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BD09B" w14:textId="77777777" w:rsidR="00740E6E" w:rsidRDefault="00740E6E" w:rsidP="00740E6E">
      <w:pPr>
        <w:spacing w:line="360" w:lineRule="auto"/>
        <w:ind w:right="567"/>
        <w:jc w:val="center"/>
        <w:rPr>
          <w:rFonts w:ascii="Arial" w:hAnsi="Arial" w:cs="Arial"/>
          <w:b/>
        </w:rPr>
      </w:pPr>
    </w:p>
    <w:p w14:paraId="742EB095" w14:textId="77777777" w:rsidR="00740E6E" w:rsidRPr="007470FA" w:rsidRDefault="00740E6E" w:rsidP="00740E6E">
      <w:pPr>
        <w:spacing w:line="360" w:lineRule="auto"/>
        <w:ind w:right="567"/>
        <w:jc w:val="center"/>
        <w:rPr>
          <w:rFonts w:ascii="Arial" w:hAnsi="Arial" w:cs="Arial"/>
          <w:b/>
        </w:rPr>
      </w:pPr>
      <w:r w:rsidRPr="007470FA">
        <w:rPr>
          <w:rFonts w:ascii="Arial" w:hAnsi="Arial" w:cs="Arial"/>
          <w:b/>
        </w:rPr>
        <w:t>RATIFICAÇÃO DO ATO DE DISPENSA DE LICITAÇÃO</w:t>
      </w:r>
    </w:p>
    <w:p w14:paraId="3E394202" w14:textId="77777777" w:rsidR="00740E6E" w:rsidRPr="007470FA" w:rsidRDefault="00740E6E" w:rsidP="00740E6E">
      <w:pPr>
        <w:tabs>
          <w:tab w:val="left" w:pos="1701"/>
          <w:tab w:val="left" w:pos="1843"/>
        </w:tabs>
        <w:spacing w:line="360" w:lineRule="auto"/>
        <w:ind w:right="567"/>
        <w:jc w:val="both"/>
        <w:rPr>
          <w:rFonts w:ascii="Arial" w:hAnsi="Arial" w:cs="Arial"/>
        </w:rPr>
      </w:pPr>
    </w:p>
    <w:p w14:paraId="35A62690" w14:textId="77777777" w:rsidR="00740E6E" w:rsidRPr="00A865CE" w:rsidRDefault="00740E6E" w:rsidP="00740E6E">
      <w:pPr>
        <w:spacing w:line="360" w:lineRule="auto"/>
        <w:ind w:left="142"/>
        <w:jc w:val="both"/>
        <w:rPr>
          <w:rFonts w:asciiTheme="minorHAnsi" w:hAnsiTheme="minorHAnsi" w:cstheme="minorHAnsi"/>
          <w:i/>
          <w:iCs/>
          <w:u w:val="single"/>
        </w:rPr>
      </w:pPr>
      <w:r w:rsidRPr="00A865CE">
        <w:rPr>
          <w:rFonts w:ascii="Arial" w:hAnsi="Arial" w:cs="Arial"/>
        </w:rPr>
        <w:t xml:space="preserve">Ratifico a pretendida Dispensa de nº. </w:t>
      </w:r>
      <w:sdt>
        <w:sdtPr>
          <w:rPr>
            <w:rFonts w:ascii="Arial" w:hAnsi="Arial" w:cs="Arial"/>
          </w:rPr>
          <w:id w:val="13279658"/>
          <w:placeholder>
            <w:docPart w:val="EEBB5F2739AA4126B0C4E692563A9B8B"/>
          </w:placeholder>
        </w:sdtPr>
        <w:sdtContent>
          <w:r w:rsidRPr="00A865CE">
            <w:rPr>
              <w:rFonts w:ascii="Arial" w:hAnsi="Arial" w:cs="Arial"/>
            </w:rPr>
            <w:t>00</w:t>
          </w:r>
          <w:r>
            <w:rPr>
              <w:rFonts w:ascii="Arial" w:hAnsi="Arial" w:cs="Arial"/>
            </w:rPr>
            <w:t>1</w:t>
          </w:r>
          <w:r w:rsidRPr="00A865CE">
            <w:rPr>
              <w:rFonts w:ascii="Arial" w:hAnsi="Arial" w:cs="Arial"/>
            </w:rPr>
            <w:t>/2025</w:t>
          </w:r>
        </w:sdtContent>
      </w:sdt>
      <w:r w:rsidRPr="00A865CE">
        <w:rPr>
          <w:rFonts w:ascii="Arial" w:hAnsi="Arial" w:cs="Arial"/>
        </w:rPr>
        <w:t xml:space="preserve"> tudo em conformidade com os documentos que instruem o respectivo processo e ainda, com fundamento no inciso </w:t>
      </w:r>
      <w:sdt>
        <w:sdtPr>
          <w:rPr>
            <w:rFonts w:ascii="Arial" w:hAnsi="Arial" w:cs="Arial"/>
          </w:rPr>
          <w:id w:val="13279659"/>
          <w:placeholder>
            <w:docPart w:val="EEBB5F2739AA4126B0C4E692563A9B8B"/>
          </w:placeholder>
        </w:sdtPr>
        <w:sdtContent>
          <w:r w:rsidRPr="00A865CE">
            <w:rPr>
              <w:rFonts w:ascii="Arial" w:hAnsi="Arial" w:cs="Arial"/>
            </w:rPr>
            <w:t xml:space="preserve">II </w:t>
          </w:r>
        </w:sdtContent>
      </w:sdt>
      <w:r w:rsidRPr="00A865CE">
        <w:rPr>
          <w:rFonts w:ascii="Arial" w:hAnsi="Arial" w:cs="Arial"/>
        </w:rPr>
        <w:t xml:space="preserve">do Artigo 75, da </w:t>
      </w:r>
      <w:r w:rsidRPr="00A865CE">
        <w:rPr>
          <w:rFonts w:ascii="Arial" w:eastAsia="Calibri" w:hAnsi="Arial" w:cs="Arial"/>
          <w:lang w:eastAsia="en-US"/>
        </w:rPr>
        <w:t xml:space="preserve">Lei nº. </w:t>
      </w:r>
      <w:r w:rsidRPr="00A865CE">
        <w:rPr>
          <w:rFonts w:ascii="Arial" w:hAnsi="Arial" w:cs="Arial"/>
        </w:rPr>
        <w:t>14.133/2021 a favor da empresa</w:t>
      </w:r>
      <w:r>
        <w:rPr>
          <w:rFonts w:ascii="Arial" w:hAnsi="Arial" w:cs="Arial"/>
        </w:rPr>
        <w:t xml:space="preserve"> </w:t>
      </w:r>
      <w:r w:rsidRPr="00A865CE">
        <w:rPr>
          <w:rFonts w:ascii="Arial" w:hAnsi="Arial" w:cs="Arial"/>
          <w:b/>
          <w:color w:val="000000"/>
        </w:rPr>
        <w:t xml:space="preserve">AS3 AUTOMOTIVA LTDA, </w:t>
      </w:r>
      <w:r w:rsidRPr="00A865CE">
        <w:rPr>
          <w:rFonts w:ascii="Arial" w:hAnsi="Arial" w:cs="Arial"/>
        </w:rPr>
        <w:t>pessoa jurídica de direito privado, inscrita no CNPJ sob nº</w:t>
      </w:r>
      <w:r w:rsidRPr="00A865CE">
        <w:rPr>
          <w:rFonts w:ascii="Arial" w:hAnsi="Arial" w:cs="Arial"/>
          <w:color w:val="000000"/>
        </w:rPr>
        <w:t xml:space="preserve"> 09.151.179/0001-52</w:t>
      </w:r>
      <w:r w:rsidRPr="00A865CE">
        <w:rPr>
          <w:rFonts w:ascii="Arial" w:hAnsi="Arial" w:cs="Arial"/>
          <w:color w:val="000000" w:themeColor="text1"/>
        </w:rPr>
        <w:t xml:space="preserve">, quanto à </w:t>
      </w:r>
      <w:r w:rsidRPr="005046F2">
        <w:rPr>
          <w:rFonts w:ascii="Arial" w:hAnsi="Arial" w:cs="Arial"/>
          <w:b/>
          <w:bCs/>
          <w:i/>
          <w:iCs/>
          <w:u w:val="single"/>
        </w:rPr>
        <w:t>AQUISIÇÃO DE PNEUS PARA MANUTENÇÃO DE VEÍCULOS DA FROTA MUNICIPAL</w:t>
      </w:r>
      <w:r w:rsidRPr="005046F2">
        <w:rPr>
          <w:rFonts w:ascii="Arial" w:hAnsi="Arial" w:cs="Arial"/>
          <w:b/>
          <w:bCs/>
          <w:color w:val="000000" w:themeColor="text1"/>
        </w:rPr>
        <w:t>,</w:t>
      </w:r>
      <w:r w:rsidRPr="00A865CE">
        <w:rPr>
          <w:rFonts w:ascii="Arial" w:hAnsi="Arial" w:cs="Arial"/>
          <w:color w:val="000000" w:themeColor="text1"/>
        </w:rPr>
        <w:t xml:space="preserve"> para atender as necessidades do Departamento Municipal de Urbanismo e Obras Públicas</w:t>
      </w:r>
      <w:r w:rsidRPr="007470FA">
        <w:rPr>
          <w:rFonts w:ascii="Arial" w:hAnsi="Arial" w:cs="Arial"/>
          <w:color w:val="000000" w:themeColor="text1"/>
        </w:rPr>
        <w:t>.</w:t>
      </w:r>
    </w:p>
    <w:p w14:paraId="42222200" w14:textId="77777777" w:rsidR="00740E6E" w:rsidRPr="007470FA" w:rsidRDefault="00740E6E" w:rsidP="00740E6E">
      <w:pPr>
        <w:tabs>
          <w:tab w:val="left" w:pos="8647"/>
          <w:tab w:val="left" w:pos="9072"/>
        </w:tabs>
        <w:spacing w:line="360" w:lineRule="auto"/>
        <w:ind w:right="567" w:firstLine="1701"/>
        <w:jc w:val="both"/>
        <w:rPr>
          <w:rFonts w:ascii="Arial" w:hAnsi="Arial" w:cs="Arial"/>
          <w:color w:val="FF0000"/>
        </w:rPr>
      </w:pPr>
    </w:p>
    <w:p w14:paraId="327F42FA" w14:textId="77777777" w:rsidR="00740E6E" w:rsidRPr="007470FA" w:rsidRDefault="00740E6E" w:rsidP="00740E6E">
      <w:pPr>
        <w:spacing w:line="360" w:lineRule="auto"/>
        <w:ind w:right="567" w:firstLine="1276"/>
        <w:jc w:val="both"/>
        <w:rPr>
          <w:rFonts w:ascii="Arial" w:hAnsi="Arial" w:cs="Arial"/>
        </w:rPr>
      </w:pPr>
      <w:r w:rsidRPr="007470FA">
        <w:rPr>
          <w:rFonts w:ascii="Arial" w:hAnsi="Arial" w:cs="Arial"/>
        </w:rPr>
        <w:t xml:space="preserve">O valor total depreendido com a contratação será de R$ </w:t>
      </w:r>
      <w:r>
        <w:rPr>
          <w:rFonts w:ascii="Arial" w:hAnsi="Arial" w:cs="Arial"/>
        </w:rPr>
        <w:t>62.557,00</w:t>
      </w:r>
      <w:r w:rsidRPr="007470F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sessenta e dois mil quinhentos e cinquenta e sete reais</w:t>
      </w:r>
      <w:r w:rsidRPr="007470FA">
        <w:rPr>
          <w:rFonts w:ascii="Arial" w:hAnsi="Arial" w:cs="Arial"/>
        </w:rPr>
        <w:t>).</w:t>
      </w:r>
    </w:p>
    <w:p w14:paraId="573936A7" w14:textId="77777777" w:rsidR="00740E6E" w:rsidRPr="007470FA" w:rsidRDefault="00740E6E" w:rsidP="00740E6E">
      <w:pPr>
        <w:tabs>
          <w:tab w:val="left" w:pos="8647"/>
          <w:tab w:val="left" w:pos="9072"/>
        </w:tabs>
        <w:spacing w:line="360" w:lineRule="auto"/>
        <w:ind w:right="567" w:firstLine="1701"/>
        <w:jc w:val="both"/>
        <w:rPr>
          <w:rFonts w:ascii="Arial" w:hAnsi="Arial" w:cs="Arial"/>
        </w:rPr>
      </w:pPr>
    </w:p>
    <w:p w14:paraId="48F28999" w14:textId="77777777" w:rsidR="00740E6E" w:rsidRPr="007470FA" w:rsidRDefault="00740E6E" w:rsidP="00740E6E">
      <w:pPr>
        <w:tabs>
          <w:tab w:val="left" w:pos="8647"/>
          <w:tab w:val="left" w:pos="9072"/>
        </w:tabs>
        <w:spacing w:line="360" w:lineRule="auto"/>
        <w:ind w:right="567" w:firstLine="1701"/>
        <w:jc w:val="both"/>
        <w:rPr>
          <w:rFonts w:ascii="Arial" w:hAnsi="Arial" w:cs="Arial"/>
        </w:rPr>
      </w:pPr>
      <w:r w:rsidRPr="007470FA">
        <w:rPr>
          <w:rFonts w:ascii="Arial" w:hAnsi="Arial" w:cs="Arial"/>
        </w:rPr>
        <w:t>Face ao disposto no Artigo 72 da Lei nº. 14.133/2021, vez que o processo se encontra devidamente instruído.</w:t>
      </w:r>
    </w:p>
    <w:p w14:paraId="1B957FC3" w14:textId="77777777" w:rsidR="00740E6E" w:rsidRPr="00950DEC" w:rsidRDefault="00740E6E" w:rsidP="00740E6E">
      <w:pPr>
        <w:spacing w:line="360" w:lineRule="auto"/>
        <w:ind w:right="567" w:firstLine="1701"/>
        <w:jc w:val="both"/>
        <w:rPr>
          <w:rFonts w:asciiTheme="minorHAnsi" w:hAnsiTheme="minorHAnsi" w:cstheme="minorHAnsi"/>
        </w:rPr>
      </w:pPr>
    </w:p>
    <w:p w14:paraId="515312C3" w14:textId="77777777" w:rsidR="00740E6E" w:rsidRPr="00950DEC" w:rsidRDefault="00740E6E" w:rsidP="00740E6E">
      <w:pPr>
        <w:spacing w:line="360" w:lineRule="auto"/>
        <w:ind w:right="567" w:firstLine="1701"/>
        <w:jc w:val="both"/>
        <w:rPr>
          <w:rFonts w:asciiTheme="minorHAnsi" w:hAnsiTheme="minorHAnsi" w:cstheme="minorHAnsi"/>
        </w:rPr>
      </w:pPr>
      <w:r w:rsidRPr="00950DEC">
        <w:rPr>
          <w:rFonts w:asciiTheme="minorHAnsi" w:hAnsiTheme="minorHAnsi" w:cstheme="minorHAnsi"/>
        </w:rPr>
        <w:t>Publique.</w:t>
      </w:r>
    </w:p>
    <w:p w14:paraId="7B03A225" w14:textId="77777777" w:rsidR="00740E6E" w:rsidRPr="00950DEC" w:rsidRDefault="00740E6E" w:rsidP="00740E6E">
      <w:pPr>
        <w:spacing w:line="360" w:lineRule="auto"/>
        <w:ind w:right="567" w:firstLine="1701"/>
        <w:jc w:val="both"/>
        <w:rPr>
          <w:rFonts w:asciiTheme="minorHAnsi" w:hAnsiTheme="minorHAnsi" w:cstheme="minorHAnsi"/>
        </w:rPr>
      </w:pPr>
    </w:p>
    <w:p w14:paraId="55706771" w14:textId="77777777" w:rsidR="00740E6E" w:rsidRPr="000837E2" w:rsidRDefault="00740E6E" w:rsidP="00740E6E">
      <w:pPr>
        <w:spacing w:line="360" w:lineRule="auto"/>
        <w:ind w:right="567"/>
        <w:jc w:val="center"/>
        <w:rPr>
          <w:rFonts w:asciiTheme="minorHAnsi" w:hAnsiTheme="minorHAnsi" w:cstheme="minorHAnsi"/>
        </w:rPr>
      </w:pPr>
      <w:r w:rsidRPr="000837E2">
        <w:rPr>
          <w:rFonts w:asciiTheme="minorHAnsi" w:hAnsiTheme="minorHAnsi" w:cstheme="minorHAnsi"/>
        </w:rPr>
        <w:t xml:space="preserve">Floresta/PR, </w:t>
      </w:r>
      <w:r>
        <w:rPr>
          <w:rFonts w:asciiTheme="minorHAnsi" w:hAnsiTheme="minorHAnsi" w:cstheme="minorHAnsi"/>
        </w:rPr>
        <w:t>10</w:t>
      </w:r>
      <w:r w:rsidRPr="000837E2">
        <w:rPr>
          <w:rFonts w:asciiTheme="minorHAnsi" w:hAnsiTheme="minorHAnsi" w:cstheme="minorHAnsi"/>
        </w:rPr>
        <w:t xml:space="preserve"> de fevereiro de 2025.</w:t>
      </w:r>
    </w:p>
    <w:p w14:paraId="543D3995" w14:textId="77777777" w:rsidR="00740E6E" w:rsidRDefault="00740E6E" w:rsidP="00740E6E">
      <w:pPr>
        <w:spacing w:line="360" w:lineRule="auto"/>
        <w:ind w:right="567"/>
        <w:rPr>
          <w:rFonts w:asciiTheme="minorHAnsi" w:hAnsiTheme="minorHAnsi" w:cstheme="minorHAnsi"/>
        </w:rPr>
      </w:pPr>
    </w:p>
    <w:p w14:paraId="4BD6F9AC" w14:textId="77777777" w:rsidR="00740E6E" w:rsidRDefault="00740E6E" w:rsidP="00740E6E">
      <w:pPr>
        <w:spacing w:line="360" w:lineRule="auto"/>
        <w:ind w:right="567"/>
        <w:rPr>
          <w:rFonts w:asciiTheme="minorHAnsi" w:hAnsiTheme="minorHAnsi" w:cstheme="minorHAnsi"/>
        </w:rPr>
      </w:pPr>
    </w:p>
    <w:p w14:paraId="11350E95" w14:textId="77777777" w:rsidR="00740E6E" w:rsidRPr="00D90369" w:rsidRDefault="00740E6E" w:rsidP="00740E6E">
      <w:pPr>
        <w:spacing w:line="360" w:lineRule="auto"/>
        <w:ind w:right="567"/>
        <w:rPr>
          <w:rFonts w:asciiTheme="minorHAnsi" w:hAnsiTheme="minorHAnsi" w:cstheme="minorHAnsi"/>
        </w:rPr>
      </w:pPr>
    </w:p>
    <w:p w14:paraId="3B7D2E77" w14:textId="77777777" w:rsidR="00740E6E" w:rsidRPr="00D90369" w:rsidRDefault="00740E6E" w:rsidP="00740E6E">
      <w:pPr>
        <w:ind w:right="56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Rogério Pereira Mendes</w:t>
      </w:r>
    </w:p>
    <w:p w14:paraId="4C6C57E2" w14:textId="77777777" w:rsidR="00740E6E" w:rsidRPr="00477CEF" w:rsidRDefault="00740E6E" w:rsidP="00740E6E">
      <w:pPr>
        <w:ind w:right="567"/>
        <w:jc w:val="center"/>
        <w:rPr>
          <w:rFonts w:asciiTheme="minorHAnsi" w:hAnsiTheme="minorHAnsi" w:cstheme="minorHAnsi"/>
        </w:rPr>
      </w:pPr>
      <w:r w:rsidRPr="00D90369">
        <w:rPr>
          <w:rFonts w:asciiTheme="minorHAnsi" w:hAnsiTheme="minorHAnsi" w:cstheme="minorHAnsi"/>
        </w:rPr>
        <w:t>Prefeito do Município</w:t>
      </w:r>
    </w:p>
    <w:p w14:paraId="73744BF8" w14:textId="77777777" w:rsidR="00740E6E" w:rsidRDefault="00740E6E" w:rsidP="00740E6E"/>
    <w:p w14:paraId="4F936540" w14:textId="77777777" w:rsidR="00740E6E" w:rsidRDefault="00740E6E" w:rsidP="00740E6E"/>
    <w:p w14:paraId="64A02156" w14:textId="77777777" w:rsidR="00740E6E" w:rsidRDefault="00740E6E" w:rsidP="00740E6E"/>
    <w:p w14:paraId="6E2BDF51" w14:textId="77777777" w:rsidR="00740E6E" w:rsidRDefault="00740E6E" w:rsidP="00740E6E"/>
    <w:p w14:paraId="72694CF8" w14:textId="77777777" w:rsidR="00471067" w:rsidRDefault="00471067"/>
    <w:sectPr w:rsidR="00471067" w:rsidSect="00740E6E">
      <w:headerReference w:type="default" r:id="rId6"/>
      <w:footerReference w:type="default" r:id="rId7"/>
      <w:pgSz w:w="11907" w:h="16840" w:code="9"/>
      <w:pgMar w:top="1701" w:right="1134" w:bottom="851" w:left="1701" w:header="851" w:footer="556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C72DE" w14:textId="77777777" w:rsidR="005C7F49" w:rsidRDefault="005C7F49">
      <w:r>
        <w:separator/>
      </w:r>
    </w:p>
  </w:endnote>
  <w:endnote w:type="continuationSeparator" w:id="0">
    <w:p w14:paraId="260A5250" w14:textId="77777777" w:rsidR="005C7F49" w:rsidRDefault="005C7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08639" w14:textId="77777777" w:rsidR="006F3791" w:rsidRPr="001B199A" w:rsidRDefault="006F3791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F44D4" w14:textId="77777777" w:rsidR="005C7F49" w:rsidRDefault="005C7F49">
      <w:r>
        <w:separator/>
      </w:r>
    </w:p>
  </w:footnote>
  <w:footnote w:type="continuationSeparator" w:id="0">
    <w:p w14:paraId="62F1A143" w14:textId="77777777" w:rsidR="005C7F49" w:rsidRDefault="005C7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32907" w14:textId="77777777" w:rsidR="006F3791" w:rsidRDefault="00000000">
    <w:pPr>
      <w:pStyle w:val="Cabealho"/>
      <w:tabs>
        <w:tab w:val="right" w:pos="8080"/>
      </w:tabs>
      <w:ind w:left="1843" w:right="567"/>
      <w:jc w:val="center"/>
      <w:rPr>
        <w:rFonts w:asciiTheme="minorHAnsi" w:hAnsiTheme="minorHAnsi" w:cs="Arial"/>
      </w:rPr>
    </w:pPr>
    <w:r>
      <w:rPr>
        <w:rFonts w:asciiTheme="minorHAnsi" w:hAnsiTheme="minorHAnsi"/>
        <w:noProof/>
      </w:rPr>
      <w:drawing>
        <wp:anchor distT="0" distB="0" distL="114300" distR="114300" simplePos="0" relativeHeight="251659264" behindDoc="0" locked="0" layoutInCell="1" allowOverlap="1" wp14:anchorId="252FD3F2" wp14:editId="36E2BE9C">
          <wp:simplePos x="0" y="0"/>
          <wp:positionH relativeFrom="margin">
            <wp:posOffset>-569678</wp:posOffset>
          </wp:positionH>
          <wp:positionV relativeFrom="paragraph">
            <wp:posOffset>-116923</wp:posOffset>
          </wp:positionV>
          <wp:extent cx="1314450" cy="1276350"/>
          <wp:effectExtent l="19050" t="0" r="0" b="0"/>
          <wp:wrapSquare wrapText="bothSides"/>
          <wp:docPr id="4" name="Imagem 10" descr="http://www.controlemunicipal.com.br/inga/sistema/imagens/31/gd_230215153948_brasao_3d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http://www.controlemunicipal.com.br/inga/sistema/imagens/31/gd_230215153948_brasao_3d_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D7775">
      <w:rPr>
        <w:rFonts w:asciiTheme="minorHAnsi" w:hAnsiTheme="minorHAnsi" w:cs="Arial"/>
        <w:b/>
        <w:sz w:val="28"/>
        <w:u w:val="single"/>
      </w:rPr>
      <w:t>PREFEITURA MUNICIPAL DE FLORESTA</w:t>
    </w:r>
    <w:r w:rsidRPr="003D7775">
      <w:rPr>
        <w:rFonts w:asciiTheme="minorHAnsi" w:hAnsiTheme="minorHAnsi" w:cs="Arial"/>
        <w:sz w:val="28"/>
      </w:rPr>
      <w:br/>
    </w:r>
    <w:r w:rsidRPr="003D7775">
      <w:rPr>
        <w:rFonts w:asciiTheme="minorHAnsi" w:hAnsiTheme="minorHAnsi" w:cs="Arial"/>
      </w:rPr>
      <w:t>Av. Getúlio Vargas, Nº 2420, Centro, Floresta (PR) - CEP: 87120-000</w:t>
    </w:r>
    <w:r w:rsidRPr="003D7775">
      <w:rPr>
        <w:rFonts w:asciiTheme="minorHAnsi" w:hAnsiTheme="minorHAnsi" w:cs="Arial"/>
      </w:rPr>
      <w:br/>
      <w:t xml:space="preserve">Telefone: (44) 3236-1222 | Homepage: </w:t>
    </w:r>
    <w:hyperlink r:id="rId2" w:history="1">
      <w:r w:rsidRPr="003D7775">
        <w:rPr>
          <w:rStyle w:val="Hyperlink"/>
          <w:rFonts w:asciiTheme="minorHAnsi" w:hAnsiTheme="minorHAnsi" w:cs="Arial"/>
        </w:rPr>
        <w:t>www.floresta.pr.gov.br</w:t>
      </w:r>
    </w:hyperlink>
    <w:r>
      <w:rPr>
        <w:rFonts w:asciiTheme="minorHAnsi" w:hAnsiTheme="minorHAnsi" w:cs="Arial"/>
      </w:rPr>
      <w:t xml:space="preserve"> </w:t>
    </w:r>
    <w:r w:rsidRPr="003D7775">
      <w:rPr>
        <w:rFonts w:asciiTheme="minorHAnsi" w:hAnsiTheme="minorHAnsi" w:cs="Arial"/>
      </w:rPr>
      <w:br/>
      <w:t>CNPJ: 76.282.706/0001-55</w:t>
    </w:r>
  </w:p>
  <w:p w14:paraId="73E9BC18" w14:textId="77777777" w:rsidR="006F3791" w:rsidRDefault="006F3791">
    <w:pPr>
      <w:pStyle w:val="Cabealho"/>
      <w:spacing w:line="276" w:lineRule="auto"/>
      <w:ind w:right="567"/>
      <w:rPr>
        <w:rFonts w:asciiTheme="minorHAnsi" w:hAnsiTheme="minorHAnsi" w:cs="Arial"/>
      </w:rPr>
    </w:pPr>
  </w:p>
  <w:p w14:paraId="68E1DAA7" w14:textId="77777777" w:rsidR="006F3791" w:rsidRDefault="006F3791">
    <w:pPr>
      <w:pStyle w:val="Cabealho"/>
      <w:tabs>
        <w:tab w:val="right" w:pos="8080"/>
      </w:tabs>
      <w:ind w:right="-568"/>
      <w:rPr>
        <w:rFonts w:asciiTheme="minorHAnsi" w:hAnsiTheme="minorHAnsi" w:cs="Arial"/>
        <w:sz w:val="22"/>
        <w:szCs w:val="22"/>
      </w:rPr>
    </w:pPr>
  </w:p>
  <w:p w14:paraId="3B8E3546" w14:textId="77777777" w:rsidR="006F3791" w:rsidRDefault="006F3791">
    <w:pPr>
      <w:pStyle w:val="Cabealho"/>
      <w:tabs>
        <w:tab w:val="right" w:pos="8080"/>
      </w:tabs>
      <w:ind w:right="-568"/>
      <w:rPr>
        <w:rFonts w:ascii="Arial" w:hAnsi="Arial" w:cs="Arial"/>
        <w:b/>
      </w:rPr>
    </w:pPr>
  </w:p>
  <w:p w14:paraId="599E9AE4" w14:textId="77777777" w:rsidR="006F3791" w:rsidRPr="0070744A" w:rsidRDefault="00000000">
    <w:pPr>
      <w:pStyle w:val="Cabealho"/>
      <w:tabs>
        <w:tab w:val="right" w:pos="8080"/>
      </w:tabs>
      <w:ind w:right="-568"/>
      <w:rPr>
        <w:rFonts w:ascii="Arial" w:hAnsi="Arial" w:cs="Arial"/>
        <w:b/>
      </w:rPr>
    </w:pPr>
    <w:r>
      <w:rPr>
        <w:rFonts w:asciiTheme="minorHAnsi" w:hAnsiTheme="minorHAnsi"/>
        <w:noProof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 wp14:anchorId="33B73C64" wp14:editId="17949A61">
              <wp:simplePos x="0" y="0"/>
              <wp:positionH relativeFrom="column">
                <wp:posOffset>-1337945</wp:posOffset>
              </wp:positionH>
              <wp:positionV relativeFrom="paragraph">
                <wp:posOffset>156844</wp:posOffset>
              </wp:positionV>
              <wp:extent cx="7954010" cy="0"/>
              <wp:effectExtent l="0" t="0" r="0" b="0"/>
              <wp:wrapNone/>
              <wp:docPr id="13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95401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F18BC9" id="Conector reto 2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05.35pt,12.35pt" to="520.9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" strokecolor="windowText" strokeweight=".5pt">
              <v:stroke joinstyle="miter"/>
              <o:lock v:ext="edit" shapetype="f"/>
            </v:line>
          </w:pict>
        </mc:Fallback>
      </mc:AlternateContent>
    </w:r>
    <w:r>
      <w:rPr>
        <w:rFonts w:asciiTheme="minorHAnsi" w:hAnsiTheme="minorHAnsi"/>
        <w:noProof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 wp14:anchorId="3AF32ABE" wp14:editId="1DBB9B02">
              <wp:simplePos x="0" y="0"/>
              <wp:positionH relativeFrom="column">
                <wp:posOffset>-1214120</wp:posOffset>
              </wp:positionH>
              <wp:positionV relativeFrom="paragraph">
                <wp:posOffset>29209</wp:posOffset>
              </wp:positionV>
              <wp:extent cx="793496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93496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53BF12" id="Conector reto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95.6pt,2.3pt" to="529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" strokecolor="windowText" strokeweight=".5pt">
              <v:stroke joinstyle="miter"/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E6E"/>
    <w:rsid w:val="000759EE"/>
    <w:rsid w:val="00135291"/>
    <w:rsid w:val="002D5229"/>
    <w:rsid w:val="00471067"/>
    <w:rsid w:val="005C7F49"/>
    <w:rsid w:val="006F3791"/>
    <w:rsid w:val="00740E6E"/>
    <w:rsid w:val="00AE7E48"/>
    <w:rsid w:val="00CE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373F2"/>
  <w15:chartTrackingRefBased/>
  <w15:docId w15:val="{8F02C8E0-7F9C-49A8-A7B3-E02A4912C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E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40E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0E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0E6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0E6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0E6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0E6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0E6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0E6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0E6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0E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0E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0E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0E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0E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0E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0E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0E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0E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0E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4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0E6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40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0E6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40E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0E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40E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0E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0E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0E6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740E6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740E6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40E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0E6E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E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loresta.pr.gov.br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BB5F2739AA4126B0C4E692563A9B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8DF401-B4B2-4BC6-A577-F44F64AD803F}"/>
      </w:docPartPr>
      <w:docPartBody>
        <w:p w:rsidR="00564A20" w:rsidRDefault="00C83834" w:rsidP="00C83834">
          <w:pPr>
            <w:pStyle w:val="EEBB5F2739AA4126B0C4E692563A9B8B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834"/>
    <w:rsid w:val="00135291"/>
    <w:rsid w:val="002D5229"/>
    <w:rsid w:val="00564A20"/>
    <w:rsid w:val="0064392E"/>
    <w:rsid w:val="009666EC"/>
    <w:rsid w:val="00C8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83834"/>
  </w:style>
  <w:style w:type="paragraph" w:customStyle="1" w:styleId="EEBB5F2739AA4126B0C4E692563A9B8B">
    <w:name w:val="EEBB5F2739AA4126B0C4E692563A9B8B"/>
    <w:rsid w:val="00C83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729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Licitaçao</dc:creator>
  <cp:keywords/>
  <dc:description/>
  <cp:lastModifiedBy>Licitaçao</cp:lastModifiedBy>
  <cp:revision>2</cp:revision>
  <dcterms:created xsi:type="dcterms:W3CDTF">2025-02-27T11:28:00Z</dcterms:created>
  <dcterms:modified xsi:type="dcterms:W3CDTF">2025-02-27T11:28:00Z</dcterms:modified>
</cp:coreProperties>
</file>