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FDFA5" w14:textId="77777777" w:rsidR="009F1600" w:rsidRPr="00285D87" w:rsidRDefault="009F1600" w:rsidP="00474F1D">
      <w:pPr>
        <w:spacing w:line="240" w:lineRule="auto"/>
        <w:ind w:left="426"/>
        <w:jc w:val="center"/>
        <w:rPr>
          <w:rFonts w:asciiTheme="minorHAnsi" w:hAnsiTheme="minorHAnsi" w:cstheme="minorHAnsi"/>
          <w:b/>
          <w:sz w:val="24"/>
          <w:szCs w:val="24"/>
        </w:rPr>
      </w:pPr>
      <w:r w:rsidRPr="00374507">
        <w:rPr>
          <w:rFonts w:asciiTheme="minorHAnsi" w:hAnsiTheme="minorHAnsi" w:cstheme="minorHAnsi"/>
          <w:b/>
          <w:sz w:val="24"/>
          <w:szCs w:val="24"/>
        </w:rPr>
        <w:t>EDITAL DE PREGÃO ELETRÔNICO Nº</w:t>
      </w:r>
      <w:r w:rsidR="00D80BE1">
        <w:rPr>
          <w:rFonts w:asciiTheme="minorHAnsi" w:hAnsiTheme="minorHAnsi" w:cstheme="minorHAnsi"/>
          <w:b/>
          <w:sz w:val="24"/>
          <w:szCs w:val="24"/>
        </w:rPr>
        <w:t xml:space="preserve"> </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Número_Licitação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1</w:t>
      </w:r>
      <w:r w:rsidR="00D80BE1" w:rsidRPr="00285D87">
        <w:rPr>
          <w:rFonts w:asciiTheme="minorHAnsi" w:hAnsiTheme="minorHAnsi" w:cstheme="minorHAnsi"/>
          <w:b/>
          <w:sz w:val="24"/>
          <w:szCs w:val="24"/>
        </w:rPr>
        <w:t>7</w:t>
      </w:r>
      <w:r w:rsidR="00D80BE1" w:rsidRPr="00285D87">
        <w:rPr>
          <w:rFonts w:asciiTheme="minorHAnsi" w:hAnsiTheme="minorHAnsi" w:cstheme="minorHAnsi"/>
          <w:b/>
          <w:sz w:val="24"/>
          <w:szCs w:val="24"/>
        </w:rPr>
        <w:fldChar w:fldCharType="end"/>
      </w:r>
      <w:r w:rsidR="009745AA" w:rsidRPr="00285D87">
        <w:rPr>
          <w:rFonts w:asciiTheme="minorHAnsi" w:hAnsiTheme="minorHAnsi" w:cstheme="minorHAnsi"/>
          <w:b/>
          <w:sz w:val="24"/>
          <w:szCs w:val="24"/>
        </w:rPr>
        <w:t>/</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Ano_Licitação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2026</w:t>
      </w:r>
      <w:r w:rsidR="00D80BE1" w:rsidRPr="00285D87">
        <w:rPr>
          <w:rFonts w:asciiTheme="minorHAnsi" w:hAnsiTheme="minorHAnsi" w:cstheme="minorHAnsi"/>
          <w:b/>
          <w:sz w:val="24"/>
          <w:szCs w:val="24"/>
        </w:rPr>
        <w:fldChar w:fldCharType="end"/>
      </w:r>
    </w:p>
    <w:p w14:paraId="38738459" w14:textId="73510158" w:rsidR="00102F4C" w:rsidRPr="00374507" w:rsidRDefault="009F1600" w:rsidP="00474F1D">
      <w:pPr>
        <w:spacing w:line="240" w:lineRule="auto"/>
        <w:ind w:left="426"/>
        <w:jc w:val="center"/>
        <w:rPr>
          <w:rFonts w:asciiTheme="minorHAnsi" w:hAnsiTheme="minorHAnsi" w:cstheme="minorHAnsi"/>
          <w:b/>
          <w:sz w:val="24"/>
          <w:szCs w:val="24"/>
        </w:rPr>
      </w:pPr>
      <w:r w:rsidRPr="00285D87">
        <w:rPr>
          <w:rFonts w:asciiTheme="minorHAnsi" w:hAnsiTheme="minorHAnsi" w:cstheme="minorHAnsi"/>
          <w:b/>
          <w:sz w:val="24"/>
          <w:szCs w:val="24"/>
        </w:rPr>
        <w:t xml:space="preserve">PROCESSO ADMINISTRATIVO Nº </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Número_Processo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7</w:t>
      </w:r>
      <w:r w:rsidR="00D01D00">
        <w:rPr>
          <w:rFonts w:asciiTheme="minorHAnsi" w:hAnsiTheme="minorHAnsi" w:cstheme="minorHAnsi"/>
          <w:b/>
          <w:sz w:val="24"/>
          <w:szCs w:val="24"/>
        </w:rPr>
        <w:t>9</w:t>
      </w:r>
      <w:r w:rsidR="00D80BE1" w:rsidRPr="00285D87">
        <w:rPr>
          <w:rFonts w:asciiTheme="minorHAnsi" w:hAnsiTheme="minorHAnsi" w:cstheme="minorHAnsi"/>
          <w:b/>
          <w:sz w:val="24"/>
          <w:szCs w:val="24"/>
        </w:rPr>
        <w:fldChar w:fldCharType="end"/>
      </w:r>
      <w:r w:rsidR="00102F4C" w:rsidRPr="00285D87">
        <w:rPr>
          <w:rFonts w:asciiTheme="minorHAnsi" w:hAnsiTheme="minorHAnsi" w:cstheme="minorHAnsi"/>
          <w:b/>
          <w:sz w:val="24"/>
          <w:szCs w:val="24"/>
        </w:rPr>
        <w:t>/</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Ano_Licitação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2026</w:t>
      </w:r>
      <w:r w:rsidR="00D80BE1" w:rsidRPr="00285D87">
        <w:rPr>
          <w:rFonts w:asciiTheme="minorHAnsi" w:hAnsiTheme="minorHAnsi" w:cstheme="minorHAnsi"/>
          <w:b/>
          <w:sz w:val="24"/>
          <w:szCs w:val="24"/>
        </w:rPr>
        <w:fldChar w:fldCharType="end"/>
      </w:r>
    </w:p>
    <w:p w14:paraId="42A92824" w14:textId="77777777" w:rsidR="00347641" w:rsidRPr="00374507" w:rsidRDefault="00347641" w:rsidP="00474F1D">
      <w:pPr>
        <w:spacing w:line="240" w:lineRule="auto"/>
        <w:ind w:left="426"/>
        <w:jc w:val="both"/>
        <w:rPr>
          <w:rFonts w:asciiTheme="minorHAnsi" w:hAnsiTheme="minorHAnsi" w:cstheme="minorHAnsi"/>
          <w:sz w:val="24"/>
          <w:szCs w:val="24"/>
        </w:rPr>
      </w:pPr>
    </w:p>
    <w:p w14:paraId="6E75D6CD" w14:textId="77777777" w:rsidR="003E7FCD" w:rsidRPr="00374507" w:rsidRDefault="003E7FCD" w:rsidP="00474F1D">
      <w:pPr>
        <w:spacing w:line="240" w:lineRule="auto"/>
        <w:ind w:left="426"/>
        <w:jc w:val="both"/>
        <w:rPr>
          <w:rFonts w:asciiTheme="minorHAnsi" w:hAnsiTheme="minorHAnsi" w:cstheme="minorHAnsi"/>
          <w:sz w:val="24"/>
          <w:szCs w:val="24"/>
        </w:rPr>
      </w:pPr>
    </w:p>
    <w:tbl>
      <w:tblPr>
        <w:tblW w:w="899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9"/>
      </w:tblGrid>
      <w:tr w:rsidR="003E7FCD" w:rsidRPr="00374507" w14:paraId="39D6C353" w14:textId="77777777" w:rsidTr="00D80BE1">
        <w:trPr>
          <w:trHeight w:val="4059"/>
        </w:trPr>
        <w:tc>
          <w:tcPr>
            <w:tcW w:w="8999" w:type="dxa"/>
          </w:tcPr>
          <w:p w14:paraId="39BE5BA0" w14:textId="77777777" w:rsidR="003E7FCD" w:rsidRPr="00285D87" w:rsidRDefault="003E7FCD" w:rsidP="00D80BE1">
            <w:pPr>
              <w:spacing w:line="276" w:lineRule="auto"/>
              <w:ind w:left="6"/>
              <w:jc w:val="both"/>
              <w:rPr>
                <w:rFonts w:asciiTheme="minorHAnsi" w:hAnsiTheme="minorHAnsi" w:cstheme="minorHAnsi"/>
                <w:b/>
                <w:sz w:val="24"/>
                <w:szCs w:val="24"/>
              </w:rPr>
            </w:pPr>
            <w:r w:rsidRPr="00374507">
              <w:rPr>
                <w:rFonts w:asciiTheme="minorHAnsi" w:hAnsiTheme="minorHAnsi" w:cstheme="minorHAnsi"/>
                <w:b/>
                <w:sz w:val="24"/>
                <w:szCs w:val="24"/>
              </w:rPr>
              <w:t>M</w:t>
            </w:r>
            <w:r w:rsidRPr="00285D87">
              <w:rPr>
                <w:rFonts w:asciiTheme="minorHAnsi" w:hAnsiTheme="minorHAnsi" w:cstheme="minorHAnsi"/>
                <w:b/>
                <w:sz w:val="24"/>
                <w:szCs w:val="24"/>
              </w:rPr>
              <w:t>ODALIDADE: PREGÃO ELETRÔNICO</w:t>
            </w:r>
          </w:p>
          <w:p w14:paraId="56CDEB5B" w14:textId="77777777" w:rsidR="003E7FCD" w:rsidRPr="00285D87" w:rsidRDefault="003E7FCD" w:rsidP="00D80BE1">
            <w:pPr>
              <w:spacing w:line="276" w:lineRule="auto"/>
              <w:ind w:left="6"/>
              <w:jc w:val="both"/>
              <w:rPr>
                <w:rFonts w:asciiTheme="minorHAnsi" w:hAnsiTheme="minorHAnsi" w:cstheme="minorHAnsi"/>
                <w:b/>
                <w:sz w:val="24"/>
                <w:szCs w:val="24"/>
              </w:rPr>
            </w:pPr>
            <w:r w:rsidRPr="00285D87">
              <w:rPr>
                <w:rFonts w:asciiTheme="minorHAnsi" w:hAnsiTheme="minorHAnsi" w:cstheme="minorHAnsi"/>
                <w:b/>
                <w:sz w:val="24"/>
                <w:szCs w:val="24"/>
              </w:rPr>
              <w:t>SISTEMA DE CONTRATO</w:t>
            </w:r>
          </w:p>
          <w:p w14:paraId="34CAE0EB" w14:textId="77777777" w:rsidR="003E7FCD" w:rsidRPr="00285D87" w:rsidRDefault="003E7FCD" w:rsidP="00D80BE1">
            <w:pPr>
              <w:spacing w:line="276" w:lineRule="auto"/>
              <w:ind w:left="6"/>
              <w:jc w:val="both"/>
              <w:rPr>
                <w:rFonts w:asciiTheme="minorHAnsi" w:hAnsiTheme="minorHAnsi" w:cstheme="minorHAnsi"/>
                <w:b/>
                <w:sz w:val="24"/>
                <w:szCs w:val="24"/>
              </w:rPr>
            </w:pPr>
            <w:r w:rsidRPr="00285D87">
              <w:rPr>
                <w:rFonts w:asciiTheme="minorHAnsi" w:hAnsiTheme="minorHAnsi" w:cstheme="minorHAnsi"/>
                <w:b/>
                <w:sz w:val="24"/>
                <w:szCs w:val="24"/>
              </w:rPr>
              <w:t xml:space="preserve">CRITÉRIO DE JULGAMENTO: </w:t>
            </w:r>
            <w:r w:rsidR="003A658E" w:rsidRPr="00285D87">
              <w:rPr>
                <w:rFonts w:asciiTheme="minorHAnsi" w:hAnsiTheme="minorHAnsi" w:cstheme="minorHAnsi"/>
                <w:b/>
                <w:sz w:val="24"/>
                <w:szCs w:val="24"/>
              </w:rPr>
              <w:t>Menor Preço</w:t>
            </w:r>
            <w:r w:rsidRPr="00285D87">
              <w:rPr>
                <w:rFonts w:asciiTheme="minorHAnsi" w:hAnsiTheme="minorHAnsi" w:cstheme="minorHAnsi"/>
                <w:b/>
                <w:sz w:val="24"/>
                <w:szCs w:val="24"/>
              </w:rPr>
              <w:t xml:space="preserve"> </w:t>
            </w:r>
            <w:r w:rsidR="003A658E" w:rsidRPr="00285D87">
              <w:rPr>
                <w:rFonts w:asciiTheme="minorHAnsi" w:hAnsiTheme="minorHAnsi" w:cstheme="minorHAnsi"/>
                <w:b/>
                <w:sz w:val="24"/>
                <w:szCs w:val="24"/>
              </w:rPr>
              <w:t>Global</w:t>
            </w:r>
          </w:p>
          <w:p w14:paraId="66236F8F" w14:textId="77777777" w:rsidR="003E7FCD" w:rsidRPr="00285D87" w:rsidRDefault="003E7FCD" w:rsidP="00D80BE1">
            <w:pPr>
              <w:spacing w:line="276" w:lineRule="auto"/>
              <w:ind w:left="6"/>
              <w:jc w:val="both"/>
              <w:rPr>
                <w:rFonts w:asciiTheme="minorHAnsi" w:hAnsiTheme="minorHAnsi" w:cstheme="minorHAnsi"/>
                <w:sz w:val="24"/>
                <w:szCs w:val="24"/>
              </w:rPr>
            </w:pPr>
            <w:r w:rsidRPr="00285D87">
              <w:rPr>
                <w:rFonts w:asciiTheme="minorHAnsi" w:hAnsiTheme="minorHAnsi" w:cstheme="minorHAnsi"/>
                <w:b/>
                <w:sz w:val="24"/>
                <w:szCs w:val="24"/>
              </w:rPr>
              <w:t>MODO DE DISPUTA:</w:t>
            </w:r>
            <w:r w:rsidRPr="00285D87">
              <w:rPr>
                <w:rFonts w:asciiTheme="minorHAnsi" w:hAnsiTheme="minorHAnsi" w:cstheme="minorHAnsi"/>
                <w:sz w:val="24"/>
                <w:szCs w:val="24"/>
              </w:rPr>
              <w:t xml:space="preserve"> ABERTO (art. 56, I da Lei 14.133/21)</w:t>
            </w:r>
          </w:p>
          <w:p w14:paraId="787BB922" w14:textId="53B7CF92" w:rsidR="003E7FCD" w:rsidRPr="00285D87" w:rsidRDefault="003E7FCD" w:rsidP="00D80BE1">
            <w:pPr>
              <w:spacing w:line="276" w:lineRule="auto"/>
              <w:ind w:left="6"/>
              <w:jc w:val="both"/>
              <w:rPr>
                <w:rFonts w:asciiTheme="minorHAnsi" w:hAnsiTheme="minorHAnsi" w:cstheme="minorHAnsi"/>
                <w:b/>
                <w:sz w:val="24"/>
                <w:szCs w:val="24"/>
              </w:rPr>
            </w:pPr>
            <w:r w:rsidRPr="00285D87">
              <w:rPr>
                <w:rFonts w:asciiTheme="minorHAnsi" w:hAnsiTheme="minorHAnsi" w:cstheme="minorHAnsi"/>
                <w:b/>
                <w:sz w:val="24"/>
                <w:szCs w:val="24"/>
              </w:rPr>
              <w:t xml:space="preserve">DATA DA ABERTURA DA DISPUTA:  </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Data_Abertura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0</w:t>
            </w:r>
            <w:r w:rsidR="009268AC">
              <w:rPr>
                <w:rFonts w:asciiTheme="minorHAnsi" w:hAnsiTheme="minorHAnsi" w:cstheme="minorHAnsi"/>
                <w:b/>
                <w:sz w:val="24"/>
                <w:szCs w:val="24"/>
              </w:rPr>
              <w:t>6</w:t>
            </w:r>
            <w:r w:rsidR="003A658E" w:rsidRPr="00285D87">
              <w:rPr>
                <w:rFonts w:asciiTheme="minorHAnsi" w:hAnsiTheme="minorHAnsi" w:cstheme="minorHAnsi"/>
                <w:b/>
                <w:sz w:val="24"/>
                <w:szCs w:val="24"/>
              </w:rPr>
              <w:t xml:space="preserve"> de julho de 2026</w:t>
            </w:r>
            <w:r w:rsidR="00D80BE1" w:rsidRPr="00285D87">
              <w:rPr>
                <w:rFonts w:asciiTheme="minorHAnsi" w:hAnsiTheme="minorHAnsi" w:cstheme="minorHAnsi"/>
                <w:b/>
                <w:sz w:val="24"/>
                <w:szCs w:val="24"/>
              </w:rPr>
              <w:fldChar w:fldCharType="end"/>
            </w:r>
          </w:p>
          <w:p w14:paraId="3D7A34AE" w14:textId="77777777" w:rsidR="003E7FCD" w:rsidRPr="00285D87" w:rsidRDefault="003E7FCD" w:rsidP="00D80BE1">
            <w:pPr>
              <w:spacing w:line="276" w:lineRule="auto"/>
              <w:ind w:left="6"/>
              <w:jc w:val="both"/>
              <w:rPr>
                <w:rFonts w:asciiTheme="minorHAnsi" w:hAnsiTheme="minorHAnsi" w:cstheme="minorHAnsi"/>
                <w:b/>
                <w:sz w:val="24"/>
                <w:szCs w:val="24"/>
              </w:rPr>
            </w:pPr>
            <w:r w:rsidRPr="00285D87">
              <w:rPr>
                <w:rFonts w:asciiTheme="minorHAnsi" w:hAnsiTheme="minorHAnsi" w:cstheme="minorHAnsi"/>
                <w:b/>
                <w:sz w:val="24"/>
                <w:szCs w:val="24"/>
              </w:rPr>
              <w:t xml:space="preserve">HORÁRIO DA DISPUTA: </w:t>
            </w:r>
            <w:r w:rsidR="003A658E" w:rsidRPr="00285D87">
              <w:rPr>
                <w:rFonts w:asciiTheme="minorHAnsi" w:hAnsiTheme="minorHAnsi" w:cstheme="minorHAnsi"/>
                <w:b/>
                <w:sz w:val="24"/>
                <w:szCs w:val="24"/>
              </w:rPr>
              <w:t>09:00</w:t>
            </w:r>
          </w:p>
          <w:p w14:paraId="1443BD46" w14:textId="77777777" w:rsidR="003E7FCD" w:rsidRPr="00285D87" w:rsidRDefault="003E7FCD" w:rsidP="00D80BE1">
            <w:pPr>
              <w:spacing w:line="276" w:lineRule="auto"/>
              <w:ind w:left="6"/>
              <w:jc w:val="both"/>
              <w:rPr>
                <w:rFonts w:asciiTheme="minorHAnsi" w:hAnsiTheme="minorHAnsi" w:cstheme="minorHAnsi"/>
                <w:sz w:val="24"/>
                <w:szCs w:val="24"/>
              </w:rPr>
            </w:pPr>
            <w:r w:rsidRPr="00285D87">
              <w:rPr>
                <w:rFonts w:asciiTheme="minorHAnsi" w:hAnsiTheme="minorHAnsi" w:cstheme="minorHAnsi"/>
                <w:b/>
                <w:sz w:val="24"/>
                <w:szCs w:val="24"/>
              </w:rPr>
              <w:t>ENDEREÇO ELETRÔNICO:</w:t>
            </w:r>
            <w:r w:rsidRPr="00285D87">
              <w:rPr>
                <w:rFonts w:asciiTheme="minorHAnsi" w:hAnsiTheme="minorHAnsi" w:cstheme="minorHAnsi"/>
                <w:sz w:val="24"/>
                <w:szCs w:val="24"/>
              </w:rPr>
              <w:t xml:space="preserve"> A sessão pública se dará por meio do sistema no endereço eletrônico: www.bll.org.br</w:t>
            </w:r>
          </w:p>
          <w:p w14:paraId="05C0D38A" w14:textId="2B377F1E" w:rsidR="00D80BE1" w:rsidRPr="00285D87" w:rsidRDefault="003E7FCD" w:rsidP="00D80BE1">
            <w:pPr>
              <w:spacing w:line="276" w:lineRule="auto"/>
              <w:ind w:left="6"/>
              <w:jc w:val="both"/>
              <w:rPr>
                <w:rFonts w:asciiTheme="minorHAnsi" w:hAnsiTheme="minorHAnsi" w:cstheme="minorHAnsi"/>
                <w:b/>
                <w:sz w:val="24"/>
                <w:szCs w:val="24"/>
              </w:rPr>
            </w:pPr>
            <w:r w:rsidRPr="00285D87">
              <w:rPr>
                <w:rFonts w:asciiTheme="minorHAnsi" w:hAnsiTheme="minorHAnsi" w:cstheme="minorHAnsi"/>
                <w:b/>
                <w:sz w:val="24"/>
                <w:szCs w:val="24"/>
              </w:rPr>
              <w:t xml:space="preserve">OBJETO: </w:t>
            </w:r>
            <w:r w:rsidR="00005549" w:rsidRPr="00005549">
              <w:rPr>
                <w:rFonts w:asciiTheme="minorHAnsi" w:hAnsiTheme="minorHAnsi" w:cstheme="minorHAnsi"/>
                <w:b/>
                <w:sz w:val="24"/>
                <w:szCs w:val="24"/>
              </w:rPr>
              <w:t>Aquisição de 02 (duas) pás carregadeiras, em atendimento ao Convênio SPOA/SE/MAPA nº 980294/2025, celebrado entre o Ministério da Agricultura e Pecuária – MAPA e o Município de Doutor Camargo/PR</w:t>
            </w:r>
            <w:r w:rsidR="00D80BE1" w:rsidRPr="00285D87">
              <w:rPr>
                <w:rFonts w:asciiTheme="minorHAnsi" w:hAnsiTheme="minorHAnsi" w:cstheme="minorHAnsi"/>
                <w:b/>
                <w:sz w:val="24"/>
                <w:szCs w:val="24"/>
              </w:rPr>
              <w:t>.</w:t>
            </w:r>
          </w:p>
          <w:p w14:paraId="518015F2" w14:textId="77777777" w:rsidR="003E7FCD" w:rsidRPr="00374507" w:rsidRDefault="003E7FCD" w:rsidP="00D80BE1">
            <w:pPr>
              <w:spacing w:line="276" w:lineRule="auto"/>
              <w:ind w:left="6"/>
              <w:jc w:val="both"/>
              <w:rPr>
                <w:rFonts w:asciiTheme="minorHAnsi" w:hAnsiTheme="minorHAnsi" w:cstheme="minorHAnsi"/>
                <w:sz w:val="24"/>
                <w:szCs w:val="24"/>
              </w:rPr>
            </w:pPr>
            <w:r w:rsidRPr="00285D87">
              <w:rPr>
                <w:rFonts w:asciiTheme="minorHAnsi" w:hAnsiTheme="minorHAnsi" w:cstheme="minorHAnsi"/>
                <w:b/>
                <w:sz w:val="24"/>
                <w:szCs w:val="24"/>
              </w:rPr>
              <w:t>LICITAÇÃO DE AMPLA PARTICIPAÇÃO</w:t>
            </w:r>
          </w:p>
        </w:tc>
      </w:tr>
    </w:tbl>
    <w:p w14:paraId="7F101BE5" w14:textId="77777777" w:rsidR="00E84047" w:rsidRPr="00374507" w:rsidRDefault="00E84047" w:rsidP="00474F1D">
      <w:pPr>
        <w:spacing w:line="240" w:lineRule="auto"/>
        <w:ind w:left="426"/>
        <w:jc w:val="both"/>
        <w:rPr>
          <w:rFonts w:asciiTheme="minorHAnsi" w:hAnsiTheme="minorHAnsi" w:cstheme="minorHAnsi"/>
          <w:sz w:val="24"/>
          <w:szCs w:val="24"/>
        </w:rPr>
      </w:pPr>
    </w:p>
    <w:p w14:paraId="280B0ABE" w14:textId="77777777" w:rsidR="00347641" w:rsidRPr="00374507" w:rsidRDefault="00CE1D6E" w:rsidP="00474F1D">
      <w:pPr>
        <w:spacing w:line="240" w:lineRule="auto"/>
        <w:ind w:left="426"/>
        <w:jc w:val="both"/>
        <w:rPr>
          <w:rFonts w:asciiTheme="minorHAnsi" w:hAnsiTheme="minorHAnsi" w:cstheme="minorHAnsi"/>
          <w:b/>
          <w:sz w:val="24"/>
          <w:szCs w:val="24"/>
        </w:rPr>
      </w:pPr>
      <w:r w:rsidRPr="00374507">
        <w:rPr>
          <w:rFonts w:asciiTheme="minorHAnsi" w:hAnsiTheme="minorHAnsi" w:cstheme="minorHAnsi"/>
          <w:b/>
          <w:sz w:val="24"/>
          <w:szCs w:val="24"/>
        </w:rPr>
        <w:t>PREÂMBULO</w:t>
      </w:r>
      <w:r w:rsidR="00561B77" w:rsidRPr="00374507">
        <w:rPr>
          <w:rFonts w:asciiTheme="minorHAnsi" w:hAnsiTheme="minorHAnsi" w:cstheme="minorHAnsi"/>
          <w:b/>
          <w:sz w:val="24"/>
          <w:szCs w:val="24"/>
        </w:rPr>
        <w:tab/>
      </w:r>
    </w:p>
    <w:p w14:paraId="4AA7D9E3" w14:textId="77777777" w:rsidR="00E84047" w:rsidRPr="00374507" w:rsidRDefault="00E84047" w:rsidP="00474F1D">
      <w:pPr>
        <w:spacing w:line="240" w:lineRule="auto"/>
        <w:ind w:left="426"/>
        <w:jc w:val="both"/>
        <w:rPr>
          <w:rFonts w:asciiTheme="minorHAnsi" w:hAnsiTheme="minorHAnsi" w:cstheme="minorHAnsi"/>
          <w:sz w:val="24"/>
          <w:szCs w:val="24"/>
        </w:rPr>
      </w:pPr>
      <w:bookmarkStart w:id="0" w:name="_heading=h.gjdgxs" w:colFirst="0" w:colLast="0"/>
      <w:bookmarkEnd w:id="0"/>
    </w:p>
    <w:p w14:paraId="245EC284" w14:textId="189272D2" w:rsidR="00347641" w:rsidRPr="00374507" w:rsidRDefault="00374507"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b/>
          <w:sz w:val="24"/>
          <w:szCs w:val="24"/>
        </w:rPr>
        <w:t>O</w:t>
      </w:r>
      <w:r w:rsidR="00CE1D6E" w:rsidRPr="00374507">
        <w:rPr>
          <w:rFonts w:asciiTheme="minorHAnsi" w:hAnsiTheme="minorHAnsi" w:cstheme="minorHAnsi"/>
          <w:b/>
          <w:sz w:val="24"/>
          <w:szCs w:val="24"/>
        </w:rPr>
        <w:t xml:space="preserve"> MUNICÍPIO DE </w:t>
      </w:r>
      <w:r w:rsidR="006677A0" w:rsidRPr="00374507">
        <w:rPr>
          <w:rFonts w:asciiTheme="minorHAnsi" w:hAnsiTheme="minorHAnsi" w:cstheme="minorHAnsi"/>
          <w:b/>
          <w:sz w:val="24"/>
          <w:szCs w:val="24"/>
        </w:rPr>
        <w:t>DOUTOR CAMARGO, ESTADO DO PARANÁ</w:t>
      </w:r>
      <w:r w:rsidR="006677A0" w:rsidRPr="00374507">
        <w:rPr>
          <w:rFonts w:asciiTheme="minorHAnsi" w:hAnsiTheme="minorHAnsi" w:cstheme="minorHAnsi"/>
          <w:sz w:val="24"/>
          <w:szCs w:val="24"/>
        </w:rPr>
        <w:t xml:space="preserve">, com sede na Rua Xavier da Silva, Nº 1000, nesta cidade de Doutor Camargo-PR, inscrito no CNPJ sob o nº 76.282.714/0001-00, por </w:t>
      </w:r>
      <w:r w:rsidR="00880E98" w:rsidRPr="00374507">
        <w:rPr>
          <w:rFonts w:asciiTheme="minorHAnsi" w:hAnsiTheme="minorHAnsi" w:cstheme="minorHAnsi"/>
          <w:sz w:val="24"/>
          <w:szCs w:val="24"/>
        </w:rPr>
        <w:t>intermédio de su</w:t>
      </w:r>
      <w:r w:rsidR="00D80BE1">
        <w:rPr>
          <w:rFonts w:asciiTheme="minorHAnsi" w:hAnsiTheme="minorHAnsi" w:cstheme="minorHAnsi"/>
          <w:sz w:val="24"/>
          <w:szCs w:val="24"/>
        </w:rPr>
        <w:t xml:space="preserve">a </w:t>
      </w:r>
      <w:r w:rsidR="00880E98" w:rsidRPr="00374507">
        <w:rPr>
          <w:rFonts w:asciiTheme="minorHAnsi" w:hAnsiTheme="minorHAnsi" w:cstheme="minorHAnsi"/>
          <w:sz w:val="24"/>
          <w:szCs w:val="24"/>
        </w:rPr>
        <w:t xml:space="preserve">agente de contratação </w:t>
      </w:r>
      <w:r w:rsidR="00D80BE1">
        <w:rPr>
          <w:rFonts w:asciiTheme="minorHAnsi" w:hAnsiTheme="minorHAnsi" w:cstheme="minorHAnsi"/>
          <w:sz w:val="24"/>
          <w:szCs w:val="24"/>
        </w:rPr>
        <w:t>Adrieli Cristina Roberto Mori</w:t>
      </w:r>
      <w:r w:rsidR="00880E98" w:rsidRPr="00374507">
        <w:rPr>
          <w:rFonts w:asciiTheme="minorHAnsi" w:hAnsiTheme="minorHAnsi" w:cstheme="minorHAnsi"/>
          <w:sz w:val="24"/>
          <w:szCs w:val="24"/>
        </w:rPr>
        <w:t xml:space="preserve"> e equipe de apoio</w:t>
      </w:r>
      <w:r w:rsidR="00CB007D" w:rsidRPr="00374507">
        <w:rPr>
          <w:rFonts w:asciiTheme="minorHAnsi" w:hAnsiTheme="minorHAnsi" w:cstheme="minorHAnsi"/>
          <w:sz w:val="24"/>
          <w:szCs w:val="24"/>
        </w:rPr>
        <w:t>,</w:t>
      </w:r>
      <w:r w:rsidR="00880E98" w:rsidRPr="00374507">
        <w:rPr>
          <w:rFonts w:asciiTheme="minorHAnsi" w:hAnsiTheme="minorHAnsi" w:cstheme="minorHAnsi"/>
          <w:sz w:val="24"/>
          <w:szCs w:val="24"/>
        </w:rPr>
        <w:t xml:space="preserve"> designados pela  </w:t>
      </w:r>
      <w:r w:rsidR="004F4091" w:rsidRPr="00374507">
        <w:rPr>
          <w:rFonts w:asciiTheme="minorHAnsi" w:hAnsiTheme="minorHAnsi" w:cstheme="minorHAnsi"/>
          <w:sz w:val="24"/>
          <w:szCs w:val="24"/>
        </w:rPr>
        <w:t xml:space="preserve">Portaria n° </w:t>
      </w:r>
      <w:r w:rsidR="003721E4">
        <w:rPr>
          <w:rFonts w:asciiTheme="minorHAnsi" w:hAnsiTheme="minorHAnsi" w:cstheme="minorHAnsi"/>
          <w:sz w:val="24"/>
          <w:szCs w:val="24"/>
        </w:rPr>
        <w:t>04/2026</w:t>
      </w:r>
      <w:r w:rsidR="006677A0" w:rsidRPr="00374507">
        <w:rPr>
          <w:rFonts w:asciiTheme="minorHAnsi" w:hAnsiTheme="minorHAnsi" w:cstheme="minorHAnsi"/>
          <w:sz w:val="24"/>
          <w:szCs w:val="24"/>
        </w:rPr>
        <w:t>, torna público que fará realizar licitação</w:t>
      </w:r>
      <w:r w:rsidR="00CE1D6E" w:rsidRPr="00374507">
        <w:rPr>
          <w:rFonts w:asciiTheme="minorHAnsi" w:hAnsiTheme="minorHAnsi" w:cstheme="minorHAnsi"/>
          <w:sz w:val="24"/>
          <w:szCs w:val="24"/>
        </w:rPr>
        <w:t xml:space="preserve">, na modalidade </w:t>
      </w:r>
      <w:r w:rsidR="00CE1D6E" w:rsidRPr="00374507">
        <w:rPr>
          <w:rFonts w:asciiTheme="minorHAnsi" w:hAnsiTheme="minorHAnsi" w:cstheme="minorHAnsi"/>
          <w:b/>
          <w:sz w:val="24"/>
          <w:szCs w:val="24"/>
        </w:rPr>
        <w:t>PREGÃO</w:t>
      </w:r>
      <w:r w:rsidR="00CE1D6E" w:rsidRPr="00374507">
        <w:rPr>
          <w:rFonts w:asciiTheme="minorHAnsi" w:hAnsiTheme="minorHAnsi" w:cstheme="minorHAnsi"/>
          <w:sz w:val="24"/>
          <w:szCs w:val="24"/>
        </w:rPr>
        <w:t xml:space="preserve">, na forma </w:t>
      </w:r>
      <w:r w:rsidR="00CE1D6E" w:rsidRPr="00374507">
        <w:rPr>
          <w:rFonts w:asciiTheme="minorHAnsi" w:hAnsiTheme="minorHAnsi" w:cstheme="minorHAnsi"/>
          <w:b/>
          <w:sz w:val="24"/>
          <w:szCs w:val="24"/>
        </w:rPr>
        <w:t>ELETRÔNICA</w:t>
      </w:r>
      <w:r w:rsidR="00CE1D6E" w:rsidRPr="00374507">
        <w:rPr>
          <w:rFonts w:asciiTheme="minorHAnsi" w:hAnsiTheme="minorHAnsi" w:cstheme="minorHAnsi"/>
          <w:sz w:val="24"/>
          <w:szCs w:val="24"/>
        </w:rPr>
        <w:t xml:space="preserve">, com critério de </w:t>
      </w:r>
      <w:r w:rsidR="00CE1D6E" w:rsidRPr="00285D87">
        <w:rPr>
          <w:rFonts w:asciiTheme="minorHAnsi" w:hAnsiTheme="minorHAnsi" w:cstheme="minorHAnsi"/>
          <w:sz w:val="24"/>
          <w:szCs w:val="24"/>
        </w:rPr>
        <w:t xml:space="preserve">julgamento </w:t>
      </w:r>
      <w:r w:rsidR="003A658E" w:rsidRPr="00285D87">
        <w:rPr>
          <w:rFonts w:asciiTheme="minorHAnsi" w:hAnsiTheme="minorHAnsi" w:cstheme="minorHAnsi"/>
          <w:b/>
          <w:sz w:val="24"/>
          <w:szCs w:val="24"/>
        </w:rPr>
        <w:t>Menor Preço</w:t>
      </w:r>
      <w:r w:rsidR="00D041EE" w:rsidRPr="00285D87">
        <w:rPr>
          <w:rFonts w:asciiTheme="minorHAnsi" w:hAnsiTheme="minorHAnsi" w:cstheme="minorHAnsi"/>
          <w:b/>
          <w:sz w:val="24"/>
          <w:szCs w:val="24"/>
        </w:rPr>
        <w:t xml:space="preserve"> </w:t>
      </w:r>
      <w:r w:rsidR="003A658E" w:rsidRPr="00285D87">
        <w:rPr>
          <w:rFonts w:asciiTheme="minorHAnsi" w:hAnsiTheme="minorHAnsi" w:cstheme="minorHAnsi"/>
          <w:b/>
          <w:sz w:val="24"/>
          <w:szCs w:val="24"/>
        </w:rPr>
        <w:t>Global</w:t>
      </w:r>
      <w:r w:rsidR="00CE1D6E" w:rsidRPr="00285D87">
        <w:rPr>
          <w:rFonts w:asciiTheme="minorHAnsi" w:hAnsiTheme="minorHAnsi" w:cstheme="minorHAnsi"/>
          <w:sz w:val="24"/>
          <w:szCs w:val="24"/>
        </w:rPr>
        <w:t>, visando a</w:t>
      </w:r>
      <w:r w:rsidR="00D80BE1" w:rsidRPr="00285D87">
        <w:rPr>
          <w:rFonts w:asciiTheme="minorHAnsi" w:hAnsiTheme="minorHAnsi" w:cstheme="minorHAnsi"/>
          <w:sz w:val="24"/>
          <w:szCs w:val="24"/>
        </w:rPr>
        <w:t xml:space="preserve"> </w:t>
      </w:r>
      <w:r w:rsidR="00005549">
        <w:rPr>
          <w:rFonts w:asciiTheme="minorHAnsi" w:hAnsiTheme="minorHAnsi" w:cstheme="minorHAnsi"/>
          <w:b/>
          <w:sz w:val="24"/>
          <w:szCs w:val="24"/>
        </w:rPr>
        <w:t>a</w:t>
      </w:r>
      <w:r w:rsidR="00005549" w:rsidRPr="00005549">
        <w:rPr>
          <w:rFonts w:asciiTheme="minorHAnsi" w:hAnsiTheme="minorHAnsi" w:cstheme="minorHAnsi"/>
          <w:b/>
          <w:sz w:val="24"/>
          <w:szCs w:val="24"/>
        </w:rPr>
        <w:t>quisição de 02 (duas) pás carregadeiras, em atendimento ao Convênio SPOA/SE/MAPA nº 980294/2025, celebrado entre o Ministério da Agricultura e Pecuária – MAPA e o Município de Doutor Camargo/PR</w:t>
      </w:r>
      <w:r w:rsidR="00D80BE1">
        <w:rPr>
          <w:rFonts w:asciiTheme="minorHAnsi" w:hAnsiTheme="minorHAnsi" w:cstheme="minorHAnsi"/>
          <w:b/>
          <w:sz w:val="24"/>
          <w:szCs w:val="24"/>
        </w:rPr>
        <w:t xml:space="preserve">, </w:t>
      </w:r>
      <w:r w:rsidR="00CE1D6E" w:rsidRPr="00374507">
        <w:rPr>
          <w:rFonts w:asciiTheme="minorHAnsi" w:hAnsiTheme="minorHAnsi" w:cstheme="minorHAnsi"/>
          <w:sz w:val="24"/>
          <w:szCs w:val="24"/>
        </w:rPr>
        <w:t xml:space="preserve">nos termos da Lei nº 14.133 de 01 de Abril de 2021, Lei Complementar nº 123 de </w:t>
      </w:r>
      <w:r w:rsidR="00043054" w:rsidRPr="00374507">
        <w:rPr>
          <w:rFonts w:asciiTheme="minorHAnsi" w:hAnsiTheme="minorHAnsi" w:cstheme="minorHAnsi"/>
          <w:sz w:val="24"/>
          <w:szCs w:val="24"/>
        </w:rPr>
        <w:t>14 Dezembro de 2006</w:t>
      </w:r>
      <w:r w:rsidR="00CE1D6E" w:rsidRPr="00374507">
        <w:rPr>
          <w:rFonts w:asciiTheme="minorHAnsi" w:hAnsiTheme="minorHAnsi" w:cstheme="minorHAnsi"/>
          <w:sz w:val="24"/>
          <w:szCs w:val="24"/>
        </w:rPr>
        <w:t xml:space="preserve">, </w:t>
      </w:r>
      <w:r w:rsidR="006330CD" w:rsidRPr="00374507">
        <w:rPr>
          <w:rFonts w:asciiTheme="minorHAnsi" w:hAnsiTheme="minorHAnsi" w:cstheme="minorHAnsi"/>
          <w:sz w:val="24"/>
          <w:szCs w:val="24"/>
        </w:rPr>
        <w:t>Lei Municipal 1746/2024m,</w:t>
      </w:r>
      <w:r w:rsidR="00CE1D6E" w:rsidRPr="00374507">
        <w:rPr>
          <w:rFonts w:asciiTheme="minorHAnsi" w:hAnsiTheme="minorHAnsi" w:cstheme="minorHAnsi"/>
          <w:sz w:val="24"/>
          <w:szCs w:val="24"/>
        </w:rPr>
        <w:t>regulamentos municipais, regulamentos federais que não conflitem com as normas municipais, e, ainda, de acordo com as condições estabelecidas neste Edital.</w:t>
      </w:r>
    </w:p>
    <w:p w14:paraId="62590EC1" w14:textId="77777777" w:rsidR="00374507" w:rsidRDefault="00374507" w:rsidP="00474F1D">
      <w:pPr>
        <w:spacing w:line="240" w:lineRule="auto"/>
        <w:ind w:left="426"/>
        <w:jc w:val="both"/>
        <w:rPr>
          <w:rFonts w:asciiTheme="minorHAnsi" w:hAnsiTheme="minorHAnsi" w:cstheme="minorHAnsi"/>
          <w:sz w:val="24"/>
          <w:szCs w:val="24"/>
        </w:rPr>
      </w:pPr>
    </w:p>
    <w:p w14:paraId="0D97E2ED" w14:textId="77777777" w:rsidR="00347641" w:rsidRPr="00D265BC" w:rsidRDefault="00CE1D6E" w:rsidP="00D265BC">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D265BC">
        <w:rPr>
          <w:rFonts w:asciiTheme="minorHAnsi" w:hAnsiTheme="minorHAnsi" w:cstheme="minorHAnsi"/>
          <w:b/>
          <w:sz w:val="24"/>
          <w:szCs w:val="24"/>
        </w:rPr>
        <w:t>LOCAL, DATA E HORA</w:t>
      </w:r>
    </w:p>
    <w:p w14:paraId="16E9454A" w14:textId="77777777" w:rsidR="00D265BC" w:rsidRDefault="00D265BC" w:rsidP="00474F1D">
      <w:pPr>
        <w:spacing w:line="240" w:lineRule="auto"/>
        <w:ind w:left="426"/>
        <w:jc w:val="both"/>
        <w:rPr>
          <w:rFonts w:asciiTheme="minorHAnsi" w:hAnsiTheme="minorHAnsi" w:cstheme="minorHAnsi"/>
          <w:sz w:val="24"/>
          <w:szCs w:val="24"/>
        </w:rPr>
      </w:pPr>
    </w:p>
    <w:p w14:paraId="0E13DB49" w14:textId="7DD78A8E" w:rsidR="00D265BC" w:rsidRPr="00285D87" w:rsidRDefault="00CE1D6E" w:rsidP="00B66C4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B66C45">
        <w:rPr>
          <w:rFonts w:asciiTheme="minorHAnsi" w:hAnsiTheme="minorHAnsi" w:cstheme="minorHAnsi"/>
          <w:sz w:val="24"/>
          <w:szCs w:val="24"/>
        </w:rPr>
        <w:t xml:space="preserve">A </w:t>
      </w:r>
      <w:r w:rsidRPr="00285D87">
        <w:rPr>
          <w:rFonts w:asciiTheme="minorHAnsi" w:hAnsiTheme="minorHAnsi" w:cstheme="minorHAnsi"/>
          <w:sz w:val="24"/>
          <w:szCs w:val="24"/>
        </w:rPr>
        <w:t xml:space="preserve">sessão </w:t>
      </w:r>
      <w:r w:rsidR="00510674" w:rsidRPr="00285D87">
        <w:rPr>
          <w:rFonts w:asciiTheme="minorHAnsi" w:hAnsiTheme="minorHAnsi" w:cstheme="minorHAnsi"/>
          <w:sz w:val="24"/>
          <w:szCs w:val="24"/>
        </w:rPr>
        <w:t xml:space="preserve">pública será realizada no site </w:t>
      </w:r>
      <w:r w:rsidR="00510674" w:rsidRPr="00285D87">
        <w:rPr>
          <w:rFonts w:asciiTheme="minorHAnsi" w:hAnsiTheme="minorHAnsi" w:cstheme="minorHAnsi"/>
          <w:b/>
          <w:sz w:val="24"/>
          <w:szCs w:val="24"/>
        </w:rPr>
        <w:t>www.bll.org.br</w:t>
      </w:r>
      <w:r w:rsidRPr="00285D87">
        <w:rPr>
          <w:rFonts w:asciiTheme="minorHAnsi" w:hAnsiTheme="minorHAnsi" w:cstheme="minorHAnsi"/>
          <w:sz w:val="24"/>
          <w:szCs w:val="24"/>
        </w:rPr>
        <w:t xml:space="preserve">, no dia </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Data_Abertura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0</w:t>
      </w:r>
      <w:r w:rsidR="009268AC">
        <w:rPr>
          <w:rFonts w:asciiTheme="minorHAnsi" w:hAnsiTheme="minorHAnsi" w:cstheme="minorHAnsi"/>
          <w:b/>
          <w:sz w:val="24"/>
          <w:szCs w:val="24"/>
        </w:rPr>
        <w:t>6</w:t>
      </w:r>
      <w:r w:rsidR="003A658E" w:rsidRPr="00285D87">
        <w:rPr>
          <w:rFonts w:asciiTheme="minorHAnsi" w:hAnsiTheme="minorHAnsi" w:cstheme="minorHAnsi"/>
          <w:b/>
          <w:sz w:val="24"/>
          <w:szCs w:val="24"/>
        </w:rPr>
        <w:t xml:space="preserve"> de julho de 2026</w:t>
      </w:r>
      <w:r w:rsidR="00D80BE1" w:rsidRPr="00285D87">
        <w:rPr>
          <w:rFonts w:asciiTheme="minorHAnsi" w:hAnsiTheme="minorHAnsi" w:cstheme="minorHAnsi"/>
          <w:b/>
          <w:sz w:val="24"/>
          <w:szCs w:val="24"/>
        </w:rPr>
        <w:fldChar w:fldCharType="end"/>
      </w:r>
      <w:r w:rsidRPr="00285D87">
        <w:rPr>
          <w:rFonts w:asciiTheme="minorHAnsi" w:hAnsiTheme="minorHAnsi" w:cstheme="minorHAnsi"/>
          <w:sz w:val="24"/>
          <w:szCs w:val="24"/>
        </w:rPr>
        <w:t xml:space="preserve">, com início às </w:t>
      </w:r>
      <w:r w:rsidR="003A658E" w:rsidRPr="00285D87">
        <w:rPr>
          <w:rFonts w:asciiTheme="minorHAnsi" w:hAnsiTheme="minorHAnsi" w:cstheme="minorHAnsi"/>
          <w:b/>
          <w:sz w:val="24"/>
          <w:szCs w:val="24"/>
        </w:rPr>
        <w:t>09:00</w:t>
      </w:r>
      <w:r w:rsidRPr="00285D87">
        <w:rPr>
          <w:rFonts w:asciiTheme="minorHAnsi" w:hAnsiTheme="minorHAnsi" w:cstheme="minorHAnsi"/>
          <w:sz w:val="24"/>
          <w:szCs w:val="24"/>
        </w:rPr>
        <w:t>horas, horário de Brasília - DF.</w:t>
      </w:r>
    </w:p>
    <w:p w14:paraId="2AD04A3A" w14:textId="77777777" w:rsidR="00D265BC" w:rsidRPr="00285D87" w:rsidRDefault="00D265BC" w:rsidP="00D265BC">
      <w:pPr>
        <w:pStyle w:val="PargrafodaLista"/>
        <w:tabs>
          <w:tab w:val="left" w:pos="993"/>
        </w:tabs>
        <w:spacing w:line="240" w:lineRule="auto"/>
        <w:ind w:left="426"/>
        <w:jc w:val="both"/>
        <w:rPr>
          <w:rFonts w:asciiTheme="minorHAnsi" w:hAnsiTheme="minorHAnsi" w:cstheme="minorHAnsi"/>
          <w:sz w:val="24"/>
          <w:szCs w:val="24"/>
        </w:rPr>
      </w:pPr>
    </w:p>
    <w:p w14:paraId="13BC4A38" w14:textId="70DEEC5E" w:rsidR="00347641" w:rsidRPr="00285D87" w:rsidRDefault="00CE1D6E" w:rsidP="00B66C4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285D87">
        <w:rPr>
          <w:rFonts w:asciiTheme="minorHAnsi" w:hAnsiTheme="minorHAnsi" w:cstheme="minorHAnsi"/>
          <w:sz w:val="24"/>
          <w:szCs w:val="24"/>
        </w:rPr>
        <w:t xml:space="preserve">Somente poderão participar da sessão pública, as empresas que apresentarem propostas através do site descrito no item 1.1, até às 08:00 horas do dia </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Data_Abertura  \* MERGEFORMAT </w:instrText>
      </w:r>
      <w:r w:rsidR="00D80BE1" w:rsidRPr="00285D87">
        <w:rPr>
          <w:rFonts w:asciiTheme="minorHAnsi" w:hAnsiTheme="minorHAnsi" w:cstheme="minorHAnsi"/>
          <w:b/>
          <w:sz w:val="24"/>
          <w:szCs w:val="24"/>
        </w:rPr>
        <w:fldChar w:fldCharType="separate"/>
      </w:r>
      <w:r w:rsidR="00D80BE1" w:rsidRPr="00285D87">
        <w:rPr>
          <w:rFonts w:asciiTheme="minorHAnsi" w:hAnsiTheme="minorHAnsi" w:cstheme="minorHAnsi"/>
          <w:b/>
          <w:sz w:val="24"/>
          <w:szCs w:val="24"/>
        </w:rPr>
        <w:t>0</w:t>
      </w:r>
      <w:r w:rsidR="009268AC">
        <w:rPr>
          <w:rFonts w:asciiTheme="minorHAnsi" w:hAnsiTheme="minorHAnsi" w:cstheme="minorHAnsi"/>
          <w:b/>
          <w:sz w:val="24"/>
          <w:szCs w:val="24"/>
        </w:rPr>
        <w:t>6</w:t>
      </w:r>
      <w:bookmarkStart w:id="1" w:name="_GoBack"/>
      <w:bookmarkEnd w:id="1"/>
      <w:r w:rsidR="003A658E" w:rsidRPr="00285D87">
        <w:rPr>
          <w:rFonts w:asciiTheme="minorHAnsi" w:hAnsiTheme="minorHAnsi" w:cstheme="minorHAnsi"/>
          <w:b/>
          <w:sz w:val="24"/>
          <w:szCs w:val="24"/>
        </w:rPr>
        <w:t xml:space="preserve"> de julho de 2026</w:t>
      </w:r>
      <w:r w:rsidR="00D80BE1" w:rsidRPr="00285D87">
        <w:rPr>
          <w:rFonts w:asciiTheme="minorHAnsi" w:hAnsiTheme="minorHAnsi" w:cstheme="minorHAnsi"/>
          <w:b/>
          <w:sz w:val="24"/>
          <w:szCs w:val="24"/>
        </w:rPr>
        <w:fldChar w:fldCharType="end"/>
      </w:r>
      <w:r w:rsidRPr="00285D87">
        <w:rPr>
          <w:rFonts w:asciiTheme="minorHAnsi" w:hAnsiTheme="minorHAnsi" w:cstheme="minorHAnsi"/>
          <w:sz w:val="24"/>
          <w:szCs w:val="24"/>
        </w:rPr>
        <w:t>.</w:t>
      </w:r>
    </w:p>
    <w:p w14:paraId="39781432" w14:textId="77777777" w:rsidR="00D265BC" w:rsidRDefault="00D265BC" w:rsidP="00474F1D">
      <w:pPr>
        <w:spacing w:line="240" w:lineRule="auto"/>
        <w:ind w:left="426"/>
        <w:jc w:val="both"/>
        <w:rPr>
          <w:rFonts w:asciiTheme="minorHAnsi" w:hAnsiTheme="minorHAnsi" w:cstheme="minorHAnsi"/>
          <w:sz w:val="24"/>
          <w:szCs w:val="24"/>
        </w:rPr>
      </w:pPr>
    </w:p>
    <w:p w14:paraId="4EAB9170" w14:textId="77777777" w:rsidR="00347641" w:rsidRPr="00D265BC" w:rsidRDefault="00CE1D6E" w:rsidP="00D265BC">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D265BC">
        <w:rPr>
          <w:rFonts w:asciiTheme="minorHAnsi" w:hAnsiTheme="minorHAnsi" w:cstheme="minorHAnsi"/>
          <w:b/>
          <w:sz w:val="24"/>
          <w:szCs w:val="24"/>
        </w:rPr>
        <w:t>DO OBJETO</w:t>
      </w:r>
    </w:p>
    <w:p w14:paraId="26F75646" w14:textId="77777777" w:rsidR="003608FD" w:rsidRPr="00374507" w:rsidRDefault="003608FD" w:rsidP="00474F1D">
      <w:pPr>
        <w:spacing w:line="240" w:lineRule="auto"/>
        <w:ind w:left="426"/>
        <w:jc w:val="both"/>
        <w:rPr>
          <w:rFonts w:asciiTheme="minorHAnsi" w:hAnsiTheme="minorHAnsi" w:cstheme="minorHAnsi"/>
          <w:sz w:val="24"/>
          <w:szCs w:val="24"/>
        </w:rPr>
      </w:pPr>
    </w:p>
    <w:p w14:paraId="79B57413" w14:textId="1EF62E4C" w:rsidR="00347641" w:rsidRPr="00D265BC" w:rsidRDefault="00CE1D6E" w:rsidP="00D265BC">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D265BC">
        <w:rPr>
          <w:rFonts w:asciiTheme="minorHAnsi" w:hAnsiTheme="minorHAnsi" w:cstheme="minorHAnsi"/>
          <w:sz w:val="24"/>
          <w:szCs w:val="24"/>
        </w:rPr>
        <w:t xml:space="preserve">Constitui o objeto da presente licitação </w:t>
      </w:r>
      <w:r w:rsidR="00043054" w:rsidRPr="00D265BC">
        <w:rPr>
          <w:rFonts w:asciiTheme="minorHAnsi" w:hAnsiTheme="minorHAnsi" w:cstheme="minorHAnsi"/>
          <w:sz w:val="24"/>
          <w:szCs w:val="24"/>
        </w:rPr>
        <w:t>para</w:t>
      </w:r>
      <w:r w:rsidR="004F4091" w:rsidRPr="00D265BC">
        <w:rPr>
          <w:rFonts w:asciiTheme="minorHAnsi" w:hAnsiTheme="minorHAnsi" w:cstheme="minorHAnsi"/>
          <w:sz w:val="24"/>
          <w:szCs w:val="24"/>
        </w:rPr>
        <w:t xml:space="preserve"> a </w:t>
      </w:r>
      <w:r w:rsidR="00005549">
        <w:rPr>
          <w:rFonts w:asciiTheme="minorHAnsi" w:hAnsiTheme="minorHAnsi" w:cstheme="minorHAnsi"/>
          <w:b/>
          <w:sz w:val="24"/>
          <w:szCs w:val="24"/>
        </w:rPr>
        <w:t>a</w:t>
      </w:r>
      <w:r w:rsidR="00005549" w:rsidRPr="00005549">
        <w:rPr>
          <w:rFonts w:asciiTheme="minorHAnsi" w:hAnsiTheme="minorHAnsi" w:cstheme="minorHAnsi"/>
          <w:b/>
          <w:sz w:val="24"/>
          <w:szCs w:val="24"/>
        </w:rPr>
        <w:t>quisição de 02 (duas) pás carregadeiras, em atendimento ao Convênio SPOA/SE/MAPA nº 980294/2025, celebrado entre o Ministério da Agricultura e Pecuária – MAPA e o Município de Doutor Camargo/PR</w:t>
      </w:r>
      <w:r w:rsidR="004F4091" w:rsidRPr="00D265BC">
        <w:rPr>
          <w:rFonts w:asciiTheme="minorHAnsi" w:hAnsiTheme="minorHAnsi" w:cstheme="minorHAnsi"/>
          <w:sz w:val="24"/>
          <w:szCs w:val="24"/>
        </w:rPr>
        <w:t>,</w:t>
      </w:r>
      <w:r w:rsidRPr="00D265BC">
        <w:rPr>
          <w:rFonts w:asciiTheme="minorHAnsi" w:hAnsiTheme="minorHAnsi" w:cstheme="minorHAnsi"/>
          <w:sz w:val="24"/>
          <w:szCs w:val="24"/>
        </w:rPr>
        <w:t xml:space="preserve"> conforme quantidades, condições e exigências estabelecidas neste Edital e seus anexos.</w:t>
      </w:r>
    </w:p>
    <w:p w14:paraId="4132E308" w14:textId="77777777" w:rsidR="00D265BC" w:rsidRDefault="00D265BC" w:rsidP="00474F1D">
      <w:pPr>
        <w:spacing w:line="240" w:lineRule="auto"/>
        <w:ind w:left="426"/>
        <w:jc w:val="both"/>
        <w:rPr>
          <w:rFonts w:asciiTheme="minorHAnsi" w:hAnsiTheme="minorHAnsi" w:cstheme="minorHAnsi"/>
          <w:sz w:val="24"/>
          <w:szCs w:val="24"/>
        </w:rPr>
      </w:pPr>
      <w:bookmarkStart w:id="2" w:name="_heading=h.30j0zll" w:colFirst="0" w:colLast="0"/>
      <w:bookmarkEnd w:id="2"/>
    </w:p>
    <w:p w14:paraId="583C738F" w14:textId="77777777" w:rsidR="00347641" w:rsidRPr="00D265BC" w:rsidRDefault="00CE1D6E" w:rsidP="00D265BC">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D265BC">
        <w:rPr>
          <w:rFonts w:asciiTheme="minorHAnsi" w:hAnsiTheme="minorHAnsi" w:cstheme="minorHAnsi"/>
          <w:b/>
          <w:sz w:val="24"/>
          <w:szCs w:val="24"/>
        </w:rPr>
        <w:t>DO CREDENCIAMENTO</w:t>
      </w:r>
    </w:p>
    <w:p w14:paraId="222A23FF" w14:textId="77777777" w:rsidR="003608FD" w:rsidRPr="00374507" w:rsidRDefault="003608FD" w:rsidP="00474F1D">
      <w:pPr>
        <w:spacing w:line="240" w:lineRule="auto"/>
        <w:ind w:left="426"/>
        <w:jc w:val="both"/>
        <w:rPr>
          <w:rFonts w:asciiTheme="minorHAnsi" w:hAnsiTheme="minorHAnsi" w:cstheme="minorHAnsi"/>
          <w:sz w:val="24"/>
          <w:szCs w:val="24"/>
        </w:rPr>
      </w:pPr>
    </w:p>
    <w:p w14:paraId="45B3A875" w14:textId="77777777" w:rsidR="00D265BC"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D265BC">
        <w:rPr>
          <w:rFonts w:asciiTheme="minorHAnsi" w:hAnsiTheme="minorHAnsi" w:cstheme="minorHAnsi"/>
          <w:sz w:val="24"/>
          <w:szCs w:val="24"/>
        </w:rPr>
        <w:t xml:space="preserve">Para acesso ao sistema de compras eletrônicas, os interessados deverão credenciar e obter chave de identificação e senha pessoal do sistema de compras eletrônicas adotado por esta Administração – </w:t>
      </w:r>
      <w:r w:rsidR="00510674" w:rsidRPr="00D265BC">
        <w:rPr>
          <w:rFonts w:asciiTheme="minorHAnsi" w:hAnsiTheme="minorHAnsi" w:cstheme="minorHAnsi"/>
          <w:sz w:val="24"/>
          <w:szCs w:val="24"/>
        </w:rPr>
        <w:t>BLL –</w:t>
      </w:r>
      <w:r w:rsidRPr="00D265BC">
        <w:rPr>
          <w:rFonts w:asciiTheme="minorHAnsi" w:hAnsiTheme="minorHAnsi" w:cstheme="minorHAnsi"/>
          <w:sz w:val="24"/>
          <w:szCs w:val="24"/>
        </w:rPr>
        <w:t xml:space="preserve">, </w:t>
      </w:r>
      <w:r w:rsidR="00E42DAE" w:rsidRPr="00D265BC">
        <w:rPr>
          <w:rFonts w:asciiTheme="minorHAnsi" w:hAnsiTheme="minorHAnsi" w:cstheme="minorHAnsi"/>
          <w:sz w:val="24"/>
          <w:szCs w:val="24"/>
        </w:rPr>
        <w:t xml:space="preserve">qualquer dúvida em relação ao acesso no sistema operacional, poderá ser esclarecida ou através de uma empresa associada ou pelos telefones: Curitiba-PR (41) 3097-4600- (41) 99264-7677- (41) 99203-9595, ou através da Bolsa de Licitações do Brasil ou pelo e-mail </w:t>
      </w:r>
      <w:hyperlink r:id="rId9" w:history="1">
        <w:r w:rsidR="00E42DAE" w:rsidRPr="00D265BC">
          <w:rPr>
            <w:rStyle w:val="Hyperlink"/>
            <w:rFonts w:asciiTheme="minorHAnsi" w:hAnsiTheme="minorHAnsi" w:cstheme="minorHAnsi"/>
            <w:sz w:val="24"/>
            <w:szCs w:val="24"/>
          </w:rPr>
          <w:t>contato@bll.org.br</w:t>
        </w:r>
      </w:hyperlink>
      <w:r w:rsidR="00E42DAE" w:rsidRPr="00D265BC">
        <w:rPr>
          <w:rFonts w:asciiTheme="minorHAnsi" w:hAnsiTheme="minorHAnsi" w:cstheme="minorHAnsi"/>
          <w:sz w:val="24"/>
          <w:szCs w:val="24"/>
        </w:rPr>
        <w:t>.</w:t>
      </w:r>
    </w:p>
    <w:p w14:paraId="18525A89" w14:textId="77777777" w:rsid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2A67FEEE" w14:textId="77777777" w:rsidR="009F6D50" w:rsidRDefault="00CE1D6E" w:rsidP="005509A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É de responsabilidade do cadastrado conferir a exatidão dos seus dados cadastrais no sistema e mantê-los atualizados junto aos órgãos responsáveis pela informação, devendo proceder, imediatamente, à correção ou à alteração dos registros quando identificar incorreção ou aqueles se tornarem desatualizados.</w:t>
      </w:r>
    </w:p>
    <w:p w14:paraId="72ABBD09" w14:textId="77777777" w:rsid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417FF489" w14:textId="77777777" w:rsidR="00347641" w:rsidRPr="009F6D50" w:rsidRDefault="00CE1D6E" w:rsidP="005509A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O credenciamento junto ao provedor do sistema implica a responsabilidade do licitante ou de seu representante legal e a presunção de sua capacidade técnica para realização das transações inerentes a este Pregão.</w:t>
      </w:r>
    </w:p>
    <w:p w14:paraId="64D505C2" w14:textId="77777777" w:rsidR="009F6D50" w:rsidRDefault="009F6D50" w:rsidP="00474F1D">
      <w:pPr>
        <w:spacing w:line="240" w:lineRule="auto"/>
        <w:ind w:left="426"/>
        <w:jc w:val="both"/>
        <w:rPr>
          <w:rFonts w:asciiTheme="minorHAnsi" w:hAnsiTheme="minorHAnsi" w:cstheme="minorHAnsi"/>
          <w:sz w:val="24"/>
          <w:szCs w:val="24"/>
        </w:rPr>
      </w:pPr>
    </w:p>
    <w:p w14:paraId="5B4AC315" w14:textId="77777777" w:rsidR="00347641" w:rsidRPr="009F6D50" w:rsidRDefault="00CE1D6E" w:rsidP="009F6D50">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9F6D50">
        <w:rPr>
          <w:rFonts w:asciiTheme="minorHAnsi" w:hAnsiTheme="minorHAnsi" w:cstheme="minorHAnsi"/>
          <w:b/>
          <w:sz w:val="24"/>
          <w:szCs w:val="24"/>
        </w:rPr>
        <w:t>ESCLARECIMENTOS, IMPUGNAÇÕES E RECURSOS</w:t>
      </w:r>
    </w:p>
    <w:p w14:paraId="5E2AF423" w14:textId="77777777" w:rsidR="003608FD" w:rsidRPr="00374507" w:rsidRDefault="003608FD" w:rsidP="00474F1D">
      <w:pPr>
        <w:spacing w:line="240" w:lineRule="auto"/>
        <w:ind w:left="426"/>
        <w:jc w:val="both"/>
        <w:rPr>
          <w:rFonts w:asciiTheme="minorHAnsi" w:hAnsiTheme="minorHAnsi" w:cstheme="minorHAnsi"/>
          <w:sz w:val="24"/>
          <w:szCs w:val="24"/>
        </w:rPr>
      </w:pPr>
    </w:p>
    <w:p w14:paraId="30E4D80E"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 xml:space="preserve">Qualquer pessoa é parte legítima para impugnar edital de licitação por irregularidade na aplicação da Lei Federal </w:t>
      </w:r>
      <w:r w:rsidR="00E42DAE" w:rsidRPr="009F6D50">
        <w:rPr>
          <w:rFonts w:asciiTheme="minorHAnsi" w:hAnsiTheme="minorHAnsi" w:cstheme="minorHAnsi"/>
          <w:sz w:val="24"/>
          <w:szCs w:val="24"/>
        </w:rPr>
        <w:t>n. º</w:t>
      </w:r>
      <w:r w:rsidRPr="009F6D50">
        <w:rPr>
          <w:rFonts w:asciiTheme="minorHAnsi" w:hAnsiTheme="minorHAnsi" w:cstheme="minorHAnsi"/>
          <w:sz w:val="24"/>
          <w:szCs w:val="24"/>
        </w:rPr>
        <w:t xml:space="preserve"> 14.133/2021, ou para solicitar esclarecimentos e providências sobre os seus termos.</w:t>
      </w:r>
    </w:p>
    <w:p w14:paraId="564155CB" w14:textId="77777777" w:rsid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23853C3E"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As impugnações e pedidos de esclarecimentos ao presente Edital poderão ser feitas</w:t>
      </w:r>
      <w:r w:rsidR="00E42DAE" w:rsidRPr="009F6D50">
        <w:rPr>
          <w:rFonts w:asciiTheme="minorHAnsi" w:hAnsiTheme="minorHAnsi" w:cstheme="minorHAnsi"/>
          <w:sz w:val="24"/>
          <w:szCs w:val="24"/>
        </w:rPr>
        <w:t xml:space="preserve"> com </w:t>
      </w:r>
      <w:proofErr w:type="spellStart"/>
      <w:r w:rsidR="00E42DAE" w:rsidRPr="009F6D50">
        <w:rPr>
          <w:rFonts w:asciiTheme="minorHAnsi" w:hAnsiTheme="minorHAnsi" w:cstheme="minorHAnsi"/>
          <w:sz w:val="24"/>
          <w:szCs w:val="24"/>
        </w:rPr>
        <w:t>antecedênciade</w:t>
      </w:r>
      <w:proofErr w:type="spellEnd"/>
      <w:r w:rsidR="00E42DAE" w:rsidRPr="009F6D50">
        <w:rPr>
          <w:rFonts w:asciiTheme="minorHAnsi" w:hAnsiTheme="minorHAnsi" w:cstheme="minorHAnsi"/>
          <w:sz w:val="24"/>
          <w:szCs w:val="24"/>
        </w:rPr>
        <w:t xml:space="preserve"> </w:t>
      </w:r>
      <w:r w:rsidRPr="009F6D50">
        <w:rPr>
          <w:rFonts w:asciiTheme="minorHAnsi" w:hAnsiTheme="minorHAnsi" w:cstheme="minorHAnsi"/>
          <w:b/>
          <w:sz w:val="24"/>
          <w:szCs w:val="24"/>
        </w:rPr>
        <w:t>até 3 (três) dias úteis antes da data de abertura do certame</w:t>
      </w:r>
      <w:r w:rsidRPr="009F6D50">
        <w:rPr>
          <w:rFonts w:asciiTheme="minorHAnsi" w:hAnsiTheme="minorHAnsi" w:cstheme="minorHAnsi"/>
          <w:sz w:val="24"/>
          <w:szCs w:val="24"/>
        </w:rPr>
        <w:t>, de forma escrita, pelo endereço de e-mail</w:t>
      </w:r>
      <w:r w:rsidR="00E42DAE" w:rsidRPr="009F6D50">
        <w:rPr>
          <w:rFonts w:asciiTheme="minorHAnsi" w:hAnsiTheme="minorHAnsi" w:cstheme="minorHAnsi"/>
          <w:sz w:val="24"/>
          <w:szCs w:val="24"/>
        </w:rPr>
        <w:t>:</w:t>
      </w:r>
      <w:hyperlink r:id="rId10" w:history="1">
        <w:r w:rsidR="00E42DAE" w:rsidRPr="009F6D50">
          <w:rPr>
            <w:rStyle w:val="Hyperlink"/>
            <w:rFonts w:asciiTheme="minorHAnsi" w:hAnsiTheme="minorHAnsi" w:cstheme="minorHAnsi"/>
            <w:sz w:val="24"/>
            <w:szCs w:val="24"/>
          </w:rPr>
          <w:t>licitacao@doutorcamargo.pr.gov.br</w:t>
        </w:r>
      </w:hyperlink>
      <w:r w:rsidRPr="009F6D50">
        <w:rPr>
          <w:rFonts w:asciiTheme="minorHAnsi" w:hAnsiTheme="minorHAnsi" w:cstheme="minorHAnsi"/>
          <w:sz w:val="24"/>
          <w:szCs w:val="24"/>
        </w:rPr>
        <w:t xml:space="preserve"> ou em campo específico no sítio eletrônico </w:t>
      </w:r>
      <w:r w:rsidR="00E42DAE" w:rsidRPr="009F6D50">
        <w:rPr>
          <w:rFonts w:asciiTheme="minorHAnsi" w:hAnsiTheme="minorHAnsi" w:cstheme="minorHAnsi"/>
          <w:sz w:val="24"/>
          <w:szCs w:val="24"/>
        </w:rPr>
        <w:t>www.bll.org.br</w:t>
      </w:r>
      <w:r w:rsidRPr="009F6D50">
        <w:rPr>
          <w:rFonts w:asciiTheme="minorHAnsi" w:hAnsiTheme="minorHAnsi" w:cstheme="minorHAnsi"/>
          <w:sz w:val="24"/>
          <w:szCs w:val="24"/>
        </w:rPr>
        <w:t xml:space="preserve">. </w:t>
      </w:r>
    </w:p>
    <w:p w14:paraId="4964D4CA" w14:textId="77777777" w:rsidR="009F6D50" w:rsidRPr="009F6D50" w:rsidRDefault="009F6D50" w:rsidP="009F6D50">
      <w:pPr>
        <w:pStyle w:val="PargrafodaLista"/>
        <w:spacing w:line="240" w:lineRule="auto"/>
        <w:rPr>
          <w:rFonts w:asciiTheme="minorHAnsi" w:hAnsiTheme="minorHAnsi" w:cstheme="minorHAnsi"/>
          <w:sz w:val="24"/>
          <w:szCs w:val="24"/>
        </w:rPr>
      </w:pPr>
    </w:p>
    <w:p w14:paraId="3C44210D"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A resposta à impugnação ou ao pedido de esclarecimento será divulgada em sítio eletrônico oficial no prazo de até 3 (três) dias úteis, limitado ao último dia útil anterior à data da abertura do certame</w:t>
      </w:r>
      <w:r w:rsidR="009F6D50">
        <w:rPr>
          <w:rFonts w:asciiTheme="minorHAnsi" w:hAnsiTheme="minorHAnsi" w:cstheme="minorHAnsi"/>
          <w:sz w:val="24"/>
          <w:szCs w:val="24"/>
        </w:rPr>
        <w:t>.</w:t>
      </w:r>
    </w:p>
    <w:p w14:paraId="1CB4B722" w14:textId="77777777" w:rsidR="009F6D50" w:rsidRPr="009F6D50" w:rsidRDefault="009F6D50" w:rsidP="009F6D50">
      <w:pPr>
        <w:pStyle w:val="PargrafodaLista"/>
        <w:spacing w:line="240" w:lineRule="auto"/>
        <w:rPr>
          <w:rFonts w:asciiTheme="minorHAnsi" w:hAnsiTheme="minorHAnsi" w:cstheme="minorHAnsi"/>
          <w:sz w:val="24"/>
          <w:szCs w:val="24"/>
        </w:rPr>
      </w:pPr>
    </w:p>
    <w:p w14:paraId="5BE24ACC"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Caso seja acolhida a impugnação contra o Ato Convocatório, será designada nova data para a realização do certame, respeitando o disposto no § 1º do art. 55 da Lei n. 14.133/21.</w:t>
      </w:r>
    </w:p>
    <w:p w14:paraId="135C5DD6" w14:textId="77777777" w:rsidR="009F6D50" w:rsidRPr="009F6D50" w:rsidRDefault="009F6D50" w:rsidP="009F6D50">
      <w:pPr>
        <w:pStyle w:val="PargrafodaLista"/>
        <w:spacing w:line="240" w:lineRule="auto"/>
        <w:rPr>
          <w:rFonts w:asciiTheme="minorHAnsi" w:hAnsiTheme="minorHAnsi" w:cstheme="minorHAnsi"/>
          <w:sz w:val="24"/>
          <w:szCs w:val="24"/>
        </w:rPr>
      </w:pPr>
    </w:p>
    <w:p w14:paraId="59889988"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lastRenderedPageBreak/>
        <w:t>A interposição de recurso referente ao julgamento das propostas, à habilitação ou inabilitação de licitantes, à anulação ou revogação da licitação, observará o disposto no art. 165 da Lei n. 14.133/21.</w:t>
      </w:r>
    </w:p>
    <w:p w14:paraId="6876D87C" w14:textId="77777777" w:rsidR="009F6D50" w:rsidRPr="009F6D50" w:rsidRDefault="009F6D50" w:rsidP="009F6D50">
      <w:pPr>
        <w:pStyle w:val="PargrafodaLista"/>
        <w:spacing w:line="240" w:lineRule="auto"/>
        <w:rPr>
          <w:rFonts w:asciiTheme="minorHAnsi" w:hAnsiTheme="minorHAnsi" w:cstheme="minorHAnsi"/>
          <w:sz w:val="24"/>
          <w:szCs w:val="24"/>
        </w:rPr>
      </w:pPr>
    </w:p>
    <w:p w14:paraId="325C0455"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 xml:space="preserve">As razões de recurso e as contrarrazões serão enviadas exclusivamente por meio eletrônico, no prazo de </w:t>
      </w:r>
      <w:r w:rsidRPr="009F6D50">
        <w:rPr>
          <w:rFonts w:asciiTheme="minorHAnsi" w:hAnsiTheme="minorHAnsi" w:cstheme="minorHAnsi"/>
          <w:b/>
          <w:sz w:val="24"/>
          <w:szCs w:val="24"/>
        </w:rPr>
        <w:t>3 (três) dias úteis</w:t>
      </w:r>
      <w:r w:rsidRPr="009F6D50">
        <w:rPr>
          <w:rFonts w:asciiTheme="minorHAnsi" w:hAnsiTheme="minorHAnsi" w:cstheme="minorHAnsi"/>
          <w:sz w:val="24"/>
          <w:szCs w:val="24"/>
        </w:rPr>
        <w:t>, contado da data de intimação ou da divulgação da interposição do recurso.</w:t>
      </w:r>
    </w:p>
    <w:p w14:paraId="0F1F1151" w14:textId="77777777" w:rsidR="009F6D50" w:rsidRPr="009F6D50" w:rsidRDefault="009F6D50" w:rsidP="009F6D50">
      <w:pPr>
        <w:pStyle w:val="PargrafodaLista"/>
        <w:spacing w:line="240" w:lineRule="auto"/>
        <w:rPr>
          <w:rFonts w:asciiTheme="minorHAnsi" w:hAnsiTheme="minorHAnsi" w:cstheme="minorHAnsi"/>
          <w:sz w:val="24"/>
          <w:szCs w:val="24"/>
        </w:rPr>
      </w:pPr>
    </w:p>
    <w:p w14:paraId="35E7FB23" w14:textId="77777777" w:rsidR="00347641" w:rsidRP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Quando o recurso apresentado impugnar o julgamento das propostas ou o ato de habilitação ou inabilitação do licitante:</w:t>
      </w:r>
    </w:p>
    <w:p w14:paraId="1F9A35B9" w14:textId="77777777" w:rsidR="009F6D50" w:rsidRDefault="009F6D50" w:rsidP="00474F1D">
      <w:pPr>
        <w:spacing w:line="240" w:lineRule="auto"/>
        <w:ind w:left="426"/>
        <w:jc w:val="both"/>
        <w:rPr>
          <w:rFonts w:asciiTheme="minorHAnsi" w:hAnsiTheme="minorHAnsi" w:cstheme="minorHAnsi"/>
          <w:sz w:val="24"/>
          <w:szCs w:val="24"/>
        </w:rPr>
      </w:pPr>
    </w:p>
    <w:p w14:paraId="7A0BC309" w14:textId="77777777" w:rsidR="009F6D50" w:rsidRDefault="00CE1D6E" w:rsidP="009F6D50">
      <w:pPr>
        <w:pStyle w:val="PargrafodaLista"/>
        <w:numPr>
          <w:ilvl w:val="2"/>
          <w:numId w:val="29"/>
        </w:numPr>
        <w:tabs>
          <w:tab w:val="left" w:pos="1843"/>
        </w:tabs>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 xml:space="preserve">A intenção de recorrer deverá ser manifestada imediatamente, no prazo de </w:t>
      </w:r>
      <w:r w:rsidR="0058664B" w:rsidRPr="009F6D50">
        <w:rPr>
          <w:rFonts w:asciiTheme="minorHAnsi" w:hAnsiTheme="minorHAnsi" w:cstheme="minorHAnsi"/>
          <w:sz w:val="24"/>
          <w:szCs w:val="24"/>
        </w:rPr>
        <w:t>30</w:t>
      </w:r>
      <w:r w:rsidRPr="009F6D50">
        <w:rPr>
          <w:rFonts w:asciiTheme="minorHAnsi" w:hAnsiTheme="minorHAnsi" w:cstheme="minorHAnsi"/>
          <w:sz w:val="24"/>
          <w:szCs w:val="24"/>
        </w:rPr>
        <w:t xml:space="preserve"> minutos via sistema, sob pena de preclusão;</w:t>
      </w:r>
    </w:p>
    <w:p w14:paraId="30461F64" w14:textId="77777777" w:rsidR="009F6D50" w:rsidRDefault="009F6D50" w:rsidP="009F6D50">
      <w:pPr>
        <w:pStyle w:val="PargrafodaLista"/>
        <w:tabs>
          <w:tab w:val="left" w:pos="1843"/>
        </w:tabs>
        <w:spacing w:line="240" w:lineRule="auto"/>
        <w:ind w:left="1134"/>
        <w:jc w:val="both"/>
        <w:rPr>
          <w:rFonts w:asciiTheme="minorHAnsi" w:hAnsiTheme="minorHAnsi" w:cstheme="minorHAnsi"/>
          <w:sz w:val="24"/>
          <w:szCs w:val="24"/>
        </w:rPr>
      </w:pPr>
    </w:p>
    <w:p w14:paraId="0D2F0132" w14:textId="77777777" w:rsidR="00347641" w:rsidRPr="009F6D50" w:rsidRDefault="00CE1D6E" w:rsidP="009F6D50">
      <w:pPr>
        <w:pStyle w:val="PargrafodaLista"/>
        <w:numPr>
          <w:ilvl w:val="2"/>
          <w:numId w:val="29"/>
        </w:numPr>
        <w:tabs>
          <w:tab w:val="left" w:pos="1843"/>
        </w:tabs>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O prazo para apresentação das razões recursais ser</w:t>
      </w:r>
      <w:r w:rsidR="0058664B" w:rsidRPr="009F6D50">
        <w:rPr>
          <w:rFonts w:asciiTheme="minorHAnsi" w:hAnsiTheme="minorHAnsi" w:cstheme="minorHAnsi"/>
          <w:sz w:val="24"/>
          <w:szCs w:val="24"/>
        </w:rPr>
        <w:t>á iniciado na data de intimação.</w:t>
      </w:r>
    </w:p>
    <w:p w14:paraId="5F4D81AD" w14:textId="77777777" w:rsidR="009F6D50" w:rsidRDefault="009F6D50" w:rsidP="00474F1D">
      <w:pPr>
        <w:spacing w:line="240" w:lineRule="auto"/>
        <w:ind w:left="426"/>
        <w:jc w:val="both"/>
        <w:rPr>
          <w:rFonts w:asciiTheme="minorHAnsi" w:hAnsiTheme="minorHAnsi" w:cstheme="minorHAnsi"/>
          <w:sz w:val="24"/>
          <w:szCs w:val="24"/>
        </w:rPr>
      </w:pPr>
    </w:p>
    <w:p w14:paraId="3B74B1A0" w14:textId="77777777" w:rsidR="009F6D50" w:rsidRDefault="00CE1D6E" w:rsidP="005509A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06CF108F" w14:textId="77777777" w:rsid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50BAF1B9" w14:textId="77777777" w:rsidR="00347641" w:rsidRPr="009F6D50" w:rsidRDefault="00CE1D6E" w:rsidP="005509A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O recurso ou o pedido de reconsideração terão efeito suspensivo do ato ou decisão recorrida até a deliberação final. Ainda, o acolhimento importará a invalidação dos atos insuscetíveis de aproveitamento.</w:t>
      </w:r>
    </w:p>
    <w:p w14:paraId="2ED833C1" w14:textId="77777777" w:rsidR="009F6D50" w:rsidRDefault="009F6D50" w:rsidP="00474F1D">
      <w:pPr>
        <w:spacing w:line="240" w:lineRule="auto"/>
        <w:ind w:left="426"/>
        <w:jc w:val="both"/>
        <w:rPr>
          <w:rFonts w:asciiTheme="minorHAnsi" w:hAnsiTheme="minorHAnsi" w:cstheme="minorHAnsi"/>
          <w:sz w:val="24"/>
          <w:szCs w:val="24"/>
        </w:rPr>
      </w:pPr>
    </w:p>
    <w:p w14:paraId="37463C05" w14:textId="77777777" w:rsidR="00347641" w:rsidRPr="009F6D50" w:rsidRDefault="00CE1D6E" w:rsidP="009F6D50">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9F6D50">
        <w:rPr>
          <w:rFonts w:asciiTheme="minorHAnsi" w:hAnsiTheme="minorHAnsi" w:cstheme="minorHAnsi"/>
          <w:b/>
          <w:sz w:val="24"/>
          <w:szCs w:val="24"/>
        </w:rPr>
        <w:t>DA PARTICIPAÇÃO</w:t>
      </w:r>
    </w:p>
    <w:p w14:paraId="1C795B8B" w14:textId="77777777" w:rsidR="003608FD" w:rsidRPr="00374507" w:rsidRDefault="003608FD" w:rsidP="009F6D50">
      <w:pPr>
        <w:spacing w:line="240" w:lineRule="auto"/>
        <w:ind w:left="426"/>
        <w:jc w:val="both"/>
        <w:rPr>
          <w:rFonts w:asciiTheme="minorHAnsi" w:hAnsiTheme="minorHAnsi" w:cstheme="minorHAnsi"/>
          <w:sz w:val="24"/>
          <w:szCs w:val="24"/>
        </w:rPr>
      </w:pPr>
    </w:p>
    <w:p w14:paraId="76B9A129" w14:textId="77777777" w:rsidR="009F6D50" w:rsidRDefault="005A0F80"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 xml:space="preserve">Poderão participar </w:t>
      </w:r>
      <w:r w:rsidR="0058664B" w:rsidRPr="009F6D50">
        <w:rPr>
          <w:rFonts w:asciiTheme="minorHAnsi" w:hAnsiTheme="minorHAnsi" w:cstheme="minorHAnsi"/>
          <w:sz w:val="24"/>
          <w:szCs w:val="24"/>
        </w:rPr>
        <w:t>os</w:t>
      </w:r>
      <w:r w:rsidRPr="009F6D50">
        <w:rPr>
          <w:rFonts w:asciiTheme="minorHAnsi" w:hAnsiTheme="minorHAnsi" w:cstheme="minorHAnsi"/>
          <w:sz w:val="24"/>
          <w:szCs w:val="24"/>
        </w:rPr>
        <w:t xml:space="preserve"> interessados cujo ramo de atividade seja compatível com o objeto licitado e que apresentem os documentos exigidos para habilitação.</w:t>
      </w:r>
    </w:p>
    <w:p w14:paraId="4A688E8A" w14:textId="77777777" w:rsid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28312CA9" w14:textId="77777777" w:rsidR="009F6D50" w:rsidRDefault="004F4091"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 xml:space="preserve">Os licitantes encaminharão, </w:t>
      </w:r>
      <w:r w:rsidR="00CE1D6E" w:rsidRPr="009F6D50">
        <w:rPr>
          <w:rFonts w:asciiTheme="minorHAnsi" w:hAnsiTheme="minorHAnsi" w:cstheme="minorHAnsi"/>
          <w:b/>
          <w:sz w:val="24"/>
          <w:szCs w:val="24"/>
        </w:rPr>
        <w:t>exclusivamente</w:t>
      </w:r>
      <w:r w:rsidR="00CE1D6E" w:rsidRPr="009F6D50">
        <w:rPr>
          <w:rFonts w:asciiTheme="minorHAnsi" w:hAnsiTheme="minorHAnsi" w:cstheme="minorHAnsi"/>
          <w:sz w:val="24"/>
          <w:szCs w:val="24"/>
        </w:rPr>
        <w:t xml:space="preserve"> por meio do sistema, e concomitantemente, a </w:t>
      </w:r>
      <w:r w:rsidR="00CE1D6E" w:rsidRPr="009F6D50">
        <w:rPr>
          <w:rFonts w:asciiTheme="minorHAnsi" w:hAnsiTheme="minorHAnsi" w:cstheme="minorHAnsi"/>
          <w:b/>
          <w:sz w:val="24"/>
          <w:szCs w:val="24"/>
        </w:rPr>
        <w:t>proposta com a descrição do objeto ofertado e o respectivo preço, acompanhando dos documentos de habilitação exigidos neste instrumento convocatório</w:t>
      </w:r>
      <w:r w:rsidR="00CE1D6E" w:rsidRPr="009F6D50">
        <w:rPr>
          <w:rFonts w:asciiTheme="minorHAnsi" w:hAnsiTheme="minorHAnsi" w:cstheme="minorHAnsi"/>
          <w:sz w:val="24"/>
          <w:szCs w:val="24"/>
        </w:rPr>
        <w:t>, até a data e o horário estabelecidos para abertura da sessão pública, quando, então, encerrar-se-á automaticamente a etapa de envio dessa documentação.</w:t>
      </w:r>
    </w:p>
    <w:p w14:paraId="018B11C9" w14:textId="77777777" w:rsidR="009F6D50" w:rsidRPr="009F6D50" w:rsidRDefault="009F6D50" w:rsidP="009F6D50">
      <w:pPr>
        <w:pStyle w:val="PargrafodaLista"/>
        <w:spacing w:line="240" w:lineRule="auto"/>
        <w:rPr>
          <w:rFonts w:asciiTheme="minorHAnsi" w:hAnsiTheme="minorHAnsi" w:cstheme="minorHAnsi"/>
          <w:sz w:val="24"/>
          <w:szCs w:val="24"/>
        </w:rPr>
      </w:pPr>
    </w:p>
    <w:p w14:paraId="4F35FCF2"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O encaminhamento de proposta pressupõe o pleno conhecimento e atendimento às exigências de habilitação previstas neste Edital.</w:t>
      </w:r>
    </w:p>
    <w:p w14:paraId="6535C134" w14:textId="77777777" w:rsidR="009F6D50" w:rsidRPr="009F6D50" w:rsidRDefault="009F6D50" w:rsidP="009F6D50">
      <w:pPr>
        <w:pStyle w:val="PargrafodaLista"/>
        <w:spacing w:line="240" w:lineRule="auto"/>
        <w:rPr>
          <w:rFonts w:asciiTheme="minorHAnsi" w:hAnsiTheme="minorHAnsi" w:cstheme="minorHAnsi"/>
          <w:sz w:val="24"/>
          <w:szCs w:val="24"/>
          <w:highlight w:val="white"/>
        </w:rPr>
      </w:pPr>
    </w:p>
    <w:p w14:paraId="5A41E5C5" w14:textId="77777777" w:rsidR="009F6D50" w:rsidRP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highlight w:val="white"/>
        </w:rPr>
        <w:t>Serão assegurados os benefícios da Lei Complementar Federal nº 123/2006 e suas alterações, às microempresas e empresas de pequeno porte, que declararem e comprovarem regularmente essa condição.</w:t>
      </w:r>
    </w:p>
    <w:p w14:paraId="2D189667" w14:textId="77777777" w:rsidR="009F6D50" w:rsidRPr="009F6D50" w:rsidRDefault="009F6D50" w:rsidP="009F6D50">
      <w:pPr>
        <w:pStyle w:val="PargrafodaLista"/>
        <w:spacing w:line="240" w:lineRule="auto"/>
        <w:rPr>
          <w:rFonts w:asciiTheme="minorHAnsi" w:hAnsiTheme="minorHAnsi" w:cstheme="minorHAnsi"/>
          <w:sz w:val="24"/>
          <w:szCs w:val="24"/>
        </w:rPr>
      </w:pPr>
    </w:p>
    <w:p w14:paraId="234EAD1C"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ultrapassem a receita bruta máxima admitida para fins de enquadramento como empresa de pequeno porte.</w:t>
      </w:r>
    </w:p>
    <w:p w14:paraId="1C53CDC9" w14:textId="77777777" w:rsidR="009F6D50" w:rsidRPr="009F6D50" w:rsidRDefault="009F6D50" w:rsidP="009F6D50">
      <w:pPr>
        <w:pStyle w:val="PargrafodaLista"/>
        <w:spacing w:line="240" w:lineRule="auto"/>
        <w:rPr>
          <w:rFonts w:asciiTheme="minorHAnsi" w:hAnsiTheme="minorHAnsi" w:cstheme="minorHAnsi"/>
          <w:sz w:val="24"/>
          <w:szCs w:val="24"/>
        </w:rPr>
      </w:pPr>
    </w:p>
    <w:p w14:paraId="560A5DDA"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6BF591F" w14:textId="77777777" w:rsidR="009F6D50" w:rsidRPr="009F6D50" w:rsidRDefault="009F6D50" w:rsidP="009F6D50">
      <w:pPr>
        <w:pStyle w:val="PargrafodaLista"/>
        <w:spacing w:line="240" w:lineRule="auto"/>
        <w:rPr>
          <w:rFonts w:asciiTheme="minorHAnsi" w:hAnsiTheme="minorHAnsi" w:cstheme="minorHAnsi"/>
          <w:sz w:val="24"/>
          <w:szCs w:val="24"/>
        </w:rPr>
      </w:pPr>
    </w:p>
    <w:p w14:paraId="55CAEDCD"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As Microempresas e Empresas de Pequeno Porte deverão encaminhar a documentação de habilitação, ainda que haja alguma restrição de regularidade fiscal e trabalhista, nos termos do art. 43, § 1º da Lei Complementar nº 123, de 2006.</w:t>
      </w:r>
    </w:p>
    <w:p w14:paraId="6511AEC2" w14:textId="77777777" w:rsidR="009F6D50" w:rsidRPr="009F6D50" w:rsidRDefault="009F6D50" w:rsidP="009F6D50">
      <w:pPr>
        <w:pStyle w:val="PargrafodaLista"/>
        <w:spacing w:line="240" w:lineRule="auto"/>
        <w:rPr>
          <w:rFonts w:asciiTheme="minorHAnsi" w:hAnsiTheme="minorHAnsi" w:cstheme="minorHAnsi"/>
          <w:sz w:val="24"/>
          <w:szCs w:val="24"/>
        </w:rPr>
      </w:pPr>
    </w:p>
    <w:p w14:paraId="726A27C8" w14:textId="77777777" w:rsidR="009F6D50"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D8525A8" w14:textId="77777777" w:rsidR="009F6D50" w:rsidRPr="009F6D50" w:rsidRDefault="009F6D50" w:rsidP="009F6D50">
      <w:pPr>
        <w:pStyle w:val="PargrafodaLista"/>
        <w:spacing w:line="240" w:lineRule="auto"/>
        <w:rPr>
          <w:rFonts w:asciiTheme="minorHAnsi" w:hAnsiTheme="minorHAnsi" w:cstheme="minorHAnsi"/>
          <w:sz w:val="24"/>
          <w:szCs w:val="24"/>
        </w:rPr>
      </w:pPr>
    </w:p>
    <w:p w14:paraId="28027D91" w14:textId="77777777" w:rsidR="00347641" w:rsidRDefault="00CE1D6E" w:rsidP="009F6D50">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Não serão aplicadas as prerrogativas da Lei Complementar Federal n.º 123, de 2006 ao item/lote cujo valor estimado for superior à receita bruta máxima admitida para fins de enquadramento como empresa de pequeno porte.</w:t>
      </w:r>
    </w:p>
    <w:p w14:paraId="0297EDEF" w14:textId="77777777" w:rsidR="009F6D50" w:rsidRP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198F9D87" w14:textId="77777777" w:rsidR="00347641" w:rsidRPr="009F6D50" w:rsidRDefault="00CE1D6E" w:rsidP="009F6D50">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9F6D50">
        <w:rPr>
          <w:rFonts w:asciiTheme="minorHAnsi" w:hAnsiTheme="minorHAnsi" w:cstheme="minorHAnsi"/>
          <w:b/>
          <w:sz w:val="24"/>
          <w:szCs w:val="24"/>
        </w:rPr>
        <w:t>DAS VEDAÇÕES</w:t>
      </w:r>
    </w:p>
    <w:p w14:paraId="359B0443" w14:textId="77777777" w:rsidR="003608FD" w:rsidRPr="00374507" w:rsidRDefault="003608FD" w:rsidP="00474F1D">
      <w:pPr>
        <w:spacing w:line="240" w:lineRule="auto"/>
        <w:ind w:left="426"/>
        <w:jc w:val="both"/>
        <w:rPr>
          <w:rFonts w:asciiTheme="minorHAnsi" w:hAnsiTheme="minorHAnsi" w:cstheme="minorHAnsi"/>
          <w:sz w:val="24"/>
          <w:szCs w:val="24"/>
        </w:rPr>
      </w:pPr>
      <w:bookmarkStart w:id="3" w:name="_heading=h.1fob9te" w:colFirst="0" w:colLast="0"/>
      <w:bookmarkEnd w:id="3"/>
    </w:p>
    <w:p w14:paraId="16FF3C02" w14:textId="77777777" w:rsidR="00347641" w:rsidRDefault="00CE1D6E" w:rsidP="009F6D50">
      <w:pPr>
        <w:pStyle w:val="PargrafodaLista"/>
        <w:numPr>
          <w:ilvl w:val="1"/>
          <w:numId w:val="29"/>
        </w:numPr>
        <w:tabs>
          <w:tab w:val="left" w:pos="993"/>
        </w:tabs>
        <w:spacing w:line="240" w:lineRule="auto"/>
        <w:ind w:left="284" w:firstLine="142"/>
        <w:jc w:val="both"/>
        <w:rPr>
          <w:rFonts w:asciiTheme="minorHAnsi" w:hAnsiTheme="minorHAnsi" w:cstheme="minorHAnsi"/>
          <w:sz w:val="24"/>
          <w:szCs w:val="24"/>
        </w:rPr>
      </w:pPr>
      <w:r w:rsidRPr="009F6D50">
        <w:rPr>
          <w:rFonts w:asciiTheme="minorHAnsi" w:hAnsiTheme="minorHAnsi" w:cstheme="minorHAnsi"/>
          <w:b/>
          <w:sz w:val="24"/>
          <w:szCs w:val="24"/>
        </w:rPr>
        <w:t>NÃO poderão disputar esta licitação</w:t>
      </w:r>
      <w:r w:rsidRPr="009F6D50">
        <w:rPr>
          <w:rFonts w:asciiTheme="minorHAnsi" w:hAnsiTheme="minorHAnsi" w:cstheme="minorHAnsi"/>
          <w:sz w:val="24"/>
          <w:szCs w:val="24"/>
        </w:rPr>
        <w:t xml:space="preserve"> (art. 14 da Lei 14.133/21):</w:t>
      </w:r>
    </w:p>
    <w:p w14:paraId="58ADDF02" w14:textId="77777777" w:rsidR="009F6D50" w:rsidRPr="009F6D50" w:rsidRDefault="009F6D50" w:rsidP="009F6D50">
      <w:pPr>
        <w:pStyle w:val="PargrafodaLista"/>
        <w:tabs>
          <w:tab w:val="left" w:pos="993"/>
        </w:tabs>
        <w:spacing w:line="240" w:lineRule="auto"/>
        <w:ind w:left="426"/>
        <w:jc w:val="both"/>
        <w:rPr>
          <w:rFonts w:asciiTheme="minorHAnsi" w:hAnsiTheme="minorHAnsi" w:cstheme="minorHAnsi"/>
          <w:sz w:val="24"/>
          <w:szCs w:val="24"/>
        </w:rPr>
      </w:pPr>
    </w:p>
    <w:p w14:paraId="2151381B" w14:textId="77777777" w:rsidR="009F6D50" w:rsidRDefault="00CE1D6E" w:rsidP="009F6D50">
      <w:pPr>
        <w:pStyle w:val="PargrafodaLista"/>
        <w:numPr>
          <w:ilvl w:val="2"/>
          <w:numId w:val="29"/>
        </w:numPr>
        <w:spacing w:line="240" w:lineRule="auto"/>
        <w:ind w:left="1134" w:firstLine="0"/>
        <w:jc w:val="both"/>
        <w:rPr>
          <w:rFonts w:asciiTheme="minorHAnsi" w:hAnsiTheme="minorHAnsi" w:cstheme="minorHAnsi"/>
          <w:sz w:val="24"/>
          <w:szCs w:val="24"/>
        </w:rPr>
      </w:pPr>
      <w:bookmarkStart w:id="4" w:name="_heading=h.3znysh7" w:colFirst="0" w:colLast="0"/>
      <w:bookmarkEnd w:id="4"/>
      <w:r w:rsidRPr="009F6D50">
        <w:rPr>
          <w:rFonts w:asciiTheme="minorHAnsi" w:hAnsiTheme="minorHAnsi" w:cstheme="minorHAnsi"/>
          <w:sz w:val="24"/>
          <w:szCs w:val="24"/>
        </w:rPr>
        <w:t>aquele que não atenda às condições deste Edital e seu(s) anexo(s);</w:t>
      </w:r>
      <w:bookmarkStart w:id="5" w:name="_heading=h.2et92p0" w:colFirst="0" w:colLast="0"/>
      <w:bookmarkEnd w:id="5"/>
    </w:p>
    <w:p w14:paraId="43E21842" w14:textId="77777777" w:rsidR="009F6D50" w:rsidRDefault="009F6D50" w:rsidP="009F6D50">
      <w:pPr>
        <w:pStyle w:val="PargrafodaLista"/>
        <w:spacing w:line="240" w:lineRule="auto"/>
        <w:ind w:left="1134"/>
        <w:jc w:val="both"/>
        <w:rPr>
          <w:rFonts w:asciiTheme="minorHAnsi" w:hAnsiTheme="minorHAnsi" w:cstheme="minorHAnsi"/>
          <w:sz w:val="24"/>
          <w:szCs w:val="24"/>
        </w:rPr>
      </w:pPr>
    </w:p>
    <w:p w14:paraId="53C97B82" w14:textId="77777777" w:rsidR="009F6D50" w:rsidRDefault="006330CD" w:rsidP="009F6D50">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n</w:t>
      </w:r>
      <w:r w:rsidR="00CE1D6E" w:rsidRPr="009F6D50">
        <w:rPr>
          <w:rFonts w:asciiTheme="minorHAnsi" w:hAnsiTheme="minorHAnsi" w:cstheme="minorHAnsi"/>
          <w:sz w:val="24"/>
          <w:szCs w:val="24"/>
        </w:rPr>
        <w:t>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73941AC4" w14:textId="77777777" w:rsidR="009F6D50" w:rsidRDefault="009F6D50" w:rsidP="009F6D50">
      <w:pPr>
        <w:pStyle w:val="PargrafodaLista"/>
        <w:spacing w:line="240" w:lineRule="auto"/>
        <w:ind w:left="1134"/>
        <w:jc w:val="both"/>
        <w:rPr>
          <w:rFonts w:asciiTheme="minorHAnsi" w:hAnsiTheme="minorHAnsi" w:cstheme="minorHAnsi"/>
          <w:sz w:val="24"/>
          <w:szCs w:val="24"/>
        </w:rPr>
      </w:pPr>
    </w:p>
    <w:p w14:paraId="13D3CAAA" w14:textId="77777777" w:rsidR="009F6D50" w:rsidRDefault="00CE1D6E" w:rsidP="009F6D50">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autor do anteprojeto, do projeto básico ou do projeto executivo, pessoa física ou jurídica, quando a licitação versar sobre serviços ou fornecimento de bens a ele relacionados;</w:t>
      </w:r>
      <w:bookmarkStart w:id="6" w:name="_heading=h.tyjcwt" w:colFirst="0" w:colLast="0"/>
      <w:bookmarkEnd w:id="6"/>
    </w:p>
    <w:p w14:paraId="3F12A02B" w14:textId="77777777" w:rsidR="009F6D50" w:rsidRDefault="009F6D50" w:rsidP="009F6D50">
      <w:pPr>
        <w:pStyle w:val="PargrafodaLista"/>
        <w:spacing w:line="240" w:lineRule="auto"/>
        <w:ind w:left="1134"/>
        <w:jc w:val="both"/>
        <w:rPr>
          <w:rFonts w:asciiTheme="minorHAnsi" w:hAnsiTheme="minorHAnsi" w:cstheme="minorHAnsi"/>
          <w:sz w:val="24"/>
          <w:szCs w:val="24"/>
        </w:rPr>
      </w:pPr>
    </w:p>
    <w:p w14:paraId="4897653E" w14:textId="77777777" w:rsidR="009F6D50" w:rsidRDefault="00CE1D6E" w:rsidP="009F6D50">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 xml:space="preserve">empresa, isoladamente ou em consórcio, responsável pela elaboração do projeto básico ou do projeto executivo, ou empresa da qual o autor do projeto seja </w:t>
      </w:r>
      <w:r w:rsidRPr="009F6D50">
        <w:rPr>
          <w:rFonts w:asciiTheme="minorHAnsi" w:hAnsiTheme="minorHAnsi" w:cstheme="minorHAnsi"/>
          <w:sz w:val="24"/>
          <w:szCs w:val="24"/>
        </w:rPr>
        <w:lastRenderedPageBreak/>
        <w:t>dirigente, gerente, controlador, acionista ou detentor de mais de 5% (cinco por cento) do capital com direito a voto, responsável técnico ou subcontratado, quando a licitação versar sobre obra, serviços ou fornecimento de bens a ela necessários;</w:t>
      </w:r>
    </w:p>
    <w:p w14:paraId="7313CA45" w14:textId="77777777" w:rsidR="009F6D50" w:rsidRPr="009F6D50" w:rsidRDefault="009F6D50" w:rsidP="009F6D50">
      <w:pPr>
        <w:spacing w:line="240" w:lineRule="auto"/>
        <w:jc w:val="both"/>
        <w:rPr>
          <w:rFonts w:asciiTheme="minorHAnsi" w:hAnsiTheme="minorHAnsi" w:cstheme="minorHAnsi"/>
          <w:sz w:val="24"/>
          <w:szCs w:val="24"/>
        </w:rPr>
      </w:pPr>
    </w:p>
    <w:p w14:paraId="5943B599" w14:textId="77777777" w:rsidR="009F6D50" w:rsidRDefault="00CE1D6E" w:rsidP="009F6D50">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pessoa física ou jurídica que se encontre, ao tempo da licitação, impossibilitada de participar da licitação em decorrência de sanção que lhe foi imposta;</w:t>
      </w:r>
    </w:p>
    <w:p w14:paraId="159A843A" w14:textId="77777777" w:rsidR="009F6D50" w:rsidRDefault="00CE1D6E" w:rsidP="009F6D50">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heading=h.3dy6vkm" w:colFirst="0" w:colLast="0"/>
      <w:bookmarkEnd w:id="7"/>
    </w:p>
    <w:p w14:paraId="63CF7026" w14:textId="77777777" w:rsidR="009F6D50" w:rsidRDefault="009F6D50" w:rsidP="009F6D50">
      <w:pPr>
        <w:pStyle w:val="PargrafodaLista"/>
        <w:spacing w:line="240" w:lineRule="auto"/>
        <w:ind w:left="1134"/>
        <w:jc w:val="both"/>
        <w:rPr>
          <w:rFonts w:asciiTheme="minorHAnsi" w:hAnsiTheme="minorHAnsi" w:cstheme="minorHAnsi"/>
          <w:sz w:val="24"/>
          <w:szCs w:val="24"/>
        </w:rPr>
      </w:pPr>
    </w:p>
    <w:p w14:paraId="280E3BCC" w14:textId="77777777" w:rsidR="009F6D50" w:rsidRDefault="00CE1D6E" w:rsidP="009F6D50">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empresas controladoras, controladas ou coligadas, nos termos da Lei nº 6.404, de 15 de dezembro de 1976, concorrendo entre si;</w:t>
      </w:r>
    </w:p>
    <w:p w14:paraId="4518BA5B" w14:textId="77777777" w:rsidR="009F6D50" w:rsidRDefault="009F6D50" w:rsidP="009F6D50">
      <w:pPr>
        <w:pStyle w:val="PargrafodaLista"/>
        <w:spacing w:line="240" w:lineRule="auto"/>
        <w:ind w:left="1134"/>
        <w:jc w:val="both"/>
        <w:rPr>
          <w:rFonts w:asciiTheme="minorHAnsi" w:hAnsiTheme="minorHAnsi" w:cstheme="minorHAnsi"/>
          <w:sz w:val="24"/>
          <w:szCs w:val="24"/>
        </w:rPr>
      </w:pPr>
    </w:p>
    <w:p w14:paraId="60B20634" w14:textId="77777777" w:rsidR="00347641" w:rsidRPr="009F6D50" w:rsidRDefault="00CE1D6E" w:rsidP="003A066D">
      <w:pPr>
        <w:pStyle w:val="PargrafodaLista"/>
        <w:numPr>
          <w:ilvl w:val="2"/>
          <w:numId w:val="29"/>
        </w:numPr>
        <w:spacing w:line="240" w:lineRule="auto"/>
        <w:ind w:left="1134" w:firstLine="0"/>
        <w:jc w:val="both"/>
        <w:rPr>
          <w:rFonts w:asciiTheme="minorHAnsi" w:hAnsiTheme="minorHAnsi" w:cstheme="minorHAnsi"/>
          <w:sz w:val="24"/>
          <w:szCs w:val="24"/>
        </w:rPr>
      </w:pPr>
      <w:r w:rsidRPr="009F6D50">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A4EE3B" w14:textId="77777777" w:rsidR="009F6D50" w:rsidRDefault="009F6D50" w:rsidP="003A066D">
      <w:pPr>
        <w:spacing w:line="240" w:lineRule="auto"/>
        <w:ind w:left="426"/>
        <w:jc w:val="both"/>
        <w:rPr>
          <w:rFonts w:asciiTheme="minorHAnsi" w:hAnsiTheme="minorHAnsi" w:cstheme="minorHAnsi"/>
          <w:sz w:val="24"/>
          <w:szCs w:val="24"/>
        </w:rPr>
      </w:pPr>
    </w:p>
    <w:p w14:paraId="5A541224" w14:textId="77777777" w:rsidR="009F6D50"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9F6D50">
        <w:rPr>
          <w:rFonts w:asciiTheme="minorHAnsi" w:hAnsiTheme="minorHAnsi" w:cstheme="minorHAnsi"/>
          <w:sz w:val="24"/>
          <w:szCs w:val="24"/>
        </w:rPr>
        <w:t>A vedação de que trata o item 6.1.2 estende-se a terceiro que auxilie a condução da contratação na qualidade de integrante de equipe de apoio, profissional especializado ou funcionário ou representante de empresa que preste assessoria técnica.</w:t>
      </w:r>
    </w:p>
    <w:p w14:paraId="6648DE92" w14:textId="77777777" w:rsidR="009F6D50" w:rsidRDefault="009F6D50" w:rsidP="003A066D">
      <w:pPr>
        <w:pStyle w:val="PargrafodaLista"/>
        <w:tabs>
          <w:tab w:val="left" w:pos="993"/>
        </w:tabs>
        <w:spacing w:line="240" w:lineRule="auto"/>
        <w:ind w:left="426"/>
        <w:jc w:val="both"/>
        <w:rPr>
          <w:rFonts w:asciiTheme="minorHAnsi" w:hAnsiTheme="minorHAnsi" w:cstheme="minorHAnsi"/>
          <w:sz w:val="24"/>
          <w:szCs w:val="24"/>
        </w:rPr>
      </w:pPr>
    </w:p>
    <w:p w14:paraId="148F6BAC"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O impedimento de que trata o item 6.1.5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2256C9" w14:textId="77777777" w:rsidR="003A066D" w:rsidRPr="003A066D" w:rsidRDefault="003A066D" w:rsidP="003A066D">
      <w:pPr>
        <w:pStyle w:val="PargrafodaLista"/>
        <w:spacing w:line="240" w:lineRule="auto"/>
        <w:rPr>
          <w:rFonts w:asciiTheme="minorHAnsi" w:hAnsiTheme="minorHAnsi" w:cstheme="minorHAnsi"/>
          <w:sz w:val="24"/>
          <w:szCs w:val="24"/>
        </w:rPr>
      </w:pPr>
    </w:p>
    <w:p w14:paraId="09684ACB"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b/>
          <w:sz w:val="24"/>
          <w:szCs w:val="24"/>
        </w:rPr>
        <w:t>A critério da Administração e exclusivamente a seu serviço</w:t>
      </w:r>
      <w:r w:rsidRPr="003A066D">
        <w:rPr>
          <w:rFonts w:asciiTheme="minorHAnsi" w:hAnsiTheme="minorHAnsi" w:cstheme="minorHAnsi"/>
          <w:sz w:val="24"/>
          <w:szCs w:val="24"/>
        </w:rPr>
        <w:t>, o autor dos projetos e a empresa a que se referem os itens 6.1.3 e 6.1.4 poderão participar no apoio das atividades de planejamento da contratação, de execução da licitação ou de gestão do contrato, desde que sob supervisão exclusiva de agentes públicos do órgão ou entidade.</w:t>
      </w:r>
    </w:p>
    <w:p w14:paraId="010A0532" w14:textId="77777777" w:rsidR="003A066D" w:rsidRPr="003A066D" w:rsidRDefault="003A066D" w:rsidP="003A066D">
      <w:pPr>
        <w:pStyle w:val="PargrafodaLista"/>
        <w:spacing w:line="240" w:lineRule="auto"/>
        <w:rPr>
          <w:rFonts w:asciiTheme="minorHAnsi" w:hAnsiTheme="minorHAnsi" w:cstheme="minorHAnsi"/>
          <w:sz w:val="24"/>
          <w:szCs w:val="24"/>
        </w:rPr>
      </w:pPr>
    </w:p>
    <w:p w14:paraId="78761285"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Equiparam-se aos autores do projeto as empresas integrantes do mesmo grupo econômico. </w:t>
      </w:r>
    </w:p>
    <w:p w14:paraId="64B183D5" w14:textId="77777777" w:rsidR="003A066D" w:rsidRPr="003A066D" w:rsidRDefault="003A066D" w:rsidP="003A066D">
      <w:pPr>
        <w:pStyle w:val="PargrafodaLista"/>
        <w:spacing w:line="240" w:lineRule="auto"/>
        <w:rPr>
          <w:rFonts w:asciiTheme="minorHAnsi" w:hAnsiTheme="minorHAnsi" w:cstheme="minorHAnsi"/>
          <w:sz w:val="24"/>
          <w:szCs w:val="24"/>
        </w:rPr>
      </w:pPr>
    </w:p>
    <w:p w14:paraId="091B7001" w14:textId="77777777" w:rsidR="00347641" w:rsidRP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Destaca-se que não há impedimento na licitação ou na contratação de obra ou serviço que inclua como encargo do contratado a elaboração do projeto básico e do projeto </w:t>
      </w:r>
      <w:r w:rsidRPr="003A066D">
        <w:rPr>
          <w:rFonts w:asciiTheme="minorHAnsi" w:hAnsiTheme="minorHAnsi" w:cstheme="minorHAnsi"/>
          <w:sz w:val="24"/>
          <w:szCs w:val="24"/>
        </w:rPr>
        <w:lastRenderedPageBreak/>
        <w:t xml:space="preserve">executivo, nas contratações integradas, e do projeto executivo, nos demais regimes de execução. </w:t>
      </w:r>
    </w:p>
    <w:p w14:paraId="7CA47FDF" w14:textId="77777777" w:rsidR="003A066D" w:rsidRDefault="003A066D" w:rsidP="00474F1D">
      <w:pPr>
        <w:spacing w:line="240" w:lineRule="auto"/>
        <w:ind w:left="426"/>
        <w:jc w:val="both"/>
        <w:rPr>
          <w:rFonts w:asciiTheme="minorHAnsi" w:hAnsiTheme="minorHAnsi" w:cstheme="minorHAnsi"/>
          <w:sz w:val="24"/>
          <w:szCs w:val="24"/>
        </w:rPr>
      </w:pPr>
      <w:bookmarkStart w:id="8" w:name="_heading=h.1t3h5sf" w:colFirst="0" w:colLast="0"/>
      <w:bookmarkEnd w:id="8"/>
    </w:p>
    <w:p w14:paraId="4DCA7FFA" w14:textId="77777777" w:rsidR="00347641" w:rsidRPr="003A066D" w:rsidRDefault="00CE1D6E" w:rsidP="003A066D">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3A066D">
        <w:rPr>
          <w:rFonts w:asciiTheme="minorHAnsi" w:hAnsiTheme="minorHAnsi" w:cstheme="minorHAnsi"/>
          <w:b/>
          <w:sz w:val="24"/>
          <w:szCs w:val="24"/>
        </w:rPr>
        <w:t xml:space="preserve">DA APRESENTAÇÃO DA PROPOSTA </w:t>
      </w:r>
    </w:p>
    <w:p w14:paraId="6C9C7E4C" w14:textId="77777777" w:rsidR="00B41EAA" w:rsidRPr="00374507" w:rsidRDefault="00B41EAA" w:rsidP="00474F1D">
      <w:pPr>
        <w:spacing w:line="240" w:lineRule="auto"/>
        <w:ind w:left="426"/>
        <w:jc w:val="both"/>
        <w:rPr>
          <w:rFonts w:asciiTheme="minorHAnsi" w:hAnsiTheme="minorHAnsi" w:cstheme="minorHAnsi"/>
          <w:sz w:val="24"/>
          <w:szCs w:val="24"/>
        </w:rPr>
      </w:pPr>
    </w:p>
    <w:p w14:paraId="4AA619B4"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No presente certame as fases de apresentação de propostas, lances e de julgamento serão anteriores à fase de habilitação.</w:t>
      </w:r>
    </w:p>
    <w:p w14:paraId="6134DE0A"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 Os licitantes encaminharão, exclusivamente por meio do sistema eletrônico, a proposta com o preço ou o percentual de desconto, conforme o critério de julgamento adotado neste Edital, até a data e o horário estabelecidos </w:t>
      </w:r>
      <w:r w:rsidR="006A2AB2" w:rsidRPr="003A066D">
        <w:rPr>
          <w:rFonts w:asciiTheme="minorHAnsi" w:hAnsiTheme="minorHAnsi" w:cstheme="minorHAnsi"/>
          <w:sz w:val="24"/>
          <w:szCs w:val="24"/>
        </w:rPr>
        <w:t>no 1.2 deste edital</w:t>
      </w:r>
      <w:r w:rsidRPr="003A066D">
        <w:rPr>
          <w:rFonts w:asciiTheme="minorHAnsi" w:hAnsiTheme="minorHAnsi" w:cstheme="minorHAnsi"/>
          <w:sz w:val="24"/>
          <w:szCs w:val="24"/>
        </w:rPr>
        <w:t>.</w:t>
      </w:r>
    </w:p>
    <w:p w14:paraId="443702B2" w14:textId="77777777" w:rsidR="003A066D" w:rsidRPr="003A066D" w:rsidRDefault="003A066D" w:rsidP="003A066D">
      <w:pPr>
        <w:pStyle w:val="PargrafodaLista"/>
        <w:tabs>
          <w:tab w:val="left" w:pos="993"/>
        </w:tabs>
        <w:spacing w:line="240" w:lineRule="auto"/>
        <w:ind w:left="426"/>
        <w:jc w:val="both"/>
        <w:rPr>
          <w:rFonts w:asciiTheme="minorHAnsi" w:hAnsiTheme="minorHAnsi" w:cstheme="minorHAnsi"/>
          <w:sz w:val="24"/>
          <w:szCs w:val="24"/>
        </w:rPr>
      </w:pPr>
    </w:p>
    <w:p w14:paraId="0D6F3112" w14:textId="77777777" w:rsidR="003A066D" w:rsidRP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highlight w:val="white"/>
        </w:rPr>
        <w:t>Os licitantes, sob pena de desclassificação, deverão emitir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BA412C" w14:textId="77777777" w:rsidR="003A066D" w:rsidRPr="003A066D" w:rsidRDefault="003A066D" w:rsidP="003A066D">
      <w:pPr>
        <w:pStyle w:val="PargrafodaLista"/>
        <w:spacing w:line="240" w:lineRule="auto"/>
        <w:rPr>
          <w:rFonts w:asciiTheme="minorHAnsi" w:hAnsiTheme="minorHAnsi" w:cstheme="minorHAnsi"/>
          <w:sz w:val="24"/>
          <w:szCs w:val="24"/>
        </w:rPr>
      </w:pPr>
    </w:p>
    <w:p w14:paraId="6D6339AE" w14:textId="77777777" w:rsidR="00347641" w:rsidRP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Para efetuar o cadastro da proposta, o licitante deverá preencher no sistema as seguintes informações: </w:t>
      </w:r>
    </w:p>
    <w:p w14:paraId="12A8BC6E" w14:textId="77777777" w:rsidR="003A066D" w:rsidRDefault="003A066D" w:rsidP="003A066D">
      <w:pPr>
        <w:spacing w:line="240" w:lineRule="auto"/>
        <w:ind w:left="426"/>
        <w:jc w:val="both"/>
        <w:rPr>
          <w:rFonts w:asciiTheme="minorHAnsi" w:hAnsiTheme="minorHAnsi" w:cstheme="minorHAnsi"/>
          <w:sz w:val="24"/>
          <w:szCs w:val="24"/>
        </w:rPr>
      </w:pPr>
    </w:p>
    <w:p w14:paraId="6E5170F2" w14:textId="77777777" w:rsidR="003A066D" w:rsidRDefault="00CE1D6E" w:rsidP="003A066D">
      <w:pPr>
        <w:pStyle w:val="PargrafodaLista"/>
        <w:numPr>
          <w:ilvl w:val="2"/>
          <w:numId w:val="29"/>
        </w:numPr>
        <w:tabs>
          <w:tab w:val="left" w:pos="1843"/>
        </w:tabs>
        <w:spacing w:line="240" w:lineRule="auto"/>
        <w:ind w:left="1134" w:firstLine="0"/>
        <w:jc w:val="both"/>
        <w:rPr>
          <w:rFonts w:asciiTheme="minorHAnsi" w:hAnsiTheme="minorHAnsi" w:cstheme="minorHAnsi"/>
          <w:sz w:val="24"/>
          <w:szCs w:val="24"/>
        </w:rPr>
      </w:pPr>
      <w:r w:rsidRPr="003A066D">
        <w:rPr>
          <w:rFonts w:asciiTheme="minorHAnsi" w:hAnsiTheme="minorHAnsi" w:cstheme="minorHAnsi"/>
          <w:sz w:val="24"/>
          <w:szCs w:val="24"/>
        </w:rPr>
        <w:t>Valor unitário e total do item/grupos ou valor global ou percentual de desconto, conforme o critério de julgamento adotado neste Edital;</w:t>
      </w:r>
    </w:p>
    <w:p w14:paraId="4566DB77" w14:textId="77777777" w:rsidR="003A066D" w:rsidRDefault="003A066D" w:rsidP="003A066D">
      <w:pPr>
        <w:pStyle w:val="PargrafodaLista"/>
        <w:tabs>
          <w:tab w:val="left" w:pos="1843"/>
        </w:tabs>
        <w:spacing w:line="240" w:lineRule="auto"/>
        <w:ind w:left="1134"/>
        <w:jc w:val="both"/>
        <w:rPr>
          <w:rFonts w:asciiTheme="minorHAnsi" w:hAnsiTheme="minorHAnsi" w:cstheme="minorHAnsi"/>
          <w:sz w:val="24"/>
          <w:szCs w:val="24"/>
        </w:rPr>
      </w:pPr>
    </w:p>
    <w:p w14:paraId="15FE3F45" w14:textId="77777777" w:rsidR="003A066D" w:rsidRDefault="00CE1D6E" w:rsidP="003A066D">
      <w:pPr>
        <w:pStyle w:val="PargrafodaLista"/>
        <w:numPr>
          <w:ilvl w:val="2"/>
          <w:numId w:val="29"/>
        </w:numPr>
        <w:tabs>
          <w:tab w:val="left" w:pos="1843"/>
        </w:tabs>
        <w:spacing w:line="240" w:lineRule="auto"/>
        <w:ind w:left="1134" w:firstLine="0"/>
        <w:jc w:val="both"/>
        <w:rPr>
          <w:rFonts w:asciiTheme="minorHAnsi" w:hAnsiTheme="minorHAnsi" w:cstheme="minorHAnsi"/>
          <w:sz w:val="24"/>
          <w:szCs w:val="24"/>
        </w:rPr>
      </w:pPr>
      <w:r w:rsidRPr="003A066D">
        <w:rPr>
          <w:rFonts w:asciiTheme="minorHAnsi" w:hAnsiTheme="minorHAnsi" w:cstheme="minorHAnsi"/>
          <w:sz w:val="24"/>
          <w:szCs w:val="24"/>
        </w:rPr>
        <w:t>Marca e/ou modelo</w:t>
      </w:r>
      <w:r w:rsidR="006A2AB2" w:rsidRPr="003A066D">
        <w:rPr>
          <w:rFonts w:asciiTheme="minorHAnsi" w:hAnsiTheme="minorHAnsi" w:cstheme="minorHAnsi"/>
          <w:sz w:val="24"/>
          <w:szCs w:val="24"/>
        </w:rPr>
        <w:t>.</w:t>
      </w:r>
    </w:p>
    <w:p w14:paraId="55CE0824" w14:textId="77777777" w:rsidR="003A066D" w:rsidRPr="003A066D" w:rsidRDefault="003A066D" w:rsidP="003A066D">
      <w:pPr>
        <w:pStyle w:val="PargrafodaLista"/>
        <w:tabs>
          <w:tab w:val="left" w:pos="1843"/>
        </w:tabs>
        <w:spacing w:line="240" w:lineRule="auto"/>
        <w:ind w:left="1134"/>
        <w:rPr>
          <w:rFonts w:asciiTheme="minorHAnsi" w:hAnsiTheme="minorHAnsi" w:cstheme="minorHAnsi"/>
          <w:sz w:val="24"/>
          <w:szCs w:val="24"/>
        </w:rPr>
      </w:pPr>
    </w:p>
    <w:p w14:paraId="5C1B3142" w14:textId="77777777" w:rsidR="003A066D" w:rsidRDefault="00CE1D6E" w:rsidP="003A066D">
      <w:pPr>
        <w:pStyle w:val="PargrafodaLista"/>
        <w:numPr>
          <w:ilvl w:val="2"/>
          <w:numId w:val="29"/>
        </w:numPr>
        <w:tabs>
          <w:tab w:val="left" w:pos="1843"/>
        </w:tabs>
        <w:spacing w:line="240" w:lineRule="auto"/>
        <w:ind w:left="1134" w:firstLine="0"/>
        <w:jc w:val="both"/>
        <w:rPr>
          <w:rFonts w:asciiTheme="minorHAnsi" w:hAnsiTheme="minorHAnsi" w:cstheme="minorHAnsi"/>
          <w:sz w:val="24"/>
          <w:szCs w:val="24"/>
        </w:rPr>
      </w:pPr>
      <w:r w:rsidRPr="003A066D">
        <w:rPr>
          <w:rFonts w:asciiTheme="minorHAnsi" w:hAnsiTheme="minorHAnsi" w:cstheme="minorHAnsi"/>
          <w:sz w:val="24"/>
          <w:szCs w:val="24"/>
        </w:rPr>
        <w:t>Fabricante</w:t>
      </w:r>
      <w:r w:rsidR="006A2AB2" w:rsidRPr="003A066D">
        <w:rPr>
          <w:rFonts w:asciiTheme="minorHAnsi" w:hAnsiTheme="minorHAnsi" w:cstheme="minorHAnsi"/>
          <w:sz w:val="24"/>
          <w:szCs w:val="24"/>
        </w:rPr>
        <w:t>.</w:t>
      </w:r>
    </w:p>
    <w:p w14:paraId="1A3D8533" w14:textId="77777777" w:rsidR="003A066D" w:rsidRPr="003A066D" w:rsidRDefault="003A066D" w:rsidP="003A066D">
      <w:pPr>
        <w:pStyle w:val="PargrafodaLista"/>
        <w:tabs>
          <w:tab w:val="left" w:pos="1843"/>
        </w:tabs>
        <w:spacing w:line="240" w:lineRule="auto"/>
        <w:ind w:left="1134"/>
        <w:rPr>
          <w:rFonts w:asciiTheme="minorHAnsi" w:hAnsiTheme="minorHAnsi" w:cstheme="minorHAnsi"/>
          <w:sz w:val="24"/>
          <w:szCs w:val="24"/>
        </w:rPr>
      </w:pPr>
    </w:p>
    <w:p w14:paraId="452BAF4C" w14:textId="77777777" w:rsidR="00347641" w:rsidRPr="003A066D" w:rsidRDefault="00CE1D6E" w:rsidP="003A066D">
      <w:pPr>
        <w:pStyle w:val="PargrafodaLista"/>
        <w:numPr>
          <w:ilvl w:val="2"/>
          <w:numId w:val="29"/>
        </w:numPr>
        <w:tabs>
          <w:tab w:val="left" w:pos="1843"/>
        </w:tabs>
        <w:spacing w:line="240" w:lineRule="auto"/>
        <w:ind w:left="1134" w:firstLine="0"/>
        <w:jc w:val="both"/>
        <w:rPr>
          <w:rFonts w:asciiTheme="minorHAnsi" w:hAnsiTheme="minorHAnsi" w:cstheme="minorHAnsi"/>
          <w:sz w:val="24"/>
          <w:szCs w:val="24"/>
        </w:rPr>
      </w:pPr>
      <w:r w:rsidRPr="003A066D">
        <w:rPr>
          <w:rFonts w:asciiTheme="minorHAnsi" w:hAnsiTheme="minorHAnsi" w:cstheme="minorHAnsi"/>
          <w:sz w:val="24"/>
          <w:szCs w:val="24"/>
        </w:rPr>
        <w:t>Descrição detalhada do objeto, conforme consta no Termo de Referência.</w:t>
      </w:r>
    </w:p>
    <w:p w14:paraId="37F0D22C" w14:textId="77777777" w:rsidR="003A066D" w:rsidRDefault="003A066D" w:rsidP="00474F1D">
      <w:pPr>
        <w:spacing w:line="240" w:lineRule="auto"/>
        <w:ind w:left="426"/>
        <w:jc w:val="both"/>
        <w:rPr>
          <w:rFonts w:asciiTheme="minorHAnsi" w:hAnsiTheme="minorHAnsi" w:cstheme="minorHAnsi"/>
          <w:sz w:val="24"/>
          <w:szCs w:val="24"/>
        </w:rPr>
      </w:pPr>
    </w:p>
    <w:p w14:paraId="2CBBBA7A"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Todas as especificações do objeto contidas na proposta vinculam o fornecedor.</w:t>
      </w:r>
    </w:p>
    <w:p w14:paraId="38EDA1A7" w14:textId="77777777" w:rsidR="003A066D" w:rsidRDefault="003A066D" w:rsidP="003A066D">
      <w:pPr>
        <w:pStyle w:val="PargrafodaLista"/>
        <w:tabs>
          <w:tab w:val="left" w:pos="993"/>
        </w:tabs>
        <w:spacing w:line="240" w:lineRule="auto"/>
        <w:ind w:left="426"/>
        <w:jc w:val="both"/>
        <w:rPr>
          <w:rFonts w:asciiTheme="minorHAnsi" w:hAnsiTheme="minorHAnsi" w:cstheme="minorHAnsi"/>
          <w:sz w:val="24"/>
          <w:szCs w:val="24"/>
        </w:rPr>
      </w:pPr>
    </w:p>
    <w:p w14:paraId="0F5F5A83"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Não será admitida cotação inferior à quantidade prevista neste Edital.</w:t>
      </w:r>
    </w:p>
    <w:p w14:paraId="58201B12" w14:textId="77777777" w:rsidR="003A066D" w:rsidRPr="003A066D" w:rsidRDefault="003A066D" w:rsidP="003A066D">
      <w:pPr>
        <w:pStyle w:val="PargrafodaLista"/>
        <w:spacing w:line="240" w:lineRule="auto"/>
        <w:rPr>
          <w:rFonts w:asciiTheme="minorHAnsi" w:hAnsiTheme="minorHAnsi" w:cstheme="minorHAnsi"/>
          <w:sz w:val="24"/>
          <w:szCs w:val="24"/>
        </w:rPr>
      </w:pPr>
    </w:p>
    <w:p w14:paraId="62BB6651"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w:t>
      </w:r>
      <w:r w:rsidR="000B4360" w:rsidRPr="003A066D">
        <w:rPr>
          <w:rFonts w:asciiTheme="minorHAnsi" w:hAnsiTheme="minorHAnsi" w:cstheme="minorHAnsi"/>
          <w:sz w:val="24"/>
          <w:szCs w:val="24"/>
        </w:rPr>
        <w:t>amente no fornecimento dos bens.</w:t>
      </w:r>
    </w:p>
    <w:p w14:paraId="4A511707" w14:textId="77777777" w:rsidR="003A066D" w:rsidRPr="003A066D" w:rsidRDefault="003A066D" w:rsidP="003A066D">
      <w:pPr>
        <w:pStyle w:val="PargrafodaLista"/>
        <w:spacing w:line="240" w:lineRule="auto"/>
        <w:rPr>
          <w:rFonts w:asciiTheme="minorHAnsi" w:hAnsiTheme="minorHAnsi" w:cstheme="minorHAnsi"/>
          <w:sz w:val="24"/>
          <w:szCs w:val="24"/>
        </w:rPr>
      </w:pPr>
    </w:p>
    <w:p w14:paraId="23ED4D13"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Os preços ofertados, tanto na proposta inicial, quanto na etapa de lances, serão de exclusiva responsabilidade do licitante, não lhe assistindo o direito de pleitear qualquer </w:t>
      </w:r>
      <w:r w:rsidR="00A50091" w:rsidRPr="003A066D">
        <w:rPr>
          <w:rFonts w:asciiTheme="minorHAnsi" w:hAnsiTheme="minorHAnsi" w:cstheme="minorHAnsi"/>
          <w:sz w:val="24"/>
          <w:szCs w:val="24"/>
        </w:rPr>
        <w:t>alteração, sob alegação de erro, omissão ou qualquer outro pretexto.</w:t>
      </w:r>
    </w:p>
    <w:p w14:paraId="61B28A19" w14:textId="77777777" w:rsidR="003A066D" w:rsidRPr="003A066D" w:rsidRDefault="003A066D" w:rsidP="003A066D">
      <w:pPr>
        <w:pStyle w:val="PargrafodaLista"/>
        <w:spacing w:line="240" w:lineRule="auto"/>
        <w:rPr>
          <w:rFonts w:asciiTheme="minorHAnsi" w:hAnsiTheme="minorHAnsi" w:cstheme="minorHAnsi"/>
          <w:sz w:val="24"/>
          <w:szCs w:val="24"/>
        </w:rPr>
      </w:pPr>
    </w:p>
    <w:p w14:paraId="1968C3C4"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O prazo de validade da proposta não será inferior a </w:t>
      </w:r>
      <w:r w:rsidR="00A50091" w:rsidRPr="003A066D">
        <w:rPr>
          <w:rFonts w:asciiTheme="minorHAnsi" w:hAnsiTheme="minorHAnsi" w:cstheme="minorHAnsi"/>
          <w:sz w:val="24"/>
          <w:szCs w:val="24"/>
        </w:rPr>
        <w:t>60</w:t>
      </w:r>
      <w:r w:rsidRPr="003A066D">
        <w:rPr>
          <w:rFonts w:asciiTheme="minorHAnsi" w:hAnsiTheme="minorHAnsi" w:cstheme="minorHAnsi"/>
          <w:sz w:val="24"/>
          <w:szCs w:val="24"/>
        </w:rPr>
        <w:t xml:space="preserve"> dias, a contar da data de sua apresentação.</w:t>
      </w:r>
    </w:p>
    <w:p w14:paraId="632AF225" w14:textId="77777777" w:rsidR="003A066D" w:rsidRPr="003A066D" w:rsidRDefault="003A066D" w:rsidP="003A066D">
      <w:pPr>
        <w:pStyle w:val="PargrafodaLista"/>
        <w:spacing w:line="240" w:lineRule="auto"/>
        <w:rPr>
          <w:rFonts w:asciiTheme="minorHAnsi" w:hAnsiTheme="minorHAnsi" w:cstheme="minorHAnsi"/>
          <w:sz w:val="24"/>
          <w:szCs w:val="24"/>
        </w:rPr>
      </w:pPr>
    </w:p>
    <w:p w14:paraId="01985B46" w14:textId="77777777" w:rsidR="00347641" w:rsidRP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As ofertas de propostas dos licitantes devem respeitar os preços máximos estabelecidos neste Edital.</w:t>
      </w:r>
    </w:p>
    <w:p w14:paraId="4CF23A23" w14:textId="77777777" w:rsidR="003A066D" w:rsidRDefault="003A066D" w:rsidP="003A066D">
      <w:pPr>
        <w:spacing w:line="240" w:lineRule="auto"/>
        <w:ind w:left="426"/>
        <w:jc w:val="both"/>
        <w:rPr>
          <w:rFonts w:asciiTheme="minorHAnsi" w:hAnsiTheme="minorHAnsi" w:cstheme="minorHAnsi"/>
          <w:sz w:val="24"/>
          <w:szCs w:val="24"/>
        </w:rPr>
      </w:pPr>
    </w:p>
    <w:p w14:paraId="03AD22EB" w14:textId="77777777" w:rsidR="00347641" w:rsidRPr="003A066D" w:rsidRDefault="00CE1D6E" w:rsidP="003A066D">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3A066D">
        <w:rPr>
          <w:rFonts w:asciiTheme="minorHAnsi" w:hAnsiTheme="minorHAnsi" w:cstheme="minorHAnsi"/>
          <w:b/>
          <w:sz w:val="24"/>
          <w:szCs w:val="24"/>
        </w:rPr>
        <w:t>DOS DOCUMENTOS DE HABILITAÇÃO</w:t>
      </w:r>
    </w:p>
    <w:p w14:paraId="242133EA"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Os licitantes deverão encaminhar, antes da abertura da sessão pública, nos termos deste Edital, juntamente com a proposta, todos os documentos de habilitação exigidos por este instrumento convocatório.</w:t>
      </w:r>
    </w:p>
    <w:p w14:paraId="28D167BC" w14:textId="77777777" w:rsidR="003A066D" w:rsidRPr="003A066D" w:rsidRDefault="003A066D" w:rsidP="003A066D">
      <w:pPr>
        <w:pStyle w:val="PargrafodaLista"/>
        <w:tabs>
          <w:tab w:val="left" w:pos="993"/>
        </w:tabs>
        <w:spacing w:line="240" w:lineRule="auto"/>
        <w:ind w:left="426"/>
        <w:jc w:val="both"/>
        <w:rPr>
          <w:rFonts w:asciiTheme="minorHAnsi" w:hAnsiTheme="minorHAnsi" w:cstheme="minorHAnsi"/>
          <w:sz w:val="24"/>
          <w:szCs w:val="24"/>
        </w:rPr>
      </w:pPr>
    </w:p>
    <w:p w14:paraId="048554F8"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highlight w:val="white"/>
        </w:rPr>
      </w:pPr>
      <w:r w:rsidRPr="003A066D">
        <w:rPr>
          <w:rFonts w:asciiTheme="minorHAnsi" w:hAnsiTheme="minorHAnsi" w:cstheme="minorHAnsi"/>
          <w:sz w:val="24"/>
          <w:szCs w:val="24"/>
          <w:highlight w:val="white"/>
        </w:rPr>
        <w:t>As empresas criadas no mesmo exercício financeiro da licitação deverão atender a todas as exigências da habilitação e ficarão autorizadas a substituir os demonstrativos contábeis pelo balanço de abertura</w:t>
      </w:r>
      <w:r w:rsidR="00A50091" w:rsidRPr="003A066D">
        <w:rPr>
          <w:rFonts w:asciiTheme="minorHAnsi" w:hAnsiTheme="minorHAnsi" w:cstheme="minorHAnsi"/>
          <w:sz w:val="24"/>
          <w:szCs w:val="24"/>
          <w:highlight w:val="white"/>
        </w:rPr>
        <w:t xml:space="preserve"> quando for o caso</w:t>
      </w:r>
      <w:r w:rsidRPr="003A066D">
        <w:rPr>
          <w:rFonts w:asciiTheme="minorHAnsi" w:hAnsiTheme="minorHAnsi" w:cstheme="minorHAnsi"/>
          <w:sz w:val="24"/>
          <w:szCs w:val="24"/>
          <w:highlight w:val="white"/>
        </w:rPr>
        <w:t>.</w:t>
      </w:r>
    </w:p>
    <w:p w14:paraId="0A194E04" w14:textId="77777777" w:rsidR="003A066D" w:rsidRPr="003A066D" w:rsidRDefault="003A066D" w:rsidP="003A066D">
      <w:pPr>
        <w:pStyle w:val="PargrafodaLista"/>
        <w:spacing w:line="240" w:lineRule="auto"/>
        <w:rPr>
          <w:rFonts w:asciiTheme="minorHAnsi" w:hAnsiTheme="minorHAnsi" w:cstheme="minorHAnsi"/>
          <w:sz w:val="24"/>
          <w:szCs w:val="24"/>
          <w:highlight w:val="white"/>
        </w:rPr>
      </w:pPr>
    </w:p>
    <w:p w14:paraId="07D2B178" w14:textId="77777777" w:rsidR="003A066D" w:rsidRPr="003A066D" w:rsidRDefault="00835759"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highlight w:val="whit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8EEFD0B" w14:textId="77777777" w:rsidR="003A066D" w:rsidRPr="003A066D" w:rsidRDefault="003A066D" w:rsidP="003A066D">
      <w:pPr>
        <w:pStyle w:val="PargrafodaLista"/>
        <w:spacing w:line="240" w:lineRule="auto"/>
        <w:rPr>
          <w:rFonts w:asciiTheme="minorHAnsi" w:hAnsiTheme="minorHAnsi" w:cstheme="minorHAnsi"/>
          <w:sz w:val="24"/>
          <w:szCs w:val="24"/>
        </w:rPr>
      </w:pPr>
    </w:p>
    <w:p w14:paraId="436E6E88" w14:textId="77777777" w:rsidR="003A066D" w:rsidRDefault="00CE1D6E"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Os licitantes deverão preencher e protocolar, juntamente com as propostas e os documentos de habilitação, as declarações dispostas nos Anexos deste Edital: Anexo I - Declaração de Cumprimento de Requisitos Legais; Anexo II- Declaração de Enquadramento ME/EPP</w:t>
      </w:r>
      <w:r w:rsidR="006B4F71" w:rsidRPr="003A066D">
        <w:rPr>
          <w:rFonts w:asciiTheme="minorHAnsi" w:hAnsiTheme="minorHAnsi" w:cstheme="minorHAnsi"/>
          <w:sz w:val="24"/>
          <w:szCs w:val="24"/>
        </w:rPr>
        <w:t xml:space="preserve">; </w:t>
      </w:r>
      <w:r w:rsidRPr="003A066D">
        <w:rPr>
          <w:rFonts w:asciiTheme="minorHAnsi" w:hAnsiTheme="minorHAnsi" w:cstheme="minorHAnsi"/>
          <w:sz w:val="24"/>
          <w:szCs w:val="24"/>
        </w:rPr>
        <w:t xml:space="preserve">Anexo </w:t>
      </w:r>
      <w:r w:rsidR="006B4F71" w:rsidRPr="003A066D">
        <w:rPr>
          <w:rFonts w:asciiTheme="minorHAnsi" w:hAnsiTheme="minorHAnsi" w:cstheme="minorHAnsi"/>
          <w:sz w:val="24"/>
          <w:szCs w:val="24"/>
        </w:rPr>
        <w:t>III</w:t>
      </w:r>
      <w:r w:rsidRPr="003A066D">
        <w:rPr>
          <w:rFonts w:asciiTheme="minorHAnsi" w:hAnsiTheme="minorHAnsi" w:cstheme="minorHAnsi"/>
          <w:sz w:val="24"/>
          <w:szCs w:val="24"/>
        </w:rPr>
        <w:t>- Informações necessárias para a Contratação</w:t>
      </w:r>
      <w:r w:rsidR="007D36B6" w:rsidRPr="003A066D">
        <w:rPr>
          <w:rFonts w:asciiTheme="minorHAnsi" w:hAnsiTheme="minorHAnsi" w:cstheme="minorHAnsi"/>
          <w:sz w:val="24"/>
          <w:szCs w:val="24"/>
        </w:rPr>
        <w:t>.</w:t>
      </w:r>
    </w:p>
    <w:p w14:paraId="7E932195" w14:textId="77777777" w:rsidR="003A066D" w:rsidRPr="003A066D" w:rsidRDefault="003A066D" w:rsidP="003A066D">
      <w:pPr>
        <w:pStyle w:val="PargrafodaLista"/>
        <w:spacing w:line="240" w:lineRule="auto"/>
        <w:rPr>
          <w:rFonts w:asciiTheme="minorHAnsi" w:hAnsiTheme="minorHAnsi" w:cstheme="minorHAnsi"/>
          <w:sz w:val="24"/>
          <w:szCs w:val="24"/>
        </w:rPr>
      </w:pPr>
    </w:p>
    <w:p w14:paraId="6D7C4A96" w14:textId="77777777" w:rsidR="008D0F38" w:rsidRPr="003A066D" w:rsidRDefault="008D0F38" w:rsidP="003A066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4464744" w14:textId="77777777" w:rsidR="008D0F38" w:rsidRPr="00374507" w:rsidRDefault="008D0F38" w:rsidP="00474F1D">
      <w:pPr>
        <w:spacing w:line="240" w:lineRule="auto"/>
        <w:ind w:left="426"/>
        <w:jc w:val="both"/>
        <w:rPr>
          <w:rFonts w:asciiTheme="minorHAnsi" w:hAnsiTheme="minorHAnsi" w:cstheme="minorHAnsi"/>
          <w:sz w:val="24"/>
          <w:szCs w:val="24"/>
        </w:rPr>
      </w:pPr>
    </w:p>
    <w:p w14:paraId="2728CF66" w14:textId="77777777" w:rsidR="008D0F38" w:rsidRPr="003A066D" w:rsidRDefault="008D0F38" w:rsidP="003A066D">
      <w:pPr>
        <w:pStyle w:val="PargrafodaLista"/>
        <w:numPr>
          <w:ilvl w:val="2"/>
          <w:numId w:val="29"/>
        </w:numPr>
        <w:tabs>
          <w:tab w:val="left" w:pos="1134"/>
          <w:tab w:val="left" w:pos="1843"/>
        </w:tabs>
        <w:spacing w:line="240" w:lineRule="auto"/>
        <w:ind w:left="1134" w:firstLine="0"/>
        <w:jc w:val="both"/>
        <w:rPr>
          <w:rFonts w:asciiTheme="minorHAnsi" w:hAnsiTheme="minorHAnsi" w:cstheme="minorHAnsi"/>
          <w:sz w:val="24"/>
          <w:szCs w:val="24"/>
        </w:rPr>
      </w:pPr>
      <w:r w:rsidRPr="003A066D">
        <w:rPr>
          <w:rFonts w:asciiTheme="minorHAnsi" w:hAnsiTheme="minorHAnsi" w:cstheme="minorHAnsi"/>
          <w:sz w:val="24"/>
          <w:szCs w:val="24"/>
        </w:rPr>
        <w:t xml:space="preserve"> Consulta Consolidada de Pessoa Jurídica</w:t>
      </w:r>
      <w:r w:rsidR="00B41EAA" w:rsidRPr="003A066D">
        <w:rPr>
          <w:rFonts w:asciiTheme="minorHAnsi" w:hAnsiTheme="minorHAnsi" w:cstheme="minorHAnsi"/>
          <w:sz w:val="24"/>
          <w:szCs w:val="24"/>
        </w:rPr>
        <w:t xml:space="preserve"> do Tribunal de Contas da União </w:t>
      </w:r>
      <w:r w:rsidRPr="003A066D">
        <w:rPr>
          <w:rFonts w:asciiTheme="minorHAnsi" w:hAnsiTheme="minorHAnsi" w:cstheme="minorHAnsi"/>
          <w:sz w:val="24"/>
          <w:szCs w:val="24"/>
        </w:rPr>
        <w:t>(https://certidoes- apf.apps.tcu.gov.br/).</w:t>
      </w:r>
    </w:p>
    <w:p w14:paraId="63A951C5" w14:textId="77777777" w:rsidR="008D0F38" w:rsidRPr="00374507" w:rsidRDefault="008D0F38" w:rsidP="00474F1D">
      <w:pPr>
        <w:spacing w:line="240" w:lineRule="auto"/>
        <w:ind w:left="426"/>
        <w:jc w:val="both"/>
        <w:rPr>
          <w:rFonts w:asciiTheme="minorHAnsi" w:hAnsiTheme="minorHAnsi" w:cstheme="minorHAnsi"/>
          <w:sz w:val="24"/>
          <w:szCs w:val="24"/>
        </w:rPr>
      </w:pPr>
    </w:p>
    <w:p w14:paraId="71B2EAF9" w14:textId="77777777" w:rsidR="003A066D" w:rsidRDefault="008D0F38" w:rsidP="005509A0">
      <w:pPr>
        <w:pStyle w:val="PargrafodaLista"/>
        <w:numPr>
          <w:ilvl w:val="1"/>
          <w:numId w:val="29"/>
        </w:numPr>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ED4EAF" w14:textId="77777777" w:rsidR="003A066D" w:rsidRDefault="003A066D" w:rsidP="003A066D">
      <w:pPr>
        <w:pStyle w:val="PargrafodaLista"/>
        <w:spacing w:line="240" w:lineRule="auto"/>
        <w:ind w:left="426"/>
        <w:jc w:val="both"/>
        <w:rPr>
          <w:rFonts w:asciiTheme="minorHAnsi" w:hAnsiTheme="minorHAnsi" w:cstheme="minorHAnsi"/>
          <w:sz w:val="24"/>
          <w:szCs w:val="24"/>
        </w:rPr>
      </w:pPr>
    </w:p>
    <w:p w14:paraId="65F09612" w14:textId="77777777" w:rsidR="003A066D" w:rsidRDefault="008D0F38" w:rsidP="005509A0">
      <w:pPr>
        <w:pStyle w:val="PargrafodaLista"/>
        <w:numPr>
          <w:ilvl w:val="1"/>
          <w:numId w:val="29"/>
        </w:numPr>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t>Constatada a existência de sanção, o Pregoeiro reputará o licitante inabilitado, por falta de condição de participação.</w:t>
      </w:r>
    </w:p>
    <w:p w14:paraId="59BA0C2D" w14:textId="77777777" w:rsidR="003A066D" w:rsidRPr="003A066D" w:rsidRDefault="003A066D" w:rsidP="003A066D">
      <w:pPr>
        <w:pStyle w:val="PargrafodaLista"/>
        <w:rPr>
          <w:rFonts w:asciiTheme="minorHAnsi" w:hAnsiTheme="minorHAnsi" w:cstheme="minorHAnsi"/>
          <w:sz w:val="24"/>
          <w:szCs w:val="24"/>
        </w:rPr>
      </w:pPr>
    </w:p>
    <w:p w14:paraId="5171F9CE" w14:textId="77777777" w:rsidR="003A066D" w:rsidRDefault="008D0F38" w:rsidP="005509A0">
      <w:pPr>
        <w:pStyle w:val="PargrafodaLista"/>
        <w:numPr>
          <w:ilvl w:val="1"/>
          <w:numId w:val="29"/>
        </w:numPr>
        <w:spacing w:line="240" w:lineRule="auto"/>
        <w:ind w:left="426" w:firstLine="0"/>
        <w:jc w:val="both"/>
        <w:rPr>
          <w:rFonts w:asciiTheme="minorHAnsi" w:hAnsiTheme="minorHAnsi" w:cstheme="minorHAnsi"/>
          <w:sz w:val="24"/>
          <w:szCs w:val="24"/>
        </w:rPr>
      </w:pPr>
      <w:r w:rsidRPr="003A066D">
        <w:rPr>
          <w:rFonts w:asciiTheme="minorHAnsi" w:hAnsiTheme="minorHAnsi" w:cstheme="minorHAnsi"/>
          <w:sz w:val="24"/>
          <w:szCs w:val="24"/>
        </w:rPr>
        <w:lastRenderedPageBreak/>
        <w:t xml:space="preserve">No caso de inabilitação, haverá nova verificação, pelo sistema, da eventual ocorrência do empate ficto, previsto nos </w:t>
      </w:r>
      <w:proofErr w:type="spellStart"/>
      <w:r w:rsidRPr="003A066D">
        <w:rPr>
          <w:rFonts w:asciiTheme="minorHAnsi" w:hAnsiTheme="minorHAnsi" w:cstheme="minorHAnsi"/>
          <w:sz w:val="24"/>
          <w:szCs w:val="24"/>
        </w:rPr>
        <w:t>arts</w:t>
      </w:r>
      <w:proofErr w:type="spellEnd"/>
      <w:r w:rsidRPr="003A066D">
        <w:rPr>
          <w:rFonts w:asciiTheme="minorHAnsi" w:hAnsiTheme="minorHAnsi" w:cstheme="minorHAnsi"/>
          <w:sz w:val="24"/>
          <w:szCs w:val="24"/>
        </w:rPr>
        <w:t>. 44 e 45 da Lei Complementar nº 123, de 2006, seguindo-se a disciplina antes estabelecida para aceitação da proposta subsequente.</w:t>
      </w:r>
    </w:p>
    <w:p w14:paraId="1C893D6A" w14:textId="77777777" w:rsidR="003A066D" w:rsidRPr="003A066D" w:rsidRDefault="003A066D" w:rsidP="003A066D">
      <w:pPr>
        <w:pStyle w:val="PargrafodaLista"/>
        <w:rPr>
          <w:rFonts w:asciiTheme="minorHAnsi" w:hAnsiTheme="minorHAnsi" w:cstheme="minorHAnsi"/>
          <w:sz w:val="24"/>
          <w:szCs w:val="24"/>
        </w:rPr>
      </w:pPr>
    </w:p>
    <w:p w14:paraId="5805BC5C" w14:textId="77777777" w:rsidR="000B4360" w:rsidRPr="003A066D" w:rsidRDefault="000B4360" w:rsidP="00752075">
      <w:pPr>
        <w:pStyle w:val="PargrafodaLista"/>
        <w:numPr>
          <w:ilvl w:val="1"/>
          <w:numId w:val="29"/>
        </w:numPr>
        <w:tabs>
          <w:tab w:val="left" w:pos="993"/>
        </w:tabs>
        <w:spacing w:line="240" w:lineRule="auto"/>
        <w:ind w:left="426" w:firstLine="0"/>
        <w:jc w:val="both"/>
        <w:rPr>
          <w:rFonts w:asciiTheme="minorHAnsi" w:hAnsiTheme="minorHAnsi" w:cstheme="minorHAnsi"/>
          <w:b/>
          <w:sz w:val="24"/>
          <w:szCs w:val="24"/>
        </w:rPr>
      </w:pPr>
      <w:r w:rsidRPr="003A066D">
        <w:rPr>
          <w:rFonts w:asciiTheme="minorHAnsi" w:hAnsiTheme="minorHAnsi" w:cstheme="minorHAnsi"/>
          <w:b/>
          <w:sz w:val="24"/>
          <w:szCs w:val="24"/>
        </w:rPr>
        <w:t>HABILITAÇÃO JURÍDICA</w:t>
      </w:r>
    </w:p>
    <w:p w14:paraId="6F17FFBE" w14:textId="77777777" w:rsidR="000B4360" w:rsidRPr="00374507" w:rsidRDefault="000B4360" w:rsidP="00474F1D">
      <w:pPr>
        <w:spacing w:line="240" w:lineRule="auto"/>
        <w:ind w:left="426"/>
        <w:jc w:val="both"/>
        <w:rPr>
          <w:rFonts w:asciiTheme="minorHAnsi" w:hAnsiTheme="minorHAnsi" w:cstheme="minorHAnsi"/>
          <w:sz w:val="24"/>
          <w:szCs w:val="24"/>
        </w:rPr>
      </w:pPr>
    </w:p>
    <w:p w14:paraId="06BB1290" w14:textId="77777777" w:rsidR="003A066D" w:rsidRDefault="000B4360" w:rsidP="003A066D">
      <w:pPr>
        <w:pStyle w:val="PargrafodaLista"/>
        <w:numPr>
          <w:ilvl w:val="2"/>
          <w:numId w:val="29"/>
        </w:numPr>
        <w:tabs>
          <w:tab w:val="left" w:pos="1843"/>
        </w:tabs>
        <w:spacing w:line="240" w:lineRule="auto"/>
        <w:ind w:hanging="12"/>
        <w:jc w:val="both"/>
        <w:rPr>
          <w:rFonts w:asciiTheme="minorHAnsi" w:hAnsiTheme="minorHAnsi" w:cstheme="minorHAnsi"/>
          <w:sz w:val="24"/>
          <w:szCs w:val="24"/>
        </w:rPr>
      </w:pPr>
      <w:r w:rsidRPr="003A066D">
        <w:rPr>
          <w:rFonts w:asciiTheme="minorHAnsi" w:hAnsiTheme="minorHAnsi" w:cstheme="minorHAnsi"/>
          <w:sz w:val="24"/>
          <w:szCs w:val="24"/>
        </w:rPr>
        <w:t>No caso de empresário individual: inscrição no Registro Público de Empresas Mercantis, a cargo da Junta Comercial da respectiva sede.</w:t>
      </w:r>
    </w:p>
    <w:p w14:paraId="51C3DF93" w14:textId="77777777" w:rsidR="003A066D" w:rsidRDefault="003A066D" w:rsidP="003A066D">
      <w:pPr>
        <w:pStyle w:val="PargrafodaLista"/>
        <w:tabs>
          <w:tab w:val="left" w:pos="1843"/>
        </w:tabs>
        <w:spacing w:line="240" w:lineRule="auto"/>
        <w:ind w:left="1146"/>
        <w:jc w:val="both"/>
        <w:rPr>
          <w:rFonts w:asciiTheme="minorHAnsi" w:hAnsiTheme="minorHAnsi" w:cstheme="minorHAnsi"/>
          <w:sz w:val="24"/>
          <w:szCs w:val="24"/>
        </w:rPr>
      </w:pPr>
    </w:p>
    <w:p w14:paraId="6264EC42" w14:textId="77777777" w:rsidR="00E70479" w:rsidRDefault="000B4360" w:rsidP="00E70479">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E70479">
        <w:rPr>
          <w:rFonts w:asciiTheme="minorHAnsi" w:hAnsiTheme="minorHAnsi" w:cstheme="minorHAnsi"/>
          <w:sz w:val="24"/>
          <w:szCs w:val="24"/>
        </w:rPr>
        <w:t>No caso de sociedade empresária ou empresa individual de responsabilidade limitada - EIRELI: ato constitutivo, estatuto ou contrato social em vigor, devidamente registrado na Junta Comercial da respectiva sede.</w:t>
      </w:r>
    </w:p>
    <w:p w14:paraId="54C8825B" w14:textId="77777777" w:rsidR="00E70479" w:rsidRPr="00E70479" w:rsidRDefault="00E70479" w:rsidP="00E70479">
      <w:pPr>
        <w:pStyle w:val="PargrafodaLista"/>
        <w:tabs>
          <w:tab w:val="left" w:pos="1843"/>
        </w:tabs>
        <w:spacing w:line="240" w:lineRule="auto"/>
        <w:ind w:left="1134"/>
        <w:rPr>
          <w:rFonts w:asciiTheme="minorHAnsi" w:hAnsiTheme="minorHAnsi" w:cstheme="minorHAnsi"/>
          <w:sz w:val="24"/>
          <w:szCs w:val="24"/>
        </w:rPr>
      </w:pPr>
    </w:p>
    <w:p w14:paraId="2B3DC9DB" w14:textId="77777777" w:rsidR="00E70479" w:rsidRDefault="000B4360" w:rsidP="00E70479">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E70479">
        <w:rPr>
          <w:rFonts w:asciiTheme="minorHAnsi" w:hAnsiTheme="minorHAnsi" w:cstheme="minorHAnsi"/>
          <w:sz w:val="24"/>
          <w:szCs w:val="24"/>
        </w:rPr>
        <w:t xml:space="preserve">Em se tratando de Microempreendedor Individual – MEI: Certificado da Condição de Microempreendedor Individual - CCMEI, na forma da Resolução CGSIM nº 16, de 2009, cuja aceitação ficará condicionada à verificação da autenticidade no sítio </w:t>
      </w:r>
      <w:hyperlink r:id="rId11" w:history="1">
        <w:r w:rsidRPr="00E70479">
          <w:rPr>
            <w:rStyle w:val="Hyperlink"/>
            <w:rFonts w:asciiTheme="minorHAnsi" w:hAnsiTheme="minorHAnsi" w:cstheme="minorHAnsi"/>
            <w:sz w:val="24"/>
            <w:szCs w:val="24"/>
          </w:rPr>
          <w:t>www.portaldoempreendedor.gov.br</w:t>
        </w:r>
      </w:hyperlink>
      <w:r w:rsidRPr="00E70479">
        <w:rPr>
          <w:rFonts w:asciiTheme="minorHAnsi" w:hAnsiTheme="minorHAnsi" w:cstheme="minorHAnsi"/>
          <w:sz w:val="24"/>
          <w:szCs w:val="24"/>
        </w:rPr>
        <w:t>;</w:t>
      </w:r>
    </w:p>
    <w:p w14:paraId="7C75A681" w14:textId="77777777" w:rsidR="00E70479" w:rsidRPr="00E70479" w:rsidRDefault="00E70479" w:rsidP="00E70479">
      <w:pPr>
        <w:pStyle w:val="PargrafodaLista"/>
        <w:tabs>
          <w:tab w:val="left" w:pos="1843"/>
        </w:tabs>
        <w:spacing w:line="240" w:lineRule="auto"/>
        <w:ind w:left="1134"/>
        <w:rPr>
          <w:rFonts w:asciiTheme="minorHAnsi" w:hAnsiTheme="minorHAnsi" w:cstheme="minorHAnsi"/>
          <w:sz w:val="24"/>
          <w:szCs w:val="24"/>
        </w:rPr>
      </w:pPr>
    </w:p>
    <w:p w14:paraId="48819BCC" w14:textId="77777777" w:rsidR="00E70479" w:rsidRDefault="000B4360" w:rsidP="00E70479">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E70479">
        <w:rPr>
          <w:rFonts w:asciiTheme="minorHAnsi" w:hAnsiTheme="minorHAnsi" w:cstheme="minorHAnsi"/>
          <w:sz w:val="24"/>
          <w:szCs w:val="24"/>
        </w:rPr>
        <w:t>Decreto de autorização, em se tratando de empresa ou sociedade estrangeira em funcionamento no País.</w:t>
      </w:r>
    </w:p>
    <w:p w14:paraId="2F42C18B" w14:textId="77777777" w:rsidR="00E70479" w:rsidRPr="00E70479" w:rsidRDefault="00E70479" w:rsidP="00E70479">
      <w:pPr>
        <w:pStyle w:val="PargrafodaLista"/>
        <w:tabs>
          <w:tab w:val="left" w:pos="1843"/>
        </w:tabs>
        <w:spacing w:line="240" w:lineRule="auto"/>
        <w:ind w:left="1134"/>
        <w:rPr>
          <w:rFonts w:asciiTheme="minorHAnsi" w:hAnsiTheme="minorHAnsi" w:cstheme="minorHAnsi"/>
          <w:sz w:val="24"/>
          <w:szCs w:val="24"/>
        </w:rPr>
      </w:pPr>
    </w:p>
    <w:p w14:paraId="2F07C292" w14:textId="77777777" w:rsidR="000B4360" w:rsidRPr="00E70479" w:rsidRDefault="000B4360" w:rsidP="00E70479">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E70479">
        <w:rPr>
          <w:rFonts w:asciiTheme="minorHAnsi" w:hAnsiTheme="minorHAnsi" w:cstheme="minorHAnsi"/>
          <w:sz w:val="24"/>
          <w:szCs w:val="24"/>
        </w:rPr>
        <w:t>Procuração do representante do licitante na Concorrência, se for o caso.</w:t>
      </w:r>
    </w:p>
    <w:p w14:paraId="57C0230B" w14:textId="77777777" w:rsidR="000B4360" w:rsidRPr="00E70479" w:rsidRDefault="000B4360" w:rsidP="00474F1D">
      <w:pPr>
        <w:spacing w:line="240" w:lineRule="auto"/>
        <w:ind w:left="426"/>
        <w:jc w:val="both"/>
        <w:rPr>
          <w:rFonts w:asciiTheme="minorHAnsi" w:hAnsiTheme="minorHAnsi" w:cstheme="minorHAnsi"/>
          <w:b/>
          <w:sz w:val="24"/>
          <w:szCs w:val="24"/>
        </w:rPr>
      </w:pPr>
    </w:p>
    <w:p w14:paraId="010D4C32" w14:textId="77777777" w:rsidR="00347641" w:rsidRPr="00E70479" w:rsidRDefault="00CE1D6E" w:rsidP="00752075">
      <w:pPr>
        <w:pStyle w:val="PargrafodaLista"/>
        <w:numPr>
          <w:ilvl w:val="1"/>
          <w:numId w:val="29"/>
        </w:numPr>
        <w:tabs>
          <w:tab w:val="left" w:pos="1134"/>
        </w:tabs>
        <w:spacing w:line="240" w:lineRule="auto"/>
        <w:ind w:left="426" w:firstLine="0"/>
        <w:jc w:val="both"/>
        <w:rPr>
          <w:rFonts w:asciiTheme="minorHAnsi" w:hAnsiTheme="minorHAnsi" w:cstheme="minorHAnsi"/>
          <w:b/>
          <w:sz w:val="24"/>
          <w:szCs w:val="24"/>
        </w:rPr>
      </w:pPr>
      <w:r w:rsidRPr="00E70479">
        <w:rPr>
          <w:rFonts w:asciiTheme="minorHAnsi" w:hAnsiTheme="minorHAnsi" w:cstheme="minorHAnsi"/>
          <w:b/>
          <w:sz w:val="24"/>
          <w:szCs w:val="24"/>
        </w:rPr>
        <w:t>REGULARIDADE FISCAL, SOCIAL E TRABALHISTA</w:t>
      </w:r>
    </w:p>
    <w:p w14:paraId="7630BC8E" w14:textId="77777777" w:rsidR="00E70479" w:rsidRDefault="00E70479" w:rsidP="00752075">
      <w:pPr>
        <w:spacing w:line="240" w:lineRule="auto"/>
        <w:ind w:left="426"/>
        <w:jc w:val="both"/>
        <w:rPr>
          <w:rFonts w:asciiTheme="minorHAnsi" w:hAnsiTheme="minorHAnsi" w:cstheme="minorHAnsi"/>
          <w:sz w:val="24"/>
          <w:szCs w:val="24"/>
        </w:rPr>
      </w:pPr>
    </w:p>
    <w:p w14:paraId="46BE7BBD" w14:textId="77777777" w:rsidR="00E70479" w:rsidRDefault="00F61926"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E70479">
        <w:rPr>
          <w:rFonts w:asciiTheme="minorHAnsi" w:hAnsiTheme="minorHAnsi" w:cstheme="minorHAnsi"/>
          <w:sz w:val="24"/>
          <w:szCs w:val="24"/>
        </w:rPr>
        <w:t>A inscrição no Cadastro de Pessoas Físicas (CPF) ou no Cadastro Nacional da Pessoa Jurídica (CNPJ);</w:t>
      </w:r>
    </w:p>
    <w:p w14:paraId="149DD31C" w14:textId="77777777" w:rsidR="00E70479" w:rsidRDefault="00E70479" w:rsidP="00752075">
      <w:pPr>
        <w:pStyle w:val="PargrafodaLista"/>
        <w:tabs>
          <w:tab w:val="left" w:pos="1985"/>
        </w:tabs>
        <w:spacing w:line="240" w:lineRule="auto"/>
        <w:ind w:left="1134"/>
        <w:jc w:val="both"/>
        <w:rPr>
          <w:rFonts w:asciiTheme="minorHAnsi" w:hAnsiTheme="minorHAnsi" w:cstheme="minorHAnsi"/>
          <w:sz w:val="24"/>
          <w:szCs w:val="24"/>
        </w:rPr>
      </w:pPr>
    </w:p>
    <w:p w14:paraId="05B89DA9" w14:textId="77777777" w:rsidR="00752075" w:rsidRDefault="00F61926"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752075">
        <w:rPr>
          <w:rFonts w:asciiTheme="minorHAnsi" w:hAnsiTheme="minorHAnsi" w:cstheme="minorHAnsi"/>
          <w:sz w:val="24"/>
          <w:szCs w:val="24"/>
        </w:rPr>
        <w:t>Prova de Regularidade relativa à Fazenda Nacional, Dívida Ativa da União e Contribuições Previdenciárias, através da Certidão de Débitos relativos aos Tributos Federais e a Dívida Ativa da União, de acordo com a Portaria do MF nº 358, de 05 de setembro de 2014;</w:t>
      </w:r>
    </w:p>
    <w:p w14:paraId="1685109F"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09DB6E65" w14:textId="77777777" w:rsidR="00752075" w:rsidRDefault="00F61926"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752075">
        <w:rPr>
          <w:rFonts w:asciiTheme="minorHAnsi" w:hAnsiTheme="minorHAnsi" w:cstheme="minorHAnsi"/>
          <w:sz w:val="24"/>
          <w:szCs w:val="24"/>
        </w:rPr>
        <w:t>Prova de regularidade fiscal para com a Fazenda Estadual do domicílio ou sede da licitante, expedida pelo órgão competente;</w:t>
      </w:r>
    </w:p>
    <w:p w14:paraId="4226C8DF"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64F4E4FB" w14:textId="77777777" w:rsidR="00752075" w:rsidRDefault="00F61926"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752075">
        <w:rPr>
          <w:rFonts w:asciiTheme="minorHAnsi" w:hAnsiTheme="minorHAnsi" w:cstheme="minorHAnsi"/>
          <w:sz w:val="24"/>
          <w:szCs w:val="24"/>
        </w:rPr>
        <w:t>Prova de regularidade fiscal para com a Fazenda Municipal do domicílio ou sede da licitante, expedida pelo órgão competente;</w:t>
      </w:r>
    </w:p>
    <w:p w14:paraId="22016673"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2AC40785" w14:textId="77777777" w:rsidR="00752075" w:rsidRDefault="00F61926"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752075">
        <w:rPr>
          <w:rFonts w:asciiTheme="minorHAnsi" w:hAnsiTheme="minorHAnsi" w:cstheme="minorHAnsi"/>
          <w:sz w:val="24"/>
          <w:szCs w:val="24"/>
        </w:rPr>
        <w:t>Regularidade relativa à Seguridade Social e ao FGTS, que demonstre cumprimento dos encargos sociais instituídos por lei;</w:t>
      </w:r>
    </w:p>
    <w:p w14:paraId="3D614691"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57DD0CEE" w14:textId="77777777" w:rsidR="00752075" w:rsidRDefault="00F61926"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752075">
        <w:rPr>
          <w:rFonts w:asciiTheme="minorHAnsi" w:hAnsiTheme="minorHAnsi" w:cstheme="minorHAnsi"/>
          <w:sz w:val="24"/>
          <w:szCs w:val="24"/>
        </w:rPr>
        <w:lastRenderedPageBreak/>
        <w:t>Regularidade perante a Justiça do Trabalho</w:t>
      </w:r>
      <w:r w:rsidR="00B61E25" w:rsidRPr="00752075">
        <w:rPr>
          <w:rFonts w:asciiTheme="minorHAnsi" w:hAnsiTheme="minorHAnsi" w:cstheme="minorHAnsi"/>
          <w:sz w:val="24"/>
          <w:szCs w:val="24"/>
        </w:rPr>
        <w:t>:</w:t>
      </w:r>
    </w:p>
    <w:p w14:paraId="5645E1A6"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51EE7951" w14:textId="77777777" w:rsidR="00347641" w:rsidRPr="00752075" w:rsidRDefault="00CE1D6E" w:rsidP="007520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752075">
        <w:rPr>
          <w:rFonts w:asciiTheme="minorHAnsi" w:hAnsiTheme="minorHAnsi" w:cstheme="minorHAnsi"/>
          <w:sz w:val="24"/>
          <w:szCs w:val="24"/>
        </w:rPr>
        <w:t>As Microempresas ou Empresas de Pequeno Porte deverão anexar:</w:t>
      </w:r>
    </w:p>
    <w:p w14:paraId="44B0F45D" w14:textId="77777777" w:rsidR="007A79A5" w:rsidRPr="00374507" w:rsidRDefault="007A79A5" w:rsidP="00D80BE1">
      <w:pPr>
        <w:tabs>
          <w:tab w:val="left" w:pos="1560"/>
        </w:tabs>
        <w:spacing w:line="240" w:lineRule="auto"/>
        <w:jc w:val="both"/>
        <w:rPr>
          <w:rFonts w:asciiTheme="minorHAnsi" w:hAnsiTheme="minorHAnsi" w:cstheme="minorHAnsi"/>
          <w:sz w:val="24"/>
          <w:szCs w:val="24"/>
        </w:rPr>
      </w:pPr>
    </w:p>
    <w:p w14:paraId="539B68C1" w14:textId="77777777" w:rsidR="00347641" w:rsidRDefault="00D80BE1" w:rsidP="00752075">
      <w:pPr>
        <w:tabs>
          <w:tab w:val="left" w:pos="1560"/>
        </w:tabs>
        <w:spacing w:line="240" w:lineRule="auto"/>
        <w:ind w:left="1985"/>
        <w:jc w:val="both"/>
        <w:rPr>
          <w:rFonts w:asciiTheme="minorHAnsi" w:hAnsiTheme="minorHAnsi" w:cstheme="minorHAnsi"/>
          <w:sz w:val="24"/>
          <w:szCs w:val="24"/>
        </w:rPr>
      </w:pPr>
      <w:r>
        <w:rPr>
          <w:rFonts w:asciiTheme="minorHAnsi" w:hAnsiTheme="minorHAnsi" w:cstheme="minorHAnsi"/>
          <w:b/>
          <w:sz w:val="24"/>
          <w:szCs w:val="24"/>
        </w:rPr>
        <w:t>a</w:t>
      </w:r>
      <w:r w:rsidR="00CE1D6E" w:rsidRPr="00752075">
        <w:rPr>
          <w:rFonts w:asciiTheme="minorHAnsi" w:hAnsiTheme="minorHAnsi" w:cstheme="minorHAnsi"/>
          <w:b/>
          <w:sz w:val="24"/>
          <w:szCs w:val="24"/>
        </w:rPr>
        <w:t>)</w:t>
      </w:r>
      <w:r w:rsidR="00CE1D6E" w:rsidRPr="00374507">
        <w:rPr>
          <w:rFonts w:asciiTheme="minorHAnsi" w:hAnsiTheme="minorHAnsi" w:cstheme="minorHAnsi"/>
          <w:sz w:val="24"/>
          <w:szCs w:val="24"/>
        </w:rPr>
        <w:t xml:space="preserve"> Existindo alguma restrição na comprovação da regularidade fiscal ou trabalhista, será assegurado o prazo de 5 (cinco) dias úteis, prorrogável por igual período a critério da Administração, para a regularização da documentação na forma do art. 43, §1º da LC 123/2006. A falta de regularização dos documentos no prazo, implicará na decadência do direito à contratação, passível de aplicação das sanções previstas no §5º do art. 90, da Lei 14.133/21.</w:t>
      </w:r>
    </w:p>
    <w:p w14:paraId="0C0E8D35" w14:textId="77777777" w:rsidR="00752075" w:rsidRDefault="00752075" w:rsidP="00D80BE1">
      <w:pPr>
        <w:spacing w:line="240" w:lineRule="auto"/>
        <w:jc w:val="both"/>
        <w:rPr>
          <w:rFonts w:asciiTheme="minorHAnsi" w:hAnsiTheme="minorHAnsi" w:cstheme="minorHAnsi"/>
          <w:sz w:val="24"/>
          <w:szCs w:val="24"/>
          <w:highlight w:val="magenta"/>
        </w:rPr>
      </w:pPr>
    </w:p>
    <w:p w14:paraId="407D7F57" w14:textId="77777777" w:rsidR="00752075" w:rsidRPr="00374507" w:rsidRDefault="00752075" w:rsidP="00474F1D">
      <w:pPr>
        <w:spacing w:line="240" w:lineRule="auto"/>
        <w:ind w:left="426"/>
        <w:jc w:val="both"/>
        <w:rPr>
          <w:rFonts w:asciiTheme="minorHAnsi" w:hAnsiTheme="minorHAnsi" w:cstheme="minorHAnsi"/>
          <w:sz w:val="24"/>
          <w:szCs w:val="24"/>
          <w:highlight w:val="yellow"/>
        </w:rPr>
      </w:pPr>
    </w:p>
    <w:p w14:paraId="298AF536" w14:textId="77777777" w:rsidR="00347641" w:rsidRPr="00752075" w:rsidRDefault="00CE1D6E" w:rsidP="00752075">
      <w:pPr>
        <w:pStyle w:val="PargrafodaLista"/>
        <w:numPr>
          <w:ilvl w:val="0"/>
          <w:numId w:val="29"/>
        </w:numPr>
        <w:shd w:val="clear" w:color="auto" w:fill="D9D9D9" w:themeFill="background1" w:themeFillShade="D9"/>
        <w:spacing w:line="240" w:lineRule="auto"/>
        <w:ind w:left="426" w:firstLine="0"/>
        <w:jc w:val="both"/>
        <w:rPr>
          <w:rFonts w:asciiTheme="minorHAnsi" w:hAnsiTheme="minorHAnsi" w:cstheme="minorHAnsi"/>
          <w:b/>
          <w:sz w:val="24"/>
          <w:szCs w:val="24"/>
        </w:rPr>
      </w:pPr>
      <w:r w:rsidRPr="00752075">
        <w:rPr>
          <w:rFonts w:asciiTheme="minorHAnsi" w:hAnsiTheme="minorHAnsi" w:cstheme="minorHAnsi"/>
          <w:b/>
          <w:sz w:val="24"/>
          <w:szCs w:val="24"/>
        </w:rPr>
        <w:t>DA ABERTURA DA SESSÃO, CLASSIFICAÇÃO DAS PROPOSTAS E FORMULAÇÃO DE LANCES</w:t>
      </w:r>
    </w:p>
    <w:p w14:paraId="52EDF2D4" w14:textId="77777777" w:rsidR="00752075" w:rsidRDefault="00752075" w:rsidP="00474F1D">
      <w:pPr>
        <w:spacing w:line="240" w:lineRule="auto"/>
        <w:ind w:left="426"/>
        <w:jc w:val="both"/>
        <w:rPr>
          <w:rFonts w:asciiTheme="minorHAnsi" w:hAnsiTheme="minorHAnsi" w:cstheme="minorHAnsi"/>
          <w:sz w:val="24"/>
          <w:szCs w:val="24"/>
        </w:rPr>
      </w:pPr>
    </w:p>
    <w:p w14:paraId="0D89A388"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A abertura da presente licitação dar-se-á em sessão pública, por meio de sistema eletrônico, na data, horário e local indicados neste Edital.</w:t>
      </w:r>
    </w:p>
    <w:p w14:paraId="74535D30" w14:textId="77777777" w:rsidR="00752075" w:rsidRDefault="00752075" w:rsidP="00752075">
      <w:pPr>
        <w:pStyle w:val="PargrafodaLista"/>
        <w:tabs>
          <w:tab w:val="left" w:pos="993"/>
        </w:tabs>
        <w:spacing w:line="240" w:lineRule="auto"/>
        <w:ind w:left="426"/>
        <w:jc w:val="both"/>
        <w:rPr>
          <w:rFonts w:asciiTheme="minorHAnsi" w:hAnsiTheme="minorHAnsi" w:cstheme="minorHAnsi"/>
          <w:sz w:val="24"/>
          <w:szCs w:val="24"/>
        </w:rPr>
      </w:pPr>
    </w:p>
    <w:p w14:paraId="3D2AF0E6"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O sistema disponibilizará campo próprio para troca de mensagens entre o Agente de Contratação e os licitantes.</w:t>
      </w:r>
    </w:p>
    <w:p w14:paraId="33688823" w14:textId="77777777" w:rsidR="00752075" w:rsidRPr="00752075" w:rsidRDefault="00752075" w:rsidP="00752075">
      <w:pPr>
        <w:pStyle w:val="PargrafodaLista"/>
        <w:spacing w:line="240" w:lineRule="auto"/>
        <w:rPr>
          <w:rFonts w:asciiTheme="minorHAnsi" w:hAnsiTheme="minorHAnsi" w:cstheme="minorHAnsi"/>
          <w:sz w:val="24"/>
          <w:szCs w:val="24"/>
        </w:rPr>
      </w:pPr>
    </w:p>
    <w:p w14:paraId="4C3B85B9"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O sistema ordenará automaticamente as propostas classificadas, sendo que somente estas participarão da fase de lances.</w:t>
      </w:r>
    </w:p>
    <w:p w14:paraId="2285F056" w14:textId="77777777" w:rsidR="00752075" w:rsidRPr="00752075" w:rsidRDefault="00752075" w:rsidP="00752075">
      <w:pPr>
        <w:pStyle w:val="PargrafodaLista"/>
        <w:spacing w:line="240" w:lineRule="auto"/>
        <w:rPr>
          <w:rFonts w:asciiTheme="minorHAnsi" w:hAnsiTheme="minorHAnsi" w:cstheme="minorHAnsi"/>
          <w:sz w:val="24"/>
          <w:szCs w:val="24"/>
        </w:rPr>
      </w:pPr>
    </w:p>
    <w:p w14:paraId="0761DCD3"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 xml:space="preserve">O lance deverá ser ofertado pelo </w:t>
      </w:r>
      <w:r w:rsidRPr="00D80BE1">
        <w:rPr>
          <w:rFonts w:asciiTheme="minorHAnsi" w:hAnsiTheme="minorHAnsi" w:cstheme="minorHAnsi"/>
          <w:sz w:val="24"/>
          <w:szCs w:val="24"/>
        </w:rPr>
        <w:t xml:space="preserve">valor </w:t>
      </w:r>
      <w:r w:rsidR="00BB7CC0" w:rsidRPr="00D80BE1">
        <w:rPr>
          <w:rFonts w:asciiTheme="minorHAnsi" w:hAnsiTheme="minorHAnsi" w:cstheme="minorHAnsi"/>
          <w:sz w:val="24"/>
          <w:szCs w:val="24"/>
        </w:rPr>
        <w:t>global</w:t>
      </w:r>
      <w:r w:rsidRPr="00D80BE1">
        <w:rPr>
          <w:rFonts w:asciiTheme="minorHAnsi" w:hAnsiTheme="minorHAnsi" w:cstheme="minorHAnsi"/>
          <w:sz w:val="24"/>
          <w:szCs w:val="24"/>
        </w:rPr>
        <w:t>.</w:t>
      </w:r>
    </w:p>
    <w:p w14:paraId="50614C5D" w14:textId="77777777" w:rsidR="00752075" w:rsidRPr="00752075" w:rsidRDefault="00752075" w:rsidP="00752075">
      <w:pPr>
        <w:pStyle w:val="PargrafodaLista"/>
        <w:spacing w:line="240" w:lineRule="auto"/>
        <w:rPr>
          <w:rFonts w:asciiTheme="minorHAnsi" w:hAnsiTheme="minorHAnsi" w:cstheme="minorHAnsi"/>
          <w:sz w:val="24"/>
          <w:szCs w:val="24"/>
        </w:rPr>
      </w:pPr>
    </w:p>
    <w:p w14:paraId="3FBB7117"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bookmarkStart w:id="9" w:name="bookmark=id.4d34og8" w:colFirst="0" w:colLast="0"/>
      <w:bookmarkEnd w:id="9"/>
    </w:p>
    <w:p w14:paraId="14EE4903" w14:textId="77777777" w:rsidR="00752075" w:rsidRPr="00752075" w:rsidRDefault="00752075" w:rsidP="00752075">
      <w:pPr>
        <w:pStyle w:val="PargrafodaLista"/>
        <w:spacing w:line="240" w:lineRule="auto"/>
        <w:rPr>
          <w:rFonts w:asciiTheme="minorHAnsi" w:hAnsiTheme="minorHAnsi" w:cstheme="minorHAnsi"/>
          <w:sz w:val="24"/>
          <w:szCs w:val="24"/>
        </w:rPr>
      </w:pPr>
    </w:p>
    <w:p w14:paraId="1473C0C6"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Será desclassificada a proposta que identifique o licitante</w:t>
      </w:r>
      <w:bookmarkStart w:id="10" w:name="bookmark=id.2s8eyo1" w:colFirst="0" w:colLast="0"/>
      <w:bookmarkEnd w:id="10"/>
      <w:r w:rsidRPr="00752075">
        <w:rPr>
          <w:rFonts w:asciiTheme="minorHAnsi" w:hAnsiTheme="minorHAnsi" w:cstheme="minorHAnsi"/>
          <w:sz w:val="24"/>
          <w:szCs w:val="24"/>
        </w:rPr>
        <w:t>.</w:t>
      </w:r>
    </w:p>
    <w:p w14:paraId="37B726C0" w14:textId="77777777" w:rsidR="00752075" w:rsidRPr="00752075" w:rsidRDefault="00752075" w:rsidP="00752075">
      <w:pPr>
        <w:pStyle w:val="PargrafodaLista"/>
        <w:spacing w:line="240" w:lineRule="auto"/>
        <w:rPr>
          <w:rFonts w:asciiTheme="minorHAnsi" w:hAnsiTheme="minorHAnsi" w:cstheme="minorHAnsi"/>
          <w:sz w:val="24"/>
          <w:szCs w:val="24"/>
        </w:rPr>
      </w:pPr>
    </w:p>
    <w:p w14:paraId="08565DC8"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A desclassificação será sempre fundamentada e registrada no sistema, disponível para o acompanhamento de todos os participantes.</w:t>
      </w:r>
    </w:p>
    <w:p w14:paraId="745886D0" w14:textId="77777777" w:rsidR="00752075" w:rsidRPr="00752075" w:rsidRDefault="00752075" w:rsidP="00752075">
      <w:pPr>
        <w:pStyle w:val="PargrafodaLista"/>
        <w:spacing w:line="240" w:lineRule="auto"/>
        <w:rPr>
          <w:rFonts w:asciiTheme="minorHAnsi" w:hAnsiTheme="minorHAnsi" w:cstheme="minorHAnsi"/>
          <w:sz w:val="24"/>
          <w:szCs w:val="24"/>
        </w:rPr>
      </w:pPr>
    </w:p>
    <w:p w14:paraId="0338CC82" w14:textId="77777777" w:rsid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 xml:space="preserve">Iniciada a etapa competitiva, os licitantes deverão encaminhar lances exclusivamente por meio do sistema eletrônico, sendo imediatamente informados do seu recebimento e do valor registrado no sistema. </w:t>
      </w:r>
    </w:p>
    <w:p w14:paraId="350A3CEB" w14:textId="77777777" w:rsidR="00752075" w:rsidRPr="00752075" w:rsidRDefault="00752075" w:rsidP="00752075">
      <w:pPr>
        <w:pStyle w:val="PargrafodaLista"/>
        <w:spacing w:line="240" w:lineRule="auto"/>
        <w:rPr>
          <w:rFonts w:asciiTheme="minorHAnsi" w:hAnsiTheme="minorHAnsi" w:cstheme="minorHAnsi"/>
          <w:sz w:val="24"/>
          <w:szCs w:val="24"/>
        </w:rPr>
      </w:pPr>
    </w:p>
    <w:p w14:paraId="64CFC4DC" w14:textId="77777777" w:rsidR="00347641" w:rsidRPr="00752075" w:rsidRDefault="00CE1D6E" w:rsidP="007520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 xml:space="preserve">O lance deverá ser ofertado de acordo com o critério de disputa fixado neste Edital. </w:t>
      </w:r>
    </w:p>
    <w:p w14:paraId="11C01353" w14:textId="77777777" w:rsidR="00752075" w:rsidRDefault="00752075" w:rsidP="00752075">
      <w:pPr>
        <w:spacing w:line="240" w:lineRule="auto"/>
        <w:ind w:left="1276"/>
        <w:jc w:val="both"/>
        <w:rPr>
          <w:rFonts w:asciiTheme="minorHAnsi" w:hAnsiTheme="minorHAnsi" w:cstheme="minorHAnsi"/>
          <w:sz w:val="24"/>
          <w:szCs w:val="24"/>
        </w:rPr>
      </w:pPr>
    </w:p>
    <w:p w14:paraId="10B2241B" w14:textId="77777777" w:rsidR="00752075" w:rsidRDefault="00CE1D6E" w:rsidP="00752075">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752075">
        <w:rPr>
          <w:rFonts w:asciiTheme="minorHAnsi" w:hAnsiTheme="minorHAnsi" w:cstheme="minorHAnsi"/>
          <w:sz w:val="24"/>
          <w:szCs w:val="24"/>
        </w:rPr>
        <w:lastRenderedPageBreak/>
        <w:t xml:space="preserve">Será adotado para o envio de lances no pregão eletrônico o modo de disputa “aberto”, em que os licitantes apresentarão lances públicos e sucessivos, com prorrogações. </w:t>
      </w:r>
    </w:p>
    <w:p w14:paraId="1D1FE831" w14:textId="77777777" w:rsidR="00752075" w:rsidRDefault="00752075" w:rsidP="00752075">
      <w:pPr>
        <w:pStyle w:val="PargrafodaLista"/>
        <w:tabs>
          <w:tab w:val="left" w:pos="1843"/>
        </w:tabs>
        <w:spacing w:line="240" w:lineRule="auto"/>
        <w:ind w:left="1134"/>
        <w:jc w:val="both"/>
        <w:rPr>
          <w:rFonts w:asciiTheme="minorHAnsi" w:hAnsiTheme="minorHAnsi" w:cstheme="minorHAnsi"/>
          <w:sz w:val="24"/>
          <w:szCs w:val="24"/>
        </w:rPr>
      </w:pPr>
    </w:p>
    <w:p w14:paraId="6C1B651B" w14:textId="77777777" w:rsidR="00752075" w:rsidRDefault="00CE1D6E" w:rsidP="00752075">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752075">
        <w:rPr>
          <w:rFonts w:asciiTheme="minorHAnsi" w:hAnsiTheme="minorHAnsi" w:cstheme="minorHAnsi"/>
          <w:sz w:val="24"/>
          <w:szCs w:val="24"/>
        </w:rPr>
        <w:t>No modo de disputa aberto, a etapa de envio de lances na sessão pública durará 10 (dez) minutos e, após isso, será prorrogada automaticamente pelo sistema quando houver lance ofertado nos últimos 2 (dois) minutos do período de duração da sessão pública.</w:t>
      </w:r>
    </w:p>
    <w:p w14:paraId="7202BDAF"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6E33CC98" w14:textId="77777777" w:rsidR="00752075" w:rsidRDefault="00CE1D6E" w:rsidP="00752075">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752075">
        <w:rPr>
          <w:rFonts w:asciiTheme="minorHAnsi" w:hAnsiTheme="minorHAnsi" w:cstheme="minorHAnsi"/>
          <w:sz w:val="24"/>
          <w:szCs w:val="24"/>
        </w:rPr>
        <w:t xml:space="preserve">A prorrogação automática da etapa de lances, de que trata o item anterior, será de 2 minutos e ocorrerá sucessivamente sempre que houver lances enviados nesse período de prorrogação, inclusive no caso de lances intermediários. </w:t>
      </w:r>
    </w:p>
    <w:p w14:paraId="543CE452" w14:textId="77777777" w:rsidR="00752075" w:rsidRPr="00752075" w:rsidRDefault="00752075" w:rsidP="00752075">
      <w:pPr>
        <w:pStyle w:val="PargrafodaLista"/>
        <w:spacing w:line="240" w:lineRule="auto"/>
        <w:ind w:left="1134"/>
        <w:rPr>
          <w:rFonts w:asciiTheme="minorHAnsi" w:hAnsiTheme="minorHAnsi" w:cstheme="minorHAnsi"/>
          <w:sz w:val="24"/>
          <w:szCs w:val="24"/>
        </w:rPr>
      </w:pPr>
    </w:p>
    <w:p w14:paraId="3F0FF66E" w14:textId="77777777" w:rsidR="00347641" w:rsidRPr="00752075" w:rsidRDefault="00CE1D6E" w:rsidP="00752075">
      <w:pPr>
        <w:pStyle w:val="PargrafodaLista"/>
        <w:numPr>
          <w:ilvl w:val="2"/>
          <w:numId w:val="29"/>
        </w:numPr>
        <w:tabs>
          <w:tab w:val="left" w:pos="1843"/>
        </w:tabs>
        <w:spacing w:line="240" w:lineRule="auto"/>
        <w:ind w:left="1134" w:hanging="12"/>
        <w:jc w:val="both"/>
        <w:rPr>
          <w:rFonts w:asciiTheme="minorHAnsi" w:hAnsiTheme="minorHAnsi" w:cstheme="minorHAnsi"/>
          <w:sz w:val="24"/>
          <w:szCs w:val="24"/>
        </w:rPr>
      </w:pPr>
      <w:r w:rsidRPr="00752075">
        <w:rPr>
          <w:rFonts w:asciiTheme="minorHAnsi" w:hAnsiTheme="minorHAnsi" w:cstheme="minorHAnsi"/>
          <w:sz w:val="24"/>
          <w:szCs w:val="24"/>
        </w:rPr>
        <w:t>Não havendo novos lances na forma estabelecida nos itens anteriores, a sessão pública encerrar-se-á automaticamente.</w:t>
      </w:r>
    </w:p>
    <w:p w14:paraId="626DAF3A" w14:textId="77777777" w:rsidR="00752075" w:rsidRDefault="00752075" w:rsidP="00474F1D">
      <w:pPr>
        <w:spacing w:line="240" w:lineRule="auto"/>
        <w:ind w:left="426"/>
        <w:jc w:val="both"/>
        <w:rPr>
          <w:rFonts w:asciiTheme="minorHAnsi" w:hAnsiTheme="minorHAnsi" w:cstheme="minorHAnsi"/>
          <w:sz w:val="24"/>
          <w:szCs w:val="24"/>
          <w:highlight w:val="white"/>
        </w:rPr>
      </w:pPr>
    </w:p>
    <w:p w14:paraId="24E83909" w14:textId="77777777" w:rsidR="00752075" w:rsidRPr="00752075" w:rsidRDefault="00972BFD" w:rsidP="00633B9F">
      <w:pPr>
        <w:pStyle w:val="PargrafodaLista"/>
        <w:numPr>
          <w:ilvl w:val="1"/>
          <w:numId w:val="29"/>
        </w:numPr>
        <w:tabs>
          <w:tab w:val="left" w:pos="1134"/>
          <w:tab w:val="left" w:pos="1276"/>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highlight w:val="white"/>
        </w:rPr>
        <w:t>Na hipótese de o sistema eletrônico desconectar para o Agente de Contratações no decorrer da etapa de envio de lances da sessão pública e permanecer acessível aos licitantes, os lances continuarão sendo recebidos, sem prejuízo dos atos realizados</w:t>
      </w:r>
      <w:r w:rsidR="00752075" w:rsidRPr="00752075">
        <w:rPr>
          <w:rFonts w:asciiTheme="minorHAnsi" w:hAnsiTheme="minorHAnsi" w:cstheme="minorHAnsi"/>
          <w:sz w:val="24"/>
          <w:szCs w:val="24"/>
          <w:highlight w:val="white"/>
        </w:rPr>
        <w:t>.</w:t>
      </w:r>
    </w:p>
    <w:p w14:paraId="7BE0D67F" w14:textId="77777777" w:rsidR="00752075" w:rsidRDefault="00752075" w:rsidP="00633B9F">
      <w:pPr>
        <w:pStyle w:val="PargrafodaLista"/>
        <w:tabs>
          <w:tab w:val="left" w:pos="1134"/>
          <w:tab w:val="left" w:pos="1276"/>
        </w:tabs>
        <w:spacing w:line="240" w:lineRule="auto"/>
        <w:ind w:left="426"/>
        <w:jc w:val="both"/>
        <w:rPr>
          <w:rFonts w:asciiTheme="minorHAnsi" w:hAnsiTheme="minorHAnsi" w:cstheme="minorHAnsi"/>
          <w:sz w:val="24"/>
          <w:szCs w:val="24"/>
        </w:rPr>
      </w:pPr>
    </w:p>
    <w:p w14:paraId="7B91CA3B" w14:textId="77777777" w:rsidR="00752075" w:rsidRDefault="00CE1D6E" w:rsidP="00633B9F">
      <w:pPr>
        <w:pStyle w:val="PargrafodaLista"/>
        <w:numPr>
          <w:ilvl w:val="1"/>
          <w:numId w:val="29"/>
        </w:numPr>
        <w:tabs>
          <w:tab w:val="left" w:pos="1134"/>
          <w:tab w:val="left" w:pos="1276"/>
        </w:tabs>
        <w:spacing w:line="240" w:lineRule="auto"/>
        <w:ind w:left="426" w:firstLine="0"/>
        <w:jc w:val="both"/>
        <w:rPr>
          <w:rFonts w:asciiTheme="minorHAnsi" w:hAnsiTheme="minorHAnsi" w:cstheme="minorHAnsi"/>
          <w:sz w:val="24"/>
          <w:szCs w:val="24"/>
        </w:rPr>
      </w:pPr>
      <w:r w:rsidRPr="00752075">
        <w:rPr>
          <w:rFonts w:asciiTheme="minorHAnsi" w:hAnsiTheme="minorHAnsi" w:cstheme="minorHAnsi"/>
          <w:sz w:val="24"/>
          <w:szCs w:val="24"/>
        </w:rPr>
        <w:t xml:space="preserve">Os licitantes poderão oferecer lances sucessivos, observando o horário fixado para abertura da sessão e as regras estabelecidas no Edital. </w:t>
      </w:r>
    </w:p>
    <w:p w14:paraId="230842A1" w14:textId="77777777" w:rsidR="00752075" w:rsidRPr="00752075" w:rsidRDefault="00752075" w:rsidP="00633B9F">
      <w:pPr>
        <w:pStyle w:val="PargrafodaLista"/>
        <w:spacing w:line="240" w:lineRule="auto"/>
        <w:rPr>
          <w:rFonts w:asciiTheme="minorHAnsi" w:hAnsiTheme="minorHAnsi" w:cstheme="minorHAnsi"/>
          <w:sz w:val="24"/>
          <w:szCs w:val="24"/>
        </w:rPr>
      </w:pPr>
    </w:p>
    <w:p w14:paraId="0EF0E472" w14:textId="77777777" w:rsidR="00633B9F" w:rsidRDefault="00CE1D6E" w:rsidP="00633B9F">
      <w:pPr>
        <w:pStyle w:val="PargrafodaLista"/>
        <w:numPr>
          <w:ilvl w:val="1"/>
          <w:numId w:val="29"/>
        </w:numPr>
        <w:tabs>
          <w:tab w:val="left" w:pos="1134"/>
          <w:tab w:val="left" w:pos="1276"/>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O licitante somente poderá oferecer lance de valor inferior ou percentual de desconto superior ao último por ele ofertado e registrado pelo sistema. </w:t>
      </w:r>
    </w:p>
    <w:p w14:paraId="4A78A79B" w14:textId="77777777" w:rsidR="00633B9F" w:rsidRPr="00633B9F" w:rsidRDefault="00633B9F" w:rsidP="00633B9F">
      <w:pPr>
        <w:pStyle w:val="PargrafodaLista"/>
        <w:spacing w:line="240" w:lineRule="auto"/>
        <w:rPr>
          <w:rFonts w:asciiTheme="minorHAnsi" w:hAnsiTheme="minorHAnsi" w:cstheme="minorHAnsi"/>
          <w:sz w:val="24"/>
          <w:szCs w:val="24"/>
        </w:rPr>
      </w:pPr>
    </w:p>
    <w:p w14:paraId="11C2B602" w14:textId="77777777" w:rsidR="00633B9F" w:rsidRDefault="00CE1D6E" w:rsidP="00633B9F">
      <w:pPr>
        <w:pStyle w:val="PargrafodaLista"/>
        <w:numPr>
          <w:ilvl w:val="1"/>
          <w:numId w:val="29"/>
        </w:numPr>
        <w:tabs>
          <w:tab w:val="left" w:pos="1134"/>
          <w:tab w:val="left" w:pos="1276"/>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Caso o licitante não apresente lances, concorrerá com o valor de sua proposta.</w:t>
      </w:r>
    </w:p>
    <w:p w14:paraId="75CD3640" w14:textId="77777777" w:rsidR="00633B9F" w:rsidRPr="00633B9F" w:rsidRDefault="00633B9F" w:rsidP="00633B9F">
      <w:pPr>
        <w:pStyle w:val="PargrafodaLista"/>
        <w:spacing w:line="240" w:lineRule="auto"/>
        <w:rPr>
          <w:rFonts w:asciiTheme="minorHAnsi" w:hAnsiTheme="minorHAnsi" w:cstheme="minorHAnsi"/>
          <w:sz w:val="24"/>
          <w:szCs w:val="24"/>
        </w:rPr>
      </w:pPr>
    </w:p>
    <w:p w14:paraId="5CA7390C" w14:textId="77777777" w:rsidR="00633B9F" w:rsidRDefault="00CE1D6E" w:rsidP="00633B9F">
      <w:pPr>
        <w:pStyle w:val="PargrafodaLista"/>
        <w:numPr>
          <w:ilvl w:val="1"/>
          <w:numId w:val="29"/>
        </w:numPr>
        <w:tabs>
          <w:tab w:val="left" w:pos="1134"/>
          <w:tab w:val="left" w:pos="1276"/>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Será desclassificada a proposta que apresentar vícios insanáveis;</w:t>
      </w:r>
      <w:bookmarkStart w:id="11" w:name="bookmark=id.17dp8vu" w:colFirst="0" w:colLast="0"/>
      <w:bookmarkEnd w:id="11"/>
      <w:r w:rsidRPr="00633B9F">
        <w:rPr>
          <w:rFonts w:asciiTheme="minorHAnsi" w:hAnsiTheme="minorHAnsi" w:cstheme="minorHAnsi"/>
          <w:sz w:val="24"/>
          <w:szCs w:val="24"/>
        </w:rPr>
        <w:t xml:space="preserve"> não obedecer às especificações técnicas pormenorizadas no edital;</w:t>
      </w:r>
      <w:bookmarkStart w:id="12" w:name="bookmark=id.3rdcrjn" w:colFirst="0" w:colLast="0"/>
      <w:bookmarkEnd w:id="12"/>
      <w:r w:rsidRPr="00633B9F">
        <w:rPr>
          <w:rFonts w:asciiTheme="minorHAnsi" w:hAnsiTheme="minorHAnsi" w:cstheme="minorHAnsi"/>
          <w:sz w:val="24"/>
          <w:szCs w:val="24"/>
        </w:rPr>
        <w:t xml:space="preserve"> apresentar preços inexequíveis ou permanecer acima do orçamento estimado para a contratação; não tiver sua exequibilidade demonstrada, quando exigido pela Administração;</w:t>
      </w:r>
      <w:bookmarkStart w:id="13" w:name="bookmark=id.26in1rg" w:colFirst="0" w:colLast="0"/>
      <w:bookmarkEnd w:id="13"/>
      <w:r w:rsidRPr="00633B9F">
        <w:rPr>
          <w:rFonts w:asciiTheme="minorHAnsi" w:hAnsiTheme="minorHAnsi" w:cstheme="minorHAnsi"/>
          <w:sz w:val="24"/>
          <w:szCs w:val="24"/>
        </w:rPr>
        <w:t xml:space="preserve"> apresentar desconformidade com quaisquer outras exigências do edital, desde que insanável.</w:t>
      </w:r>
    </w:p>
    <w:p w14:paraId="16446EAF" w14:textId="77777777" w:rsidR="00633B9F" w:rsidRPr="00633B9F" w:rsidRDefault="00633B9F" w:rsidP="00633B9F">
      <w:pPr>
        <w:pStyle w:val="PargrafodaLista"/>
        <w:spacing w:line="240" w:lineRule="auto"/>
        <w:rPr>
          <w:rFonts w:asciiTheme="minorHAnsi" w:hAnsiTheme="minorHAnsi" w:cstheme="minorHAnsi"/>
          <w:sz w:val="24"/>
          <w:szCs w:val="24"/>
        </w:rPr>
      </w:pPr>
    </w:p>
    <w:p w14:paraId="5A56E393" w14:textId="77777777" w:rsidR="00347641" w:rsidRPr="00633B9F" w:rsidRDefault="00CE1D6E" w:rsidP="00633B9F">
      <w:pPr>
        <w:pStyle w:val="PargrafodaLista"/>
        <w:numPr>
          <w:ilvl w:val="1"/>
          <w:numId w:val="29"/>
        </w:numPr>
        <w:tabs>
          <w:tab w:val="left" w:pos="1134"/>
          <w:tab w:val="left" w:pos="1276"/>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b/>
          <w:sz w:val="24"/>
          <w:szCs w:val="24"/>
        </w:rPr>
        <w:t xml:space="preserve">DA APLICABILIDADE DA LEI COMPLEMENTAR 123/2006: </w:t>
      </w:r>
      <w:r w:rsidRPr="00633B9F">
        <w:rPr>
          <w:rFonts w:asciiTheme="minorHAnsi" w:hAnsiTheme="minorHAnsi" w:cstheme="minorHAnsi"/>
          <w:sz w:val="24"/>
          <w:szCs w:val="24"/>
        </w:rPr>
        <w:t xml:space="preserve">será identificado pelo sistema os valores ofertados pelas empresas ME, EPP e MEI, o qual procederá à comparação com os valores da primeira colocada, se esta for empresa de maior porte, assim como das demais classificadas, conforme disposto nos </w:t>
      </w:r>
      <w:proofErr w:type="spellStart"/>
      <w:r w:rsidRPr="00633B9F">
        <w:rPr>
          <w:rFonts w:asciiTheme="minorHAnsi" w:hAnsiTheme="minorHAnsi" w:cstheme="minorHAnsi"/>
          <w:sz w:val="24"/>
          <w:szCs w:val="24"/>
        </w:rPr>
        <w:t>arts</w:t>
      </w:r>
      <w:proofErr w:type="spellEnd"/>
      <w:r w:rsidRPr="00633B9F">
        <w:rPr>
          <w:rFonts w:asciiTheme="minorHAnsi" w:hAnsiTheme="minorHAnsi" w:cstheme="minorHAnsi"/>
          <w:sz w:val="24"/>
          <w:szCs w:val="24"/>
        </w:rPr>
        <w:t>. 44 e 45 da Lei Complementar Federal n.º 123 de 2006.</w:t>
      </w:r>
    </w:p>
    <w:p w14:paraId="52655A7D" w14:textId="77777777" w:rsidR="00633B9F" w:rsidRDefault="00633B9F" w:rsidP="00474F1D">
      <w:pPr>
        <w:spacing w:line="240" w:lineRule="auto"/>
        <w:ind w:left="426"/>
        <w:jc w:val="both"/>
        <w:rPr>
          <w:rFonts w:asciiTheme="minorHAnsi" w:hAnsiTheme="minorHAnsi" w:cstheme="minorHAnsi"/>
          <w:sz w:val="24"/>
          <w:szCs w:val="24"/>
        </w:rPr>
      </w:pPr>
    </w:p>
    <w:p w14:paraId="154D5052" w14:textId="77777777" w:rsidR="00633B9F" w:rsidRDefault="00CE1D6E" w:rsidP="00633B9F">
      <w:pPr>
        <w:pStyle w:val="PargrafodaLista"/>
        <w:numPr>
          <w:ilvl w:val="2"/>
          <w:numId w:val="29"/>
        </w:numPr>
        <w:tabs>
          <w:tab w:val="left" w:pos="1985"/>
        </w:tabs>
        <w:spacing w:line="240" w:lineRule="auto"/>
        <w:ind w:left="1134" w:hanging="12"/>
        <w:jc w:val="both"/>
        <w:rPr>
          <w:rFonts w:asciiTheme="minorHAnsi" w:hAnsiTheme="minorHAnsi" w:cstheme="minorHAnsi"/>
          <w:sz w:val="24"/>
          <w:szCs w:val="24"/>
        </w:rPr>
      </w:pPr>
      <w:r w:rsidRPr="00633B9F">
        <w:rPr>
          <w:rFonts w:asciiTheme="minorHAnsi" w:hAnsiTheme="minorHAnsi" w:cstheme="minorHAnsi"/>
          <w:sz w:val="24"/>
          <w:szCs w:val="24"/>
        </w:rPr>
        <w:t xml:space="preserve">As propostas de microempresas, empresas de pequeno porte e microempreendedores individuais que se encontrarem na faixa de </w:t>
      </w:r>
      <w:r w:rsidRPr="00633B9F">
        <w:rPr>
          <w:rFonts w:asciiTheme="minorHAnsi" w:hAnsiTheme="minorHAnsi" w:cstheme="minorHAnsi"/>
          <w:b/>
          <w:sz w:val="24"/>
          <w:szCs w:val="24"/>
        </w:rPr>
        <w:t xml:space="preserve">até 5% (cinco por </w:t>
      </w:r>
      <w:r w:rsidRPr="00633B9F">
        <w:rPr>
          <w:rFonts w:asciiTheme="minorHAnsi" w:hAnsiTheme="minorHAnsi" w:cstheme="minorHAnsi"/>
          <w:b/>
          <w:sz w:val="24"/>
          <w:szCs w:val="24"/>
        </w:rPr>
        <w:lastRenderedPageBreak/>
        <w:t>cento)</w:t>
      </w:r>
      <w:r w:rsidRPr="00633B9F">
        <w:rPr>
          <w:rFonts w:asciiTheme="minorHAnsi" w:hAnsiTheme="minorHAnsi" w:cstheme="minorHAnsi"/>
          <w:sz w:val="24"/>
          <w:szCs w:val="24"/>
        </w:rPr>
        <w:t xml:space="preserve"> acima da melhor proposta ou melhor lance serão consideradas empatadas com a primeira colocada.</w:t>
      </w:r>
    </w:p>
    <w:p w14:paraId="520F0446" w14:textId="77777777" w:rsidR="00633B9F" w:rsidRDefault="00633B9F" w:rsidP="00633B9F">
      <w:pPr>
        <w:pStyle w:val="PargrafodaLista"/>
        <w:tabs>
          <w:tab w:val="left" w:pos="1985"/>
        </w:tabs>
        <w:spacing w:line="240" w:lineRule="auto"/>
        <w:ind w:left="1134"/>
        <w:jc w:val="both"/>
        <w:rPr>
          <w:rFonts w:asciiTheme="minorHAnsi" w:hAnsiTheme="minorHAnsi" w:cstheme="minorHAnsi"/>
          <w:sz w:val="24"/>
          <w:szCs w:val="24"/>
        </w:rPr>
      </w:pPr>
    </w:p>
    <w:p w14:paraId="2523CAE5" w14:textId="77777777" w:rsidR="00633B9F" w:rsidRDefault="00CE1D6E" w:rsidP="00633B9F">
      <w:pPr>
        <w:pStyle w:val="PargrafodaLista"/>
        <w:numPr>
          <w:ilvl w:val="2"/>
          <w:numId w:val="29"/>
        </w:numPr>
        <w:tabs>
          <w:tab w:val="left" w:pos="1985"/>
        </w:tabs>
        <w:spacing w:line="240" w:lineRule="auto"/>
        <w:ind w:left="1134" w:hanging="12"/>
        <w:jc w:val="both"/>
        <w:rPr>
          <w:rFonts w:asciiTheme="minorHAnsi" w:hAnsiTheme="minorHAnsi" w:cstheme="minorHAnsi"/>
          <w:sz w:val="24"/>
          <w:szCs w:val="24"/>
        </w:rPr>
      </w:pPr>
      <w:r w:rsidRPr="00633B9F">
        <w:rPr>
          <w:rFonts w:asciiTheme="minorHAnsi" w:hAnsiTheme="minorHAnsi" w:cstheme="minorHAnsi"/>
          <w:sz w:val="24"/>
          <w:szCs w:val="24"/>
        </w:rPr>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14:paraId="692B8862"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461C0599" w14:textId="77777777" w:rsidR="00633B9F" w:rsidRDefault="00CE1D6E" w:rsidP="00633B9F">
      <w:pPr>
        <w:pStyle w:val="PargrafodaLista"/>
        <w:numPr>
          <w:ilvl w:val="2"/>
          <w:numId w:val="29"/>
        </w:numPr>
        <w:tabs>
          <w:tab w:val="left" w:pos="1985"/>
        </w:tabs>
        <w:spacing w:line="240" w:lineRule="auto"/>
        <w:ind w:left="1134" w:hanging="12"/>
        <w:jc w:val="both"/>
        <w:rPr>
          <w:rFonts w:asciiTheme="minorHAnsi" w:hAnsiTheme="minorHAnsi" w:cstheme="minorHAnsi"/>
          <w:sz w:val="24"/>
          <w:szCs w:val="24"/>
        </w:rPr>
      </w:pPr>
      <w:r w:rsidRPr="00633B9F">
        <w:rPr>
          <w:rFonts w:asciiTheme="minorHAnsi" w:hAnsiTheme="minorHAnsi" w:cstheme="minorHAnsi"/>
          <w:sz w:val="24"/>
          <w:szCs w:val="24"/>
        </w:rPr>
        <w:t xml:space="preserve">Caso a microempresa, a empresa de pequeno porte ou </w:t>
      </w:r>
      <w:proofErr w:type="spellStart"/>
      <w:r w:rsidRPr="00633B9F">
        <w:rPr>
          <w:rFonts w:asciiTheme="minorHAnsi" w:hAnsiTheme="minorHAnsi" w:cstheme="minorHAnsi"/>
          <w:sz w:val="24"/>
          <w:szCs w:val="24"/>
        </w:rPr>
        <w:t>o</w:t>
      </w:r>
      <w:proofErr w:type="spellEnd"/>
      <w:r w:rsidRPr="00633B9F">
        <w:rPr>
          <w:rFonts w:asciiTheme="minorHAnsi" w:hAnsiTheme="minorHAnsi" w:cstheme="minorHAnsi"/>
          <w:sz w:val="24"/>
          <w:szCs w:val="24"/>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3C0F8AEF"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3B51D02F" w14:textId="77777777" w:rsidR="00347641" w:rsidRPr="00633B9F" w:rsidRDefault="00CE1D6E" w:rsidP="00633B9F">
      <w:pPr>
        <w:pStyle w:val="PargrafodaLista"/>
        <w:numPr>
          <w:ilvl w:val="2"/>
          <w:numId w:val="29"/>
        </w:numPr>
        <w:tabs>
          <w:tab w:val="left" w:pos="1985"/>
        </w:tabs>
        <w:spacing w:line="240" w:lineRule="auto"/>
        <w:ind w:left="1134" w:hanging="12"/>
        <w:jc w:val="both"/>
        <w:rPr>
          <w:rFonts w:asciiTheme="minorHAnsi" w:hAnsiTheme="minorHAnsi" w:cstheme="minorHAnsi"/>
          <w:sz w:val="24"/>
          <w:szCs w:val="24"/>
        </w:rPr>
      </w:pPr>
      <w:r w:rsidRPr="00633B9F">
        <w:rPr>
          <w:rFonts w:asciiTheme="minorHAnsi" w:hAnsiTheme="minorHAnsi" w:cstheme="minorHAnsi"/>
          <w:sz w:val="24"/>
          <w:szCs w:val="24"/>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4CAC815A" w14:textId="77777777" w:rsidR="00633B9F" w:rsidRDefault="00633B9F" w:rsidP="00474F1D">
      <w:pPr>
        <w:spacing w:line="240" w:lineRule="auto"/>
        <w:ind w:left="426"/>
        <w:jc w:val="both"/>
        <w:rPr>
          <w:rFonts w:asciiTheme="minorHAnsi" w:hAnsiTheme="minorHAnsi" w:cstheme="minorHAnsi"/>
          <w:sz w:val="24"/>
          <w:szCs w:val="24"/>
        </w:rPr>
      </w:pPr>
    </w:p>
    <w:p w14:paraId="10EB3137" w14:textId="77777777" w:rsidR="00347641" w:rsidRP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Em caso de </w:t>
      </w:r>
      <w:r w:rsidRPr="00633B9F">
        <w:rPr>
          <w:rFonts w:asciiTheme="minorHAnsi" w:hAnsiTheme="minorHAnsi" w:cstheme="minorHAnsi"/>
          <w:b/>
          <w:sz w:val="24"/>
          <w:szCs w:val="24"/>
        </w:rPr>
        <w:t xml:space="preserve">empate </w:t>
      </w:r>
      <w:r w:rsidRPr="00633B9F">
        <w:rPr>
          <w:rFonts w:asciiTheme="minorHAnsi" w:hAnsiTheme="minorHAnsi" w:cstheme="minorHAnsi"/>
          <w:sz w:val="24"/>
          <w:szCs w:val="24"/>
        </w:rPr>
        <w:t>entre duas ou mais propostas, serão utilizados os seguintes critérios de desempate, nesta ordem:</w:t>
      </w:r>
    </w:p>
    <w:p w14:paraId="29CBC474" w14:textId="77777777" w:rsidR="00633B9F" w:rsidRDefault="00633B9F" w:rsidP="00474F1D">
      <w:pPr>
        <w:spacing w:line="240" w:lineRule="auto"/>
        <w:ind w:left="426"/>
        <w:jc w:val="both"/>
        <w:rPr>
          <w:rFonts w:asciiTheme="minorHAnsi" w:hAnsiTheme="minorHAnsi" w:cstheme="minorHAnsi"/>
          <w:sz w:val="24"/>
          <w:szCs w:val="24"/>
        </w:rPr>
      </w:pPr>
      <w:bookmarkStart w:id="14" w:name="bookmark=id.lnxbz9" w:colFirst="0" w:colLast="0"/>
      <w:bookmarkEnd w:id="14"/>
    </w:p>
    <w:p w14:paraId="093C55D5"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disputa final, hipótese em que os licitantes empatados poderão apresentar nova proposta em ato contínuo à classificação;</w:t>
      </w:r>
      <w:bookmarkStart w:id="15" w:name="bookmark=id.35nkun2" w:colFirst="0" w:colLast="0"/>
      <w:bookmarkEnd w:id="15"/>
    </w:p>
    <w:p w14:paraId="6AB58EFD" w14:textId="77777777" w:rsidR="00633B9F" w:rsidRDefault="00633B9F" w:rsidP="00633B9F">
      <w:pPr>
        <w:pStyle w:val="PargrafodaLista"/>
        <w:spacing w:line="240" w:lineRule="auto"/>
        <w:ind w:left="1134"/>
        <w:jc w:val="both"/>
        <w:rPr>
          <w:rFonts w:asciiTheme="minorHAnsi" w:hAnsiTheme="minorHAnsi" w:cstheme="minorHAnsi"/>
          <w:sz w:val="24"/>
          <w:szCs w:val="24"/>
        </w:rPr>
      </w:pPr>
    </w:p>
    <w:p w14:paraId="523B6C1B"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avaliação do desempenho contratual prévio dos licitantes, para a qual deverão preferencialmente ser utilizados registros cadastrais para efeito de atesto de cumprimento de obrigações previstos na Lei 14.133/21;</w:t>
      </w:r>
      <w:bookmarkStart w:id="16" w:name="bookmark=id.1ksv4uv" w:colFirst="0" w:colLast="0"/>
      <w:bookmarkEnd w:id="16"/>
    </w:p>
    <w:p w14:paraId="4CAF2CBD"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77541BD5"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desenvolvimento pelo licitante de ações de equidade entre homens e mulheres no ambiente de trabalho, conforme regulamento;</w:t>
      </w:r>
      <w:bookmarkStart w:id="17" w:name="bookmark=id.44sinio" w:colFirst="0" w:colLast="0"/>
      <w:bookmarkEnd w:id="17"/>
    </w:p>
    <w:p w14:paraId="70BCBE06"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13D2F1EE" w14:textId="77777777" w:rsidR="00347641" w:rsidRP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desenvolvimento pelo licitante de programa de integridade, conforme orientações dos órgãos de controle.</w:t>
      </w:r>
    </w:p>
    <w:p w14:paraId="1E97F3C8" w14:textId="77777777" w:rsidR="00633B9F" w:rsidRDefault="00633B9F" w:rsidP="00474F1D">
      <w:pPr>
        <w:spacing w:line="240" w:lineRule="auto"/>
        <w:ind w:left="426"/>
        <w:jc w:val="both"/>
        <w:rPr>
          <w:rFonts w:asciiTheme="minorHAnsi" w:hAnsiTheme="minorHAnsi" w:cstheme="minorHAnsi"/>
          <w:sz w:val="24"/>
          <w:szCs w:val="24"/>
        </w:rPr>
      </w:pPr>
    </w:p>
    <w:p w14:paraId="466FFB99" w14:textId="77777777" w:rsidR="00347641" w:rsidRPr="00633B9F" w:rsidRDefault="00CE1D6E" w:rsidP="00633B9F">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Em igualdade de condições, </w:t>
      </w:r>
      <w:r w:rsidRPr="00633B9F">
        <w:rPr>
          <w:rFonts w:asciiTheme="minorHAnsi" w:hAnsiTheme="minorHAnsi" w:cstheme="minorHAnsi"/>
          <w:b/>
          <w:sz w:val="24"/>
          <w:szCs w:val="24"/>
        </w:rPr>
        <w:t>se não houver desempate</w:t>
      </w:r>
      <w:r w:rsidRPr="00633B9F">
        <w:rPr>
          <w:rFonts w:asciiTheme="minorHAnsi" w:hAnsiTheme="minorHAnsi" w:cstheme="minorHAnsi"/>
          <w:sz w:val="24"/>
          <w:szCs w:val="24"/>
        </w:rPr>
        <w:t>, será assegurada preferência, sucessivamente, aos bens e serviços produzidos ou prestados por:</w:t>
      </w:r>
      <w:bookmarkStart w:id="18" w:name="bookmark=id.2jxsxqh" w:colFirst="0" w:colLast="0"/>
      <w:bookmarkEnd w:id="18"/>
    </w:p>
    <w:p w14:paraId="51140269" w14:textId="77777777" w:rsidR="00633B9F" w:rsidRDefault="00633B9F" w:rsidP="00474F1D">
      <w:pPr>
        <w:spacing w:line="240" w:lineRule="auto"/>
        <w:ind w:left="426"/>
        <w:jc w:val="both"/>
        <w:rPr>
          <w:rFonts w:asciiTheme="minorHAnsi" w:hAnsiTheme="minorHAnsi" w:cstheme="minorHAnsi"/>
          <w:sz w:val="24"/>
          <w:szCs w:val="24"/>
        </w:rPr>
      </w:pPr>
    </w:p>
    <w:p w14:paraId="07AD4A38"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empresas estabelecidas no território do Estado do órgão ou entidade licitante;</w:t>
      </w:r>
      <w:bookmarkStart w:id="19" w:name="bookmark=id.z337ya" w:colFirst="0" w:colLast="0"/>
      <w:bookmarkEnd w:id="19"/>
    </w:p>
    <w:p w14:paraId="1E04F22E" w14:textId="77777777" w:rsidR="00633B9F" w:rsidRDefault="00633B9F" w:rsidP="00633B9F">
      <w:pPr>
        <w:pStyle w:val="PargrafodaLista"/>
        <w:spacing w:line="240" w:lineRule="auto"/>
        <w:ind w:left="1134"/>
        <w:jc w:val="both"/>
        <w:rPr>
          <w:rFonts w:asciiTheme="minorHAnsi" w:hAnsiTheme="minorHAnsi" w:cstheme="minorHAnsi"/>
          <w:sz w:val="24"/>
          <w:szCs w:val="24"/>
        </w:rPr>
      </w:pPr>
    </w:p>
    <w:p w14:paraId="3ECB8C27"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empresas brasileiras;</w:t>
      </w:r>
      <w:bookmarkStart w:id="20" w:name="bookmark=id.3j2qqm3" w:colFirst="0" w:colLast="0"/>
      <w:bookmarkEnd w:id="20"/>
    </w:p>
    <w:p w14:paraId="21CC8BE9"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3F203805"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empresas que invistam em pesquisa e no desenvolvimento de tecnologia no País;</w:t>
      </w:r>
      <w:bookmarkStart w:id="21" w:name="bookmark=id.1y810tw" w:colFirst="0" w:colLast="0"/>
      <w:bookmarkEnd w:id="21"/>
    </w:p>
    <w:p w14:paraId="5211F181"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156ACBF7" w14:textId="77777777" w:rsidR="00633B9F" w:rsidRDefault="00CE1D6E"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 empresas que comprovem a prática de mitigação, nos termos da </w:t>
      </w:r>
      <w:hyperlink r:id="rId12">
        <w:r w:rsidRPr="00633B9F">
          <w:rPr>
            <w:rStyle w:val="Hyperlink"/>
            <w:rFonts w:asciiTheme="minorHAnsi" w:hAnsiTheme="minorHAnsi" w:cstheme="minorHAnsi"/>
            <w:sz w:val="24"/>
            <w:szCs w:val="24"/>
          </w:rPr>
          <w:t>Lei nº 12.187, de 29 de dezembro de 2009.</w:t>
        </w:r>
      </w:hyperlink>
    </w:p>
    <w:p w14:paraId="3D1F7E00" w14:textId="77777777" w:rsidR="00633B9F" w:rsidRPr="00633B9F" w:rsidRDefault="00633B9F" w:rsidP="00633B9F">
      <w:pPr>
        <w:pStyle w:val="PargrafodaLista"/>
        <w:spacing w:line="240" w:lineRule="auto"/>
        <w:ind w:left="1134"/>
        <w:rPr>
          <w:rFonts w:asciiTheme="minorHAnsi" w:hAnsiTheme="minorHAnsi" w:cstheme="minorHAnsi"/>
          <w:sz w:val="24"/>
          <w:szCs w:val="24"/>
        </w:rPr>
      </w:pPr>
    </w:p>
    <w:p w14:paraId="7C319379" w14:textId="77777777" w:rsidR="00A46AF2" w:rsidRPr="00633B9F" w:rsidRDefault="00A46AF2" w:rsidP="00633B9F">
      <w:pPr>
        <w:pStyle w:val="PargrafodaLista"/>
        <w:numPr>
          <w:ilvl w:val="2"/>
          <w:numId w:val="29"/>
        </w:numPr>
        <w:spacing w:line="240" w:lineRule="auto"/>
        <w:ind w:left="1134" w:firstLine="0"/>
        <w:jc w:val="both"/>
        <w:rPr>
          <w:rFonts w:asciiTheme="minorHAnsi" w:hAnsiTheme="minorHAnsi" w:cstheme="minorHAnsi"/>
          <w:sz w:val="24"/>
          <w:szCs w:val="24"/>
        </w:rPr>
      </w:pPr>
      <w:r w:rsidRPr="00633B9F">
        <w:rPr>
          <w:rFonts w:asciiTheme="minorHAnsi" w:hAnsiTheme="minorHAnsi" w:cstheme="minorHAnsi"/>
          <w:sz w:val="24"/>
          <w:szCs w:val="24"/>
        </w:rPr>
        <w:t>persistindo se promoverá sorteio entre as empresas empatadas.</w:t>
      </w:r>
    </w:p>
    <w:p w14:paraId="14F3821E" w14:textId="77777777" w:rsidR="00633B9F" w:rsidRDefault="00633B9F" w:rsidP="00474F1D">
      <w:pPr>
        <w:spacing w:line="240" w:lineRule="auto"/>
        <w:ind w:left="426"/>
        <w:jc w:val="both"/>
        <w:rPr>
          <w:rFonts w:asciiTheme="minorHAnsi" w:hAnsiTheme="minorHAnsi" w:cstheme="minorHAnsi"/>
          <w:sz w:val="24"/>
          <w:szCs w:val="24"/>
          <w:highlight w:val="cyan"/>
        </w:rPr>
      </w:pPr>
    </w:p>
    <w:p w14:paraId="5CD387CC" w14:textId="77777777" w:rsidR="00347641" w:rsidRPr="00366CB3"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366CB3">
        <w:rPr>
          <w:rFonts w:asciiTheme="minorHAnsi" w:hAnsiTheme="minorHAnsi" w:cstheme="minorHAnsi"/>
          <w:sz w:val="24"/>
          <w:szCs w:val="24"/>
        </w:rPr>
        <w:t xml:space="preserve">O prazo para o envio da proposta reajustada, será de </w:t>
      </w:r>
      <w:r w:rsidR="002D03BD" w:rsidRPr="00366CB3">
        <w:rPr>
          <w:rFonts w:asciiTheme="minorHAnsi" w:hAnsiTheme="minorHAnsi" w:cstheme="minorHAnsi"/>
          <w:b/>
          <w:sz w:val="24"/>
          <w:szCs w:val="24"/>
        </w:rPr>
        <w:t>120</w:t>
      </w:r>
      <w:r w:rsidRPr="00366CB3">
        <w:rPr>
          <w:rFonts w:asciiTheme="minorHAnsi" w:hAnsiTheme="minorHAnsi" w:cstheme="minorHAnsi"/>
          <w:b/>
          <w:sz w:val="24"/>
          <w:szCs w:val="24"/>
        </w:rPr>
        <w:t xml:space="preserve"> minutos</w:t>
      </w:r>
      <w:r w:rsidRPr="00366CB3">
        <w:rPr>
          <w:rFonts w:asciiTheme="minorHAnsi" w:hAnsiTheme="minorHAnsi" w:cstheme="minorHAnsi"/>
          <w:sz w:val="24"/>
          <w:szCs w:val="24"/>
        </w:rPr>
        <w:t xml:space="preserve"> a contar da convocação pelo sistema, podendo tal prazo ser prorrogado motivadamente pelo Agente de Contratação a depender das circunstâncias ou, havendo justo motivo, mediante solicitação formal de prorrogação por parte do licitante.</w:t>
      </w:r>
    </w:p>
    <w:p w14:paraId="3A0D8137" w14:textId="77777777" w:rsidR="00633B9F" w:rsidRPr="00633B9F" w:rsidRDefault="00633B9F" w:rsidP="00633B9F">
      <w:pPr>
        <w:pStyle w:val="PargrafodaLista"/>
        <w:tabs>
          <w:tab w:val="left" w:pos="1134"/>
        </w:tabs>
        <w:spacing w:line="240" w:lineRule="auto"/>
        <w:ind w:left="426"/>
        <w:jc w:val="both"/>
        <w:rPr>
          <w:rFonts w:asciiTheme="minorHAnsi" w:hAnsiTheme="minorHAnsi" w:cstheme="minorHAnsi"/>
          <w:sz w:val="24"/>
          <w:szCs w:val="24"/>
          <w:highlight w:val="cyan"/>
        </w:rPr>
      </w:pPr>
    </w:p>
    <w:p w14:paraId="3322E83C" w14:textId="77777777" w:rsidR="00347641" w:rsidRPr="00633B9F" w:rsidRDefault="00CE1D6E" w:rsidP="00633B9F">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633B9F">
        <w:rPr>
          <w:rFonts w:asciiTheme="minorHAnsi" w:hAnsiTheme="minorHAnsi" w:cstheme="minorHAnsi"/>
          <w:b/>
          <w:sz w:val="24"/>
          <w:szCs w:val="24"/>
        </w:rPr>
        <w:t>DA FASE DE JULGAMENTO</w:t>
      </w:r>
    </w:p>
    <w:p w14:paraId="5D3403B0" w14:textId="77777777" w:rsidR="00633B9F" w:rsidRDefault="00633B9F" w:rsidP="00633B9F">
      <w:pPr>
        <w:spacing w:line="240" w:lineRule="auto"/>
        <w:ind w:left="426"/>
        <w:jc w:val="both"/>
        <w:rPr>
          <w:rFonts w:asciiTheme="minorHAnsi" w:hAnsiTheme="minorHAnsi" w:cstheme="minorHAnsi"/>
          <w:sz w:val="24"/>
          <w:szCs w:val="24"/>
          <w:highlight w:val="white"/>
        </w:rPr>
      </w:pPr>
    </w:p>
    <w:p w14:paraId="2F7E5220"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highlight w:val="white"/>
        </w:rPr>
        <w:t>Assim, definido o resultado da fase de lances, a Administração negociará condições mais vantajosas com o licitante que ofertar o melhor preço ou maior de</w:t>
      </w:r>
      <w:r w:rsidRPr="00633B9F">
        <w:rPr>
          <w:rFonts w:asciiTheme="minorHAnsi" w:hAnsiTheme="minorHAnsi" w:cstheme="minorHAnsi"/>
          <w:sz w:val="24"/>
          <w:szCs w:val="24"/>
        </w:rPr>
        <w:t>sconto.</w:t>
      </w:r>
    </w:p>
    <w:p w14:paraId="1C2171A4" w14:textId="77777777" w:rsidR="00633B9F" w:rsidRDefault="00633B9F" w:rsidP="00633B9F">
      <w:pPr>
        <w:pStyle w:val="PargrafodaLista"/>
        <w:tabs>
          <w:tab w:val="left" w:pos="1134"/>
        </w:tabs>
        <w:spacing w:line="240" w:lineRule="auto"/>
        <w:ind w:left="426"/>
        <w:jc w:val="both"/>
        <w:rPr>
          <w:rFonts w:asciiTheme="minorHAnsi" w:hAnsiTheme="minorHAnsi" w:cstheme="minorHAnsi"/>
          <w:sz w:val="24"/>
          <w:szCs w:val="24"/>
        </w:rPr>
      </w:pPr>
    </w:p>
    <w:p w14:paraId="4A115627"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Qualquer interessado poderá requerer a realização de diligências para aferir a exequibilidade e a legalidade das propostas, devendo apresentar as provas ou os indícios que fundamentam a suspeita.</w:t>
      </w:r>
    </w:p>
    <w:p w14:paraId="1622EB24" w14:textId="77777777" w:rsidR="00633B9F" w:rsidRPr="00633B9F" w:rsidRDefault="00633B9F" w:rsidP="00633B9F">
      <w:pPr>
        <w:pStyle w:val="PargrafodaLista"/>
        <w:spacing w:line="240" w:lineRule="auto"/>
        <w:rPr>
          <w:rFonts w:asciiTheme="minorHAnsi" w:hAnsiTheme="minorHAnsi" w:cstheme="minorHAnsi"/>
          <w:sz w:val="24"/>
          <w:szCs w:val="24"/>
        </w:rPr>
      </w:pPr>
    </w:p>
    <w:p w14:paraId="54A376CE"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1E11958E" w14:textId="77777777" w:rsidR="00633B9F" w:rsidRPr="00633B9F" w:rsidRDefault="00633B9F" w:rsidP="00633B9F">
      <w:pPr>
        <w:pStyle w:val="PargrafodaLista"/>
        <w:spacing w:line="240" w:lineRule="auto"/>
        <w:rPr>
          <w:rFonts w:asciiTheme="minorHAnsi" w:hAnsiTheme="minorHAnsi" w:cstheme="minorHAnsi"/>
          <w:sz w:val="24"/>
          <w:szCs w:val="24"/>
        </w:rPr>
      </w:pPr>
    </w:p>
    <w:p w14:paraId="23A31E76"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A Administração poderá realizar diligências para aferir a exequibilidade das propostas ou exigir dos licitantes que ela seja demonstrada, conforme disposto no inciso IV do art. 59 da Lei 14.133/21.</w:t>
      </w:r>
    </w:p>
    <w:p w14:paraId="43D45F59" w14:textId="77777777" w:rsidR="00633B9F" w:rsidRPr="00633B9F" w:rsidRDefault="00633B9F" w:rsidP="00633B9F">
      <w:pPr>
        <w:pStyle w:val="PargrafodaLista"/>
        <w:spacing w:line="240" w:lineRule="auto"/>
        <w:rPr>
          <w:rFonts w:asciiTheme="minorHAnsi" w:hAnsiTheme="minorHAnsi" w:cstheme="minorHAnsi"/>
          <w:sz w:val="24"/>
          <w:szCs w:val="24"/>
        </w:rPr>
      </w:pPr>
    </w:p>
    <w:p w14:paraId="455AA1F0"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w:t>
      </w:r>
      <w:r w:rsidR="00CA77D3" w:rsidRPr="00633B9F">
        <w:rPr>
          <w:rFonts w:asciiTheme="minorHAnsi" w:hAnsiTheme="minorHAnsi" w:cstheme="minorHAnsi"/>
          <w:sz w:val="24"/>
          <w:szCs w:val="24"/>
        </w:rPr>
        <w:t xml:space="preserve">contratação </w:t>
      </w:r>
      <w:r w:rsidRPr="00633B9F">
        <w:rPr>
          <w:rFonts w:asciiTheme="minorHAnsi" w:hAnsiTheme="minorHAnsi" w:cstheme="minorHAnsi"/>
          <w:sz w:val="24"/>
          <w:szCs w:val="24"/>
        </w:rPr>
        <w:t xml:space="preserve">o, mediante a consulta </w:t>
      </w:r>
      <w:r w:rsidR="00F0274B" w:rsidRPr="00633B9F">
        <w:rPr>
          <w:rFonts w:asciiTheme="minorHAnsi" w:hAnsiTheme="minorHAnsi" w:cstheme="minorHAnsi"/>
          <w:sz w:val="24"/>
          <w:szCs w:val="24"/>
        </w:rPr>
        <w:t>realizada no 8.5.1 deste edital.</w:t>
      </w:r>
    </w:p>
    <w:p w14:paraId="41034E67"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Constatada a existência de sanção, o licitante será desclassificado, por falta de condições de participação.</w:t>
      </w:r>
    </w:p>
    <w:p w14:paraId="36E39392" w14:textId="77777777" w:rsidR="00633B9F" w:rsidRPr="00633B9F" w:rsidRDefault="00633B9F" w:rsidP="00633B9F">
      <w:pPr>
        <w:pStyle w:val="PargrafodaLista"/>
        <w:spacing w:line="240" w:lineRule="auto"/>
        <w:rPr>
          <w:rFonts w:asciiTheme="minorHAnsi" w:hAnsiTheme="minorHAnsi" w:cstheme="minorHAnsi"/>
          <w:sz w:val="24"/>
          <w:szCs w:val="24"/>
        </w:rPr>
      </w:pPr>
    </w:p>
    <w:p w14:paraId="53A10CD3"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lastRenderedPageBreak/>
        <w:t>Caso atendidas as condições de participação, será iniciado o procedimento de habilitação.</w:t>
      </w:r>
    </w:p>
    <w:p w14:paraId="6475CAC0" w14:textId="77777777" w:rsidR="00633B9F" w:rsidRPr="00633B9F" w:rsidRDefault="00633B9F" w:rsidP="00633B9F">
      <w:pPr>
        <w:pStyle w:val="PargrafodaLista"/>
        <w:spacing w:line="240" w:lineRule="auto"/>
        <w:rPr>
          <w:rFonts w:asciiTheme="minorHAnsi" w:hAnsiTheme="minorHAnsi" w:cstheme="minorHAnsi"/>
          <w:sz w:val="24"/>
          <w:szCs w:val="24"/>
        </w:rPr>
      </w:pPr>
    </w:p>
    <w:p w14:paraId="15F00843"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r w:rsidR="00633B9F" w:rsidRPr="00633B9F">
        <w:rPr>
          <w:rFonts w:asciiTheme="minorHAnsi" w:hAnsiTheme="minorHAnsi" w:cstheme="minorHAnsi"/>
          <w:sz w:val="24"/>
          <w:szCs w:val="24"/>
        </w:rPr>
        <w:t>.</w:t>
      </w:r>
    </w:p>
    <w:p w14:paraId="3479A405" w14:textId="77777777" w:rsidR="00633B9F" w:rsidRPr="00633B9F" w:rsidRDefault="00633B9F" w:rsidP="00633B9F">
      <w:pPr>
        <w:pStyle w:val="PargrafodaLista"/>
        <w:spacing w:line="240" w:lineRule="auto"/>
        <w:rPr>
          <w:rFonts w:asciiTheme="minorHAnsi" w:hAnsiTheme="minorHAnsi" w:cstheme="minorHAnsi"/>
          <w:sz w:val="24"/>
          <w:szCs w:val="24"/>
        </w:rPr>
      </w:pPr>
    </w:p>
    <w:p w14:paraId="399617B4" w14:textId="77777777" w:rsidR="00347641"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Existindo necessidade, o Agente de Contratação suspenderá a sessão, informando no chat a nova data e horário para a sua continuidade.</w:t>
      </w:r>
    </w:p>
    <w:p w14:paraId="4E181D98" w14:textId="77777777" w:rsidR="00633B9F" w:rsidRPr="00633B9F" w:rsidRDefault="00633B9F" w:rsidP="00633B9F">
      <w:pPr>
        <w:pStyle w:val="PargrafodaLista"/>
        <w:rPr>
          <w:rFonts w:asciiTheme="minorHAnsi" w:hAnsiTheme="minorHAnsi" w:cstheme="minorHAnsi"/>
          <w:sz w:val="24"/>
          <w:szCs w:val="24"/>
        </w:rPr>
      </w:pPr>
    </w:p>
    <w:p w14:paraId="0E343BD2" w14:textId="77777777" w:rsidR="00347641" w:rsidRPr="00633B9F" w:rsidRDefault="00CE1D6E" w:rsidP="00633B9F">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633B9F">
        <w:rPr>
          <w:rFonts w:asciiTheme="minorHAnsi" w:hAnsiTheme="minorHAnsi" w:cstheme="minorHAnsi"/>
          <w:b/>
          <w:sz w:val="24"/>
          <w:szCs w:val="24"/>
        </w:rPr>
        <w:t>DA FASE DE HABILITAÇÃO</w:t>
      </w:r>
    </w:p>
    <w:p w14:paraId="04E7947A" w14:textId="77777777" w:rsidR="00633B9F" w:rsidRDefault="00633B9F" w:rsidP="00474F1D">
      <w:pPr>
        <w:spacing w:line="240" w:lineRule="auto"/>
        <w:ind w:left="426"/>
        <w:jc w:val="both"/>
        <w:rPr>
          <w:rFonts w:asciiTheme="minorHAnsi" w:hAnsiTheme="minorHAnsi" w:cstheme="minorHAnsi"/>
          <w:sz w:val="24"/>
          <w:szCs w:val="24"/>
        </w:rPr>
      </w:pPr>
    </w:p>
    <w:p w14:paraId="4337ADBD"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A1105F3" w14:textId="77777777" w:rsidR="00633B9F" w:rsidRDefault="00633B9F" w:rsidP="00633B9F">
      <w:pPr>
        <w:pStyle w:val="PargrafodaLista"/>
        <w:tabs>
          <w:tab w:val="left" w:pos="1134"/>
        </w:tabs>
        <w:spacing w:line="240" w:lineRule="auto"/>
        <w:ind w:left="426"/>
        <w:jc w:val="both"/>
        <w:rPr>
          <w:rFonts w:asciiTheme="minorHAnsi" w:hAnsiTheme="minorHAnsi" w:cstheme="minorHAnsi"/>
          <w:sz w:val="24"/>
          <w:szCs w:val="24"/>
        </w:rPr>
      </w:pPr>
    </w:p>
    <w:p w14:paraId="0A1E1066"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O Agente de Contratação </w:t>
      </w:r>
      <w:r w:rsidR="00A46AF2" w:rsidRPr="00633B9F">
        <w:rPr>
          <w:rFonts w:asciiTheme="minorHAnsi" w:hAnsiTheme="minorHAnsi" w:cstheme="minorHAnsi"/>
          <w:sz w:val="24"/>
          <w:szCs w:val="24"/>
        </w:rPr>
        <w:t>poderá</w:t>
      </w:r>
      <w:r w:rsidRPr="00633B9F">
        <w:rPr>
          <w:rFonts w:asciiTheme="minorHAnsi" w:hAnsiTheme="minorHAnsi" w:cstheme="minorHAnsi"/>
          <w:sz w:val="24"/>
          <w:szCs w:val="24"/>
        </w:rPr>
        <w:t xml:space="preserve"> consulta direta nos sítios dos órgãos expedidores na Internet para verificar a veracidade de documentos obtidos por meio eletrônico.</w:t>
      </w:r>
    </w:p>
    <w:p w14:paraId="3E67D9B8" w14:textId="77777777" w:rsidR="00633B9F" w:rsidRPr="00633B9F" w:rsidRDefault="00633B9F" w:rsidP="00633B9F">
      <w:pPr>
        <w:pStyle w:val="PargrafodaLista"/>
        <w:spacing w:line="240" w:lineRule="auto"/>
        <w:rPr>
          <w:rFonts w:asciiTheme="minorHAnsi" w:hAnsiTheme="minorHAnsi" w:cstheme="minorHAnsi"/>
          <w:sz w:val="24"/>
          <w:szCs w:val="24"/>
        </w:rPr>
      </w:pPr>
    </w:p>
    <w:p w14:paraId="31183851"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Documento ausente, que atesta condição de habilitação pré-existente à abertura do certame, deverá ser solicitado e avaliado pelo Agente de Contratação.</w:t>
      </w:r>
    </w:p>
    <w:p w14:paraId="0935586A" w14:textId="77777777" w:rsidR="00633B9F" w:rsidRPr="00633B9F" w:rsidRDefault="00633B9F" w:rsidP="00633B9F">
      <w:pPr>
        <w:pStyle w:val="PargrafodaLista"/>
        <w:spacing w:line="240" w:lineRule="auto"/>
        <w:rPr>
          <w:rFonts w:asciiTheme="minorHAnsi" w:hAnsiTheme="minorHAnsi" w:cstheme="minorHAnsi"/>
          <w:sz w:val="24"/>
          <w:szCs w:val="24"/>
        </w:rPr>
      </w:pPr>
    </w:p>
    <w:p w14:paraId="5E8D9DF1"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Na hipótese de o licitante não atender às exigências para habilitação, mesmo após as devidas diligências, o Agente de Contratação examinará a proposta subsequente e assim sucessivamente, na ordem de classificação, até a apuração de uma proposta em conformidade com o edital.</w:t>
      </w:r>
    </w:p>
    <w:p w14:paraId="79F112AB" w14:textId="77777777" w:rsidR="00633B9F" w:rsidRPr="00633B9F" w:rsidRDefault="00633B9F" w:rsidP="00633B9F">
      <w:pPr>
        <w:pStyle w:val="PargrafodaLista"/>
        <w:spacing w:line="240" w:lineRule="auto"/>
        <w:rPr>
          <w:rFonts w:asciiTheme="minorHAnsi" w:hAnsiTheme="minorHAnsi" w:cstheme="minorHAnsi"/>
          <w:sz w:val="24"/>
          <w:szCs w:val="24"/>
        </w:rPr>
      </w:pPr>
    </w:p>
    <w:p w14:paraId="30662E72" w14:textId="77777777" w:rsid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Estando a documentação de habilitação da licitante correta, mesmo após realização de diligência, com observância de todos os dispositivos deste Edital e seus Anexos, o Agente de Contratação considerará a proponente habilitada e vencedora do certame.</w:t>
      </w:r>
    </w:p>
    <w:p w14:paraId="5B109CDC" w14:textId="77777777" w:rsidR="00633B9F" w:rsidRPr="00633B9F" w:rsidRDefault="00633B9F" w:rsidP="00633B9F">
      <w:pPr>
        <w:pStyle w:val="PargrafodaLista"/>
        <w:spacing w:line="240" w:lineRule="auto"/>
        <w:rPr>
          <w:rFonts w:asciiTheme="minorHAnsi" w:hAnsiTheme="minorHAnsi" w:cstheme="minorHAnsi"/>
          <w:sz w:val="24"/>
          <w:szCs w:val="24"/>
        </w:rPr>
      </w:pPr>
    </w:p>
    <w:p w14:paraId="275E8EC5" w14:textId="77777777" w:rsidR="00A46AF2" w:rsidRPr="00633B9F" w:rsidRDefault="00A46AF2"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Declarada a vencedora, o Agente de Contratação abrirá prazo para o registro, via sistema, das intenções recursais.</w:t>
      </w:r>
    </w:p>
    <w:p w14:paraId="7197F627" w14:textId="77777777" w:rsidR="00633B9F" w:rsidRDefault="00633B9F" w:rsidP="00474F1D">
      <w:pPr>
        <w:spacing w:line="240" w:lineRule="auto"/>
        <w:ind w:left="426"/>
        <w:jc w:val="both"/>
        <w:rPr>
          <w:rFonts w:asciiTheme="minorHAnsi" w:hAnsiTheme="minorHAnsi" w:cstheme="minorHAnsi"/>
          <w:sz w:val="24"/>
          <w:szCs w:val="24"/>
        </w:rPr>
      </w:pPr>
    </w:p>
    <w:p w14:paraId="6DCB2728" w14:textId="77777777" w:rsidR="00347641" w:rsidRPr="00633B9F" w:rsidRDefault="00CE1D6E" w:rsidP="00633B9F">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633B9F">
        <w:rPr>
          <w:rFonts w:asciiTheme="minorHAnsi" w:hAnsiTheme="minorHAnsi" w:cstheme="minorHAnsi"/>
          <w:b/>
          <w:sz w:val="24"/>
          <w:szCs w:val="24"/>
        </w:rPr>
        <w:t>DAS INFRAÇÕES ADMINISTRATIVAS E SANÇÕES</w:t>
      </w:r>
    </w:p>
    <w:p w14:paraId="25AA2670" w14:textId="77777777" w:rsidR="00633B9F" w:rsidRDefault="00633B9F" w:rsidP="00474F1D">
      <w:pPr>
        <w:spacing w:line="240" w:lineRule="auto"/>
        <w:ind w:left="426"/>
        <w:jc w:val="both"/>
        <w:rPr>
          <w:rFonts w:asciiTheme="minorHAnsi" w:hAnsiTheme="minorHAnsi" w:cstheme="minorHAnsi"/>
          <w:sz w:val="24"/>
          <w:szCs w:val="24"/>
        </w:rPr>
      </w:pPr>
    </w:p>
    <w:p w14:paraId="0B9168BD" w14:textId="77777777" w:rsidR="00347641" w:rsidRPr="00633B9F" w:rsidRDefault="00CE1D6E" w:rsidP="00633B9F">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633B9F">
        <w:rPr>
          <w:rFonts w:asciiTheme="minorHAnsi" w:hAnsiTheme="minorHAnsi" w:cstheme="minorHAnsi"/>
          <w:sz w:val="24"/>
          <w:szCs w:val="24"/>
        </w:rPr>
        <w:t xml:space="preserve">O licitante ou o contratado, será responsabilizado administrativamente, nos termos da lei, pelas seguintes infrações: </w:t>
      </w:r>
    </w:p>
    <w:p w14:paraId="646BCA2A"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dar causa à inexecução parcial ou total do contrato;</w:t>
      </w:r>
    </w:p>
    <w:p w14:paraId="16378D3E" w14:textId="77777777" w:rsidR="00BD4816" w:rsidRDefault="00BD4816" w:rsidP="00BD4816">
      <w:pPr>
        <w:pStyle w:val="PargrafodaLista"/>
        <w:tabs>
          <w:tab w:val="left" w:pos="1985"/>
        </w:tabs>
        <w:spacing w:line="240" w:lineRule="auto"/>
        <w:ind w:left="1134"/>
        <w:jc w:val="both"/>
        <w:rPr>
          <w:rFonts w:asciiTheme="minorHAnsi" w:hAnsiTheme="minorHAnsi" w:cstheme="minorHAnsi"/>
          <w:sz w:val="24"/>
          <w:szCs w:val="24"/>
        </w:rPr>
      </w:pPr>
    </w:p>
    <w:p w14:paraId="6C325126"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deixar de entregar a documentação exigida;</w:t>
      </w:r>
    </w:p>
    <w:p w14:paraId="615FFF89"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3ADB17CA"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não manter a proposta, salvo em decorrência de fato superveniente devidamente justificado;</w:t>
      </w:r>
    </w:p>
    <w:p w14:paraId="022C853E"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01003B5F"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não celebrar o contrato ou não entregar a documentação exigida para a contratação, quando convocado dentro do prazo de validade de sua proposta;</w:t>
      </w:r>
    </w:p>
    <w:p w14:paraId="00F26690"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6E554B84"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ensejar o retardamento da execução ou da entrega do objeto da licitação sem motivo justificado;</w:t>
      </w:r>
    </w:p>
    <w:p w14:paraId="593EF048"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5E94EAC6"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apresentar declaração ou documentação falsa exigida para o certame ou prestar declaração falsa durante a licitação ou a execução do contrato;</w:t>
      </w:r>
    </w:p>
    <w:p w14:paraId="11FF87FF"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131101DA"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fraudar a licitação ou praticar ato fraudulento na execução do contrato;</w:t>
      </w:r>
    </w:p>
    <w:p w14:paraId="0E80D53A"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7F80BB0D"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comportar-se de modo inidôneo ou cometer fraude de qualquer natureza;</w:t>
      </w:r>
    </w:p>
    <w:p w14:paraId="0894EFA4"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54BA1B40"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praticar atos ilícitos com vistas a frustrar os objetivos da licitação;</w:t>
      </w:r>
    </w:p>
    <w:p w14:paraId="02B45AB1"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5C07F61E" w14:textId="77777777" w:rsidR="00347641" w:rsidRP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praticar ato lesivo previsto no art. 5º da Lei nº 12.846, de 1º de agosto de 2013.</w:t>
      </w:r>
    </w:p>
    <w:p w14:paraId="3879B11F" w14:textId="77777777" w:rsidR="00BD4816" w:rsidRDefault="00BD4816" w:rsidP="00474F1D">
      <w:pPr>
        <w:spacing w:line="240" w:lineRule="auto"/>
        <w:ind w:left="426"/>
        <w:jc w:val="both"/>
        <w:rPr>
          <w:rFonts w:asciiTheme="minorHAnsi" w:hAnsiTheme="minorHAnsi" w:cstheme="minorHAnsi"/>
          <w:sz w:val="24"/>
          <w:szCs w:val="24"/>
        </w:rPr>
      </w:pPr>
    </w:p>
    <w:p w14:paraId="2F8CC309" w14:textId="77777777" w:rsidR="00347641" w:rsidRPr="00BD4816" w:rsidRDefault="00CE1D6E" w:rsidP="00BD4816">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BD4816">
        <w:rPr>
          <w:rFonts w:asciiTheme="minorHAnsi" w:hAnsiTheme="minorHAnsi" w:cstheme="minorHAnsi"/>
          <w:sz w:val="24"/>
          <w:szCs w:val="24"/>
        </w:rPr>
        <w:t xml:space="preserve">A Administração poderá, garantida a prévia defesa, aplicar aos licitantes e/ou contratados as seguintes sanções, sem prejuízo das responsabilidades civil e criminal: </w:t>
      </w:r>
    </w:p>
    <w:p w14:paraId="462302C4" w14:textId="77777777" w:rsidR="00BD4816" w:rsidRDefault="00BD4816" w:rsidP="00474F1D">
      <w:pPr>
        <w:spacing w:line="240" w:lineRule="auto"/>
        <w:ind w:left="426"/>
        <w:jc w:val="both"/>
        <w:rPr>
          <w:rFonts w:asciiTheme="minorHAnsi" w:hAnsiTheme="minorHAnsi" w:cstheme="minorHAnsi"/>
          <w:sz w:val="24"/>
          <w:szCs w:val="24"/>
        </w:rPr>
      </w:pPr>
    </w:p>
    <w:p w14:paraId="482DF284"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 xml:space="preserve">advertência; </w:t>
      </w:r>
    </w:p>
    <w:p w14:paraId="25BD9F93" w14:textId="77777777" w:rsidR="00BD4816" w:rsidRDefault="00BD4816" w:rsidP="00BD4816">
      <w:pPr>
        <w:pStyle w:val="PargrafodaLista"/>
        <w:tabs>
          <w:tab w:val="left" w:pos="1985"/>
        </w:tabs>
        <w:spacing w:line="240" w:lineRule="auto"/>
        <w:ind w:left="1134"/>
        <w:jc w:val="both"/>
        <w:rPr>
          <w:rFonts w:asciiTheme="minorHAnsi" w:hAnsiTheme="minorHAnsi" w:cstheme="minorHAnsi"/>
          <w:sz w:val="24"/>
          <w:szCs w:val="24"/>
        </w:rPr>
      </w:pPr>
    </w:p>
    <w:p w14:paraId="769F9A46"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multa;</w:t>
      </w:r>
    </w:p>
    <w:p w14:paraId="63EE6165"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4B1B442B" w14:textId="77777777" w:rsid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impedimento de licitar e contratar e</w:t>
      </w:r>
    </w:p>
    <w:p w14:paraId="701315B6" w14:textId="77777777" w:rsidR="00BD4816" w:rsidRPr="00BD4816" w:rsidRDefault="00BD4816" w:rsidP="00BD4816">
      <w:pPr>
        <w:pStyle w:val="PargrafodaLista"/>
        <w:tabs>
          <w:tab w:val="left" w:pos="1985"/>
        </w:tabs>
        <w:spacing w:line="240" w:lineRule="auto"/>
        <w:ind w:left="1134"/>
        <w:rPr>
          <w:rFonts w:asciiTheme="minorHAnsi" w:hAnsiTheme="minorHAnsi" w:cstheme="minorHAnsi"/>
          <w:sz w:val="24"/>
          <w:szCs w:val="24"/>
        </w:rPr>
      </w:pPr>
    </w:p>
    <w:p w14:paraId="2734DD22" w14:textId="77777777" w:rsidR="00347641" w:rsidRPr="00BD4816" w:rsidRDefault="00CE1D6E" w:rsidP="00BD4816">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BD4816">
        <w:rPr>
          <w:rFonts w:asciiTheme="minorHAnsi" w:hAnsiTheme="minorHAnsi" w:cstheme="minorHAnsi"/>
          <w:sz w:val="24"/>
          <w:szCs w:val="24"/>
        </w:rPr>
        <w:t>declaração de inidoneidade para licitar ou contratar.</w:t>
      </w:r>
    </w:p>
    <w:p w14:paraId="32141820" w14:textId="77777777" w:rsidR="00BD4816" w:rsidRDefault="00BD4816" w:rsidP="00474F1D">
      <w:pPr>
        <w:spacing w:line="240" w:lineRule="auto"/>
        <w:ind w:left="426"/>
        <w:jc w:val="both"/>
        <w:rPr>
          <w:rFonts w:asciiTheme="minorHAnsi" w:hAnsiTheme="minorHAnsi" w:cstheme="minorHAnsi"/>
          <w:sz w:val="24"/>
          <w:szCs w:val="24"/>
        </w:rPr>
      </w:pPr>
    </w:p>
    <w:p w14:paraId="47EE54FF" w14:textId="77777777" w:rsidR="00347641" w:rsidRPr="00C56C75" w:rsidRDefault="00CE1D6E" w:rsidP="00C56C75">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C56C75">
        <w:rPr>
          <w:rFonts w:asciiTheme="minorHAnsi" w:hAnsiTheme="minorHAnsi" w:cstheme="minorHAnsi"/>
          <w:sz w:val="24"/>
          <w:szCs w:val="24"/>
        </w:rPr>
        <w:t>A sanção será aplicada mediante a natureza, a gravidade e a reprovabilidade da infração cometida, assim, a Administração considerará:</w:t>
      </w:r>
    </w:p>
    <w:p w14:paraId="1D3F9E85" w14:textId="77777777" w:rsidR="00C56C75" w:rsidRDefault="00C56C75" w:rsidP="00474F1D">
      <w:pPr>
        <w:spacing w:line="240" w:lineRule="auto"/>
        <w:ind w:left="426"/>
        <w:jc w:val="both"/>
        <w:rPr>
          <w:rFonts w:asciiTheme="minorHAnsi" w:hAnsiTheme="minorHAnsi" w:cstheme="minorHAnsi"/>
          <w:sz w:val="24"/>
          <w:szCs w:val="24"/>
        </w:rPr>
      </w:pPr>
    </w:p>
    <w:p w14:paraId="2CB10CAA" w14:textId="77777777" w:rsidR="00C56C75" w:rsidRDefault="00CE1D6E" w:rsidP="00C56C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C56C75">
        <w:rPr>
          <w:rFonts w:asciiTheme="minorHAnsi" w:hAnsiTheme="minorHAnsi" w:cstheme="minorHAnsi"/>
          <w:sz w:val="24"/>
          <w:szCs w:val="24"/>
        </w:rPr>
        <w:t>a natureza e a gravidade da infração cometida;</w:t>
      </w:r>
    </w:p>
    <w:p w14:paraId="1F3FA004" w14:textId="77777777" w:rsidR="00C56C75" w:rsidRDefault="00C56C75" w:rsidP="00C56C75">
      <w:pPr>
        <w:pStyle w:val="PargrafodaLista"/>
        <w:tabs>
          <w:tab w:val="left" w:pos="1985"/>
        </w:tabs>
        <w:spacing w:line="240" w:lineRule="auto"/>
        <w:ind w:left="1134"/>
        <w:jc w:val="both"/>
        <w:rPr>
          <w:rFonts w:asciiTheme="minorHAnsi" w:hAnsiTheme="minorHAnsi" w:cstheme="minorHAnsi"/>
          <w:sz w:val="24"/>
          <w:szCs w:val="24"/>
        </w:rPr>
      </w:pPr>
    </w:p>
    <w:p w14:paraId="66EA6D27" w14:textId="77777777" w:rsidR="00C56C75" w:rsidRDefault="00CE1D6E" w:rsidP="00C56C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C56C75">
        <w:rPr>
          <w:rFonts w:asciiTheme="minorHAnsi" w:hAnsiTheme="minorHAnsi" w:cstheme="minorHAnsi"/>
          <w:sz w:val="24"/>
          <w:szCs w:val="24"/>
        </w:rPr>
        <w:t>as peculiaridades do caso concreto;</w:t>
      </w:r>
    </w:p>
    <w:p w14:paraId="4A6A57BF" w14:textId="77777777" w:rsidR="00C56C75" w:rsidRPr="00C56C75" w:rsidRDefault="00C56C75" w:rsidP="00C56C75">
      <w:pPr>
        <w:pStyle w:val="PargrafodaLista"/>
        <w:tabs>
          <w:tab w:val="left" w:pos="1985"/>
        </w:tabs>
        <w:spacing w:line="240" w:lineRule="auto"/>
        <w:ind w:left="1134"/>
        <w:rPr>
          <w:rFonts w:asciiTheme="minorHAnsi" w:hAnsiTheme="minorHAnsi" w:cstheme="minorHAnsi"/>
          <w:sz w:val="24"/>
          <w:szCs w:val="24"/>
        </w:rPr>
      </w:pPr>
    </w:p>
    <w:p w14:paraId="6CB50769" w14:textId="77777777" w:rsidR="00C56C75" w:rsidRDefault="00CE1D6E" w:rsidP="00C56C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C56C75">
        <w:rPr>
          <w:rFonts w:asciiTheme="minorHAnsi" w:hAnsiTheme="minorHAnsi" w:cstheme="minorHAnsi"/>
          <w:sz w:val="24"/>
          <w:szCs w:val="24"/>
        </w:rPr>
        <w:t>as circunstâncias agravantes ou atenuantes;</w:t>
      </w:r>
    </w:p>
    <w:p w14:paraId="77EA3CDB" w14:textId="77777777" w:rsidR="00C56C75" w:rsidRPr="00C56C75" w:rsidRDefault="00C56C75" w:rsidP="00C56C75">
      <w:pPr>
        <w:pStyle w:val="PargrafodaLista"/>
        <w:tabs>
          <w:tab w:val="left" w:pos="1985"/>
        </w:tabs>
        <w:spacing w:line="240" w:lineRule="auto"/>
        <w:ind w:left="1134"/>
        <w:rPr>
          <w:rFonts w:asciiTheme="minorHAnsi" w:hAnsiTheme="minorHAnsi" w:cstheme="minorHAnsi"/>
          <w:sz w:val="24"/>
          <w:szCs w:val="24"/>
        </w:rPr>
      </w:pPr>
    </w:p>
    <w:p w14:paraId="702D852F" w14:textId="77777777" w:rsidR="00C56C75" w:rsidRDefault="00CE1D6E" w:rsidP="00C56C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C56C75">
        <w:rPr>
          <w:rFonts w:asciiTheme="minorHAnsi" w:hAnsiTheme="minorHAnsi" w:cstheme="minorHAnsi"/>
          <w:sz w:val="24"/>
          <w:szCs w:val="24"/>
        </w:rPr>
        <w:t>os danos que dela provierem para a Administração Pública;</w:t>
      </w:r>
    </w:p>
    <w:p w14:paraId="1D5B3E02" w14:textId="77777777" w:rsidR="00C56C75" w:rsidRPr="00C56C75" w:rsidRDefault="00C56C75" w:rsidP="00C56C75">
      <w:pPr>
        <w:pStyle w:val="PargrafodaLista"/>
        <w:tabs>
          <w:tab w:val="left" w:pos="1985"/>
        </w:tabs>
        <w:spacing w:line="240" w:lineRule="auto"/>
        <w:ind w:left="1134"/>
        <w:rPr>
          <w:rFonts w:asciiTheme="minorHAnsi" w:hAnsiTheme="minorHAnsi" w:cstheme="minorHAnsi"/>
          <w:sz w:val="24"/>
          <w:szCs w:val="24"/>
        </w:rPr>
      </w:pPr>
    </w:p>
    <w:p w14:paraId="506695C9" w14:textId="77777777" w:rsidR="00347641" w:rsidRPr="00C56C75" w:rsidRDefault="00CE1D6E" w:rsidP="00C56C75">
      <w:pPr>
        <w:pStyle w:val="PargrafodaLista"/>
        <w:numPr>
          <w:ilvl w:val="2"/>
          <w:numId w:val="29"/>
        </w:numPr>
        <w:tabs>
          <w:tab w:val="left" w:pos="1985"/>
        </w:tabs>
        <w:spacing w:line="240" w:lineRule="auto"/>
        <w:ind w:left="1134" w:firstLine="0"/>
        <w:jc w:val="both"/>
        <w:rPr>
          <w:rFonts w:asciiTheme="minorHAnsi" w:hAnsiTheme="minorHAnsi" w:cstheme="minorHAnsi"/>
          <w:sz w:val="24"/>
          <w:szCs w:val="24"/>
        </w:rPr>
      </w:pPr>
      <w:r w:rsidRPr="00C56C75">
        <w:rPr>
          <w:rFonts w:asciiTheme="minorHAnsi" w:hAnsiTheme="minorHAnsi" w:cstheme="minorHAnsi"/>
          <w:sz w:val="24"/>
          <w:szCs w:val="24"/>
        </w:rPr>
        <w:t>a implantação ou o aperfeiçoamento de programa de integridade, conforme normas e orientações dos órgãos de controle.</w:t>
      </w:r>
    </w:p>
    <w:p w14:paraId="0A8D2FAB" w14:textId="77777777" w:rsidR="00C56C75" w:rsidRDefault="00C56C75" w:rsidP="00474F1D">
      <w:pPr>
        <w:spacing w:line="240" w:lineRule="auto"/>
        <w:ind w:left="426"/>
        <w:jc w:val="both"/>
        <w:rPr>
          <w:rFonts w:asciiTheme="minorHAnsi" w:hAnsiTheme="minorHAnsi" w:cstheme="minorHAnsi"/>
          <w:sz w:val="24"/>
          <w:szCs w:val="24"/>
          <w:highlight w:val="white"/>
        </w:rPr>
      </w:pPr>
    </w:p>
    <w:p w14:paraId="656A58F5" w14:textId="77777777" w:rsidR="00C56C75" w:rsidRDefault="00CE1D6E" w:rsidP="005509A0">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C56C75">
        <w:rPr>
          <w:rFonts w:asciiTheme="minorHAnsi" w:hAnsiTheme="minorHAnsi" w:cstheme="minorHAnsi"/>
          <w:sz w:val="24"/>
          <w:szCs w:val="24"/>
          <w:highlight w:val="white"/>
        </w:rPr>
        <w:t xml:space="preserve">A advertência será aplicada exclusivamente pela infração administrativa </w:t>
      </w:r>
      <w:r w:rsidRPr="00C56C75">
        <w:rPr>
          <w:rFonts w:asciiTheme="minorHAnsi" w:hAnsiTheme="minorHAnsi" w:cstheme="minorHAnsi"/>
          <w:sz w:val="24"/>
          <w:szCs w:val="24"/>
        </w:rPr>
        <w:t>prevista no inciso I do caput do art. 155 da Lei 14.133/21, quando não se justificar a imposição de penalidade mais grave.</w:t>
      </w:r>
    </w:p>
    <w:p w14:paraId="3BE3A4CB" w14:textId="77777777" w:rsidR="00C56C75" w:rsidRDefault="00C56C75" w:rsidP="00C56C75">
      <w:pPr>
        <w:pStyle w:val="PargrafodaLista"/>
        <w:tabs>
          <w:tab w:val="left" w:pos="1134"/>
        </w:tabs>
        <w:spacing w:line="240" w:lineRule="auto"/>
        <w:ind w:left="426"/>
        <w:jc w:val="both"/>
        <w:rPr>
          <w:rFonts w:asciiTheme="minorHAnsi" w:hAnsiTheme="minorHAnsi" w:cstheme="minorHAnsi"/>
          <w:sz w:val="24"/>
          <w:szCs w:val="24"/>
        </w:rPr>
      </w:pPr>
    </w:p>
    <w:p w14:paraId="2735C7E7" w14:textId="77777777" w:rsidR="00C56C75" w:rsidRDefault="00CE1D6E" w:rsidP="00C56C75">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C56C75">
        <w:rPr>
          <w:rFonts w:asciiTheme="minorHAnsi" w:hAnsiTheme="minorHAnsi" w:cstheme="minorHAnsi"/>
          <w:sz w:val="24"/>
          <w:szCs w:val="24"/>
        </w:rPr>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14:paraId="5542BFAF" w14:textId="77777777" w:rsidR="00C56C75" w:rsidRPr="00C56C75" w:rsidRDefault="00C56C75" w:rsidP="00C56C75">
      <w:pPr>
        <w:pStyle w:val="PargrafodaLista"/>
        <w:spacing w:line="240" w:lineRule="auto"/>
        <w:rPr>
          <w:rFonts w:asciiTheme="minorHAnsi" w:hAnsiTheme="minorHAnsi" w:cstheme="minorHAnsi"/>
          <w:sz w:val="24"/>
          <w:szCs w:val="24"/>
          <w:highlight w:val="white"/>
        </w:rPr>
      </w:pPr>
    </w:p>
    <w:p w14:paraId="7CC08373" w14:textId="77777777" w:rsidR="00C56C75" w:rsidRPr="00C56C75" w:rsidRDefault="00CE1D6E" w:rsidP="00C56C75">
      <w:pPr>
        <w:pStyle w:val="PargrafodaLista"/>
        <w:numPr>
          <w:ilvl w:val="2"/>
          <w:numId w:val="29"/>
        </w:numPr>
        <w:tabs>
          <w:tab w:val="left" w:pos="1134"/>
          <w:tab w:val="left" w:pos="1985"/>
        </w:tabs>
        <w:spacing w:line="240" w:lineRule="auto"/>
        <w:ind w:hanging="12"/>
        <w:jc w:val="both"/>
        <w:rPr>
          <w:rFonts w:asciiTheme="minorHAnsi" w:hAnsiTheme="minorHAnsi" w:cstheme="minorHAnsi"/>
          <w:sz w:val="24"/>
          <w:szCs w:val="24"/>
        </w:rPr>
      </w:pPr>
      <w:r w:rsidRPr="00C56C75">
        <w:rPr>
          <w:rFonts w:asciiTheme="minorHAnsi" w:hAnsiTheme="minorHAnsi" w:cstheme="minorHAnsi"/>
          <w:sz w:val="24"/>
          <w:szCs w:val="24"/>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7FBBAE" w14:textId="77777777" w:rsidR="00C56C75" w:rsidRPr="00C56C75" w:rsidRDefault="00C56C75" w:rsidP="00C56C75">
      <w:pPr>
        <w:pStyle w:val="PargrafodaLista"/>
        <w:tabs>
          <w:tab w:val="left" w:pos="1134"/>
          <w:tab w:val="left" w:pos="1985"/>
        </w:tabs>
        <w:spacing w:line="240" w:lineRule="auto"/>
        <w:ind w:left="1146" w:hanging="12"/>
        <w:jc w:val="both"/>
        <w:rPr>
          <w:rFonts w:asciiTheme="minorHAnsi" w:hAnsiTheme="minorHAnsi" w:cstheme="minorHAnsi"/>
          <w:sz w:val="24"/>
          <w:szCs w:val="24"/>
        </w:rPr>
      </w:pPr>
    </w:p>
    <w:p w14:paraId="3F4FC113" w14:textId="77777777" w:rsidR="00C56C75" w:rsidRPr="00C56C75" w:rsidRDefault="00CE1D6E" w:rsidP="00C56C75">
      <w:pPr>
        <w:pStyle w:val="PargrafodaLista"/>
        <w:numPr>
          <w:ilvl w:val="2"/>
          <w:numId w:val="29"/>
        </w:numPr>
        <w:tabs>
          <w:tab w:val="left" w:pos="1134"/>
          <w:tab w:val="left" w:pos="1985"/>
        </w:tabs>
        <w:spacing w:line="240" w:lineRule="auto"/>
        <w:ind w:hanging="12"/>
        <w:jc w:val="both"/>
        <w:rPr>
          <w:rFonts w:asciiTheme="minorHAnsi" w:hAnsiTheme="minorHAnsi" w:cstheme="minorHAnsi"/>
          <w:sz w:val="24"/>
          <w:szCs w:val="24"/>
        </w:rPr>
      </w:pPr>
      <w:r w:rsidRPr="00C56C75">
        <w:rPr>
          <w:rFonts w:asciiTheme="minorHAnsi" w:hAnsiTheme="minorHAnsi" w:cstheme="minorHAnsi"/>
          <w:sz w:val="24"/>
          <w:szCs w:val="24"/>
          <w:highlight w:val="white"/>
        </w:rPr>
        <w:t>Na aplicação de multa, será facultada a defesa do interessado no prazo de 15 (quinze) dias úteis, contado da data de sua intimação.</w:t>
      </w:r>
    </w:p>
    <w:p w14:paraId="71AEDEF3" w14:textId="77777777" w:rsidR="00C56C75" w:rsidRPr="00C56C75" w:rsidRDefault="00C56C75" w:rsidP="00C56C75">
      <w:pPr>
        <w:pStyle w:val="PargrafodaLista"/>
        <w:spacing w:line="240" w:lineRule="auto"/>
        <w:rPr>
          <w:rFonts w:asciiTheme="minorHAnsi" w:hAnsiTheme="minorHAnsi" w:cstheme="minorHAnsi"/>
          <w:sz w:val="24"/>
          <w:szCs w:val="24"/>
        </w:rPr>
      </w:pPr>
    </w:p>
    <w:p w14:paraId="5CAC0EE8" w14:textId="77777777" w:rsidR="00300F6E" w:rsidRDefault="00CE1D6E" w:rsidP="00300F6E">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300F6E">
        <w:rPr>
          <w:rFonts w:asciiTheme="minorHAnsi" w:hAnsiTheme="minorHAnsi" w:cstheme="minorHAnsi"/>
          <w:sz w:val="24"/>
          <w:szCs w:val="24"/>
        </w:rPr>
        <w:t>É cabível a aplicação de multa cumulativamente com todas as outras sanções dispostas nos incisos do artigo 156 da Lei 14.133/21.</w:t>
      </w:r>
    </w:p>
    <w:p w14:paraId="4FC4B338" w14:textId="77777777" w:rsidR="00300F6E" w:rsidRDefault="00300F6E" w:rsidP="00300F6E">
      <w:pPr>
        <w:pStyle w:val="PargrafodaLista"/>
        <w:tabs>
          <w:tab w:val="left" w:pos="1134"/>
        </w:tabs>
        <w:spacing w:line="240" w:lineRule="auto"/>
        <w:ind w:left="426"/>
        <w:jc w:val="both"/>
        <w:rPr>
          <w:rFonts w:asciiTheme="minorHAnsi" w:hAnsiTheme="minorHAnsi" w:cstheme="minorHAnsi"/>
          <w:sz w:val="24"/>
          <w:szCs w:val="24"/>
        </w:rPr>
      </w:pPr>
    </w:p>
    <w:p w14:paraId="481C5C7C" w14:textId="77777777" w:rsidR="00300F6E" w:rsidRDefault="00CE1D6E" w:rsidP="00300F6E">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300F6E">
        <w:rPr>
          <w:rFonts w:asciiTheme="minorHAnsi" w:hAnsiTheme="minorHAnsi" w:cstheme="minorHAnsi"/>
          <w:sz w:val="24"/>
          <w:szCs w:val="24"/>
        </w:rPr>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314E588" w14:textId="77777777" w:rsidR="00300F6E" w:rsidRPr="00300F6E" w:rsidRDefault="00300F6E" w:rsidP="00300F6E">
      <w:pPr>
        <w:pStyle w:val="PargrafodaLista"/>
        <w:spacing w:line="240" w:lineRule="auto"/>
        <w:rPr>
          <w:rFonts w:asciiTheme="minorHAnsi" w:hAnsiTheme="minorHAnsi" w:cstheme="minorHAnsi"/>
          <w:sz w:val="24"/>
          <w:szCs w:val="24"/>
        </w:rPr>
      </w:pPr>
    </w:p>
    <w:p w14:paraId="53B635C6" w14:textId="77777777" w:rsidR="00300F6E" w:rsidRDefault="00CE1D6E" w:rsidP="00300F6E">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300F6E">
        <w:rPr>
          <w:rFonts w:asciiTheme="minorHAnsi" w:hAnsiTheme="minorHAnsi" w:cstheme="minorHAnsi"/>
          <w:sz w:val="24"/>
          <w:szCs w:val="24"/>
        </w:rPr>
        <w:t>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1039BC96" w14:textId="77777777" w:rsidR="00300F6E" w:rsidRPr="00300F6E" w:rsidRDefault="00300F6E" w:rsidP="00300F6E">
      <w:pPr>
        <w:pStyle w:val="PargrafodaLista"/>
        <w:spacing w:line="240" w:lineRule="auto"/>
        <w:rPr>
          <w:rFonts w:asciiTheme="minorHAnsi" w:hAnsiTheme="minorHAnsi" w:cstheme="minorHAnsi"/>
          <w:sz w:val="24"/>
          <w:szCs w:val="24"/>
        </w:rPr>
      </w:pPr>
    </w:p>
    <w:p w14:paraId="12046DD5" w14:textId="77777777" w:rsidR="00300F6E" w:rsidRPr="00300F6E" w:rsidRDefault="00CE1D6E" w:rsidP="00300F6E">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300F6E">
        <w:rPr>
          <w:rFonts w:asciiTheme="minorHAnsi" w:hAnsiTheme="minorHAnsi" w:cstheme="minorHAnsi"/>
          <w:sz w:val="24"/>
          <w:szCs w:val="24"/>
        </w:rPr>
        <w:t xml:space="preserve">As sanções de impedimento de licitar e contratar e a declaração de inidoneidade para licitar ou contratar </w:t>
      </w:r>
      <w:r w:rsidRPr="00300F6E">
        <w:rPr>
          <w:rFonts w:asciiTheme="minorHAnsi" w:hAnsiTheme="minorHAnsi" w:cstheme="minorHAnsi"/>
          <w:sz w:val="24"/>
          <w:szCs w:val="24"/>
          <w:highlight w:val="white"/>
        </w:rPr>
        <w:t xml:space="preserve">requererá a instauração de processo de responsabilização, a ser conduzido por comissão composta de 2 (dois) ou mais servidores estáveis, que avaliará fatos e circunstâncias conhecidos e intimará o licitante ou o contratado para, no prazo de 15 </w:t>
      </w:r>
      <w:r w:rsidRPr="00300F6E">
        <w:rPr>
          <w:rFonts w:asciiTheme="minorHAnsi" w:hAnsiTheme="minorHAnsi" w:cstheme="minorHAnsi"/>
          <w:sz w:val="24"/>
          <w:szCs w:val="24"/>
          <w:highlight w:val="white"/>
        </w:rPr>
        <w:lastRenderedPageBreak/>
        <w:t>(quinze) dias úteis, contado da data de intimação, apresentar defesa escrita e especificar as provas que pretenda produzir.</w:t>
      </w:r>
    </w:p>
    <w:p w14:paraId="4EF645B7" w14:textId="77777777" w:rsidR="00300F6E" w:rsidRPr="00300F6E" w:rsidRDefault="00300F6E" w:rsidP="00300F6E">
      <w:pPr>
        <w:pStyle w:val="PargrafodaLista"/>
        <w:spacing w:line="240" w:lineRule="auto"/>
        <w:rPr>
          <w:rFonts w:asciiTheme="minorHAnsi" w:hAnsiTheme="minorHAnsi" w:cstheme="minorHAnsi"/>
          <w:sz w:val="24"/>
          <w:szCs w:val="24"/>
          <w:highlight w:val="white"/>
        </w:rPr>
      </w:pPr>
    </w:p>
    <w:p w14:paraId="58DD664E" w14:textId="77777777" w:rsidR="00300F6E" w:rsidRPr="00300F6E" w:rsidRDefault="00CE1D6E" w:rsidP="00300F6E">
      <w:pPr>
        <w:pStyle w:val="PargrafodaLista"/>
        <w:numPr>
          <w:ilvl w:val="2"/>
          <w:numId w:val="29"/>
        </w:numPr>
        <w:tabs>
          <w:tab w:val="left" w:pos="1134"/>
          <w:tab w:val="left" w:pos="1985"/>
        </w:tabs>
        <w:spacing w:line="240" w:lineRule="auto"/>
        <w:ind w:hanging="12"/>
        <w:jc w:val="both"/>
        <w:rPr>
          <w:rFonts w:asciiTheme="minorHAnsi" w:hAnsiTheme="minorHAnsi" w:cstheme="minorHAnsi"/>
          <w:sz w:val="24"/>
          <w:szCs w:val="24"/>
        </w:rPr>
      </w:pPr>
      <w:r w:rsidRPr="00300F6E">
        <w:rPr>
          <w:rFonts w:asciiTheme="minorHAnsi" w:hAnsiTheme="minorHAnsi" w:cstheme="minorHAnsi"/>
          <w:sz w:val="24"/>
          <w:szCs w:val="24"/>
          <w:highlight w:val="whit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0AA9C99" w14:textId="77777777" w:rsidR="00300F6E" w:rsidRPr="00300F6E" w:rsidRDefault="00300F6E" w:rsidP="00300F6E">
      <w:pPr>
        <w:pStyle w:val="PargrafodaLista"/>
        <w:tabs>
          <w:tab w:val="left" w:pos="1134"/>
          <w:tab w:val="left" w:pos="1985"/>
        </w:tabs>
        <w:spacing w:line="240" w:lineRule="auto"/>
        <w:ind w:left="1146" w:hanging="12"/>
        <w:jc w:val="both"/>
        <w:rPr>
          <w:rFonts w:asciiTheme="minorHAnsi" w:hAnsiTheme="minorHAnsi" w:cstheme="minorHAnsi"/>
          <w:sz w:val="24"/>
          <w:szCs w:val="24"/>
        </w:rPr>
      </w:pPr>
    </w:p>
    <w:p w14:paraId="6C466063" w14:textId="77777777" w:rsidR="00300F6E" w:rsidRPr="00300F6E" w:rsidRDefault="00CE1D6E" w:rsidP="00300F6E">
      <w:pPr>
        <w:pStyle w:val="PargrafodaLista"/>
        <w:numPr>
          <w:ilvl w:val="2"/>
          <w:numId w:val="29"/>
        </w:numPr>
        <w:tabs>
          <w:tab w:val="left" w:pos="1134"/>
          <w:tab w:val="left" w:pos="1985"/>
        </w:tabs>
        <w:spacing w:line="240" w:lineRule="auto"/>
        <w:ind w:hanging="12"/>
        <w:jc w:val="both"/>
        <w:rPr>
          <w:rFonts w:asciiTheme="minorHAnsi" w:hAnsiTheme="minorHAnsi" w:cstheme="minorHAnsi"/>
          <w:sz w:val="24"/>
          <w:szCs w:val="24"/>
        </w:rPr>
      </w:pPr>
      <w:r w:rsidRPr="00300F6E">
        <w:rPr>
          <w:rFonts w:asciiTheme="minorHAnsi" w:hAnsiTheme="minorHAnsi" w:cstheme="minorHAnsi"/>
          <w:sz w:val="24"/>
          <w:szCs w:val="24"/>
          <w:highlight w:val="white"/>
        </w:rPr>
        <w:t>Serão indeferidas pela comissão, mediante decisão fundamentada, provas ilícitas, impertinentes, desnecessárias, protelatórias ou intempestivas.</w:t>
      </w:r>
    </w:p>
    <w:p w14:paraId="62ECA8C1" w14:textId="77777777" w:rsidR="00300F6E" w:rsidRPr="00300F6E" w:rsidRDefault="00300F6E" w:rsidP="00300F6E">
      <w:pPr>
        <w:pStyle w:val="PargrafodaLista"/>
        <w:spacing w:line="240" w:lineRule="auto"/>
        <w:rPr>
          <w:rFonts w:asciiTheme="minorHAnsi" w:hAnsiTheme="minorHAnsi" w:cstheme="minorHAnsi"/>
          <w:sz w:val="24"/>
          <w:szCs w:val="24"/>
          <w:highlight w:val="white"/>
        </w:rPr>
      </w:pPr>
    </w:p>
    <w:p w14:paraId="2C12D872" w14:textId="77777777" w:rsidR="00347641" w:rsidRPr="00300F6E" w:rsidRDefault="00CE1D6E" w:rsidP="00300F6E">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300F6E">
        <w:rPr>
          <w:rFonts w:asciiTheme="minorHAnsi" w:hAnsiTheme="minorHAnsi" w:cstheme="minorHAnsi"/>
          <w:sz w:val="24"/>
          <w:szCs w:val="24"/>
          <w:highlight w:val="white"/>
        </w:rPr>
        <w:t>A prescrição ocorrerá em 5 (cinco) anos, contados da ciência da infração pela Administração, e será:</w:t>
      </w:r>
    </w:p>
    <w:p w14:paraId="6A064934" w14:textId="77777777" w:rsidR="00300F6E" w:rsidRDefault="00300F6E" w:rsidP="00300F6E">
      <w:pPr>
        <w:spacing w:line="240" w:lineRule="auto"/>
        <w:ind w:left="1134"/>
        <w:jc w:val="both"/>
        <w:rPr>
          <w:rFonts w:asciiTheme="minorHAnsi" w:hAnsiTheme="minorHAnsi" w:cstheme="minorHAnsi"/>
          <w:sz w:val="24"/>
          <w:szCs w:val="24"/>
        </w:rPr>
      </w:pPr>
    </w:p>
    <w:p w14:paraId="0E334E26" w14:textId="77777777" w:rsidR="00300F6E" w:rsidRDefault="00F21DA9" w:rsidP="00300F6E">
      <w:pPr>
        <w:pStyle w:val="PargrafodaLista"/>
        <w:numPr>
          <w:ilvl w:val="2"/>
          <w:numId w:val="29"/>
        </w:numPr>
        <w:spacing w:line="240" w:lineRule="auto"/>
        <w:ind w:left="1134" w:firstLine="0"/>
        <w:jc w:val="both"/>
        <w:rPr>
          <w:rFonts w:asciiTheme="minorHAnsi" w:hAnsiTheme="minorHAnsi" w:cstheme="minorHAnsi"/>
          <w:sz w:val="24"/>
          <w:szCs w:val="24"/>
        </w:rPr>
      </w:pPr>
      <w:r w:rsidRPr="00300F6E">
        <w:rPr>
          <w:rFonts w:asciiTheme="minorHAnsi" w:hAnsiTheme="minorHAnsi" w:cstheme="minorHAnsi"/>
          <w:sz w:val="24"/>
          <w:szCs w:val="24"/>
        </w:rPr>
        <w:t>I</w:t>
      </w:r>
      <w:r w:rsidR="00CE1D6E" w:rsidRPr="00300F6E">
        <w:rPr>
          <w:rFonts w:asciiTheme="minorHAnsi" w:hAnsiTheme="minorHAnsi" w:cstheme="minorHAnsi"/>
          <w:sz w:val="24"/>
          <w:szCs w:val="24"/>
        </w:rPr>
        <w:t>nterrompida pela instauração do processo de responsabilização a que se refere o caput do art. 158 da Lei 14.133/21;</w:t>
      </w:r>
    </w:p>
    <w:p w14:paraId="6149BDC0" w14:textId="77777777" w:rsidR="00300F6E" w:rsidRDefault="00300F6E" w:rsidP="00300F6E">
      <w:pPr>
        <w:pStyle w:val="PargrafodaLista"/>
        <w:spacing w:line="240" w:lineRule="auto"/>
        <w:ind w:left="1134"/>
        <w:jc w:val="both"/>
        <w:rPr>
          <w:rFonts w:asciiTheme="minorHAnsi" w:hAnsiTheme="minorHAnsi" w:cstheme="minorHAnsi"/>
          <w:sz w:val="24"/>
          <w:szCs w:val="24"/>
        </w:rPr>
      </w:pPr>
    </w:p>
    <w:p w14:paraId="6501668F" w14:textId="77777777" w:rsidR="00300F6E" w:rsidRDefault="00F21DA9" w:rsidP="00300F6E">
      <w:pPr>
        <w:pStyle w:val="PargrafodaLista"/>
        <w:numPr>
          <w:ilvl w:val="2"/>
          <w:numId w:val="29"/>
        </w:numPr>
        <w:spacing w:line="240" w:lineRule="auto"/>
        <w:ind w:left="1134" w:firstLine="0"/>
        <w:jc w:val="both"/>
        <w:rPr>
          <w:rFonts w:asciiTheme="minorHAnsi" w:hAnsiTheme="minorHAnsi" w:cstheme="minorHAnsi"/>
          <w:sz w:val="24"/>
          <w:szCs w:val="24"/>
        </w:rPr>
      </w:pPr>
      <w:r w:rsidRPr="00300F6E">
        <w:rPr>
          <w:rFonts w:asciiTheme="minorHAnsi" w:hAnsiTheme="minorHAnsi" w:cstheme="minorHAnsi"/>
          <w:sz w:val="24"/>
          <w:szCs w:val="24"/>
        </w:rPr>
        <w:t>S</w:t>
      </w:r>
      <w:r w:rsidR="00CE1D6E" w:rsidRPr="00300F6E">
        <w:rPr>
          <w:rFonts w:asciiTheme="minorHAnsi" w:hAnsiTheme="minorHAnsi" w:cstheme="minorHAnsi"/>
          <w:sz w:val="24"/>
          <w:szCs w:val="24"/>
        </w:rPr>
        <w:t>uspensa pela celebração de acordo de leniência previsto na Lei nº 12.846, de 1º de agosto de 2013;</w:t>
      </w:r>
    </w:p>
    <w:p w14:paraId="01C866CD" w14:textId="77777777" w:rsidR="00300F6E" w:rsidRPr="00300F6E" w:rsidRDefault="00300F6E" w:rsidP="00300F6E">
      <w:pPr>
        <w:pStyle w:val="PargrafodaLista"/>
        <w:spacing w:line="240" w:lineRule="auto"/>
        <w:ind w:left="1134"/>
        <w:rPr>
          <w:rFonts w:asciiTheme="minorHAnsi" w:hAnsiTheme="minorHAnsi" w:cstheme="minorHAnsi"/>
          <w:sz w:val="24"/>
          <w:szCs w:val="24"/>
        </w:rPr>
      </w:pPr>
    </w:p>
    <w:p w14:paraId="001C7AB4" w14:textId="77777777" w:rsidR="00347641" w:rsidRPr="00300F6E" w:rsidRDefault="00F21DA9" w:rsidP="00300F6E">
      <w:pPr>
        <w:pStyle w:val="PargrafodaLista"/>
        <w:numPr>
          <w:ilvl w:val="2"/>
          <w:numId w:val="29"/>
        </w:numPr>
        <w:spacing w:line="240" w:lineRule="auto"/>
        <w:ind w:left="1134" w:firstLine="0"/>
        <w:jc w:val="both"/>
        <w:rPr>
          <w:rFonts w:asciiTheme="minorHAnsi" w:hAnsiTheme="minorHAnsi" w:cstheme="minorHAnsi"/>
          <w:sz w:val="24"/>
          <w:szCs w:val="24"/>
        </w:rPr>
      </w:pPr>
      <w:r w:rsidRPr="00300F6E">
        <w:rPr>
          <w:rFonts w:asciiTheme="minorHAnsi" w:hAnsiTheme="minorHAnsi" w:cstheme="minorHAnsi"/>
          <w:sz w:val="24"/>
          <w:szCs w:val="24"/>
        </w:rPr>
        <w:t>S</w:t>
      </w:r>
      <w:r w:rsidR="00CE1D6E" w:rsidRPr="00300F6E">
        <w:rPr>
          <w:rFonts w:asciiTheme="minorHAnsi" w:hAnsiTheme="minorHAnsi" w:cstheme="minorHAnsi"/>
          <w:sz w:val="24"/>
          <w:szCs w:val="24"/>
        </w:rPr>
        <w:t>uspensa por decisão judicial que inviabilize a conclusão da apuração administrativa.</w:t>
      </w:r>
    </w:p>
    <w:p w14:paraId="5F9BEFA8" w14:textId="77777777" w:rsidR="00300F6E" w:rsidRDefault="00300F6E" w:rsidP="00300F6E">
      <w:pPr>
        <w:spacing w:line="240" w:lineRule="auto"/>
        <w:ind w:left="426"/>
        <w:jc w:val="both"/>
        <w:rPr>
          <w:rFonts w:asciiTheme="minorHAnsi" w:hAnsiTheme="minorHAnsi" w:cstheme="minorHAnsi"/>
          <w:sz w:val="24"/>
          <w:szCs w:val="24"/>
          <w:highlight w:val="white"/>
        </w:rPr>
      </w:pPr>
    </w:p>
    <w:p w14:paraId="7C45ED91" w14:textId="77777777" w:rsidR="00347641" w:rsidRPr="00300F6E" w:rsidRDefault="00300F6E" w:rsidP="00300F6E">
      <w:pPr>
        <w:pStyle w:val="PargrafodaLista"/>
        <w:numPr>
          <w:ilvl w:val="1"/>
          <w:numId w:val="29"/>
        </w:numPr>
        <w:tabs>
          <w:tab w:val="left" w:pos="1276"/>
        </w:tabs>
        <w:spacing w:line="240" w:lineRule="auto"/>
        <w:ind w:left="426" w:firstLine="0"/>
        <w:jc w:val="both"/>
        <w:rPr>
          <w:rFonts w:asciiTheme="minorHAnsi" w:hAnsiTheme="minorHAnsi" w:cstheme="minorHAnsi"/>
          <w:sz w:val="24"/>
          <w:szCs w:val="24"/>
        </w:rPr>
      </w:pPr>
      <w:r>
        <w:rPr>
          <w:rFonts w:asciiTheme="minorHAnsi" w:hAnsiTheme="minorHAnsi" w:cstheme="minorHAnsi"/>
          <w:sz w:val="24"/>
          <w:szCs w:val="24"/>
          <w:highlight w:val="white"/>
        </w:rPr>
        <w:t xml:space="preserve">A </w:t>
      </w:r>
      <w:r w:rsidR="00CE1D6E" w:rsidRPr="00300F6E">
        <w:rPr>
          <w:rFonts w:asciiTheme="minorHAnsi" w:hAnsiTheme="minorHAnsi" w:cstheme="minorHAnsi"/>
          <w:sz w:val="24"/>
          <w:szCs w:val="24"/>
          <w:highlight w:val="white"/>
        </w:rPr>
        <w:t>aplicação das sanções não exclui, em hipótese alguma, a obrigação de reparação integral do dano causado à Administração Pública.</w:t>
      </w:r>
    </w:p>
    <w:p w14:paraId="21B7D90D" w14:textId="77777777" w:rsidR="00300F6E" w:rsidRDefault="00300F6E" w:rsidP="00474F1D">
      <w:pPr>
        <w:spacing w:line="240" w:lineRule="auto"/>
        <w:ind w:left="426"/>
        <w:jc w:val="both"/>
        <w:rPr>
          <w:rFonts w:asciiTheme="minorHAnsi" w:hAnsiTheme="minorHAnsi" w:cstheme="minorHAnsi"/>
          <w:sz w:val="24"/>
          <w:szCs w:val="24"/>
        </w:rPr>
      </w:pPr>
    </w:p>
    <w:p w14:paraId="250E877D" w14:textId="77777777" w:rsidR="00347641" w:rsidRPr="00300F6E" w:rsidRDefault="00CE1D6E" w:rsidP="00300F6E">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300F6E">
        <w:rPr>
          <w:rFonts w:asciiTheme="minorHAnsi" w:hAnsiTheme="minorHAnsi" w:cstheme="minorHAnsi"/>
          <w:b/>
          <w:sz w:val="24"/>
          <w:szCs w:val="24"/>
        </w:rPr>
        <w:t>DOS PRAZOS E DO LOCAL DE ENTREGA DO OBJETO DA LICITAÇÃO</w:t>
      </w:r>
    </w:p>
    <w:p w14:paraId="39708FFE" w14:textId="77777777" w:rsidR="00300F6E" w:rsidRDefault="00300F6E" w:rsidP="00A00F0D">
      <w:pPr>
        <w:spacing w:line="240" w:lineRule="auto"/>
        <w:ind w:left="426"/>
        <w:jc w:val="both"/>
        <w:rPr>
          <w:rFonts w:asciiTheme="minorHAnsi" w:hAnsiTheme="minorHAnsi" w:cstheme="minorHAnsi"/>
          <w:sz w:val="24"/>
          <w:szCs w:val="24"/>
        </w:rPr>
      </w:pPr>
    </w:p>
    <w:p w14:paraId="2E50C4FD" w14:textId="77777777" w:rsidR="00A00F0D"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 xml:space="preserve">O adjudicatário será notificado para assinar </w:t>
      </w:r>
      <w:r w:rsidR="00103A66" w:rsidRPr="00A00F0D">
        <w:rPr>
          <w:rFonts w:asciiTheme="minorHAnsi" w:hAnsiTheme="minorHAnsi" w:cstheme="minorHAnsi"/>
          <w:sz w:val="24"/>
          <w:szCs w:val="24"/>
        </w:rPr>
        <w:t>o contrato</w:t>
      </w:r>
      <w:r w:rsidRPr="00A00F0D">
        <w:rPr>
          <w:rFonts w:asciiTheme="minorHAnsi" w:hAnsiTheme="minorHAnsi" w:cstheme="minorHAnsi"/>
          <w:sz w:val="24"/>
          <w:szCs w:val="24"/>
        </w:rPr>
        <w:t xml:space="preserve"> no prazo de </w:t>
      </w:r>
      <w:r w:rsidR="002D03BD" w:rsidRPr="00A00F0D">
        <w:rPr>
          <w:rFonts w:asciiTheme="minorHAnsi" w:hAnsiTheme="minorHAnsi" w:cstheme="minorHAnsi"/>
          <w:sz w:val="24"/>
          <w:szCs w:val="24"/>
        </w:rPr>
        <w:t>05</w:t>
      </w:r>
      <w:r w:rsidRPr="00A00F0D">
        <w:rPr>
          <w:rFonts w:asciiTheme="minorHAnsi" w:hAnsiTheme="minorHAnsi" w:cstheme="minorHAnsi"/>
          <w:sz w:val="24"/>
          <w:szCs w:val="24"/>
        </w:rPr>
        <w:t xml:space="preserve"> dias úteis, prorrogável a critério do órgão, sob pena de decair do direito à contratação e incidir nas penalidades previstas neste edital.</w:t>
      </w:r>
    </w:p>
    <w:p w14:paraId="6BA1DCD9" w14:textId="77777777" w:rsidR="00A00F0D" w:rsidRDefault="00A00F0D" w:rsidP="00A00F0D">
      <w:pPr>
        <w:pStyle w:val="PargrafodaLista"/>
        <w:tabs>
          <w:tab w:val="left" w:pos="993"/>
        </w:tabs>
        <w:spacing w:line="240" w:lineRule="auto"/>
        <w:ind w:left="426"/>
        <w:jc w:val="both"/>
        <w:rPr>
          <w:rFonts w:asciiTheme="minorHAnsi" w:hAnsiTheme="minorHAnsi" w:cstheme="minorHAnsi"/>
          <w:sz w:val="24"/>
          <w:szCs w:val="24"/>
        </w:rPr>
      </w:pPr>
    </w:p>
    <w:p w14:paraId="3BA260DA" w14:textId="77777777" w:rsidR="00A00F0D"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Se o adjudica</w:t>
      </w:r>
      <w:r w:rsidR="00103A66" w:rsidRPr="00A00F0D">
        <w:rPr>
          <w:rFonts w:asciiTheme="minorHAnsi" w:hAnsiTheme="minorHAnsi" w:cstheme="minorHAnsi"/>
          <w:sz w:val="24"/>
          <w:szCs w:val="24"/>
        </w:rPr>
        <w:t>tário se recusar a assinar o contrato</w:t>
      </w:r>
      <w:r w:rsidRPr="00A00F0D">
        <w:rPr>
          <w:rFonts w:asciiTheme="minorHAnsi" w:hAnsiTheme="minorHAnsi" w:cstheme="minorHAnsi"/>
          <w:sz w:val="24"/>
          <w:szCs w:val="24"/>
        </w:rPr>
        <w:t>, a Administração Pública poderá convocar o(s) licitante(s) seguinte(s) na ordem de classificação, para fazê-lo em igual prazo ou revogar a licitação</w:t>
      </w:r>
      <w:bookmarkStart w:id="22" w:name="bookmark=kix.f51y4v1g38qz" w:colFirst="0" w:colLast="0"/>
      <w:bookmarkEnd w:id="22"/>
      <w:r w:rsidRPr="00A00F0D">
        <w:rPr>
          <w:rFonts w:asciiTheme="minorHAnsi" w:hAnsiTheme="minorHAnsi" w:cstheme="minorHAnsi"/>
          <w:sz w:val="24"/>
          <w:szCs w:val="24"/>
        </w:rPr>
        <w:t>.</w:t>
      </w:r>
    </w:p>
    <w:p w14:paraId="5F6A53F3" w14:textId="77777777" w:rsidR="00A00F0D" w:rsidRPr="00A00F0D" w:rsidRDefault="00A00F0D" w:rsidP="00A00F0D">
      <w:pPr>
        <w:pStyle w:val="PargrafodaLista"/>
        <w:spacing w:line="240" w:lineRule="auto"/>
        <w:rPr>
          <w:rFonts w:asciiTheme="minorHAnsi" w:hAnsiTheme="minorHAnsi" w:cstheme="minorHAnsi"/>
          <w:sz w:val="24"/>
          <w:szCs w:val="24"/>
        </w:rPr>
      </w:pPr>
    </w:p>
    <w:p w14:paraId="0D23796E" w14:textId="77777777" w:rsidR="00A00F0D"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A recusa injustificada do adjudicatário no prazo estabelecido caracteriza o descumprimento total da obrigação, assim, será instaurado procedimento administrativo para eventual aplicação das sanções previstas em lei e neste instrumento convocatório.</w:t>
      </w:r>
    </w:p>
    <w:p w14:paraId="24F636DF" w14:textId="77777777" w:rsidR="00A00F0D" w:rsidRPr="00A00F0D" w:rsidRDefault="00A00F0D" w:rsidP="00A00F0D">
      <w:pPr>
        <w:pStyle w:val="PargrafodaLista"/>
        <w:spacing w:line="240" w:lineRule="auto"/>
        <w:rPr>
          <w:rFonts w:asciiTheme="minorHAnsi" w:hAnsiTheme="minorHAnsi" w:cstheme="minorHAnsi"/>
          <w:sz w:val="24"/>
          <w:szCs w:val="24"/>
        </w:rPr>
      </w:pPr>
    </w:p>
    <w:p w14:paraId="14A3CE8C" w14:textId="77777777" w:rsidR="00A00F0D"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Em qualquer hipótese de aplicação de sanção administrativa, será garantido o direito ao contraditório e à ampla defesa.</w:t>
      </w:r>
    </w:p>
    <w:p w14:paraId="6B3799EA" w14:textId="77777777" w:rsidR="00A00F0D" w:rsidRPr="00366CB3"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66CB3">
        <w:rPr>
          <w:rFonts w:asciiTheme="minorHAnsi" w:hAnsiTheme="minorHAnsi" w:cstheme="minorHAnsi"/>
          <w:sz w:val="24"/>
          <w:szCs w:val="24"/>
        </w:rPr>
        <w:lastRenderedPageBreak/>
        <w:t xml:space="preserve">O prazo para entrega será de </w:t>
      </w:r>
      <w:r w:rsidRPr="00D80BE1">
        <w:rPr>
          <w:rFonts w:asciiTheme="minorHAnsi" w:hAnsiTheme="minorHAnsi" w:cstheme="minorHAnsi"/>
          <w:sz w:val="24"/>
          <w:szCs w:val="24"/>
        </w:rPr>
        <w:t xml:space="preserve">até </w:t>
      </w:r>
      <w:r w:rsidR="00D80BE1" w:rsidRPr="00D80BE1">
        <w:rPr>
          <w:rFonts w:asciiTheme="minorHAnsi" w:hAnsiTheme="minorHAnsi" w:cstheme="minorHAnsi"/>
          <w:b/>
          <w:sz w:val="24"/>
          <w:szCs w:val="24"/>
        </w:rPr>
        <w:t>60</w:t>
      </w:r>
      <w:r w:rsidRPr="00D80BE1">
        <w:rPr>
          <w:rFonts w:asciiTheme="minorHAnsi" w:hAnsiTheme="minorHAnsi" w:cstheme="minorHAnsi"/>
          <w:b/>
          <w:sz w:val="24"/>
          <w:szCs w:val="24"/>
        </w:rPr>
        <w:t xml:space="preserve"> dias</w:t>
      </w:r>
      <w:r w:rsidRPr="00366CB3">
        <w:rPr>
          <w:rFonts w:asciiTheme="minorHAnsi" w:hAnsiTheme="minorHAnsi" w:cstheme="minorHAnsi"/>
          <w:sz w:val="24"/>
          <w:szCs w:val="24"/>
        </w:rPr>
        <w:t xml:space="preserve">, a contar do envio da </w:t>
      </w:r>
      <w:r w:rsidR="00F72724" w:rsidRPr="00366CB3">
        <w:rPr>
          <w:rFonts w:asciiTheme="minorHAnsi" w:hAnsiTheme="minorHAnsi" w:cstheme="minorHAnsi"/>
          <w:sz w:val="24"/>
          <w:szCs w:val="24"/>
        </w:rPr>
        <w:t>solicitação de despesa</w:t>
      </w:r>
      <w:r w:rsidR="00D80BE1">
        <w:rPr>
          <w:rFonts w:asciiTheme="minorHAnsi" w:hAnsiTheme="minorHAnsi" w:cstheme="minorHAnsi"/>
          <w:sz w:val="24"/>
          <w:szCs w:val="24"/>
        </w:rPr>
        <w:t xml:space="preserve"> </w:t>
      </w:r>
      <w:r w:rsidR="00BB7CC0" w:rsidRPr="00BB7CC0">
        <w:rPr>
          <w:rFonts w:asciiTheme="minorHAnsi" w:hAnsiTheme="minorHAnsi" w:cstheme="minorHAnsi"/>
          <w:sz w:val="24"/>
          <w:szCs w:val="24"/>
        </w:rPr>
        <w:t>e serão recebidos provisoriamente pelo responsável por seu acompanhamento e fiscalização, para efeito de posterior verificação de sua conformidade com as especificações constantes neste Termo de Referência, proposta e exigências contratuais</w:t>
      </w:r>
      <w:r w:rsidRPr="00366CB3">
        <w:rPr>
          <w:rFonts w:asciiTheme="minorHAnsi" w:hAnsiTheme="minorHAnsi" w:cstheme="minorHAnsi"/>
          <w:sz w:val="24"/>
          <w:szCs w:val="24"/>
        </w:rPr>
        <w:t>.</w:t>
      </w:r>
    </w:p>
    <w:p w14:paraId="4F1883AB" w14:textId="77777777" w:rsidR="00A00F0D" w:rsidRPr="00A00F0D" w:rsidRDefault="00A00F0D" w:rsidP="00A00F0D">
      <w:pPr>
        <w:pStyle w:val="PargrafodaLista"/>
        <w:spacing w:line="240" w:lineRule="auto"/>
        <w:rPr>
          <w:rFonts w:asciiTheme="minorHAnsi" w:hAnsiTheme="minorHAnsi" w:cstheme="minorHAnsi"/>
          <w:sz w:val="24"/>
          <w:szCs w:val="24"/>
        </w:rPr>
      </w:pPr>
    </w:p>
    <w:p w14:paraId="7A80130E" w14:textId="77777777" w:rsidR="00A00F0D" w:rsidRPr="00366CB3"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366CB3">
        <w:rPr>
          <w:rFonts w:asciiTheme="minorHAnsi" w:hAnsiTheme="minorHAnsi" w:cstheme="minorHAnsi"/>
          <w:sz w:val="24"/>
          <w:szCs w:val="24"/>
        </w:rPr>
        <w:t>Os itens deverão ser entregues n</w:t>
      </w:r>
      <w:r w:rsidR="00D80BE1">
        <w:rPr>
          <w:rFonts w:asciiTheme="minorHAnsi" w:hAnsiTheme="minorHAnsi" w:cstheme="minorHAnsi"/>
          <w:sz w:val="24"/>
          <w:szCs w:val="24"/>
        </w:rPr>
        <w:t>a</w:t>
      </w:r>
      <w:r w:rsidRPr="00366CB3">
        <w:rPr>
          <w:rFonts w:asciiTheme="minorHAnsi" w:hAnsiTheme="minorHAnsi" w:cstheme="minorHAnsi"/>
          <w:sz w:val="24"/>
          <w:szCs w:val="24"/>
        </w:rPr>
        <w:t xml:space="preserve"> </w:t>
      </w:r>
      <w:proofErr w:type="spellStart"/>
      <w:r w:rsidR="00D80BE1" w:rsidRPr="00D80BE1">
        <w:rPr>
          <w:rFonts w:asciiTheme="minorHAnsi" w:hAnsiTheme="minorHAnsi" w:cstheme="minorHAnsi"/>
          <w:sz w:val="24"/>
          <w:szCs w:val="24"/>
        </w:rPr>
        <w:t>na</w:t>
      </w:r>
      <w:proofErr w:type="spellEnd"/>
      <w:r w:rsidR="00D80BE1" w:rsidRPr="00D80BE1">
        <w:rPr>
          <w:rFonts w:asciiTheme="minorHAnsi" w:hAnsiTheme="minorHAnsi" w:cstheme="minorHAnsi"/>
          <w:sz w:val="24"/>
          <w:szCs w:val="24"/>
        </w:rPr>
        <w:t xml:space="preserve"> Avenida Estanislau Pedro </w:t>
      </w:r>
      <w:proofErr w:type="spellStart"/>
      <w:r w:rsidR="00D80BE1" w:rsidRPr="00D80BE1">
        <w:rPr>
          <w:rFonts w:asciiTheme="minorHAnsi" w:hAnsiTheme="minorHAnsi" w:cstheme="minorHAnsi"/>
          <w:sz w:val="24"/>
          <w:szCs w:val="24"/>
        </w:rPr>
        <w:t>Viêira</w:t>
      </w:r>
      <w:proofErr w:type="spellEnd"/>
      <w:r w:rsidR="00D80BE1" w:rsidRPr="00D80BE1">
        <w:rPr>
          <w:rFonts w:asciiTheme="minorHAnsi" w:hAnsiTheme="minorHAnsi" w:cstheme="minorHAnsi"/>
          <w:sz w:val="24"/>
          <w:szCs w:val="24"/>
        </w:rPr>
        <w:t>, N° 176 - Horário: 08:00 às 11:30 / 13:30 às 17:00 horas</w:t>
      </w:r>
      <w:r w:rsidR="00EA6141" w:rsidRPr="00D80BE1">
        <w:rPr>
          <w:rFonts w:asciiTheme="minorHAnsi" w:hAnsiTheme="minorHAnsi" w:cstheme="minorHAnsi"/>
          <w:sz w:val="24"/>
          <w:szCs w:val="24"/>
        </w:rPr>
        <w:t>,</w:t>
      </w:r>
      <w:r w:rsidRPr="00D80BE1">
        <w:rPr>
          <w:rFonts w:asciiTheme="minorHAnsi" w:hAnsiTheme="minorHAnsi" w:cstheme="minorHAnsi"/>
          <w:sz w:val="24"/>
          <w:szCs w:val="24"/>
        </w:rPr>
        <w:t xml:space="preserve"> de</w:t>
      </w:r>
      <w:r w:rsidRPr="00366CB3">
        <w:rPr>
          <w:rFonts w:asciiTheme="minorHAnsi" w:hAnsiTheme="minorHAnsi" w:cstheme="minorHAnsi"/>
          <w:sz w:val="24"/>
          <w:szCs w:val="24"/>
        </w:rPr>
        <w:t xml:space="preserve"> acordo com a </w:t>
      </w:r>
      <w:r w:rsidR="00F72724" w:rsidRPr="00366CB3">
        <w:rPr>
          <w:rFonts w:asciiTheme="minorHAnsi" w:hAnsiTheme="minorHAnsi" w:cstheme="minorHAnsi"/>
          <w:sz w:val="24"/>
          <w:szCs w:val="24"/>
        </w:rPr>
        <w:t>solicitação de despesa</w:t>
      </w:r>
      <w:r w:rsidR="00CD0806" w:rsidRPr="00366CB3">
        <w:rPr>
          <w:rFonts w:asciiTheme="minorHAnsi" w:hAnsiTheme="minorHAnsi" w:cstheme="minorHAnsi"/>
          <w:sz w:val="24"/>
          <w:szCs w:val="24"/>
        </w:rPr>
        <w:t>, emitida pelo setor de compras</w:t>
      </w:r>
      <w:r w:rsidRPr="00366CB3">
        <w:rPr>
          <w:rFonts w:asciiTheme="minorHAnsi" w:hAnsiTheme="minorHAnsi" w:cstheme="minorHAnsi"/>
          <w:sz w:val="24"/>
          <w:szCs w:val="24"/>
        </w:rPr>
        <w:t>.</w:t>
      </w:r>
    </w:p>
    <w:p w14:paraId="1E67FB6C" w14:textId="77777777" w:rsidR="00A00F0D" w:rsidRPr="00A00F0D" w:rsidRDefault="00A00F0D" w:rsidP="00A00F0D">
      <w:pPr>
        <w:pStyle w:val="PargrafodaLista"/>
        <w:spacing w:line="240" w:lineRule="auto"/>
        <w:rPr>
          <w:rFonts w:asciiTheme="minorHAnsi" w:hAnsiTheme="minorHAnsi" w:cstheme="minorHAnsi"/>
          <w:sz w:val="24"/>
          <w:szCs w:val="24"/>
        </w:rPr>
      </w:pPr>
    </w:p>
    <w:p w14:paraId="1625111D" w14:textId="77777777" w:rsidR="00A00F0D"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Os itens deverão atender as normas e regulamentações técnicas exigidos por lei e por este Edital.</w:t>
      </w:r>
    </w:p>
    <w:p w14:paraId="270E45D3" w14:textId="77777777" w:rsidR="00A00F0D" w:rsidRPr="00A00F0D" w:rsidRDefault="00A00F0D" w:rsidP="00A00F0D">
      <w:pPr>
        <w:pStyle w:val="PargrafodaLista"/>
        <w:spacing w:line="240" w:lineRule="auto"/>
        <w:rPr>
          <w:rFonts w:asciiTheme="minorHAnsi" w:hAnsiTheme="minorHAnsi" w:cstheme="minorHAnsi"/>
          <w:sz w:val="24"/>
          <w:szCs w:val="24"/>
        </w:rPr>
      </w:pPr>
    </w:p>
    <w:p w14:paraId="699983A5" w14:textId="77777777" w:rsidR="00A00F0D" w:rsidRPr="00285D87"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O objeto poderá ser rejeitado, no todo ou em parte, quando em desacordo com as especificações constantes neste edital, seus anexos e na proposta, devendo ser substituído/refeitos/</w:t>
      </w:r>
      <w:r w:rsidRPr="00285D87">
        <w:rPr>
          <w:rFonts w:asciiTheme="minorHAnsi" w:hAnsiTheme="minorHAnsi" w:cstheme="minorHAnsi"/>
          <w:sz w:val="24"/>
          <w:szCs w:val="24"/>
        </w:rPr>
        <w:t xml:space="preserve">corrigidos/ no prazo de </w:t>
      </w:r>
      <w:r w:rsidR="00F21DA9" w:rsidRPr="00285D87">
        <w:rPr>
          <w:rFonts w:asciiTheme="minorHAnsi" w:hAnsiTheme="minorHAnsi" w:cstheme="minorHAnsi"/>
          <w:sz w:val="24"/>
          <w:szCs w:val="24"/>
        </w:rPr>
        <w:t>30</w:t>
      </w:r>
      <w:r w:rsidR="00EA6141" w:rsidRPr="00285D87">
        <w:rPr>
          <w:rFonts w:asciiTheme="minorHAnsi" w:hAnsiTheme="minorHAnsi" w:cstheme="minorHAnsi"/>
          <w:sz w:val="24"/>
          <w:szCs w:val="24"/>
        </w:rPr>
        <w:t xml:space="preserve"> (</w:t>
      </w:r>
      <w:r w:rsidR="00F21DA9" w:rsidRPr="00285D87">
        <w:rPr>
          <w:rFonts w:asciiTheme="minorHAnsi" w:hAnsiTheme="minorHAnsi" w:cstheme="minorHAnsi"/>
          <w:sz w:val="24"/>
          <w:szCs w:val="24"/>
        </w:rPr>
        <w:t>trinta</w:t>
      </w:r>
      <w:r w:rsidR="00EA6141" w:rsidRPr="00285D87">
        <w:rPr>
          <w:rFonts w:asciiTheme="minorHAnsi" w:hAnsiTheme="minorHAnsi" w:cstheme="minorHAnsi"/>
          <w:sz w:val="24"/>
          <w:szCs w:val="24"/>
        </w:rPr>
        <w:t xml:space="preserve">) </w:t>
      </w:r>
      <w:r w:rsidRPr="00285D87">
        <w:rPr>
          <w:rFonts w:asciiTheme="minorHAnsi" w:hAnsiTheme="minorHAnsi" w:cstheme="minorHAnsi"/>
          <w:sz w:val="24"/>
          <w:szCs w:val="24"/>
        </w:rPr>
        <w:t>dias, a contar da notificação emitida por este Órgão Público, às custas da Contratada, sem prejuízo da aplicação das penalidades.</w:t>
      </w:r>
    </w:p>
    <w:p w14:paraId="415C4288" w14:textId="77777777" w:rsidR="00A00F0D" w:rsidRPr="00285D87" w:rsidRDefault="00A00F0D" w:rsidP="00A00F0D">
      <w:pPr>
        <w:pStyle w:val="PargrafodaLista"/>
        <w:spacing w:line="240" w:lineRule="auto"/>
        <w:rPr>
          <w:rFonts w:asciiTheme="minorHAnsi" w:hAnsiTheme="minorHAnsi" w:cstheme="minorHAnsi"/>
          <w:sz w:val="24"/>
          <w:szCs w:val="24"/>
        </w:rPr>
      </w:pPr>
    </w:p>
    <w:p w14:paraId="0B714356" w14:textId="77777777" w:rsidR="00A00F0D" w:rsidRPr="00285D87"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285D87">
        <w:rPr>
          <w:rFonts w:asciiTheme="minorHAnsi" w:hAnsiTheme="minorHAnsi" w:cstheme="minorHAnsi"/>
          <w:sz w:val="24"/>
          <w:szCs w:val="24"/>
        </w:rPr>
        <w:t xml:space="preserve">O recebimento definitivo será realizado pelo Fiscal de Contratos e acontecerá no prazo de </w:t>
      </w:r>
      <w:r w:rsidR="00F21DA9" w:rsidRPr="00285D87">
        <w:rPr>
          <w:rFonts w:asciiTheme="minorHAnsi" w:hAnsiTheme="minorHAnsi" w:cstheme="minorHAnsi"/>
          <w:sz w:val="24"/>
          <w:szCs w:val="24"/>
        </w:rPr>
        <w:t>01</w:t>
      </w:r>
      <w:r w:rsidR="00EA6141" w:rsidRPr="00285D87">
        <w:rPr>
          <w:rFonts w:asciiTheme="minorHAnsi" w:hAnsiTheme="minorHAnsi" w:cstheme="minorHAnsi"/>
          <w:sz w:val="24"/>
          <w:szCs w:val="24"/>
        </w:rPr>
        <w:t xml:space="preserve"> (</w:t>
      </w:r>
      <w:r w:rsidR="00F21DA9" w:rsidRPr="00285D87">
        <w:rPr>
          <w:rFonts w:asciiTheme="minorHAnsi" w:hAnsiTheme="minorHAnsi" w:cstheme="minorHAnsi"/>
          <w:sz w:val="24"/>
          <w:szCs w:val="24"/>
        </w:rPr>
        <w:t>um</w:t>
      </w:r>
      <w:r w:rsidR="00EA6141" w:rsidRPr="00285D87">
        <w:rPr>
          <w:rFonts w:asciiTheme="minorHAnsi" w:hAnsiTheme="minorHAnsi" w:cstheme="minorHAnsi"/>
          <w:sz w:val="24"/>
          <w:szCs w:val="24"/>
        </w:rPr>
        <w:t>)</w:t>
      </w:r>
      <w:r w:rsidR="00F21DA9" w:rsidRPr="00285D87">
        <w:rPr>
          <w:rFonts w:asciiTheme="minorHAnsi" w:hAnsiTheme="minorHAnsi" w:cstheme="minorHAnsi"/>
          <w:sz w:val="24"/>
          <w:szCs w:val="24"/>
        </w:rPr>
        <w:t>dia</w:t>
      </w:r>
      <w:r w:rsidRPr="00285D87">
        <w:rPr>
          <w:rFonts w:asciiTheme="minorHAnsi" w:hAnsiTheme="minorHAnsi" w:cstheme="minorHAnsi"/>
          <w:sz w:val="24"/>
          <w:szCs w:val="24"/>
        </w:rPr>
        <w:t xml:space="preserve"> út</w:t>
      </w:r>
      <w:r w:rsidR="00F21DA9" w:rsidRPr="00285D87">
        <w:rPr>
          <w:rFonts w:asciiTheme="minorHAnsi" w:hAnsiTheme="minorHAnsi" w:cstheme="minorHAnsi"/>
          <w:sz w:val="24"/>
          <w:szCs w:val="24"/>
        </w:rPr>
        <w:t>il</w:t>
      </w:r>
      <w:r w:rsidRPr="00285D87">
        <w:rPr>
          <w:rFonts w:asciiTheme="minorHAnsi" w:hAnsiTheme="minorHAnsi" w:cstheme="minorHAnsi"/>
          <w:sz w:val="24"/>
          <w:szCs w:val="24"/>
        </w:rPr>
        <w:t>, a contar do recebimento do objeto.</w:t>
      </w:r>
    </w:p>
    <w:p w14:paraId="1330EB40" w14:textId="77777777" w:rsidR="00A00F0D" w:rsidRPr="00285D87" w:rsidRDefault="00A00F0D" w:rsidP="00A00F0D">
      <w:pPr>
        <w:pStyle w:val="PargrafodaLista"/>
        <w:spacing w:line="240" w:lineRule="auto"/>
        <w:rPr>
          <w:rFonts w:asciiTheme="minorHAnsi" w:hAnsiTheme="minorHAnsi" w:cstheme="minorHAnsi"/>
          <w:sz w:val="24"/>
          <w:szCs w:val="24"/>
        </w:rPr>
      </w:pPr>
    </w:p>
    <w:p w14:paraId="56BDA1C8" w14:textId="77777777" w:rsidR="00A00F0D" w:rsidRPr="00285D87"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285D87">
        <w:rPr>
          <w:rFonts w:asciiTheme="minorHAnsi" w:hAnsiTheme="minorHAnsi"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43F463F3" w14:textId="77777777" w:rsidR="00A00F0D" w:rsidRPr="00285D87" w:rsidRDefault="00A00F0D" w:rsidP="00A00F0D">
      <w:pPr>
        <w:pStyle w:val="PargrafodaLista"/>
        <w:spacing w:line="240" w:lineRule="auto"/>
        <w:rPr>
          <w:rFonts w:asciiTheme="minorHAnsi" w:hAnsiTheme="minorHAnsi" w:cstheme="minorHAnsi"/>
          <w:sz w:val="24"/>
          <w:szCs w:val="24"/>
        </w:rPr>
      </w:pPr>
    </w:p>
    <w:p w14:paraId="11AB4981" w14:textId="77777777" w:rsidR="00A00F0D" w:rsidRPr="00285D87" w:rsidRDefault="00E70D26"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285D87">
        <w:rPr>
          <w:rFonts w:asciiTheme="minorHAnsi" w:hAnsiTheme="minorHAnsi" w:cstheme="minorHAnsi"/>
          <w:sz w:val="24"/>
          <w:szCs w:val="24"/>
        </w:rPr>
        <w:t>O contrato</w:t>
      </w:r>
      <w:r w:rsidR="00CE1D6E" w:rsidRPr="00285D87">
        <w:rPr>
          <w:rFonts w:asciiTheme="minorHAnsi" w:hAnsiTheme="minorHAnsi" w:cstheme="minorHAnsi"/>
          <w:sz w:val="24"/>
          <w:szCs w:val="24"/>
        </w:rPr>
        <w:t xml:space="preserve"> terá vigência de 12 (doze) meses, podendo ser prorrogada por igual período.</w:t>
      </w:r>
    </w:p>
    <w:p w14:paraId="732FA6BD" w14:textId="77777777" w:rsidR="00A00F0D" w:rsidRPr="00A00F0D" w:rsidRDefault="00A00F0D" w:rsidP="00A00F0D">
      <w:pPr>
        <w:pStyle w:val="PargrafodaLista"/>
        <w:spacing w:line="240" w:lineRule="auto"/>
        <w:rPr>
          <w:rFonts w:asciiTheme="minorHAnsi" w:hAnsiTheme="minorHAnsi" w:cstheme="minorHAnsi"/>
          <w:sz w:val="24"/>
          <w:szCs w:val="24"/>
        </w:rPr>
      </w:pPr>
    </w:p>
    <w:p w14:paraId="061C8871" w14:textId="77777777" w:rsidR="00347641" w:rsidRPr="00A00F0D" w:rsidRDefault="00CE1D6E" w:rsidP="00A00F0D">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sidRPr="00A00F0D">
        <w:rPr>
          <w:rFonts w:asciiTheme="minorHAnsi" w:hAnsiTheme="minorHAnsi" w:cstheme="minorHAnsi"/>
          <w:sz w:val="24"/>
          <w:szCs w:val="24"/>
        </w:rPr>
        <w:t>A minuta d</w:t>
      </w:r>
      <w:r w:rsidR="00E70D26" w:rsidRPr="00A00F0D">
        <w:rPr>
          <w:rFonts w:asciiTheme="minorHAnsi" w:hAnsiTheme="minorHAnsi" w:cstheme="minorHAnsi"/>
          <w:sz w:val="24"/>
          <w:szCs w:val="24"/>
        </w:rPr>
        <w:t xml:space="preserve">o contrato </w:t>
      </w:r>
      <w:r w:rsidRPr="00A00F0D">
        <w:rPr>
          <w:rFonts w:asciiTheme="minorHAnsi" w:hAnsiTheme="minorHAnsi" w:cstheme="minorHAnsi"/>
          <w:sz w:val="24"/>
          <w:szCs w:val="24"/>
        </w:rPr>
        <w:t>encontra-se anexo ao edital.</w:t>
      </w:r>
    </w:p>
    <w:p w14:paraId="0FAAFA32" w14:textId="77777777" w:rsidR="00A00F0D" w:rsidRDefault="00A00F0D" w:rsidP="00474F1D">
      <w:pPr>
        <w:spacing w:line="240" w:lineRule="auto"/>
        <w:ind w:left="426"/>
        <w:jc w:val="both"/>
        <w:rPr>
          <w:rFonts w:asciiTheme="minorHAnsi" w:hAnsiTheme="minorHAnsi" w:cstheme="minorHAnsi"/>
          <w:sz w:val="24"/>
          <w:szCs w:val="24"/>
        </w:rPr>
      </w:pPr>
    </w:p>
    <w:p w14:paraId="2D4D0AE9" w14:textId="77777777" w:rsidR="00703B85" w:rsidRPr="00A00F0D" w:rsidRDefault="00703B85" w:rsidP="00A00F0D">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A00F0D">
        <w:rPr>
          <w:rFonts w:asciiTheme="minorHAnsi" w:hAnsiTheme="minorHAnsi" w:cstheme="minorHAnsi"/>
          <w:b/>
          <w:sz w:val="24"/>
          <w:szCs w:val="24"/>
        </w:rPr>
        <w:t xml:space="preserve">FORMA DE PAGAMENTO </w:t>
      </w:r>
    </w:p>
    <w:p w14:paraId="7FA84FB4" w14:textId="77777777" w:rsidR="00D1351F" w:rsidRPr="00374507" w:rsidRDefault="00D1351F" w:rsidP="00474F1D">
      <w:pPr>
        <w:spacing w:line="240" w:lineRule="auto"/>
        <w:ind w:left="426"/>
        <w:jc w:val="both"/>
        <w:rPr>
          <w:rFonts w:asciiTheme="minorHAnsi" w:hAnsiTheme="minorHAnsi" w:cstheme="minorHAnsi"/>
          <w:sz w:val="24"/>
          <w:szCs w:val="24"/>
        </w:rPr>
      </w:pPr>
    </w:p>
    <w:p w14:paraId="77069C08" w14:textId="77777777" w:rsidR="00703B85" w:rsidRPr="002709CA" w:rsidRDefault="002709CA" w:rsidP="00A1669E">
      <w:pPr>
        <w:pStyle w:val="PargrafodaLista"/>
        <w:numPr>
          <w:ilvl w:val="1"/>
          <w:numId w:val="29"/>
        </w:numPr>
        <w:tabs>
          <w:tab w:val="left" w:pos="1134"/>
        </w:tabs>
        <w:spacing w:line="240" w:lineRule="auto"/>
        <w:ind w:left="426" w:firstLine="0"/>
        <w:jc w:val="both"/>
        <w:rPr>
          <w:rFonts w:asciiTheme="minorHAnsi" w:hAnsiTheme="minorHAnsi" w:cstheme="minorHAnsi"/>
          <w:sz w:val="24"/>
          <w:szCs w:val="24"/>
        </w:rPr>
      </w:pPr>
      <w:r w:rsidRPr="002709CA">
        <w:rPr>
          <w:rFonts w:ascii="Calibri" w:hAnsi="Calibri" w:cs="Calibri"/>
          <w:sz w:val="24"/>
          <w:szCs w:val="24"/>
        </w:rPr>
        <w:t>O pagamento, decorrente da entrega do(s) produto(s) conforme solicitação de despesa, objeto desta licitação, será efetuado mediante crédito em conta corrente, no prazo de até 30 (trinta) dias, contados da apresentação da respectiva documentação fiscal, devidamente atestada pelo setor competente</w:t>
      </w:r>
      <w:r w:rsidR="00703B85" w:rsidRPr="002709CA">
        <w:rPr>
          <w:rFonts w:asciiTheme="minorHAnsi" w:hAnsiTheme="minorHAnsi" w:cstheme="minorHAnsi"/>
          <w:sz w:val="24"/>
          <w:szCs w:val="24"/>
        </w:rPr>
        <w:t>.</w:t>
      </w:r>
    </w:p>
    <w:p w14:paraId="539CD19F" w14:textId="77777777" w:rsidR="006C570A" w:rsidRDefault="006C570A" w:rsidP="006C570A">
      <w:pPr>
        <w:pStyle w:val="PargrafodaLista"/>
        <w:tabs>
          <w:tab w:val="left" w:pos="1134"/>
        </w:tabs>
        <w:spacing w:line="240" w:lineRule="auto"/>
        <w:ind w:left="426"/>
        <w:jc w:val="both"/>
        <w:rPr>
          <w:rFonts w:asciiTheme="minorHAnsi" w:hAnsiTheme="minorHAnsi" w:cstheme="minorHAnsi"/>
          <w:sz w:val="24"/>
          <w:szCs w:val="24"/>
        </w:rPr>
      </w:pPr>
    </w:p>
    <w:p w14:paraId="42229E33" w14:textId="77777777" w:rsidR="006C570A" w:rsidRDefault="006C570A" w:rsidP="006C570A">
      <w:pPr>
        <w:pStyle w:val="PargrafodaLista"/>
        <w:numPr>
          <w:ilvl w:val="1"/>
          <w:numId w:val="29"/>
        </w:numPr>
        <w:tabs>
          <w:tab w:val="left" w:pos="993"/>
        </w:tabs>
        <w:spacing w:line="240" w:lineRule="auto"/>
        <w:ind w:left="426" w:firstLine="0"/>
        <w:jc w:val="both"/>
        <w:rPr>
          <w:rFonts w:asciiTheme="minorHAnsi" w:hAnsiTheme="minorHAnsi" w:cstheme="minorHAnsi"/>
          <w:sz w:val="24"/>
          <w:szCs w:val="24"/>
        </w:rPr>
      </w:pPr>
      <w:r>
        <w:rPr>
          <w:rFonts w:asciiTheme="minorHAnsi" w:hAnsiTheme="minorHAnsi" w:cstheme="minorHAnsi"/>
          <w:sz w:val="24"/>
          <w:szCs w:val="24"/>
        </w:rPr>
        <w:t xml:space="preserve">O fornecedor deverá enviar a nota fiscal no seguinte e - mail </w:t>
      </w:r>
      <w:r w:rsidRPr="00891B97">
        <w:rPr>
          <w:rFonts w:asciiTheme="minorHAnsi" w:hAnsiTheme="minorHAnsi" w:cstheme="minorHAnsi"/>
          <w:b/>
          <w:sz w:val="24"/>
          <w:szCs w:val="24"/>
        </w:rPr>
        <w:t>contabilidade@doutorcamargo.pr.gov.br</w:t>
      </w:r>
    </w:p>
    <w:p w14:paraId="451BD169" w14:textId="77777777" w:rsidR="00A1669E" w:rsidRDefault="00A1669E" w:rsidP="00474F1D">
      <w:pPr>
        <w:spacing w:line="240" w:lineRule="auto"/>
        <w:ind w:left="426"/>
        <w:jc w:val="both"/>
        <w:rPr>
          <w:rFonts w:asciiTheme="minorHAnsi" w:hAnsiTheme="minorHAnsi" w:cstheme="minorHAnsi"/>
          <w:sz w:val="24"/>
          <w:szCs w:val="24"/>
        </w:rPr>
      </w:pPr>
    </w:p>
    <w:p w14:paraId="573D7C8A" w14:textId="77777777" w:rsidR="00347641" w:rsidRPr="00A1669E" w:rsidRDefault="00CE1D6E" w:rsidP="00A1669E">
      <w:pPr>
        <w:pStyle w:val="PargrafodaLista"/>
        <w:numPr>
          <w:ilvl w:val="0"/>
          <w:numId w:val="29"/>
        </w:numPr>
        <w:shd w:val="clear" w:color="auto" w:fill="D9D9D9" w:themeFill="background1" w:themeFillShade="D9"/>
        <w:spacing w:line="240" w:lineRule="auto"/>
        <w:jc w:val="both"/>
        <w:rPr>
          <w:rFonts w:asciiTheme="minorHAnsi" w:hAnsiTheme="minorHAnsi" w:cstheme="minorHAnsi"/>
          <w:b/>
          <w:sz w:val="24"/>
          <w:szCs w:val="24"/>
        </w:rPr>
      </w:pPr>
      <w:r w:rsidRPr="00A1669E">
        <w:rPr>
          <w:rFonts w:asciiTheme="minorHAnsi" w:hAnsiTheme="minorHAnsi" w:cstheme="minorHAnsi"/>
          <w:b/>
          <w:sz w:val="24"/>
          <w:szCs w:val="24"/>
        </w:rPr>
        <w:t>DAS DISPOSIÇÕES GERAIS</w:t>
      </w:r>
    </w:p>
    <w:p w14:paraId="6CDF9A57" w14:textId="77777777" w:rsidR="00A1669E" w:rsidRDefault="00A1669E" w:rsidP="00A1669E">
      <w:pPr>
        <w:spacing w:line="240" w:lineRule="auto"/>
        <w:ind w:left="426"/>
        <w:jc w:val="both"/>
        <w:rPr>
          <w:rFonts w:asciiTheme="minorHAnsi" w:hAnsiTheme="minorHAnsi" w:cstheme="minorHAnsi"/>
          <w:sz w:val="24"/>
          <w:szCs w:val="24"/>
        </w:rPr>
      </w:pPr>
    </w:p>
    <w:p w14:paraId="5930DE23"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Todas as referências de tempo no Edital, no aviso e durante a sessão pública observarão o horário de Brasília - DF.</w:t>
      </w:r>
    </w:p>
    <w:p w14:paraId="42C6B929" w14:textId="77777777" w:rsidR="00A1669E" w:rsidRDefault="00A1669E" w:rsidP="00A1669E">
      <w:pPr>
        <w:pStyle w:val="PargrafodaLista"/>
        <w:spacing w:line="240" w:lineRule="auto"/>
        <w:ind w:left="426"/>
        <w:jc w:val="both"/>
        <w:rPr>
          <w:rFonts w:asciiTheme="minorHAnsi" w:hAnsiTheme="minorHAnsi" w:cstheme="minorHAnsi"/>
          <w:sz w:val="24"/>
          <w:szCs w:val="24"/>
        </w:rPr>
      </w:pPr>
    </w:p>
    <w:p w14:paraId="5CBA2891"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Será divulgada ata da sessão pública no sistema eletrônico.</w:t>
      </w:r>
    </w:p>
    <w:p w14:paraId="6CB3383C" w14:textId="77777777" w:rsidR="00A1669E" w:rsidRPr="00A1669E" w:rsidRDefault="00A1669E" w:rsidP="00A1669E">
      <w:pPr>
        <w:pStyle w:val="PargrafodaLista"/>
        <w:spacing w:line="240" w:lineRule="auto"/>
        <w:rPr>
          <w:rFonts w:asciiTheme="minorHAnsi" w:hAnsiTheme="minorHAnsi" w:cstheme="minorHAnsi"/>
          <w:sz w:val="24"/>
          <w:szCs w:val="24"/>
        </w:rPr>
      </w:pPr>
    </w:p>
    <w:p w14:paraId="328155C7"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A homologação do resultado desta licitação não implicará direito à contratação.</w:t>
      </w:r>
    </w:p>
    <w:p w14:paraId="26C47010" w14:textId="77777777" w:rsidR="00A1669E" w:rsidRPr="00A1669E" w:rsidRDefault="00A1669E" w:rsidP="00A1669E">
      <w:pPr>
        <w:pStyle w:val="PargrafodaLista"/>
        <w:spacing w:line="240" w:lineRule="auto"/>
        <w:rPr>
          <w:rFonts w:asciiTheme="minorHAnsi" w:hAnsiTheme="minorHAnsi" w:cstheme="minorHAnsi"/>
          <w:sz w:val="24"/>
          <w:szCs w:val="24"/>
        </w:rPr>
      </w:pPr>
    </w:p>
    <w:p w14:paraId="590BD533"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35FEF8FE" w14:textId="77777777" w:rsidR="00A1669E" w:rsidRPr="00A1669E" w:rsidRDefault="00A1669E" w:rsidP="00A1669E">
      <w:pPr>
        <w:pStyle w:val="PargrafodaLista"/>
        <w:spacing w:line="240" w:lineRule="auto"/>
        <w:rPr>
          <w:rFonts w:asciiTheme="minorHAnsi" w:hAnsiTheme="minorHAnsi" w:cstheme="minorHAnsi"/>
          <w:sz w:val="24"/>
          <w:szCs w:val="24"/>
        </w:rPr>
      </w:pPr>
    </w:p>
    <w:p w14:paraId="11A2FE98"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Caso a sessão pública seja suspensa, especialmente em caso de diligências, será reiniciada mediante aviso prévio no sistema com, no mínimo, vinte e quatro horas de antecedência, e a ocorrência será registrada em ata.</w:t>
      </w:r>
    </w:p>
    <w:p w14:paraId="350DCA49" w14:textId="77777777" w:rsidR="00A1669E" w:rsidRPr="00A1669E" w:rsidRDefault="00A1669E" w:rsidP="00A1669E">
      <w:pPr>
        <w:pStyle w:val="PargrafodaLista"/>
        <w:spacing w:line="240" w:lineRule="auto"/>
        <w:rPr>
          <w:rFonts w:asciiTheme="minorHAnsi" w:hAnsiTheme="minorHAnsi" w:cstheme="minorHAnsi"/>
          <w:sz w:val="24"/>
          <w:szCs w:val="24"/>
        </w:rPr>
      </w:pPr>
    </w:p>
    <w:p w14:paraId="6D162DC8"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6E734A4" w14:textId="77777777" w:rsidR="00A1669E" w:rsidRPr="00A1669E" w:rsidRDefault="00A1669E" w:rsidP="00A1669E">
      <w:pPr>
        <w:pStyle w:val="PargrafodaLista"/>
        <w:spacing w:line="240" w:lineRule="auto"/>
        <w:rPr>
          <w:rFonts w:asciiTheme="minorHAnsi" w:hAnsiTheme="minorHAnsi" w:cstheme="minorHAnsi"/>
          <w:sz w:val="24"/>
          <w:szCs w:val="24"/>
        </w:rPr>
      </w:pPr>
    </w:p>
    <w:p w14:paraId="6EDB291A" w14:textId="77777777" w:rsidR="00A1669E" w:rsidRDefault="00CE1D6E"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1669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68C4CD1E" w14:textId="77777777" w:rsidR="00A1669E" w:rsidRPr="00A1669E" w:rsidRDefault="00A1669E" w:rsidP="00A1669E">
      <w:pPr>
        <w:pStyle w:val="PargrafodaLista"/>
        <w:spacing w:line="240" w:lineRule="auto"/>
        <w:rPr>
          <w:rFonts w:asciiTheme="minorHAnsi" w:hAnsiTheme="minorHAnsi" w:cstheme="minorHAnsi"/>
          <w:sz w:val="24"/>
          <w:szCs w:val="24"/>
        </w:rPr>
      </w:pPr>
    </w:p>
    <w:p w14:paraId="60FDEFB5" w14:textId="77777777" w:rsidR="00A1669E" w:rsidRDefault="00AD4121" w:rsidP="00A1669E">
      <w:pPr>
        <w:pStyle w:val="PargrafodaLista"/>
        <w:numPr>
          <w:ilvl w:val="1"/>
          <w:numId w:val="29"/>
        </w:numPr>
        <w:spacing w:line="240" w:lineRule="auto"/>
        <w:ind w:left="426" w:firstLine="0"/>
        <w:jc w:val="both"/>
        <w:rPr>
          <w:rFonts w:asciiTheme="minorHAnsi" w:hAnsiTheme="minorHAnsi" w:cstheme="minorHAnsi"/>
          <w:sz w:val="24"/>
          <w:szCs w:val="24"/>
        </w:rPr>
      </w:pPr>
      <w:r w:rsidRPr="00AD4121">
        <w:rPr>
          <w:rFonts w:asciiTheme="minorHAnsi" w:hAnsiTheme="minorHAnsi" w:cstheme="minorHAnsi"/>
          <w:sz w:val="24"/>
          <w:szCs w:val="24"/>
        </w:rPr>
        <w:t>São partes integrantes deste Edital: Anexo I - Modelo de Declaração de Cumprimento de Exigências Legais, Anexo II - Modelo de Declaração Microempresa ou Empresa de Pequeno Porte, Anexo III - Modelo de Declaração - Informações Necessárias para a Contratação, Anexo IV - Termo de Referência, Anexo V - Minuta da Ata de Registro de Preços.</w:t>
      </w:r>
    </w:p>
    <w:p w14:paraId="08E1DD9B" w14:textId="77777777" w:rsidR="00A1669E" w:rsidRPr="00A1669E" w:rsidRDefault="00A1669E" w:rsidP="00A1669E">
      <w:pPr>
        <w:pStyle w:val="PargrafodaLista"/>
        <w:spacing w:line="240" w:lineRule="auto"/>
        <w:rPr>
          <w:rFonts w:asciiTheme="minorHAnsi" w:hAnsiTheme="minorHAnsi" w:cstheme="minorHAnsi"/>
          <w:sz w:val="24"/>
          <w:szCs w:val="24"/>
        </w:rPr>
      </w:pPr>
    </w:p>
    <w:p w14:paraId="5BFF3788" w14:textId="77777777" w:rsidR="00F10025" w:rsidRPr="00374507" w:rsidRDefault="00F10025" w:rsidP="00474F1D">
      <w:pPr>
        <w:spacing w:line="240" w:lineRule="auto"/>
        <w:ind w:left="426"/>
        <w:jc w:val="both"/>
        <w:rPr>
          <w:rFonts w:asciiTheme="minorHAnsi" w:hAnsiTheme="minorHAnsi" w:cstheme="minorHAnsi"/>
          <w:sz w:val="24"/>
          <w:szCs w:val="24"/>
        </w:rPr>
      </w:pPr>
    </w:p>
    <w:p w14:paraId="69024D65" w14:textId="77777777" w:rsidR="00A1669E" w:rsidRPr="005D34CA" w:rsidRDefault="00A1669E" w:rsidP="00A1669E">
      <w:pPr>
        <w:tabs>
          <w:tab w:val="left" w:pos="284"/>
          <w:tab w:val="left" w:pos="709"/>
          <w:tab w:val="left" w:pos="993"/>
        </w:tabs>
        <w:spacing w:line="240" w:lineRule="auto"/>
        <w:ind w:left="426"/>
        <w:jc w:val="both"/>
        <w:rPr>
          <w:rFonts w:ascii="Calibri" w:hAnsi="Calibri"/>
          <w:sz w:val="24"/>
          <w:szCs w:val="24"/>
        </w:rPr>
      </w:pPr>
      <w:r w:rsidRPr="00285D87">
        <w:rPr>
          <w:rFonts w:ascii="Calibri" w:hAnsi="Calibri"/>
          <w:sz w:val="24"/>
          <w:szCs w:val="24"/>
        </w:rPr>
        <w:t xml:space="preserve">Doutor Camargo-PR, </w:t>
      </w:r>
      <w:r w:rsidR="00D80BE1" w:rsidRPr="00285D87">
        <w:rPr>
          <w:rFonts w:ascii="Calibri" w:hAnsi="Calibri"/>
          <w:sz w:val="24"/>
          <w:szCs w:val="24"/>
        </w:rPr>
        <w:t>17</w:t>
      </w:r>
      <w:r w:rsidR="003A658E" w:rsidRPr="00285D87">
        <w:rPr>
          <w:rFonts w:ascii="Calibri" w:hAnsi="Calibri"/>
          <w:sz w:val="24"/>
          <w:szCs w:val="24"/>
        </w:rPr>
        <w:t xml:space="preserve"> de junho de 2026</w:t>
      </w:r>
      <w:r w:rsidRPr="00285D87">
        <w:rPr>
          <w:rFonts w:ascii="Calibri" w:hAnsi="Calibri"/>
          <w:sz w:val="24"/>
          <w:szCs w:val="24"/>
        </w:rPr>
        <w:t>.</w:t>
      </w:r>
    </w:p>
    <w:p w14:paraId="18601899" w14:textId="77777777" w:rsidR="00F10025" w:rsidRPr="00374507" w:rsidRDefault="00F10025" w:rsidP="00474F1D">
      <w:pPr>
        <w:spacing w:line="240" w:lineRule="auto"/>
        <w:ind w:left="426"/>
        <w:jc w:val="both"/>
        <w:rPr>
          <w:rFonts w:asciiTheme="minorHAnsi" w:hAnsiTheme="minorHAnsi" w:cstheme="minorHAnsi"/>
          <w:sz w:val="24"/>
          <w:szCs w:val="24"/>
        </w:rPr>
      </w:pPr>
    </w:p>
    <w:p w14:paraId="399C778E" w14:textId="77777777" w:rsidR="00F10025" w:rsidRPr="00374507" w:rsidRDefault="00F10025" w:rsidP="00474F1D">
      <w:pPr>
        <w:spacing w:line="240" w:lineRule="auto"/>
        <w:ind w:left="426"/>
        <w:jc w:val="both"/>
        <w:rPr>
          <w:rFonts w:asciiTheme="minorHAnsi" w:hAnsiTheme="minorHAnsi" w:cstheme="minorHAnsi"/>
          <w:sz w:val="24"/>
          <w:szCs w:val="24"/>
        </w:rPr>
      </w:pPr>
    </w:p>
    <w:p w14:paraId="42A3517C" w14:textId="77777777" w:rsidR="00F10025" w:rsidRPr="00A1669E" w:rsidRDefault="00F10025" w:rsidP="00A1669E">
      <w:pPr>
        <w:spacing w:line="240" w:lineRule="auto"/>
        <w:ind w:left="426"/>
        <w:jc w:val="center"/>
        <w:rPr>
          <w:rFonts w:asciiTheme="minorHAnsi" w:hAnsiTheme="minorHAnsi" w:cstheme="minorHAnsi"/>
          <w:b/>
          <w:sz w:val="24"/>
          <w:szCs w:val="24"/>
        </w:rPr>
      </w:pPr>
      <w:r w:rsidRPr="00A1669E">
        <w:rPr>
          <w:rFonts w:asciiTheme="minorHAnsi" w:hAnsiTheme="minorHAnsi" w:cstheme="minorHAnsi"/>
          <w:b/>
          <w:sz w:val="24"/>
          <w:szCs w:val="24"/>
        </w:rPr>
        <w:t>____________________________</w:t>
      </w:r>
    </w:p>
    <w:p w14:paraId="0E79E628" w14:textId="77777777" w:rsidR="00F10025" w:rsidRPr="00A1669E" w:rsidRDefault="00D80BE1" w:rsidP="00A1669E">
      <w:pPr>
        <w:spacing w:line="240" w:lineRule="auto"/>
        <w:ind w:left="426"/>
        <w:jc w:val="center"/>
        <w:rPr>
          <w:rFonts w:asciiTheme="minorHAnsi" w:hAnsiTheme="minorHAnsi" w:cstheme="minorHAnsi"/>
          <w:b/>
          <w:sz w:val="24"/>
          <w:szCs w:val="24"/>
        </w:rPr>
      </w:pPr>
      <w:r>
        <w:rPr>
          <w:rFonts w:asciiTheme="minorHAnsi" w:hAnsiTheme="minorHAnsi" w:cstheme="minorHAnsi"/>
          <w:b/>
          <w:sz w:val="24"/>
          <w:szCs w:val="24"/>
        </w:rPr>
        <w:t>Adrieli Cristina Roberto Mori</w:t>
      </w:r>
    </w:p>
    <w:p w14:paraId="757F336B" w14:textId="77777777" w:rsidR="00F10025" w:rsidRPr="00A1669E" w:rsidRDefault="00F10025" w:rsidP="00A1669E">
      <w:pPr>
        <w:spacing w:line="240" w:lineRule="auto"/>
        <w:ind w:left="426"/>
        <w:jc w:val="center"/>
        <w:rPr>
          <w:rFonts w:asciiTheme="minorHAnsi" w:hAnsiTheme="minorHAnsi" w:cstheme="minorHAnsi"/>
          <w:b/>
          <w:sz w:val="24"/>
          <w:szCs w:val="24"/>
        </w:rPr>
      </w:pPr>
      <w:r w:rsidRPr="00A1669E">
        <w:rPr>
          <w:rFonts w:asciiTheme="minorHAnsi" w:hAnsiTheme="minorHAnsi" w:cstheme="minorHAnsi"/>
          <w:b/>
          <w:sz w:val="24"/>
          <w:szCs w:val="24"/>
        </w:rPr>
        <w:t>Agente de Contratação</w:t>
      </w:r>
    </w:p>
    <w:p w14:paraId="2BE47420" w14:textId="77777777" w:rsidR="00347641" w:rsidRPr="00374507" w:rsidRDefault="00347641" w:rsidP="00474F1D">
      <w:pPr>
        <w:spacing w:line="240" w:lineRule="auto"/>
        <w:ind w:left="426"/>
        <w:jc w:val="both"/>
        <w:rPr>
          <w:rFonts w:asciiTheme="minorHAnsi" w:hAnsiTheme="minorHAnsi" w:cstheme="minorHAnsi"/>
          <w:sz w:val="24"/>
          <w:szCs w:val="24"/>
        </w:rPr>
      </w:pPr>
    </w:p>
    <w:p w14:paraId="7647CAF6" w14:textId="77777777" w:rsidR="00D1351F" w:rsidRPr="00374507" w:rsidRDefault="00D1351F" w:rsidP="00474F1D">
      <w:pPr>
        <w:spacing w:line="240" w:lineRule="auto"/>
        <w:ind w:left="426"/>
        <w:jc w:val="both"/>
        <w:rPr>
          <w:rFonts w:asciiTheme="minorHAnsi" w:hAnsiTheme="minorHAnsi" w:cstheme="minorHAnsi"/>
          <w:sz w:val="24"/>
          <w:szCs w:val="24"/>
        </w:rPr>
      </w:pPr>
    </w:p>
    <w:p w14:paraId="3B422951" w14:textId="77777777" w:rsidR="00D1351F" w:rsidRPr="00374507" w:rsidRDefault="00D1351F" w:rsidP="00474F1D">
      <w:pPr>
        <w:spacing w:line="240" w:lineRule="auto"/>
        <w:ind w:left="426"/>
        <w:jc w:val="both"/>
        <w:rPr>
          <w:rFonts w:asciiTheme="minorHAnsi" w:hAnsiTheme="minorHAnsi" w:cstheme="minorHAnsi"/>
          <w:sz w:val="24"/>
          <w:szCs w:val="24"/>
        </w:rPr>
      </w:pPr>
    </w:p>
    <w:p w14:paraId="7437DC45" w14:textId="77777777" w:rsidR="00D1351F" w:rsidRPr="00374507" w:rsidRDefault="00D1351F" w:rsidP="00474F1D">
      <w:pPr>
        <w:spacing w:line="240" w:lineRule="auto"/>
        <w:ind w:left="426"/>
        <w:jc w:val="both"/>
        <w:rPr>
          <w:rFonts w:asciiTheme="minorHAnsi" w:hAnsiTheme="minorHAnsi" w:cstheme="minorHAnsi"/>
          <w:sz w:val="24"/>
          <w:szCs w:val="24"/>
        </w:rPr>
      </w:pPr>
    </w:p>
    <w:p w14:paraId="1E0A26B9" w14:textId="77777777" w:rsidR="00F548FB" w:rsidRDefault="00F548FB" w:rsidP="00474F1D">
      <w:pPr>
        <w:spacing w:line="240" w:lineRule="auto"/>
        <w:ind w:left="426"/>
        <w:jc w:val="both"/>
        <w:rPr>
          <w:rFonts w:asciiTheme="minorHAnsi" w:hAnsiTheme="minorHAnsi" w:cstheme="minorHAnsi"/>
          <w:sz w:val="24"/>
          <w:szCs w:val="24"/>
        </w:rPr>
      </w:pPr>
    </w:p>
    <w:p w14:paraId="067C512A" w14:textId="77777777" w:rsidR="005D34CA" w:rsidRDefault="005D34CA" w:rsidP="00474F1D">
      <w:pPr>
        <w:spacing w:line="240" w:lineRule="auto"/>
        <w:ind w:left="426"/>
        <w:jc w:val="both"/>
        <w:rPr>
          <w:rFonts w:asciiTheme="minorHAnsi" w:hAnsiTheme="minorHAnsi" w:cstheme="minorHAnsi"/>
          <w:sz w:val="24"/>
          <w:szCs w:val="24"/>
        </w:rPr>
      </w:pPr>
    </w:p>
    <w:p w14:paraId="6A427672" w14:textId="77777777" w:rsidR="005D34CA" w:rsidRDefault="005D34CA" w:rsidP="00474F1D">
      <w:pPr>
        <w:spacing w:line="240" w:lineRule="auto"/>
        <w:ind w:left="426"/>
        <w:jc w:val="both"/>
        <w:rPr>
          <w:rFonts w:asciiTheme="minorHAnsi" w:hAnsiTheme="minorHAnsi" w:cstheme="minorHAnsi"/>
          <w:sz w:val="24"/>
          <w:szCs w:val="24"/>
        </w:rPr>
      </w:pPr>
    </w:p>
    <w:p w14:paraId="12C6EA7A" w14:textId="77777777" w:rsidR="005D34CA" w:rsidRDefault="005D34CA" w:rsidP="00474F1D">
      <w:pPr>
        <w:spacing w:line="240" w:lineRule="auto"/>
        <w:ind w:left="426"/>
        <w:jc w:val="both"/>
        <w:rPr>
          <w:rFonts w:asciiTheme="minorHAnsi" w:hAnsiTheme="minorHAnsi" w:cstheme="minorHAnsi"/>
          <w:sz w:val="24"/>
          <w:szCs w:val="24"/>
        </w:rPr>
      </w:pPr>
    </w:p>
    <w:p w14:paraId="741E15D8" w14:textId="77777777" w:rsidR="005D34CA" w:rsidRDefault="005D34CA" w:rsidP="00474F1D">
      <w:pPr>
        <w:spacing w:line="240" w:lineRule="auto"/>
        <w:ind w:left="426"/>
        <w:jc w:val="both"/>
        <w:rPr>
          <w:rFonts w:asciiTheme="minorHAnsi" w:hAnsiTheme="minorHAnsi" w:cstheme="minorHAnsi"/>
          <w:sz w:val="24"/>
          <w:szCs w:val="24"/>
        </w:rPr>
      </w:pPr>
    </w:p>
    <w:p w14:paraId="41390345" w14:textId="77777777" w:rsidR="00E70D26" w:rsidRPr="00374507" w:rsidRDefault="00E70D26" w:rsidP="0027228E">
      <w:pPr>
        <w:spacing w:line="240" w:lineRule="auto"/>
        <w:jc w:val="both"/>
        <w:rPr>
          <w:rFonts w:asciiTheme="minorHAnsi" w:hAnsiTheme="minorHAnsi" w:cstheme="minorHAnsi"/>
          <w:sz w:val="24"/>
          <w:szCs w:val="24"/>
        </w:rPr>
      </w:pPr>
    </w:p>
    <w:p w14:paraId="433F3506" w14:textId="77777777" w:rsidR="00347641" w:rsidRPr="005D34CA" w:rsidRDefault="00CE1D6E" w:rsidP="00285D87">
      <w:pPr>
        <w:spacing w:line="240" w:lineRule="auto"/>
        <w:ind w:left="142"/>
        <w:jc w:val="center"/>
        <w:rPr>
          <w:rFonts w:asciiTheme="minorHAnsi" w:hAnsiTheme="minorHAnsi" w:cstheme="minorHAnsi"/>
          <w:b/>
          <w:sz w:val="24"/>
          <w:szCs w:val="24"/>
        </w:rPr>
      </w:pPr>
      <w:r w:rsidRPr="005D34CA">
        <w:rPr>
          <w:rFonts w:asciiTheme="minorHAnsi" w:hAnsiTheme="minorHAnsi" w:cstheme="minorHAnsi"/>
          <w:b/>
          <w:sz w:val="24"/>
          <w:szCs w:val="24"/>
          <w:highlight w:val="lightGray"/>
        </w:rPr>
        <w:t xml:space="preserve">ANEXO I - MODELO DE DECLARAÇÕES </w:t>
      </w:r>
      <w:r w:rsidR="00A50091" w:rsidRPr="005D34CA">
        <w:rPr>
          <w:rFonts w:asciiTheme="minorHAnsi" w:hAnsiTheme="minorHAnsi" w:cstheme="minorHAnsi"/>
          <w:b/>
          <w:sz w:val="24"/>
          <w:szCs w:val="24"/>
          <w:highlight w:val="lightGray"/>
        </w:rPr>
        <w:t xml:space="preserve">– </w:t>
      </w:r>
      <w:r w:rsidRPr="005D34CA">
        <w:rPr>
          <w:rFonts w:asciiTheme="minorHAnsi" w:hAnsiTheme="minorHAnsi" w:cstheme="minorHAnsi"/>
          <w:b/>
          <w:sz w:val="24"/>
          <w:szCs w:val="24"/>
          <w:highlight w:val="lightGray"/>
        </w:rPr>
        <w:t>CUMPRIMENTO DE EXIGÊNCIAS LEGAIS</w:t>
      </w:r>
    </w:p>
    <w:tbl>
      <w:tblPr>
        <w:tblStyle w:val="ad"/>
        <w:tblW w:w="932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29"/>
      </w:tblGrid>
      <w:tr w:rsidR="00293B6E" w:rsidRPr="00374507" w14:paraId="7B620D94" w14:textId="77777777" w:rsidTr="0091077E">
        <w:trPr>
          <w:trHeight w:val="322"/>
        </w:trPr>
        <w:tc>
          <w:tcPr>
            <w:tcW w:w="9329" w:type="dxa"/>
            <w:tcBorders>
              <w:top w:val="nil"/>
              <w:left w:val="nil"/>
              <w:bottom w:val="nil"/>
              <w:right w:val="nil"/>
            </w:tcBorders>
            <w:tcMar>
              <w:top w:w="100" w:type="dxa"/>
              <w:left w:w="0" w:type="dxa"/>
              <w:bottom w:w="100" w:type="dxa"/>
              <w:right w:w="0" w:type="dxa"/>
            </w:tcMar>
          </w:tcPr>
          <w:p w14:paraId="6AE2018A" w14:textId="77777777" w:rsidR="00293B6E" w:rsidRPr="00374507" w:rsidRDefault="00293B6E" w:rsidP="00474F1D">
            <w:pPr>
              <w:spacing w:line="240" w:lineRule="auto"/>
              <w:ind w:left="426"/>
              <w:jc w:val="both"/>
              <w:rPr>
                <w:rFonts w:asciiTheme="minorHAnsi" w:hAnsiTheme="minorHAnsi" w:cstheme="minorHAnsi"/>
                <w:sz w:val="24"/>
                <w:szCs w:val="24"/>
                <w:highlight w:val="white"/>
              </w:rPr>
            </w:pPr>
          </w:p>
        </w:tc>
      </w:tr>
      <w:tr w:rsidR="00293B6E" w:rsidRPr="00374507" w14:paraId="279B3A11" w14:textId="77777777" w:rsidTr="0091077E">
        <w:trPr>
          <w:trHeight w:val="322"/>
        </w:trPr>
        <w:tc>
          <w:tcPr>
            <w:tcW w:w="9329" w:type="dxa"/>
            <w:tcBorders>
              <w:top w:val="nil"/>
              <w:left w:val="nil"/>
              <w:bottom w:val="nil"/>
              <w:right w:val="nil"/>
            </w:tcBorders>
            <w:tcMar>
              <w:top w:w="100" w:type="dxa"/>
              <w:left w:w="0" w:type="dxa"/>
              <w:bottom w:w="100" w:type="dxa"/>
              <w:right w:w="0" w:type="dxa"/>
            </w:tcMar>
          </w:tcPr>
          <w:p w14:paraId="7BAFF01B" w14:textId="77777777" w:rsidR="00293B6E" w:rsidRPr="005D34CA" w:rsidRDefault="00AD4121" w:rsidP="00474F1D">
            <w:pPr>
              <w:spacing w:line="240" w:lineRule="auto"/>
              <w:ind w:left="426"/>
              <w:jc w:val="both"/>
              <w:rPr>
                <w:rFonts w:asciiTheme="minorHAnsi" w:hAnsiTheme="minorHAnsi" w:cstheme="minorHAnsi"/>
                <w:b/>
                <w:sz w:val="24"/>
                <w:szCs w:val="24"/>
                <w:highlight w:val="white"/>
              </w:rPr>
            </w:pPr>
            <w:r>
              <w:rPr>
                <w:rFonts w:asciiTheme="minorHAnsi" w:hAnsiTheme="minorHAnsi" w:cstheme="minorHAnsi"/>
                <w:b/>
                <w:sz w:val="24"/>
                <w:szCs w:val="24"/>
                <w:highlight w:val="white"/>
              </w:rPr>
              <w:t>Ao Município</w:t>
            </w:r>
            <w:r w:rsidR="00293B6E" w:rsidRPr="005D34CA">
              <w:rPr>
                <w:rFonts w:asciiTheme="minorHAnsi" w:hAnsiTheme="minorHAnsi" w:cstheme="minorHAnsi"/>
                <w:b/>
                <w:sz w:val="24"/>
                <w:szCs w:val="24"/>
                <w:highlight w:val="white"/>
              </w:rPr>
              <w:t xml:space="preserve"> de Doutor Camargo</w:t>
            </w:r>
          </w:p>
        </w:tc>
      </w:tr>
      <w:tr w:rsidR="00293B6E" w:rsidRPr="00374507" w14:paraId="2C1E00F2" w14:textId="77777777" w:rsidTr="0091077E">
        <w:trPr>
          <w:trHeight w:val="322"/>
        </w:trPr>
        <w:tc>
          <w:tcPr>
            <w:tcW w:w="9329" w:type="dxa"/>
            <w:tcBorders>
              <w:top w:val="nil"/>
              <w:left w:val="nil"/>
              <w:bottom w:val="nil"/>
              <w:right w:val="nil"/>
            </w:tcBorders>
            <w:tcMar>
              <w:top w:w="100" w:type="dxa"/>
              <w:left w:w="0" w:type="dxa"/>
              <w:bottom w:w="100" w:type="dxa"/>
              <w:right w:w="0" w:type="dxa"/>
            </w:tcMar>
          </w:tcPr>
          <w:p w14:paraId="090F5434" w14:textId="77777777" w:rsidR="00293B6E" w:rsidRPr="005D34CA" w:rsidRDefault="00D1351F" w:rsidP="00474F1D">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 xml:space="preserve">Pregão </w:t>
            </w:r>
            <w:r w:rsidRPr="00D80BE1">
              <w:rPr>
                <w:rFonts w:asciiTheme="minorHAnsi" w:hAnsiTheme="minorHAnsi" w:cstheme="minorHAnsi"/>
                <w:b/>
                <w:sz w:val="24"/>
                <w:szCs w:val="24"/>
              </w:rPr>
              <w:t>Eletrônico n</w:t>
            </w:r>
            <w:r w:rsidR="00293B6E" w:rsidRPr="00D80BE1">
              <w:rPr>
                <w:rFonts w:asciiTheme="minorHAnsi" w:hAnsiTheme="minorHAnsi" w:cstheme="minorHAnsi"/>
                <w:b/>
                <w:sz w:val="24"/>
                <w:szCs w:val="24"/>
              </w:rPr>
              <w:t xml:space="preserve">º </w:t>
            </w:r>
            <w:r w:rsidR="00285D87">
              <w:rPr>
                <w:rFonts w:asciiTheme="minorHAnsi" w:hAnsiTheme="minorHAnsi" w:cstheme="minorHAnsi"/>
                <w:b/>
                <w:sz w:val="24"/>
                <w:szCs w:val="24"/>
              </w:rPr>
              <w:t>17</w:t>
            </w:r>
            <w:r w:rsidR="00F10025" w:rsidRPr="00D80BE1">
              <w:rPr>
                <w:rFonts w:asciiTheme="minorHAnsi" w:hAnsiTheme="minorHAnsi" w:cstheme="minorHAnsi"/>
                <w:b/>
                <w:sz w:val="24"/>
                <w:szCs w:val="24"/>
              </w:rPr>
              <w:t>/</w:t>
            </w:r>
            <w:r w:rsidR="00D80BE1" w:rsidRPr="00D80BE1">
              <w:rPr>
                <w:rFonts w:asciiTheme="minorHAnsi" w:hAnsiTheme="minorHAnsi" w:cstheme="minorHAnsi"/>
                <w:b/>
                <w:sz w:val="24"/>
                <w:szCs w:val="24"/>
              </w:rPr>
              <w:fldChar w:fldCharType="begin"/>
            </w:r>
            <w:r w:rsidR="00D80BE1" w:rsidRPr="00D80BE1">
              <w:rPr>
                <w:rFonts w:asciiTheme="minorHAnsi" w:hAnsiTheme="minorHAnsi" w:cstheme="minorHAnsi"/>
                <w:b/>
                <w:sz w:val="24"/>
                <w:szCs w:val="24"/>
              </w:rPr>
              <w:instrText xml:space="preserve"> MERGEFIELD  Ano_Licitação  \* MERGEFORMAT </w:instrText>
            </w:r>
            <w:r w:rsidR="00D80BE1" w:rsidRPr="00D80BE1">
              <w:rPr>
                <w:rFonts w:asciiTheme="minorHAnsi" w:hAnsiTheme="minorHAnsi" w:cstheme="minorHAnsi"/>
                <w:b/>
                <w:sz w:val="24"/>
                <w:szCs w:val="24"/>
              </w:rPr>
              <w:fldChar w:fldCharType="separate"/>
            </w:r>
            <w:r w:rsidR="003A658E" w:rsidRPr="00D80BE1">
              <w:rPr>
                <w:rFonts w:asciiTheme="minorHAnsi" w:hAnsiTheme="minorHAnsi" w:cstheme="minorHAnsi"/>
                <w:b/>
                <w:sz w:val="24"/>
                <w:szCs w:val="24"/>
              </w:rPr>
              <w:t>2026</w:t>
            </w:r>
            <w:r w:rsidR="00D80BE1" w:rsidRPr="00D80BE1">
              <w:rPr>
                <w:rFonts w:asciiTheme="minorHAnsi" w:hAnsiTheme="minorHAnsi" w:cstheme="minorHAnsi"/>
                <w:b/>
                <w:sz w:val="24"/>
                <w:szCs w:val="24"/>
              </w:rPr>
              <w:fldChar w:fldCharType="end"/>
            </w:r>
          </w:p>
        </w:tc>
      </w:tr>
      <w:tr w:rsidR="00293B6E" w:rsidRPr="00374507" w14:paraId="0C0BF2C2" w14:textId="77777777" w:rsidTr="0091077E">
        <w:trPr>
          <w:trHeight w:val="240"/>
        </w:trPr>
        <w:tc>
          <w:tcPr>
            <w:tcW w:w="9329" w:type="dxa"/>
            <w:tcBorders>
              <w:top w:val="nil"/>
              <w:left w:val="nil"/>
              <w:bottom w:val="nil"/>
              <w:right w:val="nil"/>
            </w:tcBorders>
            <w:tcMar>
              <w:top w:w="100" w:type="dxa"/>
              <w:left w:w="0" w:type="dxa"/>
              <w:bottom w:w="100" w:type="dxa"/>
              <w:right w:w="0" w:type="dxa"/>
            </w:tcMar>
          </w:tcPr>
          <w:p w14:paraId="16170448" w14:textId="0B03F45D" w:rsidR="00293B6E" w:rsidRPr="005D34CA" w:rsidRDefault="00293B6E" w:rsidP="00474F1D">
            <w:pPr>
              <w:spacing w:line="240" w:lineRule="auto"/>
              <w:ind w:left="426"/>
              <w:jc w:val="both"/>
              <w:rPr>
                <w:rFonts w:asciiTheme="minorHAnsi" w:hAnsiTheme="minorHAnsi" w:cstheme="minorHAnsi"/>
                <w:b/>
                <w:sz w:val="24"/>
                <w:szCs w:val="24"/>
                <w:highlight w:val="magenta"/>
              </w:rPr>
            </w:pPr>
            <w:r w:rsidRPr="005D34CA">
              <w:rPr>
                <w:rFonts w:asciiTheme="minorHAnsi" w:hAnsiTheme="minorHAnsi" w:cstheme="minorHAnsi"/>
                <w:b/>
                <w:sz w:val="24"/>
                <w:szCs w:val="24"/>
                <w:highlight w:val="white"/>
              </w:rPr>
              <w:t>Objeto:</w:t>
            </w:r>
            <w:r w:rsidR="00005549">
              <w:rPr>
                <w:rFonts w:asciiTheme="minorHAnsi" w:hAnsiTheme="minorHAnsi" w:cstheme="minorHAnsi"/>
                <w:b/>
                <w:sz w:val="24"/>
                <w:szCs w:val="24"/>
                <w:highlight w:val="white"/>
              </w:rPr>
              <w:t xml:space="preserve"> A</w:t>
            </w:r>
            <w:r w:rsidR="00005549" w:rsidRPr="00005549">
              <w:rPr>
                <w:rFonts w:asciiTheme="minorHAnsi" w:hAnsiTheme="minorHAnsi" w:cstheme="minorHAnsi"/>
                <w:b/>
                <w:sz w:val="24"/>
                <w:szCs w:val="24"/>
              </w:rPr>
              <w:t>quisição de 02 (duas) pás carregadeiras, em atendimento ao Convênio SPOA/SE/MAPA nº 980294/2025, celebrado entre o Ministério da Agricultura e Pecuária – MAPA e o Município de Doutor Camargo/PR</w:t>
            </w:r>
            <w:r w:rsidR="00D80BE1">
              <w:rPr>
                <w:rFonts w:asciiTheme="minorHAnsi" w:hAnsiTheme="minorHAnsi" w:cstheme="minorHAnsi"/>
                <w:b/>
                <w:sz w:val="24"/>
                <w:szCs w:val="24"/>
              </w:rPr>
              <w:t>.</w:t>
            </w:r>
          </w:p>
        </w:tc>
      </w:tr>
    </w:tbl>
    <w:p w14:paraId="416CC395" w14:textId="77777777" w:rsidR="005D34CA" w:rsidRDefault="005D34CA" w:rsidP="00474F1D">
      <w:pPr>
        <w:spacing w:line="240" w:lineRule="auto"/>
        <w:ind w:left="426"/>
        <w:jc w:val="both"/>
        <w:rPr>
          <w:rFonts w:asciiTheme="minorHAnsi" w:hAnsiTheme="minorHAnsi" w:cstheme="minorHAnsi"/>
          <w:sz w:val="24"/>
          <w:szCs w:val="24"/>
        </w:rPr>
      </w:pPr>
    </w:p>
    <w:p w14:paraId="0498136F" w14:textId="77777777" w:rsidR="00347641"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A empresa [nome da empresa], inscrita no CNPJ n.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localizada [endereço completo], na cidade de [</w:t>
      </w:r>
      <w:proofErr w:type="spellStart"/>
      <w:r w:rsidRPr="00374507">
        <w:rPr>
          <w:rFonts w:asciiTheme="minorHAnsi" w:hAnsiTheme="minorHAnsi" w:cstheme="minorHAnsi"/>
          <w:sz w:val="24"/>
          <w:szCs w:val="24"/>
        </w:rPr>
        <w:t>xx</w:t>
      </w:r>
      <w:proofErr w:type="spellEnd"/>
      <w:r w:rsidRPr="00374507">
        <w:rPr>
          <w:rFonts w:asciiTheme="minorHAnsi" w:hAnsiTheme="minorHAnsi" w:cstheme="minorHAnsi"/>
          <w:sz w:val="24"/>
          <w:szCs w:val="24"/>
        </w:rPr>
        <w:t>], com telefone [</w:t>
      </w:r>
      <w:proofErr w:type="spellStart"/>
      <w:r w:rsidRPr="00374507">
        <w:rPr>
          <w:rFonts w:asciiTheme="minorHAnsi" w:hAnsiTheme="minorHAnsi" w:cstheme="minorHAnsi"/>
          <w:sz w:val="24"/>
          <w:szCs w:val="24"/>
        </w:rPr>
        <w:t>xxx</w:t>
      </w:r>
      <w:proofErr w:type="spellEnd"/>
      <w:r w:rsidRPr="00374507">
        <w:rPr>
          <w:rFonts w:asciiTheme="minorHAnsi" w:hAnsiTheme="minorHAnsi" w:cstheme="minorHAnsi"/>
          <w:sz w:val="24"/>
          <w:szCs w:val="24"/>
        </w:rPr>
        <w:t>], endereço de e-mail [</w:t>
      </w:r>
      <w:proofErr w:type="spellStart"/>
      <w:r w:rsidRPr="00374507">
        <w:rPr>
          <w:rFonts w:asciiTheme="minorHAnsi" w:hAnsiTheme="minorHAnsi" w:cstheme="minorHAnsi"/>
          <w:sz w:val="24"/>
          <w:szCs w:val="24"/>
        </w:rPr>
        <w:t>xxx</w:t>
      </w:r>
      <w:proofErr w:type="spellEnd"/>
      <w:r w:rsidRPr="00374507">
        <w:rPr>
          <w:rFonts w:asciiTheme="minorHAnsi" w:hAnsiTheme="minorHAnsi" w:cstheme="minorHAnsi"/>
          <w:sz w:val="24"/>
          <w:szCs w:val="24"/>
        </w:rPr>
        <w:t>], por meio de seu representante legal [nome completo do sócio, administrador ou procurador com poderes], inscrito no CPF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e RG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declara:</w:t>
      </w:r>
    </w:p>
    <w:p w14:paraId="592E36CE" w14:textId="77777777" w:rsidR="005D34CA" w:rsidRPr="00374507" w:rsidRDefault="005D34CA" w:rsidP="00474F1D">
      <w:pPr>
        <w:spacing w:line="240" w:lineRule="auto"/>
        <w:ind w:left="426"/>
        <w:jc w:val="both"/>
        <w:rPr>
          <w:rFonts w:asciiTheme="minorHAnsi" w:hAnsiTheme="minorHAnsi" w:cstheme="minorHAnsi"/>
          <w:sz w:val="24"/>
          <w:szCs w:val="24"/>
        </w:rPr>
      </w:pPr>
    </w:p>
    <w:p w14:paraId="5CF9607D"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3" w:name="bookmark=id.gjdgxs" w:colFirst="0" w:colLast="0"/>
      <w:bookmarkEnd w:id="23"/>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estar ciente de todas as informações e das condições locais para o cumprimento das obrigações objeto da licitação;</w:t>
      </w:r>
    </w:p>
    <w:p w14:paraId="65F78B93"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64B28361"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4" w:name="bookmark=id.30j0zll" w:colFirst="0" w:colLast="0"/>
      <w:bookmarkEnd w:id="24"/>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estar ciente e concordar com as condições contidas no Edital e seus anexos;</w:t>
      </w:r>
    </w:p>
    <w:p w14:paraId="2F671F8B"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2231E247"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5" w:name="bookmark=id.1fob9te" w:colFirst="0" w:colLast="0"/>
      <w:bookmarkEnd w:id="25"/>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que a empresa é idônea e atende a todos os pré-requisitos da Licitação e demais exigências contidas na Lei Federal n.º 14.133/2021;</w:t>
      </w:r>
    </w:p>
    <w:p w14:paraId="6EC27BE8"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36186360"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6" w:name="bookmark=id.3znysh7" w:colFirst="0" w:colLast="0"/>
      <w:bookmarkEnd w:id="26"/>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que não se enquadra nas hipóteses previstas no §1º do art. 9º e nas disposições dos incisos e parágrafos do art. 14, ambos da Lei Federal n.º 14.133/2021, atendendo às condições de participação da Licitação e legislação vigente;</w:t>
      </w:r>
    </w:p>
    <w:p w14:paraId="60A92986"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54AAD6BD"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7" w:name="bookmark=id.2et92p0" w:colFirst="0" w:colLast="0"/>
      <w:bookmarkEnd w:id="27"/>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cumprir todos os requisitos de habilitação definidos neste Edital;</w:t>
      </w:r>
    </w:p>
    <w:p w14:paraId="38FD016E"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5D2C9A99"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8" w:name="bookmark=id.tyjcwt" w:colFirst="0" w:colLast="0"/>
      <w:bookmarkEnd w:id="28"/>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cumprir as exigências de reserva de cargos para pessoa com deficiência e para reabilitado da Previdência Social, previstas em lei e em outras normas específicas.</w:t>
      </w:r>
    </w:p>
    <w:p w14:paraId="1333BDEB"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4309AE26"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29" w:name="bookmark=id.3dy6vkm" w:colFirst="0" w:colLast="0"/>
      <w:bookmarkEnd w:id="29"/>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 xml:space="preserve">que a proposta protocolada está em conformidade com as exigências </w:t>
      </w:r>
      <w:proofErr w:type="spellStart"/>
      <w:r w:rsidRPr="00374507">
        <w:rPr>
          <w:rFonts w:asciiTheme="minorHAnsi" w:hAnsiTheme="minorHAnsi" w:cstheme="minorHAnsi"/>
          <w:sz w:val="24"/>
          <w:szCs w:val="24"/>
          <w:highlight w:val="white"/>
        </w:rPr>
        <w:t>editalícias</w:t>
      </w:r>
      <w:proofErr w:type="spellEnd"/>
      <w:r w:rsidRPr="00374507">
        <w:rPr>
          <w:rFonts w:asciiTheme="minorHAnsi" w:hAnsiTheme="minorHAnsi" w:cstheme="minorHAnsi"/>
          <w:sz w:val="24"/>
          <w:szCs w:val="24"/>
          <w:highlight w:val="white"/>
        </w:rPr>
        <w:t>, foi elaborada de forma independente;</w:t>
      </w:r>
    </w:p>
    <w:p w14:paraId="656AB01C"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48F306E0"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30" w:name="bookmark=id.1t3h5sf" w:colFirst="0" w:colLast="0"/>
      <w:bookmarkEnd w:id="30"/>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 xml:space="preserve">que a proposta protocolada compreende </w:t>
      </w:r>
      <w:proofErr w:type="spellStart"/>
      <w:r w:rsidRPr="00374507">
        <w:rPr>
          <w:rFonts w:asciiTheme="minorHAnsi" w:hAnsiTheme="minorHAnsi" w:cstheme="minorHAnsi"/>
          <w:sz w:val="24"/>
          <w:szCs w:val="24"/>
          <w:highlight w:val="white"/>
        </w:rPr>
        <w:t>na</w:t>
      </w:r>
      <w:proofErr w:type="spellEnd"/>
      <w:r w:rsidRPr="00374507">
        <w:rPr>
          <w:rFonts w:asciiTheme="minorHAnsi" w:hAnsiTheme="minorHAnsi" w:cstheme="minorHAnsi"/>
          <w:sz w:val="24"/>
          <w:szCs w:val="24"/>
          <w:highlight w:val="white"/>
        </w:rPr>
        <w:t xml:space="preserve"> integralidade os custos para atendimento dos direitos trabalhistas assegurados na Constituição Federal, nas leis trabalhistas, nas normas infralegais, nas convenções coletivas de trabalho e nos termos de ajustamento de conduta vigentes na data de entrega das propostas.</w:t>
      </w:r>
    </w:p>
    <w:p w14:paraId="2E5B9E03"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0BC99C61"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31" w:name="bookmark=id.4i7ojhp" w:colFirst="0" w:colLast="0"/>
      <w:bookmarkEnd w:id="31"/>
      <w:r w:rsidRPr="00374507">
        <w:rPr>
          <w:rFonts w:ascii="Segoe UI Symbol" w:hAnsi="Segoe UI Symbol" w:cs="Segoe UI Symbol"/>
          <w:sz w:val="24"/>
          <w:szCs w:val="24"/>
          <w:highlight w:val="white"/>
        </w:rPr>
        <w:lastRenderedPageBreak/>
        <w:t>☐</w:t>
      </w:r>
      <w:r w:rsidRPr="00374507">
        <w:rPr>
          <w:rFonts w:asciiTheme="minorHAnsi" w:hAnsiTheme="minorHAnsi" w:cstheme="minorHAnsi"/>
          <w:sz w:val="24"/>
          <w:szCs w:val="24"/>
          <w:highlight w:val="white"/>
        </w:rPr>
        <w:t>Fará prova de todas as informações declaradas neste processo licitatório, quando necessário ou solicitado e que se compromete a apresentar a documentação original, quando a mesma for solicitada pelo Agente de Contratação, no prazo que o mesmo estipular;</w:t>
      </w:r>
    </w:p>
    <w:p w14:paraId="5080ED0F"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7D133EA6" w14:textId="77777777" w:rsidR="00347641" w:rsidRPr="005D34CA" w:rsidRDefault="00CE1D6E" w:rsidP="0027228E">
      <w:pPr>
        <w:spacing w:line="240" w:lineRule="auto"/>
        <w:ind w:left="426"/>
        <w:jc w:val="both"/>
        <w:rPr>
          <w:rFonts w:asciiTheme="minorHAnsi" w:hAnsiTheme="minorHAnsi" w:cstheme="minorHAnsi"/>
          <w:b/>
          <w:sz w:val="24"/>
          <w:szCs w:val="24"/>
          <w:highlight w:val="white"/>
        </w:rPr>
      </w:pPr>
      <w:bookmarkStart w:id="32" w:name="bookmark=id.2xcytpi" w:colFirst="0" w:colLast="0"/>
      <w:bookmarkEnd w:id="32"/>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 xml:space="preserve">Para fins do disposto no inciso VI do art. 68 da Lei Federal n.º 14.133/2021 e inciso XXXIII, artigo 7º da Constituição Federal, não emprega menor de dezoito anos em trabalho noturno, perigoso ou insalubre e não emprega menor de dezesseis anos. (* Caso empregue menor, a partir de 14 anos - na condição de aprendiz - </w:t>
      </w:r>
      <w:r w:rsidRPr="005D34CA">
        <w:rPr>
          <w:rFonts w:asciiTheme="minorHAnsi" w:hAnsiTheme="minorHAnsi" w:cstheme="minorHAnsi"/>
          <w:b/>
          <w:sz w:val="24"/>
          <w:szCs w:val="24"/>
          <w:highlight w:val="white"/>
        </w:rPr>
        <w:t>deverá fazer a ressalva).</w:t>
      </w:r>
    </w:p>
    <w:p w14:paraId="66575D37" w14:textId="77777777" w:rsidR="005D34CA" w:rsidRPr="00374507" w:rsidRDefault="005D34CA" w:rsidP="0027228E">
      <w:pPr>
        <w:spacing w:line="240" w:lineRule="auto"/>
        <w:ind w:left="426"/>
        <w:jc w:val="both"/>
        <w:rPr>
          <w:rFonts w:asciiTheme="minorHAnsi" w:hAnsiTheme="minorHAnsi" w:cstheme="minorHAnsi"/>
          <w:sz w:val="24"/>
          <w:szCs w:val="24"/>
          <w:highlight w:val="white"/>
        </w:rPr>
      </w:pPr>
    </w:p>
    <w:p w14:paraId="409FEB03" w14:textId="77777777" w:rsidR="00347641" w:rsidRDefault="00CE1D6E" w:rsidP="0027228E">
      <w:pPr>
        <w:spacing w:line="240" w:lineRule="auto"/>
        <w:ind w:left="426"/>
        <w:jc w:val="both"/>
        <w:rPr>
          <w:rFonts w:asciiTheme="minorHAnsi" w:hAnsiTheme="minorHAnsi" w:cstheme="minorHAnsi"/>
          <w:sz w:val="24"/>
          <w:szCs w:val="24"/>
          <w:highlight w:val="white"/>
        </w:rPr>
      </w:pPr>
      <w:bookmarkStart w:id="33" w:name="bookmark=id.1ci93xb" w:colFirst="0" w:colLast="0"/>
      <w:bookmarkEnd w:id="33"/>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Que atesta, no que for aplicável,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5207985F" w14:textId="77777777" w:rsidR="005D34CA" w:rsidRPr="00374507" w:rsidRDefault="005D34CA" w:rsidP="005D34CA">
      <w:pPr>
        <w:spacing w:line="240" w:lineRule="auto"/>
        <w:ind w:left="1134"/>
        <w:jc w:val="both"/>
        <w:rPr>
          <w:rFonts w:asciiTheme="minorHAnsi" w:hAnsiTheme="minorHAnsi" w:cstheme="minorHAnsi"/>
          <w:sz w:val="24"/>
          <w:szCs w:val="24"/>
          <w:highlight w:val="white"/>
        </w:rPr>
      </w:pPr>
    </w:p>
    <w:tbl>
      <w:tblPr>
        <w:tblStyle w:val="ac"/>
        <w:tblW w:w="832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171"/>
        <w:gridCol w:w="4158"/>
      </w:tblGrid>
      <w:tr w:rsidR="00347641" w:rsidRPr="00374507" w14:paraId="6A3AB1E8" w14:textId="77777777">
        <w:trPr>
          <w:trHeight w:val="1048"/>
        </w:trPr>
        <w:tc>
          <w:tcPr>
            <w:tcW w:w="8329" w:type="dxa"/>
            <w:gridSpan w:val="2"/>
            <w:tcBorders>
              <w:top w:val="nil"/>
              <w:left w:val="nil"/>
              <w:bottom w:val="nil"/>
              <w:right w:val="nil"/>
            </w:tcBorders>
            <w:tcMar>
              <w:top w:w="100" w:type="dxa"/>
              <w:left w:w="0" w:type="dxa"/>
              <w:bottom w:w="100" w:type="dxa"/>
              <w:right w:w="0" w:type="dxa"/>
            </w:tcMar>
          </w:tcPr>
          <w:p w14:paraId="086D5CE4"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 xml:space="preserve">Desta forma, o declarante está ciente que responderá pela veracidade das informações prestadas, na forma da lei. </w:t>
            </w:r>
          </w:p>
          <w:p w14:paraId="66914B47" w14:textId="77777777" w:rsidR="00347641" w:rsidRDefault="00347641" w:rsidP="00474F1D">
            <w:pPr>
              <w:spacing w:line="240" w:lineRule="auto"/>
              <w:ind w:left="426"/>
              <w:jc w:val="both"/>
              <w:rPr>
                <w:rFonts w:asciiTheme="minorHAnsi" w:hAnsiTheme="minorHAnsi" w:cstheme="minorHAnsi"/>
                <w:sz w:val="24"/>
                <w:szCs w:val="24"/>
                <w:highlight w:val="white"/>
              </w:rPr>
            </w:pPr>
          </w:p>
          <w:p w14:paraId="6F01C253" w14:textId="77777777" w:rsidR="005D34CA" w:rsidRPr="00374507" w:rsidRDefault="005D34CA" w:rsidP="00474F1D">
            <w:pPr>
              <w:spacing w:line="240" w:lineRule="auto"/>
              <w:ind w:left="426"/>
              <w:jc w:val="both"/>
              <w:rPr>
                <w:rFonts w:asciiTheme="minorHAnsi" w:hAnsiTheme="minorHAnsi" w:cstheme="minorHAnsi"/>
                <w:sz w:val="24"/>
                <w:szCs w:val="24"/>
                <w:highlight w:val="white"/>
              </w:rPr>
            </w:pPr>
          </w:p>
          <w:p w14:paraId="3188DAB2"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[Cida</w:t>
            </w:r>
            <w:r w:rsidR="00A470BD" w:rsidRPr="00374507">
              <w:rPr>
                <w:rFonts w:asciiTheme="minorHAnsi" w:hAnsiTheme="minorHAnsi" w:cstheme="minorHAnsi"/>
                <w:sz w:val="24"/>
                <w:szCs w:val="24"/>
                <w:highlight w:val="white"/>
              </w:rPr>
              <w:t>de], ___ de _______________ 202</w:t>
            </w:r>
            <w:r w:rsidR="00D80BE1">
              <w:rPr>
                <w:rFonts w:asciiTheme="minorHAnsi" w:hAnsiTheme="minorHAnsi" w:cstheme="minorHAnsi"/>
                <w:sz w:val="24"/>
                <w:szCs w:val="24"/>
                <w:highlight w:val="white"/>
              </w:rPr>
              <w:t>6</w:t>
            </w:r>
            <w:r w:rsidRPr="00374507">
              <w:rPr>
                <w:rFonts w:asciiTheme="minorHAnsi" w:hAnsiTheme="minorHAnsi" w:cstheme="minorHAnsi"/>
                <w:sz w:val="24"/>
                <w:szCs w:val="24"/>
                <w:highlight w:val="white"/>
              </w:rPr>
              <w:t>.</w:t>
            </w:r>
          </w:p>
        </w:tc>
      </w:tr>
      <w:tr w:rsidR="00347641" w:rsidRPr="00374507" w14:paraId="2C8FA759" w14:textId="77777777" w:rsidTr="009E5EEE">
        <w:trPr>
          <w:trHeight w:val="16"/>
        </w:trPr>
        <w:tc>
          <w:tcPr>
            <w:tcW w:w="4171" w:type="dxa"/>
            <w:tcBorders>
              <w:top w:val="nil"/>
              <w:left w:val="nil"/>
              <w:bottom w:val="nil"/>
              <w:right w:val="nil"/>
            </w:tcBorders>
            <w:shd w:val="clear" w:color="auto" w:fill="auto"/>
            <w:tcMar>
              <w:top w:w="100" w:type="dxa"/>
              <w:left w:w="0" w:type="dxa"/>
              <w:bottom w:w="100" w:type="dxa"/>
              <w:right w:w="0" w:type="dxa"/>
            </w:tcMar>
          </w:tcPr>
          <w:p w14:paraId="68C809EA" w14:textId="77777777" w:rsidR="005D34CA" w:rsidRDefault="005D34CA" w:rsidP="00474F1D">
            <w:pPr>
              <w:spacing w:line="240" w:lineRule="auto"/>
              <w:ind w:left="426"/>
              <w:jc w:val="both"/>
              <w:rPr>
                <w:rFonts w:asciiTheme="minorHAnsi" w:hAnsiTheme="minorHAnsi" w:cstheme="minorHAnsi"/>
                <w:sz w:val="24"/>
                <w:szCs w:val="24"/>
                <w:highlight w:val="white"/>
              </w:rPr>
            </w:pPr>
          </w:p>
          <w:p w14:paraId="5D3140C7" w14:textId="77777777" w:rsidR="005D34CA" w:rsidRDefault="005D34CA" w:rsidP="00474F1D">
            <w:pPr>
              <w:spacing w:line="240" w:lineRule="auto"/>
              <w:ind w:left="426"/>
              <w:jc w:val="both"/>
              <w:rPr>
                <w:rFonts w:asciiTheme="minorHAnsi" w:hAnsiTheme="minorHAnsi" w:cstheme="minorHAnsi"/>
                <w:sz w:val="24"/>
                <w:szCs w:val="24"/>
                <w:highlight w:val="white"/>
              </w:rPr>
            </w:pPr>
          </w:p>
          <w:p w14:paraId="458F0C47" w14:textId="77777777" w:rsidR="00347641" w:rsidRPr="005D34CA" w:rsidRDefault="00CE1D6E" w:rsidP="00474F1D">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Representante Legal da Empresa</w:t>
            </w:r>
          </w:p>
          <w:p w14:paraId="1BD6CE8C"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Nome:</w:t>
            </w:r>
          </w:p>
          <w:p w14:paraId="1ABE80AB"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CPF:</w:t>
            </w:r>
          </w:p>
          <w:p w14:paraId="195ACF41"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Assinatura:</w:t>
            </w:r>
          </w:p>
        </w:tc>
        <w:tc>
          <w:tcPr>
            <w:tcW w:w="4158" w:type="dxa"/>
            <w:tcBorders>
              <w:top w:val="nil"/>
              <w:left w:val="nil"/>
              <w:bottom w:val="nil"/>
              <w:right w:val="nil"/>
            </w:tcBorders>
            <w:shd w:val="clear" w:color="auto" w:fill="auto"/>
            <w:tcMar>
              <w:top w:w="100" w:type="dxa"/>
              <w:left w:w="0" w:type="dxa"/>
              <w:bottom w:w="100" w:type="dxa"/>
              <w:right w:w="0" w:type="dxa"/>
            </w:tcMar>
          </w:tcPr>
          <w:p w14:paraId="4BCDADC1" w14:textId="77777777" w:rsidR="00347641" w:rsidRPr="00374507" w:rsidRDefault="00347641" w:rsidP="00474F1D">
            <w:pPr>
              <w:spacing w:line="240" w:lineRule="auto"/>
              <w:ind w:left="426"/>
              <w:jc w:val="both"/>
              <w:rPr>
                <w:rFonts w:asciiTheme="minorHAnsi" w:hAnsiTheme="minorHAnsi" w:cstheme="minorHAnsi"/>
                <w:sz w:val="24"/>
                <w:szCs w:val="24"/>
                <w:highlight w:val="white"/>
              </w:rPr>
            </w:pPr>
          </w:p>
        </w:tc>
      </w:tr>
    </w:tbl>
    <w:p w14:paraId="1E13B9D5" w14:textId="77777777" w:rsidR="00347641" w:rsidRPr="00374507" w:rsidRDefault="00347641" w:rsidP="00474F1D">
      <w:pPr>
        <w:spacing w:line="240" w:lineRule="auto"/>
        <w:ind w:left="426"/>
        <w:jc w:val="both"/>
        <w:rPr>
          <w:rFonts w:asciiTheme="minorHAnsi" w:hAnsiTheme="minorHAnsi" w:cstheme="minorHAnsi"/>
          <w:sz w:val="24"/>
          <w:szCs w:val="24"/>
        </w:rPr>
      </w:pPr>
    </w:p>
    <w:p w14:paraId="75CCD234" w14:textId="77777777" w:rsidR="00D1351F" w:rsidRPr="00374507" w:rsidRDefault="00D1351F" w:rsidP="00474F1D">
      <w:pPr>
        <w:spacing w:line="240" w:lineRule="auto"/>
        <w:ind w:left="426"/>
        <w:jc w:val="both"/>
        <w:rPr>
          <w:rFonts w:asciiTheme="minorHAnsi" w:hAnsiTheme="minorHAnsi" w:cstheme="minorHAnsi"/>
          <w:sz w:val="24"/>
          <w:szCs w:val="24"/>
        </w:rPr>
      </w:pPr>
    </w:p>
    <w:p w14:paraId="4DA90D13" w14:textId="77777777" w:rsidR="00E70D26" w:rsidRPr="00374507" w:rsidRDefault="00E70D26" w:rsidP="00474F1D">
      <w:pPr>
        <w:spacing w:line="240" w:lineRule="auto"/>
        <w:ind w:left="426"/>
        <w:jc w:val="both"/>
        <w:rPr>
          <w:rFonts w:asciiTheme="minorHAnsi" w:hAnsiTheme="minorHAnsi" w:cstheme="minorHAnsi"/>
          <w:sz w:val="24"/>
          <w:szCs w:val="24"/>
        </w:rPr>
      </w:pPr>
    </w:p>
    <w:p w14:paraId="6967793A" w14:textId="77777777" w:rsidR="00E70D26" w:rsidRPr="00374507" w:rsidRDefault="00E70D26" w:rsidP="00474F1D">
      <w:pPr>
        <w:spacing w:line="240" w:lineRule="auto"/>
        <w:ind w:left="426"/>
        <w:jc w:val="both"/>
        <w:rPr>
          <w:rFonts w:asciiTheme="minorHAnsi" w:hAnsiTheme="minorHAnsi" w:cstheme="minorHAnsi"/>
          <w:sz w:val="24"/>
          <w:szCs w:val="24"/>
        </w:rPr>
      </w:pPr>
    </w:p>
    <w:p w14:paraId="41A2926B" w14:textId="77777777" w:rsidR="00E70D26" w:rsidRPr="00374507" w:rsidRDefault="00E70D26" w:rsidP="00474F1D">
      <w:pPr>
        <w:spacing w:line="240" w:lineRule="auto"/>
        <w:ind w:left="426"/>
        <w:jc w:val="both"/>
        <w:rPr>
          <w:rFonts w:asciiTheme="minorHAnsi" w:hAnsiTheme="minorHAnsi" w:cstheme="minorHAnsi"/>
          <w:sz w:val="24"/>
          <w:szCs w:val="24"/>
        </w:rPr>
      </w:pPr>
    </w:p>
    <w:p w14:paraId="14D7DF60" w14:textId="77777777" w:rsidR="00E70D26" w:rsidRPr="00374507" w:rsidRDefault="00E70D26" w:rsidP="00474F1D">
      <w:pPr>
        <w:spacing w:line="240" w:lineRule="auto"/>
        <w:ind w:left="426"/>
        <w:jc w:val="both"/>
        <w:rPr>
          <w:rFonts w:asciiTheme="minorHAnsi" w:hAnsiTheme="minorHAnsi" w:cstheme="minorHAnsi"/>
          <w:sz w:val="24"/>
          <w:szCs w:val="24"/>
        </w:rPr>
      </w:pPr>
    </w:p>
    <w:p w14:paraId="38A12ACF" w14:textId="77777777" w:rsidR="00E70D26" w:rsidRPr="00374507" w:rsidRDefault="00E70D26" w:rsidP="00474F1D">
      <w:pPr>
        <w:spacing w:line="240" w:lineRule="auto"/>
        <w:ind w:left="426"/>
        <w:jc w:val="both"/>
        <w:rPr>
          <w:rFonts w:asciiTheme="minorHAnsi" w:hAnsiTheme="minorHAnsi" w:cstheme="minorHAnsi"/>
          <w:sz w:val="24"/>
          <w:szCs w:val="24"/>
        </w:rPr>
      </w:pPr>
    </w:p>
    <w:p w14:paraId="19F4253D" w14:textId="3998D4DF" w:rsidR="00E70D26" w:rsidRDefault="00E70D26" w:rsidP="00474F1D">
      <w:pPr>
        <w:spacing w:line="240" w:lineRule="auto"/>
        <w:ind w:left="426"/>
        <w:jc w:val="both"/>
        <w:rPr>
          <w:rFonts w:asciiTheme="minorHAnsi" w:hAnsiTheme="minorHAnsi" w:cstheme="minorHAnsi"/>
          <w:sz w:val="24"/>
          <w:szCs w:val="24"/>
        </w:rPr>
      </w:pPr>
    </w:p>
    <w:p w14:paraId="372B3645" w14:textId="77777777" w:rsidR="00196F9A" w:rsidRPr="00374507" w:rsidRDefault="00196F9A" w:rsidP="00474F1D">
      <w:pPr>
        <w:spacing w:line="240" w:lineRule="auto"/>
        <w:ind w:left="426"/>
        <w:jc w:val="both"/>
        <w:rPr>
          <w:rFonts w:asciiTheme="minorHAnsi" w:hAnsiTheme="minorHAnsi" w:cstheme="minorHAnsi"/>
          <w:sz w:val="24"/>
          <w:szCs w:val="24"/>
        </w:rPr>
      </w:pPr>
    </w:p>
    <w:p w14:paraId="46454710" w14:textId="77777777" w:rsidR="00E70D26" w:rsidRPr="00374507" w:rsidRDefault="00E70D26" w:rsidP="00474F1D">
      <w:pPr>
        <w:spacing w:line="240" w:lineRule="auto"/>
        <w:ind w:left="426"/>
        <w:jc w:val="both"/>
        <w:rPr>
          <w:rFonts w:asciiTheme="minorHAnsi" w:hAnsiTheme="minorHAnsi" w:cstheme="minorHAnsi"/>
          <w:sz w:val="24"/>
          <w:szCs w:val="24"/>
        </w:rPr>
      </w:pPr>
    </w:p>
    <w:p w14:paraId="6AC4099A" w14:textId="77777777" w:rsidR="00E70D26" w:rsidRPr="00374507" w:rsidRDefault="00E70D26" w:rsidP="00474F1D">
      <w:pPr>
        <w:spacing w:line="240" w:lineRule="auto"/>
        <w:ind w:left="426"/>
        <w:jc w:val="both"/>
        <w:rPr>
          <w:rFonts w:asciiTheme="minorHAnsi" w:hAnsiTheme="minorHAnsi" w:cstheme="minorHAnsi"/>
          <w:sz w:val="24"/>
          <w:szCs w:val="24"/>
        </w:rPr>
      </w:pPr>
    </w:p>
    <w:p w14:paraId="7DB13C26" w14:textId="77777777" w:rsidR="00E70D26" w:rsidRDefault="00E70D26" w:rsidP="00474F1D">
      <w:pPr>
        <w:spacing w:line="240" w:lineRule="auto"/>
        <w:ind w:left="426"/>
        <w:jc w:val="both"/>
        <w:rPr>
          <w:rFonts w:asciiTheme="minorHAnsi" w:hAnsiTheme="minorHAnsi" w:cstheme="minorHAnsi"/>
          <w:sz w:val="24"/>
          <w:szCs w:val="24"/>
        </w:rPr>
      </w:pPr>
    </w:p>
    <w:p w14:paraId="135D6A87" w14:textId="77777777" w:rsidR="005D34CA" w:rsidRDefault="005D34CA" w:rsidP="00474F1D">
      <w:pPr>
        <w:spacing w:line="240" w:lineRule="auto"/>
        <w:ind w:left="426"/>
        <w:jc w:val="both"/>
        <w:rPr>
          <w:rFonts w:asciiTheme="minorHAnsi" w:hAnsiTheme="minorHAnsi" w:cstheme="minorHAnsi"/>
          <w:sz w:val="24"/>
          <w:szCs w:val="24"/>
        </w:rPr>
      </w:pPr>
    </w:p>
    <w:p w14:paraId="01CC861A" w14:textId="77777777" w:rsidR="00D80BE1" w:rsidRDefault="00D80BE1" w:rsidP="00D80BE1">
      <w:pPr>
        <w:spacing w:line="240" w:lineRule="auto"/>
        <w:ind w:left="426"/>
        <w:jc w:val="center"/>
        <w:rPr>
          <w:rFonts w:asciiTheme="minorHAnsi" w:hAnsiTheme="minorHAnsi" w:cstheme="minorHAnsi"/>
          <w:b/>
          <w:sz w:val="24"/>
          <w:szCs w:val="24"/>
        </w:rPr>
      </w:pPr>
    </w:p>
    <w:p w14:paraId="1E414ABF" w14:textId="77777777" w:rsidR="00347641" w:rsidRPr="005D34CA" w:rsidRDefault="00CE1D6E" w:rsidP="00AD4121">
      <w:pPr>
        <w:shd w:val="clear" w:color="auto" w:fill="D9D9D9" w:themeFill="background1" w:themeFillShade="D9"/>
        <w:spacing w:line="240" w:lineRule="auto"/>
        <w:ind w:left="426"/>
        <w:jc w:val="center"/>
        <w:rPr>
          <w:rFonts w:asciiTheme="minorHAnsi" w:hAnsiTheme="minorHAnsi" w:cstheme="minorHAnsi"/>
          <w:b/>
          <w:sz w:val="24"/>
          <w:szCs w:val="24"/>
        </w:rPr>
      </w:pPr>
      <w:r w:rsidRPr="005D34CA">
        <w:rPr>
          <w:rFonts w:asciiTheme="minorHAnsi" w:hAnsiTheme="minorHAnsi" w:cstheme="minorHAnsi"/>
          <w:b/>
          <w:sz w:val="24"/>
          <w:szCs w:val="24"/>
        </w:rPr>
        <w:lastRenderedPageBreak/>
        <w:t>ANEXO II - MODELO DE DECLARAÇÃO MICROEMPRESA OU EMPRESA DE PEQUENO PORTE</w:t>
      </w:r>
    </w:p>
    <w:tbl>
      <w:tblPr>
        <w:tblStyle w:val="ad"/>
        <w:tblW w:w="9217"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217"/>
      </w:tblGrid>
      <w:tr w:rsidR="00347641" w:rsidRPr="005D34CA" w14:paraId="468CA799" w14:textId="77777777" w:rsidTr="00AD00F8">
        <w:trPr>
          <w:trHeight w:val="261"/>
        </w:trPr>
        <w:tc>
          <w:tcPr>
            <w:tcW w:w="9217" w:type="dxa"/>
            <w:tcBorders>
              <w:top w:val="nil"/>
              <w:left w:val="nil"/>
              <w:bottom w:val="nil"/>
              <w:right w:val="nil"/>
            </w:tcBorders>
            <w:tcMar>
              <w:top w:w="100" w:type="dxa"/>
              <w:left w:w="0" w:type="dxa"/>
              <w:bottom w:w="100" w:type="dxa"/>
              <w:right w:w="0" w:type="dxa"/>
            </w:tcMar>
          </w:tcPr>
          <w:p w14:paraId="49DD36D0" w14:textId="77777777" w:rsidR="00347641" w:rsidRPr="005D34CA" w:rsidRDefault="00347641" w:rsidP="00D80BE1">
            <w:pPr>
              <w:spacing w:line="240" w:lineRule="auto"/>
              <w:jc w:val="both"/>
              <w:rPr>
                <w:rFonts w:asciiTheme="minorHAnsi" w:hAnsiTheme="minorHAnsi" w:cstheme="minorHAnsi"/>
                <w:b/>
                <w:sz w:val="24"/>
                <w:szCs w:val="24"/>
                <w:highlight w:val="white"/>
              </w:rPr>
            </w:pPr>
          </w:p>
        </w:tc>
      </w:tr>
      <w:tr w:rsidR="00347641" w:rsidRPr="005D34CA" w14:paraId="1B240DA0" w14:textId="77777777" w:rsidTr="00AD00F8">
        <w:trPr>
          <w:trHeight w:val="302"/>
        </w:trPr>
        <w:tc>
          <w:tcPr>
            <w:tcW w:w="9217" w:type="dxa"/>
            <w:tcBorders>
              <w:top w:val="nil"/>
              <w:left w:val="nil"/>
              <w:bottom w:val="nil"/>
              <w:right w:val="nil"/>
            </w:tcBorders>
            <w:tcMar>
              <w:top w:w="100" w:type="dxa"/>
              <w:left w:w="0" w:type="dxa"/>
              <w:bottom w:w="100" w:type="dxa"/>
              <w:right w:w="0" w:type="dxa"/>
            </w:tcMar>
          </w:tcPr>
          <w:p w14:paraId="1D0670DA" w14:textId="77777777" w:rsidR="00347641" w:rsidRPr="005D34CA" w:rsidRDefault="00AD4121" w:rsidP="00474F1D">
            <w:pPr>
              <w:spacing w:line="240" w:lineRule="auto"/>
              <w:ind w:left="426"/>
              <w:jc w:val="both"/>
              <w:rPr>
                <w:rFonts w:asciiTheme="minorHAnsi" w:hAnsiTheme="minorHAnsi" w:cstheme="minorHAnsi"/>
                <w:b/>
                <w:sz w:val="24"/>
                <w:szCs w:val="24"/>
                <w:highlight w:val="white"/>
              </w:rPr>
            </w:pPr>
            <w:r w:rsidRPr="00AD4121">
              <w:rPr>
                <w:rFonts w:asciiTheme="minorHAnsi" w:hAnsiTheme="minorHAnsi" w:cstheme="minorHAnsi"/>
                <w:b/>
                <w:sz w:val="24"/>
                <w:szCs w:val="24"/>
              </w:rPr>
              <w:t xml:space="preserve">Ao Município </w:t>
            </w:r>
            <w:r w:rsidR="00293B6E" w:rsidRPr="005D34CA">
              <w:rPr>
                <w:rFonts w:asciiTheme="minorHAnsi" w:hAnsiTheme="minorHAnsi" w:cstheme="minorHAnsi"/>
                <w:b/>
                <w:sz w:val="24"/>
                <w:szCs w:val="24"/>
                <w:highlight w:val="white"/>
              </w:rPr>
              <w:t>de Doutor Camargo</w:t>
            </w:r>
          </w:p>
        </w:tc>
      </w:tr>
      <w:tr w:rsidR="00347641" w:rsidRPr="005D34CA" w14:paraId="0A734374" w14:textId="77777777" w:rsidTr="00AD00F8">
        <w:trPr>
          <w:trHeight w:val="302"/>
        </w:trPr>
        <w:tc>
          <w:tcPr>
            <w:tcW w:w="9217" w:type="dxa"/>
            <w:tcBorders>
              <w:top w:val="nil"/>
              <w:left w:val="nil"/>
              <w:bottom w:val="nil"/>
              <w:right w:val="nil"/>
            </w:tcBorders>
            <w:tcMar>
              <w:top w:w="100" w:type="dxa"/>
              <w:left w:w="0" w:type="dxa"/>
              <w:bottom w:w="100" w:type="dxa"/>
              <w:right w:w="0" w:type="dxa"/>
            </w:tcMar>
          </w:tcPr>
          <w:p w14:paraId="512B6FF7" w14:textId="77777777" w:rsidR="00347641" w:rsidRPr="005D34CA" w:rsidRDefault="00D1351F" w:rsidP="00474F1D">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 xml:space="preserve">Pregão </w:t>
            </w:r>
            <w:r w:rsidRPr="00285D87">
              <w:rPr>
                <w:rFonts w:asciiTheme="minorHAnsi" w:hAnsiTheme="minorHAnsi" w:cstheme="minorHAnsi"/>
                <w:b/>
                <w:sz w:val="24"/>
                <w:szCs w:val="24"/>
              </w:rPr>
              <w:t>Eletrônico n</w:t>
            </w:r>
            <w:r w:rsidR="00CE1D6E" w:rsidRPr="00285D87">
              <w:rPr>
                <w:rFonts w:asciiTheme="minorHAnsi" w:hAnsiTheme="minorHAnsi" w:cstheme="minorHAnsi"/>
                <w:b/>
                <w:sz w:val="24"/>
                <w:szCs w:val="24"/>
              </w:rPr>
              <w:t xml:space="preserve">º </w:t>
            </w:r>
            <w:r w:rsidR="00285D87" w:rsidRPr="00285D87">
              <w:rPr>
                <w:rFonts w:asciiTheme="minorHAnsi" w:hAnsiTheme="minorHAnsi" w:cstheme="minorHAnsi"/>
                <w:b/>
                <w:sz w:val="24"/>
                <w:szCs w:val="24"/>
              </w:rPr>
              <w:t>17</w:t>
            </w:r>
            <w:r w:rsidR="00F10025" w:rsidRPr="00285D87">
              <w:rPr>
                <w:rFonts w:asciiTheme="minorHAnsi" w:hAnsiTheme="minorHAnsi" w:cstheme="minorHAnsi"/>
                <w:b/>
                <w:sz w:val="24"/>
                <w:szCs w:val="24"/>
              </w:rPr>
              <w:t>/</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Ano_Licitação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2026</w:t>
            </w:r>
            <w:r w:rsidR="00D80BE1" w:rsidRPr="00285D87">
              <w:rPr>
                <w:rFonts w:asciiTheme="minorHAnsi" w:hAnsiTheme="minorHAnsi" w:cstheme="minorHAnsi"/>
                <w:b/>
                <w:sz w:val="24"/>
                <w:szCs w:val="24"/>
              </w:rPr>
              <w:fldChar w:fldCharType="end"/>
            </w:r>
          </w:p>
        </w:tc>
      </w:tr>
      <w:tr w:rsidR="00347641" w:rsidRPr="005D34CA" w14:paraId="395FB5F4" w14:textId="77777777" w:rsidTr="00AD00F8">
        <w:trPr>
          <w:trHeight w:val="225"/>
        </w:trPr>
        <w:tc>
          <w:tcPr>
            <w:tcW w:w="9217" w:type="dxa"/>
            <w:tcBorders>
              <w:top w:val="nil"/>
              <w:left w:val="nil"/>
              <w:bottom w:val="nil"/>
              <w:right w:val="nil"/>
            </w:tcBorders>
            <w:tcMar>
              <w:top w:w="100" w:type="dxa"/>
              <w:left w:w="0" w:type="dxa"/>
              <w:bottom w:w="100" w:type="dxa"/>
              <w:right w:w="0" w:type="dxa"/>
            </w:tcMar>
          </w:tcPr>
          <w:p w14:paraId="02EF8220" w14:textId="36278F9D" w:rsidR="00293B6E" w:rsidRPr="005D34CA" w:rsidRDefault="00CE1D6E" w:rsidP="00474F1D">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 xml:space="preserve">Objeto: </w:t>
            </w:r>
            <w:r w:rsidR="00005549" w:rsidRPr="00005549">
              <w:rPr>
                <w:rFonts w:asciiTheme="minorHAnsi" w:hAnsiTheme="minorHAnsi" w:cstheme="minorHAnsi"/>
                <w:b/>
                <w:sz w:val="24"/>
                <w:szCs w:val="24"/>
              </w:rPr>
              <w:t>Aquisição de 02 (duas) pás carregadeiras, em atendimento ao Convênio SPOA/SE/MAPA nº 980294/2025, celebrado entre o Ministério da Agricultura e Pecuária – MAPA e o Município de Doutor Camargo/PR</w:t>
            </w:r>
            <w:r w:rsidR="00005549">
              <w:rPr>
                <w:rFonts w:asciiTheme="minorHAnsi" w:hAnsiTheme="minorHAnsi" w:cstheme="minorHAnsi"/>
                <w:b/>
                <w:sz w:val="24"/>
                <w:szCs w:val="24"/>
              </w:rPr>
              <w:t>.</w:t>
            </w:r>
          </w:p>
        </w:tc>
      </w:tr>
    </w:tbl>
    <w:p w14:paraId="27D4318E" w14:textId="77777777" w:rsidR="005D34CA" w:rsidRDefault="005D34CA" w:rsidP="00474F1D">
      <w:pPr>
        <w:spacing w:line="240" w:lineRule="auto"/>
        <w:ind w:left="426"/>
        <w:jc w:val="both"/>
        <w:rPr>
          <w:rFonts w:asciiTheme="minorHAnsi" w:hAnsiTheme="minorHAnsi" w:cstheme="minorHAnsi"/>
          <w:sz w:val="24"/>
          <w:szCs w:val="24"/>
        </w:rPr>
      </w:pPr>
    </w:p>
    <w:p w14:paraId="127DCBE3"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A empresa [nome da empresa], inscrita no CNPJ n.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localizada [endereço completo], na cidade de [</w:t>
      </w:r>
      <w:proofErr w:type="spellStart"/>
      <w:r w:rsidRPr="00374507">
        <w:rPr>
          <w:rFonts w:asciiTheme="minorHAnsi" w:hAnsiTheme="minorHAnsi" w:cstheme="minorHAnsi"/>
          <w:sz w:val="24"/>
          <w:szCs w:val="24"/>
        </w:rPr>
        <w:t>xx</w:t>
      </w:r>
      <w:proofErr w:type="spellEnd"/>
      <w:r w:rsidRPr="00374507">
        <w:rPr>
          <w:rFonts w:asciiTheme="minorHAnsi" w:hAnsiTheme="minorHAnsi" w:cstheme="minorHAnsi"/>
          <w:sz w:val="24"/>
          <w:szCs w:val="24"/>
        </w:rPr>
        <w:t>], com telefone [</w:t>
      </w:r>
      <w:proofErr w:type="spellStart"/>
      <w:r w:rsidRPr="00374507">
        <w:rPr>
          <w:rFonts w:asciiTheme="minorHAnsi" w:hAnsiTheme="minorHAnsi" w:cstheme="minorHAnsi"/>
          <w:sz w:val="24"/>
          <w:szCs w:val="24"/>
        </w:rPr>
        <w:t>xxx</w:t>
      </w:r>
      <w:proofErr w:type="spellEnd"/>
      <w:r w:rsidRPr="00374507">
        <w:rPr>
          <w:rFonts w:asciiTheme="minorHAnsi" w:hAnsiTheme="minorHAnsi" w:cstheme="minorHAnsi"/>
          <w:sz w:val="24"/>
          <w:szCs w:val="24"/>
        </w:rPr>
        <w:t>], endereço de e-mail [</w:t>
      </w:r>
      <w:proofErr w:type="spellStart"/>
      <w:r w:rsidRPr="00374507">
        <w:rPr>
          <w:rFonts w:asciiTheme="minorHAnsi" w:hAnsiTheme="minorHAnsi" w:cstheme="minorHAnsi"/>
          <w:sz w:val="24"/>
          <w:szCs w:val="24"/>
        </w:rPr>
        <w:t>xxx</w:t>
      </w:r>
      <w:proofErr w:type="spellEnd"/>
      <w:r w:rsidRPr="00374507">
        <w:rPr>
          <w:rFonts w:asciiTheme="minorHAnsi" w:hAnsiTheme="minorHAnsi" w:cstheme="minorHAnsi"/>
          <w:sz w:val="24"/>
          <w:szCs w:val="24"/>
        </w:rPr>
        <w:t>], por meio de seu representante legal [nome completo do sócio, administrador ou procurador com poderes], inscrito no CPF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e RG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DECLARA, sob pena de aplicação das sanções administrativas cabíveis e as penas da lei:</w:t>
      </w:r>
    </w:p>
    <w:p w14:paraId="7F0378E3" w14:textId="77777777" w:rsidR="00347641" w:rsidRDefault="00CE1D6E" w:rsidP="0027228E">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rPr>
        <w:br/>
      </w:r>
      <w:bookmarkStart w:id="34" w:name="bookmark=id.3whwml4" w:colFirst="0" w:colLast="0"/>
      <w:bookmarkEnd w:id="34"/>
      <w:r w:rsidRPr="00374507">
        <w:rPr>
          <w:rFonts w:ascii="Segoe UI Symbol" w:hAnsi="Segoe UI Symbol" w:cs="Segoe UI Symbol"/>
          <w:sz w:val="24"/>
          <w:szCs w:val="24"/>
          <w:highlight w:val="white"/>
        </w:rPr>
        <w:t>☐</w:t>
      </w:r>
      <w:r w:rsidRPr="00374507">
        <w:rPr>
          <w:rFonts w:asciiTheme="minorHAnsi" w:hAnsiTheme="minorHAnsi" w:cstheme="minorHAnsi"/>
          <w:sz w:val="24"/>
          <w:szCs w:val="24"/>
          <w:highlight w:val="white"/>
        </w:rPr>
        <w:t xml:space="preserve">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p w14:paraId="434189DC" w14:textId="77777777" w:rsidR="005D34CA" w:rsidRPr="00374507" w:rsidRDefault="005D34CA" w:rsidP="005D34CA">
      <w:pPr>
        <w:spacing w:line="240" w:lineRule="auto"/>
        <w:ind w:left="851"/>
        <w:jc w:val="both"/>
        <w:rPr>
          <w:rFonts w:asciiTheme="minorHAnsi" w:hAnsiTheme="minorHAnsi" w:cstheme="minorHAnsi"/>
          <w:sz w:val="24"/>
          <w:szCs w:val="24"/>
          <w:highlight w:val="white"/>
        </w:rPr>
      </w:pPr>
    </w:p>
    <w:p w14:paraId="44529E41"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Nesse sentido, também declara que não extrapolou a receita bruta máxima admitida para fins de enquadramento como empresa de pequeno porte ou microempresa no ano-calendário de realização da licitação, nos termos do § 2º do Art. 4º da Lei Federal n.º 14.133/2022. Ainda, declara que está ciente de que o Agente de Contratação poderá solicitar a comprovação das contratações celebradas e encaminhará todos os documentos pertinentes para atestar a veracidade do seu compromisso.</w:t>
      </w:r>
    </w:p>
    <w:p w14:paraId="308DFB95" w14:textId="77777777" w:rsidR="005D34CA" w:rsidRDefault="005D34CA" w:rsidP="00474F1D">
      <w:pPr>
        <w:spacing w:line="240" w:lineRule="auto"/>
        <w:ind w:left="426"/>
        <w:jc w:val="both"/>
        <w:rPr>
          <w:rFonts w:asciiTheme="minorHAnsi" w:hAnsiTheme="minorHAnsi" w:cstheme="minorHAnsi"/>
          <w:sz w:val="24"/>
          <w:szCs w:val="24"/>
          <w:highlight w:val="white"/>
        </w:rPr>
      </w:pPr>
    </w:p>
    <w:p w14:paraId="51F9400B"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 xml:space="preserve">Desta forma, o declarante está ciente que responderá pela veracidade das informações prestadas, na forma da lei. </w:t>
      </w:r>
    </w:p>
    <w:p w14:paraId="621AD9AF" w14:textId="77777777" w:rsidR="005D34CA" w:rsidRDefault="005D34CA" w:rsidP="00474F1D">
      <w:pPr>
        <w:spacing w:line="240" w:lineRule="auto"/>
        <w:ind w:left="426"/>
        <w:jc w:val="both"/>
        <w:rPr>
          <w:rFonts w:asciiTheme="minorHAnsi" w:hAnsiTheme="minorHAnsi" w:cstheme="minorHAnsi"/>
          <w:sz w:val="24"/>
          <w:szCs w:val="24"/>
        </w:rPr>
      </w:pPr>
    </w:p>
    <w:p w14:paraId="3B1DF9CC"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w:t>
      </w:r>
      <w:r w:rsidR="009E5EEE" w:rsidRPr="00374507">
        <w:rPr>
          <w:rFonts w:asciiTheme="minorHAnsi" w:hAnsiTheme="minorHAnsi" w:cstheme="minorHAnsi"/>
          <w:sz w:val="24"/>
          <w:szCs w:val="24"/>
        </w:rPr>
        <w:t xml:space="preserve">Cidade] __ de __________ </w:t>
      </w:r>
      <w:proofErr w:type="spellStart"/>
      <w:r w:rsidR="009E5EEE" w:rsidRPr="00374507">
        <w:rPr>
          <w:rFonts w:asciiTheme="minorHAnsi" w:hAnsiTheme="minorHAnsi" w:cstheme="minorHAnsi"/>
          <w:sz w:val="24"/>
          <w:szCs w:val="24"/>
        </w:rPr>
        <w:t>de</w:t>
      </w:r>
      <w:proofErr w:type="spellEnd"/>
      <w:r w:rsidR="009E5EEE" w:rsidRPr="00374507">
        <w:rPr>
          <w:rFonts w:asciiTheme="minorHAnsi" w:hAnsiTheme="minorHAnsi" w:cstheme="minorHAnsi"/>
          <w:sz w:val="24"/>
          <w:szCs w:val="24"/>
        </w:rPr>
        <w:t xml:space="preserve"> 202</w:t>
      </w:r>
      <w:r w:rsidR="00D80BE1">
        <w:rPr>
          <w:rFonts w:asciiTheme="minorHAnsi" w:hAnsiTheme="minorHAnsi" w:cstheme="minorHAnsi"/>
          <w:sz w:val="24"/>
          <w:szCs w:val="24"/>
        </w:rPr>
        <w:t>6</w:t>
      </w:r>
      <w:r w:rsidRPr="00374507">
        <w:rPr>
          <w:rFonts w:asciiTheme="minorHAnsi" w:hAnsiTheme="minorHAnsi" w:cstheme="minorHAnsi"/>
          <w:sz w:val="24"/>
          <w:szCs w:val="24"/>
        </w:rPr>
        <w:t>.</w:t>
      </w:r>
    </w:p>
    <w:tbl>
      <w:tblPr>
        <w:tblStyle w:val="ae"/>
        <w:tblW w:w="4245" w:type="dxa"/>
        <w:tblInd w:w="0" w:type="dxa"/>
        <w:tblLayout w:type="fixed"/>
        <w:tblLook w:val="04A0" w:firstRow="1" w:lastRow="0" w:firstColumn="1" w:lastColumn="0" w:noHBand="0" w:noVBand="1"/>
      </w:tblPr>
      <w:tblGrid>
        <w:gridCol w:w="4245"/>
      </w:tblGrid>
      <w:tr w:rsidR="00F548FB" w:rsidRPr="00374507" w14:paraId="4CB621E3" w14:textId="77777777" w:rsidTr="005D34CA">
        <w:trPr>
          <w:trHeight w:val="1959"/>
        </w:trPr>
        <w:tc>
          <w:tcPr>
            <w:tcW w:w="4245" w:type="dxa"/>
          </w:tcPr>
          <w:p w14:paraId="0804DE2E" w14:textId="77777777" w:rsidR="005D34CA" w:rsidRDefault="005D34CA" w:rsidP="00474F1D">
            <w:pPr>
              <w:spacing w:line="240" w:lineRule="auto"/>
              <w:ind w:left="426"/>
              <w:jc w:val="both"/>
              <w:rPr>
                <w:rFonts w:asciiTheme="minorHAnsi" w:hAnsiTheme="minorHAnsi" w:cstheme="minorHAnsi"/>
                <w:sz w:val="24"/>
                <w:szCs w:val="24"/>
                <w:highlight w:val="white"/>
              </w:rPr>
            </w:pPr>
          </w:p>
          <w:p w14:paraId="3DCC40BC" w14:textId="77777777" w:rsidR="005D34CA" w:rsidRDefault="005D34CA" w:rsidP="00474F1D">
            <w:pPr>
              <w:spacing w:line="240" w:lineRule="auto"/>
              <w:ind w:left="426"/>
              <w:jc w:val="both"/>
              <w:rPr>
                <w:rFonts w:asciiTheme="minorHAnsi" w:hAnsiTheme="minorHAnsi" w:cstheme="minorHAnsi"/>
                <w:sz w:val="24"/>
                <w:szCs w:val="24"/>
                <w:highlight w:val="white"/>
              </w:rPr>
            </w:pPr>
          </w:p>
          <w:p w14:paraId="5FDC44B6" w14:textId="77777777" w:rsidR="00F548FB" w:rsidRPr="005D34CA" w:rsidRDefault="00F548FB" w:rsidP="00474F1D">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Representante Legal da Empresa</w:t>
            </w:r>
          </w:p>
          <w:p w14:paraId="2044E0D9" w14:textId="77777777" w:rsidR="00F548FB" w:rsidRPr="00374507" w:rsidRDefault="00F548FB"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Nome:</w:t>
            </w:r>
          </w:p>
          <w:p w14:paraId="0D72996F" w14:textId="77777777" w:rsidR="00F548FB" w:rsidRPr="00374507" w:rsidRDefault="00F548FB"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CPF:</w:t>
            </w:r>
          </w:p>
          <w:p w14:paraId="0074FE6F" w14:textId="77777777" w:rsidR="00F548FB" w:rsidRPr="00374507" w:rsidRDefault="00F548FB"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Assinatura:</w:t>
            </w:r>
          </w:p>
          <w:p w14:paraId="2351AA43" w14:textId="77777777" w:rsidR="00F548FB" w:rsidRPr="00374507" w:rsidRDefault="00F548FB" w:rsidP="00474F1D">
            <w:pPr>
              <w:spacing w:line="240" w:lineRule="auto"/>
              <w:ind w:left="426"/>
              <w:jc w:val="both"/>
              <w:rPr>
                <w:rFonts w:asciiTheme="minorHAnsi" w:hAnsiTheme="minorHAnsi" w:cstheme="minorHAnsi"/>
                <w:sz w:val="24"/>
                <w:szCs w:val="24"/>
                <w:highlight w:val="white"/>
              </w:rPr>
            </w:pPr>
          </w:p>
          <w:p w14:paraId="0EFDA030" w14:textId="77777777" w:rsidR="00F548FB" w:rsidRDefault="00F548FB" w:rsidP="00474F1D">
            <w:pPr>
              <w:spacing w:line="240" w:lineRule="auto"/>
              <w:ind w:left="426"/>
              <w:jc w:val="both"/>
              <w:rPr>
                <w:rFonts w:asciiTheme="minorHAnsi" w:hAnsiTheme="minorHAnsi" w:cstheme="minorHAnsi"/>
                <w:sz w:val="24"/>
                <w:szCs w:val="24"/>
                <w:highlight w:val="white"/>
              </w:rPr>
            </w:pPr>
          </w:p>
          <w:p w14:paraId="32F71A3B" w14:textId="77777777" w:rsidR="00F548FB" w:rsidRPr="00374507" w:rsidRDefault="00F548FB" w:rsidP="00474F1D">
            <w:pPr>
              <w:spacing w:line="240" w:lineRule="auto"/>
              <w:ind w:left="426"/>
              <w:jc w:val="both"/>
              <w:rPr>
                <w:rFonts w:asciiTheme="minorHAnsi" w:hAnsiTheme="minorHAnsi" w:cstheme="minorHAnsi"/>
                <w:sz w:val="24"/>
                <w:szCs w:val="24"/>
                <w:highlight w:val="white"/>
              </w:rPr>
            </w:pPr>
          </w:p>
        </w:tc>
      </w:tr>
    </w:tbl>
    <w:p w14:paraId="023ED880" w14:textId="77777777" w:rsidR="005D34CA" w:rsidRDefault="005D34CA" w:rsidP="00474F1D">
      <w:pPr>
        <w:spacing w:line="240" w:lineRule="auto"/>
        <w:ind w:left="426"/>
        <w:jc w:val="both"/>
        <w:rPr>
          <w:rFonts w:asciiTheme="minorHAnsi" w:hAnsiTheme="minorHAnsi" w:cstheme="minorHAnsi"/>
          <w:sz w:val="24"/>
          <w:szCs w:val="24"/>
        </w:rPr>
      </w:pPr>
    </w:p>
    <w:p w14:paraId="400445D2" w14:textId="77777777" w:rsidR="00347641" w:rsidRPr="005D34CA" w:rsidRDefault="006B4F71" w:rsidP="00AD4121">
      <w:pPr>
        <w:shd w:val="clear" w:color="auto" w:fill="D9D9D9" w:themeFill="background1" w:themeFillShade="D9"/>
        <w:spacing w:line="240" w:lineRule="auto"/>
        <w:ind w:left="426"/>
        <w:jc w:val="center"/>
        <w:rPr>
          <w:rFonts w:asciiTheme="minorHAnsi" w:hAnsiTheme="minorHAnsi" w:cstheme="minorHAnsi"/>
          <w:b/>
          <w:sz w:val="24"/>
          <w:szCs w:val="24"/>
        </w:rPr>
      </w:pPr>
      <w:r w:rsidRPr="005D34CA">
        <w:rPr>
          <w:rFonts w:asciiTheme="minorHAnsi" w:hAnsiTheme="minorHAnsi" w:cstheme="minorHAnsi"/>
          <w:b/>
          <w:sz w:val="24"/>
          <w:szCs w:val="24"/>
        </w:rPr>
        <w:lastRenderedPageBreak/>
        <w:t>ANEXO III</w:t>
      </w:r>
      <w:r w:rsidR="00CE1D6E" w:rsidRPr="005D34CA">
        <w:rPr>
          <w:rFonts w:asciiTheme="minorHAnsi" w:hAnsiTheme="minorHAnsi" w:cstheme="minorHAnsi"/>
          <w:b/>
          <w:sz w:val="24"/>
          <w:szCs w:val="24"/>
        </w:rPr>
        <w:t>- MODELO DE DECLARAÇÃO -</w:t>
      </w:r>
      <w:r w:rsidR="00CD0806" w:rsidRPr="005D34CA">
        <w:rPr>
          <w:rFonts w:asciiTheme="minorHAnsi" w:hAnsiTheme="minorHAnsi" w:cstheme="minorHAnsi"/>
          <w:b/>
          <w:sz w:val="24"/>
          <w:szCs w:val="24"/>
        </w:rPr>
        <w:t xml:space="preserve"> INFORMAÇÕES NECESSÁRIAS PARA A </w:t>
      </w:r>
      <w:r w:rsidR="00CE1D6E" w:rsidRPr="005D34CA">
        <w:rPr>
          <w:rFonts w:asciiTheme="minorHAnsi" w:hAnsiTheme="minorHAnsi" w:cstheme="minorHAnsi"/>
          <w:b/>
          <w:sz w:val="24"/>
          <w:szCs w:val="24"/>
        </w:rPr>
        <w:t>CONTRATAÇÃO</w:t>
      </w:r>
    </w:p>
    <w:tbl>
      <w:tblPr>
        <w:tblStyle w:val="ad"/>
        <w:tblW w:w="9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285"/>
      </w:tblGrid>
      <w:tr w:rsidR="00293B6E" w:rsidRPr="005D34CA" w14:paraId="69DE7F4F" w14:textId="77777777" w:rsidTr="00AD00F8">
        <w:trPr>
          <w:trHeight w:val="307"/>
        </w:trPr>
        <w:tc>
          <w:tcPr>
            <w:tcW w:w="9285" w:type="dxa"/>
            <w:tcBorders>
              <w:top w:val="nil"/>
              <w:left w:val="nil"/>
              <w:bottom w:val="nil"/>
              <w:right w:val="nil"/>
            </w:tcBorders>
            <w:tcMar>
              <w:top w:w="100" w:type="dxa"/>
              <w:left w:w="0" w:type="dxa"/>
              <w:bottom w:w="100" w:type="dxa"/>
              <w:right w:w="0" w:type="dxa"/>
            </w:tcMar>
          </w:tcPr>
          <w:p w14:paraId="7EF76048" w14:textId="77777777" w:rsidR="005D34CA" w:rsidRDefault="005D34CA" w:rsidP="005D34CA">
            <w:pPr>
              <w:spacing w:line="240" w:lineRule="auto"/>
              <w:ind w:left="426"/>
              <w:jc w:val="both"/>
              <w:rPr>
                <w:rFonts w:asciiTheme="minorHAnsi" w:hAnsiTheme="minorHAnsi" w:cstheme="minorHAnsi"/>
                <w:b/>
                <w:sz w:val="24"/>
                <w:szCs w:val="24"/>
                <w:highlight w:val="white"/>
              </w:rPr>
            </w:pPr>
          </w:p>
          <w:p w14:paraId="73359693" w14:textId="77777777" w:rsidR="00293B6E" w:rsidRPr="005D34CA" w:rsidRDefault="00AD4121" w:rsidP="005D34CA">
            <w:pPr>
              <w:spacing w:line="240" w:lineRule="auto"/>
              <w:ind w:left="426"/>
              <w:jc w:val="both"/>
              <w:rPr>
                <w:rFonts w:asciiTheme="minorHAnsi" w:hAnsiTheme="minorHAnsi" w:cstheme="minorHAnsi"/>
                <w:b/>
                <w:sz w:val="24"/>
                <w:szCs w:val="24"/>
                <w:highlight w:val="white"/>
              </w:rPr>
            </w:pPr>
            <w:r w:rsidRPr="00AD4121">
              <w:rPr>
                <w:rFonts w:asciiTheme="minorHAnsi" w:hAnsiTheme="minorHAnsi" w:cstheme="minorHAnsi"/>
                <w:b/>
                <w:sz w:val="24"/>
                <w:szCs w:val="24"/>
              </w:rPr>
              <w:t xml:space="preserve">Ao Município </w:t>
            </w:r>
            <w:r w:rsidR="00293B6E" w:rsidRPr="005D34CA">
              <w:rPr>
                <w:rFonts w:asciiTheme="minorHAnsi" w:hAnsiTheme="minorHAnsi" w:cstheme="minorHAnsi"/>
                <w:b/>
                <w:sz w:val="24"/>
                <w:szCs w:val="24"/>
                <w:highlight w:val="white"/>
              </w:rPr>
              <w:t>de Doutor Camargo</w:t>
            </w:r>
          </w:p>
        </w:tc>
      </w:tr>
      <w:tr w:rsidR="00293B6E" w:rsidRPr="005D34CA" w14:paraId="44BC03A1" w14:textId="77777777" w:rsidTr="00AD00F8">
        <w:trPr>
          <w:trHeight w:val="307"/>
        </w:trPr>
        <w:tc>
          <w:tcPr>
            <w:tcW w:w="9285" w:type="dxa"/>
            <w:tcBorders>
              <w:top w:val="nil"/>
              <w:left w:val="nil"/>
              <w:bottom w:val="nil"/>
              <w:right w:val="nil"/>
            </w:tcBorders>
            <w:tcMar>
              <w:top w:w="100" w:type="dxa"/>
              <w:left w:w="0" w:type="dxa"/>
              <w:bottom w:w="100" w:type="dxa"/>
              <w:right w:w="0" w:type="dxa"/>
            </w:tcMar>
          </w:tcPr>
          <w:p w14:paraId="17C6E7EC" w14:textId="77777777" w:rsidR="00293B6E" w:rsidRPr="005D34CA" w:rsidRDefault="00293B6E" w:rsidP="005D34CA">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 xml:space="preserve">Pregão </w:t>
            </w:r>
            <w:r w:rsidRPr="00285D87">
              <w:rPr>
                <w:rFonts w:asciiTheme="minorHAnsi" w:hAnsiTheme="minorHAnsi" w:cstheme="minorHAnsi"/>
                <w:b/>
                <w:sz w:val="24"/>
                <w:szCs w:val="24"/>
              </w:rPr>
              <w:t>E</w:t>
            </w:r>
            <w:r w:rsidR="00F548FB" w:rsidRPr="00285D87">
              <w:rPr>
                <w:rFonts w:asciiTheme="minorHAnsi" w:hAnsiTheme="minorHAnsi" w:cstheme="minorHAnsi"/>
                <w:b/>
                <w:sz w:val="24"/>
                <w:szCs w:val="24"/>
              </w:rPr>
              <w:t>letrônico n</w:t>
            </w:r>
            <w:r w:rsidRPr="00285D87">
              <w:rPr>
                <w:rFonts w:asciiTheme="minorHAnsi" w:hAnsiTheme="minorHAnsi" w:cstheme="minorHAnsi"/>
                <w:b/>
                <w:sz w:val="24"/>
                <w:szCs w:val="24"/>
              </w:rPr>
              <w:t xml:space="preserve">º </w:t>
            </w:r>
            <w:r w:rsidR="00285D87" w:rsidRPr="00285D87">
              <w:rPr>
                <w:rFonts w:asciiTheme="minorHAnsi" w:hAnsiTheme="minorHAnsi" w:cstheme="minorHAnsi"/>
                <w:b/>
                <w:sz w:val="24"/>
                <w:szCs w:val="24"/>
              </w:rPr>
              <w:t>17</w:t>
            </w:r>
            <w:r w:rsidR="00F10025" w:rsidRPr="00285D87">
              <w:rPr>
                <w:rFonts w:asciiTheme="minorHAnsi" w:hAnsiTheme="minorHAnsi" w:cstheme="minorHAnsi"/>
                <w:b/>
                <w:sz w:val="24"/>
                <w:szCs w:val="24"/>
              </w:rPr>
              <w:t>/</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Ano_Licitação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2026</w:t>
            </w:r>
            <w:r w:rsidR="00D80BE1" w:rsidRPr="00285D87">
              <w:rPr>
                <w:rFonts w:asciiTheme="minorHAnsi" w:hAnsiTheme="minorHAnsi" w:cstheme="minorHAnsi"/>
                <w:b/>
                <w:sz w:val="24"/>
                <w:szCs w:val="24"/>
              </w:rPr>
              <w:fldChar w:fldCharType="end"/>
            </w:r>
          </w:p>
        </w:tc>
      </w:tr>
      <w:tr w:rsidR="00293B6E" w:rsidRPr="005D34CA" w14:paraId="76266472" w14:textId="77777777" w:rsidTr="00AD00F8">
        <w:trPr>
          <w:trHeight w:val="228"/>
        </w:trPr>
        <w:tc>
          <w:tcPr>
            <w:tcW w:w="9285" w:type="dxa"/>
            <w:tcBorders>
              <w:top w:val="nil"/>
              <w:left w:val="nil"/>
              <w:bottom w:val="nil"/>
              <w:right w:val="nil"/>
            </w:tcBorders>
            <w:tcMar>
              <w:top w:w="100" w:type="dxa"/>
              <w:left w:w="0" w:type="dxa"/>
              <w:bottom w:w="100" w:type="dxa"/>
              <w:right w:w="0" w:type="dxa"/>
            </w:tcMar>
          </w:tcPr>
          <w:p w14:paraId="7BE4087C" w14:textId="66B5EF4A" w:rsidR="00293B6E" w:rsidRPr="005D34CA" w:rsidRDefault="00293B6E" w:rsidP="005D34CA">
            <w:pPr>
              <w:spacing w:line="240" w:lineRule="auto"/>
              <w:ind w:left="426"/>
              <w:jc w:val="both"/>
              <w:rPr>
                <w:rFonts w:asciiTheme="minorHAnsi" w:hAnsiTheme="minorHAnsi" w:cstheme="minorHAnsi"/>
                <w:b/>
                <w:sz w:val="24"/>
                <w:szCs w:val="24"/>
                <w:highlight w:val="white"/>
              </w:rPr>
            </w:pPr>
            <w:r w:rsidRPr="005D34CA">
              <w:rPr>
                <w:rFonts w:asciiTheme="minorHAnsi" w:hAnsiTheme="minorHAnsi" w:cstheme="minorHAnsi"/>
                <w:b/>
                <w:sz w:val="24"/>
                <w:szCs w:val="24"/>
                <w:highlight w:val="white"/>
              </w:rPr>
              <w:t xml:space="preserve">Objeto: </w:t>
            </w:r>
            <w:r w:rsidR="00005549" w:rsidRPr="00005549">
              <w:rPr>
                <w:rFonts w:asciiTheme="minorHAnsi" w:hAnsiTheme="minorHAnsi" w:cstheme="minorHAnsi"/>
                <w:b/>
                <w:sz w:val="24"/>
                <w:szCs w:val="24"/>
              </w:rPr>
              <w:t>Aquisição de 02 (duas) pás carregadeiras, em atendimento ao Convênio SPOA/SE/MAPA nº 980294/2025, celebrado entre o Ministério da Agricultura e Pecuária – MAPA e o Município de Doutor Camargo/PR</w:t>
            </w:r>
            <w:r w:rsidR="00F548FB" w:rsidRPr="005D34CA">
              <w:rPr>
                <w:rFonts w:asciiTheme="minorHAnsi" w:hAnsiTheme="minorHAnsi" w:cstheme="minorHAnsi"/>
                <w:b/>
                <w:sz w:val="24"/>
                <w:szCs w:val="24"/>
              </w:rPr>
              <w:t>.</w:t>
            </w:r>
          </w:p>
        </w:tc>
      </w:tr>
    </w:tbl>
    <w:p w14:paraId="39E85CBB" w14:textId="77777777" w:rsidR="005D34CA" w:rsidRDefault="005D34CA" w:rsidP="00474F1D">
      <w:pPr>
        <w:spacing w:line="240" w:lineRule="auto"/>
        <w:ind w:left="426"/>
        <w:jc w:val="both"/>
        <w:rPr>
          <w:rFonts w:asciiTheme="minorHAnsi" w:hAnsiTheme="minorHAnsi" w:cstheme="minorHAnsi"/>
          <w:sz w:val="24"/>
          <w:szCs w:val="24"/>
        </w:rPr>
      </w:pPr>
    </w:p>
    <w:p w14:paraId="223A3A64"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A empresa [nome da empresa], inscrita no CNPJ n.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localizada [endereço completo], na cidade de [</w:t>
      </w:r>
      <w:proofErr w:type="spellStart"/>
      <w:r w:rsidRPr="00374507">
        <w:rPr>
          <w:rFonts w:asciiTheme="minorHAnsi" w:hAnsiTheme="minorHAnsi" w:cstheme="minorHAnsi"/>
          <w:sz w:val="24"/>
          <w:szCs w:val="24"/>
        </w:rPr>
        <w:t>xx</w:t>
      </w:r>
      <w:proofErr w:type="spellEnd"/>
      <w:r w:rsidRPr="00374507">
        <w:rPr>
          <w:rFonts w:asciiTheme="minorHAnsi" w:hAnsiTheme="minorHAnsi" w:cstheme="minorHAnsi"/>
          <w:sz w:val="24"/>
          <w:szCs w:val="24"/>
        </w:rPr>
        <w:t>], com telefone [</w:t>
      </w:r>
      <w:proofErr w:type="spellStart"/>
      <w:r w:rsidRPr="00374507">
        <w:rPr>
          <w:rFonts w:asciiTheme="minorHAnsi" w:hAnsiTheme="minorHAnsi" w:cstheme="minorHAnsi"/>
          <w:sz w:val="24"/>
          <w:szCs w:val="24"/>
        </w:rPr>
        <w:t>xxx</w:t>
      </w:r>
      <w:proofErr w:type="spellEnd"/>
      <w:r w:rsidRPr="00374507">
        <w:rPr>
          <w:rFonts w:asciiTheme="minorHAnsi" w:hAnsiTheme="minorHAnsi" w:cstheme="minorHAnsi"/>
          <w:sz w:val="24"/>
          <w:szCs w:val="24"/>
        </w:rPr>
        <w:t>], endereço de e-mail [</w:t>
      </w:r>
      <w:proofErr w:type="spellStart"/>
      <w:r w:rsidRPr="00374507">
        <w:rPr>
          <w:rFonts w:asciiTheme="minorHAnsi" w:hAnsiTheme="minorHAnsi" w:cstheme="minorHAnsi"/>
          <w:sz w:val="24"/>
          <w:szCs w:val="24"/>
        </w:rPr>
        <w:t>xxx</w:t>
      </w:r>
      <w:proofErr w:type="spellEnd"/>
      <w:r w:rsidRPr="00374507">
        <w:rPr>
          <w:rFonts w:asciiTheme="minorHAnsi" w:hAnsiTheme="minorHAnsi" w:cstheme="minorHAnsi"/>
          <w:sz w:val="24"/>
          <w:szCs w:val="24"/>
        </w:rPr>
        <w:t>], por meio de seu representante legal [nome completo do sócio, administrador ou procurador com poderes], inscrito no CPF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e RG [</w:t>
      </w:r>
      <w:proofErr w:type="spellStart"/>
      <w:r w:rsidRPr="00374507">
        <w:rPr>
          <w:rFonts w:asciiTheme="minorHAnsi" w:hAnsiTheme="minorHAnsi" w:cstheme="minorHAnsi"/>
          <w:sz w:val="24"/>
          <w:szCs w:val="24"/>
        </w:rPr>
        <w:t>xxxx</w:t>
      </w:r>
      <w:proofErr w:type="spellEnd"/>
      <w:r w:rsidRPr="00374507">
        <w:rPr>
          <w:rFonts w:asciiTheme="minorHAnsi" w:hAnsiTheme="minorHAnsi" w:cstheme="minorHAnsi"/>
          <w:sz w:val="24"/>
          <w:szCs w:val="24"/>
        </w:rPr>
        <w:t>], DECLARA, caso seja vencedora da licitação, as seguintes informações:</w:t>
      </w:r>
    </w:p>
    <w:p w14:paraId="2EDEDA9B" w14:textId="77777777" w:rsidR="005D34CA" w:rsidRDefault="005D34CA" w:rsidP="00474F1D">
      <w:pPr>
        <w:spacing w:line="240" w:lineRule="auto"/>
        <w:ind w:left="426"/>
        <w:jc w:val="both"/>
        <w:rPr>
          <w:rFonts w:asciiTheme="minorHAnsi" w:hAnsiTheme="minorHAnsi" w:cstheme="minorHAnsi"/>
          <w:sz w:val="24"/>
          <w:szCs w:val="24"/>
        </w:rPr>
      </w:pPr>
    </w:p>
    <w:p w14:paraId="367542B4" w14:textId="77777777" w:rsidR="00347641" w:rsidRPr="005D34CA" w:rsidRDefault="00CE1D6E" w:rsidP="00474F1D">
      <w:pPr>
        <w:spacing w:line="240" w:lineRule="auto"/>
        <w:ind w:left="426"/>
        <w:jc w:val="both"/>
        <w:rPr>
          <w:rFonts w:asciiTheme="minorHAnsi" w:hAnsiTheme="minorHAnsi" w:cstheme="minorHAnsi"/>
          <w:b/>
          <w:sz w:val="24"/>
          <w:szCs w:val="24"/>
        </w:rPr>
      </w:pPr>
      <w:r w:rsidRPr="005D34CA">
        <w:rPr>
          <w:rFonts w:asciiTheme="minorHAnsi" w:hAnsiTheme="minorHAnsi" w:cstheme="minorHAnsi"/>
          <w:b/>
          <w:sz w:val="24"/>
          <w:szCs w:val="24"/>
        </w:rPr>
        <w:t>Dados Bancários para o pagamento:</w:t>
      </w:r>
    </w:p>
    <w:p w14:paraId="4B8CB76D"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Banco:</w:t>
      </w:r>
    </w:p>
    <w:p w14:paraId="7065A7BD"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Agência:</w:t>
      </w:r>
    </w:p>
    <w:p w14:paraId="06E0E105" w14:textId="77777777" w:rsidR="00617F4F" w:rsidRPr="00374507" w:rsidRDefault="00CE1D6E" w:rsidP="00617F4F">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Conta:</w:t>
      </w:r>
    </w:p>
    <w:p w14:paraId="7C252AE5" w14:textId="77777777" w:rsidR="00347641" w:rsidRPr="00374507" w:rsidRDefault="00347641" w:rsidP="00474F1D">
      <w:pPr>
        <w:spacing w:line="240" w:lineRule="auto"/>
        <w:ind w:left="426"/>
        <w:jc w:val="both"/>
        <w:rPr>
          <w:rFonts w:asciiTheme="minorHAnsi" w:hAnsiTheme="minorHAnsi" w:cstheme="minorHAnsi"/>
          <w:sz w:val="24"/>
          <w:szCs w:val="24"/>
        </w:rPr>
      </w:pPr>
    </w:p>
    <w:p w14:paraId="38EB883B" w14:textId="77777777" w:rsidR="00347641" w:rsidRPr="005D34CA" w:rsidRDefault="00CE1D6E" w:rsidP="00474F1D">
      <w:pPr>
        <w:spacing w:line="240" w:lineRule="auto"/>
        <w:ind w:left="426"/>
        <w:jc w:val="both"/>
        <w:rPr>
          <w:rFonts w:asciiTheme="minorHAnsi" w:hAnsiTheme="minorHAnsi" w:cstheme="minorHAnsi"/>
          <w:b/>
          <w:sz w:val="24"/>
          <w:szCs w:val="24"/>
        </w:rPr>
      </w:pPr>
      <w:r w:rsidRPr="005D34CA">
        <w:rPr>
          <w:rFonts w:asciiTheme="minorHAnsi" w:hAnsiTheme="minorHAnsi" w:cstheme="minorHAnsi"/>
          <w:b/>
          <w:sz w:val="24"/>
          <w:szCs w:val="24"/>
        </w:rPr>
        <w:t>Dados do Responsável Legal pela assinatura do contrato:</w:t>
      </w:r>
    </w:p>
    <w:p w14:paraId="3ED60EC8"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Nome:</w:t>
      </w:r>
    </w:p>
    <w:p w14:paraId="3501F635" w14:textId="77777777" w:rsidR="00617F4F" w:rsidRPr="00374507" w:rsidRDefault="00CE1D6E" w:rsidP="00617F4F">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CPF:</w:t>
      </w:r>
      <w:r w:rsidR="00617F4F">
        <w:rPr>
          <w:rFonts w:asciiTheme="minorHAnsi" w:hAnsiTheme="minorHAnsi" w:cstheme="minorHAnsi"/>
          <w:sz w:val="24"/>
          <w:szCs w:val="24"/>
        </w:rPr>
        <w:t xml:space="preserve">    e       </w:t>
      </w:r>
      <w:r w:rsidR="00617F4F" w:rsidRPr="00374507">
        <w:rPr>
          <w:rFonts w:asciiTheme="minorHAnsi" w:hAnsiTheme="minorHAnsi" w:cstheme="minorHAnsi"/>
          <w:sz w:val="24"/>
          <w:szCs w:val="24"/>
        </w:rPr>
        <w:t>RG:</w:t>
      </w:r>
    </w:p>
    <w:p w14:paraId="274F2A25"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Telefone:</w:t>
      </w:r>
    </w:p>
    <w:p w14:paraId="23108D95"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Endereço:</w:t>
      </w:r>
    </w:p>
    <w:p w14:paraId="4D145330" w14:textId="77777777" w:rsidR="00347641" w:rsidRPr="00374507" w:rsidRDefault="00347641" w:rsidP="00474F1D">
      <w:pPr>
        <w:spacing w:line="240" w:lineRule="auto"/>
        <w:ind w:left="426"/>
        <w:jc w:val="both"/>
        <w:rPr>
          <w:rFonts w:asciiTheme="minorHAnsi" w:hAnsiTheme="minorHAnsi" w:cstheme="minorHAnsi"/>
          <w:sz w:val="24"/>
          <w:szCs w:val="24"/>
        </w:rPr>
      </w:pPr>
    </w:p>
    <w:p w14:paraId="1FC82BE9" w14:textId="77777777" w:rsidR="00347641" w:rsidRPr="005D34CA" w:rsidRDefault="00CE1D6E" w:rsidP="00474F1D">
      <w:pPr>
        <w:spacing w:line="240" w:lineRule="auto"/>
        <w:ind w:left="426"/>
        <w:jc w:val="both"/>
        <w:rPr>
          <w:rFonts w:asciiTheme="minorHAnsi" w:hAnsiTheme="minorHAnsi" w:cstheme="minorHAnsi"/>
          <w:b/>
          <w:sz w:val="24"/>
          <w:szCs w:val="24"/>
        </w:rPr>
      </w:pPr>
      <w:r w:rsidRPr="005D34CA">
        <w:rPr>
          <w:rFonts w:asciiTheme="minorHAnsi" w:hAnsiTheme="minorHAnsi" w:cstheme="minorHAnsi"/>
          <w:b/>
          <w:sz w:val="24"/>
          <w:szCs w:val="24"/>
        </w:rPr>
        <w:t xml:space="preserve">Dados do </w:t>
      </w:r>
      <w:proofErr w:type="gramStart"/>
      <w:r w:rsidRPr="005D34CA">
        <w:rPr>
          <w:rFonts w:asciiTheme="minorHAnsi" w:hAnsiTheme="minorHAnsi" w:cstheme="minorHAnsi"/>
          <w:b/>
          <w:sz w:val="24"/>
          <w:szCs w:val="24"/>
        </w:rPr>
        <w:t>Preposto[</w:t>
      </w:r>
      <w:proofErr w:type="gramEnd"/>
      <w:r w:rsidRPr="005D34CA">
        <w:rPr>
          <w:rFonts w:asciiTheme="minorHAnsi" w:hAnsiTheme="minorHAnsi" w:cstheme="minorHAnsi"/>
          <w:b/>
          <w:sz w:val="24"/>
          <w:szCs w:val="24"/>
        </w:rPr>
        <w:t>1]:</w:t>
      </w:r>
    </w:p>
    <w:p w14:paraId="5D494A75"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Nome:</w:t>
      </w:r>
    </w:p>
    <w:p w14:paraId="5FBA48E9" w14:textId="77777777" w:rsidR="00617F4F" w:rsidRPr="00374507" w:rsidRDefault="00617F4F" w:rsidP="00617F4F">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CPF:</w:t>
      </w:r>
      <w:r>
        <w:rPr>
          <w:rFonts w:asciiTheme="minorHAnsi" w:hAnsiTheme="minorHAnsi" w:cstheme="minorHAnsi"/>
          <w:sz w:val="24"/>
          <w:szCs w:val="24"/>
        </w:rPr>
        <w:t xml:space="preserve">    e       </w:t>
      </w:r>
      <w:r w:rsidRPr="00374507">
        <w:rPr>
          <w:rFonts w:asciiTheme="minorHAnsi" w:hAnsiTheme="minorHAnsi" w:cstheme="minorHAnsi"/>
          <w:sz w:val="24"/>
          <w:szCs w:val="24"/>
        </w:rPr>
        <w:t>RG:</w:t>
      </w:r>
    </w:p>
    <w:p w14:paraId="088C0DC1"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 xml:space="preserve">Telefone fixo e </w:t>
      </w:r>
      <w:proofErr w:type="spellStart"/>
      <w:r w:rsidRPr="00374507">
        <w:rPr>
          <w:rFonts w:asciiTheme="minorHAnsi" w:hAnsiTheme="minorHAnsi" w:cstheme="minorHAnsi"/>
          <w:sz w:val="24"/>
          <w:szCs w:val="24"/>
        </w:rPr>
        <w:t>whatsapp</w:t>
      </w:r>
      <w:proofErr w:type="spellEnd"/>
      <w:r w:rsidRPr="00374507">
        <w:rPr>
          <w:rFonts w:asciiTheme="minorHAnsi" w:hAnsiTheme="minorHAnsi" w:cstheme="minorHAnsi"/>
          <w:sz w:val="24"/>
          <w:szCs w:val="24"/>
        </w:rPr>
        <w:t>:</w:t>
      </w:r>
    </w:p>
    <w:p w14:paraId="7FF8694B"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E-mail:</w:t>
      </w:r>
    </w:p>
    <w:p w14:paraId="77EC6DAF" w14:textId="77777777" w:rsidR="00347641"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Endereço:</w:t>
      </w:r>
    </w:p>
    <w:tbl>
      <w:tblPr>
        <w:tblStyle w:val="af2"/>
        <w:tblW w:w="8503" w:type="dxa"/>
        <w:tblInd w:w="0" w:type="dxa"/>
        <w:tblLayout w:type="fixed"/>
        <w:tblLook w:val="0600" w:firstRow="0" w:lastRow="0" w:firstColumn="0" w:lastColumn="0" w:noHBand="1" w:noVBand="1"/>
      </w:tblPr>
      <w:tblGrid>
        <w:gridCol w:w="4259"/>
        <w:gridCol w:w="4244"/>
      </w:tblGrid>
      <w:tr w:rsidR="00347641" w:rsidRPr="00374507" w14:paraId="532EABB6" w14:textId="77777777" w:rsidTr="00617F4F">
        <w:trPr>
          <w:trHeight w:val="485"/>
        </w:trPr>
        <w:tc>
          <w:tcPr>
            <w:tcW w:w="8503" w:type="dxa"/>
            <w:gridSpan w:val="2"/>
            <w:shd w:val="clear" w:color="auto" w:fill="auto"/>
            <w:tcMar>
              <w:top w:w="100" w:type="dxa"/>
              <w:left w:w="0" w:type="dxa"/>
              <w:bottom w:w="100" w:type="dxa"/>
              <w:right w:w="0" w:type="dxa"/>
            </w:tcMar>
          </w:tcPr>
          <w:p w14:paraId="4438D420" w14:textId="77777777" w:rsidR="00347641" w:rsidRPr="00374507" w:rsidRDefault="00CE1D6E" w:rsidP="00617F4F">
            <w:pPr>
              <w:spacing w:line="240" w:lineRule="auto"/>
              <w:ind w:left="426"/>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[Cidade], ___ de ________</w:t>
            </w:r>
            <w:r w:rsidR="009E5EEE" w:rsidRPr="00374507">
              <w:rPr>
                <w:rFonts w:asciiTheme="minorHAnsi" w:hAnsiTheme="minorHAnsi" w:cstheme="minorHAnsi"/>
                <w:sz w:val="24"/>
                <w:szCs w:val="24"/>
                <w:highlight w:val="white"/>
              </w:rPr>
              <w:t>_______ 202</w:t>
            </w:r>
            <w:r w:rsidR="00D80BE1">
              <w:rPr>
                <w:rFonts w:asciiTheme="minorHAnsi" w:hAnsiTheme="minorHAnsi" w:cstheme="minorHAnsi"/>
                <w:sz w:val="24"/>
                <w:szCs w:val="24"/>
                <w:highlight w:val="white"/>
              </w:rPr>
              <w:t>6</w:t>
            </w:r>
            <w:r w:rsidRPr="00374507">
              <w:rPr>
                <w:rFonts w:asciiTheme="minorHAnsi" w:hAnsiTheme="minorHAnsi" w:cstheme="minorHAnsi"/>
                <w:sz w:val="24"/>
                <w:szCs w:val="24"/>
                <w:highlight w:val="white"/>
              </w:rPr>
              <w:t>.</w:t>
            </w:r>
          </w:p>
        </w:tc>
      </w:tr>
      <w:tr w:rsidR="00347641" w:rsidRPr="00374507" w14:paraId="0053C981" w14:textId="77777777" w:rsidTr="00617F4F">
        <w:trPr>
          <w:trHeight w:val="485"/>
        </w:trPr>
        <w:tc>
          <w:tcPr>
            <w:tcW w:w="4259" w:type="dxa"/>
            <w:shd w:val="clear" w:color="auto" w:fill="auto"/>
            <w:tcMar>
              <w:top w:w="100" w:type="dxa"/>
              <w:left w:w="0" w:type="dxa"/>
              <w:bottom w:w="100" w:type="dxa"/>
              <w:right w:w="0" w:type="dxa"/>
            </w:tcMar>
          </w:tcPr>
          <w:p w14:paraId="407E4806"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Representante Legal da Empresa</w:t>
            </w:r>
          </w:p>
          <w:p w14:paraId="479DDF07"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Nome:</w:t>
            </w:r>
          </w:p>
          <w:p w14:paraId="0E81E903"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CPF:</w:t>
            </w:r>
          </w:p>
          <w:p w14:paraId="28D4C6EC" w14:textId="77777777" w:rsidR="00347641" w:rsidRPr="00374507" w:rsidRDefault="00CE1D6E"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Assinatura:</w:t>
            </w:r>
          </w:p>
        </w:tc>
        <w:tc>
          <w:tcPr>
            <w:tcW w:w="4244" w:type="dxa"/>
            <w:shd w:val="clear" w:color="auto" w:fill="auto"/>
            <w:tcMar>
              <w:top w:w="100" w:type="dxa"/>
              <w:left w:w="0" w:type="dxa"/>
              <w:bottom w:w="100" w:type="dxa"/>
              <w:right w:w="0" w:type="dxa"/>
            </w:tcMar>
          </w:tcPr>
          <w:p w14:paraId="05E0135F" w14:textId="77777777" w:rsidR="00347641" w:rsidRPr="00374507" w:rsidRDefault="00347641" w:rsidP="00474F1D">
            <w:pPr>
              <w:spacing w:line="240" w:lineRule="auto"/>
              <w:ind w:left="426"/>
              <w:jc w:val="both"/>
              <w:rPr>
                <w:rFonts w:asciiTheme="minorHAnsi" w:hAnsiTheme="minorHAnsi" w:cstheme="minorHAnsi"/>
                <w:sz w:val="24"/>
                <w:szCs w:val="24"/>
                <w:highlight w:val="white"/>
              </w:rPr>
            </w:pPr>
          </w:p>
        </w:tc>
      </w:tr>
    </w:tbl>
    <w:p w14:paraId="296610DD" w14:textId="77777777" w:rsidR="00E70D26" w:rsidRPr="00374507" w:rsidRDefault="00CE1D6E"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[1] Art. 118. O contratado deverá manter preposto aceito pela Administração no local da obra ou do serviço para representá-lo na execução do contrato.</w:t>
      </w:r>
      <w:bookmarkStart w:id="35" w:name="_Hlk159406424"/>
    </w:p>
    <w:p w14:paraId="4BA1AE33" w14:textId="77777777" w:rsidR="00693551" w:rsidRPr="00374507" w:rsidRDefault="00693551" w:rsidP="00474F1D">
      <w:pPr>
        <w:spacing w:line="240" w:lineRule="auto"/>
        <w:ind w:left="426"/>
        <w:jc w:val="both"/>
        <w:rPr>
          <w:rFonts w:asciiTheme="minorHAnsi" w:hAnsiTheme="minorHAnsi" w:cstheme="minorHAnsi"/>
          <w:sz w:val="24"/>
          <w:szCs w:val="24"/>
        </w:rPr>
      </w:pPr>
    </w:p>
    <w:p w14:paraId="14A4C06F" w14:textId="77777777" w:rsidR="00617F4F" w:rsidRDefault="00617F4F" w:rsidP="00474F1D">
      <w:pPr>
        <w:spacing w:line="240" w:lineRule="auto"/>
        <w:ind w:left="426"/>
        <w:jc w:val="both"/>
        <w:rPr>
          <w:rFonts w:asciiTheme="minorHAnsi" w:hAnsiTheme="minorHAnsi" w:cstheme="minorHAnsi"/>
          <w:sz w:val="24"/>
          <w:szCs w:val="24"/>
          <w:highlight w:val="lightGray"/>
        </w:rPr>
      </w:pPr>
    </w:p>
    <w:p w14:paraId="0F771701" w14:textId="77777777" w:rsidR="00693551" w:rsidRPr="00C471A2" w:rsidRDefault="00693551" w:rsidP="00C471A2">
      <w:pPr>
        <w:spacing w:line="240" w:lineRule="auto"/>
        <w:ind w:left="426"/>
        <w:jc w:val="center"/>
        <w:rPr>
          <w:rFonts w:asciiTheme="minorHAnsi" w:hAnsiTheme="minorHAnsi" w:cstheme="minorHAnsi"/>
          <w:b/>
          <w:sz w:val="24"/>
          <w:szCs w:val="24"/>
        </w:rPr>
      </w:pPr>
      <w:r w:rsidRPr="00C471A2">
        <w:rPr>
          <w:rFonts w:asciiTheme="minorHAnsi" w:hAnsiTheme="minorHAnsi" w:cstheme="minorHAnsi"/>
          <w:b/>
          <w:sz w:val="24"/>
          <w:szCs w:val="24"/>
          <w:highlight w:val="lightGray"/>
        </w:rPr>
        <w:t>ANEXO IV - TERMO DE REFERÊNCIA</w:t>
      </w:r>
    </w:p>
    <w:p w14:paraId="66BA2913" w14:textId="77777777" w:rsidR="00693551" w:rsidRPr="00374507" w:rsidRDefault="00693551" w:rsidP="00474F1D">
      <w:pPr>
        <w:spacing w:line="240" w:lineRule="auto"/>
        <w:ind w:left="426"/>
        <w:jc w:val="both"/>
        <w:rPr>
          <w:rFonts w:asciiTheme="minorHAnsi" w:hAnsiTheme="minorHAnsi" w:cstheme="minorHAnsi"/>
          <w:sz w:val="24"/>
          <w:szCs w:val="24"/>
        </w:rPr>
      </w:pPr>
    </w:p>
    <w:p w14:paraId="0EC6A216" w14:textId="77777777" w:rsidR="00D80BE1" w:rsidRPr="00995E4E" w:rsidRDefault="00D80BE1" w:rsidP="00D80BE1">
      <w:pPr>
        <w:pStyle w:val="PargrafodaLista"/>
        <w:numPr>
          <w:ilvl w:val="0"/>
          <w:numId w:val="21"/>
        </w:numPr>
        <w:shd w:val="clear" w:color="auto" w:fill="BFBFBF"/>
        <w:spacing w:line="240" w:lineRule="auto"/>
        <w:ind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DO OBJETO</w:t>
      </w:r>
    </w:p>
    <w:p w14:paraId="7544D3D8" w14:textId="77777777" w:rsidR="00D80BE1" w:rsidRPr="00995E4E" w:rsidRDefault="00D80BE1" w:rsidP="00D80BE1">
      <w:pPr>
        <w:pStyle w:val="PargrafodaLista"/>
        <w:spacing w:line="240" w:lineRule="auto"/>
        <w:ind w:left="284"/>
        <w:rPr>
          <w:rFonts w:asciiTheme="minorHAnsi" w:eastAsia="Times New Roman" w:hAnsiTheme="minorHAnsi" w:cstheme="minorHAnsi"/>
          <w:sz w:val="24"/>
          <w:szCs w:val="24"/>
        </w:rPr>
      </w:pPr>
    </w:p>
    <w:p w14:paraId="6C800BF6" w14:textId="1E60F887" w:rsidR="00D80BE1" w:rsidRPr="00995E4E" w:rsidRDefault="00D80BE1" w:rsidP="00D80BE1">
      <w:pPr>
        <w:pStyle w:val="PargrafodaLista"/>
        <w:numPr>
          <w:ilvl w:val="1"/>
          <w:numId w:val="21"/>
        </w:numPr>
        <w:spacing w:line="240" w:lineRule="auto"/>
        <w:ind w:left="0"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color w:val="000000"/>
          <w:sz w:val="24"/>
          <w:szCs w:val="24"/>
        </w:rPr>
        <w:t xml:space="preserve">O objeto do presente termo de referência é </w:t>
      </w:r>
      <w:r>
        <w:rPr>
          <w:rFonts w:asciiTheme="minorHAnsi" w:eastAsia="Times New Roman" w:hAnsiTheme="minorHAnsi" w:cstheme="minorHAnsi"/>
          <w:color w:val="000000"/>
          <w:sz w:val="24"/>
          <w:szCs w:val="24"/>
        </w:rPr>
        <w:t xml:space="preserve">a </w:t>
      </w:r>
      <w:r w:rsidR="00005549" w:rsidRPr="00005549">
        <w:rPr>
          <w:rFonts w:asciiTheme="minorHAnsi" w:eastAsia="Times New Roman" w:hAnsiTheme="minorHAnsi" w:cstheme="minorHAnsi"/>
          <w:b/>
          <w:bCs/>
          <w:color w:val="000000"/>
          <w:sz w:val="24"/>
          <w:szCs w:val="24"/>
        </w:rPr>
        <w:t>Aquisição de 02 (duas) pás carregadeiras, em atendimento ao Convênio SPOA/SE/MAPA nº 980294/2025, celebrado entre o Ministério da Agricultura e Pecuária – MAPA e o Município de Doutor Camargo/PR</w:t>
      </w:r>
      <w:r w:rsidRPr="0058753E">
        <w:rPr>
          <w:rFonts w:asciiTheme="minorHAnsi" w:eastAsia="Times New Roman" w:hAnsiTheme="minorHAnsi" w:cstheme="minorHAnsi"/>
          <w:color w:val="000000"/>
          <w:sz w:val="24"/>
          <w:szCs w:val="24"/>
        </w:rPr>
        <w:t>, destinadas ao fortalecimento da infraestrutura e ao apoio das atividades agropecuárias do Município</w:t>
      </w:r>
      <w:r w:rsidRPr="00995E4E">
        <w:rPr>
          <w:rFonts w:asciiTheme="minorHAnsi" w:eastAsia="Times New Roman" w:hAnsiTheme="minorHAnsi" w:cstheme="minorHAnsi"/>
          <w:color w:val="000000"/>
          <w:sz w:val="24"/>
          <w:szCs w:val="24"/>
        </w:rPr>
        <w:t>, conforme condições, quantidades e exigências estabelecidas neste instrumento.</w:t>
      </w:r>
    </w:p>
    <w:p w14:paraId="0757DE5F" w14:textId="77777777" w:rsidR="00D80BE1" w:rsidRPr="00995E4E" w:rsidRDefault="00D80BE1" w:rsidP="00D80BE1">
      <w:pPr>
        <w:pStyle w:val="PargrafodaLista"/>
        <w:spacing w:line="240" w:lineRule="auto"/>
        <w:ind w:left="0"/>
        <w:rPr>
          <w:rFonts w:asciiTheme="minorHAnsi" w:eastAsia="Times New Roman" w:hAnsiTheme="minorHAnsi" w:cstheme="minorHAnsi"/>
          <w:sz w:val="24"/>
          <w:szCs w:val="24"/>
        </w:rPr>
      </w:pPr>
    </w:p>
    <w:tbl>
      <w:tblPr>
        <w:tblStyle w:val="Tabelacomgrade"/>
        <w:tblW w:w="9243" w:type="dxa"/>
        <w:tblInd w:w="250" w:type="dxa"/>
        <w:tblLook w:val="04A0" w:firstRow="1" w:lastRow="0" w:firstColumn="1" w:lastColumn="0" w:noHBand="0" w:noVBand="1"/>
      </w:tblPr>
      <w:tblGrid>
        <w:gridCol w:w="680"/>
        <w:gridCol w:w="5273"/>
        <w:gridCol w:w="1356"/>
        <w:gridCol w:w="1934"/>
      </w:tblGrid>
      <w:tr w:rsidR="00D80BE1" w:rsidRPr="00995E4E" w14:paraId="7D217D4A" w14:textId="77777777" w:rsidTr="00D80BE1">
        <w:trPr>
          <w:trHeight w:val="430"/>
        </w:trPr>
        <w:tc>
          <w:tcPr>
            <w:tcW w:w="427" w:type="dxa"/>
            <w:vAlign w:val="center"/>
          </w:tcPr>
          <w:p w14:paraId="50FA9BAE" w14:textId="77777777" w:rsidR="00D80BE1" w:rsidRPr="00995E4E" w:rsidRDefault="00D80BE1" w:rsidP="00D80BE1">
            <w:pPr>
              <w:pStyle w:val="TableParagraph"/>
              <w:jc w:val="center"/>
              <w:rPr>
                <w:rFonts w:asciiTheme="minorHAnsi" w:hAnsiTheme="minorHAnsi" w:cstheme="minorHAnsi"/>
                <w:b/>
                <w:sz w:val="24"/>
                <w:szCs w:val="24"/>
              </w:rPr>
            </w:pPr>
            <w:r w:rsidRPr="00995E4E">
              <w:rPr>
                <w:rFonts w:asciiTheme="minorHAnsi" w:hAnsiTheme="minorHAnsi" w:cstheme="minorHAnsi"/>
                <w:b/>
                <w:sz w:val="24"/>
                <w:szCs w:val="24"/>
              </w:rPr>
              <w:t>Item</w:t>
            </w:r>
          </w:p>
        </w:tc>
        <w:tc>
          <w:tcPr>
            <w:tcW w:w="5488" w:type="dxa"/>
            <w:vAlign w:val="center"/>
          </w:tcPr>
          <w:p w14:paraId="393352C1" w14:textId="77777777" w:rsidR="00D80BE1" w:rsidRPr="00995E4E" w:rsidRDefault="00D80BE1" w:rsidP="00D80BE1">
            <w:pPr>
              <w:pStyle w:val="TableParagraph"/>
              <w:jc w:val="center"/>
              <w:rPr>
                <w:rFonts w:asciiTheme="minorHAnsi" w:hAnsiTheme="minorHAnsi" w:cstheme="minorHAnsi"/>
                <w:b/>
                <w:sz w:val="24"/>
                <w:szCs w:val="24"/>
                <w:lang w:val="pt-BR"/>
              </w:rPr>
            </w:pPr>
            <w:r w:rsidRPr="00995E4E">
              <w:rPr>
                <w:rFonts w:asciiTheme="minorHAnsi" w:hAnsiTheme="minorHAnsi" w:cstheme="minorHAnsi"/>
                <w:b/>
                <w:sz w:val="24"/>
                <w:szCs w:val="24"/>
                <w:lang w:val="pt-BR"/>
              </w:rPr>
              <w:t>Descrição</w:t>
            </w:r>
          </w:p>
        </w:tc>
        <w:tc>
          <w:tcPr>
            <w:tcW w:w="1356" w:type="dxa"/>
            <w:vAlign w:val="center"/>
          </w:tcPr>
          <w:p w14:paraId="00FA8937" w14:textId="77777777" w:rsidR="00D80BE1" w:rsidRPr="00995E4E" w:rsidRDefault="00D80BE1" w:rsidP="00D80BE1">
            <w:pPr>
              <w:pStyle w:val="TableParagraph"/>
              <w:jc w:val="center"/>
              <w:rPr>
                <w:rFonts w:asciiTheme="minorHAnsi" w:hAnsiTheme="minorHAnsi" w:cstheme="minorHAnsi"/>
                <w:b/>
                <w:spacing w:val="-4"/>
                <w:sz w:val="24"/>
                <w:szCs w:val="24"/>
              </w:rPr>
            </w:pPr>
            <w:r w:rsidRPr="00995E4E">
              <w:rPr>
                <w:rFonts w:asciiTheme="minorHAnsi" w:hAnsiTheme="minorHAnsi" w:cstheme="minorHAnsi"/>
                <w:b/>
                <w:spacing w:val="-4"/>
                <w:sz w:val="24"/>
                <w:szCs w:val="24"/>
              </w:rPr>
              <w:t>Quantidade</w:t>
            </w:r>
          </w:p>
        </w:tc>
        <w:tc>
          <w:tcPr>
            <w:tcW w:w="1972" w:type="dxa"/>
            <w:vAlign w:val="center"/>
          </w:tcPr>
          <w:p w14:paraId="266EA0F4" w14:textId="77777777" w:rsidR="00D80BE1" w:rsidRPr="00995E4E" w:rsidRDefault="00D80BE1" w:rsidP="00D80BE1">
            <w:pPr>
              <w:pStyle w:val="TableParagraph"/>
              <w:jc w:val="center"/>
              <w:rPr>
                <w:rFonts w:asciiTheme="minorHAnsi" w:hAnsiTheme="minorHAnsi" w:cstheme="minorHAnsi"/>
                <w:b/>
                <w:spacing w:val="-2"/>
                <w:sz w:val="24"/>
                <w:szCs w:val="24"/>
              </w:rPr>
            </w:pPr>
            <w:r w:rsidRPr="00995E4E">
              <w:rPr>
                <w:rFonts w:asciiTheme="minorHAnsi" w:hAnsiTheme="minorHAnsi" w:cstheme="minorHAnsi"/>
                <w:b/>
                <w:spacing w:val="-2"/>
                <w:sz w:val="24"/>
                <w:szCs w:val="24"/>
              </w:rPr>
              <w:t>Valor Unitário</w:t>
            </w:r>
            <w:r>
              <w:rPr>
                <w:rFonts w:asciiTheme="minorHAnsi" w:hAnsiTheme="minorHAnsi" w:cstheme="minorHAnsi"/>
                <w:b/>
                <w:spacing w:val="-2"/>
                <w:sz w:val="24"/>
                <w:szCs w:val="24"/>
              </w:rPr>
              <w:t xml:space="preserve"> R$ </w:t>
            </w:r>
          </w:p>
        </w:tc>
      </w:tr>
      <w:tr w:rsidR="00D80BE1" w:rsidRPr="00995E4E" w14:paraId="267EC896" w14:textId="77777777" w:rsidTr="00D80BE1">
        <w:trPr>
          <w:trHeight w:val="430"/>
        </w:trPr>
        <w:tc>
          <w:tcPr>
            <w:tcW w:w="427" w:type="dxa"/>
            <w:vAlign w:val="center"/>
          </w:tcPr>
          <w:p w14:paraId="08D0849F" w14:textId="77777777" w:rsidR="00D80BE1" w:rsidRPr="00995E4E" w:rsidRDefault="00D80BE1" w:rsidP="00D80BE1">
            <w:pPr>
              <w:pStyle w:val="TableParagraph"/>
              <w:jc w:val="center"/>
              <w:rPr>
                <w:rFonts w:asciiTheme="minorHAnsi" w:hAnsiTheme="minorHAnsi" w:cstheme="minorHAnsi"/>
                <w:bCs/>
                <w:sz w:val="24"/>
                <w:szCs w:val="24"/>
              </w:rPr>
            </w:pPr>
            <w:r w:rsidRPr="00995E4E">
              <w:rPr>
                <w:rFonts w:asciiTheme="minorHAnsi" w:hAnsiTheme="minorHAnsi" w:cstheme="minorHAnsi"/>
                <w:bCs/>
                <w:sz w:val="24"/>
                <w:szCs w:val="24"/>
              </w:rPr>
              <w:t>01</w:t>
            </w:r>
          </w:p>
        </w:tc>
        <w:tc>
          <w:tcPr>
            <w:tcW w:w="5488" w:type="dxa"/>
            <w:vAlign w:val="center"/>
          </w:tcPr>
          <w:p w14:paraId="427C85E1" w14:textId="77777777" w:rsidR="00D80BE1" w:rsidRPr="0058753E" w:rsidRDefault="00D80BE1" w:rsidP="00D80BE1">
            <w:pPr>
              <w:pStyle w:val="TableParagraph"/>
              <w:ind w:left="11"/>
              <w:jc w:val="both"/>
              <w:rPr>
                <w:rFonts w:asciiTheme="minorHAnsi" w:hAnsiTheme="minorHAnsi" w:cstheme="minorHAnsi"/>
                <w:bCs/>
                <w:sz w:val="24"/>
                <w:szCs w:val="24"/>
                <w:lang w:val="pt-BR"/>
              </w:rPr>
            </w:pPr>
            <w:r w:rsidRPr="0058753E">
              <w:rPr>
                <w:rFonts w:asciiTheme="minorHAnsi" w:hAnsiTheme="minorHAnsi" w:cstheme="minorHAnsi"/>
                <w:bCs/>
                <w:sz w:val="24"/>
                <w:szCs w:val="24"/>
                <w:lang w:val="pt-BR"/>
              </w:rPr>
              <w:t>Pá carregadeira nova, zero hora, articulada, equipada com motor diesel de no mínimo 04 (quatro) cilindros, potência líquida mínima de 55 HP, tração 4x4, direção hidráulica ou superior, capacidade nominal de operação mínima de 1.800 kg, altura mínima de descarga de 4,80 metros, capacidade mínima da caçamba coroada de 1,0 m³, sistema hidráulico de alta eficiência, transmissão compatível com a categoria do equipamento, cabine fechada original de fábrica com estrutura de proteção ao operador e ar-condicionado, sistema de iluminação para trabalho e deslocamento, freios compatíveis com a categoria da máquina, pneus novos com medida mínima de 16/70-20 ou equivalente tecnicamente superior, equipada com todos os dispositivos de segurança exigidos pela legislação vigente, acompanhada de manual de operação e manutenção em português, garantia mínima de 12 (doze) meses, assistência técnica autorizada pelo fabricante, entrega técnica e treinamento operacional básico no Município.</w:t>
            </w:r>
          </w:p>
        </w:tc>
        <w:tc>
          <w:tcPr>
            <w:tcW w:w="1356" w:type="dxa"/>
            <w:vAlign w:val="center"/>
          </w:tcPr>
          <w:p w14:paraId="3E28D278" w14:textId="77777777" w:rsidR="00D80BE1" w:rsidRPr="005F3C6A" w:rsidRDefault="00D80BE1" w:rsidP="00D80BE1">
            <w:pPr>
              <w:pStyle w:val="TableParagraph"/>
              <w:ind w:left="7"/>
              <w:jc w:val="center"/>
              <w:rPr>
                <w:rFonts w:asciiTheme="minorHAnsi" w:hAnsiTheme="minorHAnsi" w:cstheme="minorHAnsi"/>
                <w:bCs/>
                <w:spacing w:val="-4"/>
                <w:sz w:val="24"/>
                <w:szCs w:val="24"/>
              </w:rPr>
            </w:pPr>
            <w:r w:rsidRPr="005F3C6A">
              <w:rPr>
                <w:rFonts w:asciiTheme="minorHAnsi" w:hAnsiTheme="minorHAnsi" w:cstheme="minorHAnsi"/>
                <w:bCs/>
                <w:spacing w:val="-4"/>
                <w:sz w:val="24"/>
                <w:szCs w:val="24"/>
              </w:rPr>
              <w:t>02</w:t>
            </w:r>
          </w:p>
        </w:tc>
        <w:tc>
          <w:tcPr>
            <w:tcW w:w="1972" w:type="dxa"/>
            <w:vAlign w:val="center"/>
          </w:tcPr>
          <w:p w14:paraId="3F1F153E" w14:textId="77777777" w:rsidR="00D80BE1" w:rsidRPr="00995E4E" w:rsidRDefault="00D80BE1" w:rsidP="00D80BE1">
            <w:pPr>
              <w:pStyle w:val="TableParagraph"/>
              <w:jc w:val="center"/>
              <w:rPr>
                <w:rFonts w:asciiTheme="minorHAnsi" w:hAnsiTheme="minorHAnsi" w:cstheme="minorHAnsi"/>
                <w:bCs/>
                <w:spacing w:val="-2"/>
                <w:sz w:val="24"/>
                <w:szCs w:val="24"/>
              </w:rPr>
            </w:pPr>
            <w:r w:rsidRPr="0058753E">
              <w:rPr>
                <w:rFonts w:asciiTheme="minorHAnsi" w:hAnsiTheme="minorHAnsi" w:cstheme="minorHAnsi"/>
                <w:bCs/>
                <w:spacing w:val="-2"/>
                <w:sz w:val="24"/>
                <w:szCs w:val="24"/>
              </w:rPr>
              <w:t>225.530,00</w:t>
            </w:r>
          </w:p>
        </w:tc>
      </w:tr>
      <w:tr w:rsidR="00D80BE1" w:rsidRPr="00995E4E" w14:paraId="3E49F531" w14:textId="77777777" w:rsidTr="00D80BE1">
        <w:trPr>
          <w:trHeight w:val="82"/>
        </w:trPr>
        <w:tc>
          <w:tcPr>
            <w:tcW w:w="9243" w:type="dxa"/>
            <w:gridSpan w:val="4"/>
            <w:vAlign w:val="center"/>
          </w:tcPr>
          <w:p w14:paraId="68E1ECE5" w14:textId="77777777" w:rsidR="00D80BE1" w:rsidRPr="005F3C6A" w:rsidRDefault="00D80BE1" w:rsidP="00D80BE1">
            <w:pPr>
              <w:tabs>
                <w:tab w:val="left" w:pos="284"/>
                <w:tab w:val="left" w:pos="709"/>
                <w:tab w:val="left" w:pos="993"/>
              </w:tabs>
              <w:spacing w:line="240" w:lineRule="auto"/>
              <w:jc w:val="center"/>
              <w:rPr>
                <w:rFonts w:asciiTheme="minorHAnsi" w:hAnsiTheme="minorHAnsi" w:cstheme="minorHAnsi"/>
                <w:b/>
                <w:bCs/>
                <w:sz w:val="24"/>
                <w:szCs w:val="24"/>
              </w:rPr>
            </w:pPr>
            <w:r w:rsidRPr="005F3C6A">
              <w:rPr>
                <w:rFonts w:asciiTheme="minorHAnsi" w:hAnsiTheme="minorHAnsi" w:cstheme="minorHAnsi"/>
                <w:b/>
                <w:bCs/>
                <w:sz w:val="24"/>
                <w:szCs w:val="24"/>
              </w:rPr>
              <w:t>Total (</w:t>
            </w:r>
            <w:r w:rsidRPr="005F3C6A">
              <w:rPr>
                <w:rFonts w:asciiTheme="minorHAnsi" w:hAnsiTheme="minorHAnsi" w:cstheme="minorHAnsi"/>
                <w:b/>
                <w:color w:val="000000"/>
                <w:sz w:val="24"/>
                <w:szCs w:val="24"/>
              </w:rPr>
              <w:t>R$) 451.060,00</w:t>
            </w:r>
          </w:p>
        </w:tc>
      </w:tr>
    </w:tbl>
    <w:p w14:paraId="36503723" w14:textId="77777777" w:rsidR="00D80BE1" w:rsidRPr="00995E4E" w:rsidRDefault="00D80BE1" w:rsidP="00D80BE1">
      <w:pPr>
        <w:tabs>
          <w:tab w:val="left" w:pos="284"/>
          <w:tab w:val="left" w:pos="709"/>
          <w:tab w:val="left" w:pos="993"/>
        </w:tabs>
        <w:spacing w:line="240" w:lineRule="auto"/>
        <w:ind w:left="426"/>
        <w:jc w:val="both"/>
        <w:rPr>
          <w:rFonts w:asciiTheme="minorHAnsi" w:hAnsiTheme="minorHAnsi" w:cstheme="minorHAnsi"/>
          <w:sz w:val="24"/>
          <w:szCs w:val="24"/>
        </w:rPr>
      </w:pPr>
    </w:p>
    <w:p w14:paraId="3E60077E" w14:textId="77777777" w:rsidR="00D80BE1" w:rsidRPr="00995E4E" w:rsidRDefault="00D80BE1" w:rsidP="00005549">
      <w:pPr>
        <w:pStyle w:val="Nivel2"/>
        <w:numPr>
          <w:ilvl w:val="1"/>
          <w:numId w:val="21"/>
        </w:numPr>
        <w:spacing w:beforeLines="0" w:before="120" w:afterLines="0" w:line="240" w:lineRule="auto"/>
        <w:ind w:left="0" w:right="142" w:firstLine="0"/>
        <w:rPr>
          <w:rFonts w:asciiTheme="minorHAnsi" w:hAnsiTheme="minorHAnsi" w:cstheme="minorHAnsi"/>
          <w:sz w:val="24"/>
          <w:szCs w:val="24"/>
        </w:rPr>
      </w:pPr>
      <w:bookmarkStart w:id="36" w:name="_Hlk157438124"/>
      <w:r w:rsidRPr="00995E4E">
        <w:rPr>
          <w:rFonts w:asciiTheme="minorHAnsi" w:hAnsiTheme="minorHAnsi" w:cstheme="minorHAnsi"/>
          <w:sz w:val="24"/>
          <w:szCs w:val="24"/>
        </w:rPr>
        <w:t>O objeto desta contratação não se enquadra como sendo de bem de luxo, conforme Decreto Municipal nº 197, de 21 de setembro de 2023.</w:t>
      </w:r>
    </w:p>
    <w:bookmarkEnd w:id="36"/>
    <w:p w14:paraId="050C3515" w14:textId="77777777" w:rsidR="00D80BE1" w:rsidRPr="00995E4E" w:rsidRDefault="00D80BE1" w:rsidP="00D80BE1">
      <w:pPr>
        <w:pStyle w:val="Nivel2"/>
        <w:numPr>
          <w:ilvl w:val="1"/>
          <w:numId w:val="21"/>
        </w:numPr>
        <w:spacing w:beforeLines="0" w:before="120" w:afterLines="0" w:line="240" w:lineRule="auto"/>
        <w:ind w:left="0" w:firstLine="0"/>
        <w:rPr>
          <w:rFonts w:asciiTheme="minorHAnsi" w:hAnsiTheme="minorHAnsi" w:cstheme="minorHAnsi"/>
          <w:sz w:val="24"/>
          <w:szCs w:val="24"/>
        </w:rPr>
      </w:pPr>
      <w:r w:rsidRPr="00995E4E">
        <w:rPr>
          <w:rFonts w:asciiTheme="minorHAnsi" w:hAnsiTheme="minorHAnsi" w:cstheme="minorHAnsi"/>
          <w:sz w:val="24"/>
          <w:szCs w:val="24"/>
        </w:rPr>
        <w:t xml:space="preserve">Natureza do objeto: </w:t>
      </w:r>
    </w:p>
    <w:p w14:paraId="405D24F8" w14:textId="77777777" w:rsidR="00D80BE1" w:rsidRPr="00995E4E" w:rsidRDefault="00D80BE1" w:rsidP="00D80BE1">
      <w:pPr>
        <w:pStyle w:val="Nivel2"/>
        <w:numPr>
          <w:ilvl w:val="0"/>
          <w:numId w:val="0"/>
        </w:numPr>
        <w:spacing w:before="288" w:afterLines="0" w:line="240" w:lineRule="auto"/>
        <w:rPr>
          <w:rFonts w:asciiTheme="minorHAnsi" w:hAnsiTheme="minorHAnsi" w:cstheme="minorHAnsi"/>
          <w:sz w:val="24"/>
          <w:szCs w:val="24"/>
        </w:rPr>
      </w:pPr>
      <w:r w:rsidRPr="00995E4E">
        <w:rPr>
          <w:rFonts w:asciiTheme="minorHAnsi" w:hAnsiTheme="minorHAnsi" w:cstheme="minorHAnsi"/>
          <w:sz w:val="24"/>
          <w:szCs w:val="24"/>
        </w:rPr>
        <w:t xml:space="preserve">Comum </w:t>
      </w:r>
      <w:proofErr w:type="gramStart"/>
      <w:r w:rsidRPr="00995E4E">
        <w:rPr>
          <w:rFonts w:asciiTheme="minorHAnsi" w:hAnsiTheme="minorHAnsi" w:cstheme="minorHAnsi"/>
          <w:sz w:val="24"/>
          <w:szCs w:val="24"/>
        </w:rPr>
        <w:t>(  x</w:t>
      </w:r>
      <w:proofErr w:type="gramEnd"/>
      <w:r w:rsidRPr="00995E4E">
        <w:rPr>
          <w:rFonts w:asciiTheme="minorHAnsi" w:hAnsiTheme="minorHAnsi" w:cstheme="minorHAnsi"/>
          <w:sz w:val="24"/>
          <w:szCs w:val="24"/>
        </w:rPr>
        <w:t xml:space="preserve">  )                  Especial (     )</w:t>
      </w:r>
    </w:p>
    <w:p w14:paraId="50601CBA" w14:textId="77777777" w:rsidR="00D80BE1" w:rsidRPr="00995E4E" w:rsidRDefault="00D80BE1" w:rsidP="00D80BE1">
      <w:pPr>
        <w:spacing w:line="240" w:lineRule="auto"/>
        <w:jc w:val="both"/>
        <w:rPr>
          <w:rFonts w:asciiTheme="minorHAnsi" w:hAnsiTheme="minorHAnsi" w:cstheme="minorHAnsi"/>
          <w:sz w:val="24"/>
          <w:szCs w:val="24"/>
        </w:rPr>
      </w:pPr>
    </w:p>
    <w:p w14:paraId="123AF539" w14:textId="77777777" w:rsidR="00D80BE1" w:rsidRPr="00995E4E" w:rsidRDefault="00D80BE1" w:rsidP="00D80BE1">
      <w:pPr>
        <w:pStyle w:val="PargrafodaLista"/>
        <w:numPr>
          <w:ilvl w:val="0"/>
          <w:numId w:val="21"/>
        </w:numPr>
        <w:shd w:val="clear" w:color="auto" w:fill="BFBFBF"/>
        <w:spacing w:line="240" w:lineRule="auto"/>
        <w:ind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 xml:space="preserve">JUSTIFICATIVA E OBJETIVO DA </w:t>
      </w:r>
      <w:r w:rsidRPr="00995E4E">
        <w:rPr>
          <w:rFonts w:asciiTheme="minorHAnsi" w:eastAsia="Times New Roman" w:hAnsiTheme="minorHAnsi" w:cstheme="minorHAnsi"/>
          <w:b/>
          <w:bCs/>
          <w:sz w:val="24"/>
          <w:szCs w:val="24"/>
        </w:rPr>
        <w:t>AQUISIÇÃO</w:t>
      </w:r>
    </w:p>
    <w:p w14:paraId="7ADE4386" w14:textId="77777777" w:rsidR="00D80BE1" w:rsidRPr="00995E4E" w:rsidRDefault="00D80BE1" w:rsidP="00D80BE1">
      <w:pPr>
        <w:pStyle w:val="PargrafodaLista"/>
        <w:shd w:val="clear" w:color="auto" w:fill="FFFFFF"/>
        <w:spacing w:line="240" w:lineRule="auto"/>
        <w:ind w:left="0"/>
        <w:jc w:val="both"/>
        <w:rPr>
          <w:rFonts w:asciiTheme="minorHAnsi" w:hAnsiTheme="minorHAnsi" w:cstheme="minorHAnsi"/>
          <w:sz w:val="24"/>
          <w:szCs w:val="24"/>
        </w:rPr>
      </w:pPr>
    </w:p>
    <w:p w14:paraId="3BD1783F" w14:textId="77777777" w:rsidR="00D80BE1" w:rsidRDefault="00D80BE1" w:rsidP="00D80BE1">
      <w:pPr>
        <w:pStyle w:val="Corpodetexto"/>
        <w:numPr>
          <w:ilvl w:val="1"/>
          <w:numId w:val="21"/>
        </w:numPr>
        <w:spacing w:before="72"/>
        <w:ind w:left="0" w:firstLine="0"/>
        <w:jc w:val="both"/>
        <w:rPr>
          <w:rFonts w:asciiTheme="minorHAnsi" w:hAnsiTheme="minorHAnsi" w:cstheme="minorHAnsi"/>
          <w:sz w:val="24"/>
          <w:szCs w:val="24"/>
        </w:rPr>
      </w:pPr>
      <w:bookmarkStart w:id="37" w:name="_Hlk218754092"/>
      <w:r w:rsidRPr="00EA68B5">
        <w:rPr>
          <w:rFonts w:asciiTheme="minorHAnsi" w:hAnsiTheme="minorHAnsi" w:cstheme="minorHAnsi"/>
          <w:sz w:val="24"/>
          <w:szCs w:val="24"/>
        </w:rPr>
        <w:t>Doutor Camargo apresenta proposta para aquisição de máquinas visando melhorar a</w:t>
      </w:r>
      <w:r>
        <w:rPr>
          <w:rFonts w:asciiTheme="minorHAnsi" w:hAnsiTheme="minorHAnsi" w:cstheme="minorHAnsi"/>
          <w:sz w:val="24"/>
          <w:szCs w:val="24"/>
        </w:rPr>
        <w:t xml:space="preserve"> </w:t>
      </w:r>
      <w:r w:rsidRPr="00EA68B5">
        <w:rPr>
          <w:rFonts w:asciiTheme="minorHAnsi" w:hAnsiTheme="minorHAnsi" w:cstheme="minorHAnsi"/>
          <w:sz w:val="24"/>
          <w:szCs w:val="24"/>
        </w:rPr>
        <w:t>infraestrutura voltada ao setor agropecuário reduzindo despesas do produtor e atendendo a</w:t>
      </w:r>
      <w:r>
        <w:rPr>
          <w:rFonts w:asciiTheme="minorHAnsi" w:hAnsiTheme="minorHAnsi" w:cstheme="minorHAnsi"/>
          <w:sz w:val="24"/>
          <w:szCs w:val="24"/>
        </w:rPr>
        <w:t xml:space="preserve"> </w:t>
      </w:r>
      <w:r w:rsidRPr="00EA68B5">
        <w:rPr>
          <w:rFonts w:asciiTheme="minorHAnsi" w:hAnsiTheme="minorHAnsi" w:cstheme="minorHAnsi"/>
          <w:sz w:val="24"/>
          <w:szCs w:val="24"/>
        </w:rPr>
        <w:t>demanda existente. População 5.829 habitantes (rural 718); área terrestre 118 km²; região</w:t>
      </w:r>
      <w:r>
        <w:rPr>
          <w:rFonts w:asciiTheme="minorHAnsi" w:hAnsiTheme="minorHAnsi" w:cstheme="minorHAnsi"/>
          <w:sz w:val="24"/>
          <w:szCs w:val="24"/>
        </w:rPr>
        <w:t xml:space="preserve"> </w:t>
      </w:r>
      <w:r w:rsidRPr="00EA68B5">
        <w:rPr>
          <w:rFonts w:asciiTheme="minorHAnsi" w:hAnsiTheme="minorHAnsi" w:cstheme="minorHAnsi"/>
          <w:sz w:val="24"/>
          <w:szCs w:val="24"/>
        </w:rPr>
        <w:t>Noroeste, distante 477 km da capital Curitiba; IDH-M 0,767; Tal ação vem incrementar o</w:t>
      </w:r>
      <w:r>
        <w:rPr>
          <w:rFonts w:asciiTheme="minorHAnsi" w:hAnsiTheme="minorHAnsi" w:cstheme="minorHAnsi"/>
          <w:sz w:val="24"/>
          <w:szCs w:val="24"/>
        </w:rPr>
        <w:t xml:space="preserve"> </w:t>
      </w:r>
      <w:r w:rsidRPr="00EA68B5">
        <w:rPr>
          <w:rFonts w:asciiTheme="minorHAnsi" w:hAnsiTheme="minorHAnsi" w:cstheme="minorHAnsi"/>
          <w:sz w:val="24"/>
          <w:szCs w:val="24"/>
        </w:rPr>
        <w:t>processo produtivo e amparo ao homem do campo, fator primordial p/ movimentar a</w:t>
      </w:r>
      <w:r>
        <w:rPr>
          <w:rFonts w:asciiTheme="minorHAnsi" w:hAnsiTheme="minorHAnsi" w:cstheme="minorHAnsi"/>
          <w:sz w:val="24"/>
          <w:szCs w:val="24"/>
        </w:rPr>
        <w:t xml:space="preserve"> </w:t>
      </w:r>
      <w:r w:rsidRPr="00EA68B5">
        <w:rPr>
          <w:rFonts w:asciiTheme="minorHAnsi" w:hAnsiTheme="minorHAnsi" w:cstheme="minorHAnsi"/>
          <w:sz w:val="24"/>
          <w:szCs w:val="24"/>
        </w:rPr>
        <w:t>economia e evitar o êxodo rural.</w:t>
      </w:r>
      <w:r>
        <w:rPr>
          <w:rFonts w:asciiTheme="minorHAnsi" w:hAnsiTheme="minorHAnsi" w:cstheme="minorHAnsi"/>
          <w:sz w:val="24"/>
          <w:szCs w:val="24"/>
        </w:rPr>
        <w:t xml:space="preserve"> </w:t>
      </w:r>
    </w:p>
    <w:p w14:paraId="6DFED96F" w14:textId="77777777" w:rsidR="00D80BE1" w:rsidRDefault="00D80BE1" w:rsidP="00D80BE1">
      <w:pPr>
        <w:pStyle w:val="Corpodetexto"/>
        <w:numPr>
          <w:ilvl w:val="1"/>
          <w:numId w:val="21"/>
        </w:numPr>
        <w:spacing w:before="72"/>
        <w:ind w:left="0" w:firstLine="0"/>
        <w:jc w:val="both"/>
        <w:rPr>
          <w:rFonts w:asciiTheme="minorHAnsi" w:hAnsiTheme="minorHAnsi" w:cstheme="minorHAnsi"/>
          <w:sz w:val="24"/>
          <w:szCs w:val="24"/>
        </w:rPr>
      </w:pPr>
      <w:r w:rsidRPr="00EA68B5">
        <w:rPr>
          <w:rFonts w:asciiTheme="minorHAnsi" w:hAnsiTheme="minorHAnsi" w:cstheme="minorHAnsi"/>
          <w:sz w:val="24"/>
          <w:szCs w:val="24"/>
        </w:rPr>
        <w:t>Beneficiará diretamente Pequenos produtores num total de 250 famílias com atividade</w:t>
      </w:r>
      <w:r>
        <w:rPr>
          <w:rFonts w:asciiTheme="minorHAnsi" w:hAnsiTheme="minorHAnsi" w:cstheme="minorHAnsi"/>
          <w:sz w:val="24"/>
          <w:szCs w:val="24"/>
        </w:rPr>
        <w:t xml:space="preserve"> </w:t>
      </w:r>
      <w:r w:rsidRPr="00EA68B5">
        <w:rPr>
          <w:rFonts w:asciiTheme="minorHAnsi" w:hAnsiTheme="minorHAnsi" w:cstheme="minorHAnsi"/>
          <w:sz w:val="24"/>
          <w:szCs w:val="24"/>
        </w:rPr>
        <w:t>diversificada: Cultura/produtores/hectares: soja com área de 9.400 hectares, milho 9.000</w:t>
      </w:r>
      <w:r>
        <w:rPr>
          <w:rFonts w:asciiTheme="minorHAnsi" w:hAnsiTheme="minorHAnsi" w:cstheme="minorHAnsi"/>
          <w:sz w:val="24"/>
          <w:szCs w:val="24"/>
        </w:rPr>
        <w:t xml:space="preserve"> </w:t>
      </w:r>
      <w:r w:rsidRPr="00EA68B5">
        <w:rPr>
          <w:rFonts w:asciiTheme="minorHAnsi" w:hAnsiTheme="minorHAnsi" w:cstheme="minorHAnsi"/>
          <w:sz w:val="24"/>
          <w:szCs w:val="24"/>
        </w:rPr>
        <w:t>hec, trigo 350 hec e aveia 50 hec. (atualmente 500 produtores), em café 35 hec (30 prod),</w:t>
      </w:r>
      <w:r>
        <w:rPr>
          <w:rFonts w:asciiTheme="minorHAnsi" w:hAnsiTheme="minorHAnsi" w:cstheme="minorHAnsi"/>
          <w:sz w:val="24"/>
          <w:szCs w:val="24"/>
        </w:rPr>
        <w:t xml:space="preserve"> </w:t>
      </w:r>
      <w:r w:rsidRPr="00EA68B5">
        <w:rPr>
          <w:rFonts w:asciiTheme="minorHAnsi" w:hAnsiTheme="minorHAnsi" w:cstheme="minorHAnsi"/>
          <w:sz w:val="24"/>
          <w:szCs w:val="24"/>
        </w:rPr>
        <w:t>bovinocultura leiteira e de corte 220 hec (70 prod), piscicultura 12 hec lâmina dágua (8</w:t>
      </w:r>
      <w:r>
        <w:rPr>
          <w:rFonts w:asciiTheme="minorHAnsi" w:hAnsiTheme="minorHAnsi" w:cstheme="minorHAnsi"/>
          <w:sz w:val="24"/>
          <w:szCs w:val="24"/>
        </w:rPr>
        <w:t xml:space="preserve"> </w:t>
      </w:r>
      <w:r w:rsidRPr="00EA68B5">
        <w:rPr>
          <w:rFonts w:asciiTheme="minorHAnsi" w:hAnsiTheme="minorHAnsi" w:cstheme="minorHAnsi"/>
          <w:sz w:val="24"/>
          <w:szCs w:val="24"/>
        </w:rPr>
        <w:t>prod), avicultura 250 mil aves (12 módulos/locação (8 prod)), fruticultura 100 ton/ano (6</w:t>
      </w:r>
      <w:r>
        <w:rPr>
          <w:rFonts w:asciiTheme="minorHAnsi" w:hAnsiTheme="minorHAnsi" w:cstheme="minorHAnsi"/>
          <w:sz w:val="24"/>
          <w:szCs w:val="24"/>
        </w:rPr>
        <w:t xml:space="preserve"> </w:t>
      </w:r>
      <w:r w:rsidRPr="00EA68B5">
        <w:rPr>
          <w:rFonts w:asciiTheme="minorHAnsi" w:hAnsiTheme="minorHAnsi" w:cstheme="minorHAnsi"/>
          <w:sz w:val="24"/>
          <w:szCs w:val="24"/>
        </w:rPr>
        <w:t>prod), bicho da seda 300 ton (4 produtores), entre outras.</w:t>
      </w:r>
      <w:r>
        <w:rPr>
          <w:rFonts w:asciiTheme="minorHAnsi" w:hAnsiTheme="minorHAnsi" w:cstheme="minorHAnsi"/>
          <w:sz w:val="24"/>
          <w:szCs w:val="24"/>
        </w:rPr>
        <w:t xml:space="preserve"> </w:t>
      </w:r>
    </w:p>
    <w:p w14:paraId="64E85B47" w14:textId="77777777" w:rsidR="00D80BE1" w:rsidRDefault="00D80BE1" w:rsidP="00D80BE1">
      <w:pPr>
        <w:pStyle w:val="Corpodetexto"/>
        <w:numPr>
          <w:ilvl w:val="1"/>
          <w:numId w:val="21"/>
        </w:numPr>
        <w:spacing w:before="72"/>
        <w:ind w:left="0" w:firstLine="0"/>
        <w:jc w:val="both"/>
        <w:rPr>
          <w:rFonts w:asciiTheme="minorHAnsi" w:hAnsiTheme="minorHAnsi" w:cstheme="minorHAnsi"/>
          <w:sz w:val="24"/>
          <w:szCs w:val="24"/>
        </w:rPr>
      </w:pPr>
      <w:r w:rsidRPr="00EA68B5">
        <w:rPr>
          <w:rFonts w:asciiTheme="minorHAnsi" w:hAnsiTheme="minorHAnsi" w:cstheme="minorHAnsi"/>
          <w:sz w:val="24"/>
          <w:szCs w:val="24"/>
        </w:rPr>
        <w:t>O pequeno produtor, desestruturado, tem encontrado dificuldades para o</w:t>
      </w:r>
      <w:r>
        <w:rPr>
          <w:rFonts w:asciiTheme="minorHAnsi" w:hAnsiTheme="minorHAnsi" w:cstheme="minorHAnsi"/>
          <w:sz w:val="24"/>
          <w:szCs w:val="24"/>
        </w:rPr>
        <w:t xml:space="preserve"> </w:t>
      </w:r>
      <w:r w:rsidRPr="00EA68B5">
        <w:rPr>
          <w:rFonts w:asciiTheme="minorHAnsi" w:hAnsiTheme="minorHAnsi" w:cstheme="minorHAnsi"/>
          <w:sz w:val="24"/>
          <w:szCs w:val="24"/>
        </w:rPr>
        <w:t>desenvolvimento da atividade. Faltam máquinas e equipamentos próprios para</w:t>
      </w:r>
      <w:r>
        <w:rPr>
          <w:rFonts w:asciiTheme="minorHAnsi" w:hAnsiTheme="minorHAnsi" w:cstheme="minorHAnsi"/>
          <w:sz w:val="24"/>
          <w:szCs w:val="24"/>
        </w:rPr>
        <w:t xml:space="preserve"> </w:t>
      </w:r>
      <w:r w:rsidRPr="00EA68B5">
        <w:rPr>
          <w:rFonts w:asciiTheme="minorHAnsi" w:hAnsiTheme="minorHAnsi" w:cstheme="minorHAnsi"/>
          <w:sz w:val="24"/>
          <w:szCs w:val="24"/>
        </w:rPr>
        <w:t xml:space="preserve">determinados trabalhos e a locação ou terceirização custa caro e compromete a receita do pequeno produtor, fato que tem refletido negativamente no poder de compra e em novos investimentos. </w:t>
      </w:r>
    </w:p>
    <w:p w14:paraId="4102989F" w14:textId="77777777" w:rsidR="00D80BE1" w:rsidRDefault="00D80BE1" w:rsidP="00D80BE1">
      <w:pPr>
        <w:pStyle w:val="Corpodetexto"/>
        <w:numPr>
          <w:ilvl w:val="1"/>
          <w:numId w:val="21"/>
        </w:numPr>
        <w:spacing w:before="72"/>
        <w:ind w:left="0" w:firstLine="0"/>
        <w:jc w:val="both"/>
        <w:rPr>
          <w:rFonts w:asciiTheme="minorHAnsi" w:hAnsiTheme="minorHAnsi" w:cstheme="minorHAnsi"/>
          <w:sz w:val="24"/>
          <w:szCs w:val="24"/>
        </w:rPr>
      </w:pPr>
      <w:r w:rsidRPr="00EA68B5">
        <w:rPr>
          <w:rFonts w:asciiTheme="minorHAnsi" w:hAnsiTheme="minorHAnsi" w:cstheme="minorHAnsi"/>
          <w:sz w:val="24"/>
          <w:szCs w:val="24"/>
        </w:rPr>
        <w:t>Possibilitará atender demanda do setor no carregamento de materiais diversos (terra, pedra, cascalho) p/ recuperação de estradas rurais; No carregamento de produtos e insumos; abertura açudes e silos; nivelamento solo, curvas de nível. Fatores que contribuirão p implementação do agronegócio, desenvolvimento de cadeias produtivas alternativas com conseguinte aumento da renda e maior poder de compra das famílias, além de levar desenvolvimento ao campo, gerando emprego e renda de maneira sustentável</w:t>
      </w:r>
      <w:r>
        <w:rPr>
          <w:rFonts w:asciiTheme="minorHAnsi" w:hAnsiTheme="minorHAnsi" w:cstheme="minorHAnsi"/>
          <w:sz w:val="24"/>
          <w:szCs w:val="24"/>
        </w:rPr>
        <w:t>.</w:t>
      </w:r>
      <w:r w:rsidRPr="00EA68B5">
        <w:rPr>
          <w:rFonts w:asciiTheme="minorHAnsi" w:hAnsiTheme="minorHAnsi" w:cstheme="minorHAnsi"/>
          <w:sz w:val="24"/>
          <w:szCs w:val="24"/>
        </w:rPr>
        <w:t xml:space="preserve"> </w:t>
      </w:r>
    </w:p>
    <w:p w14:paraId="1BA5DFD5" w14:textId="77777777" w:rsidR="00D80BE1" w:rsidRDefault="00D80BE1" w:rsidP="00D80BE1">
      <w:pPr>
        <w:pStyle w:val="Corpodetexto"/>
        <w:numPr>
          <w:ilvl w:val="1"/>
          <w:numId w:val="21"/>
        </w:numPr>
        <w:spacing w:before="72"/>
        <w:ind w:left="0" w:firstLine="0"/>
        <w:jc w:val="both"/>
        <w:rPr>
          <w:rFonts w:asciiTheme="minorHAnsi" w:hAnsiTheme="minorHAnsi" w:cstheme="minorHAnsi"/>
          <w:sz w:val="24"/>
          <w:szCs w:val="24"/>
        </w:rPr>
      </w:pPr>
      <w:r w:rsidRPr="00EA68B5">
        <w:rPr>
          <w:rFonts w:asciiTheme="minorHAnsi" w:hAnsiTheme="minorHAnsi" w:cstheme="minorHAnsi"/>
          <w:sz w:val="24"/>
          <w:szCs w:val="24"/>
        </w:rPr>
        <w:t>O bem a ser adquirido tem compatibilidade com o estabelecido no Programa de Fomento ao Setor Agropecuário do Ministério da Agricultura e Pecuária, estando inclusive em consonância com o previsto na IN nº 25 de 12/07/2023. A ação visa trazer condições favoráveis para o desenvolvimento do setor agropecuário, bem como o incentivo à diversificação de atividades. A aquisição de duas máquinas trará agilidade nos serviços, possibilitando atendimento rápido e eficiente às demandas dos pequenos produtores.</w:t>
      </w:r>
    </w:p>
    <w:p w14:paraId="4588C093" w14:textId="77777777" w:rsidR="00D80BE1" w:rsidRPr="00EA68B5" w:rsidRDefault="00D80BE1" w:rsidP="00D80BE1">
      <w:pPr>
        <w:pStyle w:val="Corpodetexto"/>
        <w:numPr>
          <w:ilvl w:val="1"/>
          <w:numId w:val="21"/>
        </w:numPr>
        <w:spacing w:before="72"/>
        <w:ind w:left="0" w:firstLine="0"/>
        <w:jc w:val="both"/>
        <w:rPr>
          <w:rFonts w:asciiTheme="minorHAnsi" w:hAnsiTheme="minorHAnsi" w:cstheme="minorHAnsi"/>
          <w:sz w:val="24"/>
          <w:szCs w:val="24"/>
        </w:rPr>
      </w:pPr>
      <w:r w:rsidRPr="00EA68B5">
        <w:rPr>
          <w:rFonts w:asciiTheme="minorHAnsi" w:hAnsiTheme="minorHAnsi" w:cstheme="minorHAnsi"/>
          <w:sz w:val="24"/>
          <w:szCs w:val="24"/>
        </w:rPr>
        <w:t xml:space="preserve">A fim </w:t>
      </w:r>
      <w:r w:rsidRPr="00285D87">
        <w:rPr>
          <w:rFonts w:asciiTheme="minorHAnsi" w:hAnsiTheme="minorHAnsi" w:cstheme="minorHAnsi"/>
          <w:sz w:val="24"/>
          <w:szCs w:val="24"/>
        </w:rPr>
        <w:t>de garantir a sustentabilidade da ação a execução dos serviços ficará cargo da Prefeitura no âmbito da Secretaria de Obras, Serviços Públicos. A gestão</w:t>
      </w:r>
      <w:r w:rsidRPr="00EA68B5">
        <w:rPr>
          <w:rFonts w:asciiTheme="minorHAnsi" w:hAnsiTheme="minorHAnsi" w:cstheme="minorHAnsi"/>
          <w:sz w:val="24"/>
          <w:szCs w:val="24"/>
        </w:rPr>
        <w:t>, utilização, guarda e revisão ficará a cargo da prefeitura através do Pátio de Máquinas.</w:t>
      </w:r>
    </w:p>
    <w:p w14:paraId="2A50AB35" w14:textId="77777777" w:rsidR="00D80BE1" w:rsidRPr="00995E4E" w:rsidRDefault="00D80BE1" w:rsidP="00D80BE1">
      <w:pPr>
        <w:pStyle w:val="Corpodetexto"/>
        <w:spacing w:before="72"/>
        <w:jc w:val="both"/>
        <w:rPr>
          <w:rFonts w:asciiTheme="minorHAnsi" w:hAnsiTheme="minorHAnsi" w:cstheme="minorHAnsi"/>
          <w:sz w:val="24"/>
          <w:szCs w:val="24"/>
        </w:rPr>
      </w:pPr>
    </w:p>
    <w:p w14:paraId="73C4E7FE" w14:textId="77777777" w:rsidR="00D80BE1" w:rsidRPr="00995E4E" w:rsidRDefault="00D80BE1" w:rsidP="00D80BE1">
      <w:pPr>
        <w:pStyle w:val="PargrafodaLista"/>
        <w:numPr>
          <w:ilvl w:val="0"/>
          <w:numId w:val="21"/>
        </w:numPr>
        <w:shd w:val="clear" w:color="auto" w:fill="BFBFBF"/>
        <w:spacing w:line="240" w:lineRule="auto"/>
        <w:ind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OBJETIVOS:</w:t>
      </w:r>
    </w:p>
    <w:p w14:paraId="6404F003" w14:textId="77777777" w:rsidR="00D80BE1" w:rsidRPr="00995E4E" w:rsidRDefault="00D80BE1" w:rsidP="00D80BE1">
      <w:pPr>
        <w:shd w:val="clear" w:color="auto" w:fill="FFFFFF"/>
        <w:spacing w:line="240" w:lineRule="auto"/>
        <w:jc w:val="both"/>
        <w:rPr>
          <w:rFonts w:asciiTheme="minorHAnsi" w:hAnsiTheme="minorHAnsi" w:cstheme="minorHAnsi"/>
          <w:sz w:val="24"/>
          <w:szCs w:val="24"/>
        </w:rPr>
      </w:pPr>
    </w:p>
    <w:p w14:paraId="2C787CEE" w14:textId="77777777" w:rsidR="00D80BE1" w:rsidRPr="00EA68B5" w:rsidRDefault="00D80BE1" w:rsidP="00D80BE1">
      <w:pPr>
        <w:shd w:val="clear" w:color="auto" w:fill="FFFFFF"/>
        <w:spacing w:line="240" w:lineRule="auto"/>
        <w:ind w:firstLine="720"/>
        <w:jc w:val="both"/>
        <w:rPr>
          <w:rFonts w:asciiTheme="minorHAnsi" w:hAnsiTheme="minorHAnsi" w:cstheme="minorHAnsi"/>
          <w:sz w:val="24"/>
          <w:szCs w:val="24"/>
        </w:rPr>
      </w:pPr>
      <w:r w:rsidRPr="00EA68B5">
        <w:rPr>
          <w:rFonts w:asciiTheme="minorHAnsi" w:hAnsiTheme="minorHAnsi" w:cstheme="minorHAnsi"/>
          <w:sz w:val="24"/>
          <w:szCs w:val="24"/>
        </w:rPr>
        <w:t>Contribuir para execução de serviços com equipamento próprio visando a melhoria da</w:t>
      </w:r>
      <w:r>
        <w:rPr>
          <w:rFonts w:asciiTheme="minorHAnsi" w:hAnsiTheme="minorHAnsi" w:cstheme="minorHAnsi"/>
          <w:sz w:val="24"/>
          <w:szCs w:val="24"/>
        </w:rPr>
        <w:t xml:space="preserve"> </w:t>
      </w:r>
      <w:r w:rsidRPr="00EA68B5">
        <w:rPr>
          <w:rFonts w:asciiTheme="minorHAnsi" w:hAnsiTheme="minorHAnsi" w:cstheme="minorHAnsi"/>
          <w:sz w:val="24"/>
          <w:szCs w:val="24"/>
        </w:rPr>
        <w:t>atividade agropecuária.</w:t>
      </w:r>
    </w:p>
    <w:p w14:paraId="255D8822" w14:textId="77777777" w:rsidR="00D80BE1" w:rsidRDefault="00D80BE1" w:rsidP="00D80BE1">
      <w:pPr>
        <w:shd w:val="clear" w:color="auto" w:fill="FFFFFF"/>
        <w:spacing w:line="240" w:lineRule="auto"/>
        <w:ind w:firstLine="720"/>
        <w:jc w:val="both"/>
        <w:rPr>
          <w:rFonts w:asciiTheme="minorHAnsi" w:hAnsiTheme="minorHAnsi" w:cstheme="minorHAnsi"/>
          <w:sz w:val="24"/>
          <w:szCs w:val="24"/>
        </w:rPr>
      </w:pPr>
      <w:r w:rsidRPr="00EA68B5">
        <w:rPr>
          <w:rFonts w:asciiTheme="minorHAnsi" w:hAnsiTheme="minorHAnsi" w:cstheme="minorHAnsi"/>
          <w:sz w:val="24"/>
          <w:szCs w:val="24"/>
        </w:rPr>
        <w:t>Atender a demanda do produtor agropecuário através da oferta de serviços diversos,</w:t>
      </w:r>
      <w:r>
        <w:rPr>
          <w:rFonts w:asciiTheme="minorHAnsi" w:hAnsiTheme="minorHAnsi" w:cstheme="minorHAnsi"/>
          <w:sz w:val="24"/>
          <w:szCs w:val="24"/>
        </w:rPr>
        <w:t xml:space="preserve"> </w:t>
      </w:r>
      <w:r w:rsidRPr="00EA68B5">
        <w:rPr>
          <w:rFonts w:asciiTheme="minorHAnsi" w:hAnsiTheme="minorHAnsi" w:cstheme="minorHAnsi"/>
          <w:sz w:val="24"/>
          <w:szCs w:val="24"/>
        </w:rPr>
        <w:t>levando assim condição favorável para desenvolver suas atividades. Tais fatores</w:t>
      </w:r>
      <w:r>
        <w:rPr>
          <w:rFonts w:asciiTheme="minorHAnsi" w:hAnsiTheme="minorHAnsi" w:cstheme="minorHAnsi"/>
          <w:sz w:val="24"/>
          <w:szCs w:val="24"/>
        </w:rPr>
        <w:t xml:space="preserve"> </w:t>
      </w:r>
      <w:r w:rsidRPr="00EA68B5">
        <w:rPr>
          <w:rFonts w:asciiTheme="minorHAnsi" w:hAnsiTheme="minorHAnsi" w:cstheme="minorHAnsi"/>
          <w:sz w:val="24"/>
          <w:szCs w:val="24"/>
        </w:rPr>
        <w:t>contribuirão para implementação do agronegócio, desenvolvimento de cadeias produtivas</w:t>
      </w:r>
      <w:r>
        <w:rPr>
          <w:rFonts w:asciiTheme="minorHAnsi" w:hAnsiTheme="minorHAnsi" w:cstheme="minorHAnsi"/>
          <w:sz w:val="24"/>
          <w:szCs w:val="24"/>
        </w:rPr>
        <w:t xml:space="preserve"> </w:t>
      </w:r>
      <w:r w:rsidRPr="00EA68B5">
        <w:rPr>
          <w:rFonts w:asciiTheme="minorHAnsi" w:hAnsiTheme="minorHAnsi" w:cstheme="minorHAnsi"/>
          <w:sz w:val="24"/>
          <w:szCs w:val="24"/>
        </w:rPr>
        <w:t xml:space="preserve">alternativas com </w:t>
      </w:r>
      <w:r w:rsidRPr="00EA68B5">
        <w:rPr>
          <w:rFonts w:asciiTheme="minorHAnsi" w:hAnsiTheme="minorHAnsi" w:cstheme="minorHAnsi"/>
          <w:sz w:val="24"/>
          <w:szCs w:val="24"/>
        </w:rPr>
        <w:lastRenderedPageBreak/>
        <w:t>conseguinte aumento da renda e maior poder de compra das famílias,</w:t>
      </w:r>
      <w:r>
        <w:rPr>
          <w:rFonts w:asciiTheme="minorHAnsi" w:hAnsiTheme="minorHAnsi" w:cstheme="minorHAnsi"/>
          <w:sz w:val="24"/>
          <w:szCs w:val="24"/>
        </w:rPr>
        <w:t xml:space="preserve"> </w:t>
      </w:r>
      <w:r w:rsidRPr="00EA68B5">
        <w:rPr>
          <w:rFonts w:asciiTheme="minorHAnsi" w:hAnsiTheme="minorHAnsi" w:cstheme="minorHAnsi"/>
          <w:sz w:val="24"/>
          <w:szCs w:val="24"/>
        </w:rPr>
        <w:t>além de levar desenvolvimento ao campo gerando emprego e renda de maneira sustentável.</w:t>
      </w:r>
    </w:p>
    <w:p w14:paraId="103C59BF" w14:textId="77777777" w:rsidR="00D80BE1" w:rsidRPr="00995E4E" w:rsidRDefault="00D80BE1" w:rsidP="00D80BE1">
      <w:pPr>
        <w:shd w:val="clear" w:color="auto" w:fill="FFFFFF"/>
        <w:spacing w:line="240" w:lineRule="auto"/>
        <w:jc w:val="both"/>
        <w:rPr>
          <w:rFonts w:asciiTheme="minorHAnsi" w:hAnsiTheme="minorHAnsi" w:cstheme="minorHAnsi"/>
          <w:sz w:val="24"/>
          <w:szCs w:val="24"/>
        </w:rPr>
      </w:pPr>
      <w:r w:rsidRPr="00995E4E">
        <w:rPr>
          <w:rFonts w:asciiTheme="minorHAnsi" w:hAnsiTheme="minorHAnsi" w:cstheme="minorHAnsi"/>
          <w:sz w:val="24"/>
          <w:szCs w:val="24"/>
        </w:rPr>
        <w:t xml:space="preserve"> </w:t>
      </w:r>
    </w:p>
    <w:bookmarkEnd w:id="37"/>
    <w:p w14:paraId="764B9C3F" w14:textId="77777777" w:rsidR="00D80BE1" w:rsidRPr="00995E4E" w:rsidRDefault="00D80BE1" w:rsidP="00D80BE1">
      <w:pPr>
        <w:pStyle w:val="PargrafodaLista"/>
        <w:numPr>
          <w:ilvl w:val="0"/>
          <w:numId w:val="21"/>
        </w:numPr>
        <w:shd w:val="clear" w:color="auto" w:fill="D9D9D9"/>
        <w:spacing w:line="240" w:lineRule="auto"/>
        <w:ind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SECRETARIA REQUISITANTE</w:t>
      </w:r>
    </w:p>
    <w:p w14:paraId="4DB60F01" w14:textId="77777777" w:rsidR="00D80BE1" w:rsidRPr="00995E4E" w:rsidRDefault="00D80BE1" w:rsidP="00D80BE1">
      <w:pPr>
        <w:pStyle w:val="PargrafodaLista"/>
        <w:spacing w:line="240" w:lineRule="auto"/>
        <w:ind w:left="0"/>
        <w:rPr>
          <w:rFonts w:asciiTheme="minorHAnsi" w:eastAsia="Times New Roman" w:hAnsiTheme="minorHAnsi" w:cstheme="minorHAnsi"/>
          <w:sz w:val="24"/>
          <w:szCs w:val="24"/>
        </w:rPr>
      </w:pPr>
    </w:p>
    <w:p w14:paraId="5C6A656A" w14:textId="77777777" w:rsidR="00D80BE1" w:rsidRPr="00995E4E" w:rsidRDefault="00D80BE1" w:rsidP="00D80BE1">
      <w:pPr>
        <w:pStyle w:val="PargrafodaLista"/>
        <w:numPr>
          <w:ilvl w:val="1"/>
          <w:numId w:val="21"/>
        </w:numPr>
        <w:spacing w:line="240" w:lineRule="auto"/>
        <w:ind w:left="0"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color w:val="000000"/>
          <w:sz w:val="24"/>
          <w:szCs w:val="24"/>
        </w:rPr>
        <w:t xml:space="preserve">A presente contratação será destinada a atender as necessidades da Secretaria Municipal de </w:t>
      </w:r>
      <w:bookmarkStart w:id="38" w:name="_Hlk218755233"/>
      <w:r w:rsidRPr="00995E4E">
        <w:rPr>
          <w:rFonts w:asciiTheme="minorHAnsi" w:eastAsia="Times New Roman" w:hAnsiTheme="minorHAnsi" w:cstheme="minorHAnsi"/>
          <w:color w:val="000000"/>
          <w:sz w:val="24"/>
          <w:szCs w:val="24"/>
        </w:rPr>
        <w:t>Agricultura, Pecuária, Industria, Comércio, Trabalho, Emprego e Meio Ambiente do Município de Doutor Camargo-Pr</w:t>
      </w:r>
      <w:bookmarkEnd w:id="38"/>
      <w:r w:rsidRPr="00995E4E">
        <w:rPr>
          <w:rFonts w:asciiTheme="minorHAnsi" w:eastAsia="Times New Roman" w:hAnsiTheme="minorHAnsi" w:cstheme="minorHAnsi"/>
          <w:color w:val="000000"/>
          <w:sz w:val="24"/>
          <w:szCs w:val="24"/>
        </w:rPr>
        <w:t>.</w:t>
      </w:r>
    </w:p>
    <w:p w14:paraId="78C17B5B" w14:textId="77777777" w:rsidR="00D80BE1" w:rsidRPr="00995E4E" w:rsidRDefault="00D80BE1" w:rsidP="00D80BE1">
      <w:pPr>
        <w:pStyle w:val="PargrafodaLista"/>
        <w:spacing w:line="240" w:lineRule="auto"/>
        <w:ind w:left="0"/>
        <w:rPr>
          <w:rFonts w:asciiTheme="minorHAnsi" w:eastAsia="Times New Roman" w:hAnsiTheme="minorHAnsi" w:cstheme="minorHAnsi"/>
          <w:sz w:val="24"/>
          <w:szCs w:val="24"/>
        </w:rPr>
      </w:pPr>
    </w:p>
    <w:p w14:paraId="31A648D2" w14:textId="77777777" w:rsidR="00D80BE1" w:rsidRPr="00995E4E" w:rsidRDefault="00D80BE1" w:rsidP="00D80BE1">
      <w:pPr>
        <w:pStyle w:val="PargrafodaLista"/>
        <w:numPr>
          <w:ilvl w:val="0"/>
          <w:numId w:val="21"/>
        </w:numPr>
        <w:shd w:val="clear" w:color="auto" w:fill="BFBFBF" w:themeFill="background1" w:themeFillShade="BF"/>
        <w:spacing w:line="276" w:lineRule="auto"/>
        <w:ind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CRITÉRIO DE JULGAMENTO</w:t>
      </w:r>
    </w:p>
    <w:p w14:paraId="53447661" w14:textId="77777777" w:rsidR="00D80BE1" w:rsidRPr="00995E4E" w:rsidRDefault="00D80BE1" w:rsidP="00D80BE1">
      <w:pPr>
        <w:pStyle w:val="PargrafodaLista"/>
        <w:spacing w:line="276" w:lineRule="auto"/>
        <w:ind w:left="0"/>
        <w:rPr>
          <w:rFonts w:asciiTheme="minorHAnsi" w:eastAsia="Times New Roman" w:hAnsiTheme="minorHAnsi" w:cstheme="minorHAnsi"/>
          <w:color w:val="000000"/>
          <w:sz w:val="24"/>
          <w:szCs w:val="24"/>
        </w:rPr>
      </w:pPr>
    </w:p>
    <w:p w14:paraId="047E5C21" w14:textId="78FEA8A1" w:rsidR="00D80BE1" w:rsidRDefault="00D80BE1" w:rsidP="00D80BE1">
      <w:pPr>
        <w:pStyle w:val="PargrafodaLista"/>
        <w:numPr>
          <w:ilvl w:val="1"/>
          <w:numId w:val="21"/>
        </w:numPr>
        <w:spacing w:line="276" w:lineRule="auto"/>
        <w:ind w:left="0" w:firstLine="0"/>
        <w:contextualSpacing w:val="0"/>
        <w:jc w:val="both"/>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 xml:space="preserve">A forma e critério de julgamento a ser utilizados no presente certame será o </w:t>
      </w:r>
      <w:r w:rsidRPr="00BC0666">
        <w:rPr>
          <w:rFonts w:asciiTheme="minorHAnsi" w:eastAsia="Times New Roman" w:hAnsiTheme="minorHAnsi" w:cstheme="minorHAnsi"/>
          <w:color w:val="000000"/>
          <w:sz w:val="24"/>
          <w:szCs w:val="24"/>
        </w:rPr>
        <w:t>menor preço global.</w:t>
      </w:r>
    </w:p>
    <w:p w14:paraId="5C982D09" w14:textId="77777777" w:rsidR="00BC0666" w:rsidRDefault="00BC0666" w:rsidP="00BC0666">
      <w:pPr>
        <w:pStyle w:val="PargrafodaLista"/>
        <w:spacing w:line="276" w:lineRule="auto"/>
        <w:ind w:left="0"/>
        <w:contextualSpacing w:val="0"/>
        <w:jc w:val="both"/>
        <w:rPr>
          <w:rFonts w:asciiTheme="minorHAnsi" w:eastAsia="Times New Roman" w:hAnsiTheme="minorHAnsi" w:cstheme="minorHAnsi"/>
          <w:color w:val="000000"/>
          <w:sz w:val="24"/>
          <w:szCs w:val="24"/>
        </w:rPr>
      </w:pPr>
    </w:p>
    <w:p w14:paraId="7EA11F3F" w14:textId="5504988C" w:rsidR="00D80BE1" w:rsidRDefault="00BC0666" w:rsidP="00D80BE1">
      <w:pPr>
        <w:spacing w:line="276" w:lineRule="auto"/>
        <w:jc w:val="both"/>
        <w:rPr>
          <w:rFonts w:asciiTheme="minorHAnsi" w:eastAsia="Times New Roman" w:hAnsiTheme="minorHAnsi" w:cstheme="minorHAnsi"/>
          <w:color w:val="000000"/>
          <w:sz w:val="24"/>
          <w:szCs w:val="24"/>
        </w:rPr>
      </w:pPr>
      <w:r w:rsidRPr="00BC0666">
        <w:rPr>
          <w:rFonts w:asciiTheme="minorHAnsi" w:eastAsia="Times New Roman" w:hAnsiTheme="minorHAnsi" w:cstheme="minorHAnsi"/>
          <w:color w:val="000000"/>
          <w:sz w:val="24"/>
          <w:szCs w:val="24"/>
        </w:rPr>
        <w:t>Por se tratar de bem indivisível, optou-se por não estabelecer cota, a fim de preservar a integridade do objeto e garantir sua adequada execução. Além disso, adotou-se o critério de julgamento pelo menor valor global, visando assegurar a padronização entre as máquinas a serem adquiridas, proporcionando maior compatibilidade, uniformidade operacional e eficiência na manutenção dos equipamentos.</w:t>
      </w:r>
    </w:p>
    <w:p w14:paraId="2C5D0A61" w14:textId="77777777" w:rsidR="00BC0666" w:rsidRPr="00995E4E" w:rsidRDefault="00BC0666" w:rsidP="00D80BE1">
      <w:pPr>
        <w:spacing w:line="276" w:lineRule="auto"/>
        <w:jc w:val="both"/>
        <w:rPr>
          <w:rFonts w:asciiTheme="minorHAnsi" w:eastAsia="Times New Roman" w:hAnsiTheme="minorHAnsi" w:cstheme="minorHAnsi"/>
          <w:color w:val="000000"/>
          <w:sz w:val="24"/>
          <w:szCs w:val="24"/>
        </w:rPr>
      </w:pPr>
    </w:p>
    <w:p w14:paraId="0638BC1C" w14:textId="77777777" w:rsidR="00D80BE1" w:rsidRPr="00995E4E" w:rsidRDefault="00D80BE1" w:rsidP="00D80BE1">
      <w:pPr>
        <w:pStyle w:val="PargrafodaLista"/>
        <w:numPr>
          <w:ilvl w:val="0"/>
          <w:numId w:val="20"/>
        </w:numPr>
        <w:shd w:val="clear" w:color="auto" w:fill="D9D9D9"/>
        <w:spacing w:line="276" w:lineRule="auto"/>
        <w:ind w:left="0" w:firstLine="0"/>
        <w:contextualSpacing w:val="0"/>
        <w:jc w:val="both"/>
        <w:rPr>
          <w:rFonts w:asciiTheme="minorHAnsi" w:eastAsia="Times New Roman" w:hAnsiTheme="minorHAnsi" w:cstheme="minorHAnsi"/>
          <w:sz w:val="24"/>
          <w:szCs w:val="24"/>
        </w:rPr>
      </w:pPr>
      <w:bookmarkStart w:id="39" w:name="_Hlk114659305"/>
      <w:r w:rsidRPr="00995E4E">
        <w:rPr>
          <w:rFonts w:asciiTheme="minorHAnsi" w:eastAsia="Times New Roman" w:hAnsiTheme="minorHAnsi" w:cstheme="minorHAnsi"/>
          <w:b/>
          <w:bCs/>
          <w:color w:val="000000"/>
          <w:sz w:val="24"/>
          <w:szCs w:val="24"/>
        </w:rPr>
        <w:t>MODO E CONDIÇÕES PARA EXECUÇÃO DO OBJETO</w:t>
      </w:r>
    </w:p>
    <w:bookmarkEnd w:id="39"/>
    <w:p w14:paraId="49953A57" w14:textId="77777777" w:rsidR="00D80BE1" w:rsidRPr="00995E4E" w:rsidRDefault="00D80BE1" w:rsidP="00D80BE1">
      <w:pPr>
        <w:spacing w:line="276" w:lineRule="auto"/>
        <w:rPr>
          <w:rFonts w:asciiTheme="minorHAnsi" w:eastAsia="Times New Roman" w:hAnsiTheme="minorHAnsi" w:cstheme="minorHAnsi"/>
          <w:sz w:val="24"/>
          <w:szCs w:val="24"/>
        </w:rPr>
      </w:pPr>
    </w:p>
    <w:p w14:paraId="7CEBEFF9" w14:textId="77777777" w:rsidR="00D80BE1" w:rsidRPr="00995E4E" w:rsidRDefault="00D80BE1" w:rsidP="00D80BE1">
      <w:pPr>
        <w:pStyle w:val="Nivel2"/>
        <w:numPr>
          <w:ilvl w:val="1"/>
          <w:numId w:val="20"/>
        </w:numPr>
        <w:spacing w:beforeLines="0" w:afterLines="0" w:line="276" w:lineRule="auto"/>
        <w:ind w:left="0" w:firstLine="0"/>
        <w:outlineLvl w:val="1"/>
        <w:rPr>
          <w:rFonts w:asciiTheme="minorHAnsi" w:hAnsiTheme="minorHAnsi" w:cstheme="minorHAnsi"/>
          <w:sz w:val="24"/>
          <w:szCs w:val="24"/>
          <w:lang w:eastAsia="en-US"/>
        </w:rPr>
      </w:pPr>
      <w:r w:rsidRPr="00995E4E">
        <w:rPr>
          <w:rFonts w:asciiTheme="minorHAnsi" w:hAnsiTheme="minorHAnsi" w:cstheme="minorHAnsi"/>
          <w:sz w:val="24"/>
          <w:szCs w:val="24"/>
          <w:lang w:eastAsia="en-US"/>
        </w:rPr>
        <w:t>Será permitida a Subcontratação:</w:t>
      </w:r>
    </w:p>
    <w:p w14:paraId="02621188" w14:textId="77777777" w:rsidR="00D80BE1" w:rsidRPr="00995E4E" w:rsidRDefault="00D80BE1" w:rsidP="00D80BE1">
      <w:pPr>
        <w:pStyle w:val="Nivel2"/>
        <w:numPr>
          <w:ilvl w:val="0"/>
          <w:numId w:val="0"/>
        </w:numPr>
        <w:spacing w:before="288" w:after="288"/>
        <w:ind w:firstLine="1418"/>
        <w:outlineLvl w:val="1"/>
        <w:rPr>
          <w:rFonts w:asciiTheme="minorHAnsi" w:hAnsiTheme="minorHAnsi" w:cstheme="minorHAnsi"/>
          <w:sz w:val="24"/>
          <w:szCs w:val="24"/>
          <w:lang w:eastAsia="en-US"/>
        </w:rPr>
      </w:pPr>
      <w:proofErr w:type="gramStart"/>
      <w:r w:rsidRPr="00995E4E">
        <w:rPr>
          <w:rFonts w:asciiTheme="minorHAnsi" w:hAnsiTheme="minorHAnsi" w:cstheme="minorHAnsi"/>
          <w:sz w:val="24"/>
          <w:szCs w:val="24"/>
          <w:lang w:eastAsia="en-US"/>
        </w:rPr>
        <w:t xml:space="preserve">(  </w:t>
      </w:r>
      <w:proofErr w:type="gramEnd"/>
      <w:r w:rsidRPr="00995E4E">
        <w:rPr>
          <w:rFonts w:asciiTheme="minorHAnsi" w:hAnsiTheme="minorHAnsi" w:cstheme="minorHAnsi"/>
          <w:sz w:val="24"/>
          <w:szCs w:val="24"/>
          <w:lang w:eastAsia="en-US"/>
        </w:rPr>
        <w:t xml:space="preserve">  ) Sim                    ( x ) Não </w:t>
      </w:r>
    </w:p>
    <w:p w14:paraId="07473B71" w14:textId="77777777" w:rsidR="00D80BE1" w:rsidRPr="00995E4E" w:rsidRDefault="00D80BE1" w:rsidP="00D80BE1">
      <w:pPr>
        <w:pStyle w:val="PargrafodaLista"/>
        <w:numPr>
          <w:ilvl w:val="1"/>
          <w:numId w:val="20"/>
        </w:numPr>
        <w:spacing w:line="276" w:lineRule="auto"/>
        <w:ind w:left="0" w:firstLine="0"/>
        <w:contextualSpacing w:val="0"/>
        <w:jc w:val="both"/>
        <w:rPr>
          <w:rFonts w:asciiTheme="minorHAnsi" w:hAnsiTheme="minorHAnsi" w:cstheme="minorHAnsi"/>
          <w:b/>
          <w:bCs/>
          <w:sz w:val="24"/>
          <w:szCs w:val="24"/>
        </w:rPr>
      </w:pPr>
      <w:r w:rsidRPr="00995E4E">
        <w:rPr>
          <w:rFonts w:asciiTheme="minorHAnsi" w:hAnsiTheme="minorHAnsi" w:cstheme="minorHAnsi"/>
          <w:b/>
          <w:bCs/>
          <w:sz w:val="24"/>
          <w:szCs w:val="24"/>
        </w:rPr>
        <w:t xml:space="preserve">Obrigações Da Contratante </w:t>
      </w:r>
    </w:p>
    <w:p w14:paraId="52C017E6"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hAnsiTheme="minorHAnsi" w:cstheme="minorHAnsi"/>
          <w:sz w:val="24"/>
          <w:szCs w:val="24"/>
        </w:rPr>
      </w:pPr>
      <w:r w:rsidRPr="00995E4E">
        <w:rPr>
          <w:rFonts w:asciiTheme="minorHAnsi" w:hAnsiTheme="minorHAnsi" w:cstheme="minorHAnsi"/>
          <w:sz w:val="24"/>
          <w:szCs w:val="24"/>
        </w:rPr>
        <w:t xml:space="preserve">receber o objeto no prazo e condições estabelecidas no Edital e seus anexos; </w:t>
      </w:r>
    </w:p>
    <w:p w14:paraId="2E61A5B8"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hAnsiTheme="minorHAnsi" w:cstheme="minorHAnsi"/>
          <w:sz w:val="24"/>
          <w:szCs w:val="24"/>
        </w:rPr>
      </w:pPr>
      <w:bookmarkStart w:id="40" w:name="_Hlk156769597"/>
      <w:r w:rsidRPr="00995E4E">
        <w:rPr>
          <w:rFonts w:asciiTheme="minorHAnsi" w:hAnsiTheme="minorHAnsi" w:cstheme="minorHAnsi"/>
          <w:sz w:val="24"/>
          <w:szCs w:val="24"/>
        </w:rPr>
        <w:t>verificar minuciosamente, no prazo fixado, a conformidade dos bens recebidos provisoriamente com as especificações constantes do Edital e da proposta, para fins de aceitação e recebimento definitivo;</w:t>
      </w:r>
    </w:p>
    <w:bookmarkEnd w:id="40"/>
    <w:p w14:paraId="731F3FDC"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hAnsiTheme="minorHAnsi" w:cstheme="minorHAnsi"/>
          <w:sz w:val="24"/>
          <w:szCs w:val="24"/>
        </w:rPr>
      </w:pPr>
      <w:r w:rsidRPr="00995E4E">
        <w:rPr>
          <w:rFonts w:asciiTheme="minorHAnsi" w:hAnsiTheme="minorHAnsi" w:cstheme="minorHAnsi"/>
          <w:sz w:val="24"/>
          <w:szCs w:val="24"/>
        </w:rPr>
        <w:t xml:space="preserve">comunicar à Contratada, por escrito, sobre imperfeições, falhas ou irregularidades verificadas no objeto fornecido, para que seja substituído, reparado ou corrigido; </w:t>
      </w:r>
    </w:p>
    <w:p w14:paraId="10E1C7B9"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hAnsiTheme="minorHAnsi" w:cstheme="minorHAnsi"/>
          <w:sz w:val="24"/>
          <w:szCs w:val="24"/>
        </w:rPr>
      </w:pPr>
      <w:bookmarkStart w:id="41" w:name="_Hlk156769644"/>
      <w:r w:rsidRPr="00995E4E">
        <w:rPr>
          <w:rFonts w:asciiTheme="minorHAnsi" w:hAnsiTheme="minorHAnsi" w:cstheme="minorHAnsi"/>
          <w:sz w:val="24"/>
          <w:szCs w:val="24"/>
        </w:rPr>
        <w:t xml:space="preserve">acompanhar e fiscalizar o cumprimento das obrigações da Contratada, através de comissão/servidor especialmente designado; </w:t>
      </w:r>
    </w:p>
    <w:bookmarkEnd w:id="41"/>
    <w:p w14:paraId="40B7ADCB"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hAnsiTheme="minorHAnsi" w:cstheme="minorHAnsi"/>
          <w:sz w:val="24"/>
          <w:szCs w:val="24"/>
        </w:rPr>
      </w:pPr>
      <w:r w:rsidRPr="00995E4E">
        <w:rPr>
          <w:rFonts w:asciiTheme="minorHAnsi" w:hAnsiTheme="minorHAnsi" w:cstheme="minorHAnsi"/>
          <w:sz w:val="24"/>
          <w:szCs w:val="24"/>
        </w:rPr>
        <w:t>efetuar o pagamento à Contratada no valor correspondente ao fornecimento do objeto, no prazo e forma estabelecidos no Edital e seus anexos;</w:t>
      </w:r>
    </w:p>
    <w:p w14:paraId="61931751"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hAnsiTheme="minorHAnsi" w:cstheme="minorHAnsi"/>
          <w:sz w:val="24"/>
          <w:szCs w:val="24"/>
        </w:rPr>
      </w:pPr>
      <w:r w:rsidRPr="00995E4E">
        <w:rPr>
          <w:rFonts w:asciiTheme="minorHAnsi" w:hAnsiTheme="minorHAnsi" w:cstheme="minorHAnsi"/>
          <w:sz w:val="24"/>
          <w:szCs w:val="24"/>
        </w:rPr>
        <w:t xml:space="preserve">A Administração não responderá por quaisquer compromissos assumidos pela Contratada com terceiros, ainda que vinculados à execução do presente Termo de Contrato, bem como por </w:t>
      </w:r>
      <w:r w:rsidRPr="00995E4E">
        <w:rPr>
          <w:rFonts w:asciiTheme="minorHAnsi" w:hAnsiTheme="minorHAnsi" w:cstheme="minorHAnsi"/>
          <w:sz w:val="24"/>
          <w:szCs w:val="24"/>
        </w:rPr>
        <w:lastRenderedPageBreak/>
        <w:t>qualquer dano causado a terceiros em decorrência de ato da Contratada, de seus empregados, prepostos ou subordinados.</w:t>
      </w:r>
    </w:p>
    <w:p w14:paraId="62F25EB5" w14:textId="77777777" w:rsidR="00D80BE1" w:rsidRPr="00995E4E" w:rsidRDefault="00D80BE1" w:rsidP="00D80BE1">
      <w:pPr>
        <w:pStyle w:val="PargrafodaLista"/>
        <w:numPr>
          <w:ilvl w:val="1"/>
          <w:numId w:val="20"/>
        </w:numPr>
        <w:spacing w:line="276" w:lineRule="auto"/>
        <w:ind w:left="0" w:firstLine="0"/>
        <w:contextualSpacing w:val="0"/>
        <w:jc w:val="both"/>
        <w:rPr>
          <w:rFonts w:asciiTheme="minorHAnsi" w:hAnsiTheme="minorHAnsi" w:cstheme="minorHAnsi"/>
          <w:b/>
          <w:bCs/>
          <w:sz w:val="24"/>
          <w:szCs w:val="24"/>
        </w:rPr>
      </w:pPr>
      <w:r w:rsidRPr="00995E4E">
        <w:rPr>
          <w:rFonts w:asciiTheme="minorHAnsi" w:hAnsiTheme="minorHAnsi" w:cstheme="minorHAnsi"/>
          <w:b/>
          <w:bCs/>
          <w:sz w:val="24"/>
          <w:szCs w:val="24"/>
        </w:rPr>
        <w:t xml:space="preserve">Obrigações Da Contratada </w:t>
      </w:r>
    </w:p>
    <w:p w14:paraId="07282F42"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r w:rsidRPr="00995E4E">
        <w:rPr>
          <w:rFonts w:asciiTheme="minorHAnsi" w:hAnsiTheme="minorHAnsi" w:cstheme="minorHAnsi"/>
          <w:sz w:val="24"/>
          <w:szCs w:val="24"/>
        </w:rPr>
        <w:t xml:space="preserve">A Contratada deve cumprir todas as obrigações constantes no Edital, seus anexos e sua proposta, assumindo como exclusivamente seus os riscos e as despesas decorrentes da boa e perfeita execução do objeto e, ainda: </w:t>
      </w:r>
    </w:p>
    <w:p w14:paraId="2BA9A0DD"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bookmarkStart w:id="42" w:name="_Hlk156769264"/>
      <w:r w:rsidRPr="00995E4E">
        <w:rPr>
          <w:rFonts w:asciiTheme="minorHAnsi" w:hAnsiTheme="minorHAnsi" w:cstheme="minorHAnsi"/>
          <w:sz w:val="24"/>
          <w:szCs w:val="24"/>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bookmarkEnd w:id="42"/>
    <w:p w14:paraId="258D065E"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r w:rsidRPr="00995E4E">
        <w:rPr>
          <w:rFonts w:asciiTheme="minorHAnsi" w:hAnsiTheme="minorHAnsi" w:cstheme="minorHAnsi"/>
          <w:sz w:val="24"/>
          <w:szCs w:val="24"/>
        </w:rPr>
        <w:t xml:space="preserve">responsabilizar-se pelos vícios e danos decorrentes do objeto, de acordo com os artigos 12, 13 e 17 a 27, do Código de Defesa do Consumidor (Lei nº 8.078, de 1990); </w:t>
      </w:r>
    </w:p>
    <w:p w14:paraId="2E3A13F3"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bookmarkStart w:id="43" w:name="_Hlk156769409"/>
      <w:r w:rsidRPr="00995E4E">
        <w:rPr>
          <w:rFonts w:asciiTheme="minorHAnsi" w:hAnsiTheme="minorHAnsi" w:cstheme="minorHAnsi"/>
          <w:sz w:val="24"/>
          <w:szCs w:val="24"/>
        </w:rPr>
        <w:t xml:space="preserve">substituir, reparar ou corrigir, às suas expensas, no prazo de </w:t>
      </w:r>
      <w:r w:rsidRPr="00995E4E">
        <w:rPr>
          <w:rFonts w:asciiTheme="minorHAnsi" w:hAnsiTheme="minorHAnsi" w:cstheme="minorHAnsi"/>
          <w:b/>
          <w:sz w:val="24"/>
          <w:szCs w:val="24"/>
        </w:rPr>
        <w:t>15 dias</w:t>
      </w:r>
      <w:r w:rsidRPr="00995E4E">
        <w:rPr>
          <w:rFonts w:asciiTheme="minorHAnsi" w:hAnsiTheme="minorHAnsi" w:cstheme="minorHAnsi"/>
          <w:sz w:val="24"/>
          <w:szCs w:val="24"/>
        </w:rPr>
        <w:t xml:space="preserve"> o objeto com avarias ou defeitos; </w:t>
      </w:r>
    </w:p>
    <w:bookmarkEnd w:id="43"/>
    <w:p w14:paraId="051C15EA"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r w:rsidRPr="00995E4E">
        <w:rPr>
          <w:rFonts w:asciiTheme="minorHAnsi" w:hAnsiTheme="minorHAnsi" w:cstheme="minorHAnsi"/>
          <w:sz w:val="24"/>
          <w:szCs w:val="24"/>
        </w:rPr>
        <w:t xml:space="preserve">comunicar à Contratante, no prazo máximo de 24 (vinte e quatro) horas que antecede a data da entrega, os motivos que impossibilitem o cumprimento do prazo previsto, com a devida comprovação; </w:t>
      </w:r>
    </w:p>
    <w:p w14:paraId="2181742C"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r w:rsidRPr="00995E4E">
        <w:rPr>
          <w:rFonts w:asciiTheme="minorHAnsi" w:hAnsiTheme="minorHAnsi" w:cstheme="minorHAnsi"/>
          <w:sz w:val="24"/>
          <w:szCs w:val="24"/>
        </w:rPr>
        <w:t xml:space="preserve"> manter, durante toda a execução do contrato, em compatibilidade com as obrigações assumidas, todas as condições de habilitação e qualificação exigidas na licitação; </w:t>
      </w:r>
    </w:p>
    <w:p w14:paraId="7E527E5E" w14:textId="77777777" w:rsidR="00D80BE1" w:rsidRPr="00995E4E" w:rsidRDefault="00D80BE1" w:rsidP="00D80BE1">
      <w:pPr>
        <w:pStyle w:val="PargrafodaLista"/>
        <w:numPr>
          <w:ilvl w:val="2"/>
          <w:numId w:val="20"/>
        </w:numPr>
        <w:spacing w:line="276" w:lineRule="auto"/>
        <w:ind w:left="0" w:firstLine="0"/>
        <w:contextualSpacing w:val="0"/>
        <w:jc w:val="both"/>
        <w:rPr>
          <w:rFonts w:asciiTheme="minorHAnsi" w:eastAsia="Times New Roman" w:hAnsiTheme="minorHAnsi" w:cstheme="minorHAnsi"/>
          <w:sz w:val="24"/>
          <w:szCs w:val="24"/>
        </w:rPr>
      </w:pPr>
      <w:r w:rsidRPr="00995E4E">
        <w:rPr>
          <w:rFonts w:asciiTheme="minorHAnsi" w:hAnsiTheme="minorHAnsi" w:cstheme="minorHAnsi"/>
          <w:sz w:val="24"/>
          <w:szCs w:val="24"/>
        </w:rPr>
        <w:t xml:space="preserve"> </w:t>
      </w:r>
      <w:bookmarkStart w:id="44" w:name="_Hlk156770021"/>
      <w:bookmarkStart w:id="45" w:name="_Hlk156769450"/>
      <w:r w:rsidRPr="00995E4E">
        <w:rPr>
          <w:rFonts w:asciiTheme="minorHAnsi" w:hAnsiTheme="minorHAnsi" w:cstheme="minorHAnsi"/>
          <w:sz w:val="24"/>
          <w:szCs w:val="24"/>
        </w:rPr>
        <w:t>indicar preposto para representá-la durante a execução do contrato.</w:t>
      </w:r>
      <w:bookmarkEnd w:id="44"/>
      <w:bookmarkEnd w:id="45"/>
    </w:p>
    <w:p w14:paraId="3DC6D9CE" w14:textId="77777777" w:rsidR="00D80BE1" w:rsidRPr="00995E4E" w:rsidRDefault="00D80BE1" w:rsidP="00D80BE1">
      <w:pPr>
        <w:pStyle w:val="PargrafodaLista"/>
        <w:spacing w:line="276" w:lineRule="auto"/>
        <w:ind w:left="0"/>
        <w:rPr>
          <w:rFonts w:asciiTheme="minorHAnsi" w:eastAsia="Times New Roman" w:hAnsiTheme="minorHAnsi" w:cstheme="minorHAnsi"/>
          <w:sz w:val="24"/>
          <w:szCs w:val="24"/>
        </w:rPr>
      </w:pPr>
    </w:p>
    <w:p w14:paraId="109E7ED8" w14:textId="77777777" w:rsidR="00D80BE1" w:rsidRPr="00995E4E" w:rsidRDefault="00D80BE1" w:rsidP="00D80BE1">
      <w:pPr>
        <w:pStyle w:val="PargrafodaLista"/>
        <w:numPr>
          <w:ilvl w:val="0"/>
          <w:numId w:val="20"/>
        </w:numPr>
        <w:shd w:val="clear" w:color="auto" w:fill="BFBFBF" w:themeFill="background1" w:themeFillShade="BF"/>
        <w:spacing w:line="276" w:lineRule="auto"/>
        <w:ind w:left="0"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CONDIÇÕES DE RECEBIMENTO DO OBJETO</w:t>
      </w:r>
    </w:p>
    <w:p w14:paraId="2B74D121" w14:textId="77777777" w:rsidR="00D80BE1" w:rsidRPr="00995E4E" w:rsidRDefault="00D80BE1" w:rsidP="00D80BE1">
      <w:pPr>
        <w:pStyle w:val="PargrafodaLista"/>
        <w:widowControl w:val="0"/>
        <w:numPr>
          <w:ilvl w:val="1"/>
          <w:numId w:val="20"/>
        </w:numPr>
        <w:autoSpaceDE w:val="0"/>
        <w:autoSpaceDN w:val="0"/>
        <w:spacing w:line="276" w:lineRule="auto"/>
        <w:ind w:left="0" w:firstLine="0"/>
        <w:contextualSpacing w:val="0"/>
        <w:jc w:val="both"/>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 xml:space="preserve">A </w:t>
      </w:r>
      <w:r w:rsidRPr="00995E4E">
        <w:rPr>
          <w:rFonts w:asciiTheme="minorHAnsi" w:eastAsia="Times New Roman" w:hAnsiTheme="minorHAnsi" w:cstheme="minorHAnsi"/>
          <w:b/>
          <w:sz w:val="24"/>
          <w:szCs w:val="24"/>
        </w:rPr>
        <w:t>entrega dos produtos</w:t>
      </w:r>
      <w:r w:rsidRPr="00995E4E">
        <w:rPr>
          <w:rFonts w:asciiTheme="minorHAnsi" w:eastAsia="Times New Roman" w:hAnsiTheme="minorHAnsi" w:cstheme="minorHAnsi"/>
          <w:sz w:val="24"/>
          <w:szCs w:val="24"/>
        </w:rPr>
        <w:t xml:space="preserve"> </w:t>
      </w:r>
      <w:r w:rsidRPr="00995E4E">
        <w:rPr>
          <w:rFonts w:asciiTheme="minorHAnsi" w:eastAsia="Times New Roman" w:hAnsiTheme="minorHAnsi" w:cstheme="minorHAnsi"/>
          <w:color w:val="000000"/>
          <w:sz w:val="24"/>
          <w:szCs w:val="24"/>
        </w:rPr>
        <w:t xml:space="preserve">do objeto que se contrata deverá ser fornecida na Avenida Estanislau Pedro </w:t>
      </w:r>
      <w:proofErr w:type="spellStart"/>
      <w:r w:rsidRPr="00995E4E">
        <w:rPr>
          <w:rFonts w:asciiTheme="minorHAnsi" w:eastAsia="Times New Roman" w:hAnsiTheme="minorHAnsi" w:cstheme="minorHAnsi"/>
          <w:color w:val="000000"/>
          <w:sz w:val="24"/>
          <w:szCs w:val="24"/>
        </w:rPr>
        <w:t>Viêira</w:t>
      </w:r>
      <w:proofErr w:type="spellEnd"/>
      <w:r w:rsidRPr="00995E4E">
        <w:rPr>
          <w:rFonts w:asciiTheme="minorHAnsi" w:eastAsia="Times New Roman" w:hAnsiTheme="minorHAnsi" w:cstheme="minorHAnsi"/>
          <w:color w:val="000000"/>
          <w:sz w:val="24"/>
          <w:szCs w:val="24"/>
        </w:rPr>
        <w:t>, N° 176 - Horário: 08:00 às 11:30 / 13:30 às 17:00 horas.</w:t>
      </w:r>
    </w:p>
    <w:p w14:paraId="3B879C5B" w14:textId="77777777" w:rsidR="00D80BE1" w:rsidRPr="00995E4E" w:rsidRDefault="00D80BE1" w:rsidP="00D80BE1">
      <w:pPr>
        <w:pStyle w:val="PargrafodaLista"/>
        <w:numPr>
          <w:ilvl w:val="1"/>
          <w:numId w:val="20"/>
        </w:numPr>
        <w:tabs>
          <w:tab w:val="left" w:pos="284"/>
        </w:tabs>
        <w:spacing w:line="276" w:lineRule="auto"/>
        <w:ind w:left="0" w:firstLine="0"/>
        <w:contextualSpacing w:val="0"/>
        <w:jc w:val="both"/>
        <w:textAlignment w:val="baseline"/>
        <w:rPr>
          <w:rFonts w:asciiTheme="minorHAnsi" w:eastAsia="Times New Roman" w:hAnsiTheme="minorHAnsi" w:cstheme="minorHAnsi"/>
          <w:b/>
          <w:bCs/>
          <w:color w:val="000000"/>
          <w:sz w:val="24"/>
          <w:szCs w:val="24"/>
        </w:rPr>
      </w:pPr>
      <w:r w:rsidRPr="00995E4E">
        <w:rPr>
          <w:rFonts w:asciiTheme="minorHAnsi" w:eastAsia="Times New Roman" w:hAnsiTheme="minorHAnsi" w:cstheme="minorHAnsi"/>
          <w:color w:val="000000"/>
          <w:sz w:val="24"/>
          <w:szCs w:val="24"/>
        </w:rPr>
        <w:t xml:space="preserve">A </w:t>
      </w:r>
      <w:r w:rsidRPr="00995E4E">
        <w:rPr>
          <w:rFonts w:asciiTheme="minorHAnsi" w:eastAsia="Times New Roman" w:hAnsiTheme="minorHAnsi" w:cstheme="minorHAnsi"/>
          <w:b/>
          <w:sz w:val="24"/>
          <w:szCs w:val="24"/>
        </w:rPr>
        <w:t>entrega do objeto</w:t>
      </w:r>
      <w:r w:rsidRPr="00995E4E">
        <w:rPr>
          <w:rFonts w:asciiTheme="minorHAnsi" w:eastAsia="Times New Roman" w:hAnsiTheme="minorHAnsi" w:cstheme="minorHAnsi"/>
          <w:sz w:val="24"/>
          <w:szCs w:val="24"/>
        </w:rPr>
        <w:t xml:space="preserve"> </w:t>
      </w:r>
      <w:r w:rsidRPr="00995E4E">
        <w:rPr>
          <w:rFonts w:asciiTheme="minorHAnsi" w:eastAsia="Times New Roman" w:hAnsiTheme="minorHAnsi" w:cstheme="minorHAnsi"/>
          <w:color w:val="000000"/>
          <w:sz w:val="24"/>
          <w:szCs w:val="24"/>
        </w:rPr>
        <w:t xml:space="preserve">deverá ocorrer no prazo de até </w:t>
      </w:r>
      <w:r w:rsidRPr="00995E4E">
        <w:rPr>
          <w:rFonts w:asciiTheme="minorHAnsi" w:eastAsia="Times New Roman" w:hAnsiTheme="minorHAnsi" w:cstheme="minorHAnsi"/>
          <w:b/>
          <w:color w:val="000000"/>
          <w:sz w:val="24"/>
          <w:szCs w:val="24"/>
        </w:rPr>
        <w:t>60 dias</w:t>
      </w:r>
      <w:r w:rsidRPr="00995E4E">
        <w:rPr>
          <w:rFonts w:asciiTheme="minorHAnsi" w:eastAsia="Times New Roman" w:hAnsiTheme="minorHAnsi" w:cstheme="minorHAnsi"/>
          <w:color w:val="000000"/>
          <w:sz w:val="24"/>
          <w:szCs w:val="24"/>
        </w:rPr>
        <w:t xml:space="preserve"> após recebimento da solicitação de despesa e serão recebidos provisoriamente pelo responsável por seu acompanhamento e fiscalização, para efeito de posterior verificação da sua conformidade com as especificações constantes neste Termo de Referência, proposta e exigências contratuais. </w:t>
      </w:r>
    </w:p>
    <w:p w14:paraId="5C861FD4" w14:textId="77777777" w:rsidR="00D80BE1" w:rsidRPr="00995E4E" w:rsidRDefault="00D80BE1" w:rsidP="00D80BE1">
      <w:pPr>
        <w:pStyle w:val="PargrafodaLista"/>
        <w:numPr>
          <w:ilvl w:val="1"/>
          <w:numId w:val="20"/>
        </w:numPr>
        <w:tabs>
          <w:tab w:val="left" w:pos="284"/>
        </w:tabs>
        <w:spacing w:line="276" w:lineRule="auto"/>
        <w:ind w:left="0" w:firstLine="0"/>
        <w:contextualSpacing w:val="0"/>
        <w:jc w:val="both"/>
        <w:textAlignment w:val="baseline"/>
        <w:rPr>
          <w:rFonts w:asciiTheme="minorHAnsi" w:eastAsia="Times New Roman" w:hAnsiTheme="minorHAnsi" w:cstheme="minorHAnsi"/>
          <w:b/>
          <w:bCs/>
          <w:color w:val="000000"/>
          <w:sz w:val="24"/>
          <w:szCs w:val="24"/>
        </w:rPr>
      </w:pPr>
      <w:r w:rsidRPr="00995E4E">
        <w:rPr>
          <w:rFonts w:asciiTheme="minorHAnsi" w:eastAsia="Times New Roman" w:hAnsiTheme="minorHAnsi" w:cstheme="minorHAnsi"/>
          <w:color w:val="000000"/>
          <w:sz w:val="24"/>
          <w:szCs w:val="24"/>
        </w:rPr>
        <w:t>Os objetos poderão ser rejeitados, no todo ou em parte, quando em desacordo com as especificações constantes neste Termo de Referência e/ou Contrato, devendo ser corrigidos/refeitos/substituídos no prazo fixado pelo fiscal do contrato, às custas da Contratada, sem prejuízo da aplicação de penalidades.</w:t>
      </w:r>
    </w:p>
    <w:p w14:paraId="208000E1" w14:textId="77777777" w:rsidR="00D80BE1" w:rsidRPr="00995E4E" w:rsidRDefault="00D80BE1" w:rsidP="00D80BE1">
      <w:pPr>
        <w:pStyle w:val="PargrafodaLista"/>
        <w:numPr>
          <w:ilvl w:val="1"/>
          <w:numId w:val="20"/>
        </w:numPr>
        <w:tabs>
          <w:tab w:val="left" w:pos="284"/>
        </w:tabs>
        <w:spacing w:line="276" w:lineRule="auto"/>
        <w:ind w:left="0" w:firstLine="0"/>
        <w:contextualSpacing w:val="0"/>
        <w:jc w:val="both"/>
        <w:textAlignment w:val="baseline"/>
        <w:rPr>
          <w:rFonts w:asciiTheme="minorHAnsi" w:eastAsia="Times New Roman" w:hAnsiTheme="minorHAnsi" w:cstheme="minorHAnsi"/>
          <w:b/>
          <w:bCs/>
          <w:color w:val="000000"/>
          <w:sz w:val="24"/>
          <w:szCs w:val="24"/>
        </w:rPr>
      </w:pPr>
      <w:r w:rsidRPr="00995E4E">
        <w:rPr>
          <w:rFonts w:asciiTheme="minorHAnsi" w:eastAsia="Times New Roman" w:hAnsiTheme="minorHAnsi" w:cstheme="minorHAnsi"/>
          <w:color w:val="000000"/>
          <w:sz w:val="24"/>
          <w:szCs w:val="24"/>
        </w:rPr>
        <w:t xml:space="preserve">Os objetos serão recebidos definitivamente no prazo de até </w:t>
      </w:r>
      <w:r w:rsidRPr="00995E4E">
        <w:rPr>
          <w:rFonts w:asciiTheme="minorHAnsi" w:eastAsia="Times New Roman" w:hAnsiTheme="minorHAnsi" w:cstheme="minorHAnsi"/>
          <w:b/>
          <w:color w:val="000000"/>
          <w:sz w:val="24"/>
          <w:szCs w:val="24"/>
        </w:rPr>
        <w:t>90 dias</w:t>
      </w:r>
      <w:r w:rsidRPr="00995E4E">
        <w:rPr>
          <w:rFonts w:asciiTheme="minorHAnsi" w:eastAsia="Times New Roman" w:hAnsiTheme="minorHAnsi" w:cstheme="minorHAnsi"/>
          <w:color w:val="000000"/>
          <w:sz w:val="24"/>
          <w:szCs w:val="24"/>
        </w:rPr>
        <w:t xml:space="preserve">, contados do recebimento provisório, por servidor ou comissão designada pela autoridade competente, mediante termo detalhado que comprove o atendimento das exigências contratuais. </w:t>
      </w:r>
    </w:p>
    <w:p w14:paraId="69AE6AB0" w14:textId="77777777" w:rsidR="00D80BE1" w:rsidRPr="00995E4E" w:rsidRDefault="00D80BE1" w:rsidP="00D80BE1">
      <w:pPr>
        <w:pStyle w:val="PargrafodaLista"/>
        <w:numPr>
          <w:ilvl w:val="1"/>
          <w:numId w:val="20"/>
        </w:numPr>
        <w:tabs>
          <w:tab w:val="left" w:pos="284"/>
        </w:tabs>
        <w:spacing w:line="276" w:lineRule="auto"/>
        <w:ind w:left="0" w:firstLine="0"/>
        <w:contextualSpacing w:val="0"/>
        <w:jc w:val="both"/>
        <w:textAlignment w:val="baseline"/>
        <w:rPr>
          <w:rFonts w:asciiTheme="minorHAnsi" w:eastAsia="Times New Roman" w:hAnsiTheme="minorHAnsi" w:cstheme="minorHAnsi"/>
          <w:b/>
          <w:bCs/>
          <w:color w:val="000000"/>
          <w:sz w:val="24"/>
          <w:szCs w:val="24"/>
        </w:rPr>
      </w:pPr>
      <w:r w:rsidRPr="00995E4E">
        <w:rPr>
          <w:rFonts w:asciiTheme="minorHAnsi" w:eastAsia="Times New Roman" w:hAnsiTheme="minorHAnsi" w:cstheme="minorHAnsi"/>
          <w:color w:val="000000"/>
          <w:sz w:val="24"/>
          <w:szCs w:val="24"/>
        </w:rPr>
        <w:lastRenderedPageBreak/>
        <w:t>Na hipótese de a verificação a que se refere o subitem anterior não ser procedida dentro do prazo fixado, reputar-se-á como realizada, consumando-se o recebimento definitivo no dia do esgotamento do prazo.</w:t>
      </w:r>
    </w:p>
    <w:p w14:paraId="633FCF8E" w14:textId="77777777" w:rsidR="00D80BE1" w:rsidRPr="00995E4E" w:rsidRDefault="00D80BE1" w:rsidP="00D80BE1">
      <w:pPr>
        <w:pStyle w:val="PargrafodaLista"/>
        <w:numPr>
          <w:ilvl w:val="1"/>
          <w:numId w:val="20"/>
        </w:numPr>
        <w:tabs>
          <w:tab w:val="left" w:pos="284"/>
        </w:tabs>
        <w:spacing w:line="276" w:lineRule="auto"/>
        <w:ind w:left="0" w:firstLine="0"/>
        <w:contextualSpacing w:val="0"/>
        <w:jc w:val="both"/>
        <w:textAlignment w:val="baseline"/>
        <w:rPr>
          <w:rFonts w:asciiTheme="minorHAnsi" w:eastAsia="Times New Roman" w:hAnsiTheme="minorHAnsi" w:cstheme="minorHAnsi"/>
          <w:b/>
          <w:bCs/>
          <w:color w:val="000000"/>
          <w:sz w:val="24"/>
          <w:szCs w:val="24"/>
        </w:rPr>
      </w:pPr>
      <w:r w:rsidRPr="00995E4E">
        <w:rPr>
          <w:rFonts w:asciiTheme="minorHAnsi" w:eastAsia="Times New Roman" w:hAnsiTheme="minorHAnsi" w:cstheme="minorHAnsi"/>
          <w:color w:val="000000"/>
          <w:sz w:val="24"/>
          <w:szCs w:val="24"/>
        </w:rPr>
        <w:t>O recebimento provisório ou definitivo do objeto não exclui a responsabilidade da contratada pelos prejuízos resultantes da incorreta execução do contrato.</w:t>
      </w:r>
    </w:p>
    <w:p w14:paraId="220A70D3" w14:textId="77777777" w:rsidR="00D80BE1" w:rsidRPr="00995E4E" w:rsidRDefault="00D80BE1" w:rsidP="00D80BE1">
      <w:pPr>
        <w:pStyle w:val="PargrafodaLista"/>
        <w:tabs>
          <w:tab w:val="left" w:pos="284"/>
        </w:tabs>
        <w:spacing w:line="240" w:lineRule="auto"/>
        <w:ind w:left="0"/>
        <w:textAlignment w:val="baseline"/>
        <w:rPr>
          <w:rFonts w:asciiTheme="minorHAnsi" w:eastAsia="Times New Roman" w:hAnsiTheme="minorHAnsi" w:cstheme="minorHAnsi"/>
          <w:b/>
          <w:bCs/>
          <w:color w:val="000000"/>
          <w:sz w:val="24"/>
          <w:szCs w:val="24"/>
        </w:rPr>
      </w:pPr>
    </w:p>
    <w:p w14:paraId="05971A42" w14:textId="77777777" w:rsidR="00D80BE1" w:rsidRPr="00995E4E" w:rsidRDefault="00D80BE1" w:rsidP="00D80BE1">
      <w:pPr>
        <w:pStyle w:val="PargrafodaLista"/>
        <w:numPr>
          <w:ilvl w:val="0"/>
          <w:numId w:val="20"/>
        </w:numPr>
        <w:shd w:val="clear" w:color="auto" w:fill="BFBFBF"/>
        <w:spacing w:line="240" w:lineRule="auto"/>
        <w:ind w:left="0"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CONTROLE E FISCALIZAÇÃO DA EXECUÇÃO</w:t>
      </w:r>
    </w:p>
    <w:p w14:paraId="10D71405" w14:textId="77777777" w:rsidR="00D80BE1" w:rsidRPr="00995E4E" w:rsidRDefault="00D80BE1" w:rsidP="00D80BE1">
      <w:pPr>
        <w:pStyle w:val="PargrafodaLista"/>
        <w:tabs>
          <w:tab w:val="left" w:pos="284"/>
        </w:tabs>
        <w:spacing w:line="240" w:lineRule="auto"/>
        <w:ind w:left="0"/>
        <w:contextualSpacing w:val="0"/>
        <w:jc w:val="both"/>
        <w:textAlignment w:val="baseline"/>
        <w:rPr>
          <w:rFonts w:asciiTheme="minorHAnsi" w:eastAsia="Times New Roman" w:hAnsiTheme="minorHAnsi" w:cstheme="minorHAnsi"/>
          <w:color w:val="000000"/>
          <w:sz w:val="24"/>
          <w:szCs w:val="24"/>
        </w:rPr>
      </w:pPr>
    </w:p>
    <w:p w14:paraId="2627C694" w14:textId="77777777" w:rsidR="00D80BE1" w:rsidRPr="004F2E60" w:rsidRDefault="00D80BE1" w:rsidP="004F2E60">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 e do art. 1º da Portaria nº </w:t>
      </w:r>
      <w:r w:rsidR="004F2E60">
        <w:rPr>
          <w:rFonts w:asciiTheme="minorHAnsi" w:eastAsia="Times New Roman" w:hAnsiTheme="minorHAnsi" w:cstheme="minorHAnsi"/>
          <w:color w:val="000000"/>
          <w:sz w:val="24"/>
          <w:szCs w:val="24"/>
        </w:rPr>
        <w:t>04/2026</w:t>
      </w:r>
      <w:r w:rsidRPr="004F2E60">
        <w:rPr>
          <w:rFonts w:asciiTheme="minorHAnsi" w:eastAsia="Times New Roman" w:hAnsiTheme="minorHAnsi" w:cstheme="minorHAnsi"/>
          <w:color w:val="000000"/>
          <w:sz w:val="24"/>
          <w:szCs w:val="24"/>
        </w:rPr>
        <w:t>.</w:t>
      </w:r>
    </w:p>
    <w:p w14:paraId="5EF9EF89"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A verificação da adequação do fornecimento deverá ser realizada com base nos critérios previstos neste Termo de Referência.</w:t>
      </w:r>
    </w:p>
    <w:p w14:paraId="35673775"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O fiscal do contrato anotará em registro próprio todas as ocorrências relacionadas à execução do contrato, determinando o que for necessário para a regularização das faltas ou dos defeitos observados, conforme § 1º do art. 117 da Lei 14.133/2021.</w:t>
      </w:r>
    </w:p>
    <w:p w14:paraId="53C7516E"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08BBF35"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A Contratada deverá manter preposto aceito pela Contratante, com poderes para solucionar demandas oriundas da execução do contrato, nos termos do art. 118 da Lei 14.133.</w:t>
      </w:r>
    </w:p>
    <w:p w14:paraId="2C330A5B"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3D20FE14"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Fica designado o servidor</w:t>
      </w:r>
      <w:r w:rsidRPr="00995E4E">
        <w:rPr>
          <w:rFonts w:asciiTheme="minorHAnsi" w:eastAsia="Times New Roman" w:hAnsiTheme="minorHAnsi" w:cstheme="minorHAnsi"/>
          <w:b/>
          <w:color w:val="000000"/>
          <w:sz w:val="24"/>
          <w:szCs w:val="24"/>
        </w:rPr>
        <w:t xml:space="preserve"> </w:t>
      </w:r>
      <w:r w:rsidRPr="00995E4E">
        <w:rPr>
          <w:rFonts w:asciiTheme="minorHAnsi" w:hAnsiTheme="minorHAnsi" w:cstheme="minorHAnsi"/>
          <w:b/>
          <w:sz w:val="24"/>
          <w:szCs w:val="24"/>
        </w:rPr>
        <w:t xml:space="preserve">José Fernando Da Silva Faria </w:t>
      </w:r>
      <w:r w:rsidRPr="00995E4E">
        <w:rPr>
          <w:rFonts w:asciiTheme="minorHAnsi" w:hAnsiTheme="minorHAnsi" w:cstheme="minorHAnsi"/>
          <w:sz w:val="24"/>
          <w:szCs w:val="24"/>
        </w:rPr>
        <w:t>matrícula nº 1941, portador da CI/RG nº. 12.584.000-0 e inscrito no CPF/MF nº. 044.456.549-30</w:t>
      </w:r>
      <w:r w:rsidRPr="00995E4E">
        <w:rPr>
          <w:rFonts w:asciiTheme="minorHAnsi" w:eastAsia="Times New Roman" w:hAnsiTheme="minorHAnsi" w:cstheme="minorHAnsi"/>
          <w:color w:val="000000"/>
          <w:sz w:val="24"/>
          <w:szCs w:val="24"/>
        </w:rPr>
        <w:t>,</w:t>
      </w:r>
      <w:r w:rsidRPr="00995E4E">
        <w:rPr>
          <w:rFonts w:asciiTheme="minorHAnsi" w:eastAsia="Times New Roman" w:hAnsiTheme="minorHAnsi" w:cstheme="minorHAnsi"/>
          <w:b/>
          <w:color w:val="000000"/>
          <w:sz w:val="24"/>
          <w:szCs w:val="24"/>
        </w:rPr>
        <w:t xml:space="preserve"> </w:t>
      </w:r>
      <w:r w:rsidRPr="00995E4E">
        <w:rPr>
          <w:rFonts w:asciiTheme="minorHAnsi" w:eastAsia="Times New Roman" w:hAnsiTheme="minorHAnsi" w:cstheme="minorHAnsi"/>
          <w:color w:val="000000"/>
          <w:sz w:val="24"/>
          <w:szCs w:val="24"/>
        </w:rPr>
        <w:t>para exercer a fiscalização e o acompanhamento do objeto do contrato, nos termos disciplinados nos art. 117 e 7 da Lei federal nº 14.133/21.</w:t>
      </w:r>
    </w:p>
    <w:p w14:paraId="35C027DF"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 xml:space="preserve">Fica designado, como fiscal substituto o </w:t>
      </w:r>
      <w:bookmarkStart w:id="46" w:name="_Hlk210029992"/>
      <w:r w:rsidRPr="00995E4E">
        <w:rPr>
          <w:rFonts w:asciiTheme="minorHAnsi" w:eastAsia="Times New Roman" w:hAnsiTheme="minorHAnsi" w:cstheme="minorHAnsi"/>
          <w:color w:val="000000"/>
          <w:sz w:val="24"/>
          <w:szCs w:val="24"/>
        </w:rPr>
        <w:t xml:space="preserve">servidor </w:t>
      </w:r>
      <w:r w:rsidRPr="00995E4E">
        <w:rPr>
          <w:rFonts w:asciiTheme="minorHAnsi" w:hAnsiTheme="minorHAnsi" w:cstheme="minorHAnsi"/>
          <w:b/>
          <w:sz w:val="24"/>
          <w:szCs w:val="24"/>
        </w:rPr>
        <w:t xml:space="preserve">Ademir </w:t>
      </w:r>
      <w:proofErr w:type="spellStart"/>
      <w:r w:rsidRPr="00995E4E">
        <w:rPr>
          <w:rFonts w:asciiTheme="minorHAnsi" w:hAnsiTheme="minorHAnsi" w:cstheme="minorHAnsi"/>
          <w:b/>
          <w:sz w:val="24"/>
          <w:szCs w:val="24"/>
        </w:rPr>
        <w:t>Murata</w:t>
      </w:r>
      <w:proofErr w:type="spellEnd"/>
      <w:r w:rsidRPr="00995E4E">
        <w:rPr>
          <w:rFonts w:asciiTheme="minorHAnsi" w:hAnsiTheme="minorHAnsi" w:cstheme="minorHAnsi"/>
          <w:b/>
          <w:sz w:val="24"/>
          <w:szCs w:val="24"/>
        </w:rPr>
        <w:t xml:space="preserve">, </w:t>
      </w:r>
      <w:r w:rsidRPr="00995E4E">
        <w:rPr>
          <w:rFonts w:asciiTheme="minorHAnsi" w:hAnsiTheme="minorHAnsi" w:cstheme="minorHAnsi"/>
          <w:bCs/>
          <w:sz w:val="24"/>
          <w:szCs w:val="24"/>
        </w:rPr>
        <w:t>matrícula nº 1867, portador da CI/RG nº.54191030 e inscrito no CPF/MF nº. 86563793991,</w:t>
      </w:r>
      <w:r w:rsidRPr="00995E4E">
        <w:rPr>
          <w:rFonts w:asciiTheme="minorHAnsi" w:eastAsia="Times New Roman" w:hAnsiTheme="minorHAnsi" w:cstheme="minorHAnsi"/>
          <w:bCs/>
          <w:color w:val="000000"/>
          <w:sz w:val="24"/>
          <w:szCs w:val="24"/>
        </w:rPr>
        <w:t xml:space="preserve"> </w:t>
      </w:r>
      <w:bookmarkEnd w:id="46"/>
      <w:r w:rsidRPr="00995E4E">
        <w:rPr>
          <w:rFonts w:asciiTheme="minorHAnsi" w:eastAsia="Times New Roman" w:hAnsiTheme="minorHAnsi" w:cstheme="minorHAnsi"/>
          <w:color w:val="000000"/>
          <w:sz w:val="24"/>
          <w:szCs w:val="24"/>
        </w:rPr>
        <w:t>para exercer a fiscalização e o acompanhamento do objeto do contrato, nos termos disciplinados nos art. 117 e 7 da Lei federal nº 14.133/21.</w:t>
      </w:r>
    </w:p>
    <w:p w14:paraId="27C6715A"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14.133/21.</w:t>
      </w:r>
    </w:p>
    <w:p w14:paraId="02F74D49" w14:textId="77777777" w:rsidR="00D80BE1" w:rsidRPr="00995E4E" w:rsidRDefault="00D80BE1" w:rsidP="00D80BE1">
      <w:pPr>
        <w:pStyle w:val="PargrafodaLista"/>
        <w:numPr>
          <w:ilvl w:val="1"/>
          <w:numId w:val="20"/>
        </w:numPr>
        <w:tabs>
          <w:tab w:val="left" w:pos="284"/>
        </w:tabs>
        <w:spacing w:line="240" w:lineRule="auto"/>
        <w:ind w:left="0"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lastRenderedPageBreak/>
        <w:t>Fica designado, como gestor de contratos a servidora</w:t>
      </w:r>
      <w:r w:rsidRPr="00995E4E">
        <w:rPr>
          <w:rFonts w:asciiTheme="minorHAnsi" w:hAnsiTheme="minorHAnsi" w:cstheme="minorHAnsi"/>
          <w:color w:val="242424"/>
          <w:sz w:val="24"/>
          <w:szCs w:val="24"/>
          <w:shd w:val="clear" w:color="auto" w:fill="FFFFFF"/>
        </w:rPr>
        <w:t xml:space="preserve"> </w:t>
      </w:r>
      <w:r w:rsidRPr="00995E4E">
        <w:rPr>
          <w:rFonts w:asciiTheme="minorHAnsi" w:eastAsia="Times New Roman" w:hAnsiTheme="minorHAnsi" w:cstheme="minorHAnsi"/>
          <w:b/>
          <w:color w:val="000000"/>
          <w:sz w:val="24"/>
          <w:szCs w:val="24"/>
        </w:rPr>
        <w:t xml:space="preserve">Thais </w:t>
      </w:r>
      <w:proofErr w:type="spellStart"/>
      <w:r w:rsidRPr="00995E4E">
        <w:rPr>
          <w:rFonts w:asciiTheme="minorHAnsi" w:eastAsia="Times New Roman" w:hAnsiTheme="minorHAnsi" w:cstheme="minorHAnsi"/>
          <w:b/>
          <w:color w:val="000000"/>
          <w:sz w:val="24"/>
          <w:szCs w:val="24"/>
        </w:rPr>
        <w:t>Lepamara</w:t>
      </w:r>
      <w:proofErr w:type="spellEnd"/>
      <w:r w:rsidRPr="00995E4E">
        <w:rPr>
          <w:rFonts w:asciiTheme="minorHAnsi" w:eastAsia="Times New Roman" w:hAnsiTheme="minorHAnsi" w:cstheme="minorHAnsi"/>
          <w:b/>
          <w:color w:val="000000"/>
          <w:sz w:val="24"/>
          <w:szCs w:val="24"/>
        </w:rPr>
        <w:t xml:space="preserve"> Brandão Fernandes</w:t>
      </w:r>
      <w:r w:rsidRPr="00995E4E">
        <w:rPr>
          <w:rFonts w:asciiTheme="minorHAnsi" w:eastAsia="Times New Roman" w:hAnsiTheme="minorHAnsi" w:cstheme="minorHAnsi"/>
          <w:color w:val="000000"/>
          <w:sz w:val="24"/>
          <w:szCs w:val="24"/>
        </w:rPr>
        <w:t>, portadora da Cédula de Identidade RG nº 10.628.951-4 e inscrito no CPF sob o nº 100.383.149-40, matrícula nº 1832, para exercer a gestão contratual.</w:t>
      </w:r>
    </w:p>
    <w:p w14:paraId="645C96D9" w14:textId="77777777" w:rsidR="00D80BE1" w:rsidRPr="00995E4E" w:rsidRDefault="00D80BE1" w:rsidP="00D80BE1">
      <w:pPr>
        <w:pStyle w:val="PargrafodaLista"/>
        <w:tabs>
          <w:tab w:val="left" w:pos="284"/>
        </w:tabs>
        <w:spacing w:line="240" w:lineRule="auto"/>
        <w:ind w:left="0"/>
        <w:contextualSpacing w:val="0"/>
        <w:jc w:val="both"/>
        <w:textAlignment w:val="baseline"/>
        <w:rPr>
          <w:rFonts w:asciiTheme="minorHAnsi" w:eastAsia="Times New Roman" w:hAnsiTheme="minorHAnsi" w:cstheme="minorHAnsi"/>
          <w:color w:val="000000"/>
          <w:sz w:val="24"/>
          <w:szCs w:val="24"/>
        </w:rPr>
      </w:pPr>
    </w:p>
    <w:p w14:paraId="4F13FEEA" w14:textId="77777777" w:rsidR="00D80BE1" w:rsidRPr="00995E4E" w:rsidRDefault="00D80BE1" w:rsidP="00D80BE1">
      <w:pPr>
        <w:pStyle w:val="PargrafodaLista"/>
        <w:numPr>
          <w:ilvl w:val="0"/>
          <w:numId w:val="20"/>
        </w:numPr>
        <w:shd w:val="clear" w:color="auto" w:fill="BFBFBF"/>
        <w:spacing w:line="240" w:lineRule="auto"/>
        <w:ind w:left="0"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 xml:space="preserve">DO PRAZO DE VIGÊNCIA E REAJUSTE DE VALOR </w:t>
      </w:r>
    </w:p>
    <w:p w14:paraId="4D27400F" w14:textId="77777777" w:rsidR="00D80BE1" w:rsidRPr="00995E4E" w:rsidRDefault="00D80BE1" w:rsidP="00D80BE1">
      <w:pPr>
        <w:pStyle w:val="PargrafodaLista"/>
        <w:widowControl w:val="0"/>
        <w:autoSpaceDE w:val="0"/>
        <w:autoSpaceDN w:val="0"/>
        <w:spacing w:line="240" w:lineRule="auto"/>
        <w:ind w:left="0" w:right="331"/>
        <w:contextualSpacing w:val="0"/>
        <w:jc w:val="both"/>
        <w:rPr>
          <w:rFonts w:asciiTheme="minorHAnsi" w:eastAsia="Times New Roman" w:hAnsiTheme="minorHAnsi" w:cstheme="minorHAnsi"/>
          <w:color w:val="000000"/>
          <w:sz w:val="24"/>
          <w:szCs w:val="24"/>
        </w:rPr>
      </w:pPr>
    </w:p>
    <w:p w14:paraId="75D14C3F" w14:textId="77777777" w:rsidR="00D80BE1" w:rsidRPr="00995E4E" w:rsidRDefault="00D80BE1" w:rsidP="00D80BE1">
      <w:pPr>
        <w:pStyle w:val="PargrafodaLista"/>
        <w:widowControl w:val="0"/>
        <w:numPr>
          <w:ilvl w:val="1"/>
          <w:numId w:val="20"/>
        </w:numPr>
        <w:autoSpaceDE w:val="0"/>
        <w:autoSpaceDN w:val="0"/>
        <w:spacing w:line="240" w:lineRule="auto"/>
        <w:ind w:left="0" w:right="331" w:firstLine="0"/>
        <w:contextualSpacing w:val="0"/>
        <w:jc w:val="both"/>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O presente objeto se enquadra como serviço contínuo?</w:t>
      </w:r>
    </w:p>
    <w:p w14:paraId="7967140E" w14:textId="77777777" w:rsidR="00D80BE1" w:rsidRPr="00995E4E" w:rsidRDefault="00D80BE1" w:rsidP="00D80BE1">
      <w:pPr>
        <w:pStyle w:val="PargrafodaLista"/>
        <w:spacing w:line="240" w:lineRule="auto"/>
        <w:ind w:left="0" w:right="331"/>
        <w:rPr>
          <w:rFonts w:asciiTheme="minorHAnsi" w:eastAsia="Times New Roman" w:hAnsiTheme="minorHAnsi" w:cstheme="minorHAnsi"/>
          <w:color w:val="000000"/>
          <w:sz w:val="24"/>
          <w:szCs w:val="24"/>
        </w:rPr>
      </w:pPr>
      <w:proofErr w:type="gramStart"/>
      <w:r w:rsidRPr="00995E4E">
        <w:rPr>
          <w:rFonts w:asciiTheme="minorHAnsi" w:eastAsia="Times New Roman" w:hAnsiTheme="minorHAnsi" w:cstheme="minorHAnsi"/>
          <w:color w:val="000000"/>
          <w:sz w:val="24"/>
          <w:szCs w:val="24"/>
        </w:rPr>
        <w:t xml:space="preserve">(  </w:t>
      </w:r>
      <w:proofErr w:type="gramEnd"/>
      <w:r w:rsidRPr="00995E4E">
        <w:rPr>
          <w:rFonts w:asciiTheme="minorHAnsi" w:eastAsia="Times New Roman" w:hAnsiTheme="minorHAnsi" w:cstheme="minorHAnsi"/>
          <w:color w:val="000000"/>
          <w:sz w:val="24"/>
          <w:szCs w:val="24"/>
        </w:rPr>
        <w:t xml:space="preserve"> ) SIM </w:t>
      </w:r>
      <w:r w:rsidRPr="00995E4E">
        <w:rPr>
          <w:rFonts w:asciiTheme="minorHAnsi" w:eastAsia="Times New Roman" w:hAnsiTheme="minorHAnsi" w:cstheme="minorHAnsi"/>
          <w:color w:val="000000"/>
          <w:sz w:val="24"/>
          <w:szCs w:val="24"/>
        </w:rPr>
        <w:tab/>
        <w:t>( x ) NÃO</w:t>
      </w:r>
    </w:p>
    <w:p w14:paraId="02795101" w14:textId="77777777" w:rsidR="00D80BE1" w:rsidRPr="00995E4E" w:rsidRDefault="00D80BE1" w:rsidP="00D80BE1">
      <w:pPr>
        <w:pStyle w:val="PargrafodaLista"/>
        <w:spacing w:line="240" w:lineRule="auto"/>
        <w:ind w:left="0" w:right="331"/>
        <w:rPr>
          <w:rFonts w:asciiTheme="minorHAnsi" w:eastAsia="Times New Roman" w:hAnsiTheme="minorHAnsi" w:cstheme="minorHAnsi"/>
          <w:color w:val="000000"/>
          <w:sz w:val="24"/>
          <w:szCs w:val="24"/>
        </w:rPr>
      </w:pPr>
    </w:p>
    <w:p w14:paraId="032546D8" w14:textId="77777777" w:rsidR="00D80BE1" w:rsidRPr="00995E4E" w:rsidRDefault="00D80BE1" w:rsidP="00D80BE1">
      <w:pPr>
        <w:pStyle w:val="PargrafodaLista"/>
        <w:widowControl w:val="0"/>
        <w:numPr>
          <w:ilvl w:val="1"/>
          <w:numId w:val="20"/>
        </w:numPr>
        <w:autoSpaceDE w:val="0"/>
        <w:autoSpaceDN w:val="0"/>
        <w:spacing w:line="240" w:lineRule="auto"/>
        <w:ind w:left="0" w:right="3" w:firstLine="0"/>
        <w:contextualSpacing w:val="0"/>
        <w:jc w:val="both"/>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O prazo de vigência será de 12 meses, a contar da assinatura do instrumento contratual, observados os devidos créditos orçamentários, nos termos do art. 105 e 106 da Lei Federal 14.133/2021, podendo ser prorrogado por igual período nos termos do disposto no art. 107 da referida norma.</w:t>
      </w:r>
    </w:p>
    <w:p w14:paraId="481B77C8" w14:textId="77777777" w:rsidR="00D80BE1" w:rsidRPr="00995E4E" w:rsidRDefault="00D80BE1" w:rsidP="00D80BE1">
      <w:pPr>
        <w:tabs>
          <w:tab w:val="left" w:pos="0"/>
        </w:tabs>
        <w:spacing w:line="240" w:lineRule="auto"/>
        <w:jc w:val="both"/>
        <w:rPr>
          <w:rFonts w:asciiTheme="minorHAnsi" w:hAnsiTheme="minorHAnsi" w:cstheme="minorHAnsi"/>
          <w:sz w:val="24"/>
          <w:szCs w:val="24"/>
        </w:rPr>
      </w:pPr>
    </w:p>
    <w:p w14:paraId="60CEFDAE" w14:textId="77777777" w:rsidR="00D80BE1" w:rsidRPr="00995E4E" w:rsidRDefault="00D80BE1" w:rsidP="00D80BE1">
      <w:pPr>
        <w:pStyle w:val="PargrafodaLista"/>
        <w:numPr>
          <w:ilvl w:val="0"/>
          <w:numId w:val="20"/>
        </w:numPr>
        <w:shd w:val="clear" w:color="auto" w:fill="BFBFBF"/>
        <w:spacing w:line="240" w:lineRule="auto"/>
        <w:ind w:left="0" w:firstLine="0"/>
        <w:contextualSpacing w:val="0"/>
        <w:jc w:val="both"/>
        <w:rPr>
          <w:rFonts w:asciiTheme="minorHAnsi" w:eastAsia="Times New Roman" w:hAnsiTheme="minorHAnsi" w:cstheme="minorHAnsi"/>
          <w:sz w:val="24"/>
          <w:szCs w:val="24"/>
        </w:rPr>
      </w:pPr>
      <w:r w:rsidRPr="00995E4E">
        <w:rPr>
          <w:rFonts w:asciiTheme="minorHAnsi" w:eastAsia="Times New Roman" w:hAnsiTheme="minorHAnsi" w:cstheme="minorHAnsi"/>
          <w:b/>
          <w:bCs/>
          <w:color w:val="000000"/>
          <w:sz w:val="24"/>
          <w:szCs w:val="24"/>
        </w:rPr>
        <w:t>VALOR ESTIMADO DA CONTRATAÇÃO E RESPONSÁVEL:</w:t>
      </w:r>
    </w:p>
    <w:p w14:paraId="7FE6E016" w14:textId="77777777" w:rsidR="00D80BE1" w:rsidRPr="00995E4E" w:rsidRDefault="00D80BE1" w:rsidP="00D80BE1">
      <w:pPr>
        <w:pStyle w:val="PargrafodaLista"/>
        <w:spacing w:line="240" w:lineRule="auto"/>
        <w:ind w:left="0"/>
        <w:textAlignment w:val="baseline"/>
        <w:rPr>
          <w:rFonts w:asciiTheme="minorHAnsi" w:eastAsia="Times New Roman" w:hAnsiTheme="minorHAnsi" w:cstheme="minorHAnsi"/>
          <w:color w:val="000000"/>
          <w:sz w:val="24"/>
          <w:szCs w:val="24"/>
        </w:rPr>
      </w:pPr>
    </w:p>
    <w:p w14:paraId="572FB110" w14:textId="77777777" w:rsidR="00D80BE1" w:rsidRPr="00995E4E" w:rsidRDefault="00D80BE1" w:rsidP="00FB5526">
      <w:pPr>
        <w:pStyle w:val="PargrafodaLista"/>
        <w:widowControl w:val="0"/>
        <w:numPr>
          <w:ilvl w:val="1"/>
          <w:numId w:val="20"/>
        </w:numPr>
        <w:autoSpaceDE w:val="0"/>
        <w:autoSpaceDN w:val="0"/>
        <w:spacing w:line="240" w:lineRule="auto"/>
        <w:ind w:left="0" w:right="142" w:firstLine="0"/>
        <w:contextualSpacing w:val="0"/>
        <w:jc w:val="both"/>
        <w:textAlignment w:val="baseline"/>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O valor de referência foi determinado considerando o convênio Tran</w:t>
      </w:r>
      <w:r>
        <w:rPr>
          <w:rFonts w:asciiTheme="minorHAnsi" w:eastAsia="Times New Roman" w:hAnsiTheme="minorHAnsi" w:cstheme="minorHAnsi"/>
          <w:color w:val="000000"/>
          <w:sz w:val="24"/>
          <w:szCs w:val="24"/>
        </w:rPr>
        <w:t>s</w:t>
      </w:r>
      <w:r w:rsidRPr="00995E4E">
        <w:rPr>
          <w:rFonts w:asciiTheme="minorHAnsi" w:eastAsia="Times New Roman" w:hAnsiTheme="minorHAnsi" w:cstheme="minorHAnsi"/>
          <w:color w:val="000000"/>
          <w:sz w:val="24"/>
          <w:szCs w:val="24"/>
        </w:rPr>
        <w:t xml:space="preserve">feregov.br nº </w:t>
      </w:r>
      <w:r>
        <w:rPr>
          <w:rFonts w:asciiTheme="minorHAnsi" w:eastAsia="Times New Roman" w:hAnsiTheme="minorHAnsi" w:cstheme="minorHAnsi"/>
          <w:color w:val="000000"/>
          <w:sz w:val="24"/>
          <w:szCs w:val="24"/>
        </w:rPr>
        <w:t>980294/2025</w:t>
      </w:r>
      <w:r w:rsidRPr="00995E4E">
        <w:rPr>
          <w:rFonts w:asciiTheme="minorHAnsi" w:eastAsia="Times New Roman" w:hAnsiTheme="minorHAnsi" w:cstheme="minorHAnsi"/>
          <w:color w:val="000000"/>
          <w:sz w:val="24"/>
          <w:szCs w:val="24"/>
        </w:rPr>
        <w:t>.</w:t>
      </w:r>
    </w:p>
    <w:p w14:paraId="5BA8A36E" w14:textId="77777777" w:rsidR="00D80BE1" w:rsidRPr="00995E4E" w:rsidRDefault="00D80BE1" w:rsidP="00D80BE1">
      <w:pPr>
        <w:spacing w:line="240" w:lineRule="auto"/>
        <w:textAlignment w:val="baseline"/>
        <w:rPr>
          <w:rFonts w:asciiTheme="minorHAnsi" w:eastAsia="Times New Roman" w:hAnsiTheme="minorHAnsi" w:cstheme="minorHAnsi"/>
          <w:b/>
          <w:color w:val="000000"/>
          <w:sz w:val="24"/>
          <w:szCs w:val="24"/>
        </w:rPr>
      </w:pPr>
    </w:p>
    <w:p w14:paraId="6F928D06" w14:textId="77777777" w:rsidR="00D80BE1" w:rsidRPr="00995E4E" w:rsidRDefault="00D80BE1" w:rsidP="00D80BE1">
      <w:pPr>
        <w:pStyle w:val="PargrafodaLista"/>
        <w:numPr>
          <w:ilvl w:val="0"/>
          <w:numId w:val="35"/>
        </w:numPr>
        <w:shd w:val="clear" w:color="auto" w:fill="BFBFBF"/>
        <w:spacing w:line="240" w:lineRule="auto"/>
        <w:ind w:left="0" w:firstLine="0"/>
        <w:contextualSpacing w:val="0"/>
        <w:jc w:val="both"/>
        <w:rPr>
          <w:rFonts w:asciiTheme="minorHAnsi" w:eastAsia="Times New Roman" w:hAnsiTheme="minorHAnsi" w:cstheme="minorHAnsi"/>
          <w:b/>
          <w:bCs/>
          <w:sz w:val="24"/>
          <w:szCs w:val="24"/>
        </w:rPr>
      </w:pPr>
      <w:r w:rsidRPr="00995E4E">
        <w:rPr>
          <w:rFonts w:asciiTheme="minorHAnsi" w:eastAsia="Times New Roman" w:hAnsiTheme="minorHAnsi" w:cstheme="minorHAnsi"/>
          <w:b/>
          <w:bCs/>
          <w:sz w:val="24"/>
          <w:szCs w:val="24"/>
        </w:rPr>
        <w:t>DA FORMA DE PAGAMENTO</w:t>
      </w:r>
    </w:p>
    <w:p w14:paraId="643905C1" w14:textId="77777777" w:rsidR="00D80BE1" w:rsidRPr="00995E4E" w:rsidRDefault="00D80BE1" w:rsidP="00D80BE1">
      <w:pPr>
        <w:pStyle w:val="PargrafodaLista"/>
        <w:shd w:val="clear" w:color="auto" w:fill="FFFFFF"/>
        <w:spacing w:line="240" w:lineRule="auto"/>
        <w:ind w:left="0"/>
        <w:rPr>
          <w:rFonts w:asciiTheme="minorHAnsi" w:eastAsia="Times New Roman" w:hAnsiTheme="minorHAnsi" w:cstheme="minorHAnsi"/>
          <w:color w:val="000000"/>
          <w:sz w:val="24"/>
          <w:szCs w:val="24"/>
        </w:rPr>
      </w:pPr>
    </w:p>
    <w:p w14:paraId="7A9EB093" w14:textId="77777777" w:rsidR="00D80BE1" w:rsidRPr="00995E4E" w:rsidRDefault="00D80BE1" w:rsidP="00D80BE1">
      <w:pPr>
        <w:pStyle w:val="PargrafodaLista"/>
        <w:numPr>
          <w:ilvl w:val="1"/>
          <w:numId w:val="35"/>
        </w:numPr>
        <w:shd w:val="clear" w:color="auto" w:fill="FFFFFF"/>
        <w:spacing w:line="240" w:lineRule="auto"/>
        <w:ind w:left="0" w:firstLine="0"/>
        <w:contextualSpacing w:val="0"/>
        <w:jc w:val="both"/>
        <w:rPr>
          <w:rFonts w:asciiTheme="minorHAnsi" w:eastAsia="Times New Roman" w:hAnsiTheme="minorHAnsi" w:cstheme="minorHAnsi"/>
          <w:color w:val="000000"/>
          <w:sz w:val="24"/>
          <w:szCs w:val="24"/>
        </w:rPr>
      </w:pPr>
      <w:r w:rsidRPr="00995E4E">
        <w:rPr>
          <w:rFonts w:asciiTheme="minorHAnsi" w:eastAsia="Times New Roman" w:hAnsiTheme="minorHAnsi" w:cstheme="minorHAnsi"/>
          <w:color w:val="000000"/>
          <w:sz w:val="24"/>
          <w:szCs w:val="24"/>
        </w:rPr>
        <w:t xml:space="preserve">O pagamento, decorrente da entrega do(s) produto(s) objeto desta licitação, será efetuado mediante crédito em conta corrente, no prazo de em até </w:t>
      </w:r>
      <w:r w:rsidRPr="00995E4E">
        <w:rPr>
          <w:rFonts w:asciiTheme="minorHAnsi" w:eastAsia="Times New Roman" w:hAnsiTheme="minorHAnsi" w:cstheme="minorHAnsi"/>
          <w:b/>
          <w:bCs/>
          <w:color w:val="000000"/>
          <w:sz w:val="24"/>
          <w:szCs w:val="24"/>
          <w:u w:val="single"/>
        </w:rPr>
        <w:t>30 (trinta) dias,</w:t>
      </w:r>
      <w:r w:rsidRPr="00995E4E">
        <w:rPr>
          <w:rFonts w:asciiTheme="minorHAnsi" w:eastAsia="Times New Roman" w:hAnsiTheme="minorHAnsi" w:cstheme="minorHAnsi"/>
          <w:color w:val="000000"/>
          <w:sz w:val="24"/>
          <w:szCs w:val="24"/>
        </w:rPr>
        <w:t xml:space="preserve"> contados do recebimento dos produtos em cada autorização de fornecimento, após a apresentação da respectiva documentação fiscal, devidamente atestada pelo setor competente.</w:t>
      </w:r>
    </w:p>
    <w:p w14:paraId="34E8F416" w14:textId="77777777" w:rsidR="00693551" w:rsidRPr="00374507" w:rsidRDefault="00693551" w:rsidP="00474F1D">
      <w:pPr>
        <w:spacing w:line="240" w:lineRule="auto"/>
        <w:ind w:left="426"/>
        <w:jc w:val="both"/>
        <w:rPr>
          <w:rFonts w:asciiTheme="minorHAnsi" w:hAnsiTheme="minorHAnsi" w:cstheme="minorHAnsi"/>
          <w:sz w:val="24"/>
          <w:szCs w:val="24"/>
        </w:rPr>
      </w:pPr>
    </w:p>
    <w:p w14:paraId="67E8AD0E" w14:textId="77777777" w:rsidR="00693551" w:rsidRPr="00374507" w:rsidRDefault="00693551" w:rsidP="00474F1D">
      <w:pPr>
        <w:spacing w:line="240" w:lineRule="auto"/>
        <w:ind w:left="426"/>
        <w:jc w:val="both"/>
        <w:rPr>
          <w:rFonts w:asciiTheme="minorHAnsi" w:hAnsiTheme="minorHAnsi" w:cstheme="minorHAnsi"/>
          <w:sz w:val="24"/>
          <w:szCs w:val="24"/>
        </w:rPr>
      </w:pPr>
    </w:p>
    <w:p w14:paraId="6443F3B6" w14:textId="77777777" w:rsidR="00693551" w:rsidRPr="00374507" w:rsidRDefault="00693551" w:rsidP="00474F1D">
      <w:pPr>
        <w:spacing w:line="240" w:lineRule="auto"/>
        <w:ind w:left="426"/>
        <w:jc w:val="both"/>
        <w:rPr>
          <w:rFonts w:asciiTheme="minorHAnsi" w:hAnsiTheme="minorHAnsi" w:cstheme="minorHAnsi"/>
          <w:sz w:val="24"/>
          <w:szCs w:val="24"/>
        </w:rPr>
      </w:pPr>
    </w:p>
    <w:p w14:paraId="1DE9701A" w14:textId="77777777" w:rsidR="00693551" w:rsidRPr="00374507" w:rsidRDefault="00693551" w:rsidP="00474F1D">
      <w:pPr>
        <w:spacing w:line="240" w:lineRule="auto"/>
        <w:ind w:left="426"/>
        <w:jc w:val="both"/>
        <w:rPr>
          <w:rFonts w:asciiTheme="minorHAnsi" w:hAnsiTheme="minorHAnsi" w:cstheme="minorHAnsi"/>
          <w:sz w:val="24"/>
          <w:szCs w:val="24"/>
        </w:rPr>
      </w:pPr>
    </w:p>
    <w:p w14:paraId="1F7E46E6" w14:textId="77777777" w:rsidR="00693551" w:rsidRPr="00374507" w:rsidRDefault="00693551" w:rsidP="00474F1D">
      <w:pPr>
        <w:spacing w:line="240" w:lineRule="auto"/>
        <w:ind w:left="426"/>
        <w:jc w:val="both"/>
        <w:rPr>
          <w:rFonts w:asciiTheme="minorHAnsi" w:hAnsiTheme="minorHAnsi" w:cstheme="minorHAnsi"/>
          <w:sz w:val="24"/>
          <w:szCs w:val="24"/>
        </w:rPr>
      </w:pPr>
    </w:p>
    <w:p w14:paraId="4A72BAE6" w14:textId="77777777" w:rsidR="00693551" w:rsidRPr="00374507" w:rsidRDefault="00693551" w:rsidP="00474F1D">
      <w:pPr>
        <w:spacing w:line="240" w:lineRule="auto"/>
        <w:ind w:left="426"/>
        <w:jc w:val="both"/>
        <w:rPr>
          <w:rFonts w:asciiTheme="minorHAnsi" w:hAnsiTheme="minorHAnsi" w:cstheme="minorHAnsi"/>
          <w:sz w:val="24"/>
          <w:szCs w:val="24"/>
        </w:rPr>
      </w:pPr>
    </w:p>
    <w:p w14:paraId="2E78DF20" w14:textId="77777777" w:rsidR="00693551" w:rsidRPr="00374507" w:rsidRDefault="00693551" w:rsidP="00474F1D">
      <w:pPr>
        <w:spacing w:line="240" w:lineRule="auto"/>
        <w:ind w:left="426"/>
        <w:jc w:val="both"/>
        <w:rPr>
          <w:rFonts w:asciiTheme="minorHAnsi" w:hAnsiTheme="minorHAnsi" w:cstheme="minorHAnsi"/>
          <w:sz w:val="24"/>
          <w:szCs w:val="24"/>
        </w:rPr>
      </w:pPr>
    </w:p>
    <w:p w14:paraId="6E1492BB" w14:textId="77777777" w:rsidR="00693551" w:rsidRPr="00374507" w:rsidRDefault="00693551" w:rsidP="00474F1D">
      <w:pPr>
        <w:spacing w:line="240" w:lineRule="auto"/>
        <w:ind w:left="426"/>
        <w:jc w:val="both"/>
        <w:rPr>
          <w:rFonts w:asciiTheme="minorHAnsi" w:hAnsiTheme="minorHAnsi" w:cstheme="minorHAnsi"/>
          <w:sz w:val="24"/>
          <w:szCs w:val="24"/>
        </w:rPr>
      </w:pPr>
    </w:p>
    <w:p w14:paraId="264E1469" w14:textId="77777777" w:rsidR="00693551" w:rsidRPr="00374507" w:rsidRDefault="00693551" w:rsidP="00474F1D">
      <w:pPr>
        <w:spacing w:line="240" w:lineRule="auto"/>
        <w:ind w:left="426"/>
        <w:jc w:val="both"/>
        <w:rPr>
          <w:rFonts w:asciiTheme="minorHAnsi" w:hAnsiTheme="minorHAnsi" w:cstheme="minorHAnsi"/>
          <w:sz w:val="24"/>
          <w:szCs w:val="24"/>
        </w:rPr>
      </w:pPr>
    </w:p>
    <w:p w14:paraId="1C71B905" w14:textId="77777777" w:rsidR="00693551" w:rsidRPr="00374507" w:rsidRDefault="00693551" w:rsidP="00474F1D">
      <w:pPr>
        <w:spacing w:line="240" w:lineRule="auto"/>
        <w:ind w:left="426"/>
        <w:jc w:val="both"/>
        <w:rPr>
          <w:rFonts w:asciiTheme="minorHAnsi" w:hAnsiTheme="minorHAnsi" w:cstheme="minorHAnsi"/>
          <w:sz w:val="24"/>
          <w:szCs w:val="24"/>
        </w:rPr>
      </w:pPr>
    </w:p>
    <w:p w14:paraId="51D3A31F" w14:textId="77777777" w:rsidR="00693551" w:rsidRPr="00374507" w:rsidRDefault="00693551" w:rsidP="00474F1D">
      <w:pPr>
        <w:spacing w:line="240" w:lineRule="auto"/>
        <w:ind w:left="426"/>
        <w:jc w:val="both"/>
        <w:rPr>
          <w:rFonts w:asciiTheme="minorHAnsi" w:hAnsiTheme="minorHAnsi" w:cstheme="minorHAnsi"/>
          <w:sz w:val="24"/>
          <w:szCs w:val="24"/>
        </w:rPr>
      </w:pPr>
    </w:p>
    <w:p w14:paraId="3F25BFD7" w14:textId="77777777" w:rsidR="00693551" w:rsidRPr="00374507" w:rsidRDefault="00693551" w:rsidP="00474F1D">
      <w:pPr>
        <w:spacing w:line="240" w:lineRule="auto"/>
        <w:ind w:left="426"/>
        <w:jc w:val="both"/>
        <w:rPr>
          <w:rFonts w:asciiTheme="minorHAnsi" w:hAnsiTheme="minorHAnsi" w:cstheme="minorHAnsi"/>
          <w:sz w:val="24"/>
          <w:szCs w:val="24"/>
        </w:rPr>
      </w:pPr>
    </w:p>
    <w:p w14:paraId="263D844F" w14:textId="77777777" w:rsidR="00693551" w:rsidRPr="00374507" w:rsidRDefault="00693551" w:rsidP="00474F1D">
      <w:pPr>
        <w:spacing w:line="240" w:lineRule="auto"/>
        <w:ind w:left="426"/>
        <w:jc w:val="both"/>
        <w:rPr>
          <w:rFonts w:asciiTheme="minorHAnsi" w:hAnsiTheme="minorHAnsi" w:cstheme="minorHAnsi"/>
          <w:sz w:val="24"/>
          <w:szCs w:val="24"/>
        </w:rPr>
      </w:pPr>
    </w:p>
    <w:p w14:paraId="21097F14" w14:textId="77777777" w:rsidR="00693551" w:rsidRPr="00374507" w:rsidRDefault="00693551" w:rsidP="00474F1D">
      <w:pPr>
        <w:spacing w:line="240" w:lineRule="auto"/>
        <w:ind w:left="426"/>
        <w:jc w:val="both"/>
        <w:rPr>
          <w:rFonts w:asciiTheme="minorHAnsi" w:hAnsiTheme="minorHAnsi" w:cstheme="minorHAnsi"/>
          <w:sz w:val="24"/>
          <w:szCs w:val="24"/>
        </w:rPr>
      </w:pPr>
    </w:p>
    <w:p w14:paraId="045CD479" w14:textId="77777777" w:rsidR="00693551" w:rsidRPr="00374507" w:rsidRDefault="00693551" w:rsidP="00474F1D">
      <w:pPr>
        <w:spacing w:line="240" w:lineRule="auto"/>
        <w:ind w:left="426"/>
        <w:jc w:val="both"/>
        <w:rPr>
          <w:rFonts w:asciiTheme="minorHAnsi" w:hAnsiTheme="minorHAnsi" w:cstheme="minorHAnsi"/>
          <w:sz w:val="24"/>
          <w:szCs w:val="24"/>
        </w:rPr>
      </w:pPr>
    </w:p>
    <w:p w14:paraId="784FCDE4" w14:textId="77777777" w:rsidR="00693551" w:rsidRPr="00374507" w:rsidRDefault="00693551" w:rsidP="00474F1D">
      <w:pPr>
        <w:spacing w:line="240" w:lineRule="auto"/>
        <w:ind w:left="426"/>
        <w:jc w:val="both"/>
        <w:rPr>
          <w:rFonts w:asciiTheme="minorHAnsi" w:hAnsiTheme="minorHAnsi" w:cstheme="minorHAnsi"/>
          <w:sz w:val="24"/>
          <w:szCs w:val="24"/>
        </w:rPr>
      </w:pPr>
    </w:p>
    <w:p w14:paraId="002FF38C" w14:textId="77777777" w:rsidR="00693551" w:rsidRPr="00374507" w:rsidRDefault="00693551" w:rsidP="00FB5526">
      <w:pPr>
        <w:spacing w:line="240" w:lineRule="auto"/>
        <w:jc w:val="both"/>
        <w:rPr>
          <w:rFonts w:asciiTheme="minorHAnsi" w:hAnsiTheme="minorHAnsi" w:cstheme="minorHAnsi"/>
          <w:sz w:val="24"/>
          <w:szCs w:val="24"/>
        </w:rPr>
      </w:pPr>
    </w:p>
    <w:p w14:paraId="4A9EEC7E" w14:textId="77777777" w:rsidR="00693551" w:rsidRPr="00374507" w:rsidRDefault="00693551" w:rsidP="00474F1D">
      <w:pPr>
        <w:spacing w:line="240" w:lineRule="auto"/>
        <w:ind w:left="426"/>
        <w:jc w:val="both"/>
        <w:rPr>
          <w:rFonts w:asciiTheme="minorHAnsi" w:hAnsiTheme="minorHAnsi" w:cstheme="minorHAnsi"/>
          <w:sz w:val="24"/>
          <w:szCs w:val="24"/>
        </w:rPr>
      </w:pPr>
    </w:p>
    <w:p w14:paraId="33C7DF92" w14:textId="77777777" w:rsidR="00E973E5" w:rsidRPr="00C471A2" w:rsidRDefault="00E973E5" w:rsidP="00782077">
      <w:pPr>
        <w:shd w:val="clear" w:color="auto" w:fill="D0CECE" w:themeFill="background2" w:themeFillShade="E6"/>
        <w:spacing w:line="240" w:lineRule="auto"/>
        <w:ind w:left="426"/>
        <w:jc w:val="center"/>
        <w:rPr>
          <w:rFonts w:asciiTheme="minorHAnsi" w:hAnsiTheme="minorHAnsi" w:cstheme="minorHAnsi"/>
          <w:b/>
          <w:sz w:val="24"/>
          <w:szCs w:val="24"/>
        </w:rPr>
      </w:pPr>
      <w:r w:rsidRPr="00C471A2">
        <w:rPr>
          <w:rFonts w:asciiTheme="minorHAnsi" w:hAnsiTheme="minorHAnsi" w:cstheme="minorHAnsi"/>
          <w:b/>
          <w:sz w:val="24"/>
          <w:szCs w:val="24"/>
        </w:rPr>
        <w:lastRenderedPageBreak/>
        <w:t>ANEXO V - MINUTA DE CONTRATO ADMINISTRATIVO</w:t>
      </w:r>
    </w:p>
    <w:p w14:paraId="15D8AAB3" w14:textId="77777777" w:rsidR="00E973E5" w:rsidRPr="00374507" w:rsidRDefault="00E973E5" w:rsidP="00474F1D">
      <w:pPr>
        <w:spacing w:line="240" w:lineRule="auto"/>
        <w:ind w:left="426"/>
        <w:jc w:val="both"/>
        <w:rPr>
          <w:rFonts w:asciiTheme="minorHAnsi" w:hAnsiTheme="minorHAnsi" w:cstheme="minorHAnsi"/>
          <w:sz w:val="24"/>
          <w:szCs w:val="24"/>
        </w:rPr>
      </w:pPr>
    </w:p>
    <w:p w14:paraId="34195385" w14:textId="77777777" w:rsidR="0056404D" w:rsidRPr="00285D87" w:rsidRDefault="00AD4121" w:rsidP="0056404D">
      <w:pPr>
        <w:spacing w:line="276" w:lineRule="auto"/>
        <w:ind w:left="426"/>
        <w:jc w:val="both"/>
        <w:rPr>
          <w:rFonts w:asciiTheme="minorHAnsi" w:hAnsiTheme="minorHAnsi" w:cstheme="minorHAnsi"/>
          <w:b/>
          <w:sz w:val="24"/>
          <w:szCs w:val="24"/>
        </w:rPr>
      </w:pPr>
      <w:r w:rsidRPr="00C471A2">
        <w:rPr>
          <w:rFonts w:asciiTheme="minorHAnsi" w:hAnsiTheme="minorHAnsi" w:cstheme="minorHAnsi"/>
          <w:b/>
          <w:sz w:val="24"/>
          <w:szCs w:val="24"/>
        </w:rPr>
        <w:t xml:space="preserve">CONTRATO </w:t>
      </w:r>
      <w:r w:rsidRPr="00285D87">
        <w:rPr>
          <w:rFonts w:asciiTheme="minorHAnsi" w:hAnsiTheme="minorHAnsi" w:cstheme="minorHAnsi"/>
          <w:b/>
          <w:sz w:val="24"/>
          <w:szCs w:val="24"/>
        </w:rPr>
        <w:t>N</w:t>
      </w:r>
      <w:r w:rsidR="0056404D" w:rsidRPr="00285D87">
        <w:rPr>
          <w:rFonts w:asciiTheme="minorHAnsi" w:hAnsiTheme="minorHAnsi" w:cstheme="minorHAnsi"/>
          <w:b/>
          <w:sz w:val="24"/>
          <w:szCs w:val="24"/>
        </w:rPr>
        <w:t>º</w:t>
      </w:r>
      <w:r w:rsidR="00285D87" w:rsidRPr="00285D87">
        <w:rPr>
          <w:rFonts w:asciiTheme="minorHAnsi" w:hAnsiTheme="minorHAnsi" w:cstheme="minorHAnsi"/>
          <w:b/>
          <w:sz w:val="24"/>
          <w:szCs w:val="24"/>
        </w:rPr>
        <w:t xml:space="preserve"> </w:t>
      </w:r>
      <w:proofErr w:type="spellStart"/>
      <w:r w:rsidR="0056404D" w:rsidRPr="00285D87">
        <w:rPr>
          <w:rFonts w:asciiTheme="minorHAnsi" w:hAnsiTheme="minorHAnsi" w:cstheme="minorHAnsi"/>
          <w:b/>
          <w:sz w:val="24"/>
          <w:szCs w:val="24"/>
        </w:rPr>
        <w:t>xx</w:t>
      </w:r>
      <w:proofErr w:type="spellEnd"/>
      <w:r w:rsidR="0056404D" w:rsidRPr="00285D87">
        <w:rPr>
          <w:rFonts w:asciiTheme="minorHAnsi" w:hAnsiTheme="minorHAnsi" w:cstheme="minorHAnsi"/>
          <w:b/>
          <w:sz w:val="24"/>
          <w:szCs w:val="24"/>
        </w:rPr>
        <w:t>/</w:t>
      </w:r>
      <w:proofErr w:type="spellStart"/>
      <w:r w:rsidR="0056404D" w:rsidRPr="00285D87">
        <w:rPr>
          <w:rFonts w:asciiTheme="minorHAnsi" w:hAnsiTheme="minorHAnsi" w:cstheme="minorHAnsi"/>
          <w:b/>
          <w:sz w:val="24"/>
          <w:szCs w:val="24"/>
        </w:rPr>
        <w:t>xx</w:t>
      </w:r>
      <w:proofErr w:type="spellEnd"/>
      <w:r w:rsidR="0056404D" w:rsidRPr="00285D87">
        <w:rPr>
          <w:rFonts w:asciiTheme="minorHAnsi" w:hAnsiTheme="minorHAnsi" w:cstheme="minorHAnsi"/>
          <w:b/>
          <w:sz w:val="24"/>
          <w:szCs w:val="24"/>
        </w:rPr>
        <w:t>/202</w:t>
      </w:r>
      <w:r w:rsidR="00285D87" w:rsidRPr="00285D87">
        <w:rPr>
          <w:rFonts w:asciiTheme="minorHAnsi" w:hAnsiTheme="minorHAnsi" w:cstheme="minorHAnsi"/>
          <w:b/>
          <w:sz w:val="24"/>
          <w:szCs w:val="24"/>
        </w:rPr>
        <w:t>6</w:t>
      </w:r>
    </w:p>
    <w:p w14:paraId="4AA5DB86" w14:textId="77777777" w:rsidR="00E973E5" w:rsidRPr="00285D87" w:rsidRDefault="00AD4121" w:rsidP="007D3B33">
      <w:pPr>
        <w:spacing w:line="276" w:lineRule="auto"/>
        <w:ind w:left="426"/>
        <w:jc w:val="both"/>
        <w:rPr>
          <w:rFonts w:asciiTheme="minorHAnsi" w:hAnsiTheme="minorHAnsi" w:cstheme="minorHAnsi"/>
          <w:b/>
          <w:sz w:val="24"/>
          <w:szCs w:val="24"/>
        </w:rPr>
      </w:pPr>
      <w:r w:rsidRPr="00285D87">
        <w:rPr>
          <w:rFonts w:asciiTheme="minorHAnsi" w:hAnsiTheme="minorHAnsi" w:cstheme="minorHAnsi"/>
          <w:b/>
          <w:sz w:val="24"/>
          <w:szCs w:val="24"/>
        </w:rPr>
        <w:t xml:space="preserve">PREGÃO ELETRÔNICO Nº </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Número_Licitação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1</w:t>
      </w:r>
      <w:r w:rsidR="00285D87" w:rsidRPr="00285D87">
        <w:rPr>
          <w:rFonts w:asciiTheme="minorHAnsi" w:hAnsiTheme="minorHAnsi" w:cstheme="minorHAnsi"/>
          <w:b/>
          <w:sz w:val="24"/>
          <w:szCs w:val="24"/>
        </w:rPr>
        <w:t>7</w:t>
      </w:r>
      <w:r w:rsidR="00D80BE1" w:rsidRPr="00285D87">
        <w:rPr>
          <w:rFonts w:asciiTheme="minorHAnsi" w:hAnsiTheme="minorHAnsi" w:cstheme="minorHAnsi"/>
          <w:b/>
          <w:sz w:val="24"/>
          <w:szCs w:val="24"/>
        </w:rPr>
        <w:fldChar w:fldCharType="end"/>
      </w:r>
      <w:r w:rsidR="00B662DF" w:rsidRPr="00285D87">
        <w:rPr>
          <w:rFonts w:asciiTheme="minorHAnsi" w:hAnsiTheme="minorHAnsi" w:cstheme="minorHAnsi"/>
          <w:b/>
          <w:sz w:val="24"/>
          <w:szCs w:val="24"/>
        </w:rPr>
        <w:t>/</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Ano_Licitação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2026</w:t>
      </w:r>
      <w:r w:rsidR="00D80BE1" w:rsidRPr="00285D87">
        <w:rPr>
          <w:rFonts w:asciiTheme="minorHAnsi" w:hAnsiTheme="minorHAnsi" w:cstheme="minorHAnsi"/>
          <w:b/>
          <w:sz w:val="24"/>
          <w:szCs w:val="24"/>
        </w:rPr>
        <w:fldChar w:fldCharType="end"/>
      </w:r>
    </w:p>
    <w:p w14:paraId="57E38516" w14:textId="77777777" w:rsidR="00E973E5" w:rsidRPr="00C471A2" w:rsidRDefault="00AD4121" w:rsidP="007D3B33">
      <w:pPr>
        <w:spacing w:line="276" w:lineRule="auto"/>
        <w:ind w:left="426"/>
        <w:jc w:val="both"/>
        <w:rPr>
          <w:rFonts w:asciiTheme="minorHAnsi" w:hAnsiTheme="minorHAnsi" w:cstheme="minorHAnsi"/>
          <w:b/>
          <w:sz w:val="24"/>
          <w:szCs w:val="24"/>
        </w:rPr>
      </w:pPr>
      <w:r w:rsidRPr="00285D87">
        <w:rPr>
          <w:rFonts w:asciiTheme="minorHAnsi" w:hAnsiTheme="minorHAnsi" w:cstheme="minorHAnsi"/>
          <w:b/>
          <w:sz w:val="24"/>
          <w:szCs w:val="24"/>
        </w:rPr>
        <w:t>PROCESSO Nº</w:t>
      </w:r>
      <w:r w:rsidR="00285D87" w:rsidRPr="00285D87">
        <w:rPr>
          <w:rFonts w:asciiTheme="minorHAnsi" w:hAnsiTheme="minorHAnsi" w:cstheme="minorHAnsi"/>
          <w:b/>
          <w:sz w:val="24"/>
          <w:szCs w:val="24"/>
        </w:rPr>
        <w:t xml:space="preserve"> 79</w:t>
      </w:r>
      <w:r w:rsidR="00B662DF" w:rsidRPr="00285D87">
        <w:rPr>
          <w:rFonts w:asciiTheme="minorHAnsi" w:hAnsiTheme="minorHAnsi" w:cstheme="minorHAnsi"/>
          <w:b/>
          <w:sz w:val="24"/>
          <w:szCs w:val="24"/>
        </w:rPr>
        <w:t>/</w:t>
      </w:r>
      <w:r w:rsidR="00D80BE1" w:rsidRPr="00285D87">
        <w:rPr>
          <w:rFonts w:asciiTheme="minorHAnsi" w:hAnsiTheme="minorHAnsi" w:cstheme="minorHAnsi"/>
          <w:b/>
          <w:sz w:val="24"/>
          <w:szCs w:val="24"/>
        </w:rPr>
        <w:fldChar w:fldCharType="begin"/>
      </w:r>
      <w:r w:rsidR="00D80BE1" w:rsidRPr="00285D87">
        <w:rPr>
          <w:rFonts w:asciiTheme="minorHAnsi" w:hAnsiTheme="minorHAnsi" w:cstheme="minorHAnsi"/>
          <w:b/>
          <w:sz w:val="24"/>
          <w:szCs w:val="24"/>
        </w:rPr>
        <w:instrText xml:space="preserve"> MERGEFIELD  Ano_Licitação  \* MERGEFORMAT </w:instrText>
      </w:r>
      <w:r w:rsidR="00D80BE1" w:rsidRPr="00285D87">
        <w:rPr>
          <w:rFonts w:asciiTheme="minorHAnsi" w:hAnsiTheme="minorHAnsi" w:cstheme="minorHAnsi"/>
          <w:b/>
          <w:sz w:val="24"/>
          <w:szCs w:val="24"/>
        </w:rPr>
        <w:fldChar w:fldCharType="separate"/>
      </w:r>
      <w:r w:rsidR="003A658E" w:rsidRPr="00285D87">
        <w:rPr>
          <w:rFonts w:asciiTheme="minorHAnsi" w:hAnsiTheme="minorHAnsi" w:cstheme="minorHAnsi"/>
          <w:b/>
          <w:sz w:val="24"/>
          <w:szCs w:val="24"/>
        </w:rPr>
        <w:t>2026</w:t>
      </w:r>
      <w:r w:rsidR="00D80BE1" w:rsidRPr="00285D87">
        <w:rPr>
          <w:rFonts w:asciiTheme="minorHAnsi" w:hAnsiTheme="minorHAnsi" w:cstheme="minorHAnsi"/>
          <w:b/>
          <w:sz w:val="24"/>
          <w:szCs w:val="24"/>
        </w:rPr>
        <w:fldChar w:fldCharType="end"/>
      </w:r>
    </w:p>
    <w:p w14:paraId="4E757BED" w14:textId="77777777" w:rsidR="00E973E5" w:rsidRPr="00374507" w:rsidRDefault="00E973E5" w:rsidP="00474F1D">
      <w:pPr>
        <w:spacing w:line="240" w:lineRule="auto"/>
        <w:ind w:left="426"/>
        <w:jc w:val="both"/>
        <w:rPr>
          <w:rFonts w:asciiTheme="minorHAnsi" w:hAnsiTheme="minorHAnsi" w:cstheme="minorHAnsi"/>
          <w:sz w:val="24"/>
          <w:szCs w:val="24"/>
        </w:rPr>
      </w:pPr>
    </w:p>
    <w:p w14:paraId="0C201243" w14:textId="77777777" w:rsidR="00E973E5" w:rsidRDefault="00B8523C" w:rsidP="00474F1D">
      <w:pPr>
        <w:spacing w:line="240" w:lineRule="auto"/>
        <w:ind w:left="426"/>
        <w:jc w:val="both"/>
        <w:rPr>
          <w:rFonts w:asciiTheme="minorHAnsi" w:hAnsiTheme="minorHAnsi" w:cstheme="minorHAnsi"/>
          <w:sz w:val="24"/>
          <w:szCs w:val="24"/>
        </w:rPr>
      </w:pPr>
      <w:r w:rsidRPr="00B8523C">
        <w:rPr>
          <w:rFonts w:asciiTheme="minorHAnsi" w:hAnsiTheme="minorHAnsi" w:cstheme="minorHAnsi"/>
          <w:b/>
          <w:sz w:val="24"/>
          <w:szCs w:val="24"/>
        </w:rPr>
        <w:t xml:space="preserve">O MUNICÍPIO DE DOUTOR CAMARGO, </w:t>
      </w:r>
      <w:r w:rsidRPr="00B8523C">
        <w:rPr>
          <w:rFonts w:asciiTheme="minorHAnsi" w:hAnsiTheme="minorHAnsi" w:cstheme="minorHAnsi"/>
          <w:sz w:val="24"/>
          <w:szCs w:val="24"/>
        </w:rPr>
        <w:t>inscrit</w:t>
      </w:r>
      <w:r w:rsidR="00AD4121">
        <w:rPr>
          <w:rFonts w:asciiTheme="minorHAnsi" w:hAnsiTheme="minorHAnsi" w:cstheme="minorHAnsi"/>
          <w:sz w:val="24"/>
          <w:szCs w:val="24"/>
        </w:rPr>
        <w:t>o</w:t>
      </w:r>
      <w:r w:rsidRPr="00B8523C">
        <w:rPr>
          <w:rFonts w:asciiTheme="minorHAnsi" w:hAnsiTheme="minorHAnsi" w:cstheme="minorHAnsi"/>
          <w:sz w:val="24"/>
          <w:szCs w:val="24"/>
        </w:rPr>
        <w:t xml:space="preserve"> no CNPJ</w:t>
      </w:r>
      <w:r w:rsidR="00AD4121">
        <w:rPr>
          <w:rFonts w:asciiTheme="minorHAnsi" w:hAnsiTheme="minorHAnsi" w:cstheme="minorHAnsi"/>
          <w:sz w:val="24"/>
          <w:szCs w:val="24"/>
        </w:rPr>
        <w:t xml:space="preserve"> sob o nº</w:t>
      </w:r>
      <w:r w:rsidRPr="00AD4121">
        <w:rPr>
          <w:rFonts w:asciiTheme="minorHAnsi" w:hAnsiTheme="minorHAnsi" w:cstheme="minorHAnsi"/>
          <w:sz w:val="24"/>
          <w:szCs w:val="24"/>
        </w:rPr>
        <w:t>76.282.714/0001-00</w:t>
      </w:r>
      <w:r w:rsidR="007D3B33" w:rsidRPr="00AD4121">
        <w:rPr>
          <w:rFonts w:asciiTheme="minorHAnsi" w:hAnsiTheme="minorHAnsi" w:cstheme="minorHAnsi"/>
          <w:sz w:val="24"/>
          <w:szCs w:val="24"/>
        </w:rPr>
        <w:t>,</w:t>
      </w:r>
      <w:r w:rsidR="00E21183" w:rsidRPr="00374507">
        <w:rPr>
          <w:rFonts w:asciiTheme="minorHAnsi" w:hAnsiTheme="minorHAnsi" w:cstheme="minorHAnsi"/>
          <w:sz w:val="24"/>
          <w:szCs w:val="24"/>
        </w:rPr>
        <w:t xml:space="preserve"> localizad</w:t>
      </w:r>
      <w:r w:rsidR="007D3B33">
        <w:rPr>
          <w:rFonts w:asciiTheme="minorHAnsi" w:hAnsiTheme="minorHAnsi" w:cstheme="minorHAnsi"/>
          <w:sz w:val="24"/>
          <w:szCs w:val="24"/>
        </w:rPr>
        <w:t>o na</w:t>
      </w:r>
      <w:r w:rsidR="00E21183" w:rsidRPr="00374507">
        <w:rPr>
          <w:rFonts w:asciiTheme="minorHAnsi" w:hAnsiTheme="minorHAnsi" w:cstheme="minorHAnsi"/>
          <w:sz w:val="24"/>
          <w:szCs w:val="24"/>
        </w:rPr>
        <w:t xml:space="preserve"> Rua Xavier da Silva, Nº 1000, Centro, doravante denominado </w:t>
      </w:r>
      <w:r w:rsidR="00E21183" w:rsidRPr="007D3B33">
        <w:rPr>
          <w:rFonts w:asciiTheme="minorHAnsi" w:hAnsiTheme="minorHAnsi" w:cstheme="minorHAnsi"/>
          <w:b/>
          <w:sz w:val="24"/>
          <w:szCs w:val="24"/>
        </w:rPr>
        <w:t>CONTRATANTE</w:t>
      </w:r>
      <w:r w:rsidR="00E21183" w:rsidRPr="00374507">
        <w:rPr>
          <w:rFonts w:asciiTheme="minorHAnsi" w:hAnsiTheme="minorHAnsi" w:cstheme="minorHAnsi"/>
          <w:sz w:val="24"/>
          <w:szCs w:val="24"/>
        </w:rPr>
        <w:t xml:space="preserve">, neste ato pelo Prefeito </w:t>
      </w:r>
      <w:r w:rsidR="00E21183" w:rsidRPr="007D3B33">
        <w:rPr>
          <w:rFonts w:asciiTheme="minorHAnsi" w:hAnsiTheme="minorHAnsi" w:cstheme="minorHAnsi"/>
          <w:sz w:val="24"/>
          <w:szCs w:val="24"/>
        </w:rPr>
        <w:t xml:space="preserve">Municipal, o </w:t>
      </w:r>
      <w:r w:rsidR="00285D87" w:rsidRPr="00285D87">
        <w:rPr>
          <w:rFonts w:asciiTheme="minorHAnsi" w:hAnsiTheme="minorHAnsi" w:cstheme="minorHAnsi"/>
          <w:b/>
          <w:sz w:val="24"/>
          <w:szCs w:val="24"/>
        </w:rPr>
        <w:t>Senhor DOUGLAS RIBEIRO DO PRADO</w:t>
      </w:r>
      <w:r w:rsidR="00285D87" w:rsidRPr="00285D87">
        <w:rPr>
          <w:rFonts w:asciiTheme="minorHAnsi" w:hAnsiTheme="minorHAnsi" w:cstheme="minorHAnsi"/>
          <w:sz w:val="24"/>
          <w:szCs w:val="24"/>
        </w:rPr>
        <w:t xml:space="preserve">, inscrito no CPF/MF sob nº 061.062.579-90, portador da Cédula de Identidade RG sob nº 9.443.584-6 SESP-PR, residente a Rua Vereador </w:t>
      </w:r>
      <w:proofErr w:type="spellStart"/>
      <w:r w:rsidR="00285D87" w:rsidRPr="00285D87">
        <w:rPr>
          <w:rFonts w:asciiTheme="minorHAnsi" w:hAnsiTheme="minorHAnsi" w:cstheme="minorHAnsi"/>
          <w:sz w:val="24"/>
          <w:szCs w:val="24"/>
        </w:rPr>
        <w:t>Lealcino</w:t>
      </w:r>
      <w:proofErr w:type="spellEnd"/>
      <w:r w:rsidR="00285D87" w:rsidRPr="00285D87">
        <w:rPr>
          <w:rFonts w:asciiTheme="minorHAnsi" w:hAnsiTheme="minorHAnsi" w:cstheme="minorHAnsi"/>
          <w:sz w:val="24"/>
          <w:szCs w:val="24"/>
        </w:rPr>
        <w:t xml:space="preserve"> João </w:t>
      </w:r>
      <w:proofErr w:type="spellStart"/>
      <w:r w:rsidR="00285D87" w:rsidRPr="00285D87">
        <w:rPr>
          <w:rFonts w:asciiTheme="minorHAnsi" w:hAnsiTheme="minorHAnsi" w:cstheme="minorHAnsi"/>
          <w:sz w:val="24"/>
          <w:szCs w:val="24"/>
        </w:rPr>
        <w:t>Simas</w:t>
      </w:r>
      <w:proofErr w:type="spellEnd"/>
      <w:r w:rsidR="00285D87" w:rsidRPr="00285D87">
        <w:rPr>
          <w:rFonts w:asciiTheme="minorHAnsi" w:hAnsiTheme="minorHAnsi" w:cstheme="minorHAnsi"/>
          <w:sz w:val="24"/>
          <w:szCs w:val="24"/>
        </w:rPr>
        <w:t>, nº 827, Centro, Doutor Camargo-PR,</w:t>
      </w:r>
      <w:r w:rsidR="00E21183" w:rsidRPr="00285D87">
        <w:rPr>
          <w:rFonts w:asciiTheme="minorHAnsi" w:hAnsiTheme="minorHAnsi" w:cstheme="minorHAnsi"/>
          <w:sz w:val="24"/>
          <w:szCs w:val="24"/>
        </w:rPr>
        <w:t xml:space="preserve">, e do outro lado a </w:t>
      </w:r>
      <w:r w:rsidR="007D3B33" w:rsidRPr="00285D87">
        <w:rPr>
          <w:rFonts w:ascii="Calibri" w:hAnsi="Calibri" w:cs="Calibri"/>
          <w:sz w:val="24"/>
          <w:szCs w:val="24"/>
        </w:rPr>
        <w:t xml:space="preserve">proponente </w:t>
      </w:r>
      <w:r w:rsidR="00D80BE1" w:rsidRPr="00285D87">
        <w:rPr>
          <w:rFonts w:ascii="Calibri" w:hAnsi="Calibri" w:cs="Calibri"/>
          <w:b/>
          <w:sz w:val="24"/>
          <w:szCs w:val="24"/>
        </w:rPr>
        <w:fldChar w:fldCharType="begin"/>
      </w:r>
      <w:r w:rsidR="00D80BE1" w:rsidRPr="00285D87">
        <w:rPr>
          <w:rFonts w:ascii="Calibri" w:hAnsi="Calibri" w:cs="Calibri"/>
          <w:b/>
          <w:sz w:val="24"/>
          <w:szCs w:val="24"/>
        </w:rPr>
        <w:instrText xml:space="preserve"> MERGEFIELD  Nome_Fornecedor  \* MERGEFORMAT </w:instrText>
      </w:r>
      <w:r w:rsidR="00D80BE1" w:rsidRPr="00285D87">
        <w:rPr>
          <w:rFonts w:ascii="Calibri" w:hAnsi="Calibri" w:cs="Calibri"/>
          <w:b/>
          <w:sz w:val="24"/>
          <w:szCs w:val="24"/>
        </w:rPr>
        <w:fldChar w:fldCharType="separate"/>
      </w:r>
      <w:r w:rsidR="007D3B33" w:rsidRPr="00285D87">
        <w:rPr>
          <w:rFonts w:ascii="Calibri" w:hAnsi="Calibri" w:cs="Calibri"/>
          <w:b/>
          <w:sz w:val="24"/>
          <w:szCs w:val="24"/>
        </w:rPr>
        <w:t>«NOME_FORNECEDOR»</w:t>
      </w:r>
      <w:r w:rsidR="00D80BE1" w:rsidRPr="00285D87">
        <w:rPr>
          <w:rFonts w:ascii="Calibri" w:hAnsi="Calibri" w:cs="Calibri"/>
          <w:b/>
          <w:sz w:val="24"/>
          <w:szCs w:val="24"/>
        </w:rPr>
        <w:fldChar w:fldCharType="end"/>
      </w:r>
      <w:r w:rsidR="007D3B33" w:rsidRPr="00285D87">
        <w:rPr>
          <w:rFonts w:ascii="Calibri" w:hAnsi="Calibri" w:cs="Calibri"/>
          <w:sz w:val="24"/>
          <w:szCs w:val="24"/>
        </w:rPr>
        <w:t xml:space="preserve">, inscrita no CNPJ/MF sob o nº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CNPJ_CPF_Fornecedor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«CNPJ_CPF_Fornecedor»</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com endereço na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Endereço_Fornecedor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«Endereço_Fornecedor»</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Bairro_Fornecedor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«Bairro_Fornecedor»</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CEP: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CEP_Fornecedor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«CEP_Fornecedor»</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na cidade de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Cidade_Fornecedor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«Cidade_Fornecedor»</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Estado_Sigla_Fornecedor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«Estado_Sigla_Fornecedor»</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doravante denominada </w:t>
      </w:r>
      <w:r w:rsidR="007D3B33" w:rsidRPr="00285D87">
        <w:rPr>
          <w:rFonts w:ascii="Calibri" w:hAnsi="Calibri" w:cs="Calibri"/>
          <w:b/>
          <w:sz w:val="24"/>
          <w:szCs w:val="24"/>
        </w:rPr>
        <w:t>CONTRATADA</w:t>
      </w:r>
      <w:r w:rsidR="007D3B33" w:rsidRPr="00285D87">
        <w:rPr>
          <w:rFonts w:ascii="Calibri" w:hAnsi="Calibri" w:cs="Calibri"/>
          <w:sz w:val="24"/>
          <w:szCs w:val="24"/>
        </w:rPr>
        <w:t xml:space="preserve">, neste ato representada pelo Senhor(a)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Nome_Representante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«Nome_Representante»</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portador da Cédula de Identidade RG nº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RG_Representante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«RG_Representante»</w:t>
      </w:r>
      <w:r w:rsidR="00D80BE1" w:rsidRPr="00285D87">
        <w:rPr>
          <w:rFonts w:ascii="Calibri" w:hAnsi="Calibri" w:cs="Calibri"/>
          <w:sz w:val="24"/>
          <w:szCs w:val="24"/>
        </w:rPr>
        <w:fldChar w:fldCharType="end"/>
      </w:r>
      <w:r w:rsidR="007D3B33" w:rsidRPr="00285D87">
        <w:rPr>
          <w:rFonts w:ascii="Calibri" w:hAnsi="Calibri" w:cs="Calibri"/>
          <w:sz w:val="24"/>
          <w:szCs w:val="24"/>
        </w:rPr>
        <w:t>/</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Órgão_Emissor_Representante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«Órgão_Emissor_Representante»</w:t>
      </w:r>
      <w:r w:rsidR="00D80BE1" w:rsidRPr="00285D87">
        <w:rPr>
          <w:rFonts w:ascii="Calibri" w:hAnsi="Calibri" w:cs="Calibri"/>
          <w:sz w:val="24"/>
          <w:szCs w:val="24"/>
        </w:rPr>
        <w:fldChar w:fldCharType="end"/>
      </w:r>
      <w:r w:rsidR="007D3B33" w:rsidRPr="00285D87">
        <w:rPr>
          <w:rFonts w:ascii="Calibri" w:hAnsi="Calibri" w:cs="Calibri"/>
          <w:sz w:val="24"/>
          <w:szCs w:val="24"/>
        </w:rPr>
        <w:t xml:space="preserve">, e inscrito no CPF sob o nº </w:t>
      </w:r>
      <w:r w:rsidR="00D80BE1" w:rsidRPr="00285D87">
        <w:rPr>
          <w:rFonts w:ascii="Calibri" w:hAnsi="Calibri" w:cs="Calibri"/>
          <w:sz w:val="24"/>
          <w:szCs w:val="24"/>
        </w:rPr>
        <w:fldChar w:fldCharType="begin"/>
      </w:r>
      <w:r w:rsidR="00D80BE1" w:rsidRPr="00285D87">
        <w:rPr>
          <w:rFonts w:ascii="Calibri" w:hAnsi="Calibri" w:cs="Calibri"/>
          <w:sz w:val="24"/>
          <w:szCs w:val="24"/>
        </w:rPr>
        <w:instrText xml:space="preserve"> MERGEFIELD  CPF_Representante  \* MERGEFORMAT </w:instrText>
      </w:r>
      <w:r w:rsidR="00D80BE1" w:rsidRPr="00285D87">
        <w:rPr>
          <w:rFonts w:ascii="Calibri" w:hAnsi="Calibri" w:cs="Calibri"/>
          <w:sz w:val="24"/>
          <w:szCs w:val="24"/>
        </w:rPr>
        <w:fldChar w:fldCharType="separate"/>
      </w:r>
      <w:r w:rsidR="007D3B33" w:rsidRPr="00285D87">
        <w:rPr>
          <w:rFonts w:ascii="Calibri" w:hAnsi="Calibri" w:cs="Calibri"/>
          <w:sz w:val="24"/>
          <w:szCs w:val="24"/>
        </w:rPr>
        <w:t>«CPF_Representante»</w:t>
      </w:r>
      <w:r w:rsidR="00D80BE1" w:rsidRPr="00285D87">
        <w:rPr>
          <w:rFonts w:ascii="Calibri" w:hAnsi="Calibri" w:cs="Calibri"/>
          <w:sz w:val="24"/>
          <w:szCs w:val="24"/>
        </w:rPr>
        <w:fldChar w:fldCharType="end"/>
      </w:r>
      <w:r w:rsidR="007D3B33" w:rsidRPr="00285D87">
        <w:rPr>
          <w:rFonts w:ascii="Calibri" w:hAnsi="Calibri" w:cs="Calibri"/>
          <w:sz w:val="24"/>
          <w:szCs w:val="24"/>
        </w:rPr>
        <w:t>,</w:t>
      </w:r>
      <w:r w:rsidR="00E21183" w:rsidRPr="00285D87">
        <w:rPr>
          <w:rFonts w:asciiTheme="minorHAnsi" w:hAnsiTheme="minorHAnsi" w:cstheme="minorHAnsi"/>
          <w:sz w:val="24"/>
          <w:szCs w:val="24"/>
        </w:rPr>
        <w:t xml:space="preserve"> resolvem registrar os preços, conforme</w:t>
      </w:r>
      <w:r w:rsidR="00E21183" w:rsidRPr="007D3B33">
        <w:rPr>
          <w:rFonts w:asciiTheme="minorHAnsi" w:hAnsiTheme="minorHAnsi" w:cstheme="minorHAnsi"/>
          <w:sz w:val="24"/>
          <w:szCs w:val="24"/>
        </w:rPr>
        <w:t xml:space="preserve"> decisão exarada no processo administrativo supracitado devidamente </w:t>
      </w:r>
      <w:r w:rsidR="00E21183" w:rsidRPr="007D3B33">
        <w:rPr>
          <w:rFonts w:asciiTheme="minorHAnsi" w:hAnsiTheme="minorHAnsi" w:cstheme="minorHAnsi"/>
          <w:b/>
          <w:sz w:val="24"/>
          <w:szCs w:val="24"/>
        </w:rPr>
        <w:t>HOMOLOGADA</w:t>
      </w:r>
      <w:r w:rsidR="00E21183" w:rsidRPr="007D3B33">
        <w:rPr>
          <w:rFonts w:asciiTheme="minorHAnsi" w:hAnsiTheme="minorHAnsi" w:cstheme="minorHAnsi"/>
          <w:sz w:val="24"/>
          <w:szCs w:val="24"/>
        </w:rPr>
        <w:t>, consoante as seguintes cláusulas e condições:</w:t>
      </w:r>
    </w:p>
    <w:p w14:paraId="45693BAD" w14:textId="77777777" w:rsidR="007D3B33" w:rsidRPr="00374507" w:rsidRDefault="007D3B33" w:rsidP="00474F1D">
      <w:pPr>
        <w:spacing w:line="240" w:lineRule="auto"/>
        <w:ind w:left="426"/>
        <w:jc w:val="both"/>
        <w:rPr>
          <w:rFonts w:asciiTheme="minorHAnsi" w:hAnsiTheme="minorHAnsi" w:cstheme="minorHAnsi"/>
          <w:sz w:val="24"/>
          <w:szCs w:val="24"/>
        </w:rPr>
      </w:pPr>
    </w:p>
    <w:p w14:paraId="7123438C" w14:textId="77777777" w:rsidR="00E973E5" w:rsidRPr="0056404D" w:rsidRDefault="00E973E5" w:rsidP="0056404D">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56404D">
        <w:rPr>
          <w:rFonts w:asciiTheme="minorHAnsi" w:hAnsiTheme="minorHAnsi" w:cstheme="minorHAnsi"/>
          <w:b/>
          <w:sz w:val="24"/>
          <w:szCs w:val="24"/>
        </w:rPr>
        <w:t>CLÁUSULA PRIMEIRA – OBJETO</w:t>
      </w:r>
    </w:p>
    <w:p w14:paraId="70E33AAE" w14:textId="77777777" w:rsidR="0056404D" w:rsidRPr="0056404D" w:rsidRDefault="0056404D" w:rsidP="0056404D">
      <w:pPr>
        <w:pStyle w:val="PargrafodaLista"/>
        <w:spacing w:line="240" w:lineRule="auto"/>
        <w:ind w:left="786"/>
        <w:jc w:val="both"/>
        <w:rPr>
          <w:rFonts w:asciiTheme="minorHAnsi" w:hAnsiTheme="minorHAnsi" w:cstheme="minorHAnsi"/>
          <w:sz w:val="24"/>
          <w:szCs w:val="24"/>
        </w:rPr>
      </w:pPr>
    </w:p>
    <w:p w14:paraId="584F29E8" w14:textId="77777777" w:rsidR="00E973E5" w:rsidRPr="0056404D" w:rsidRDefault="00E973E5" w:rsidP="0056404D">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6404D">
        <w:rPr>
          <w:rFonts w:asciiTheme="minorHAnsi" w:hAnsiTheme="minorHAnsi" w:cstheme="minorHAnsi"/>
          <w:sz w:val="24"/>
          <w:szCs w:val="24"/>
        </w:rPr>
        <w:t xml:space="preserve">Este contrato tem por objeto a </w:t>
      </w:r>
      <w:r w:rsidR="00285D87" w:rsidRPr="00285D87">
        <w:rPr>
          <w:rFonts w:asciiTheme="minorHAnsi" w:hAnsiTheme="minorHAnsi" w:cstheme="minorHAnsi"/>
          <w:b/>
          <w:sz w:val="24"/>
          <w:szCs w:val="24"/>
        </w:rPr>
        <w:t>aquisição de 02 (duas) pás carregadeiras, em atendimento ao Convênio SPOA/SE/MAPA nº 980294/2025 – Transferegov.br nº 054286/2025, celebrado entre o Ministério da Agricultura e Pecuária – MAPA e o Município de Doutor Camargo/PR</w:t>
      </w:r>
      <w:r w:rsidRPr="0056404D">
        <w:rPr>
          <w:rFonts w:asciiTheme="minorHAnsi" w:hAnsiTheme="minorHAnsi" w:cstheme="minorHAnsi"/>
          <w:sz w:val="24"/>
          <w:szCs w:val="24"/>
        </w:rPr>
        <w:t xml:space="preserve">, a pedido da </w:t>
      </w:r>
      <w:r w:rsidR="00285D87" w:rsidRPr="00285D87">
        <w:rPr>
          <w:rFonts w:asciiTheme="minorHAnsi" w:hAnsiTheme="minorHAnsi" w:cstheme="minorHAnsi"/>
          <w:sz w:val="24"/>
          <w:szCs w:val="24"/>
        </w:rPr>
        <w:t>Secretaria Municipal de Agricultura, Pecuária, Industria, Comércio, Trabalho, Emprego e Meio Ambiente</w:t>
      </w:r>
      <w:r w:rsidRPr="0056404D">
        <w:rPr>
          <w:rFonts w:asciiTheme="minorHAnsi" w:hAnsiTheme="minorHAnsi" w:cstheme="minorHAnsi"/>
          <w:sz w:val="24"/>
          <w:szCs w:val="24"/>
        </w:rPr>
        <w:t>, desta municipalidade, nas condições estabelecidas no Termo de Referência.</w:t>
      </w:r>
    </w:p>
    <w:p w14:paraId="70079D7E" w14:textId="77777777" w:rsidR="0056404D" w:rsidRDefault="0056404D" w:rsidP="00474F1D">
      <w:pPr>
        <w:spacing w:line="240" w:lineRule="auto"/>
        <w:ind w:left="426"/>
        <w:jc w:val="both"/>
        <w:rPr>
          <w:rFonts w:asciiTheme="minorHAnsi" w:hAnsiTheme="minorHAnsi" w:cstheme="minorHAnsi"/>
          <w:sz w:val="24"/>
          <w:szCs w:val="24"/>
        </w:rPr>
      </w:pPr>
    </w:p>
    <w:p w14:paraId="6F31E069" w14:textId="77777777" w:rsidR="00E973E5" w:rsidRDefault="00E973E5" w:rsidP="0056404D">
      <w:pPr>
        <w:pStyle w:val="PargrafodaLista"/>
        <w:numPr>
          <w:ilvl w:val="2"/>
          <w:numId w:val="33"/>
        </w:numPr>
        <w:spacing w:line="240" w:lineRule="auto"/>
        <w:ind w:hanging="12"/>
        <w:jc w:val="both"/>
        <w:rPr>
          <w:rFonts w:asciiTheme="minorHAnsi" w:hAnsiTheme="minorHAnsi" w:cstheme="minorHAnsi"/>
          <w:sz w:val="24"/>
          <w:szCs w:val="24"/>
        </w:rPr>
      </w:pPr>
      <w:r w:rsidRPr="0056404D">
        <w:rPr>
          <w:rFonts w:asciiTheme="minorHAnsi" w:hAnsiTheme="minorHAnsi" w:cstheme="minorHAnsi"/>
          <w:sz w:val="24"/>
          <w:szCs w:val="24"/>
        </w:rPr>
        <w:t>Descritivo do objeto:</w:t>
      </w:r>
    </w:p>
    <w:p w14:paraId="677AFCE0" w14:textId="77777777" w:rsidR="0056404D" w:rsidRPr="0056404D" w:rsidRDefault="0056404D" w:rsidP="0056404D">
      <w:pPr>
        <w:pStyle w:val="PargrafodaLista"/>
        <w:spacing w:line="240" w:lineRule="auto"/>
        <w:ind w:left="1146"/>
        <w:jc w:val="both"/>
        <w:rPr>
          <w:rFonts w:asciiTheme="minorHAnsi" w:hAnsiTheme="minorHAnsi" w:cstheme="minorHAnsi"/>
          <w:sz w:val="24"/>
          <w:szCs w:val="24"/>
        </w:rPr>
      </w:pPr>
    </w:p>
    <w:tbl>
      <w:tblPr>
        <w:tblW w:w="8543" w:type="dxa"/>
        <w:tblInd w:w="1069" w:type="dxa"/>
        <w:tblLayout w:type="fixed"/>
        <w:tblLook w:val="0400" w:firstRow="0" w:lastRow="0" w:firstColumn="0" w:lastColumn="0" w:noHBand="0" w:noVBand="1"/>
      </w:tblPr>
      <w:tblGrid>
        <w:gridCol w:w="769"/>
        <w:gridCol w:w="1276"/>
        <w:gridCol w:w="850"/>
        <w:gridCol w:w="1418"/>
        <w:gridCol w:w="992"/>
        <w:gridCol w:w="1701"/>
        <w:gridCol w:w="1537"/>
      </w:tblGrid>
      <w:tr w:rsidR="00E973E5" w:rsidRPr="00374507" w14:paraId="1BF4357A" w14:textId="77777777" w:rsidTr="000C1B0D">
        <w:trPr>
          <w:trHeight w:val="868"/>
        </w:trPr>
        <w:tc>
          <w:tcPr>
            <w:tcW w:w="7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440A65" w14:textId="77777777" w:rsidR="00E973E5" w:rsidRPr="00374507" w:rsidRDefault="00E973E5" w:rsidP="0056404D">
            <w:pPr>
              <w:spacing w:line="240" w:lineRule="auto"/>
              <w:ind w:left="29"/>
              <w:rPr>
                <w:rFonts w:asciiTheme="minorHAnsi" w:hAnsiTheme="minorHAnsi" w:cstheme="minorHAnsi"/>
                <w:sz w:val="24"/>
                <w:szCs w:val="24"/>
              </w:rPr>
            </w:pPr>
            <w:r w:rsidRPr="00374507">
              <w:rPr>
                <w:rFonts w:asciiTheme="minorHAnsi" w:hAnsiTheme="minorHAnsi" w:cstheme="minorHAnsi"/>
                <w:sz w:val="24"/>
                <w:szCs w:val="24"/>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714FA98B" w14:textId="77777777" w:rsidR="00E973E5" w:rsidRPr="00374507" w:rsidRDefault="00E973E5" w:rsidP="0056404D">
            <w:pPr>
              <w:spacing w:line="240" w:lineRule="auto"/>
              <w:rPr>
                <w:rFonts w:asciiTheme="minorHAnsi" w:hAnsiTheme="minorHAnsi" w:cstheme="minorHAnsi"/>
                <w:sz w:val="24"/>
                <w:szCs w:val="24"/>
              </w:rPr>
            </w:pPr>
            <w:r w:rsidRPr="00374507">
              <w:rPr>
                <w:rFonts w:asciiTheme="minorHAnsi" w:hAnsiTheme="minorHAnsi" w:cstheme="minorHAnsi"/>
                <w:sz w:val="24"/>
                <w:szCs w:val="24"/>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18282638" w14:textId="77777777" w:rsidR="00E973E5" w:rsidRPr="00374507" w:rsidRDefault="00E973E5" w:rsidP="000C1B0D">
            <w:pPr>
              <w:spacing w:line="240" w:lineRule="auto"/>
              <w:ind w:left="44"/>
              <w:rPr>
                <w:rFonts w:asciiTheme="minorHAnsi" w:hAnsiTheme="minorHAnsi" w:cstheme="minorHAnsi"/>
                <w:sz w:val="24"/>
                <w:szCs w:val="24"/>
              </w:rPr>
            </w:pPr>
            <w:proofErr w:type="spellStart"/>
            <w:r w:rsidRPr="00374507">
              <w:rPr>
                <w:rFonts w:asciiTheme="minorHAnsi" w:hAnsiTheme="minorHAnsi" w:cstheme="minorHAnsi"/>
                <w:sz w:val="24"/>
                <w:szCs w:val="24"/>
              </w:rPr>
              <w:t>Un</w:t>
            </w:r>
            <w:r w:rsidR="000C1B0D">
              <w:rPr>
                <w:rFonts w:asciiTheme="minorHAnsi" w:hAnsiTheme="minorHAnsi" w:cstheme="minorHAnsi"/>
                <w:sz w:val="24"/>
                <w:szCs w:val="24"/>
              </w:rPr>
              <w:t>d</w:t>
            </w:r>
            <w:proofErr w:type="spellEnd"/>
            <w:r w:rsidR="000C1B0D">
              <w:rPr>
                <w:rFonts w:asciiTheme="minorHAnsi" w:hAnsiTheme="minorHAnsi" w:cstheme="minorHAnsi"/>
                <w:sz w:val="24"/>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574EFB66" w14:textId="77777777" w:rsidR="00E973E5" w:rsidRPr="00374507" w:rsidRDefault="00E973E5" w:rsidP="0056404D">
            <w:pPr>
              <w:spacing w:line="240" w:lineRule="auto"/>
              <w:ind w:left="37"/>
              <w:rPr>
                <w:rFonts w:asciiTheme="minorHAnsi" w:hAnsiTheme="minorHAnsi" w:cstheme="minorHAnsi"/>
                <w:sz w:val="24"/>
                <w:szCs w:val="24"/>
              </w:rPr>
            </w:pPr>
            <w:r w:rsidRPr="00374507">
              <w:rPr>
                <w:rFonts w:asciiTheme="minorHAnsi" w:hAnsiTheme="minorHAnsi" w:cstheme="minorHAnsi"/>
                <w:sz w:val="24"/>
                <w:szCs w:val="24"/>
              </w:rPr>
              <w:t>Quantidade</w:t>
            </w:r>
          </w:p>
        </w:tc>
        <w:tc>
          <w:tcPr>
            <w:tcW w:w="992"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0C0F55B8" w14:textId="77777777" w:rsidR="00E973E5" w:rsidRPr="00374507" w:rsidRDefault="00E973E5" w:rsidP="0056404D">
            <w:pPr>
              <w:spacing w:line="240" w:lineRule="auto"/>
              <w:rPr>
                <w:rFonts w:asciiTheme="minorHAnsi" w:hAnsiTheme="minorHAnsi" w:cstheme="minorHAnsi"/>
                <w:sz w:val="24"/>
                <w:szCs w:val="24"/>
              </w:rPr>
            </w:pPr>
            <w:r w:rsidRPr="00374507">
              <w:rPr>
                <w:rFonts w:asciiTheme="minorHAnsi" w:hAnsiTheme="minorHAnsi" w:cstheme="minorHAnsi"/>
                <w:sz w:val="24"/>
                <w:szCs w:val="24"/>
              </w:rPr>
              <w:t xml:space="preserve"> Marca</w:t>
            </w:r>
          </w:p>
        </w:tc>
        <w:tc>
          <w:tcPr>
            <w:tcW w:w="1701"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43582945" w14:textId="77777777" w:rsidR="00E973E5" w:rsidRPr="00374507" w:rsidRDefault="00E973E5" w:rsidP="0056404D">
            <w:pPr>
              <w:spacing w:line="240" w:lineRule="auto"/>
              <w:ind w:left="34"/>
              <w:rPr>
                <w:rFonts w:asciiTheme="minorHAnsi" w:hAnsiTheme="minorHAnsi" w:cstheme="minorHAnsi"/>
                <w:sz w:val="24"/>
                <w:szCs w:val="24"/>
              </w:rPr>
            </w:pPr>
            <w:r w:rsidRPr="00374507">
              <w:rPr>
                <w:rFonts w:asciiTheme="minorHAnsi" w:hAnsiTheme="minorHAnsi" w:cstheme="minorHAnsi"/>
                <w:sz w:val="24"/>
                <w:szCs w:val="24"/>
              </w:rPr>
              <w:t xml:space="preserve">Preço Unitário </w:t>
            </w:r>
          </w:p>
        </w:tc>
        <w:tc>
          <w:tcPr>
            <w:tcW w:w="1537"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2834031A" w14:textId="77777777" w:rsidR="00E973E5" w:rsidRPr="00374507" w:rsidRDefault="00E973E5" w:rsidP="0056404D">
            <w:pPr>
              <w:spacing w:line="240" w:lineRule="auto"/>
              <w:ind w:left="144"/>
              <w:rPr>
                <w:rFonts w:asciiTheme="minorHAnsi" w:hAnsiTheme="minorHAnsi" w:cstheme="minorHAnsi"/>
                <w:sz w:val="24"/>
                <w:szCs w:val="24"/>
              </w:rPr>
            </w:pPr>
            <w:r w:rsidRPr="00374507">
              <w:rPr>
                <w:rFonts w:asciiTheme="minorHAnsi" w:hAnsiTheme="minorHAnsi" w:cstheme="minorHAnsi"/>
                <w:sz w:val="24"/>
                <w:szCs w:val="24"/>
              </w:rPr>
              <w:t>Preço total</w:t>
            </w:r>
          </w:p>
          <w:p w14:paraId="6E67B769" w14:textId="77777777" w:rsidR="00E973E5" w:rsidRPr="00374507" w:rsidRDefault="00E973E5" w:rsidP="0056404D">
            <w:pPr>
              <w:spacing w:line="240" w:lineRule="auto"/>
              <w:ind w:left="144"/>
              <w:rPr>
                <w:rFonts w:asciiTheme="minorHAnsi" w:hAnsiTheme="minorHAnsi" w:cstheme="minorHAnsi"/>
                <w:sz w:val="24"/>
                <w:szCs w:val="24"/>
              </w:rPr>
            </w:pPr>
          </w:p>
        </w:tc>
      </w:tr>
      <w:tr w:rsidR="00E973E5" w:rsidRPr="00374507" w14:paraId="5689D823" w14:textId="77777777" w:rsidTr="000C1B0D">
        <w:trPr>
          <w:trHeight w:val="449"/>
        </w:trPr>
        <w:tc>
          <w:tcPr>
            <w:tcW w:w="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44664" w14:textId="77777777" w:rsidR="00E973E5" w:rsidRPr="00374507" w:rsidRDefault="00E973E5" w:rsidP="0056404D">
            <w:pPr>
              <w:spacing w:line="240" w:lineRule="auto"/>
              <w:ind w:left="29"/>
              <w:jc w:val="both"/>
              <w:rPr>
                <w:rFonts w:asciiTheme="minorHAnsi" w:hAnsiTheme="minorHAnsi" w:cs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D1F3A" w14:textId="77777777" w:rsidR="00E973E5" w:rsidRPr="00374507" w:rsidRDefault="00E973E5" w:rsidP="0056404D">
            <w:pPr>
              <w:spacing w:line="240" w:lineRule="auto"/>
              <w:jc w:val="both"/>
              <w:rPr>
                <w:rFonts w:asciiTheme="minorHAnsi" w:hAnsiTheme="minorHAnsi" w:cstheme="minorHAnsi"/>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3D70F" w14:textId="77777777" w:rsidR="00E973E5" w:rsidRPr="00374507" w:rsidRDefault="00E973E5" w:rsidP="0056404D">
            <w:pPr>
              <w:spacing w:line="240" w:lineRule="auto"/>
              <w:ind w:left="44"/>
              <w:jc w:val="both"/>
              <w:rPr>
                <w:rFonts w:asciiTheme="minorHAnsi" w:hAnsiTheme="minorHAnsi" w:cs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DFC8C" w14:textId="77777777" w:rsidR="00E973E5" w:rsidRPr="00374507" w:rsidRDefault="00E973E5" w:rsidP="0056404D">
            <w:pPr>
              <w:spacing w:line="240" w:lineRule="auto"/>
              <w:ind w:left="37"/>
              <w:jc w:val="both"/>
              <w:rPr>
                <w:rFonts w:asciiTheme="minorHAnsi" w:hAnsiTheme="minorHAnsi" w:cstheme="minorHAnsi"/>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E2CC6" w14:textId="77777777" w:rsidR="00E973E5" w:rsidRPr="00374507" w:rsidRDefault="00E973E5" w:rsidP="0056404D">
            <w:pPr>
              <w:spacing w:line="240" w:lineRule="auto"/>
              <w:jc w:val="both"/>
              <w:rPr>
                <w:rFonts w:asciiTheme="minorHAnsi" w:hAnsiTheme="minorHAnsi" w:cs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889D2" w14:textId="77777777" w:rsidR="00E973E5" w:rsidRPr="00374507" w:rsidRDefault="00E973E5" w:rsidP="0056404D">
            <w:pPr>
              <w:spacing w:line="240" w:lineRule="auto"/>
              <w:ind w:left="34"/>
              <w:jc w:val="both"/>
              <w:rPr>
                <w:rFonts w:asciiTheme="minorHAnsi" w:hAnsiTheme="minorHAnsi" w:cstheme="minorHAnsi"/>
                <w:sz w:val="24"/>
                <w:szCs w:val="24"/>
              </w:rPr>
            </w:pP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C085F" w14:textId="77777777" w:rsidR="00E973E5" w:rsidRPr="00374507" w:rsidRDefault="00E973E5" w:rsidP="0056404D">
            <w:pPr>
              <w:spacing w:line="240" w:lineRule="auto"/>
              <w:ind w:left="144"/>
              <w:jc w:val="both"/>
              <w:rPr>
                <w:rFonts w:asciiTheme="minorHAnsi" w:hAnsiTheme="minorHAnsi" w:cstheme="minorHAnsi"/>
                <w:sz w:val="24"/>
                <w:szCs w:val="24"/>
              </w:rPr>
            </w:pPr>
          </w:p>
        </w:tc>
      </w:tr>
    </w:tbl>
    <w:p w14:paraId="01359654" w14:textId="77777777" w:rsidR="0056404D" w:rsidRDefault="0056404D" w:rsidP="00474F1D">
      <w:pPr>
        <w:spacing w:line="240" w:lineRule="auto"/>
        <w:ind w:left="426"/>
        <w:jc w:val="both"/>
        <w:rPr>
          <w:rFonts w:asciiTheme="minorHAnsi" w:hAnsiTheme="minorHAnsi" w:cstheme="minorHAnsi"/>
          <w:sz w:val="24"/>
          <w:szCs w:val="24"/>
        </w:rPr>
      </w:pPr>
    </w:p>
    <w:p w14:paraId="7FD4BF4C" w14:textId="77777777" w:rsidR="0056404D" w:rsidRDefault="00E973E5" w:rsidP="0056404D">
      <w:pPr>
        <w:pStyle w:val="PargrafodaLista"/>
        <w:numPr>
          <w:ilvl w:val="2"/>
          <w:numId w:val="33"/>
        </w:numPr>
        <w:tabs>
          <w:tab w:val="left" w:pos="1843"/>
        </w:tabs>
        <w:spacing w:line="240" w:lineRule="auto"/>
        <w:ind w:left="1134" w:firstLine="0"/>
        <w:jc w:val="both"/>
        <w:rPr>
          <w:rFonts w:asciiTheme="minorHAnsi" w:hAnsiTheme="minorHAnsi" w:cstheme="minorHAnsi"/>
          <w:sz w:val="24"/>
          <w:szCs w:val="24"/>
        </w:rPr>
      </w:pPr>
      <w:r w:rsidRPr="0056404D">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BBBBF3" w14:textId="77777777" w:rsidR="0056404D" w:rsidRDefault="0056404D" w:rsidP="0056404D">
      <w:pPr>
        <w:pStyle w:val="PargrafodaLista"/>
        <w:tabs>
          <w:tab w:val="left" w:pos="1843"/>
        </w:tabs>
        <w:spacing w:line="240" w:lineRule="auto"/>
        <w:ind w:left="1134"/>
        <w:jc w:val="both"/>
        <w:rPr>
          <w:rFonts w:asciiTheme="minorHAnsi" w:hAnsiTheme="minorHAnsi" w:cstheme="minorHAnsi"/>
          <w:sz w:val="24"/>
          <w:szCs w:val="24"/>
        </w:rPr>
      </w:pPr>
    </w:p>
    <w:p w14:paraId="00262988" w14:textId="77777777" w:rsidR="00E973E5" w:rsidRDefault="00E973E5" w:rsidP="0056404D">
      <w:pPr>
        <w:pStyle w:val="PargrafodaLista"/>
        <w:numPr>
          <w:ilvl w:val="2"/>
          <w:numId w:val="33"/>
        </w:numPr>
        <w:tabs>
          <w:tab w:val="left" w:pos="1843"/>
        </w:tabs>
        <w:spacing w:line="240" w:lineRule="auto"/>
        <w:ind w:left="1134" w:firstLine="0"/>
        <w:jc w:val="both"/>
        <w:rPr>
          <w:rFonts w:asciiTheme="minorHAnsi" w:hAnsiTheme="minorHAnsi" w:cstheme="minorHAnsi"/>
          <w:sz w:val="24"/>
          <w:szCs w:val="24"/>
        </w:rPr>
      </w:pPr>
      <w:r w:rsidRPr="0056404D">
        <w:rPr>
          <w:rFonts w:asciiTheme="minorHAnsi" w:hAnsiTheme="minorHAnsi" w:cstheme="minorHAnsi"/>
          <w:sz w:val="24"/>
          <w:szCs w:val="24"/>
        </w:rPr>
        <w:t xml:space="preserve"> A CONTRATADA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5313E820" w14:textId="77777777" w:rsidR="0056404D" w:rsidRPr="0056404D" w:rsidRDefault="0056404D" w:rsidP="0056404D">
      <w:pPr>
        <w:pStyle w:val="PargrafodaLista"/>
        <w:spacing w:line="240" w:lineRule="auto"/>
        <w:ind w:left="426"/>
        <w:jc w:val="both"/>
        <w:rPr>
          <w:rFonts w:asciiTheme="minorHAnsi" w:hAnsiTheme="minorHAnsi" w:cstheme="minorHAnsi"/>
          <w:sz w:val="24"/>
          <w:szCs w:val="24"/>
        </w:rPr>
      </w:pPr>
    </w:p>
    <w:p w14:paraId="3DBCE36D" w14:textId="77777777" w:rsidR="00E973E5" w:rsidRPr="005509A0" w:rsidRDefault="00E973E5" w:rsidP="005509A0">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Vinculam esta contratação, independentemente de transcrição:</w:t>
      </w:r>
    </w:p>
    <w:p w14:paraId="126D9F9F" w14:textId="77777777" w:rsidR="005509A0" w:rsidRDefault="005509A0" w:rsidP="00474F1D">
      <w:pPr>
        <w:spacing w:line="240" w:lineRule="auto"/>
        <w:ind w:left="426"/>
        <w:jc w:val="both"/>
        <w:rPr>
          <w:rFonts w:asciiTheme="minorHAnsi" w:hAnsiTheme="minorHAnsi" w:cstheme="minorHAnsi"/>
          <w:sz w:val="24"/>
          <w:szCs w:val="24"/>
        </w:rPr>
      </w:pPr>
    </w:p>
    <w:p w14:paraId="12915422" w14:textId="77777777" w:rsidR="005509A0" w:rsidRDefault="00E973E5" w:rsidP="005509A0">
      <w:pPr>
        <w:pStyle w:val="PargrafodaLista"/>
        <w:numPr>
          <w:ilvl w:val="2"/>
          <w:numId w:val="33"/>
        </w:numPr>
        <w:tabs>
          <w:tab w:val="left" w:pos="1276"/>
          <w:tab w:val="left" w:pos="1843"/>
        </w:tabs>
        <w:spacing w:line="240" w:lineRule="auto"/>
        <w:ind w:left="1134" w:hanging="12"/>
        <w:jc w:val="both"/>
        <w:rPr>
          <w:rFonts w:asciiTheme="minorHAnsi" w:hAnsiTheme="minorHAnsi" w:cstheme="minorHAnsi"/>
          <w:sz w:val="24"/>
          <w:szCs w:val="24"/>
        </w:rPr>
      </w:pPr>
      <w:r w:rsidRPr="005509A0">
        <w:rPr>
          <w:rFonts w:asciiTheme="minorHAnsi" w:hAnsiTheme="minorHAnsi" w:cstheme="minorHAnsi"/>
          <w:sz w:val="24"/>
          <w:szCs w:val="24"/>
        </w:rPr>
        <w:t>O Termo de Referência;</w:t>
      </w:r>
    </w:p>
    <w:p w14:paraId="6C5546C2" w14:textId="77777777" w:rsidR="005509A0" w:rsidRDefault="005509A0" w:rsidP="005509A0">
      <w:pPr>
        <w:pStyle w:val="PargrafodaLista"/>
        <w:tabs>
          <w:tab w:val="left" w:pos="1276"/>
          <w:tab w:val="left" w:pos="1843"/>
        </w:tabs>
        <w:spacing w:line="240" w:lineRule="auto"/>
        <w:ind w:left="1134"/>
        <w:jc w:val="both"/>
        <w:rPr>
          <w:rFonts w:asciiTheme="minorHAnsi" w:hAnsiTheme="minorHAnsi" w:cstheme="minorHAnsi"/>
          <w:sz w:val="24"/>
          <w:szCs w:val="24"/>
        </w:rPr>
      </w:pPr>
    </w:p>
    <w:p w14:paraId="1E887957" w14:textId="77777777" w:rsidR="005509A0" w:rsidRDefault="00E973E5" w:rsidP="005509A0">
      <w:pPr>
        <w:pStyle w:val="PargrafodaLista"/>
        <w:numPr>
          <w:ilvl w:val="2"/>
          <w:numId w:val="33"/>
        </w:numPr>
        <w:tabs>
          <w:tab w:val="left" w:pos="1276"/>
          <w:tab w:val="left" w:pos="1843"/>
        </w:tabs>
        <w:spacing w:line="240" w:lineRule="auto"/>
        <w:ind w:left="1134" w:hanging="12"/>
        <w:jc w:val="both"/>
        <w:rPr>
          <w:rFonts w:asciiTheme="minorHAnsi" w:hAnsiTheme="minorHAnsi" w:cstheme="minorHAnsi"/>
          <w:sz w:val="24"/>
          <w:szCs w:val="24"/>
        </w:rPr>
      </w:pPr>
      <w:r w:rsidRPr="005509A0">
        <w:rPr>
          <w:rFonts w:asciiTheme="minorHAnsi" w:hAnsiTheme="minorHAnsi" w:cstheme="minorHAnsi"/>
          <w:sz w:val="24"/>
          <w:szCs w:val="24"/>
        </w:rPr>
        <w:t>O Edital da Licitação;</w:t>
      </w:r>
    </w:p>
    <w:p w14:paraId="74A3B1A1" w14:textId="77777777" w:rsidR="005509A0" w:rsidRPr="005509A0" w:rsidRDefault="005509A0" w:rsidP="005509A0">
      <w:pPr>
        <w:pStyle w:val="PargrafodaLista"/>
        <w:spacing w:line="240" w:lineRule="auto"/>
        <w:ind w:left="1134"/>
        <w:rPr>
          <w:rFonts w:asciiTheme="minorHAnsi" w:hAnsiTheme="minorHAnsi" w:cstheme="minorHAnsi"/>
          <w:sz w:val="24"/>
          <w:szCs w:val="24"/>
        </w:rPr>
      </w:pPr>
    </w:p>
    <w:p w14:paraId="46E26214" w14:textId="77777777" w:rsidR="005509A0" w:rsidRDefault="00E973E5" w:rsidP="005509A0">
      <w:pPr>
        <w:pStyle w:val="PargrafodaLista"/>
        <w:numPr>
          <w:ilvl w:val="2"/>
          <w:numId w:val="33"/>
        </w:numPr>
        <w:tabs>
          <w:tab w:val="left" w:pos="1276"/>
          <w:tab w:val="left" w:pos="1843"/>
        </w:tabs>
        <w:spacing w:line="240" w:lineRule="auto"/>
        <w:ind w:left="1134" w:hanging="12"/>
        <w:jc w:val="both"/>
        <w:rPr>
          <w:rFonts w:asciiTheme="minorHAnsi" w:hAnsiTheme="minorHAnsi" w:cstheme="minorHAnsi"/>
          <w:sz w:val="24"/>
          <w:szCs w:val="24"/>
        </w:rPr>
      </w:pPr>
      <w:r w:rsidRPr="005509A0">
        <w:rPr>
          <w:rFonts w:asciiTheme="minorHAnsi" w:hAnsiTheme="minorHAnsi" w:cstheme="minorHAnsi"/>
          <w:sz w:val="24"/>
          <w:szCs w:val="24"/>
        </w:rPr>
        <w:t>A Proposta do contratado;</w:t>
      </w:r>
    </w:p>
    <w:p w14:paraId="75D96504" w14:textId="77777777" w:rsidR="005509A0" w:rsidRPr="005509A0" w:rsidRDefault="005509A0" w:rsidP="005509A0">
      <w:pPr>
        <w:pStyle w:val="PargrafodaLista"/>
        <w:spacing w:line="240" w:lineRule="auto"/>
        <w:ind w:left="1134"/>
        <w:rPr>
          <w:rFonts w:asciiTheme="minorHAnsi" w:hAnsiTheme="minorHAnsi" w:cstheme="minorHAnsi"/>
          <w:sz w:val="24"/>
          <w:szCs w:val="24"/>
        </w:rPr>
      </w:pPr>
    </w:p>
    <w:p w14:paraId="30053CCC" w14:textId="77777777" w:rsidR="00E973E5" w:rsidRPr="005509A0" w:rsidRDefault="00E973E5" w:rsidP="005509A0">
      <w:pPr>
        <w:pStyle w:val="PargrafodaLista"/>
        <w:numPr>
          <w:ilvl w:val="2"/>
          <w:numId w:val="33"/>
        </w:numPr>
        <w:tabs>
          <w:tab w:val="left" w:pos="1276"/>
          <w:tab w:val="left" w:pos="1843"/>
        </w:tabs>
        <w:spacing w:line="240" w:lineRule="auto"/>
        <w:ind w:left="1134" w:hanging="12"/>
        <w:jc w:val="both"/>
        <w:rPr>
          <w:rFonts w:asciiTheme="minorHAnsi" w:hAnsiTheme="minorHAnsi" w:cstheme="minorHAnsi"/>
          <w:sz w:val="24"/>
          <w:szCs w:val="24"/>
        </w:rPr>
      </w:pPr>
      <w:r w:rsidRPr="005509A0">
        <w:rPr>
          <w:rFonts w:asciiTheme="minorHAnsi" w:hAnsiTheme="minorHAnsi" w:cstheme="minorHAnsi"/>
          <w:sz w:val="24"/>
          <w:szCs w:val="24"/>
        </w:rPr>
        <w:t>Eventuais anexos dos documentos supracitados.</w:t>
      </w:r>
    </w:p>
    <w:p w14:paraId="53FA18C7" w14:textId="77777777" w:rsidR="0056404D" w:rsidRDefault="0056404D" w:rsidP="00474F1D">
      <w:pPr>
        <w:spacing w:line="240" w:lineRule="auto"/>
        <w:ind w:left="426"/>
        <w:jc w:val="both"/>
        <w:rPr>
          <w:rFonts w:asciiTheme="minorHAnsi" w:hAnsiTheme="minorHAnsi" w:cstheme="minorHAnsi"/>
          <w:sz w:val="24"/>
          <w:szCs w:val="24"/>
        </w:rPr>
      </w:pPr>
    </w:p>
    <w:p w14:paraId="3C956CC0" w14:textId="77777777" w:rsidR="00E973E5" w:rsidRPr="005509A0" w:rsidRDefault="00E973E5" w:rsidP="005509A0">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5509A0">
        <w:rPr>
          <w:rFonts w:asciiTheme="minorHAnsi" w:hAnsiTheme="minorHAnsi" w:cstheme="minorHAnsi"/>
          <w:b/>
          <w:sz w:val="24"/>
          <w:szCs w:val="24"/>
        </w:rPr>
        <w:t>CLÁUSULA SEGUNDA – VIGÊNCIA E PRORROGAÇÃO</w:t>
      </w:r>
    </w:p>
    <w:p w14:paraId="4B79CF27" w14:textId="77777777" w:rsidR="005509A0" w:rsidRDefault="005509A0" w:rsidP="00474F1D">
      <w:pPr>
        <w:spacing w:line="240" w:lineRule="auto"/>
        <w:ind w:left="426"/>
        <w:jc w:val="both"/>
        <w:rPr>
          <w:rFonts w:asciiTheme="minorHAnsi" w:hAnsiTheme="minorHAnsi" w:cstheme="minorHAnsi"/>
          <w:sz w:val="24"/>
          <w:szCs w:val="24"/>
        </w:rPr>
      </w:pPr>
    </w:p>
    <w:p w14:paraId="1B0CD6FF" w14:textId="77777777" w:rsidR="00E973E5" w:rsidRPr="005509A0" w:rsidRDefault="00E973E5" w:rsidP="005509A0">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O prazo de vigência da contratação é de 12 meses</w:t>
      </w:r>
      <w:r w:rsidR="001C52E5">
        <w:rPr>
          <w:rFonts w:asciiTheme="minorHAnsi" w:hAnsiTheme="minorHAnsi" w:cstheme="minorHAnsi"/>
          <w:sz w:val="24"/>
          <w:szCs w:val="24"/>
        </w:rPr>
        <w:t>,</w:t>
      </w:r>
      <w:r w:rsidRPr="005509A0">
        <w:rPr>
          <w:rFonts w:asciiTheme="minorHAnsi" w:hAnsiTheme="minorHAnsi" w:cstheme="minorHAnsi"/>
          <w:sz w:val="24"/>
          <w:szCs w:val="24"/>
        </w:rPr>
        <w:t xml:space="preserve">  contados da data de assinatura do contrato, prorrogável por até 10 anos, na forma dos </w:t>
      </w:r>
      <w:hyperlink r:id="rId13" w:anchor="art106" w:history="1">
        <w:r w:rsidRPr="005509A0">
          <w:rPr>
            <w:rStyle w:val="Hyperlink"/>
            <w:rFonts w:asciiTheme="minorHAnsi" w:hAnsiTheme="minorHAnsi" w:cstheme="minorHAnsi"/>
            <w:sz w:val="24"/>
            <w:szCs w:val="24"/>
          </w:rPr>
          <w:t>artigos 106 e 107 da Lei n° 14.133, de 2021</w:t>
        </w:r>
      </w:hyperlink>
      <w:r w:rsidRPr="005509A0">
        <w:rPr>
          <w:rFonts w:asciiTheme="minorHAnsi" w:hAnsiTheme="minorHAnsi" w:cstheme="minorHAnsi"/>
          <w:sz w:val="24"/>
          <w:szCs w:val="24"/>
        </w:rPr>
        <w:t>.</w:t>
      </w:r>
    </w:p>
    <w:p w14:paraId="56A0C795" w14:textId="77777777" w:rsidR="005509A0" w:rsidRDefault="005509A0" w:rsidP="00474F1D">
      <w:pPr>
        <w:spacing w:line="240" w:lineRule="auto"/>
        <w:ind w:left="426"/>
        <w:jc w:val="both"/>
        <w:rPr>
          <w:rFonts w:asciiTheme="minorHAnsi" w:hAnsiTheme="minorHAnsi" w:cstheme="minorHAnsi"/>
          <w:sz w:val="24"/>
          <w:szCs w:val="24"/>
        </w:rPr>
      </w:pPr>
    </w:p>
    <w:p w14:paraId="71157BE3" w14:textId="77777777" w:rsidR="00E973E5" w:rsidRPr="005509A0" w:rsidRDefault="00E973E5" w:rsidP="005509A0">
      <w:pPr>
        <w:pStyle w:val="PargrafodaLista"/>
        <w:numPr>
          <w:ilvl w:val="2"/>
          <w:numId w:val="33"/>
        </w:numPr>
        <w:tabs>
          <w:tab w:val="left" w:pos="1843"/>
        </w:tabs>
        <w:spacing w:line="240" w:lineRule="auto"/>
        <w:ind w:hanging="12"/>
        <w:jc w:val="both"/>
        <w:rPr>
          <w:rFonts w:asciiTheme="minorHAnsi" w:hAnsiTheme="minorHAnsi" w:cstheme="minorHAnsi"/>
          <w:sz w:val="24"/>
          <w:szCs w:val="24"/>
        </w:rPr>
      </w:pPr>
      <w:r w:rsidRPr="005509A0">
        <w:rPr>
          <w:rFonts w:asciiTheme="minorHAnsi" w:hAnsiTheme="minorHAnsi" w:cstheme="minorHAnsi"/>
          <w:sz w:val="24"/>
          <w:szCs w:val="24"/>
        </w:rPr>
        <w:t>A prorrogação de que trata este item é condicionada ao ateste, pela autoridade competente, de que as condições e os preços permanecem vantajosos para a Administração, permitida a negociação com o contratado.</w:t>
      </w:r>
    </w:p>
    <w:p w14:paraId="603EAEB8" w14:textId="77777777" w:rsidR="005509A0" w:rsidRDefault="005509A0" w:rsidP="00474F1D">
      <w:pPr>
        <w:spacing w:line="240" w:lineRule="auto"/>
        <w:ind w:left="426"/>
        <w:jc w:val="both"/>
        <w:rPr>
          <w:rFonts w:asciiTheme="minorHAnsi" w:hAnsiTheme="minorHAnsi" w:cstheme="minorHAnsi"/>
          <w:sz w:val="24"/>
          <w:szCs w:val="24"/>
        </w:rPr>
      </w:pPr>
    </w:p>
    <w:p w14:paraId="5FC1C167" w14:textId="77777777" w:rsidR="00E973E5" w:rsidRPr="005509A0" w:rsidRDefault="00E973E5" w:rsidP="005509A0">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5509A0">
        <w:rPr>
          <w:rFonts w:asciiTheme="minorHAnsi" w:hAnsiTheme="minorHAnsi" w:cstheme="minorHAnsi"/>
          <w:b/>
          <w:sz w:val="24"/>
          <w:szCs w:val="24"/>
          <w:shd w:val="clear" w:color="auto" w:fill="D9D9D9" w:themeFill="background1" w:themeFillShade="D9"/>
        </w:rPr>
        <w:t xml:space="preserve">CLÁUSULA TERCEIRA – FORMA DE EXECUÇÃO E GESTÃO CONTRATUAIS </w:t>
      </w:r>
    </w:p>
    <w:p w14:paraId="27257039" w14:textId="77777777" w:rsidR="005509A0" w:rsidRDefault="005509A0" w:rsidP="00474F1D">
      <w:pPr>
        <w:spacing w:line="240" w:lineRule="auto"/>
        <w:ind w:left="426"/>
        <w:jc w:val="both"/>
        <w:rPr>
          <w:rFonts w:asciiTheme="minorHAnsi" w:hAnsiTheme="minorHAnsi" w:cstheme="minorHAnsi"/>
          <w:sz w:val="24"/>
          <w:szCs w:val="24"/>
        </w:rPr>
      </w:pPr>
      <w:bookmarkStart w:id="47" w:name="_Hlk156770202"/>
    </w:p>
    <w:p w14:paraId="624F1272" w14:textId="77777777" w:rsidR="00285D87" w:rsidRPr="00285D87" w:rsidRDefault="00E973E5" w:rsidP="00285D87">
      <w:pPr>
        <w:pStyle w:val="PargrafodaLista"/>
        <w:widowControl w:val="0"/>
        <w:numPr>
          <w:ilvl w:val="1"/>
          <w:numId w:val="33"/>
        </w:numPr>
        <w:tabs>
          <w:tab w:val="left" w:pos="993"/>
        </w:tabs>
        <w:autoSpaceDE w:val="0"/>
        <w:autoSpaceDN w:val="0"/>
        <w:spacing w:line="276" w:lineRule="auto"/>
        <w:ind w:left="426" w:firstLine="0"/>
        <w:jc w:val="both"/>
        <w:rPr>
          <w:rFonts w:asciiTheme="minorHAnsi" w:eastAsia="Times New Roman" w:hAnsiTheme="minorHAnsi" w:cstheme="minorHAnsi"/>
          <w:color w:val="000000"/>
          <w:sz w:val="24"/>
          <w:szCs w:val="24"/>
        </w:rPr>
      </w:pPr>
      <w:r w:rsidRPr="00285D87">
        <w:rPr>
          <w:rFonts w:asciiTheme="minorHAnsi" w:hAnsiTheme="minorHAnsi" w:cstheme="minorHAnsi"/>
          <w:sz w:val="24"/>
          <w:szCs w:val="24"/>
        </w:rPr>
        <w:t xml:space="preserve">A </w:t>
      </w:r>
      <w:r w:rsidRPr="00285D87">
        <w:rPr>
          <w:rFonts w:asciiTheme="minorHAnsi" w:hAnsiTheme="minorHAnsi" w:cstheme="minorHAnsi"/>
          <w:b/>
          <w:sz w:val="24"/>
          <w:szCs w:val="24"/>
        </w:rPr>
        <w:t>entrega</w:t>
      </w:r>
      <w:r w:rsidRPr="00285D87">
        <w:rPr>
          <w:rFonts w:asciiTheme="minorHAnsi" w:hAnsiTheme="minorHAnsi" w:cstheme="minorHAnsi"/>
          <w:sz w:val="24"/>
          <w:szCs w:val="24"/>
        </w:rPr>
        <w:t xml:space="preserve"> do objeto que se contrata deverá ocorrer </w:t>
      </w:r>
      <w:r w:rsidR="00285D87" w:rsidRPr="00285D87">
        <w:rPr>
          <w:rFonts w:asciiTheme="minorHAnsi" w:hAnsiTheme="minorHAnsi" w:cstheme="minorHAnsi"/>
          <w:sz w:val="24"/>
          <w:szCs w:val="24"/>
        </w:rPr>
        <w:t xml:space="preserve">na </w:t>
      </w:r>
      <w:r w:rsidR="00285D87" w:rsidRPr="00285D87">
        <w:rPr>
          <w:rFonts w:asciiTheme="minorHAnsi" w:eastAsia="Times New Roman" w:hAnsiTheme="minorHAnsi" w:cstheme="minorHAnsi"/>
          <w:color w:val="000000"/>
          <w:sz w:val="24"/>
          <w:szCs w:val="24"/>
        </w:rPr>
        <w:t xml:space="preserve">Avenida Estanislau Pedro </w:t>
      </w:r>
      <w:proofErr w:type="spellStart"/>
      <w:r w:rsidR="00285D87" w:rsidRPr="00285D87">
        <w:rPr>
          <w:rFonts w:asciiTheme="minorHAnsi" w:eastAsia="Times New Roman" w:hAnsiTheme="minorHAnsi" w:cstheme="minorHAnsi"/>
          <w:color w:val="000000"/>
          <w:sz w:val="24"/>
          <w:szCs w:val="24"/>
        </w:rPr>
        <w:t>Viêira</w:t>
      </w:r>
      <w:proofErr w:type="spellEnd"/>
      <w:r w:rsidR="00285D87" w:rsidRPr="00285D87">
        <w:rPr>
          <w:rFonts w:asciiTheme="minorHAnsi" w:eastAsia="Times New Roman" w:hAnsiTheme="minorHAnsi" w:cstheme="minorHAnsi"/>
          <w:color w:val="000000"/>
          <w:sz w:val="24"/>
          <w:szCs w:val="24"/>
        </w:rPr>
        <w:t>, N° 176 - Horário: 08:00 às 11:30 / 13:30 às 17:00 horas.</w:t>
      </w:r>
    </w:p>
    <w:p w14:paraId="0E839428" w14:textId="77777777" w:rsidR="005509A0" w:rsidRDefault="005509A0" w:rsidP="009310A9">
      <w:pPr>
        <w:pStyle w:val="PargrafodaLista"/>
        <w:tabs>
          <w:tab w:val="left" w:pos="993"/>
        </w:tabs>
        <w:spacing w:line="240" w:lineRule="auto"/>
        <w:ind w:left="426"/>
        <w:jc w:val="both"/>
        <w:rPr>
          <w:rFonts w:asciiTheme="minorHAnsi" w:hAnsiTheme="minorHAnsi" w:cstheme="minorHAnsi"/>
          <w:sz w:val="24"/>
          <w:szCs w:val="24"/>
        </w:rPr>
      </w:pPr>
    </w:p>
    <w:p w14:paraId="68D775DB"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 xml:space="preserve">A </w:t>
      </w:r>
      <w:r w:rsidRPr="009310A9">
        <w:rPr>
          <w:rFonts w:asciiTheme="minorHAnsi" w:hAnsiTheme="minorHAnsi" w:cstheme="minorHAnsi"/>
          <w:b/>
          <w:sz w:val="24"/>
          <w:szCs w:val="24"/>
        </w:rPr>
        <w:t>entrega</w:t>
      </w:r>
      <w:r w:rsidRPr="005509A0">
        <w:rPr>
          <w:rFonts w:asciiTheme="minorHAnsi" w:hAnsiTheme="minorHAnsi" w:cstheme="minorHAnsi"/>
          <w:sz w:val="24"/>
          <w:szCs w:val="24"/>
        </w:rPr>
        <w:t xml:space="preserve"> do objeto deverá ocorrer no prazo de </w:t>
      </w:r>
      <w:r w:rsidRPr="00285D87">
        <w:rPr>
          <w:rFonts w:asciiTheme="minorHAnsi" w:hAnsiTheme="minorHAnsi" w:cstheme="minorHAnsi"/>
          <w:sz w:val="24"/>
          <w:szCs w:val="24"/>
        </w:rPr>
        <w:t xml:space="preserve">até </w:t>
      </w:r>
      <w:r w:rsidR="00285D87" w:rsidRPr="00285D87">
        <w:rPr>
          <w:rFonts w:asciiTheme="minorHAnsi" w:hAnsiTheme="minorHAnsi" w:cstheme="minorHAnsi"/>
          <w:b/>
          <w:sz w:val="24"/>
          <w:szCs w:val="24"/>
        </w:rPr>
        <w:t>60</w:t>
      </w:r>
      <w:r w:rsidRPr="00285D87">
        <w:rPr>
          <w:rFonts w:asciiTheme="minorHAnsi" w:hAnsiTheme="minorHAnsi" w:cstheme="minorHAnsi"/>
          <w:b/>
          <w:sz w:val="24"/>
          <w:szCs w:val="24"/>
        </w:rPr>
        <w:t xml:space="preserve"> dias</w:t>
      </w:r>
      <w:r w:rsidRPr="00285D87">
        <w:rPr>
          <w:rFonts w:asciiTheme="minorHAnsi" w:hAnsiTheme="minorHAnsi" w:cstheme="minorHAnsi"/>
          <w:sz w:val="24"/>
          <w:szCs w:val="24"/>
        </w:rPr>
        <w:t xml:space="preserve"> após </w:t>
      </w:r>
      <w:r w:rsidR="00EA039E" w:rsidRPr="00285D87">
        <w:rPr>
          <w:rFonts w:asciiTheme="minorHAnsi" w:hAnsiTheme="minorHAnsi" w:cstheme="minorHAnsi"/>
          <w:sz w:val="24"/>
          <w:szCs w:val="24"/>
        </w:rPr>
        <w:t>o recebimento da Solicitação de despesa e serão recebidos provisoriamente pelo responsável</w:t>
      </w:r>
      <w:r w:rsidR="00EA039E" w:rsidRPr="00EA039E">
        <w:rPr>
          <w:rFonts w:asciiTheme="minorHAnsi" w:hAnsiTheme="minorHAnsi" w:cstheme="minorHAnsi"/>
          <w:sz w:val="24"/>
          <w:szCs w:val="24"/>
        </w:rPr>
        <w:t xml:space="preserve"> por seu acompanhamento e fiscalização, para efeito de posterior verificação de sua conformidade com as especificações constantes neste Termo de Referência, proposta e exigências contratuais</w:t>
      </w:r>
      <w:r w:rsidR="00EA039E">
        <w:rPr>
          <w:rFonts w:asciiTheme="minorHAnsi" w:hAnsiTheme="minorHAnsi" w:cstheme="minorHAnsi"/>
          <w:sz w:val="24"/>
          <w:szCs w:val="24"/>
        </w:rPr>
        <w:t>.</w:t>
      </w:r>
    </w:p>
    <w:p w14:paraId="2CD13CA9"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7210DAA9"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Os objetos poderão ser rejeitados, no todo ou em parte, quando em desacordo com as especificações constantes no Termo de Referência e/ou Contrato, devendo ser corrigidos/refeitos/substituídos no prazo fixado pelo fiscal do contrato, às custas da Contratada, sem prejuízo da aplicação de penalidades.</w:t>
      </w:r>
    </w:p>
    <w:p w14:paraId="0BA1793D"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4CB4C5BE"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lastRenderedPageBreak/>
        <w:t xml:space="preserve">Os objetos serão recebidos definitivamente no prazo de </w:t>
      </w:r>
      <w:r w:rsidRPr="00285D87">
        <w:rPr>
          <w:rFonts w:asciiTheme="minorHAnsi" w:hAnsiTheme="minorHAnsi" w:cstheme="minorHAnsi"/>
          <w:sz w:val="24"/>
          <w:szCs w:val="24"/>
        </w:rPr>
        <w:t xml:space="preserve">até </w:t>
      </w:r>
      <w:r w:rsidR="00285D87" w:rsidRPr="00285D87">
        <w:rPr>
          <w:rFonts w:asciiTheme="minorHAnsi" w:hAnsiTheme="minorHAnsi" w:cstheme="minorHAnsi"/>
          <w:b/>
          <w:sz w:val="24"/>
          <w:szCs w:val="24"/>
        </w:rPr>
        <w:t>90</w:t>
      </w:r>
      <w:r w:rsidRPr="00285D87">
        <w:rPr>
          <w:rFonts w:asciiTheme="minorHAnsi" w:hAnsiTheme="minorHAnsi" w:cstheme="minorHAnsi"/>
          <w:b/>
          <w:sz w:val="24"/>
          <w:szCs w:val="24"/>
        </w:rPr>
        <w:t xml:space="preserve"> dia</w:t>
      </w:r>
      <w:r w:rsidR="00EA039E" w:rsidRPr="00285D87">
        <w:rPr>
          <w:rFonts w:asciiTheme="minorHAnsi" w:hAnsiTheme="minorHAnsi" w:cstheme="minorHAnsi"/>
          <w:b/>
          <w:sz w:val="24"/>
          <w:szCs w:val="24"/>
        </w:rPr>
        <w:t>s</w:t>
      </w:r>
      <w:r w:rsidRPr="00285D87">
        <w:rPr>
          <w:rFonts w:asciiTheme="minorHAnsi" w:hAnsiTheme="minorHAnsi" w:cstheme="minorHAnsi"/>
          <w:sz w:val="24"/>
          <w:szCs w:val="24"/>
        </w:rPr>
        <w:t>,</w:t>
      </w:r>
      <w:r w:rsidRPr="005509A0">
        <w:rPr>
          <w:rFonts w:asciiTheme="minorHAnsi" w:hAnsiTheme="minorHAnsi" w:cstheme="minorHAnsi"/>
          <w:sz w:val="24"/>
          <w:szCs w:val="24"/>
        </w:rPr>
        <w:t xml:space="preserve"> contados do recebimento provisório, por servidor ou comissão designada pela autoridade competente, mediante termo detalhado que comprove o atendimento das exigências contratuais. </w:t>
      </w:r>
    </w:p>
    <w:p w14:paraId="4E12E6C9"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462C81EA"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Na hipótese de a verificação a que se refere o subitem anterior não ser procedida dentro do prazo fixado, reputar-se-á como realizada, consumando-se o recebimento definitivo no dia do esgotamento do prazo.</w:t>
      </w:r>
    </w:p>
    <w:p w14:paraId="3480C021"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4A578ED3"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O recebimento provisório ou definitivo do objeto não exclui a responsabilidade da contratada pelos prejuízos resultantes da incorreta execução do contrato.</w:t>
      </w:r>
    </w:p>
    <w:p w14:paraId="1C0F1084"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08F965F5"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 e do art. 01 da Portaria nº </w:t>
      </w:r>
      <w:r w:rsidR="004F2E60">
        <w:rPr>
          <w:rFonts w:asciiTheme="minorHAnsi" w:hAnsiTheme="minorHAnsi" w:cstheme="minorHAnsi"/>
          <w:sz w:val="24"/>
          <w:szCs w:val="24"/>
        </w:rPr>
        <w:t>04/2026</w:t>
      </w:r>
      <w:r w:rsidRPr="005509A0">
        <w:rPr>
          <w:rFonts w:asciiTheme="minorHAnsi" w:hAnsiTheme="minorHAnsi" w:cstheme="minorHAnsi"/>
          <w:sz w:val="24"/>
          <w:szCs w:val="24"/>
        </w:rPr>
        <w:t>.</w:t>
      </w:r>
    </w:p>
    <w:p w14:paraId="62C91EDA"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58B16989"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A verificação da adequação do fornecimento deverá ser realizada com base nos critérios previstos no Termo de Referência, Edital, proposta e anexos.</w:t>
      </w:r>
    </w:p>
    <w:p w14:paraId="292A8C88"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605DF620"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O fiscal do contrato anotará em registro próprio todas as ocorrências relacionadas à execução do contrato, determinando o que for necessário para a regularização das faltas ou dos defeitos observados, conforme § 1º do art. 117 da Lei 14.133/2021.</w:t>
      </w:r>
    </w:p>
    <w:p w14:paraId="0FB816B9"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244C7CAB"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A conformidade do material a ser entregue deverá ser verificada juntamente com o documento da Contratada que contenha a relação detalhada destes, de acordo com o estabelecido no Termo de Referência e na proposta, informando as respectivas quantidades e especificações técnicas, tais como: marca, qualidade e forma de uso.</w:t>
      </w:r>
    </w:p>
    <w:p w14:paraId="25576E36"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262BC90A" w14:textId="77777777" w:rsidR="005509A0"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A Contratada deverá manter preposto aceito pela Contratante, com poderes para solucionar demandas oriundas da execução do contrato, nos termos do art. 118 da Lei 14.133.</w:t>
      </w:r>
    </w:p>
    <w:p w14:paraId="78CC39AE" w14:textId="77777777" w:rsidR="005509A0" w:rsidRPr="005509A0" w:rsidRDefault="005509A0" w:rsidP="009310A9">
      <w:pPr>
        <w:pStyle w:val="PargrafodaLista"/>
        <w:tabs>
          <w:tab w:val="left" w:pos="993"/>
        </w:tabs>
        <w:spacing w:line="240" w:lineRule="auto"/>
        <w:rPr>
          <w:rFonts w:asciiTheme="minorHAnsi" w:hAnsiTheme="minorHAnsi" w:cstheme="minorHAnsi"/>
          <w:sz w:val="24"/>
          <w:szCs w:val="24"/>
        </w:rPr>
      </w:pPr>
    </w:p>
    <w:p w14:paraId="4DCDB921" w14:textId="77777777" w:rsidR="00285D87" w:rsidRDefault="00E973E5" w:rsidP="00285D87">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509A0">
        <w:rPr>
          <w:rFonts w:asciiTheme="minorHAnsi" w:hAnsiTheme="minorHAnsi" w:cstheme="minorHAnsi"/>
          <w:sz w:val="24"/>
          <w:szCs w:val="24"/>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6843F6A3" w14:textId="77777777" w:rsidR="00285D87" w:rsidRPr="00285D87" w:rsidRDefault="00285D87" w:rsidP="00285D87">
      <w:pPr>
        <w:pStyle w:val="PargrafodaLista"/>
        <w:rPr>
          <w:rFonts w:asciiTheme="minorHAnsi" w:eastAsia="Times New Roman" w:hAnsiTheme="minorHAnsi" w:cstheme="minorHAnsi"/>
          <w:color w:val="000000"/>
          <w:sz w:val="24"/>
          <w:szCs w:val="24"/>
        </w:rPr>
      </w:pPr>
    </w:p>
    <w:p w14:paraId="1259A847" w14:textId="77777777" w:rsidR="00285D87" w:rsidRPr="00285D87" w:rsidRDefault="00285D87" w:rsidP="00285D87">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285D87">
        <w:rPr>
          <w:rFonts w:asciiTheme="minorHAnsi" w:eastAsia="Times New Roman" w:hAnsiTheme="minorHAnsi" w:cstheme="minorHAnsi"/>
          <w:color w:val="000000"/>
          <w:sz w:val="24"/>
          <w:szCs w:val="24"/>
        </w:rPr>
        <w:t>Fica designado o servidor</w:t>
      </w:r>
      <w:r w:rsidRPr="00285D87">
        <w:rPr>
          <w:rFonts w:asciiTheme="minorHAnsi" w:eastAsia="Times New Roman" w:hAnsiTheme="minorHAnsi" w:cstheme="minorHAnsi"/>
          <w:b/>
          <w:color w:val="000000"/>
          <w:sz w:val="24"/>
          <w:szCs w:val="24"/>
        </w:rPr>
        <w:t xml:space="preserve"> </w:t>
      </w:r>
      <w:r w:rsidRPr="00285D87">
        <w:rPr>
          <w:rFonts w:asciiTheme="minorHAnsi" w:hAnsiTheme="minorHAnsi" w:cstheme="minorHAnsi"/>
          <w:b/>
          <w:sz w:val="24"/>
          <w:szCs w:val="24"/>
        </w:rPr>
        <w:t xml:space="preserve">José Fernando Da Silva Faria </w:t>
      </w:r>
      <w:r w:rsidRPr="00285D87">
        <w:rPr>
          <w:rFonts w:asciiTheme="minorHAnsi" w:hAnsiTheme="minorHAnsi" w:cstheme="minorHAnsi"/>
          <w:sz w:val="24"/>
          <w:szCs w:val="24"/>
        </w:rPr>
        <w:t>matrícula nº 1941, portador da CI/RG nº. 12.584.000-0 e inscrito no CPF/MF nº. 044.456.549-30</w:t>
      </w:r>
      <w:r w:rsidRPr="00285D87">
        <w:rPr>
          <w:rFonts w:asciiTheme="minorHAnsi" w:eastAsia="Times New Roman" w:hAnsiTheme="minorHAnsi" w:cstheme="minorHAnsi"/>
          <w:color w:val="000000"/>
          <w:sz w:val="24"/>
          <w:szCs w:val="24"/>
        </w:rPr>
        <w:t>,</w:t>
      </w:r>
      <w:r w:rsidRPr="00285D87">
        <w:rPr>
          <w:rFonts w:asciiTheme="minorHAnsi" w:eastAsia="Times New Roman" w:hAnsiTheme="minorHAnsi" w:cstheme="minorHAnsi"/>
          <w:b/>
          <w:color w:val="000000"/>
          <w:sz w:val="24"/>
          <w:szCs w:val="24"/>
        </w:rPr>
        <w:t xml:space="preserve"> </w:t>
      </w:r>
      <w:r w:rsidRPr="00285D87">
        <w:rPr>
          <w:rFonts w:asciiTheme="minorHAnsi" w:eastAsia="Times New Roman" w:hAnsiTheme="minorHAnsi" w:cstheme="minorHAnsi"/>
          <w:color w:val="000000"/>
          <w:sz w:val="24"/>
          <w:szCs w:val="24"/>
        </w:rPr>
        <w:t>para exercer a fiscalização e o acompanhamento do objeto do contrato, nos termos disciplinados nos art. 117 e 7 da Lei federal nº 14.133/21</w:t>
      </w:r>
      <w:r>
        <w:rPr>
          <w:rFonts w:asciiTheme="minorHAnsi" w:eastAsia="Times New Roman" w:hAnsiTheme="minorHAnsi" w:cstheme="minorHAnsi"/>
          <w:color w:val="000000"/>
          <w:sz w:val="24"/>
          <w:szCs w:val="24"/>
        </w:rPr>
        <w:t>.</w:t>
      </w:r>
    </w:p>
    <w:p w14:paraId="14997633" w14:textId="77777777" w:rsidR="00285D87" w:rsidRPr="00285D87" w:rsidRDefault="00285D87" w:rsidP="00285D87">
      <w:pPr>
        <w:pStyle w:val="PargrafodaLista"/>
        <w:rPr>
          <w:rFonts w:asciiTheme="minorHAnsi" w:eastAsia="Times New Roman" w:hAnsiTheme="minorHAnsi" w:cstheme="minorHAnsi"/>
          <w:color w:val="000000"/>
          <w:sz w:val="24"/>
          <w:szCs w:val="24"/>
        </w:rPr>
      </w:pPr>
    </w:p>
    <w:p w14:paraId="5E58442A" w14:textId="77777777" w:rsidR="00285D87" w:rsidRDefault="00285D87" w:rsidP="00285D87">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285D87">
        <w:rPr>
          <w:rFonts w:asciiTheme="minorHAnsi" w:eastAsia="Times New Roman" w:hAnsiTheme="minorHAnsi" w:cstheme="minorHAnsi"/>
          <w:color w:val="000000"/>
          <w:sz w:val="24"/>
          <w:szCs w:val="24"/>
        </w:rPr>
        <w:t xml:space="preserve">Fica designado, como fiscal substituto o servidor </w:t>
      </w:r>
      <w:r w:rsidRPr="00285D87">
        <w:rPr>
          <w:rFonts w:asciiTheme="minorHAnsi" w:hAnsiTheme="minorHAnsi" w:cstheme="minorHAnsi"/>
          <w:b/>
          <w:sz w:val="24"/>
          <w:szCs w:val="24"/>
        </w:rPr>
        <w:t xml:space="preserve">Ademir </w:t>
      </w:r>
      <w:proofErr w:type="spellStart"/>
      <w:r w:rsidRPr="00285D87">
        <w:rPr>
          <w:rFonts w:asciiTheme="minorHAnsi" w:hAnsiTheme="minorHAnsi" w:cstheme="minorHAnsi"/>
          <w:b/>
          <w:sz w:val="24"/>
          <w:szCs w:val="24"/>
        </w:rPr>
        <w:t>Murata</w:t>
      </w:r>
      <w:proofErr w:type="spellEnd"/>
      <w:r w:rsidRPr="00285D87">
        <w:rPr>
          <w:rFonts w:asciiTheme="minorHAnsi" w:hAnsiTheme="minorHAnsi" w:cstheme="minorHAnsi"/>
          <w:b/>
          <w:sz w:val="24"/>
          <w:szCs w:val="24"/>
        </w:rPr>
        <w:t xml:space="preserve">, </w:t>
      </w:r>
      <w:r w:rsidRPr="00285D87">
        <w:rPr>
          <w:rFonts w:asciiTheme="minorHAnsi" w:hAnsiTheme="minorHAnsi" w:cstheme="minorHAnsi"/>
          <w:bCs/>
          <w:sz w:val="24"/>
          <w:szCs w:val="24"/>
        </w:rPr>
        <w:t>matrícula nº 1867, portador da CI/RG nº.54191030 e inscrito no CPF/MF nº. 86563793991,</w:t>
      </w:r>
      <w:r w:rsidRPr="00285D87">
        <w:rPr>
          <w:rFonts w:asciiTheme="minorHAnsi" w:eastAsia="Times New Roman" w:hAnsiTheme="minorHAnsi" w:cstheme="minorHAnsi"/>
          <w:bCs/>
          <w:color w:val="000000"/>
          <w:sz w:val="24"/>
          <w:szCs w:val="24"/>
        </w:rPr>
        <w:t xml:space="preserve"> </w:t>
      </w:r>
      <w:r w:rsidRPr="00285D87">
        <w:rPr>
          <w:rFonts w:asciiTheme="minorHAnsi" w:eastAsia="Times New Roman" w:hAnsiTheme="minorHAnsi" w:cstheme="minorHAnsi"/>
          <w:color w:val="000000"/>
          <w:sz w:val="24"/>
          <w:szCs w:val="24"/>
        </w:rPr>
        <w:t>para exercer a fiscalização e o acompanhamento do objeto do contrato, nos termos disciplinados nos art. 117 e 7 da Lei federal nº 14.133/21.</w:t>
      </w:r>
    </w:p>
    <w:p w14:paraId="7B3BDD97" w14:textId="77777777" w:rsidR="00285D87" w:rsidRPr="00285D87" w:rsidRDefault="00285D87" w:rsidP="00285D87">
      <w:pPr>
        <w:pStyle w:val="PargrafodaLista"/>
        <w:rPr>
          <w:rFonts w:asciiTheme="minorHAnsi" w:eastAsia="Times New Roman" w:hAnsiTheme="minorHAnsi" w:cstheme="minorHAnsi"/>
          <w:color w:val="000000"/>
          <w:sz w:val="24"/>
          <w:szCs w:val="24"/>
        </w:rPr>
      </w:pPr>
    </w:p>
    <w:p w14:paraId="42B0DDFF" w14:textId="77777777" w:rsidR="00285D87" w:rsidRPr="00285D87" w:rsidRDefault="00285D87" w:rsidP="00285D87">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285D87">
        <w:rPr>
          <w:rFonts w:asciiTheme="minorHAnsi" w:eastAsia="Times New Roman" w:hAnsiTheme="minorHAnsi" w:cstheme="minorHAnsi"/>
          <w:color w:val="000000"/>
          <w:sz w:val="24"/>
          <w:szCs w:val="24"/>
        </w:rPr>
        <w:t>Fica designado, como gestor de contratos a servidora</w:t>
      </w:r>
      <w:r w:rsidRPr="00285D87">
        <w:rPr>
          <w:rFonts w:asciiTheme="minorHAnsi" w:hAnsiTheme="minorHAnsi" w:cstheme="minorHAnsi"/>
          <w:color w:val="242424"/>
          <w:sz w:val="24"/>
          <w:szCs w:val="24"/>
          <w:shd w:val="clear" w:color="auto" w:fill="FFFFFF"/>
        </w:rPr>
        <w:t xml:space="preserve"> </w:t>
      </w:r>
      <w:r w:rsidRPr="00285D87">
        <w:rPr>
          <w:rFonts w:asciiTheme="minorHAnsi" w:eastAsia="Times New Roman" w:hAnsiTheme="minorHAnsi" w:cstheme="minorHAnsi"/>
          <w:b/>
          <w:color w:val="000000"/>
          <w:sz w:val="24"/>
          <w:szCs w:val="24"/>
        </w:rPr>
        <w:t xml:space="preserve">Thais </w:t>
      </w:r>
      <w:proofErr w:type="spellStart"/>
      <w:r w:rsidRPr="00285D87">
        <w:rPr>
          <w:rFonts w:asciiTheme="minorHAnsi" w:eastAsia="Times New Roman" w:hAnsiTheme="minorHAnsi" w:cstheme="minorHAnsi"/>
          <w:b/>
          <w:color w:val="000000"/>
          <w:sz w:val="24"/>
          <w:szCs w:val="24"/>
        </w:rPr>
        <w:t>Lepamara</w:t>
      </w:r>
      <w:proofErr w:type="spellEnd"/>
      <w:r w:rsidRPr="00285D87">
        <w:rPr>
          <w:rFonts w:asciiTheme="minorHAnsi" w:eastAsia="Times New Roman" w:hAnsiTheme="minorHAnsi" w:cstheme="minorHAnsi"/>
          <w:b/>
          <w:color w:val="000000"/>
          <w:sz w:val="24"/>
          <w:szCs w:val="24"/>
        </w:rPr>
        <w:t xml:space="preserve"> Brandão Fernandes</w:t>
      </w:r>
      <w:r w:rsidRPr="00285D87">
        <w:rPr>
          <w:rFonts w:asciiTheme="minorHAnsi" w:eastAsia="Times New Roman" w:hAnsiTheme="minorHAnsi" w:cstheme="minorHAnsi"/>
          <w:color w:val="000000"/>
          <w:sz w:val="24"/>
          <w:szCs w:val="24"/>
        </w:rPr>
        <w:t>, portadora da Cédula de Identidade RG nº 10.628.951-4 e inscrito no CPF sob o nº 100.383.149-40, matrícula nº 1832, para exercer a gestão contratual.</w:t>
      </w:r>
    </w:p>
    <w:p w14:paraId="16414818" w14:textId="77777777" w:rsidR="009310A9" w:rsidRPr="009310A9" w:rsidRDefault="009310A9" w:rsidP="009310A9">
      <w:pPr>
        <w:pStyle w:val="PargrafodaLista"/>
        <w:tabs>
          <w:tab w:val="left" w:pos="993"/>
        </w:tabs>
        <w:spacing w:line="240" w:lineRule="auto"/>
        <w:rPr>
          <w:rFonts w:asciiTheme="minorHAnsi" w:hAnsiTheme="minorHAnsi" w:cstheme="minorHAnsi"/>
          <w:sz w:val="24"/>
          <w:szCs w:val="24"/>
        </w:rPr>
      </w:pPr>
    </w:p>
    <w:p w14:paraId="61778CFE" w14:textId="77777777" w:rsidR="00E973E5" w:rsidRP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14.133/21.</w:t>
      </w:r>
      <w:bookmarkEnd w:id="47"/>
    </w:p>
    <w:p w14:paraId="4268E907" w14:textId="77777777" w:rsidR="009310A9" w:rsidRDefault="009310A9" w:rsidP="00474F1D">
      <w:pPr>
        <w:spacing w:line="240" w:lineRule="auto"/>
        <w:ind w:left="426"/>
        <w:jc w:val="both"/>
        <w:rPr>
          <w:rFonts w:asciiTheme="minorHAnsi" w:hAnsiTheme="minorHAnsi" w:cstheme="minorHAnsi"/>
          <w:sz w:val="24"/>
          <w:szCs w:val="24"/>
        </w:rPr>
      </w:pPr>
    </w:p>
    <w:p w14:paraId="4DC09BF1" w14:textId="77777777" w:rsidR="00E973E5" w:rsidRPr="009310A9" w:rsidRDefault="00E973E5" w:rsidP="009310A9">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9310A9">
        <w:rPr>
          <w:rFonts w:asciiTheme="minorHAnsi" w:hAnsiTheme="minorHAnsi" w:cstheme="minorHAnsi"/>
          <w:b/>
          <w:sz w:val="24"/>
          <w:szCs w:val="24"/>
        </w:rPr>
        <w:t>CLÁUSULA QUARTA – SUBCONTRATAÇÃO</w:t>
      </w:r>
    </w:p>
    <w:p w14:paraId="712B43B1" w14:textId="77777777" w:rsidR="009310A9" w:rsidRDefault="009310A9" w:rsidP="00474F1D">
      <w:pPr>
        <w:spacing w:line="240" w:lineRule="auto"/>
        <w:ind w:left="426"/>
        <w:jc w:val="both"/>
        <w:rPr>
          <w:rFonts w:asciiTheme="minorHAnsi" w:hAnsiTheme="minorHAnsi" w:cstheme="minorHAnsi"/>
          <w:sz w:val="24"/>
          <w:szCs w:val="24"/>
        </w:rPr>
      </w:pPr>
    </w:p>
    <w:p w14:paraId="23D0C0A8" w14:textId="77777777" w:rsidR="00E973E5" w:rsidRP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Não será admitida a subcontratação do objeto contratual.</w:t>
      </w:r>
    </w:p>
    <w:p w14:paraId="1A7BC17A" w14:textId="77777777" w:rsidR="009310A9" w:rsidRDefault="009310A9" w:rsidP="00474F1D">
      <w:pPr>
        <w:spacing w:line="240" w:lineRule="auto"/>
        <w:ind w:left="426"/>
        <w:jc w:val="both"/>
        <w:rPr>
          <w:rFonts w:asciiTheme="minorHAnsi" w:hAnsiTheme="minorHAnsi" w:cstheme="minorHAnsi"/>
          <w:sz w:val="24"/>
          <w:szCs w:val="24"/>
        </w:rPr>
      </w:pPr>
    </w:p>
    <w:p w14:paraId="18BA33FF" w14:textId="77777777" w:rsidR="00E973E5" w:rsidRPr="009310A9" w:rsidRDefault="00E973E5" w:rsidP="009310A9">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9310A9">
        <w:rPr>
          <w:rFonts w:asciiTheme="minorHAnsi" w:hAnsiTheme="minorHAnsi" w:cstheme="minorHAnsi"/>
          <w:b/>
          <w:sz w:val="24"/>
          <w:szCs w:val="24"/>
        </w:rPr>
        <w:t>CLÁUSULA QUINTA – PAGAMENTO</w:t>
      </w:r>
    </w:p>
    <w:p w14:paraId="3A698CD6" w14:textId="77777777" w:rsidR="009310A9" w:rsidRDefault="009310A9" w:rsidP="00474F1D">
      <w:pPr>
        <w:spacing w:line="240" w:lineRule="auto"/>
        <w:ind w:left="426"/>
        <w:jc w:val="both"/>
        <w:rPr>
          <w:rFonts w:asciiTheme="minorHAnsi" w:hAnsiTheme="minorHAnsi" w:cstheme="minorHAnsi"/>
          <w:sz w:val="24"/>
          <w:szCs w:val="24"/>
        </w:rPr>
      </w:pPr>
    </w:p>
    <w:p w14:paraId="7E4CC75A" w14:textId="77777777" w:rsid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O fornecedor somente poderá emitir nota fiscal/fatura após a emissão da respectiva solicitação de despesa.</w:t>
      </w:r>
    </w:p>
    <w:p w14:paraId="6288D130" w14:textId="77777777" w:rsidR="009310A9" w:rsidRDefault="009310A9" w:rsidP="009310A9">
      <w:pPr>
        <w:pStyle w:val="PargrafodaLista"/>
        <w:tabs>
          <w:tab w:val="left" w:pos="993"/>
        </w:tabs>
        <w:spacing w:line="240" w:lineRule="auto"/>
        <w:ind w:left="426"/>
        <w:jc w:val="both"/>
        <w:rPr>
          <w:rFonts w:asciiTheme="minorHAnsi" w:hAnsiTheme="minorHAnsi" w:cstheme="minorHAnsi"/>
          <w:sz w:val="24"/>
          <w:szCs w:val="24"/>
        </w:rPr>
      </w:pPr>
    </w:p>
    <w:p w14:paraId="35CE0444" w14:textId="77777777" w:rsidR="00891B97" w:rsidRDefault="00891B97" w:rsidP="00891B97">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Pr>
          <w:rFonts w:asciiTheme="minorHAnsi" w:hAnsiTheme="minorHAnsi" w:cstheme="minorHAnsi"/>
          <w:sz w:val="24"/>
          <w:szCs w:val="24"/>
        </w:rPr>
        <w:t>O fornecedor deverá enviar a nota fiscal no seguinte email</w:t>
      </w:r>
      <w:r w:rsidRPr="00891B97">
        <w:rPr>
          <w:rFonts w:asciiTheme="minorHAnsi" w:hAnsiTheme="minorHAnsi" w:cstheme="minorHAnsi"/>
          <w:b/>
          <w:sz w:val="24"/>
          <w:szCs w:val="24"/>
        </w:rPr>
        <w:t>contabilidade@doutorcamargo.pr.gov.br</w:t>
      </w:r>
    </w:p>
    <w:p w14:paraId="3B8678C6" w14:textId="77777777" w:rsidR="00891B97" w:rsidRPr="00891B97" w:rsidRDefault="00891B97" w:rsidP="00891B97">
      <w:pPr>
        <w:pStyle w:val="PargrafodaLista"/>
        <w:spacing w:line="240" w:lineRule="auto"/>
        <w:rPr>
          <w:rFonts w:asciiTheme="minorHAnsi" w:hAnsiTheme="minorHAnsi" w:cstheme="minorHAnsi"/>
          <w:sz w:val="24"/>
          <w:szCs w:val="24"/>
        </w:rPr>
      </w:pPr>
    </w:p>
    <w:p w14:paraId="30D41621" w14:textId="77777777" w:rsidR="009310A9" w:rsidRDefault="00E973E5" w:rsidP="00891B97">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O fornecedor emitirá nota fiscal e enviará a Administração, a qual dará o aceite definitivo no recebimento do objeto, após a devida conferência pelo servidor responsável pelo recebimento</w:t>
      </w:r>
      <w:r w:rsidR="009310A9">
        <w:rPr>
          <w:rFonts w:asciiTheme="minorHAnsi" w:hAnsiTheme="minorHAnsi" w:cstheme="minorHAnsi"/>
          <w:sz w:val="24"/>
          <w:szCs w:val="24"/>
        </w:rPr>
        <w:t>.</w:t>
      </w:r>
    </w:p>
    <w:p w14:paraId="5361AD6E" w14:textId="77777777" w:rsidR="009310A9" w:rsidRPr="009310A9" w:rsidRDefault="009310A9" w:rsidP="009310A9">
      <w:pPr>
        <w:pStyle w:val="PargrafodaLista"/>
        <w:spacing w:line="240" w:lineRule="auto"/>
        <w:rPr>
          <w:rFonts w:asciiTheme="minorHAnsi" w:hAnsiTheme="minorHAnsi" w:cstheme="minorHAnsi"/>
          <w:sz w:val="24"/>
          <w:szCs w:val="24"/>
        </w:rPr>
      </w:pPr>
    </w:p>
    <w:p w14:paraId="65472CB3" w14:textId="77777777" w:rsidR="005D6C28" w:rsidRPr="003437B6" w:rsidRDefault="00E973E5" w:rsidP="00B66C45">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3437B6">
        <w:rPr>
          <w:rFonts w:asciiTheme="minorHAnsi" w:hAnsiTheme="minorHAnsi" w:cstheme="minorHAnsi"/>
          <w:sz w:val="24"/>
          <w:szCs w:val="24"/>
        </w:rPr>
        <w:t xml:space="preserve">O Município efetuará o pagamento em </w:t>
      </w:r>
      <w:r w:rsidR="005D6C28" w:rsidRPr="003437B6">
        <w:rPr>
          <w:rFonts w:asciiTheme="minorHAnsi" w:hAnsiTheme="minorHAnsi" w:cstheme="minorHAnsi"/>
          <w:b/>
          <w:sz w:val="24"/>
          <w:szCs w:val="24"/>
        </w:rPr>
        <w:t>até 30 (trinta) dias</w:t>
      </w:r>
      <w:r w:rsidR="005D6C28" w:rsidRPr="003437B6">
        <w:rPr>
          <w:rFonts w:asciiTheme="minorHAnsi" w:hAnsiTheme="minorHAnsi" w:cstheme="minorHAnsi"/>
          <w:sz w:val="24"/>
          <w:szCs w:val="24"/>
        </w:rPr>
        <w:t>, contados do recebimento dos produtos em cada autorização de fornecimento, após a apresentação da respectiva documentação fiscal, devidamente atestada pelo setor competente</w:t>
      </w:r>
      <w:r w:rsidR="003437B6">
        <w:rPr>
          <w:rFonts w:asciiTheme="minorHAnsi" w:hAnsiTheme="minorHAnsi" w:cstheme="minorHAnsi"/>
          <w:sz w:val="24"/>
          <w:szCs w:val="24"/>
        </w:rPr>
        <w:t>.</w:t>
      </w:r>
    </w:p>
    <w:p w14:paraId="768AC3C3" w14:textId="77777777" w:rsidR="009310A9" w:rsidRDefault="009310A9" w:rsidP="00474F1D">
      <w:pPr>
        <w:spacing w:line="240" w:lineRule="auto"/>
        <w:ind w:left="426"/>
        <w:jc w:val="both"/>
        <w:rPr>
          <w:rFonts w:asciiTheme="minorHAnsi" w:hAnsiTheme="minorHAnsi" w:cstheme="minorHAnsi"/>
          <w:sz w:val="24"/>
          <w:szCs w:val="24"/>
        </w:rPr>
      </w:pPr>
    </w:p>
    <w:p w14:paraId="44850FE4" w14:textId="77777777" w:rsidR="00E973E5" w:rsidRPr="009310A9" w:rsidRDefault="00E973E5" w:rsidP="009310A9">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9310A9">
        <w:rPr>
          <w:rFonts w:asciiTheme="minorHAnsi" w:hAnsiTheme="minorHAnsi" w:cstheme="minorHAnsi"/>
          <w:b/>
          <w:sz w:val="24"/>
          <w:szCs w:val="24"/>
        </w:rPr>
        <w:t>CLÁUSULA SEXTA – REAJUSTE</w:t>
      </w:r>
    </w:p>
    <w:p w14:paraId="3FBF8800" w14:textId="77777777" w:rsidR="009310A9" w:rsidRDefault="009310A9" w:rsidP="00474F1D">
      <w:pPr>
        <w:spacing w:line="240" w:lineRule="auto"/>
        <w:ind w:left="426"/>
        <w:jc w:val="both"/>
        <w:rPr>
          <w:rFonts w:asciiTheme="minorHAnsi" w:hAnsiTheme="minorHAnsi" w:cstheme="minorHAnsi"/>
          <w:sz w:val="24"/>
          <w:szCs w:val="24"/>
        </w:rPr>
      </w:pPr>
    </w:p>
    <w:p w14:paraId="31D1509A" w14:textId="77777777" w:rsidR="009310A9" w:rsidRDefault="00E973E5" w:rsidP="00B66C45">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 xml:space="preserve">Durante a vigência deste contrato, os valores da proposta serão fixos e não reajustáveis por período mínimo de 01 (um) ano, contado da publicação do contrato ou do último reajuste acordado, a partir do qual se poderá reajustá-los objetivando a manutenção </w:t>
      </w:r>
      <w:r w:rsidRPr="009310A9">
        <w:rPr>
          <w:rFonts w:asciiTheme="minorHAnsi" w:hAnsiTheme="minorHAnsi" w:cstheme="minorHAnsi"/>
          <w:sz w:val="24"/>
          <w:szCs w:val="24"/>
        </w:rPr>
        <w:lastRenderedPageBreak/>
        <w:t>do equilíbrio econômico-financeiro inicial do contrato, mediante a aplicação do Índice compatível ao objeto da ata acumulado no ano corrente.</w:t>
      </w:r>
    </w:p>
    <w:p w14:paraId="460DED4D" w14:textId="77777777" w:rsidR="009310A9" w:rsidRDefault="009310A9" w:rsidP="009310A9">
      <w:pPr>
        <w:pStyle w:val="PargrafodaLista"/>
        <w:tabs>
          <w:tab w:val="left" w:pos="993"/>
        </w:tabs>
        <w:spacing w:line="240" w:lineRule="auto"/>
        <w:ind w:left="426"/>
        <w:jc w:val="both"/>
        <w:rPr>
          <w:rFonts w:asciiTheme="minorHAnsi" w:hAnsiTheme="minorHAnsi" w:cstheme="minorHAnsi"/>
          <w:sz w:val="24"/>
          <w:szCs w:val="24"/>
        </w:rPr>
      </w:pPr>
    </w:p>
    <w:p w14:paraId="1F557625" w14:textId="77777777" w:rsidR="009310A9" w:rsidRDefault="00E973E5" w:rsidP="00B66C45">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2CA234BF" w14:textId="77777777" w:rsidR="009310A9" w:rsidRPr="009310A9" w:rsidRDefault="009310A9" w:rsidP="009310A9">
      <w:pPr>
        <w:pStyle w:val="PargrafodaLista"/>
        <w:rPr>
          <w:rFonts w:asciiTheme="minorHAnsi" w:hAnsiTheme="minorHAnsi" w:cstheme="minorHAnsi"/>
          <w:sz w:val="24"/>
          <w:szCs w:val="24"/>
        </w:rPr>
      </w:pPr>
    </w:p>
    <w:p w14:paraId="65CE4BEA" w14:textId="77777777" w:rsidR="009310A9" w:rsidRDefault="00E973E5" w:rsidP="00B66C45">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Caso no decorrer da vigência do contrato haja supressão ou aumento de preços será permitido o reequilíbrio econômico financeiro, conforme previsão legal.</w:t>
      </w:r>
    </w:p>
    <w:p w14:paraId="3643499E" w14:textId="77777777" w:rsidR="009310A9" w:rsidRPr="009310A9" w:rsidRDefault="009310A9" w:rsidP="009310A9">
      <w:pPr>
        <w:pStyle w:val="PargrafodaLista"/>
        <w:rPr>
          <w:rFonts w:asciiTheme="minorHAnsi" w:hAnsiTheme="minorHAnsi" w:cstheme="minorHAnsi"/>
          <w:sz w:val="24"/>
          <w:szCs w:val="24"/>
        </w:rPr>
      </w:pPr>
    </w:p>
    <w:p w14:paraId="4E6C04AB" w14:textId="77777777" w:rsidR="009310A9" w:rsidRDefault="00E973E5" w:rsidP="00B66C45">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 xml:space="preserve">Comprovado o desequilíbrio, a revisão dos preços poderá ser efetuada por iniciativa da Administração ou mediante solicitação a empresa contratada, desde que apresentadas as devidas justificativas e comprovações. </w:t>
      </w:r>
    </w:p>
    <w:p w14:paraId="20FBFEE5" w14:textId="77777777" w:rsidR="009310A9" w:rsidRPr="009310A9" w:rsidRDefault="009310A9" w:rsidP="009310A9">
      <w:pPr>
        <w:pStyle w:val="PargrafodaLista"/>
        <w:rPr>
          <w:rFonts w:asciiTheme="minorHAnsi" w:hAnsiTheme="minorHAnsi" w:cstheme="minorHAnsi"/>
          <w:sz w:val="24"/>
          <w:szCs w:val="24"/>
        </w:rPr>
      </w:pPr>
    </w:p>
    <w:p w14:paraId="7E6E6ACF" w14:textId="77777777" w:rsidR="009310A9" w:rsidRDefault="00E973E5" w:rsidP="00B66C45">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Em qualquer hipótese os preços decorrentes de revisão não ultrapassarão os praticados no mercado, mantendo-se a relação entre o valor originalmente registrado.</w:t>
      </w:r>
    </w:p>
    <w:p w14:paraId="6D047C4F" w14:textId="77777777" w:rsidR="009310A9" w:rsidRPr="009310A9" w:rsidRDefault="009310A9" w:rsidP="009310A9">
      <w:pPr>
        <w:pStyle w:val="PargrafodaLista"/>
        <w:rPr>
          <w:rFonts w:asciiTheme="minorHAnsi" w:hAnsiTheme="minorHAnsi" w:cstheme="minorHAnsi"/>
          <w:sz w:val="24"/>
          <w:szCs w:val="24"/>
        </w:rPr>
      </w:pPr>
    </w:p>
    <w:p w14:paraId="6021DF4E" w14:textId="77777777" w:rsid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 xml:space="preserve">Para se habilitar à revisão dos preços o interessado deverá formular pedido dirigido ao setor de Licitações, devidamente fundamentado e acompanhado dos seguintes documentos: </w:t>
      </w:r>
    </w:p>
    <w:p w14:paraId="0E808FE0" w14:textId="77777777" w:rsidR="009310A9" w:rsidRPr="009310A9" w:rsidRDefault="009310A9" w:rsidP="009310A9">
      <w:pPr>
        <w:pStyle w:val="PargrafodaLista"/>
        <w:spacing w:line="240" w:lineRule="auto"/>
        <w:rPr>
          <w:rFonts w:asciiTheme="minorHAnsi" w:hAnsiTheme="minorHAnsi" w:cstheme="minorHAnsi"/>
          <w:sz w:val="24"/>
          <w:szCs w:val="24"/>
        </w:rPr>
      </w:pPr>
    </w:p>
    <w:p w14:paraId="751C445C" w14:textId="77777777" w:rsidR="009310A9" w:rsidRDefault="00E973E5" w:rsidP="009310A9">
      <w:pPr>
        <w:pStyle w:val="PargrafodaLista"/>
        <w:tabs>
          <w:tab w:val="left" w:pos="993"/>
        </w:tabs>
        <w:spacing w:line="240" w:lineRule="auto"/>
        <w:ind w:left="1134"/>
        <w:jc w:val="both"/>
        <w:rPr>
          <w:rFonts w:asciiTheme="minorHAnsi" w:hAnsiTheme="minorHAnsi" w:cstheme="minorHAnsi"/>
          <w:sz w:val="24"/>
          <w:szCs w:val="24"/>
        </w:rPr>
      </w:pPr>
      <w:r w:rsidRPr="009310A9">
        <w:rPr>
          <w:rFonts w:asciiTheme="minorHAnsi" w:hAnsiTheme="minorHAnsi" w:cstheme="minorHAnsi"/>
          <w:sz w:val="24"/>
          <w:szCs w:val="24"/>
        </w:rPr>
        <w:t>I – Planilha de composição do novo preço, com os mesmos elementos formadores dos preços originalmente registrados, devidamente assinada sobre carimbo da empresa;</w:t>
      </w:r>
    </w:p>
    <w:p w14:paraId="58778245"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7BCD6CDA" w14:textId="77777777" w:rsidR="009310A9" w:rsidRPr="009310A9" w:rsidRDefault="00E973E5" w:rsidP="009310A9">
      <w:pPr>
        <w:tabs>
          <w:tab w:val="left" w:pos="993"/>
        </w:tabs>
        <w:spacing w:line="240" w:lineRule="auto"/>
        <w:ind w:left="1134"/>
        <w:jc w:val="both"/>
        <w:rPr>
          <w:rFonts w:asciiTheme="minorHAnsi" w:hAnsiTheme="minorHAnsi" w:cstheme="minorHAnsi"/>
          <w:sz w:val="24"/>
          <w:szCs w:val="24"/>
        </w:rPr>
      </w:pPr>
      <w:r w:rsidRPr="009310A9">
        <w:rPr>
          <w:rFonts w:asciiTheme="minorHAnsi" w:hAnsiTheme="minorHAnsi" w:cstheme="minorHAnsi"/>
          <w:sz w:val="24"/>
          <w:szCs w:val="24"/>
        </w:rPr>
        <w:t>II – Cópia das notas fiscais dos elementos formadores do novo preço.</w:t>
      </w:r>
    </w:p>
    <w:p w14:paraId="12D5D498" w14:textId="77777777" w:rsidR="009310A9" w:rsidRPr="009310A9" w:rsidRDefault="009310A9" w:rsidP="009310A9">
      <w:pPr>
        <w:pStyle w:val="PargrafodaLista"/>
        <w:spacing w:line="240" w:lineRule="auto"/>
        <w:rPr>
          <w:rFonts w:asciiTheme="minorHAnsi" w:hAnsiTheme="minorHAnsi" w:cstheme="minorHAnsi"/>
          <w:sz w:val="24"/>
          <w:szCs w:val="24"/>
        </w:rPr>
      </w:pPr>
    </w:p>
    <w:p w14:paraId="30498630" w14:textId="77777777" w:rsid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Sendo procedente o requerimento da empresa detentora da ata, o equilíbrio econômico financeiro será concedido a partir da data do protocolo do pedido em até 30 dias úteis.</w:t>
      </w:r>
    </w:p>
    <w:p w14:paraId="0FADB768" w14:textId="77777777" w:rsidR="009310A9" w:rsidRDefault="009310A9" w:rsidP="009310A9">
      <w:pPr>
        <w:pStyle w:val="PargrafodaLista"/>
        <w:tabs>
          <w:tab w:val="left" w:pos="993"/>
        </w:tabs>
        <w:spacing w:line="240" w:lineRule="auto"/>
        <w:ind w:left="426"/>
        <w:jc w:val="both"/>
        <w:rPr>
          <w:rFonts w:asciiTheme="minorHAnsi" w:hAnsiTheme="minorHAnsi" w:cstheme="minorHAnsi"/>
          <w:sz w:val="24"/>
          <w:szCs w:val="24"/>
        </w:rPr>
      </w:pPr>
    </w:p>
    <w:p w14:paraId="1661CDB3" w14:textId="77777777" w:rsid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A contratada não poderá interromper a entrega dos produtos durante o período de tramitação do processo de revisão dos preços.</w:t>
      </w:r>
    </w:p>
    <w:p w14:paraId="411D195B" w14:textId="77777777" w:rsidR="009310A9" w:rsidRPr="009310A9" w:rsidRDefault="009310A9" w:rsidP="009310A9">
      <w:pPr>
        <w:pStyle w:val="PargrafodaLista"/>
        <w:spacing w:line="240" w:lineRule="auto"/>
        <w:rPr>
          <w:rFonts w:asciiTheme="minorHAnsi" w:hAnsiTheme="minorHAnsi" w:cstheme="minorHAnsi"/>
          <w:sz w:val="24"/>
          <w:szCs w:val="24"/>
        </w:rPr>
      </w:pPr>
    </w:p>
    <w:p w14:paraId="14627CEC" w14:textId="77777777" w:rsidR="00E973E5" w:rsidRP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As comunicações sobre atualização de preços ocorrerão entre o Gestor da Ata e o Preposto da empresa fornecedora, conforme os dados apresentados no preenchimento da proposta no Anexo III do edital “Informações Necessárias para a Contratação.</w:t>
      </w:r>
    </w:p>
    <w:p w14:paraId="215F1A71" w14:textId="77777777" w:rsidR="009310A9" w:rsidRDefault="009310A9" w:rsidP="009310A9">
      <w:pPr>
        <w:spacing w:line="240" w:lineRule="auto"/>
        <w:ind w:left="426"/>
        <w:jc w:val="both"/>
        <w:rPr>
          <w:rFonts w:asciiTheme="minorHAnsi" w:hAnsiTheme="minorHAnsi" w:cstheme="minorHAnsi"/>
          <w:sz w:val="24"/>
          <w:szCs w:val="24"/>
        </w:rPr>
      </w:pPr>
    </w:p>
    <w:p w14:paraId="58861713" w14:textId="77777777" w:rsidR="00E973E5" w:rsidRPr="009310A9" w:rsidRDefault="00E973E5" w:rsidP="009310A9">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9310A9">
        <w:rPr>
          <w:rFonts w:asciiTheme="minorHAnsi" w:hAnsiTheme="minorHAnsi" w:cstheme="minorHAnsi"/>
          <w:b/>
          <w:sz w:val="24"/>
          <w:szCs w:val="24"/>
        </w:rPr>
        <w:t>CLÁUSULA SÉTIMA - OBRIGAÇÕES DO CONTRATANTE</w:t>
      </w:r>
    </w:p>
    <w:p w14:paraId="2B300C52" w14:textId="77777777" w:rsidR="009310A9" w:rsidRDefault="009310A9" w:rsidP="00474F1D">
      <w:pPr>
        <w:spacing w:line="240" w:lineRule="auto"/>
        <w:ind w:left="426"/>
        <w:jc w:val="both"/>
        <w:rPr>
          <w:rFonts w:asciiTheme="minorHAnsi" w:hAnsiTheme="minorHAnsi" w:cstheme="minorHAnsi"/>
          <w:sz w:val="24"/>
          <w:szCs w:val="24"/>
        </w:rPr>
      </w:pPr>
    </w:p>
    <w:p w14:paraId="6D556626" w14:textId="77777777" w:rsidR="00E973E5" w:rsidRPr="009310A9" w:rsidRDefault="00E973E5" w:rsidP="009310A9">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9310A9">
        <w:rPr>
          <w:rFonts w:asciiTheme="minorHAnsi" w:hAnsiTheme="minorHAnsi" w:cstheme="minorHAnsi"/>
          <w:sz w:val="24"/>
          <w:szCs w:val="24"/>
        </w:rPr>
        <w:t>São obrigações do Contratante:</w:t>
      </w:r>
    </w:p>
    <w:p w14:paraId="003CC123" w14:textId="77777777" w:rsidR="009310A9" w:rsidRDefault="009310A9" w:rsidP="00474F1D">
      <w:pPr>
        <w:spacing w:line="240" w:lineRule="auto"/>
        <w:ind w:left="426"/>
        <w:jc w:val="both"/>
        <w:rPr>
          <w:rFonts w:asciiTheme="minorHAnsi" w:hAnsiTheme="minorHAnsi" w:cstheme="minorHAnsi"/>
          <w:sz w:val="24"/>
          <w:szCs w:val="24"/>
        </w:rPr>
      </w:pPr>
    </w:p>
    <w:p w14:paraId="35C9FC9C"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Exigir o cumprimento de todas as obrigações assumidas pelo Contratado, de acordo com o contrato e seus anexos;</w:t>
      </w:r>
    </w:p>
    <w:p w14:paraId="20ECBC8D" w14:textId="77777777" w:rsidR="009310A9" w:rsidRDefault="009310A9" w:rsidP="009310A9">
      <w:pPr>
        <w:pStyle w:val="PargrafodaLista"/>
        <w:tabs>
          <w:tab w:val="left" w:pos="1843"/>
        </w:tabs>
        <w:spacing w:line="240" w:lineRule="auto"/>
        <w:ind w:left="1134"/>
        <w:jc w:val="both"/>
        <w:rPr>
          <w:rFonts w:asciiTheme="minorHAnsi" w:hAnsiTheme="minorHAnsi" w:cstheme="minorHAnsi"/>
          <w:sz w:val="24"/>
          <w:szCs w:val="24"/>
        </w:rPr>
      </w:pPr>
    </w:p>
    <w:p w14:paraId="350A20D9"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Receber o objeto no prazo e condições estabelecidas no Termo de Referência;</w:t>
      </w:r>
    </w:p>
    <w:p w14:paraId="609B0470"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36063433"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verificar minuciosamente, no prazo fixado, a conformidade dos bens recebidos provisoriamente com as especificações constantes do Edital e da proposta, para fins de aceitação e recebimento definitivo;</w:t>
      </w:r>
    </w:p>
    <w:p w14:paraId="270D5781"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45E2B493"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25363489"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2B8A2A09"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 xml:space="preserve">Acompanhar e fiscalizar o cumprimento das obrigações da Contratada, através de comissão/servidor especialmente designado; </w:t>
      </w:r>
    </w:p>
    <w:p w14:paraId="6E7B72EF"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10F52899"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 xml:space="preserve">Comunicar a empresa para emissão de Nota Fiscal no que </w:t>
      </w:r>
      <w:proofErr w:type="spellStart"/>
      <w:r w:rsidRPr="009310A9">
        <w:rPr>
          <w:rFonts w:asciiTheme="minorHAnsi" w:hAnsiTheme="minorHAnsi" w:cstheme="minorHAnsi"/>
          <w:sz w:val="24"/>
          <w:szCs w:val="24"/>
        </w:rPr>
        <w:t>pertine</w:t>
      </w:r>
      <w:proofErr w:type="spellEnd"/>
      <w:r w:rsidRPr="009310A9">
        <w:rPr>
          <w:rFonts w:asciiTheme="minorHAnsi" w:hAnsiTheme="minorHAnsi" w:cstheme="minorHAnsi"/>
          <w:sz w:val="24"/>
          <w:szCs w:val="24"/>
        </w:rPr>
        <w:t xml:space="preserve"> à parcela incontroversa da execução do objeto, para efeito de liquidação e pagamento, quando houver controvérsia sobre a execução do objeto, quanto à dimensão, qualidade e quantidade, conforme o </w:t>
      </w:r>
      <w:hyperlink r:id="rId14" w:anchor="art143" w:history="1">
        <w:r w:rsidRPr="009310A9">
          <w:rPr>
            <w:rStyle w:val="Hyperlink"/>
            <w:rFonts w:asciiTheme="minorHAnsi" w:hAnsiTheme="minorHAnsi" w:cstheme="minorHAnsi"/>
            <w:sz w:val="24"/>
            <w:szCs w:val="24"/>
          </w:rPr>
          <w:t>art. 143 da Lei nº 14.133, de 2021</w:t>
        </w:r>
      </w:hyperlink>
      <w:r w:rsidRPr="009310A9">
        <w:rPr>
          <w:rFonts w:asciiTheme="minorHAnsi" w:hAnsiTheme="minorHAnsi" w:cstheme="minorHAnsi"/>
          <w:sz w:val="24"/>
          <w:szCs w:val="24"/>
        </w:rPr>
        <w:t>;</w:t>
      </w:r>
    </w:p>
    <w:p w14:paraId="28232D1B"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68862F23"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Efetuar o pagamento ao Contratado do valor correspondente ao fornecimento do objeto, no prazo, forma e condições estabelecidos no presente Contrato;</w:t>
      </w:r>
    </w:p>
    <w:p w14:paraId="7ECB32BE"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5466ABD7"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 xml:space="preserve">Aplicar ao Contratado as sanções previstas na lei e neste Contrato; </w:t>
      </w:r>
    </w:p>
    <w:p w14:paraId="01DB4B06"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54D9D894"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Cientificar o departamento jurídico competente para adoção das medidas cabíveis quando do descumprimento de obrigações pelo Contratado;</w:t>
      </w:r>
    </w:p>
    <w:p w14:paraId="445696D6"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48E55DE4"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4FDEFA"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6D29ECEB" w14:textId="77777777" w:rsidR="009310A9" w:rsidRDefault="00E973E5" w:rsidP="009310A9">
      <w:pPr>
        <w:pStyle w:val="PargrafodaLista"/>
        <w:numPr>
          <w:ilvl w:val="3"/>
          <w:numId w:val="34"/>
        </w:numPr>
        <w:tabs>
          <w:tab w:val="left" w:pos="1843"/>
        </w:tabs>
        <w:spacing w:line="240" w:lineRule="auto"/>
        <w:ind w:left="1701" w:firstLine="0"/>
        <w:jc w:val="both"/>
        <w:rPr>
          <w:rFonts w:asciiTheme="minorHAnsi" w:hAnsiTheme="minorHAnsi" w:cstheme="minorHAnsi"/>
          <w:sz w:val="24"/>
          <w:szCs w:val="24"/>
        </w:rPr>
      </w:pPr>
      <w:r w:rsidRPr="009310A9">
        <w:rPr>
          <w:rFonts w:asciiTheme="minorHAnsi" w:hAnsiTheme="minorHAnsi" w:cstheme="minorHAnsi"/>
          <w:sz w:val="24"/>
          <w:szCs w:val="24"/>
        </w:rPr>
        <w:t xml:space="preserve">A Administração terá o prazo de 1(um) mês, a contar da data do protocolo do requerimento para decidir, admitida a prorrogação motivada, por igual período. </w:t>
      </w:r>
    </w:p>
    <w:p w14:paraId="7C72D3E0"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5C3736C7" w14:textId="77777777" w:rsid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t>Notificar os emitentes das garantias quanto ao início de processo administrativo para apuração de descumprimento de cláusulas contratuais.</w:t>
      </w:r>
    </w:p>
    <w:p w14:paraId="4D3D5A9E" w14:textId="77777777" w:rsidR="009310A9" w:rsidRPr="009310A9" w:rsidRDefault="009310A9" w:rsidP="009310A9">
      <w:pPr>
        <w:pStyle w:val="PargrafodaLista"/>
        <w:spacing w:line="240" w:lineRule="auto"/>
        <w:ind w:left="1134"/>
        <w:rPr>
          <w:rFonts w:asciiTheme="minorHAnsi" w:hAnsiTheme="minorHAnsi" w:cstheme="minorHAnsi"/>
          <w:sz w:val="24"/>
          <w:szCs w:val="24"/>
        </w:rPr>
      </w:pPr>
    </w:p>
    <w:p w14:paraId="45CA2F92" w14:textId="77777777" w:rsidR="00E973E5" w:rsidRPr="009310A9" w:rsidRDefault="00E973E5" w:rsidP="009310A9">
      <w:pPr>
        <w:pStyle w:val="PargrafodaLista"/>
        <w:numPr>
          <w:ilvl w:val="2"/>
          <w:numId w:val="33"/>
        </w:numPr>
        <w:tabs>
          <w:tab w:val="left" w:pos="1843"/>
        </w:tabs>
        <w:spacing w:line="240" w:lineRule="auto"/>
        <w:ind w:left="1134" w:hanging="12"/>
        <w:jc w:val="both"/>
        <w:rPr>
          <w:rFonts w:asciiTheme="minorHAnsi" w:hAnsiTheme="minorHAnsi" w:cstheme="minorHAnsi"/>
          <w:sz w:val="24"/>
          <w:szCs w:val="24"/>
        </w:rPr>
      </w:pPr>
      <w:r w:rsidRPr="009310A9">
        <w:rPr>
          <w:rFonts w:asciiTheme="minorHAnsi" w:hAnsiTheme="minorHAnsi" w:cstheme="minorHAnsi"/>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8FDB83" w14:textId="77777777" w:rsidR="009310A9" w:rsidRDefault="009310A9" w:rsidP="00474F1D">
      <w:pPr>
        <w:spacing w:line="240" w:lineRule="auto"/>
        <w:ind w:left="426"/>
        <w:jc w:val="both"/>
        <w:rPr>
          <w:rFonts w:asciiTheme="minorHAnsi" w:hAnsiTheme="minorHAnsi" w:cstheme="minorHAnsi"/>
          <w:sz w:val="24"/>
          <w:szCs w:val="24"/>
        </w:rPr>
      </w:pPr>
    </w:p>
    <w:p w14:paraId="41E52ADF" w14:textId="77777777" w:rsidR="00E973E5" w:rsidRPr="002F3325" w:rsidRDefault="00E973E5" w:rsidP="002F3325">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2F3325">
        <w:rPr>
          <w:rFonts w:asciiTheme="minorHAnsi" w:hAnsiTheme="minorHAnsi" w:cstheme="minorHAnsi"/>
          <w:b/>
          <w:sz w:val="24"/>
          <w:szCs w:val="24"/>
        </w:rPr>
        <w:t xml:space="preserve">CLÁUSULA OITAVA - OBRIGAÇÕES DO CONTRATADO </w:t>
      </w:r>
    </w:p>
    <w:p w14:paraId="0FAA97A3" w14:textId="77777777" w:rsidR="002F3325" w:rsidRDefault="002F3325" w:rsidP="00474F1D">
      <w:pPr>
        <w:spacing w:line="240" w:lineRule="auto"/>
        <w:ind w:left="426"/>
        <w:jc w:val="both"/>
        <w:rPr>
          <w:rFonts w:asciiTheme="minorHAnsi" w:hAnsiTheme="minorHAnsi" w:cstheme="minorHAnsi"/>
          <w:sz w:val="24"/>
          <w:szCs w:val="24"/>
        </w:rPr>
      </w:pPr>
    </w:p>
    <w:p w14:paraId="1E880DE7" w14:textId="77777777" w:rsidR="002F3325" w:rsidRDefault="00E973E5" w:rsidP="00465FA0">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2F3325">
        <w:rPr>
          <w:rFonts w:asciiTheme="minorHAnsi" w:hAnsiTheme="minorHAnsi"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48A078B" w14:textId="77777777" w:rsidR="002F3325" w:rsidRDefault="002F3325" w:rsidP="00465FA0">
      <w:pPr>
        <w:pStyle w:val="PargrafodaLista"/>
        <w:tabs>
          <w:tab w:val="left" w:pos="993"/>
        </w:tabs>
        <w:spacing w:line="240" w:lineRule="auto"/>
        <w:ind w:left="426"/>
        <w:jc w:val="both"/>
        <w:rPr>
          <w:rFonts w:asciiTheme="minorHAnsi" w:hAnsiTheme="minorHAnsi" w:cstheme="minorHAnsi"/>
          <w:sz w:val="24"/>
          <w:szCs w:val="24"/>
        </w:rPr>
      </w:pPr>
    </w:p>
    <w:p w14:paraId="1E505B48" w14:textId="77777777" w:rsidR="006B1879"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6B1879">
        <w:rPr>
          <w:rFonts w:asciiTheme="minorHAnsi" w:hAnsiTheme="minorHAnsi" w:cstheme="minorHAnsi"/>
          <w:sz w:val="24"/>
          <w:szCs w:val="24"/>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0BCA8F55" w14:textId="77777777" w:rsidR="006B1879" w:rsidRDefault="006B1879" w:rsidP="00465FA0">
      <w:pPr>
        <w:pStyle w:val="PargrafodaLista"/>
        <w:tabs>
          <w:tab w:val="left" w:pos="993"/>
          <w:tab w:val="left" w:pos="1985"/>
        </w:tabs>
        <w:spacing w:line="240" w:lineRule="auto"/>
        <w:ind w:left="1134"/>
        <w:jc w:val="both"/>
        <w:rPr>
          <w:rFonts w:asciiTheme="minorHAnsi" w:hAnsiTheme="minorHAnsi" w:cstheme="minorHAnsi"/>
          <w:sz w:val="24"/>
          <w:szCs w:val="24"/>
        </w:rPr>
      </w:pPr>
    </w:p>
    <w:p w14:paraId="74E96FDD" w14:textId="77777777" w:rsidR="006B1879"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6B1879">
        <w:rPr>
          <w:rFonts w:asciiTheme="minorHAnsi" w:hAnsiTheme="minorHAnsi" w:cstheme="minorHAnsi"/>
          <w:sz w:val="24"/>
          <w:szCs w:val="24"/>
        </w:rPr>
        <w:t>Responsabilizar-se pelos vícios e danos decorrentes do objeto, de acordo com o Código de Defesa do Consumidor (</w:t>
      </w:r>
      <w:hyperlink r:id="rId15" w:history="1">
        <w:r w:rsidRPr="006B1879">
          <w:rPr>
            <w:rStyle w:val="Hyperlink"/>
            <w:rFonts w:asciiTheme="minorHAnsi" w:hAnsiTheme="minorHAnsi" w:cstheme="minorHAnsi"/>
            <w:sz w:val="24"/>
            <w:szCs w:val="24"/>
          </w:rPr>
          <w:t>Lei nº 8.078, de 1990</w:t>
        </w:r>
      </w:hyperlink>
      <w:r w:rsidRPr="006B1879">
        <w:rPr>
          <w:rFonts w:asciiTheme="minorHAnsi" w:hAnsiTheme="minorHAnsi" w:cstheme="minorHAnsi"/>
          <w:sz w:val="24"/>
          <w:szCs w:val="24"/>
        </w:rPr>
        <w:t>);</w:t>
      </w:r>
    </w:p>
    <w:p w14:paraId="3A757622" w14:textId="77777777" w:rsidR="006B1879"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6B1879">
        <w:rPr>
          <w:rFonts w:asciiTheme="minorHAnsi" w:hAnsiTheme="minorHAnsi" w:cstheme="minorHAnsi"/>
          <w:sz w:val="24"/>
          <w:szCs w:val="24"/>
        </w:rPr>
        <w:t>Atender às determinações regulares emitidas pelo fiscal ou gestor do contrato ou autoridade superior e prestar todo esclarecimento ou informação por eles solicitados;</w:t>
      </w:r>
    </w:p>
    <w:p w14:paraId="4741D223" w14:textId="77777777" w:rsidR="006B1879" w:rsidRDefault="006B1879" w:rsidP="00465FA0">
      <w:pPr>
        <w:pStyle w:val="PargrafodaLista"/>
        <w:tabs>
          <w:tab w:val="left" w:pos="993"/>
          <w:tab w:val="left" w:pos="1985"/>
        </w:tabs>
        <w:spacing w:line="240" w:lineRule="auto"/>
        <w:ind w:left="1134"/>
        <w:jc w:val="both"/>
        <w:rPr>
          <w:rFonts w:asciiTheme="minorHAnsi" w:hAnsiTheme="minorHAnsi" w:cstheme="minorHAnsi"/>
          <w:sz w:val="24"/>
          <w:szCs w:val="24"/>
        </w:rPr>
      </w:pPr>
    </w:p>
    <w:p w14:paraId="4327761C" w14:textId="77777777" w:rsidR="006B1879"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6B1879">
        <w:rPr>
          <w:rFonts w:asciiTheme="minorHAnsi" w:hAnsiTheme="minorHAnsi" w:cstheme="min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BEAF181" w14:textId="77777777" w:rsidR="006B1879" w:rsidRPr="006B1879" w:rsidRDefault="006B1879" w:rsidP="00465FA0">
      <w:pPr>
        <w:pStyle w:val="PargrafodaLista"/>
        <w:spacing w:line="240" w:lineRule="auto"/>
        <w:rPr>
          <w:rFonts w:asciiTheme="minorHAnsi" w:hAnsiTheme="minorHAnsi" w:cstheme="minorHAnsi"/>
          <w:sz w:val="24"/>
          <w:szCs w:val="24"/>
        </w:rPr>
      </w:pPr>
    </w:p>
    <w:p w14:paraId="5F3FB9D4" w14:textId="77777777" w:rsidR="006B1879"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6B1879">
        <w:rPr>
          <w:rFonts w:asciiTheme="minorHAnsi" w:hAnsiTheme="minorHAnsi" w:cstheme="min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AC8DD4C" w14:textId="77777777" w:rsidR="006B1879" w:rsidRPr="006B1879" w:rsidRDefault="006B1879" w:rsidP="00465FA0">
      <w:pPr>
        <w:pStyle w:val="PargrafodaLista"/>
        <w:spacing w:line="240" w:lineRule="auto"/>
        <w:rPr>
          <w:rFonts w:asciiTheme="minorHAnsi" w:hAnsiTheme="minorHAnsi" w:cstheme="minorHAnsi"/>
          <w:sz w:val="24"/>
          <w:szCs w:val="24"/>
        </w:rPr>
      </w:pPr>
    </w:p>
    <w:p w14:paraId="76DE79EF" w14:textId="77777777" w:rsidR="006B1879" w:rsidRPr="006B1879"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6B1879">
        <w:rPr>
          <w:rFonts w:asciiTheme="minorHAnsi" w:hAnsiTheme="minorHAnsi" w:cstheme="minorHAnsi"/>
          <w:sz w:val="24"/>
          <w:szCs w:val="24"/>
        </w:rPr>
        <w:t>O contratado deverá entregar ao setor responsável pela fiscalização do contrato, junto com a Nota Fiscal para fins de pagamento, os seguintes documentos:</w:t>
      </w:r>
    </w:p>
    <w:p w14:paraId="4FF8B10C" w14:textId="77777777" w:rsidR="006B1879" w:rsidRPr="006B1879" w:rsidRDefault="006B1879" w:rsidP="006B1879">
      <w:pPr>
        <w:pStyle w:val="PargrafodaLista"/>
        <w:spacing w:line="240" w:lineRule="auto"/>
        <w:rPr>
          <w:rFonts w:asciiTheme="minorHAnsi" w:hAnsiTheme="minorHAnsi" w:cstheme="minorHAnsi"/>
          <w:sz w:val="24"/>
          <w:szCs w:val="24"/>
        </w:rPr>
      </w:pPr>
    </w:p>
    <w:p w14:paraId="12ACF081" w14:textId="77777777" w:rsidR="006B1879" w:rsidRDefault="00E973E5" w:rsidP="00465FA0">
      <w:pPr>
        <w:tabs>
          <w:tab w:val="left" w:pos="1701"/>
        </w:tabs>
        <w:spacing w:line="240" w:lineRule="auto"/>
        <w:ind w:left="1701"/>
        <w:jc w:val="both"/>
        <w:rPr>
          <w:rFonts w:asciiTheme="minorHAnsi" w:hAnsiTheme="minorHAnsi" w:cstheme="minorHAnsi"/>
          <w:sz w:val="24"/>
          <w:szCs w:val="24"/>
        </w:rPr>
      </w:pPr>
      <w:r w:rsidRPr="006B1879">
        <w:rPr>
          <w:rFonts w:asciiTheme="minorHAnsi" w:hAnsiTheme="minorHAnsi" w:cstheme="minorHAnsi"/>
          <w:sz w:val="24"/>
          <w:szCs w:val="24"/>
        </w:rPr>
        <w:t xml:space="preserve"> 1) prova de regularidade relativa à Seguridade Social; </w:t>
      </w:r>
    </w:p>
    <w:p w14:paraId="0F9341DC" w14:textId="77777777" w:rsidR="006B1879" w:rsidRDefault="00E973E5" w:rsidP="00465FA0">
      <w:pPr>
        <w:tabs>
          <w:tab w:val="left" w:pos="1701"/>
        </w:tabs>
        <w:spacing w:line="240" w:lineRule="auto"/>
        <w:ind w:left="1701"/>
        <w:jc w:val="both"/>
        <w:rPr>
          <w:rFonts w:asciiTheme="minorHAnsi" w:hAnsiTheme="minorHAnsi" w:cstheme="minorHAnsi"/>
          <w:sz w:val="24"/>
          <w:szCs w:val="24"/>
        </w:rPr>
      </w:pPr>
      <w:r w:rsidRPr="006B1879">
        <w:rPr>
          <w:rFonts w:asciiTheme="minorHAnsi" w:hAnsiTheme="minorHAnsi" w:cstheme="minorHAnsi"/>
          <w:sz w:val="24"/>
          <w:szCs w:val="24"/>
        </w:rPr>
        <w:t>2) certidão conjunta relativa aos tributos federais e à Dívida Ativa da União;</w:t>
      </w:r>
    </w:p>
    <w:p w14:paraId="1F5242DB" w14:textId="77777777" w:rsidR="006B1879" w:rsidRDefault="00E973E5" w:rsidP="00465FA0">
      <w:pPr>
        <w:tabs>
          <w:tab w:val="left" w:pos="1701"/>
        </w:tabs>
        <w:spacing w:line="240" w:lineRule="auto"/>
        <w:ind w:left="1701"/>
        <w:jc w:val="both"/>
        <w:rPr>
          <w:rFonts w:asciiTheme="minorHAnsi" w:hAnsiTheme="minorHAnsi" w:cstheme="minorHAnsi"/>
          <w:sz w:val="24"/>
          <w:szCs w:val="24"/>
        </w:rPr>
      </w:pPr>
      <w:r w:rsidRPr="006B1879">
        <w:rPr>
          <w:rFonts w:asciiTheme="minorHAnsi" w:hAnsiTheme="minorHAnsi" w:cstheme="minorHAnsi"/>
          <w:sz w:val="24"/>
          <w:szCs w:val="24"/>
        </w:rPr>
        <w:t xml:space="preserve"> 3) certidões que comprovem a regularidade perante a Fazenda Estadual ou </w:t>
      </w:r>
      <w:proofErr w:type="spellStart"/>
      <w:r w:rsidRPr="006B1879">
        <w:rPr>
          <w:rFonts w:asciiTheme="minorHAnsi" w:hAnsiTheme="minorHAnsi" w:cstheme="minorHAnsi"/>
          <w:sz w:val="24"/>
          <w:szCs w:val="24"/>
        </w:rPr>
        <w:t>Distritaldo</w:t>
      </w:r>
      <w:proofErr w:type="spellEnd"/>
      <w:r w:rsidRPr="006B1879">
        <w:rPr>
          <w:rFonts w:asciiTheme="minorHAnsi" w:hAnsiTheme="minorHAnsi" w:cstheme="minorHAnsi"/>
          <w:sz w:val="24"/>
          <w:szCs w:val="24"/>
        </w:rPr>
        <w:t xml:space="preserve"> domicílio ou sede do contratado;</w:t>
      </w:r>
    </w:p>
    <w:p w14:paraId="31DB8C4C" w14:textId="77777777" w:rsidR="006B1879" w:rsidRDefault="00E973E5" w:rsidP="00465FA0">
      <w:pPr>
        <w:tabs>
          <w:tab w:val="left" w:pos="1701"/>
        </w:tabs>
        <w:spacing w:line="240" w:lineRule="auto"/>
        <w:ind w:left="1701"/>
        <w:jc w:val="both"/>
        <w:rPr>
          <w:rFonts w:asciiTheme="minorHAnsi" w:hAnsiTheme="minorHAnsi" w:cstheme="minorHAnsi"/>
          <w:sz w:val="24"/>
          <w:szCs w:val="24"/>
        </w:rPr>
      </w:pPr>
      <w:r w:rsidRPr="006B1879">
        <w:rPr>
          <w:rFonts w:asciiTheme="minorHAnsi" w:hAnsiTheme="minorHAnsi" w:cstheme="minorHAnsi"/>
          <w:sz w:val="24"/>
          <w:szCs w:val="24"/>
        </w:rPr>
        <w:t xml:space="preserve"> 4) Certidão de Regularidade do FGTS – CRF; e</w:t>
      </w:r>
    </w:p>
    <w:p w14:paraId="4EA2170D" w14:textId="77777777" w:rsidR="002F3325" w:rsidRPr="006B1879" w:rsidRDefault="00E973E5" w:rsidP="00465FA0">
      <w:pPr>
        <w:tabs>
          <w:tab w:val="left" w:pos="1701"/>
        </w:tabs>
        <w:spacing w:line="240" w:lineRule="auto"/>
        <w:ind w:left="1701"/>
        <w:jc w:val="both"/>
        <w:rPr>
          <w:rFonts w:asciiTheme="minorHAnsi" w:hAnsiTheme="minorHAnsi" w:cstheme="minorHAnsi"/>
          <w:sz w:val="24"/>
          <w:szCs w:val="24"/>
        </w:rPr>
      </w:pPr>
      <w:r w:rsidRPr="006B1879">
        <w:rPr>
          <w:rFonts w:asciiTheme="minorHAnsi" w:hAnsiTheme="minorHAnsi" w:cstheme="minorHAnsi"/>
          <w:sz w:val="24"/>
          <w:szCs w:val="24"/>
        </w:rPr>
        <w:t xml:space="preserve"> 5) Certidão Negativa de Débitos Trabalhistas – CNDT; </w:t>
      </w:r>
    </w:p>
    <w:p w14:paraId="3B5B2697" w14:textId="77777777" w:rsidR="002F3325" w:rsidRPr="002F3325" w:rsidRDefault="002F3325" w:rsidP="006B1879">
      <w:pPr>
        <w:pStyle w:val="PargrafodaLista"/>
        <w:spacing w:line="240" w:lineRule="auto"/>
        <w:rPr>
          <w:rFonts w:asciiTheme="minorHAnsi" w:hAnsiTheme="minorHAnsi" w:cstheme="minorHAnsi"/>
          <w:sz w:val="24"/>
          <w:szCs w:val="24"/>
        </w:rPr>
      </w:pPr>
    </w:p>
    <w:p w14:paraId="32E432AB"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7788C5B" w14:textId="77777777" w:rsidR="00465FA0" w:rsidRDefault="00465FA0" w:rsidP="00465FA0">
      <w:pPr>
        <w:pStyle w:val="PargrafodaLista"/>
        <w:tabs>
          <w:tab w:val="left" w:pos="993"/>
          <w:tab w:val="left" w:pos="1985"/>
        </w:tabs>
        <w:spacing w:line="240" w:lineRule="auto"/>
        <w:ind w:left="1134"/>
        <w:jc w:val="both"/>
        <w:rPr>
          <w:rFonts w:asciiTheme="minorHAnsi" w:hAnsiTheme="minorHAnsi" w:cstheme="minorHAnsi"/>
          <w:sz w:val="24"/>
          <w:szCs w:val="24"/>
        </w:rPr>
      </w:pPr>
    </w:p>
    <w:p w14:paraId="66AD6EC6"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Comunicar ao Fiscal do contrato, no prazo de 24 (vinte e quatro) horas, qualquer ocorrência anormal ou acidente que se verifique no local da execução do objeto contratual</w:t>
      </w:r>
      <w:r w:rsidR="002F3325" w:rsidRPr="00465FA0">
        <w:rPr>
          <w:rFonts w:asciiTheme="minorHAnsi" w:hAnsiTheme="minorHAnsi" w:cstheme="minorHAnsi"/>
          <w:sz w:val="24"/>
          <w:szCs w:val="24"/>
        </w:rPr>
        <w:t>;</w:t>
      </w:r>
    </w:p>
    <w:p w14:paraId="267F9B8A"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087ECF68"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r w:rsidR="002F3325" w:rsidRPr="00465FA0">
        <w:rPr>
          <w:rFonts w:asciiTheme="minorHAnsi" w:hAnsiTheme="minorHAnsi" w:cstheme="minorHAnsi"/>
          <w:sz w:val="24"/>
          <w:szCs w:val="24"/>
        </w:rPr>
        <w:t>;</w:t>
      </w:r>
    </w:p>
    <w:p w14:paraId="03E78D32"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6520646B"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Manter durante toda a vigência do contrato, em compatibilidade com as obrigações assumidas, todas as condições exigidas para habilitação na licitação;</w:t>
      </w:r>
    </w:p>
    <w:p w14:paraId="26B951FC"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2E8B06B7"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465FA0">
          <w:rPr>
            <w:rStyle w:val="Hyperlink"/>
            <w:rFonts w:asciiTheme="minorHAnsi" w:hAnsiTheme="minorHAnsi" w:cstheme="minorHAnsi"/>
            <w:sz w:val="24"/>
            <w:szCs w:val="24"/>
          </w:rPr>
          <w:t>art. 116, da Lei n.º 14.133, de 2021</w:t>
        </w:r>
      </w:hyperlink>
      <w:r w:rsidRPr="00465FA0">
        <w:rPr>
          <w:rFonts w:asciiTheme="minorHAnsi" w:hAnsiTheme="minorHAnsi" w:cstheme="minorHAnsi"/>
          <w:sz w:val="24"/>
          <w:szCs w:val="24"/>
        </w:rPr>
        <w:t>);</w:t>
      </w:r>
    </w:p>
    <w:p w14:paraId="268D6FFA"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1B0D86F7"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quando for o caso;</w:t>
      </w:r>
      <w:bookmarkStart w:id="48" w:name="_Ref118293030"/>
    </w:p>
    <w:p w14:paraId="70FF6D98"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121C6572"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p>
    <w:p w14:paraId="666C7864"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6A537416" w14:textId="77777777" w:rsid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 xml:space="preserve">Substituir, reparar ou corrigir, às suas expensas, no prazo fixado neste Termo de Referência, o objeto com avarias ou defeitos; </w:t>
      </w:r>
    </w:p>
    <w:p w14:paraId="1E994F14"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sz w:val="24"/>
          <w:szCs w:val="24"/>
        </w:rPr>
      </w:pPr>
    </w:p>
    <w:p w14:paraId="7A7B78FF" w14:textId="77777777" w:rsidR="00E973E5" w:rsidRPr="00465FA0" w:rsidRDefault="00E973E5" w:rsidP="00465FA0">
      <w:pPr>
        <w:pStyle w:val="PargrafodaLista"/>
        <w:numPr>
          <w:ilvl w:val="2"/>
          <w:numId w:val="33"/>
        </w:numPr>
        <w:tabs>
          <w:tab w:val="left" w:pos="993"/>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Indicar preposto para representá-la durante a execução deste contrato.</w:t>
      </w:r>
    </w:p>
    <w:p w14:paraId="6DDDBA75" w14:textId="77777777" w:rsidR="002F3325" w:rsidRDefault="002F3325" w:rsidP="00474F1D">
      <w:pPr>
        <w:spacing w:line="240" w:lineRule="auto"/>
        <w:ind w:left="426"/>
        <w:jc w:val="both"/>
        <w:rPr>
          <w:rFonts w:asciiTheme="minorHAnsi" w:hAnsiTheme="minorHAnsi" w:cstheme="minorHAnsi"/>
          <w:sz w:val="24"/>
          <w:szCs w:val="24"/>
        </w:rPr>
      </w:pPr>
    </w:p>
    <w:p w14:paraId="6E470307" w14:textId="77777777" w:rsidR="00E973E5" w:rsidRPr="006B1879" w:rsidRDefault="00E973E5" w:rsidP="006B1879">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6B1879">
        <w:rPr>
          <w:rFonts w:asciiTheme="minorHAnsi" w:hAnsiTheme="minorHAnsi" w:cstheme="minorHAnsi"/>
          <w:b/>
          <w:sz w:val="24"/>
          <w:szCs w:val="24"/>
        </w:rPr>
        <w:t xml:space="preserve">CLÁUSULA NONA – GARANTIA DE EXECUÇÃO </w:t>
      </w:r>
    </w:p>
    <w:p w14:paraId="354C0C5E" w14:textId="77777777" w:rsidR="006B1879" w:rsidRDefault="006B1879" w:rsidP="00474F1D">
      <w:pPr>
        <w:spacing w:line="240" w:lineRule="auto"/>
        <w:ind w:left="426"/>
        <w:jc w:val="both"/>
        <w:rPr>
          <w:rFonts w:asciiTheme="minorHAnsi" w:hAnsiTheme="minorHAnsi" w:cstheme="minorHAnsi"/>
          <w:sz w:val="24"/>
          <w:szCs w:val="24"/>
        </w:rPr>
      </w:pPr>
    </w:p>
    <w:p w14:paraId="4183507C" w14:textId="77777777" w:rsidR="00E973E5" w:rsidRPr="0027228E" w:rsidRDefault="00E973E5" w:rsidP="0027228E">
      <w:pPr>
        <w:pStyle w:val="PargrafodaLista"/>
        <w:numPr>
          <w:ilvl w:val="1"/>
          <w:numId w:val="33"/>
        </w:numPr>
        <w:tabs>
          <w:tab w:val="left" w:pos="993"/>
        </w:tabs>
        <w:spacing w:line="240" w:lineRule="auto"/>
        <w:jc w:val="both"/>
        <w:rPr>
          <w:rFonts w:asciiTheme="minorHAnsi" w:hAnsiTheme="minorHAnsi" w:cstheme="minorHAnsi"/>
          <w:sz w:val="24"/>
          <w:szCs w:val="24"/>
          <w:highlight w:val="cyan"/>
        </w:rPr>
      </w:pPr>
      <w:r w:rsidRPr="0027228E">
        <w:rPr>
          <w:rFonts w:asciiTheme="minorHAnsi" w:hAnsiTheme="minorHAnsi" w:cstheme="minorHAnsi"/>
          <w:sz w:val="24"/>
          <w:szCs w:val="24"/>
          <w:highlight w:val="cyan"/>
        </w:rPr>
        <w:t>Não haverá exigência de garantia contratual da execução.</w:t>
      </w:r>
    </w:p>
    <w:p w14:paraId="65B372D2" w14:textId="77777777" w:rsidR="00465FA0" w:rsidRDefault="00465FA0" w:rsidP="00474F1D">
      <w:pPr>
        <w:spacing w:line="240" w:lineRule="auto"/>
        <w:ind w:left="426"/>
        <w:jc w:val="both"/>
        <w:rPr>
          <w:rFonts w:asciiTheme="minorHAnsi" w:hAnsiTheme="minorHAnsi" w:cstheme="minorHAnsi"/>
          <w:sz w:val="24"/>
          <w:szCs w:val="24"/>
        </w:rPr>
      </w:pPr>
    </w:p>
    <w:p w14:paraId="3048D0F6" w14:textId="77777777" w:rsidR="00E973E5" w:rsidRPr="00465FA0" w:rsidRDefault="00E973E5" w:rsidP="00465FA0">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465FA0">
        <w:rPr>
          <w:rFonts w:asciiTheme="minorHAnsi" w:hAnsiTheme="minorHAnsi" w:cstheme="minorHAnsi"/>
          <w:b/>
          <w:sz w:val="24"/>
          <w:szCs w:val="24"/>
        </w:rPr>
        <w:t xml:space="preserve">CLÁUSULA DÉCIMA – </w:t>
      </w:r>
      <w:bookmarkStart w:id="49" w:name="_Hlk156768648"/>
      <w:r w:rsidRPr="00465FA0">
        <w:rPr>
          <w:rFonts w:asciiTheme="minorHAnsi" w:hAnsiTheme="minorHAnsi" w:cstheme="minorHAnsi"/>
          <w:b/>
          <w:sz w:val="24"/>
          <w:szCs w:val="24"/>
        </w:rPr>
        <w:t xml:space="preserve">INFRAÇÕES E SANÇÕES ADMINISTRATIVAS </w:t>
      </w:r>
      <w:bookmarkEnd w:id="49"/>
    </w:p>
    <w:p w14:paraId="74852BB4" w14:textId="77777777" w:rsidR="00465FA0" w:rsidRDefault="00465FA0" w:rsidP="00474F1D">
      <w:pPr>
        <w:spacing w:line="240" w:lineRule="auto"/>
        <w:ind w:left="426"/>
        <w:jc w:val="both"/>
        <w:rPr>
          <w:rFonts w:asciiTheme="minorHAnsi" w:hAnsiTheme="minorHAnsi" w:cstheme="minorHAnsi"/>
          <w:sz w:val="24"/>
          <w:szCs w:val="24"/>
        </w:rPr>
      </w:pPr>
      <w:bookmarkStart w:id="50" w:name="_Hlk156768677"/>
    </w:p>
    <w:p w14:paraId="33EA9D64" w14:textId="77777777" w:rsidR="00E973E5" w:rsidRPr="00465FA0" w:rsidRDefault="00E973E5" w:rsidP="00465FA0">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465FA0">
        <w:rPr>
          <w:rFonts w:asciiTheme="minorHAnsi" w:hAnsiTheme="minorHAnsi" w:cstheme="minorHAnsi"/>
          <w:sz w:val="24"/>
          <w:szCs w:val="24"/>
        </w:rPr>
        <w:t xml:space="preserve">Comete infração administrativa, nos termos da </w:t>
      </w:r>
      <w:hyperlink r:id="rId17" w:history="1">
        <w:r w:rsidRPr="00465FA0">
          <w:rPr>
            <w:rStyle w:val="Hyperlink"/>
            <w:rFonts w:asciiTheme="minorHAnsi" w:hAnsiTheme="minorHAnsi" w:cstheme="minorHAnsi"/>
            <w:sz w:val="24"/>
            <w:szCs w:val="24"/>
          </w:rPr>
          <w:t>Lei nº 14.133, de 2021</w:t>
        </w:r>
      </w:hyperlink>
      <w:r w:rsidRPr="00465FA0">
        <w:rPr>
          <w:rFonts w:asciiTheme="minorHAnsi" w:hAnsiTheme="minorHAnsi" w:cstheme="minorHAnsi"/>
          <w:sz w:val="24"/>
          <w:szCs w:val="24"/>
        </w:rPr>
        <w:t>, o contratado que:</w:t>
      </w:r>
    </w:p>
    <w:p w14:paraId="4AA4C8B0" w14:textId="77777777" w:rsidR="00465FA0" w:rsidRDefault="00465FA0" w:rsidP="00465FA0">
      <w:pPr>
        <w:spacing w:line="240" w:lineRule="auto"/>
        <w:ind w:left="1701"/>
        <w:jc w:val="both"/>
        <w:rPr>
          <w:rFonts w:asciiTheme="minorHAnsi" w:hAnsiTheme="minorHAnsi" w:cstheme="minorHAnsi"/>
          <w:sz w:val="24"/>
          <w:szCs w:val="24"/>
        </w:rPr>
      </w:pPr>
    </w:p>
    <w:p w14:paraId="2EB3ED18"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der causa à inexecução parcial do contrato;</w:t>
      </w:r>
    </w:p>
    <w:p w14:paraId="479B6D70" w14:textId="77777777" w:rsidR="00465FA0" w:rsidRDefault="00465FA0" w:rsidP="00465FA0">
      <w:pPr>
        <w:pStyle w:val="PargrafodaLista"/>
        <w:tabs>
          <w:tab w:val="left" w:pos="1418"/>
          <w:tab w:val="left" w:pos="1843"/>
        </w:tabs>
        <w:spacing w:line="240" w:lineRule="auto"/>
        <w:ind w:left="1134"/>
        <w:jc w:val="both"/>
        <w:rPr>
          <w:rFonts w:asciiTheme="minorHAnsi" w:hAnsiTheme="minorHAnsi" w:cstheme="minorHAnsi"/>
          <w:sz w:val="24"/>
          <w:szCs w:val="24"/>
        </w:rPr>
      </w:pPr>
    </w:p>
    <w:p w14:paraId="30C2329C"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der causa à inexecução parcial do contrato que cause grave dano à Administração ou ao funcionamento dos serviços públicos ou ao interesse coletivo;</w:t>
      </w:r>
    </w:p>
    <w:p w14:paraId="251C6B1B" w14:textId="77777777" w:rsidR="00465FA0" w:rsidRPr="00465FA0" w:rsidRDefault="00465FA0" w:rsidP="00465FA0">
      <w:pPr>
        <w:pStyle w:val="PargrafodaLista"/>
        <w:tabs>
          <w:tab w:val="left" w:pos="1418"/>
          <w:tab w:val="left" w:pos="1843"/>
        </w:tabs>
        <w:spacing w:line="240" w:lineRule="auto"/>
        <w:ind w:left="1134"/>
        <w:rPr>
          <w:rFonts w:asciiTheme="minorHAnsi" w:hAnsiTheme="minorHAnsi" w:cstheme="minorHAnsi"/>
          <w:sz w:val="24"/>
          <w:szCs w:val="24"/>
        </w:rPr>
      </w:pPr>
    </w:p>
    <w:p w14:paraId="4E45BBE1"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der causa à inexecução total do contrato;</w:t>
      </w:r>
    </w:p>
    <w:p w14:paraId="6445951B" w14:textId="77777777" w:rsidR="00465FA0" w:rsidRPr="00465FA0" w:rsidRDefault="00465FA0" w:rsidP="00465FA0">
      <w:pPr>
        <w:pStyle w:val="PargrafodaLista"/>
        <w:tabs>
          <w:tab w:val="left" w:pos="1418"/>
          <w:tab w:val="left" w:pos="1843"/>
        </w:tabs>
        <w:spacing w:line="240" w:lineRule="auto"/>
        <w:ind w:left="1134"/>
        <w:rPr>
          <w:rFonts w:asciiTheme="minorHAnsi" w:hAnsiTheme="minorHAnsi" w:cstheme="minorHAnsi"/>
          <w:sz w:val="24"/>
          <w:szCs w:val="24"/>
        </w:rPr>
      </w:pPr>
    </w:p>
    <w:p w14:paraId="5C761C00"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ensejar o retardamento da execução ou da entrega do objeto da contratação sem motivo justificado;</w:t>
      </w:r>
    </w:p>
    <w:p w14:paraId="3A1D1B1F" w14:textId="77777777" w:rsidR="00465FA0" w:rsidRPr="00465FA0" w:rsidRDefault="00465FA0" w:rsidP="00465FA0">
      <w:pPr>
        <w:pStyle w:val="PargrafodaLista"/>
        <w:tabs>
          <w:tab w:val="left" w:pos="1418"/>
          <w:tab w:val="left" w:pos="1843"/>
        </w:tabs>
        <w:spacing w:line="240" w:lineRule="auto"/>
        <w:ind w:left="1134"/>
        <w:rPr>
          <w:rFonts w:asciiTheme="minorHAnsi" w:hAnsiTheme="minorHAnsi" w:cstheme="minorHAnsi"/>
          <w:sz w:val="24"/>
          <w:szCs w:val="24"/>
        </w:rPr>
      </w:pPr>
    </w:p>
    <w:p w14:paraId="09A6360D"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apresentar documentação falsa ou prestar declaração falsa durante a execução do contrato;</w:t>
      </w:r>
    </w:p>
    <w:p w14:paraId="487456A1" w14:textId="77777777" w:rsidR="00465FA0" w:rsidRPr="00465FA0" w:rsidRDefault="00465FA0" w:rsidP="00465FA0">
      <w:pPr>
        <w:pStyle w:val="PargrafodaLista"/>
        <w:tabs>
          <w:tab w:val="left" w:pos="1418"/>
          <w:tab w:val="left" w:pos="1843"/>
        </w:tabs>
        <w:spacing w:line="240" w:lineRule="auto"/>
        <w:ind w:left="1134"/>
        <w:rPr>
          <w:rFonts w:asciiTheme="minorHAnsi" w:hAnsiTheme="minorHAnsi" w:cstheme="minorHAnsi"/>
          <w:sz w:val="24"/>
          <w:szCs w:val="24"/>
        </w:rPr>
      </w:pPr>
    </w:p>
    <w:p w14:paraId="322C4A63"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praticar ato fraudulento na execução do contrato;</w:t>
      </w:r>
    </w:p>
    <w:p w14:paraId="682E8105" w14:textId="77777777" w:rsidR="00465FA0" w:rsidRPr="00465FA0" w:rsidRDefault="00465FA0" w:rsidP="00465FA0">
      <w:pPr>
        <w:pStyle w:val="PargrafodaLista"/>
        <w:tabs>
          <w:tab w:val="left" w:pos="1418"/>
          <w:tab w:val="left" w:pos="1843"/>
        </w:tabs>
        <w:spacing w:line="240" w:lineRule="auto"/>
        <w:ind w:left="1134"/>
        <w:rPr>
          <w:rFonts w:asciiTheme="minorHAnsi" w:hAnsiTheme="minorHAnsi" w:cstheme="minorHAnsi"/>
          <w:sz w:val="24"/>
          <w:szCs w:val="24"/>
        </w:rPr>
      </w:pPr>
    </w:p>
    <w:p w14:paraId="5B187A7A" w14:textId="77777777" w:rsid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comportar-se de modo inidôneo ou cometer fraude de qualquer natureza;</w:t>
      </w:r>
    </w:p>
    <w:p w14:paraId="551F761B" w14:textId="77777777" w:rsidR="00465FA0" w:rsidRPr="00465FA0" w:rsidRDefault="00465FA0" w:rsidP="00465FA0">
      <w:pPr>
        <w:pStyle w:val="PargrafodaLista"/>
        <w:rPr>
          <w:rFonts w:asciiTheme="minorHAnsi" w:hAnsiTheme="minorHAnsi" w:cstheme="minorHAnsi"/>
          <w:sz w:val="24"/>
          <w:szCs w:val="24"/>
        </w:rPr>
      </w:pPr>
    </w:p>
    <w:p w14:paraId="3302D734" w14:textId="77777777" w:rsidR="00E973E5" w:rsidRPr="00465FA0" w:rsidRDefault="00E973E5" w:rsidP="00465FA0">
      <w:pPr>
        <w:pStyle w:val="PargrafodaLista"/>
        <w:numPr>
          <w:ilvl w:val="2"/>
          <w:numId w:val="33"/>
        </w:numPr>
        <w:tabs>
          <w:tab w:val="left" w:pos="1418"/>
          <w:tab w:val="left" w:pos="1843"/>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 xml:space="preserve">praticar ato lesivo previsto no </w:t>
      </w:r>
      <w:hyperlink r:id="rId18" w:anchor="art5" w:history="1">
        <w:r w:rsidRPr="00465FA0">
          <w:rPr>
            <w:rStyle w:val="Hyperlink"/>
            <w:rFonts w:asciiTheme="minorHAnsi" w:hAnsiTheme="minorHAnsi" w:cstheme="minorHAnsi"/>
            <w:sz w:val="24"/>
            <w:szCs w:val="24"/>
          </w:rPr>
          <w:t>art. 5º da Lei nº 12.846, de 1º de agosto de 2013</w:t>
        </w:r>
      </w:hyperlink>
      <w:r w:rsidRPr="00465FA0">
        <w:rPr>
          <w:rFonts w:asciiTheme="minorHAnsi" w:hAnsiTheme="minorHAnsi" w:cstheme="minorHAnsi"/>
          <w:sz w:val="24"/>
          <w:szCs w:val="24"/>
        </w:rPr>
        <w:t>.</w:t>
      </w:r>
    </w:p>
    <w:p w14:paraId="0F06C73A" w14:textId="77777777" w:rsidR="00465FA0" w:rsidRDefault="00465FA0" w:rsidP="00474F1D">
      <w:pPr>
        <w:spacing w:line="240" w:lineRule="auto"/>
        <w:ind w:left="426"/>
        <w:jc w:val="both"/>
        <w:rPr>
          <w:rFonts w:asciiTheme="minorHAnsi" w:hAnsiTheme="minorHAnsi" w:cstheme="minorHAnsi"/>
          <w:sz w:val="24"/>
          <w:szCs w:val="24"/>
        </w:rPr>
      </w:pPr>
    </w:p>
    <w:p w14:paraId="1215ADAD" w14:textId="77777777" w:rsidR="00E973E5" w:rsidRPr="00465FA0" w:rsidRDefault="00E973E5" w:rsidP="00465FA0">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465FA0">
        <w:rPr>
          <w:rFonts w:asciiTheme="minorHAnsi" w:hAnsiTheme="minorHAnsi" w:cstheme="minorHAnsi"/>
          <w:sz w:val="24"/>
          <w:szCs w:val="24"/>
        </w:rPr>
        <w:t>Serão aplicadas ao contratado que incorrer nas infrações acima descritas as seguintes sanções:</w:t>
      </w:r>
    </w:p>
    <w:p w14:paraId="64B482C3" w14:textId="77777777" w:rsidR="00465FA0" w:rsidRDefault="00465FA0" w:rsidP="00474F1D">
      <w:pPr>
        <w:spacing w:line="240" w:lineRule="auto"/>
        <w:ind w:left="426"/>
        <w:jc w:val="both"/>
        <w:rPr>
          <w:rFonts w:asciiTheme="minorHAnsi" w:hAnsiTheme="minorHAnsi" w:cstheme="minorHAnsi"/>
          <w:sz w:val="24"/>
          <w:szCs w:val="24"/>
        </w:rPr>
      </w:pPr>
    </w:p>
    <w:p w14:paraId="7C096687" w14:textId="77777777" w:rsidR="00465FA0" w:rsidRDefault="00E973E5" w:rsidP="00465FA0">
      <w:pPr>
        <w:pStyle w:val="PargrafodaLista"/>
        <w:numPr>
          <w:ilvl w:val="2"/>
          <w:numId w:val="33"/>
        </w:numPr>
        <w:tabs>
          <w:tab w:val="left" w:pos="1985"/>
        </w:tabs>
        <w:spacing w:line="240" w:lineRule="auto"/>
        <w:ind w:left="1134" w:hanging="12"/>
        <w:jc w:val="both"/>
        <w:rPr>
          <w:rFonts w:asciiTheme="minorHAnsi" w:hAnsiTheme="minorHAnsi" w:cstheme="minorHAnsi"/>
          <w:sz w:val="24"/>
          <w:szCs w:val="24"/>
        </w:rPr>
      </w:pPr>
      <w:r w:rsidRPr="00465FA0">
        <w:rPr>
          <w:rFonts w:asciiTheme="minorHAnsi" w:hAnsiTheme="minorHAnsi" w:cstheme="minorHAnsi"/>
          <w:b/>
          <w:sz w:val="24"/>
          <w:szCs w:val="24"/>
        </w:rPr>
        <w:t>Advertência</w:t>
      </w:r>
      <w:r w:rsidRPr="00465FA0">
        <w:rPr>
          <w:rFonts w:asciiTheme="minorHAnsi" w:hAnsiTheme="minorHAnsi" w:cstheme="minorHAnsi"/>
          <w:sz w:val="24"/>
          <w:szCs w:val="24"/>
        </w:rPr>
        <w:t>, quando o contratado der causa à inexecução parcial do contrato, sempre que não se justificar a imposição de penalidade mais grave (</w:t>
      </w:r>
      <w:hyperlink r:id="rId19" w:anchor="art156§2" w:history="1">
        <w:r w:rsidRPr="00465FA0">
          <w:rPr>
            <w:rStyle w:val="Hyperlink"/>
            <w:rFonts w:asciiTheme="minorHAnsi" w:hAnsiTheme="minorHAnsi" w:cstheme="minorHAnsi"/>
            <w:sz w:val="24"/>
            <w:szCs w:val="24"/>
          </w:rPr>
          <w:t xml:space="preserve">art. 156, §2º, da </w:t>
        </w:r>
        <w:bookmarkStart w:id="51" w:name="_Hlk114504069"/>
        <w:r w:rsidRPr="00465FA0">
          <w:rPr>
            <w:rStyle w:val="Hyperlink"/>
            <w:rFonts w:asciiTheme="minorHAnsi" w:hAnsiTheme="minorHAnsi" w:cstheme="minorHAnsi"/>
            <w:sz w:val="24"/>
            <w:szCs w:val="24"/>
          </w:rPr>
          <w:t>Lei nº 14.133, de 2021</w:t>
        </w:r>
        <w:bookmarkEnd w:id="51"/>
      </w:hyperlink>
      <w:r w:rsidRPr="00465FA0">
        <w:rPr>
          <w:rFonts w:asciiTheme="minorHAnsi" w:hAnsiTheme="minorHAnsi" w:cstheme="minorHAnsi"/>
          <w:sz w:val="24"/>
          <w:szCs w:val="24"/>
        </w:rPr>
        <w:t>);</w:t>
      </w:r>
    </w:p>
    <w:p w14:paraId="0FAF3445" w14:textId="77777777" w:rsidR="00465FA0" w:rsidRPr="00465FA0" w:rsidRDefault="00465FA0" w:rsidP="00465FA0">
      <w:pPr>
        <w:pStyle w:val="PargrafodaLista"/>
        <w:tabs>
          <w:tab w:val="left" w:pos="1985"/>
        </w:tabs>
        <w:spacing w:line="240" w:lineRule="auto"/>
        <w:ind w:left="1134"/>
        <w:jc w:val="both"/>
        <w:rPr>
          <w:rFonts w:asciiTheme="minorHAnsi" w:hAnsiTheme="minorHAnsi" w:cstheme="minorHAnsi"/>
          <w:sz w:val="24"/>
          <w:szCs w:val="24"/>
        </w:rPr>
      </w:pPr>
    </w:p>
    <w:p w14:paraId="4F74EBD8" w14:textId="77777777" w:rsidR="00465FA0" w:rsidRDefault="00E973E5" w:rsidP="00465FA0">
      <w:pPr>
        <w:pStyle w:val="PargrafodaLista"/>
        <w:numPr>
          <w:ilvl w:val="2"/>
          <w:numId w:val="33"/>
        </w:numPr>
        <w:tabs>
          <w:tab w:val="left" w:pos="1985"/>
        </w:tabs>
        <w:spacing w:line="240" w:lineRule="auto"/>
        <w:ind w:left="1134" w:hanging="12"/>
        <w:jc w:val="both"/>
        <w:rPr>
          <w:rFonts w:asciiTheme="minorHAnsi" w:hAnsiTheme="minorHAnsi" w:cstheme="minorHAnsi"/>
          <w:sz w:val="24"/>
          <w:szCs w:val="24"/>
        </w:rPr>
      </w:pPr>
      <w:r w:rsidRPr="00465FA0">
        <w:rPr>
          <w:rFonts w:asciiTheme="minorHAnsi" w:hAnsiTheme="minorHAnsi" w:cstheme="minorHAnsi"/>
          <w:b/>
          <w:sz w:val="24"/>
          <w:szCs w:val="24"/>
        </w:rPr>
        <w:t>Impedimento de licitar e contratar</w:t>
      </w:r>
      <w:r w:rsidRPr="00465FA0">
        <w:rPr>
          <w:rFonts w:asciiTheme="minorHAnsi" w:hAnsiTheme="minorHAnsi" w:cstheme="minorHAnsi"/>
          <w:sz w:val="24"/>
          <w:szCs w:val="24"/>
        </w:rPr>
        <w:t>, quando praticadas as condutas descritas nas alíneas “b”, “c” e “d” do subitem acima deste Contrato, sempre que não se justificar a imposição de penalidade mais grave (</w:t>
      </w:r>
      <w:hyperlink r:id="rId20" w:anchor="art156§4" w:history="1">
        <w:r w:rsidRPr="00465FA0">
          <w:rPr>
            <w:rStyle w:val="Hyperlink"/>
            <w:rFonts w:asciiTheme="minorHAnsi" w:hAnsiTheme="minorHAnsi" w:cstheme="minorHAnsi"/>
            <w:sz w:val="24"/>
            <w:szCs w:val="24"/>
          </w:rPr>
          <w:t>art. 156, § 4º, da Lei nº 14.133, de 2021</w:t>
        </w:r>
      </w:hyperlink>
      <w:r w:rsidRPr="00465FA0">
        <w:rPr>
          <w:rFonts w:asciiTheme="minorHAnsi" w:hAnsiTheme="minorHAnsi" w:cstheme="minorHAnsi"/>
          <w:sz w:val="24"/>
          <w:szCs w:val="24"/>
        </w:rPr>
        <w:t>);</w:t>
      </w:r>
    </w:p>
    <w:p w14:paraId="5388A0D3"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b/>
          <w:sz w:val="24"/>
          <w:szCs w:val="24"/>
        </w:rPr>
      </w:pPr>
    </w:p>
    <w:p w14:paraId="3B8E92F3" w14:textId="77777777" w:rsidR="00465FA0" w:rsidRPr="00465FA0" w:rsidRDefault="00E973E5" w:rsidP="00465FA0">
      <w:pPr>
        <w:pStyle w:val="PargrafodaLista"/>
        <w:numPr>
          <w:ilvl w:val="2"/>
          <w:numId w:val="33"/>
        </w:numPr>
        <w:tabs>
          <w:tab w:val="left" w:pos="1985"/>
        </w:tabs>
        <w:spacing w:line="240" w:lineRule="auto"/>
        <w:ind w:left="1134" w:hanging="12"/>
        <w:jc w:val="both"/>
        <w:rPr>
          <w:rFonts w:asciiTheme="minorHAnsi" w:hAnsiTheme="minorHAnsi" w:cstheme="minorHAnsi"/>
          <w:b/>
          <w:sz w:val="24"/>
          <w:szCs w:val="24"/>
        </w:rPr>
      </w:pPr>
      <w:r w:rsidRPr="00465FA0">
        <w:rPr>
          <w:rFonts w:asciiTheme="minorHAnsi" w:hAnsiTheme="minorHAnsi" w:cstheme="minorHAnsi"/>
          <w:b/>
          <w:sz w:val="24"/>
          <w:szCs w:val="24"/>
        </w:rPr>
        <w:t>Declaração de inidoneidade para licitar e contratar</w:t>
      </w:r>
      <w:r w:rsidRPr="00465FA0">
        <w:rPr>
          <w:rFonts w:asciiTheme="minorHAnsi" w:hAnsiTheme="minorHAnsi" w:cstheme="minorHAnsi"/>
          <w:sz w:val="24"/>
          <w:szCs w:val="24"/>
        </w:rPr>
        <w:t>, quando praticadas as condutas descritas nas alíneas “e”, “f”, “g” e “h” do subitem acima deste Contrato, bem como nas alíneas “b”, “c” e “d”, que justifiquem a imposição de penalidade mais grave (</w:t>
      </w:r>
      <w:hyperlink r:id="rId21" w:anchor="art156§5" w:history="1">
        <w:r w:rsidRPr="00465FA0">
          <w:rPr>
            <w:rStyle w:val="Hyperlink"/>
            <w:rFonts w:asciiTheme="minorHAnsi" w:hAnsiTheme="minorHAnsi" w:cstheme="minorHAnsi"/>
            <w:sz w:val="24"/>
            <w:szCs w:val="24"/>
          </w:rPr>
          <w:t>art. 156, §5º, da Lei nº 14.133, de 2021</w:t>
        </w:r>
      </w:hyperlink>
      <w:r w:rsidRPr="00465FA0">
        <w:rPr>
          <w:rFonts w:asciiTheme="minorHAnsi" w:hAnsiTheme="minorHAnsi" w:cstheme="minorHAnsi"/>
          <w:sz w:val="24"/>
          <w:szCs w:val="24"/>
        </w:rPr>
        <w:t>).</w:t>
      </w:r>
    </w:p>
    <w:p w14:paraId="67A83503" w14:textId="77777777" w:rsidR="00465FA0" w:rsidRPr="00465FA0" w:rsidRDefault="00465FA0" w:rsidP="00465FA0">
      <w:pPr>
        <w:pStyle w:val="PargrafodaLista"/>
        <w:tabs>
          <w:tab w:val="left" w:pos="1985"/>
        </w:tabs>
        <w:spacing w:line="240" w:lineRule="auto"/>
        <w:ind w:left="1134"/>
        <w:rPr>
          <w:rFonts w:asciiTheme="minorHAnsi" w:hAnsiTheme="minorHAnsi" w:cstheme="minorHAnsi"/>
          <w:b/>
          <w:sz w:val="24"/>
          <w:szCs w:val="24"/>
        </w:rPr>
      </w:pPr>
    </w:p>
    <w:p w14:paraId="3B06B1E5" w14:textId="77777777" w:rsidR="00E973E5" w:rsidRPr="00465FA0" w:rsidRDefault="00E973E5" w:rsidP="00465FA0">
      <w:pPr>
        <w:pStyle w:val="PargrafodaLista"/>
        <w:numPr>
          <w:ilvl w:val="2"/>
          <w:numId w:val="33"/>
        </w:numPr>
        <w:tabs>
          <w:tab w:val="left" w:pos="1985"/>
        </w:tabs>
        <w:spacing w:line="240" w:lineRule="auto"/>
        <w:ind w:left="1134" w:hanging="12"/>
        <w:jc w:val="both"/>
        <w:rPr>
          <w:rFonts w:asciiTheme="minorHAnsi" w:hAnsiTheme="minorHAnsi" w:cstheme="minorHAnsi"/>
          <w:b/>
          <w:sz w:val="24"/>
          <w:szCs w:val="24"/>
        </w:rPr>
      </w:pPr>
      <w:r w:rsidRPr="00465FA0">
        <w:rPr>
          <w:rFonts w:asciiTheme="minorHAnsi" w:hAnsiTheme="minorHAnsi" w:cstheme="minorHAnsi"/>
          <w:b/>
          <w:sz w:val="24"/>
          <w:szCs w:val="24"/>
        </w:rPr>
        <w:t>Multa:</w:t>
      </w:r>
    </w:p>
    <w:p w14:paraId="0AE3770F" w14:textId="77777777" w:rsidR="00465FA0" w:rsidRDefault="00465FA0" w:rsidP="00465FA0">
      <w:pPr>
        <w:spacing w:line="240" w:lineRule="auto"/>
        <w:ind w:left="426"/>
        <w:jc w:val="both"/>
        <w:rPr>
          <w:rFonts w:asciiTheme="minorHAnsi" w:hAnsiTheme="minorHAnsi" w:cstheme="minorHAnsi"/>
          <w:sz w:val="24"/>
          <w:szCs w:val="24"/>
        </w:rPr>
      </w:pPr>
    </w:p>
    <w:p w14:paraId="535B3E42" w14:textId="77777777" w:rsidR="00465FA0" w:rsidRDefault="00E973E5" w:rsidP="00465FA0">
      <w:pPr>
        <w:pStyle w:val="PargrafodaLista"/>
        <w:numPr>
          <w:ilvl w:val="3"/>
          <w:numId w:val="33"/>
        </w:numPr>
        <w:spacing w:line="240" w:lineRule="auto"/>
        <w:ind w:left="1701" w:firstLine="0"/>
        <w:jc w:val="both"/>
        <w:rPr>
          <w:rFonts w:asciiTheme="minorHAnsi" w:hAnsiTheme="minorHAnsi" w:cstheme="minorHAnsi"/>
          <w:sz w:val="24"/>
          <w:szCs w:val="24"/>
        </w:rPr>
      </w:pPr>
      <w:r w:rsidRPr="00465FA0">
        <w:rPr>
          <w:rFonts w:asciiTheme="minorHAnsi" w:hAnsiTheme="minorHAnsi" w:cstheme="minorHAnsi"/>
          <w:sz w:val="24"/>
          <w:szCs w:val="24"/>
        </w:rPr>
        <w:t>moratória de 1% (um por cento) por dia de atraso injustificado sobre o valor da parcela inadimplida, até o limite de 30 (trinta) dias;</w:t>
      </w:r>
    </w:p>
    <w:p w14:paraId="6E705293" w14:textId="77777777" w:rsidR="00465FA0" w:rsidRDefault="00465FA0" w:rsidP="00465FA0">
      <w:pPr>
        <w:pStyle w:val="PargrafodaLista"/>
        <w:spacing w:line="240" w:lineRule="auto"/>
        <w:ind w:left="1701"/>
        <w:jc w:val="both"/>
        <w:rPr>
          <w:rFonts w:asciiTheme="minorHAnsi" w:hAnsiTheme="minorHAnsi" w:cstheme="minorHAnsi"/>
          <w:sz w:val="24"/>
          <w:szCs w:val="24"/>
        </w:rPr>
      </w:pPr>
    </w:p>
    <w:p w14:paraId="661CC11E" w14:textId="77777777" w:rsidR="00E973E5" w:rsidRPr="00465FA0" w:rsidRDefault="00E973E5" w:rsidP="00465FA0">
      <w:pPr>
        <w:pStyle w:val="PargrafodaLista"/>
        <w:numPr>
          <w:ilvl w:val="3"/>
          <w:numId w:val="33"/>
        </w:numPr>
        <w:spacing w:line="240" w:lineRule="auto"/>
        <w:ind w:left="1701" w:firstLine="0"/>
        <w:jc w:val="both"/>
        <w:rPr>
          <w:rFonts w:asciiTheme="minorHAnsi" w:hAnsiTheme="minorHAnsi" w:cstheme="minorHAnsi"/>
          <w:sz w:val="24"/>
          <w:szCs w:val="24"/>
        </w:rPr>
      </w:pPr>
      <w:r w:rsidRPr="00465FA0">
        <w:rPr>
          <w:rFonts w:asciiTheme="minorHAnsi" w:hAnsiTheme="minorHAnsi" w:cstheme="minorHAnsi"/>
          <w:sz w:val="24"/>
          <w:szCs w:val="24"/>
        </w:rPr>
        <w:t xml:space="preserve">O atraso superior a 30 dias autoriza a Administração a promover a extinção do contrato por descumprimento ou cumprimento irregular de suas cláusulas, conforme dispõe o inciso I do art. 137 da Lei n. 14.133, de 2021. </w:t>
      </w:r>
    </w:p>
    <w:p w14:paraId="78299581" w14:textId="77777777" w:rsidR="00465FA0" w:rsidRDefault="00465FA0" w:rsidP="00465FA0">
      <w:pPr>
        <w:spacing w:line="240" w:lineRule="auto"/>
        <w:ind w:left="426"/>
        <w:jc w:val="both"/>
        <w:rPr>
          <w:rFonts w:asciiTheme="minorHAnsi" w:hAnsiTheme="minorHAnsi" w:cstheme="minorHAnsi"/>
          <w:sz w:val="24"/>
          <w:szCs w:val="24"/>
        </w:rPr>
      </w:pPr>
    </w:p>
    <w:p w14:paraId="6E596E7F" w14:textId="77777777" w:rsidR="00465FA0" w:rsidRDefault="00E973E5" w:rsidP="00465FA0">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465FA0">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22" w:anchor="art156§9" w:history="1">
        <w:r w:rsidRPr="00465FA0">
          <w:rPr>
            <w:rStyle w:val="Hyperlink"/>
            <w:rFonts w:asciiTheme="minorHAnsi" w:hAnsiTheme="minorHAnsi" w:cstheme="minorHAnsi"/>
            <w:sz w:val="24"/>
            <w:szCs w:val="24"/>
          </w:rPr>
          <w:t>art. 156, §9º, da Lei nº 14.133, de 2021</w:t>
        </w:r>
      </w:hyperlink>
      <w:r w:rsidRPr="00465FA0">
        <w:rPr>
          <w:rFonts w:asciiTheme="minorHAnsi" w:hAnsiTheme="minorHAnsi" w:cstheme="minorHAnsi"/>
          <w:sz w:val="24"/>
          <w:szCs w:val="24"/>
        </w:rPr>
        <w:t>)</w:t>
      </w:r>
      <w:r w:rsidR="00465FA0" w:rsidRPr="00465FA0">
        <w:rPr>
          <w:rFonts w:asciiTheme="minorHAnsi" w:hAnsiTheme="minorHAnsi" w:cstheme="minorHAnsi"/>
          <w:sz w:val="24"/>
          <w:szCs w:val="24"/>
        </w:rPr>
        <w:t>.</w:t>
      </w:r>
    </w:p>
    <w:p w14:paraId="77F0E90E" w14:textId="77777777" w:rsidR="00465FA0" w:rsidRDefault="00465FA0" w:rsidP="00465FA0">
      <w:pPr>
        <w:pStyle w:val="PargrafodaLista"/>
        <w:tabs>
          <w:tab w:val="left" w:pos="1134"/>
        </w:tabs>
        <w:spacing w:line="240" w:lineRule="auto"/>
        <w:ind w:left="426"/>
        <w:jc w:val="both"/>
        <w:rPr>
          <w:rFonts w:asciiTheme="minorHAnsi" w:hAnsiTheme="minorHAnsi" w:cstheme="minorHAnsi"/>
          <w:sz w:val="24"/>
          <w:szCs w:val="24"/>
        </w:rPr>
      </w:pPr>
    </w:p>
    <w:p w14:paraId="7029C614" w14:textId="77777777" w:rsidR="00E973E5" w:rsidRPr="00465FA0" w:rsidRDefault="00E973E5" w:rsidP="00465FA0">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465FA0">
        <w:rPr>
          <w:rFonts w:asciiTheme="minorHAnsi" w:hAnsiTheme="minorHAnsi" w:cstheme="minorHAnsi"/>
          <w:sz w:val="24"/>
          <w:szCs w:val="24"/>
        </w:rPr>
        <w:t>Todas as sanções previstas neste Contrato poderão ser aplicadas cumulativamente com a multa.</w:t>
      </w:r>
    </w:p>
    <w:p w14:paraId="0DA0E12F" w14:textId="77777777" w:rsidR="00465FA0" w:rsidRDefault="00465FA0" w:rsidP="00465FA0">
      <w:pPr>
        <w:spacing w:line="240" w:lineRule="auto"/>
        <w:ind w:left="426"/>
        <w:jc w:val="both"/>
        <w:rPr>
          <w:rFonts w:asciiTheme="minorHAnsi" w:hAnsiTheme="minorHAnsi" w:cstheme="minorHAnsi"/>
          <w:sz w:val="24"/>
          <w:szCs w:val="24"/>
        </w:rPr>
      </w:pPr>
    </w:p>
    <w:p w14:paraId="6FEB7B8C" w14:textId="77777777" w:rsidR="00465FA0" w:rsidRDefault="00E973E5" w:rsidP="00465FA0">
      <w:pPr>
        <w:pStyle w:val="PargrafodaLista"/>
        <w:numPr>
          <w:ilvl w:val="2"/>
          <w:numId w:val="33"/>
        </w:numPr>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Antes da aplicação da multa será facultada a defesa do interessado no prazo de 15 (quinze) dias úteis, contado da data de sua intimação.</w:t>
      </w:r>
    </w:p>
    <w:p w14:paraId="37EFA1E5" w14:textId="77777777" w:rsidR="00465FA0" w:rsidRDefault="00465FA0" w:rsidP="00465FA0">
      <w:pPr>
        <w:pStyle w:val="PargrafodaLista"/>
        <w:spacing w:line="240" w:lineRule="auto"/>
        <w:ind w:left="1134"/>
        <w:jc w:val="both"/>
        <w:rPr>
          <w:rFonts w:asciiTheme="minorHAnsi" w:hAnsiTheme="minorHAnsi" w:cstheme="minorHAnsi"/>
          <w:sz w:val="24"/>
          <w:szCs w:val="24"/>
        </w:rPr>
      </w:pPr>
    </w:p>
    <w:p w14:paraId="7F22A7BA" w14:textId="77777777" w:rsidR="00E973E5" w:rsidRPr="00465FA0" w:rsidRDefault="00E973E5" w:rsidP="00465FA0">
      <w:pPr>
        <w:pStyle w:val="PargrafodaLista"/>
        <w:numPr>
          <w:ilvl w:val="2"/>
          <w:numId w:val="33"/>
        </w:numPr>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F898D18" w14:textId="77777777" w:rsidR="00465FA0" w:rsidRDefault="00465FA0" w:rsidP="00465FA0">
      <w:pPr>
        <w:spacing w:line="240" w:lineRule="auto"/>
        <w:ind w:left="426"/>
        <w:jc w:val="both"/>
        <w:rPr>
          <w:rFonts w:asciiTheme="minorHAnsi" w:hAnsiTheme="minorHAnsi" w:cstheme="minorHAnsi"/>
          <w:sz w:val="24"/>
          <w:szCs w:val="24"/>
        </w:rPr>
      </w:pPr>
    </w:p>
    <w:p w14:paraId="0AF6BBBF" w14:textId="77777777" w:rsidR="00465FA0" w:rsidRDefault="00E973E5" w:rsidP="00465FA0">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465FA0">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caput e parágrafos do </w:t>
      </w:r>
      <w:hyperlink r:id="rId23" w:anchor="art158" w:history="1">
        <w:r w:rsidRPr="00465FA0">
          <w:rPr>
            <w:rStyle w:val="Hyperlink"/>
            <w:rFonts w:asciiTheme="minorHAnsi" w:hAnsiTheme="minorHAnsi" w:cstheme="minorHAnsi"/>
            <w:sz w:val="24"/>
            <w:szCs w:val="24"/>
          </w:rPr>
          <w:t>art. 158 da Lei nº 14.133, de 2021</w:t>
        </w:r>
      </w:hyperlink>
      <w:r w:rsidRPr="00465FA0">
        <w:rPr>
          <w:rFonts w:asciiTheme="minorHAnsi" w:hAnsiTheme="minorHAnsi" w:cstheme="minorHAnsi"/>
          <w:sz w:val="24"/>
          <w:szCs w:val="24"/>
        </w:rPr>
        <w:t>, para as penalidades de impedimento de licitar e contratar e de declaração de inidoneidade para licitar ou contratar.</w:t>
      </w:r>
    </w:p>
    <w:p w14:paraId="368D42C3" w14:textId="77777777" w:rsidR="00465FA0" w:rsidRDefault="00465FA0" w:rsidP="00465FA0">
      <w:pPr>
        <w:pStyle w:val="PargrafodaLista"/>
        <w:tabs>
          <w:tab w:val="left" w:pos="1134"/>
        </w:tabs>
        <w:spacing w:line="240" w:lineRule="auto"/>
        <w:ind w:left="426"/>
        <w:jc w:val="both"/>
        <w:rPr>
          <w:rFonts w:asciiTheme="minorHAnsi" w:hAnsiTheme="minorHAnsi" w:cstheme="minorHAnsi"/>
          <w:sz w:val="24"/>
          <w:szCs w:val="24"/>
        </w:rPr>
      </w:pPr>
    </w:p>
    <w:p w14:paraId="64470B67" w14:textId="77777777" w:rsidR="00E973E5" w:rsidRPr="00465FA0" w:rsidRDefault="00E973E5" w:rsidP="00465FA0">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465FA0">
        <w:rPr>
          <w:rFonts w:asciiTheme="minorHAnsi" w:hAnsiTheme="minorHAnsi" w:cstheme="minorHAnsi"/>
          <w:sz w:val="24"/>
          <w:szCs w:val="24"/>
        </w:rPr>
        <w:t>Na aplicação das sanções serão considerados (</w:t>
      </w:r>
      <w:hyperlink r:id="rId24" w:anchor="art156§1" w:history="1">
        <w:r w:rsidRPr="00465FA0">
          <w:rPr>
            <w:rStyle w:val="Hyperlink"/>
            <w:rFonts w:asciiTheme="minorHAnsi" w:hAnsiTheme="minorHAnsi" w:cstheme="minorHAnsi"/>
            <w:sz w:val="24"/>
            <w:szCs w:val="24"/>
          </w:rPr>
          <w:t>art. 156, §1º, da Lei nº 14.133, de 2021</w:t>
        </w:r>
      </w:hyperlink>
      <w:r w:rsidRPr="00465FA0">
        <w:rPr>
          <w:rFonts w:asciiTheme="minorHAnsi" w:hAnsiTheme="minorHAnsi" w:cstheme="minorHAnsi"/>
          <w:sz w:val="24"/>
          <w:szCs w:val="24"/>
        </w:rPr>
        <w:t>):</w:t>
      </w:r>
    </w:p>
    <w:p w14:paraId="148D6316" w14:textId="77777777" w:rsidR="00465FA0" w:rsidRDefault="00465FA0" w:rsidP="00474F1D">
      <w:pPr>
        <w:spacing w:line="240" w:lineRule="auto"/>
        <w:ind w:left="426"/>
        <w:jc w:val="both"/>
        <w:rPr>
          <w:rFonts w:asciiTheme="minorHAnsi" w:hAnsiTheme="minorHAnsi" w:cstheme="minorHAnsi"/>
          <w:sz w:val="24"/>
          <w:szCs w:val="24"/>
        </w:rPr>
      </w:pPr>
    </w:p>
    <w:p w14:paraId="0F1EEF5A" w14:textId="77777777" w:rsidR="00465FA0"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a natureza e a gravidade da infração cometida;</w:t>
      </w:r>
    </w:p>
    <w:p w14:paraId="30D1178E" w14:textId="77777777" w:rsidR="00465FA0" w:rsidRDefault="00465FA0" w:rsidP="001F0B6F">
      <w:pPr>
        <w:pStyle w:val="PargrafodaLista"/>
        <w:tabs>
          <w:tab w:val="left" w:pos="1985"/>
        </w:tabs>
        <w:spacing w:line="240" w:lineRule="auto"/>
        <w:ind w:left="1134"/>
        <w:jc w:val="both"/>
        <w:rPr>
          <w:rFonts w:asciiTheme="minorHAnsi" w:hAnsiTheme="minorHAnsi" w:cstheme="minorHAnsi"/>
          <w:sz w:val="24"/>
          <w:szCs w:val="24"/>
        </w:rPr>
      </w:pPr>
    </w:p>
    <w:p w14:paraId="60815D7A" w14:textId="77777777" w:rsidR="00465FA0"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465FA0">
        <w:rPr>
          <w:rFonts w:asciiTheme="minorHAnsi" w:hAnsiTheme="minorHAnsi" w:cstheme="minorHAnsi"/>
          <w:sz w:val="24"/>
          <w:szCs w:val="24"/>
        </w:rPr>
        <w:t>as peculiaridades do caso concreto;</w:t>
      </w:r>
    </w:p>
    <w:p w14:paraId="5DEC08AE" w14:textId="77777777" w:rsidR="00465FA0" w:rsidRPr="00465FA0" w:rsidRDefault="00465FA0" w:rsidP="001F0B6F">
      <w:pPr>
        <w:pStyle w:val="PargrafodaLista"/>
        <w:tabs>
          <w:tab w:val="left" w:pos="1985"/>
        </w:tabs>
        <w:spacing w:line="240" w:lineRule="auto"/>
        <w:ind w:left="1134"/>
        <w:rPr>
          <w:rFonts w:asciiTheme="minorHAnsi" w:hAnsiTheme="minorHAnsi" w:cstheme="minorHAnsi"/>
          <w:sz w:val="24"/>
          <w:szCs w:val="24"/>
        </w:rPr>
      </w:pPr>
    </w:p>
    <w:p w14:paraId="4315E29D" w14:textId="77777777" w:rsid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as circunstâncias agravantes ou atenuantes;</w:t>
      </w:r>
    </w:p>
    <w:p w14:paraId="39A36DFD" w14:textId="77777777" w:rsidR="001F0B6F" w:rsidRPr="001F0B6F" w:rsidRDefault="001F0B6F" w:rsidP="001F0B6F">
      <w:pPr>
        <w:pStyle w:val="PargrafodaLista"/>
        <w:tabs>
          <w:tab w:val="left" w:pos="1985"/>
        </w:tabs>
        <w:spacing w:line="240" w:lineRule="auto"/>
        <w:ind w:left="1134"/>
        <w:rPr>
          <w:rFonts w:asciiTheme="minorHAnsi" w:hAnsiTheme="minorHAnsi" w:cstheme="minorHAnsi"/>
          <w:sz w:val="24"/>
          <w:szCs w:val="24"/>
        </w:rPr>
      </w:pPr>
    </w:p>
    <w:p w14:paraId="4DBF4B4A" w14:textId="77777777" w:rsid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os danos que dela provierem para o Contratante;</w:t>
      </w:r>
    </w:p>
    <w:p w14:paraId="3EB8418E" w14:textId="77777777" w:rsidR="001F0B6F" w:rsidRPr="001F0B6F" w:rsidRDefault="001F0B6F" w:rsidP="001F0B6F">
      <w:pPr>
        <w:pStyle w:val="PargrafodaLista"/>
        <w:tabs>
          <w:tab w:val="left" w:pos="1985"/>
        </w:tabs>
        <w:spacing w:line="240" w:lineRule="auto"/>
        <w:ind w:left="1134"/>
        <w:rPr>
          <w:rFonts w:asciiTheme="minorHAnsi" w:hAnsiTheme="minorHAnsi" w:cstheme="minorHAnsi"/>
          <w:sz w:val="24"/>
          <w:szCs w:val="24"/>
        </w:rPr>
      </w:pPr>
    </w:p>
    <w:p w14:paraId="3DB7BF1A" w14:textId="77777777" w:rsidR="00E973E5" w:rsidRP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a implantação ou o aperfeiçoamento de programa de integridade, conforme normas e orientações dos órgãos de controle.</w:t>
      </w:r>
    </w:p>
    <w:p w14:paraId="4D2B0C1B" w14:textId="77777777" w:rsidR="001F0B6F" w:rsidRDefault="001F0B6F" w:rsidP="00474F1D">
      <w:pPr>
        <w:spacing w:line="240" w:lineRule="auto"/>
        <w:ind w:left="426"/>
        <w:jc w:val="both"/>
        <w:rPr>
          <w:rFonts w:asciiTheme="minorHAnsi" w:hAnsiTheme="minorHAnsi" w:cstheme="minorHAnsi"/>
          <w:sz w:val="24"/>
          <w:szCs w:val="24"/>
        </w:rPr>
      </w:pPr>
    </w:p>
    <w:p w14:paraId="077C427A" w14:textId="77777777" w:rsidR="001F0B6F" w:rsidRDefault="00E973E5" w:rsidP="001F0B6F">
      <w:pPr>
        <w:pStyle w:val="PargrafodaLista"/>
        <w:numPr>
          <w:ilvl w:val="1"/>
          <w:numId w:val="33"/>
        </w:numPr>
        <w:tabs>
          <w:tab w:val="left" w:pos="993"/>
        </w:tabs>
        <w:spacing w:line="240" w:lineRule="auto"/>
        <w:ind w:left="425" w:firstLine="0"/>
        <w:jc w:val="both"/>
        <w:rPr>
          <w:rFonts w:asciiTheme="minorHAnsi" w:hAnsiTheme="minorHAnsi" w:cstheme="minorHAnsi"/>
          <w:sz w:val="24"/>
          <w:szCs w:val="24"/>
        </w:rPr>
      </w:pPr>
      <w:r w:rsidRPr="001F0B6F">
        <w:rPr>
          <w:rFonts w:asciiTheme="minorHAnsi" w:hAnsiTheme="minorHAnsi" w:cstheme="minorHAnsi"/>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w:t>
      </w:r>
      <w:r w:rsidRPr="001F0B6F">
        <w:rPr>
          <w:rFonts w:asciiTheme="minorHAnsi" w:hAnsiTheme="minorHAnsi" w:cstheme="minorHAnsi"/>
          <w:sz w:val="24"/>
          <w:szCs w:val="24"/>
        </w:rPr>
        <w:lastRenderedPageBreak/>
        <w:t>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0EED8E" w14:textId="77777777" w:rsidR="001F0B6F" w:rsidRDefault="001F0B6F" w:rsidP="001F0B6F">
      <w:pPr>
        <w:pStyle w:val="PargrafodaLista"/>
        <w:tabs>
          <w:tab w:val="left" w:pos="993"/>
        </w:tabs>
        <w:spacing w:line="240" w:lineRule="auto"/>
        <w:ind w:left="425"/>
        <w:jc w:val="both"/>
        <w:rPr>
          <w:rFonts w:asciiTheme="minorHAnsi" w:hAnsiTheme="minorHAnsi" w:cstheme="minorHAnsi"/>
          <w:sz w:val="24"/>
          <w:szCs w:val="24"/>
        </w:rPr>
      </w:pPr>
    </w:p>
    <w:p w14:paraId="68BC3301" w14:textId="77777777" w:rsidR="00E973E5" w:rsidRPr="001F0B6F" w:rsidRDefault="00E973E5" w:rsidP="001F0B6F">
      <w:pPr>
        <w:pStyle w:val="PargrafodaLista"/>
        <w:numPr>
          <w:ilvl w:val="1"/>
          <w:numId w:val="33"/>
        </w:numPr>
        <w:tabs>
          <w:tab w:val="left" w:pos="993"/>
        </w:tabs>
        <w:spacing w:line="240" w:lineRule="auto"/>
        <w:ind w:left="425" w:firstLine="0"/>
        <w:jc w:val="both"/>
        <w:rPr>
          <w:rFonts w:asciiTheme="minorHAnsi" w:hAnsiTheme="minorHAnsi" w:cstheme="minorHAnsi"/>
          <w:sz w:val="24"/>
          <w:szCs w:val="24"/>
        </w:rPr>
      </w:pPr>
      <w:r w:rsidRPr="001F0B6F">
        <w:rPr>
          <w:rFonts w:asciiTheme="minorHAnsi" w:hAnsiTheme="minorHAnsi" w:cstheme="minorHAnsi"/>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F0B6F">
        <w:rPr>
          <w:rFonts w:asciiTheme="minorHAnsi" w:hAnsiTheme="minorHAnsi" w:cstheme="minorHAnsi"/>
          <w:sz w:val="24"/>
          <w:szCs w:val="24"/>
        </w:rPr>
        <w:t>Ceis</w:t>
      </w:r>
      <w:proofErr w:type="spellEnd"/>
      <w:r w:rsidRPr="001F0B6F">
        <w:rPr>
          <w:rFonts w:asciiTheme="minorHAnsi" w:hAnsiTheme="minorHAnsi" w:cstheme="minorHAnsi"/>
          <w:sz w:val="24"/>
          <w:szCs w:val="24"/>
        </w:rPr>
        <w:t>) e no Cadastro Nacional de Empresas Punidas (</w:t>
      </w:r>
      <w:proofErr w:type="spellStart"/>
      <w:r w:rsidRPr="001F0B6F">
        <w:rPr>
          <w:rFonts w:asciiTheme="minorHAnsi" w:hAnsiTheme="minorHAnsi" w:cstheme="minorHAnsi"/>
          <w:sz w:val="24"/>
          <w:szCs w:val="24"/>
        </w:rPr>
        <w:t>Cnep</w:t>
      </w:r>
      <w:proofErr w:type="spellEnd"/>
      <w:r w:rsidRPr="001F0B6F">
        <w:rPr>
          <w:rFonts w:asciiTheme="minorHAnsi" w:hAnsiTheme="minorHAnsi" w:cstheme="minorHAnsi"/>
          <w:sz w:val="24"/>
          <w:szCs w:val="24"/>
        </w:rPr>
        <w:t>), instituídos no âmbito do Poder Executivo Federal.</w:t>
      </w:r>
    </w:p>
    <w:bookmarkEnd w:id="50"/>
    <w:p w14:paraId="16FDA613" w14:textId="77777777" w:rsidR="001F0B6F" w:rsidRDefault="001F0B6F" w:rsidP="00474F1D">
      <w:pPr>
        <w:spacing w:line="240" w:lineRule="auto"/>
        <w:ind w:left="426"/>
        <w:jc w:val="both"/>
        <w:rPr>
          <w:rFonts w:asciiTheme="minorHAnsi" w:hAnsiTheme="minorHAnsi" w:cstheme="minorHAnsi"/>
          <w:sz w:val="24"/>
          <w:szCs w:val="24"/>
        </w:rPr>
      </w:pPr>
    </w:p>
    <w:p w14:paraId="1BD8F248" w14:textId="77777777" w:rsidR="00E973E5" w:rsidRPr="001F0B6F" w:rsidRDefault="00E973E5" w:rsidP="001F0B6F">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1F0B6F">
        <w:rPr>
          <w:rFonts w:asciiTheme="minorHAnsi" w:hAnsiTheme="minorHAnsi" w:cstheme="minorHAnsi"/>
          <w:b/>
          <w:sz w:val="24"/>
          <w:szCs w:val="24"/>
        </w:rPr>
        <w:t>CLÁUSULA DÉCIMA PRIMEIRA – DA EXTINÇÃO CONTRATUAL</w:t>
      </w:r>
    </w:p>
    <w:p w14:paraId="6CD383A7" w14:textId="77777777" w:rsidR="001F0B6F" w:rsidRDefault="001F0B6F" w:rsidP="00474F1D">
      <w:pPr>
        <w:spacing w:line="240" w:lineRule="auto"/>
        <w:ind w:left="426"/>
        <w:jc w:val="both"/>
        <w:rPr>
          <w:rFonts w:asciiTheme="minorHAnsi" w:hAnsiTheme="minorHAnsi" w:cstheme="minorHAnsi"/>
          <w:sz w:val="24"/>
          <w:szCs w:val="24"/>
        </w:rPr>
      </w:pPr>
    </w:p>
    <w:p w14:paraId="096E9329" w14:textId="77777777" w:rsidR="00E973E5" w:rsidRDefault="00E973E5" w:rsidP="001F0B6F">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1F0B6F">
        <w:rPr>
          <w:rFonts w:asciiTheme="minorHAnsi" w:hAnsiTheme="minorHAnsi" w:cstheme="minorHAnsi"/>
          <w:sz w:val="24"/>
          <w:szCs w:val="24"/>
        </w:rPr>
        <w:t xml:space="preserve">O contrato pode ser extinto antes de cumpridas as obrigações nele estipuladas, ou antes do prazo nele fixado, por algum dos motivos previstos no </w:t>
      </w:r>
      <w:hyperlink r:id="rId25" w:anchor="art137" w:history="1">
        <w:r w:rsidRPr="001F0B6F">
          <w:rPr>
            <w:rStyle w:val="Hyperlink"/>
            <w:rFonts w:asciiTheme="minorHAnsi" w:hAnsiTheme="minorHAnsi" w:cstheme="minorHAnsi"/>
            <w:sz w:val="24"/>
            <w:szCs w:val="24"/>
          </w:rPr>
          <w:t>artigo 137 da Lei nº 14.133/21</w:t>
        </w:r>
      </w:hyperlink>
      <w:r w:rsidRPr="001F0B6F">
        <w:rPr>
          <w:rFonts w:asciiTheme="minorHAnsi" w:hAnsiTheme="minorHAnsi" w:cstheme="minorHAnsi"/>
          <w:sz w:val="24"/>
          <w:szCs w:val="24"/>
        </w:rPr>
        <w:t>, bem como amigavelmente, assegurados o contraditório e a ampla defesa.</w:t>
      </w:r>
    </w:p>
    <w:p w14:paraId="7210382D" w14:textId="77777777" w:rsidR="001F0B6F" w:rsidRPr="001F0B6F" w:rsidRDefault="001F0B6F" w:rsidP="001F0B6F">
      <w:pPr>
        <w:pStyle w:val="PargrafodaLista"/>
        <w:tabs>
          <w:tab w:val="left" w:pos="1134"/>
        </w:tabs>
        <w:spacing w:line="240" w:lineRule="auto"/>
        <w:ind w:left="426"/>
        <w:jc w:val="both"/>
        <w:rPr>
          <w:rFonts w:asciiTheme="minorHAnsi" w:hAnsiTheme="minorHAnsi" w:cstheme="minorHAnsi"/>
          <w:sz w:val="24"/>
          <w:szCs w:val="24"/>
        </w:rPr>
      </w:pPr>
    </w:p>
    <w:p w14:paraId="7347FD99" w14:textId="77777777" w:rsid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 xml:space="preserve">Nesta hipótese, aplicam-se também os </w:t>
      </w:r>
      <w:hyperlink r:id="rId26" w:anchor="art138" w:history="1">
        <w:r w:rsidRPr="001F0B6F">
          <w:rPr>
            <w:rStyle w:val="Hyperlink"/>
            <w:rFonts w:asciiTheme="minorHAnsi" w:hAnsiTheme="minorHAnsi" w:cstheme="minorHAnsi"/>
            <w:sz w:val="24"/>
            <w:szCs w:val="24"/>
          </w:rPr>
          <w:t>artigos 138 e 139 da mesma Lei</w:t>
        </w:r>
      </w:hyperlink>
      <w:r w:rsidRPr="001F0B6F">
        <w:rPr>
          <w:rFonts w:asciiTheme="minorHAnsi" w:hAnsiTheme="minorHAnsi" w:cstheme="minorHAnsi"/>
          <w:sz w:val="24"/>
          <w:szCs w:val="24"/>
        </w:rPr>
        <w:t>.</w:t>
      </w:r>
    </w:p>
    <w:p w14:paraId="2BD8BC1D" w14:textId="77777777" w:rsidR="001F0B6F" w:rsidRDefault="001F0B6F" w:rsidP="001F0B6F">
      <w:pPr>
        <w:pStyle w:val="PargrafodaLista"/>
        <w:tabs>
          <w:tab w:val="left" w:pos="1985"/>
        </w:tabs>
        <w:spacing w:line="240" w:lineRule="auto"/>
        <w:ind w:left="1134"/>
        <w:jc w:val="both"/>
        <w:rPr>
          <w:rFonts w:asciiTheme="minorHAnsi" w:hAnsiTheme="minorHAnsi" w:cstheme="minorHAnsi"/>
          <w:sz w:val="24"/>
          <w:szCs w:val="24"/>
        </w:rPr>
      </w:pPr>
    </w:p>
    <w:p w14:paraId="34B55CCF" w14:textId="77777777" w:rsidR="00E973E5"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A alteração social ou a modificação da finalidade ou da estrutura da empresa não ensejará a rescisão se não restringir sua capacidade de concluir o contrato.</w:t>
      </w:r>
    </w:p>
    <w:p w14:paraId="2CB6347D" w14:textId="77777777" w:rsidR="001F0B6F" w:rsidRPr="001F0B6F" w:rsidRDefault="001F0B6F" w:rsidP="001F0B6F">
      <w:pPr>
        <w:pStyle w:val="PargrafodaLista"/>
        <w:spacing w:line="240" w:lineRule="auto"/>
        <w:rPr>
          <w:rFonts w:asciiTheme="minorHAnsi" w:hAnsiTheme="minorHAnsi" w:cstheme="minorHAnsi"/>
          <w:sz w:val="24"/>
          <w:szCs w:val="24"/>
        </w:rPr>
      </w:pPr>
    </w:p>
    <w:p w14:paraId="6508573B" w14:textId="77777777" w:rsidR="001F0B6F" w:rsidRPr="001F0B6F" w:rsidRDefault="001F0B6F" w:rsidP="001F0B6F">
      <w:pPr>
        <w:pStyle w:val="PargrafodaLista"/>
        <w:spacing w:line="240" w:lineRule="auto"/>
        <w:ind w:left="426"/>
        <w:jc w:val="both"/>
        <w:rPr>
          <w:rFonts w:asciiTheme="minorHAnsi" w:hAnsiTheme="minorHAnsi" w:cstheme="minorHAnsi"/>
          <w:sz w:val="24"/>
          <w:szCs w:val="24"/>
        </w:rPr>
      </w:pPr>
    </w:p>
    <w:p w14:paraId="0C0758A4" w14:textId="77777777" w:rsidR="00E973E5" w:rsidRPr="001F0B6F" w:rsidRDefault="00E973E5" w:rsidP="001F0B6F">
      <w:pPr>
        <w:pStyle w:val="PargrafodaLista"/>
        <w:numPr>
          <w:ilvl w:val="3"/>
          <w:numId w:val="33"/>
        </w:numPr>
        <w:tabs>
          <w:tab w:val="left" w:pos="2410"/>
          <w:tab w:val="left" w:pos="2694"/>
        </w:tabs>
        <w:spacing w:line="240" w:lineRule="auto"/>
        <w:ind w:left="1701" w:hanging="12"/>
        <w:jc w:val="both"/>
        <w:rPr>
          <w:rFonts w:asciiTheme="minorHAnsi" w:hAnsiTheme="minorHAnsi" w:cstheme="minorHAnsi"/>
          <w:sz w:val="24"/>
          <w:szCs w:val="24"/>
        </w:rPr>
      </w:pPr>
      <w:r w:rsidRPr="001F0B6F">
        <w:rPr>
          <w:rFonts w:asciiTheme="minorHAnsi" w:hAnsiTheme="minorHAnsi" w:cstheme="minorHAnsi"/>
          <w:sz w:val="24"/>
          <w:szCs w:val="24"/>
        </w:rPr>
        <w:t>Se a operação implicar mudança da pessoa jurídica contratada, deverá ser formalizado termo aditivo para alteração subjetiva.</w:t>
      </w:r>
    </w:p>
    <w:p w14:paraId="10E035C4" w14:textId="77777777" w:rsidR="001F0B6F" w:rsidRDefault="001F0B6F" w:rsidP="00474F1D">
      <w:pPr>
        <w:spacing w:line="240" w:lineRule="auto"/>
        <w:ind w:left="426"/>
        <w:jc w:val="both"/>
        <w:rPr>
          <w:rFonts w:asciiTheme="minorHAnsi" w:hAnsiTheme="minorHAnsi" w:cstheme="minorHAnsi"/>
          <w:sz w:val="24"/>
          <w:szCs w:val="24"/>
        </w:rPr>
      </w:pPr>
    </w:p>
    <w:p w14:paraId="047B5DCC" w14:textId="77777777" w:rsidR="00E973E5" w:rsidRPr="001F0B6F" w:rsidRDefault="00E973E5" w:rsidP="001F0B6F">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1F0B6F">
        <w:rPr>
          <w:rFonts w:asciiTheme="minorHAnsi" w:hAnsiTheme="minorHAnsi" w:cstheme="minorHAnsi"/>
          <w:sz w:val="24"/>
          <w:szCs w:val="24"/>
        </w:rPr>
        <w:t>O termo de rescisão, sempre que possível, será precedido:</w:t>
      </w:r>
    </w:p>
    <w:p w14:paraId="0BCA1A6D" w14:textId="77777777" w:rsidR="001F0B6F" w:rsidRDefault="001F0B6F" w:rsidP="00474F1D">
      <w:pPr>
        <w:spacing w:line="240" w:lineRule="auto"/>
        <w:ind w:left="426"/>
        <w:jc w:val="both"/>
        <w:rPr>
          <w:rFonts w:asciiTheme="minorHAnsi" w:hAnsiTheme="minorHAnsi" w:cstheme="minorHAnsi"/>
          <w:sz w:val="24"/>
          <w:szCs w:val="24"/>
        </w:rPr>
      </w:pPr>
    </w:p>
    <w:p w14:paraId="63648DBB" w14:textId="77777777" w:rsid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Balanço dos eventos contratuais já cumpridos ou parcialmente cumpridos;</w:t>
      </w:r>
    </w:p>
    <w:p w14:paraId="239E1960" w14:textId="77777777" w:rsidR="001F0B6F" w:rsidRDefault="001F0B6F" w:rsidP="001F0B6F">
      <w:pPr>
        <w:pStyle w:val="PargrafodaLista"/>
        <w:tabs>
          <w:tab w:val="left" w:pos="1985"/>
        </w:tabs>
        <w:spacing w:line="240" w:lineRule="auto"/>
        <w:ind w:left="1134"/>
        <w:jc w:val="both"/>
        <w:rPr>
          <w:rFonts w:asciiTheme="minorHAnsi" w:hAnsiTheme="minorHAnsi" w:cstheme="minorHAnsi"/>
          <w:sz w:val="24"/>
          <w:szCs w:val="24"/>
        </w:rPr>
      </w:pPr>
    </w:p>
    <w:p w14:paraId="03403492" w14:textId="77777777" w:rsid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Relação dos pagamentos já efetuados e ainda devidos;</w:t>
      </w:r>
    </w:p>
    <w:p w14:paraId="512D7D76" w14:textId="77777777" w:rsidR="001F0B6F" w:rsidRPr="001F0B6F" w:rsidRDefault="001F0B6F" w:rsidP="001F0B6F">
      <w:pPr>
        <w:pStyle w:val="PargrafodaLista"/>
        <w:tabs>
          <w:tab w:val="left" w:pos="1985"/>
        </w:tabs>
        <w:spacing w:line="240" w:lineRule="auto"/>
        <w:ind w:left="1134"/>
        <w:rPr>
          <w:rFonts w:asciiTheme="minorHAnsi" w:hAnsiTheme="minorHAnsi" w:cstheme="minorHAnsi"/>
          <w:sz w:val="24"/>
          <w:szCs w:val="24"/>
        </w:rPr>
      </w:pPr>
    </w:p>
    <w:p w14:paraId="5932E917" w14:textId="77777777" w:rsidR="00E973E5" w:rsidRPr="001F0B6F" w:rsidRDefault="00E973E5" w:rsidP="001F0B6F">
      <w:pPr>
        <w:pStyle w:val="PargrafodaLista"/>
        <w:numPr>
          <w:ilvl w:val="2"/>
          <w:numId w:val="33"/>
        </w:numPr>
        <w:tabs>
          <w:tab w:val="left" w:pos="1985"/>
        </w:tabs>
        <w:spacing w:line="240" w:lineRule="auto"/>
        <w:ind w:left="1134" w:firstLine="0"/>
        <w:jc w:val="both"/>
        <w:rPr>
          <w:rFonts w:asciiTheme="minorHAnsi" w:hAnsiTheme="minorHAnsi" w:cstheme="minorHAnsi"/>
          <w:sz w:val="24"/>
          <w:szCs w:val="24"/>
        </w:rPr>
      </w:pPr>
      <w:r w:rsidRPr="001F0B6F">
        <w:rPr>
          <w:rFonts w:asciiTheme="minorHAnsi" w:hAnsiTheme="minorHAnsi" w:cstheme="minorHAnsi"/>
          <w:sz w:val="24"/>
          <w:szCs w:val="24"/>
        </w:rPr>
        <w:t>Indenizações e multas.</w:t>
      </w:r>
    </w:p>
    <w:p w14:paraId="1125044E" w14:textId="77777777" w:rsidR="001F0B6F" w:rsidRDefault="001F0B6F" w:rsidP="00571D1C">
      <w:pPr>
        <w:spacing w:line="240" w:lineRule="auto"/>
        <w:ind w:left="426"/>
        <w:jc w:val="both"/>
        <w:rPr>
          <w:rFonts w:asciiTheme="minorHAnsi" w:hAnsiTheme="minorHAnsi" w:cstheme="minorHAnsi"/>
          <w:sz w:val="24"/>
          <w:szCs w:val="24"/>
        </w:rPr>
      </w:pPr>
    </w:p>
    <w:p w14:paraId="5422DBDB" w14:textId="77777777" w:rsidR="00E973E5" w:rsidRPr="001F0B6F" w:rsidRDefault="00E973E5" w:rsidP="00571D1C">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1F0B6F">
        <w:rPr>
          <w:rFonts w:asciiTheme="minorHAnsi" w:hAnsiTheme="minorHAnsi" w:cstheme="minorHAnsi"/>
          <w:sz w:val="24"/>
          <w:szCs w:val="24"/>
        </w:rPr>
        <w:t xml:space="preserve">A extinção do contrato não configura óbice para o reconhecimento do desequilíbrio econômico-financeiro, hipótese em que será concedida indenização por meio de termo indenizatório. </w:t>
      </w:r>
    </w:p>
    <w:p w14:paraId="58595140" w14:textId="77777777" w:rsidR="001F0B6F" w:rsidRPr="00571D1C" w:rsidRDefault="001F0B6F" w:rsidP="00571D1C">
      <w:pPr>
        <w:spacing w:line="240" w:lineRule="auto"/>
        <w:ind w:left="426"/>
        <w:jc w:val="both"/>
        <w:rPr>
          <w:rFonts w:asciiTheme="minorHAnsi" w:hAnsiTheme="minorHAnsi" w:cstheme="minorHAnsi"/>
          <w:b/>
          <w:sz w:val="24"/>
          <w:szCs w:val="24"/>
        </w:rPr>
      </w:pPr>
    </w:p>
    <w:p w14:paraId="758EE547" w14:textId="77777777" w:rsidR="00E973E5" w:rsidRPr="00571D1C" w:rsidRDefault="00E973E5" w:rsidP="00571D1C">
      <w:pPr>
        <w:pStyle w:val="PargrafodaLista"/>
        <w:numPr>
          <w:ilvl w:val="0"/>
          <w:numId w:val="33"/>
        </w:numPr>
        <w:shd w:val="clear" w:color="auto" w:fill="D9D9D9" w:themeFill="background1" w:themeFillShade="D9"/>
        <w:tabs>
          <w:tab w:val="left" w:pos="1134"/>
        </w:tabs>
        <w:spacing w:line="240" w:lineRule="auto"/>
        <w:jc w:val="both"/>
        <w:rPr>
          <w:rFonts w:asciiTheme="minorHAnsi" w:hAnsiTheme="minorHAnsi" w:cstheme="minorHAnsi"/>
          <w:b/>
          <w:sz w:val="24"/>
          <w:szCs w:val="24"/>
        </w:rPr>
      </w:pPr>
      <w:r w:rsidRPr="00571D1C">
        <w:rPr>
          <w:rFonts w:asciiTheme="minorHAnsi" w:hAnsiTheme="minorHAnsi" w:cstheme="minorHAnsi"/>
          <w:b/>
          <w:sz w:val="24"/>
          <w:szCs w:val="24"/>
        </w:rPr>
        <w:t xml:space="preserve">CLÁUSULA DÉCIMA SEGUNDA – DOTAÇÃO ORÇAMENTÁRIA </w:t>
      </w:r>
    </w:p>
    <w:p w14:paraId="05FEDD9E" w14:textId="77777777" w:rsidR="00571D1C" w:rsidRDefault="00571D1C" w:rsidP="00571D1C">
      <w:pPr>
        <w:spacing w:line="240" w:lineRule="auto"/>
        <w:ind w:left="426"/>
        <w:jc w:val="both"/>
        <w:rPr>
          <w:rFonts w:asciiTheme="minorHAnsi" w:hAnsiTheme="minorHAnsi" w:cstheme="minorHAnsi"/>
          <w:sz w:val="24"/>
          <w:szCs w:val="24"/>
        </w:rPr>
      </w:pPr>
    </w:p>
    <w:p w14:paraId="1D889D97" w14:textId="77777777" w:rsidR="00E973E5" w:rsidRDefault="00E973E5" w:rsidP="00571D1C">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71D1C">
        <w:rPr>
          <w:rFonts w:asciiTheme="minorHAnsi" w:hAnsiTheme="minorHAnsi" w:cstheme="minorHAnsi"/>
          <w:sz w:val="24"/>
          <w:szCs w:val="24"/>
        </w:rPr>
        <w:t>As despesas decorrentes da presente ata correrão por conta da(s) seguinte(s) Dotação(</w:t>
      </w:r>
      <w:proofErr w:type="spellStart"/>
      <w:r w:rsidRPr="00571D1C">
        <w:rPr>
          <w:rFonts w:asciiTheme="minorHAnsi" w:hAnsiTheme="minorHAnsi" w:cstheme="minorHAnsi"/>
          <w:sz w:val="24"/>
          <w:szCs w:val="24"/>
        </w:rPr>
        <w:t>ões</w:t>
      </w:r>
      <w:proofErr w:type="spellEnd"/>
      <w:r w:rsidRPr="00571D1C">
        <w:rPr>
          <w:rFonts w:asciiTheme="minorHAnsi" w:hAnsiTheme="minorHAnsi" w:cstheme="minorHAnsi"/>
          <w:sz w:val="24"/>
          <w:szCs w:val="24"/>
        </w:rPr>
        <w:t>) orçamentária(s) no Exercício:</w:t>
      </w:r>
    </w:p>
    <w:p w14:paraId="1D125D42" w14:textId="77777777" w:rsidR="00571D1C" w:rsidRDefault="00571D1C" w:rsidP="00571D1C">
      <w:pPr>
        <w:pStyle w:val="PargrafodaLista"/>
        <w:tabs>
          <w:tab w:val="left" w:pos="993"/>
        </w:tabs>
        <w:spacing w:line="240" w:lineRule="auto"/>
        <w:ind w:left="786"/>
        <w:jc w:val="both"/>
        <w:rPr>
          <w:rFonts w:asciiTheme="minorHAnsi" w:hAnsiTheme="minorHAnsi" w:cstheme="minorHAnsi"/>
          <w:sz w:val="24"/>
          <w:szCs w:val="24"/>
        </w:rPr>
      </w:pPr>
    </w:p>
    <w:p w14:paraId="649077AE"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lastRenderedPageBreak/>
        <w:t>08.001.20.606.0070.2073</w:t>
      </w:r>
      <w:r w:rsidRPr="004E221D">
        <w:rPr>
          <w:rFonts w:asciiTheme="minorHAnsi" w:eastAsia="Times New Roman" w:hAnsiTheme="minorHAnsi" w:cstheme="minorHAnsi"/>
          <w:color w:val="000000"/>
          <w:sz w:val="20"/>
          <w:szCs w:val="20"/>
        </w:rPr>
        <w:tab/>
      </w:r>
      <w:r w:rsidRPr="004E221D">
        <w:rPr>
          <w:rFonts w:asciiTheme="minorHAnsi" w:eastAsia="Times New Roman" w:hAnsiTheme="minorHAnsi" w:cstheme="minorHAnsi"/>
          <w:color w:val="000000"/>
          <w:sz w:val="20"/>
          <w:szCs w:val="20"/>
        </w:rPr>
        <w:tab/>
      </w:r>
    </w:p>
    <w:p w14:paraId="154C2BB9"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SECRETARIA MUNICIPAL DE AGRICULTURA, PECUÁRIA, INDÚSTRIA, COMÉRCIO, TRABALHO, EMPREGO E MEIO AMBIENTE.</w:t>
      </w:r>
      <w:r w:rsidRPr="004E221D">
        <w:rPr>
          <w:rFonts w:asciiTheme="minorHAnsi" w:eastAsia="Times New Roman" w:hAnsiTheme="minorHAnsi" w:cstheme="minorHAnsi"/>
          <w:color w:val="000000"/>
          <w:sz w:val="20"/>
          <w:szCs w:val="20"/>
        </w:rPr>
        <w:tab/>
      </w:r>
      <w:r w:rsidRPr="004E221D">
        <w:rPr>
          <w:rFonts w:asciiTheme="minorHAnsi" w:eastAsia="Times New Roman" w:hAnsiTheme="minorHAnsi" w:cstheme="minorHAnsi"/>
          <w:color w:val="000000"/>
          <w:sz w:val="20"/>
          <w:szCs w:val="20"/>
        </w:rPr>
        <w:tab/>
      </w:r>
    </w:p>
    <w:p w14:paraId="2636260F"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593</w:t>
      </w:r>
      <w:r w:rsidRPr="004E221D">
        <w:rPr>
          <w:rFonts w:asciiTheme="minorHAnsi" w:eastAsia="Times New Roman" w:hAnsiTheme="minorHAnsi" w:cstheme="minorHAnsi"/>
          <w:color w:val="000000"/>
          <w:sz w:val="20"/>
          <w:szCs w:val="20"/>
        </w:rPr>
        <w:tab/>
        <w:t>4.4.90.52.00.00</w:t>
      </w:r>
      <w:r w:rsidRPr="004E221D">
        <w:rPr>
          <w:rFonts w:asciiTheme="minorHAnsi" w:eastAsia="Times New Roman" w:hAnsiTheme="minorHAnsi" w:cstheme="minorHAnsi"/>
          <w:color w:val="000000"/>
          <w:sz w:val="20"/>
          <w:szCs w:val="20"/>
        </w:rPr>
        <w:tab/>
        <w:t>EQUIPAMENTOS E MATERIAL PERMANENTE</w:t>
      </w:r>
    </w:p>
    <w:p w14:paraId="065EDCBA"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821</w:t>
      </w:r>
      <w:r w:rsidRPr="004E221D">
        <w:rPr>
          <w:rFonts w:asciiTheme="minorHAnsi" w:eastAsia="Times New Roman" w:hAnsiTheme="minorHAnsi" w:cstheme="minorHAnsi"/>
          <w:color w:val="000000"/>
          <w:sz w:val="20"/>
          <w:szCs w:val="20"/>
        </w:rPr>
        <w:tab/>
        <w:t>4.4.90.52.00.00</w:t>
      </w:r>
      <w:r w:rsidRPr="004E221D">
        <w:rPr>
          <w:rFonts w:asciiTheme="minorHAnsi" w:eastAsia="Times New Roman" w:hAnsiTheme="minorHAnsi" w:cstheme="minorHAnsi"/>
          <w:color w:val="000000"/>
          <w:sz w:val="20"/>
          <w:szCs w:val="20"/>
        </w:rPr>
        <w:tab/>
        <w:t>EQUIPAMENTOS E MATERIAL PERMANENTE</w:t>
      </w:r>
    </w:p>
    <w:p w14:paraId="004685CB"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ab/>
      </w:r>
      <w:r w:rsidRPr="004E221D">
        <w:rPr>
          <w:rFonts w:asciiTheme="minorHAnsi" w:eastAsia="Times New Roman" w:hAnsiTheme="minorHAnsi" w:cstheme="minorHAnsi"/>
          <w:color w:val="000000"/>
          <w:sz w:val="20"/>
          <w:szCs w:val="20"/>
        </w:rPr>
        <w:tab/>
      </w:r>
    </w:p>
    <w:p w14:paraId="2C877565"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08.002.20.606.0070.2076</w:t>
      </w:r>
      <w:r w:rsidRPr="004E221D">
        <w:rPr>
          <w:rFonts w:asciiTheme="minorHAnsi" w:eastAsia="Times New Roman" w:hAnsiTheme="minorHAnsi" w:cstheme="minorHAnsi"/>
          <w:color w:val="000000"/>
          <w:sz w:val="20"/>
          <w:szCs w:val="20"/>
        </w:rPr>
        <w:tab/>
      </w:r>
      <w:r w:rsidRPr="004E221D">
        <w:rPr>
          <w:rFonts w:asciiTheme="minorHAnsi" w:eastAsia="Times New Roman" w:hAnsiTheme="minorHAnsi" w:cstheme="minorHAnsi"/>
          <w:color w:val="000000"/>
          <w:sz w:val="20"/>
          <w:szCs w:val="20"/>
        </w:rPr>
        <w:tab/>
      </w:r>
    </w:p>
    <w:p w14:paraId="63AF6374"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DEPARTAMENTO MUNICIPAL DE AGRICULTURA, PECUÁRIA E MEIO AMBIENTE.</w:t>
      </w:r>
      <w:r w:rsidRPr="004E221D">
        <w:rPr>
          <w:rFonts w:asciiTheme="minorHAnsi" w:eastAsia="Times New Roman" w:hAnsiTheme="minorHAnsi" w:cstheme="minorHAnsi"/>
          <w:color w:val="000000"/>
          <w:sz w:val="20"/>
          <w:szCs w:val="20"/>
        </w:rPr>
        <w:tab/>
      </w:r>
      <w:r w:rsidRPr="004E221D">
        <w:rPr>
          <w:rFonts w:asciiTheme="minorHAnsi" w:eastAsia="Times New Roman" w:hAnsiTheme="minorHAnsi" w:cstheme="minorHAnsi"/>
          <w:color w:val="000000"/>
          <w:sz w:val="20"/>
          <w:szCs w:val="20"/>
        </w:rPr>
        <w:tab/>
      </w:r>
    </w:p>
    <w:p w14:paraId="5A875778" w14:textId="77777777" w:rsidR="00285D87" w:rsidRPr="004E221D" w:rsidRDefault="00285D87" w:rsidP="00285D87">
      <w:pPr>
        <w:pStyle w:val="PargrafodaLista"/>
        <w:spacing w:line="240" w:lineRule="auto"/>
        <w:ind w:left="567"/>
        <w:rPr>
          <w:rFonts w:asciiTheme="minorHAnsi" w:eastAsia="Times New Roman" w:hAnsiTheme="minorHAnsi" w:cstheme="minorHAnsi"/>
          <w:color w:val="000000"/>
          <w:sz w:val="20"/>
          <w:szCs w:val="20"/>
        </w:rPr>
      </w:pPr>
      <w:r w:rsidRPr="004E221D">
        <w:rPr>
          <w:rFonts w:asciiTheme="minorHAnsi" w:eastAsia="Times New Roman" w:hAnsiTheme="minorHAnsi" w:cstheme="minorHAnsi"/>
          <w:color w:val="000000"/>
          <w:sz w:val="20"/>
          <w:szCs w:val="20"/>
        </w:rPr>
        <w:t>620</w:t>
      </w:r>
      <w:r w:rsidRPr="004E221D">
        <w:rPr>
          <w:rFonts w:asciiTheme="minorHAnsi" w:eastAsia="Times New Roman" w:hAnsiTheme="minorHAnsi" w:cstheme="minorHAnsi"/>
          <w:color w:val="000000"/>
          <w:sz w:val="20"/>
          <w:szCs w:val="20"/>
        </w:rPr>
        <w:tab/>
        <w:t>4.4.90.52.00.00</w:t>
      </w:r>
      <w:r w:rsidRPr="004E221D">
        <w:rPr>
          <w:rFonts w:asciiTheme="minorHAnsi" w:eastAsia="Times New Roman" w:hAnsiTheme="minorHAnsi" w:cstheme="minorHAnsi"/>
          <w:color w:val="000000"/>
          <w:sz w:val="20"/>
          <w:szCs w:val="20"/>
        </w:rPr>
        <w:tab/>
        <w:t>EQUIPAMENTOS E MATERIAL PERMANENTE</w:t>
      </w:r>
    </w:p>
    <w:p w14:paraId="153379E0" w14:textId="77777777" w:rsidR="00571D1C" w:rsidRPr="00571D1C" w:rsidRDefault="00571D1C" w:rsidP="00285D87">
      <w:pPr>
        <w:pStyle w:val="PargrafodaLista"/>
        <w:tabs>
          <w:tab w:val="left" w:pos="993"/>
        </w:tabs>
        <w:spacing w:line="240" w:lineRule="auto"/>
        <w:ind w:left="567"/>
        <w:jc w:val="both"/>
        <w:rPr>
          <w:rFonts w:asciiTheme="minorHAnsi" w:hAnsiTheme="minorHAnsi" w:cstheme="minorHAnsi"/>
          <w:sz w:val="24"/>
          <w:szCs w:val="24"/>
        </w:rPr>
      </w:pPr>
    </w:p>
    <w:p w14:paraId="72D753B3" w14:textId="77777777" w:rsidR="00E973E5" w:rsidRPr="00571D1C" w:rsidRDefault="00E973E5" w:rsidP="00571D1C">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571D1C">
        <w:rPr>
          <w:rFonts w:asciiTheme="minorHAnsi" w:hAnsiTheme="minorHAnsi" w:cstheme="minorHAnsi"/>
          <w:b/>
          <w:sz w:val="24"/>
          <w:szCs w:val="24"/>
        </w:rPr>
        <w:t xml:space="preserve">CLÁUSULA DÉCIMA TERCEIRA – DOS CASOS OMISSOS </w:t>
      </w:r>
    </w:p>
    <w:p w14:paraId="49B2E540" w14:textId="77777777" w:rsidR="00571D1C" w:rsidRDefault="00571D1C" w:rsidP="00571D1C">
      <w:pPr>
        <w:spacing w:line="240" w:lineRule="auto"/>
        <w:ind w:left="426"/>
        <w:jc w:val="both"/>
        <w:rPr>
          <w:rFonts w:asciiTheme="minorHAnsi" w:hAnsiTheme="minorHAnsi" w:cstheme="minorHAnsi"/>
          <w:sz w:val="24"/>
          <w:szCs w:val="24"/>
        </w:rPr>
      </w:pPr>
    </w:p>
    <w:p w14:paraId="6F119F64" w14:textId="77777777" w:rsidR="00E973E5" w:rsidRPr="00571D1C" w:rsidRDefault="00E973E5" w:rsidP="00571D1C">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571D1C">
        <w:rPr>
          <w:rFonts w:asciiTheme="minorHAnsi" w:hAnsiTheme="minorHAnsi" w:cstheme="minorHAnsi"/>
          <w:sz w:val="24"/>
          <w:szCs w:val="24"/>
        </w:rPr>
        <w:t xml:space="preserve">Os casos omissos serão decididos pelo contratante, segundo as disposições contidas na Lei </w:t>
      </w:r>
      <w:hyperlink r:id="rId27" w:history="1">
        <w:r w:rsidRPr="00571D1C">
          <w:rPr>
            <w:rStyle w:val="Hyperlink"/>
            <w:rFonts w:asciiTheme="minorHAnsi" w:hAnsiTheme="minorHAnsi" w:cstheme="minorHAnsi"/>
            <w:sz w:val="24"/>
            <w:szCs w:val="24"/>
          </w:rPr>
          <w:t>nº 14.133, de 2021</w:t>
        </w:r>
      </w:hyperlink>
      <w:r w:rsidRPr="00571D1C">
        <w:rPr>
          <w:rFonts w:asciiTheme="minorHAnsi" w:hAnsiTheme="minorHAnsi" w:cstheme="minorHAnsi"/>
          <w:sz w:val="24"/>
          <w:szCs w:val="24"/>
        </w:rPr>
        <w:t xml:space="preserve">, e demais normas federais aplicáveis e, subsidiariamente, segundo as disposições contidas na </w:t>
      </w:r>
      <w:hyperlink r:id="rId28" w:history="1">
        <w:r w:rsidRPr="00571D1C">
          <w:rPr>
            <w:rStyle w:val="Hyperlink"/>
            <w:rFonts w:asciiTheme="minorHAnsi" w:hAnsiTheme="minorHAnsi" w:cstheme="minorHAnsi"/>
            <w:sz w:val="24"/>
            <w:szCs w:val="24"/>
          </w:rPr>
          <w:t>Lei nº 8.078, de 1990 – Código de Defesa do Consumidor</w:t>
        </w:r>
      </w:hyperlink>
      <w:r w:rsidRPr="00571D1C">
        <w:rPr>
          <w:rFonts w:asciiTheme="minorHAnsi" w:hAnsiTheme="minorHAnsi" w:cstheme="minorHAnsi"/>
          <w:sz w:val="24"/>
          <w:szCs w:val="24"/>
        </w:rPr>
        <w:t xml:space="preserve"> – e normas e princípios gerais dos contratos.</w:t>
      </w:r>
    </w:p>
    <w:p w14:paraId="121CA2B0" w14:textId="77777777" w:rsidR="00571D1C" w:rsidRDefault="00571D1C" w:rsidP="00571D1C">
      <w:pPr>
        <w:spacing w:line="240" w:lineRule="auto"/>
        <w:ind w:left="426"/>
        <w:jc w:val="both"/>
        <w:rPr>
          <w:rFonts w:asciiTheme="minorHAnsi" w:hAnsiTheme="minorHAnsi" w:cstheme="minorHAnsi"/>
          <w:sz w:val="24"/>
          <w:szCs w:val="24"/>
        </w:rPr>
      </w:pPr>
    </w:p>
    <w:p w14:paraId="6F99E804" w14:textId="77777777" w:rsidR="00E973E5" w:rsidRPr="00571D1C" w:rsidRDefault="00E973E5" w:rsidP="00571D1C">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571D1C">
        <w:rPr>
          <w:rFonts w:asciiTheme="minorHAnsi" w:hAnsiTheme="minorHAnsi" w:cstheme="minorHAnsi"/>
          <w:b/>
          <w:sz w:val="24"/>
          <w:szCs w:val="24"/>
        </w:rPr>
        <w:t>CLÁUSULA DÉCIMA QUARTA – ALTERAÇÕES</w:t>
      </w:r>
    </w:p>
    <w:p w14:paraId="7E66D67D" w14:textId="77777777" w:rsidR="00571D1C" w:rsidRDefault="00571D1C" w:rsidP="00571D1C">
      <w:pPr>
        <w:spacing w:line="240" w:lineRule="auto"/>
        <w:ind w:left="426"/>
        <w:jc w:val="both"/>
        <w:rPr>
          <w:rFonts w:asciiTheme="minorHAnsi" w:hAnsiTheme="minorHAnsi" w:cstheme="minorHAnsi"/>
          <w:sz w:val="24"/>
          <w:szCs w:val="24"/>
        </w:rPr>
      </w:pPr>
    </w:p>
    <w:p w14:paraId="4A3F6F1F" w14:textId="77777777" w:rsidR="00571D1C" w:rsidRDefault="00E973E5" w:rsidP="00571D1C">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571D1C">
        <w:rPr>
          <w:rFonts w:asciiTheme="minorHAnsi" w:hAnsiTheme="minorHAnsi" w:cstheme="minorHAnsi"/>
          <w:sz w:val="24"/>
          <w:szCs w:val="24"/>
        </w:rPr>
        <w:t xml:space="preserve">Eventuais alterações contratuais reger-se-ão pela disciplina dos </w:t>
      </w:r>
      <w:hyperlink r:id="rId29" w:anchor="art124" w:history="1">
        <w:proofErr w:type="spellStart"/>
        <w:r w:rsidRPr="00571D1C">
          <w:rPr>
            <w:rStyle w:val="Hyperlink"/>
            <w:rFonts w:asciiTheme="minorHAnsi" w:hAnsiTheme="minorHAnsi" w:cstheme="minorHAnsi"/>
            <w:sz w:val="24"/>
            <w:szCs w:val="24"/>
          </w:rPr>
          <w:t>arts</w:t>
        </w:r>
        <w:proofErr w:type="spellEnd"/>
        <w:r w:rsidRPr="00571D1C">
          <w:rPr>
            <w:rStyle w:val="Hyperlink"/>
            <w:rFonts w:asciiTheme="minorHAnsi" w:hAnsiTheme="minorHAnsi" w:cstheme="minorHAnsi"/>
            <w:sz w:val="24"/>
            <w:szCs w:val="24"/>
          </w:rPr>
          <w:t>. 124 e seguintes da Lei nº 14.133, de 2021</w:t>
        </w:r>
      </w:hyperlink>
      <w:r w:rsidRPr="00571D1C">
        <w:rPr>
          <w:rFonts w:asciiTheme="minorHAnsi" w:hAnsiTheme="minorHAnsi" w:cstheme="minorHAnsi"/>
          <w:sz w:val="24"/>
          <w:szCs w:val="24"/>
        </w:rPr>
        <w:t>.</w:t>
      </w:r>
    </w:p>
    <w:p w14:paraId="7E96DFE2" w14:textId="77777777" w:rsidR="00571D1C" w:rsidRDefault="00571D1C" w:rsidP="00571D1C">
      <w:pPr>
        <w:pStyle w:val="PargrafodaLista"/>
        <w:tabs>
          <w:tab w:val="left" w:pos="1134"/>
        </w:tabs>
        <w:spacing w:line="240" w:lineRule="auto"/>
        <w:ind w:left="426"/>
        <w:jc w:val="both"/>
        <w:rPr>
          <w:rFonts w:asciiTheme="minorHAnsi" w:hAnsiTheme="minorHAnsi" w:cstheme="minorHAnsi"/>
          <w:sz w:val="24"/>
          <w:szCs w:val="24"/>
        </w:rPr>
      </w:pPr>
    </w:p>
    <w:p w14:paraId="7D17E951" w14:textId="77777777" w:rsidR="00E973E5" w:rsidRPr="00571D1C" w:rsidRDefault="00E973E5" w:rsidP="00571D1C">
      <w:pPr>
        <w:pStyle w:val="PargrafodaLista"/>
        <w:numPr>
          <w:ilvl w:val="1"/>
          <w:numId w:val="33"/>
        </w:numPr>
        <w:tabs>
          <w:tab w:val="left" w:pos="1134"/>
        </w:tabs>
        <w:spacing w:line="240" w:lineRule="auto"/>
        <w:ind w:left="426" w:firstLine="0"/>
        <w:jc w:val="both"/>
        <w:rPr>
          <w:rFonts w:asciiTheme="minorHAnsi" w:hAnsiTheme="minorHAnsi" w:cstheme="minorHAnsi"/>
          <w:sz w:val="24"/>
          <w:szCs w:val="24"/>
        </w:rPr>
      </w:pPr>
      <w:r w:rsidRPr="00571D1C">
        <w:rPr>
          <w:rFonts w:asciiTheme="minorHAnsi" w:hAnsiTheme="minorHAnsi" w:cstheme="minorHAnsi"/>
          <w:sz w:val="24"/>
          <w:szCs w:val="24"/>
        </w:rPr>
        <w:t>Registros que não caracterizam alteração do contrato podem ser realizados por simples apostila, dispensada a celebração de termo aditivo.</w:t>
      </w:r>
    </w:p>
    <w:p w14:paraId="195ED153" w14:textId="77777777" w:rsidR="00571D1C" w:rsidRDefault="00571D1C" w:rsidP="00571D1C">
      <w:pPr>
        <w:spacing w:line="240" w:lineRule="auto"/>
        <w:ind w:left="426"/>
        <w:jc w:val="both"/>
        <w:rPr>
          <w:rFonts w:asciiTheme="minorHAnsi" w:hAnsiTheme="minorHAnsi" w:cstheme="minorHAnsi"/>
          <w:sz w:val="24"/>
          <w:szCs w:val="24"/>
        </w:rPr>
      </w:pPr>
    </w:p>
    <w:p w14:paraId="65910B3B" w14:textId="77777777" w:rsidR="00E973E5" w:rsidRPr="00571D1C" w:rsidRDefault="00E973E5" w:rsidP="00571D1C">
      <w:pPr>
        <w:pStyle w:val="PargrafodaLista"/>
        <w:numPr>
          <w:ilvl w:val="0"/>
          <w:numId w:val="33"/>
        </w:numPr>
        <w:shd w:val="clear" w:color="auto" w:fill="D9D9D9" w:themeFill="background1" w:themeFillShade="D9"/>
        <w:spacing w:line="240" w:lineRule="auto"/>
        <w:jc w:val="both"/>
        <w:rPr>
          <w:rFonts w:asciiTheme="minorHAnsi" w:hAnsiTheme="minorHAnsi" w:cstheme="minorHAnsi"/>
          <w:b/>
          <w:sz w:val="24"/>
          <w:szCs w:val="24"/>
        </w:rPr>
      </w:pPr>
      <w:r w:rsidRPr="00571D1C">
        <w:rPr>
          <w:rFonts w:asciiTheme="minorHAnsi" w:hAnsiTheme="minorHAnsi" w:cstheme="minorHAnsi"/>
          <w:b/>
          <w:sz w:val="24"/>
          <w:szCs w:val="24"/>
        </w:rPr>
        <w:t>CLÁUSULA DÉCIMA QUINTA – PUBLICAÇÃO</w:t>
      </w:r>
    </w:p>
    <w:p w14:paraId="0868CB7A" w14:textId="77777777" w:rsidR="00571D1C" w:rsidRDefault="00571D1C" w:rsidP="00571D1C">
      <w:pPr>
        <w:spacing w:line="240" w:lineRule="auto"/>
        <w:ind w:left="426"/>
        <w:jc w:val="both"/>
        <w:rPr>
          <w:rFonts w:asciiTheme="minorHAnsi" w:hAnsiTheme="minorHAnsi" w:cstheme="minorHAnsi"/>
          <w:sz w:val="24"/>
          <w:szCs w:val="24"/>
        </w:rPr>
      </w:pPr>
    </w:p>
    <w:p w14:paraId="3752B028" w14:textId="77777777" w:rsidR="00E973E5" w:rsidRPr="00571D1C" w:rsidRDefault="00E973E5" w:rsidP="00571D1C">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71D1C">
        <w:rPr>
          <w:rFonts w:asciiTheme="minorHAnsi" w:hAnsiTheme="minorHAnsi" w:cstheme="minorHAnsi"/>
          <w:sz w:val="24"/>
          <w:szCs w:val="24"/>
        </w:rPr>
        <w:t xml:space="preserve">A publicidade dos atos oficiais da Lei Federal nº 14.133, de 01 de </w:t>
      </w:r>
      <w:proofErr w:type="gramStart"/>
      <w:r w:rsidRPr="00571D1C">
        <w:rPr>
          <w:rFonts w:asciiTheme="minorHAnsi" w:hAnsiTheme="minorHAnsi" w:cstheme="minorHAnsi"/>
          <w:sz w:val="24"/>
          <w:szCs w:val="24"/>
        </w:rPr>
        <w:t>Abril</w:t>
      </w:r>
      <w:proofErr w:type="gramEnd"/>
      <w:r w:rsidRPr="00571D1C">
        <w:rPr>
          <w:rFonts w:asciiTheme="minorHAnsi" w:hAnsiTheme="minorHAnsi" w:cstheme="minorHAnsi"/>
          <w:sz w:val="24"/>
          <w:szCs w:val="24"/>
        </w:rPr>
        <w:t xml:space="preserve"> de 2.021, tais como avisos de licitação, extrato de contrato, termos aditivos, contratações diretas, se dará mediante publicação no </w:t>
      </w:r>
      <w:bookmarkStart w:id="52" w:name="_Hlk156768500"/>
      <w:r w:rsidRPr="00571D1C">
        <w:rPr>
          <w:rFonts w:asciiTheme="minorHAnsi" w:hAnsiTheme="minorHAnsi" w:cstheme="minorHAnsi"/>
          <w:sz w:val="24"/>
          <w:szCs w:val="24"/>
        </w:rPr>
        <w:t xml:space="preserve">portal nacional de contratações públicas – PNCP, portal da transparência e no Diário Oficial do Município </w:t>
      </w:r>
      <w:r w:rsidR="00FA1396" w:rsidRPr="00571D1C">
        <w:rPr>
          <w:rFonts w:asciiTheme="minorHAnsi" w:hAnsiTheme="minorHAnsi" w:cstheme="minorHAnsi"/>
          <w:sz w:val="24"/>
          <w:szCs w:val="24"/>
        </w:rPr>
        <w:t>de Doutor Camargo</w:t>
      </w:r>
      <w:r w:rsidRPr="00571D1C">
        <w:rPr>
          <w:rFonts w:asciiTheme="minorHAnsi" w:hAnsiTheme="minorHAnsi" w:cstheme="minorHAnsi"/>
          <w:sz w:val="24"/>
          <w:szCs w:val="24"/>
        </w:rPr>
        <w:t>.</w:t>
      </w:r>
      <w:bookmarkEnd w:id="52"/>
    </w:p>
    <w:p w14:paraId="7A3CC824" w14:textId="77777777" w:rsidR="00571D1C" w:rsidRDefault="00571D1C" w:rsidP="00571D1C">
      <w:pPr>
        <w:spacing w:line="240" w:lineRule="auto"/>
        <w:ind w:left="426"/>
        <w:jc w:val="both"/>
        <w:rPr>
          <w:rFonts w:asciiTheme="minorHAnsi" w:hAnsiTheme="minorHAnsi" w:cstheme="minorHAnsi"/>
          <w:sz w:val="24"/>
          <w:szCs w:val="24"/>
        </w:rPr>
      </w:pPr>
    </w:p>
    <w:p w14:paraId="08D71693" w14:textId="77777777" w:rsidR="00E973E5" w:rsidRPr="00571D1C" w:rsidRDefault="00E973E5" w:rsidP="00571D1C">
      <w:pPr>
        <w:pStyle w:val="PargrafodaLista"/>
        <w:numPr>
          <w:ilvl w:val="0"/>
          <w:numId w:val="33"/>
        </w:numPr>
        <w:shd w:val="clear" w:color="auto" w:fill="D9D9D9" w:themeFill="background1" w:themeFillShade="D9"/>
        <w:tabs>
          <w:tab w:val="left" w:pos="993"/>
        </w:tabs>
        <w:spacing w:line="240" w:lineRule="auto"/>
        <w:ind w:left="426" w:firstLine="0"/>
        <w:jc w:val="both"/>
        <w:rPr>
          <w:rFonts w:asciiTheme="minorHAnsi" w:hAnsiTheme="minorHAnsi" w:cstheme="minorHAnsi"/>
          <w:b/>
          <w:sz w:val="24"/>
          <w:szCs w:val="24"/>
        </w:rPr>
      </w:pPr>
      <w:r w:rsidRPr="00571D1C">
        <w:rPr>
          <w:rFonts w:asciiTheme="minorHAnsi" w:hAnsiTheme="minorHAnsi" w:cstheme="minorHAnsi"/>
          <w:b/>
          <w:sz w:val="24"/>
          <w:szCs w:val="24"/>
        </w:rPr>
        <w:t xml:space="preserve">CLÁUSULA DÉCIMA SEXTA – FORO </w:t>
      </w:r>
    </w:p>
    <w:p w14:paraId="3E89C4DE" w14:textId="77777777" w:rsidR="00571D1C" w:rsidRDefault="00571D1C" w:rsidP="00571D1C">
      <w:pPr>
        <w:spacing w:line="240" w:lineRule="auto"/>
        <w:ind w:left="426"/>
        <w:jc w:val="both"/>
        <w:rPr>
          <w:rFonts w:asciiTheme="minorHAnsi" w:hAnsiTheme="minorHAnsi" w:cstheme="minorHAnsi"/>
          <w:sz w:val="24"/>
          <w:szCs w:val="24"/>
        </w:rPr>
      </w:pPr>
    </w:p>
    <w:p w14:paraId="46524CB8" w14:textId="77777777" w:rsidR="00E973E5" w:rsidRPr="00285D87" w:rsidRDefault="00E973E5" w:rsidP="00571D1C">
      <w:pPr>
        <w:pStyle w:val="PargrafodaLista"/>
        <w:numPr>
          <w:ilvl w:val="1"/>
          <w:numId w:val="33"/>
        </w:numPr>
        <w:tabs>
          <w:tab w:val="left" w:pos="993"/>
        </w:tabs>
        <w:spacing w:line="240" w:lineRule="auto"/>
        <w:ind w:left="426" w:firstLine="0"/>
        <w:jc w:val="both"/>
        <w:rPr>
          <w:rFonts w:asciiTheme="minorHAnsi" w:hAnsiTheme="minorHAnsi" w:cstheme="minorHAnsi"/>
          <w:sz w:val="24"/>
          <w:szCs w:val="24"/>
        </w:rPr>
      </w:pPr>
      <w:r w:rsidRPr="00571D1C">
        <w:rPr>
          <w:rFonts w:asciiTheme="minorHAnsi" w:hAnsiTheme="minorHAnsi" w:cstheme="minorHAnsi"/>
          <w:sz w:val="24"/>
          <w:szCs w:val="24"/>
        </w:rPr>
        <w:t xml:space="preserve">Fica eleito o Foro da Justiça Estadual em Paiçandu, Estado do Paraná, para dirimir os </w:t>
      </w:r>
      <w:r w:rsidRPr="00285D87">
        <w:rPr>
          <w:rFonts w:asciiTheme="minorHAnsi" w:hAnsiTheme="minorHAnsi" w:cstheme="minorHAnsi"/>
          <w:sz w:val="24"/>
          <w:szCs w:val="24"/>
        </w:rPr>
        <w:t>litígios que decorrerem da execução deste Termo de Contrato.</w:t>
      </w:r>
    </w:p>
    <w:p w14:paraId="5E56010A" w14:textId="77777777" w:rsidR="00571D1C" w:rsidRPr="00285D87" w:rsidRDefault="00571D1C" w:rsidP="00474F1D">
      <w:pPr>
        <w:spacing w:line="240" w:lineRule="auto"/>
        <w:ind w:left="426"/>
        <w:jc w:val="both"/>
        <w:rPr>
          <w:rFonts w:asciiTheme="minorHAnsi" w:hAnsiTheme="minorHAnsi" w:cstheme="minorHAnsi"/>
          <w:sz w:val="24"/>
          <w:szCs w:val="24"/>
        </w:rPr>
      </w:pPr>
    </w:p>
    <w:p w14:paraId="2472C070" w14:textId="77777777" w:rsidR="00571D1C" w:rsidRPr="001537C6" w:rsidRDefault="00571D1C" w:rsidP="00571D1C">
      <w:pPr>
        <w:ind w:left="426"/>
        <w:jc w:val="both"/>
        <w:rPr>
          <w:rFonts w:ascii="Calibri" w:hAnsi="Calibri"/>
          <w:sz w:val="24"/>
          <w:szCs w:val="24"/>
        </w:rPr>
      </w:pPr>
      <w:r w:rsidRPr="00285D87">
        <w:rPr>
          <w:rFonts w:ascii="Calibri" w:hAnsi="Calibri"/>
          <w:sz w:val="24"/>
          <w:szCs w:val="24"/>
        </w:rPr>
        <w:t xml:space="preserve">Doutor Camargo-PR, </w:t>
      </w:r>
      <w:proofErr w:type="spellStart"/>
      <w:r w:rsidR="00285D87" w:rsidRPr="00285D87">
        <w:rPr>
          <w:rFonts w:ascii="Calibri" w:hAnsi="Calibri"/>
          <w:sz w:val="24"/>
          <w:szCs w:val="24"/>
        </w:rPr>
        <w:t>xx</w:t>
      </w:r>
      <w:proofErr w:type="spellEnd"/>
      <w:r w:rsidR="00285D87" w:rsidRPr="00285D87">
        <w:rPr>
          <w:rFonts w:ascii="Calibri" w:hAnsi="Calibri"/>
          <w:sz w:val="24"/>
          <w:szCs w:val="24"/>
        </w:rPr>
        <w:t xml:space="preserve"> de </w:t>
      </w:r>
      <w:proofErr w:type="spellStart"/>
      <w:r w:rsidR="00285D87" w:rsidRPr="00285D87">
        <w:rPr>
          <w:rFonts w:ascii="Calibri" w:hAnsi="Calibri"/>
          <w:sz w:val="24"/>
          <w:szCs w:val="24"/>
        </w:rPr>
        <w:t>xxxxxxx</w:t>
      </w:r>
      <w:proofErr w:type="spellEnd"/>
      <w:r w:rsidR="00285D87">
        <w:rPr>
          <w:rFonts w:ascii="Calibri" w:hAnsi="Calibri"/>
          <w:sz w:val="24"/>
          <w:szCs w:val="24"/>
        </w:rPr>
        <w:t xml:space="preserve"> de 202x.</w:t>
      </w:r>
    </w:p>
    <w:tbl>
      <w:tblPr>
        <w:tblStyle w:val="Tabelacomgrade"/>
        <w:tblW w:w="101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7"/>
        <w:gridCol w:w="5442"/>
      </w:tblGrid>
      <w:tr w:rsidR="00E973E5" w:rsidRPr="00374507" w14:paraId="6D26BD97" w14:textId="77777777" w:rsidTr="00571D1C">
        <w:trPr>
          <w:trHeight w:val="1917"/>
        </w:trPr>
        <w:tc>
          <w:tcPr>
            <w:tcW w:w="4717" w:type="dxa"/>
          </w:tcPr>
          <w:p w14:paraId="614D606D" w14:textId="77777777" w:rsidR="00E973E5" w:rsidRPr="00374507" w:rsidRDefault="00E973E5" w:rsidP="00474F1D">
            <w:pPr>
              <w:spacing w:line="240" w:lineRule="auto"/>
              <w:ind w:left="426"/>
              <w:jc w:val="both"/>
              <w:rPr>
                <w:rFonts w:asciiTheme="minorHAnsi" w:hAnsiTheme="minorHAnsi" w:cstheme="minorHAnsi"/>
                <w:sz w:val="24"/>
                <w:szCs w:val="24"/>
              </w:rPr>
            </w:pPr>
          </w:p>
          <w:p w14:paraId="70792A55" w14:textId="77777777" w:rsidR="00E973E5" w:rsidRPr="00374507" w:rsidRDefault="00E973E5" w:rsidP="00474F1D">
            <w:pPr>
              <w:spacing w:line="240" w:lineRule="auto"/>
              <w:ind w:left="426"/>
              <w:jc w:val="both"/>
              <w:rPr>
                <w:rFonts w:asciiTheme="minorHAnsi" w:hAnsiTheme="minorHAnsi" w:cstheme="minorHAnsi"/>
                <w:sz w:val="24"/>
                <w:szCs w:val="24"/>
              </w:rPr>
            </w:pPr>
          </w:p>
          <w:p w14:paraId="7359FEEE"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________________________________</w:t>
            </w:r>
          </w:p>
          <w:p w14:paraId="5E95DAA2"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PREFEITO</w:t>
            </w:r>
          </w:p>
        </w:tc>
        <w:tc>
          <w:tcPr>
            <w:tcW w:w="5442" w:type="dxa"/>
          </w:tcPr>
          <w:p w14:paraId="35F16187" w14:textId="77777777" w:rsidR="00E973E5" w:rsidRPr="00374507" w:rsidRDefault="00E973E5" w:rsidP="00474F1D">
            <w:pPr>
              <w:spacing w:line="240" w:lineRule="auto"/>
              <w:ind w:left="426"/>
              <w:jc w:val="both"/>
              <w:rPr>
                <w:rFonts w:asciiTheme="minorHAnsi" w:hAnsiTheme="minorHAnsi" w:cstheme="minorHAnsi"/>
                <w:sz w:val="24"/>
                <w:szCs w:val="24"/>
              </w:rPr>
            </w:pPr>
          </w:p>
          <w:p w14:paraId="0837485F" w14:textId="77777777" w:rsidR="00E973E5" w:rsidRPr="00374507" w:rsidRDefault="00E973E5" w:rsidP="00474F1D">
            <w:pPr>
              <w:spacing w:line="240" w:lineRule="auto"/>
              <w:ind w:left="426"/>
              <w:jc w:val="both"/>
              <w:rPr>
                <w:rFonts w:asciiTheme="minorHAnsi" w:hAnsiTheme="minorHAnsi" w:cstheme="minorHAnsi"/>
                <w:sz w:val="24"/>
                <w:szCs w:val="24"/>
              </w:rPr>
            </w:pPr>
          </w:p>
          <w:p w14:paraId="4BE00D33"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________________________________</w:t>
            </w:r>
          </w:p>
          <w:p w14:paraId="6D672934"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 xml:space="preserve">GESTOR </w:t>
            </w:r>
            <w:r w:rsidR="00636372">
              <w:rPr>
                <w:rFonts w:asciiTheme="minorHAnsi" w:hAnsiTheme="minorHAnsi" w:cstheme="minorHAnsi"/>
                <w:sz w:val="24"/>
                <w:szCs w:val="24"/>
              </w:rPr>
              <w:t>DO CONTRATO</w:t>
            </w:r>
          </w:p>
          <w:p w14:paraId="29A49B44" w14:textId="77777777" w:rsidR="00E973E5" w:rsidRPr="00374507" w:rsidRDefault="00E973E5" w:rsidP="00474F1D">
            <w:pPr>
              <w:spacing w:line="240" w:lineRule="auto"/>
              <w:ind w:left="426"/>
              <w:jc w:val="both"/>
              <w:rPr>
                <w:rFonts w:asciiTheme="minorHAnsi" w:hAnsiTheme="minorHAnsi" w:cstheme="minorHAnsi"/>
                <w:sz w:val="24"/>
                <w:szCs w:val="24"/>
              </w:rPr>
            </w:pPr>
          </w:p>
          <w:p w14:paraId="2AE53E6B" w14:textId="77777777" w:rsidR="00E973E5" w:rsidRPr="00374507" w:rsidRDefault="00E973E5" w:rsidP="00474F1D">
            <w:pPr>
              <w:spacing w:line="240" w:lineRule="auto"/>
              <w:ind w:left="426"/>
              <w:jc w:val="both"/>
              <w:rPr>
                <w:rFonts w:asciiTheme="minorHAnsi" w:hAnsiTheme="minorHAnsi" w:cstheme="minorHAnsi"/>
                <w:sz w:val="24"/>
                <w:szCs w:val="24"/>
              </w:rPr>
            </w:pPr>
          </w:p>
          <w:p w14:paraId="379869FC" w14:textId="77777777" w:rsidR="00E973E5" w:rsidRPr="00374507" w:rsidRDefault="00E973E5" w:rsidP="00474F1D">
            <w:pPr>
              <w:spacing w:line="240" w:lineRule="auto"/>
              <w:ind w:left="426"/>
              <w:jc w:val="both"/>
              <w:rPr>
                <w:rFonts w:asciiTheme="minorHAnsi" w:hAnsiTheme="minorHAnsi" w:cstheme="minorHAnsi"/>
                <w:sz w:val="24"/>
                <w:szCs w:val="24"/>
              </w:rPr>
            </w:pPr>
          </w:p>
        </w:tc>
      </w:tr>
      <w:tr w:rsidR="00E973E5" w:rsidRPr="00374507" w14:paraId="183C33C7" w14:textId="77777777" w:rsidTr="00571D1C">
        <w:trPr>
          <w:trHeight w:val="1535"/>
        </w:trPr>
        <w:tc>
          <w:tcPr>
            <w:tcW w:w="4717" w:type="dxa"/>
          </w:tcPr>
          <w:p w14:paraId="024429EB"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________________________________</w:t>
            </w:r>
          </w:p>
          <w:p w14:paraId="0C08CAC1" w14:textId="77777777" w:rsidR="00E973E5" w:rsidRPr="00374507" w:rsidRDefault="00E973E5" w:rsidP="00636372">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 xml:space="preserve">FISCAL </w:t>
            </w:r>
            <w:r w:rsidR="00636372">
              <w:rPr>
                <w:rFonts w:asciiTheme="minorHAnsi" w:hAnsiTheme="minorHAnsi" w:cstheme="minorHAnsi"/>
                <w:sz w:val="24"/>
                <w:szCs w:val="24"/>
              </w:rPr>
              <w:t>DO CONTRATO</w:t>
            </w:r>
          </w:p>
        </w:tc>
        <w:tc>
          <w:tcPr>
            <w:tcW w:w="5442" w:type="dxa"/>
          </w:tcPr>
          <w:p w14:paraId="4857124D"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________________________________</w:t>
            </w:r>
          </w:p>
          <w:p w14:paraId="4F65E9AE" w14:textId="77777777" w:rsidR="00E973E5" w:rsidRPr="00374507" w:rsidRDefault="00E973E5" w:rsidP="00636372">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 xml:space="preserve">FISCAL SUBSTITUTO </w:t>
            </w:r>
            <w:r w:rsidR="00636372">
              <w:rPr>
                <w:rFonts w:asciiTheme="minorHAnsi" w:hAnsiTheme="minorHAnsi" w:cstheme="minorHAnsi"/>
                <w:sz w:val="24"/>
                <w:szCs w:val="24"/>
              </w:rPr>
              <w:t>DO CONTRATO</w:t>
            </w:r>
          </w:p>
          <w:p w14:paraId="13C2A157" w14:textId="77777777" w:rsidR="00E973E5" w:rsidRPr="00374507" w:rsidRDefault="00E973E5" w:rsidP="00474F1D">
            <w:pPr>
              <w:spacing w:line="240" w:lineRule="auto"/>
              <w:ind w:left="426"/>
              <w:jc w:val="both"/>
              <w:rPr>
                <w:rFonts w:asciiTheme="minorHAnsi" w:hAnsiTheme="minorHAnsi" w:cstheme="minorHAnsi"/>
                <w:sz w:val="24"/>
                <w:szCs w:val="24"/>
              </w:rPr>
            </w:pPr>
          </w:p>
          <w:p w14:paraId="2CB43403" w14:textId="77777777" w:rsidR="00E973E5" w:rsidRPr="00374507" w:rsidRDefault="00E973E5" w:rsidP="00474F1D">
            <w:pPr>
              <w:spacing w:line="240" w:lineRule="auto"/>
              <w:ind w:left="426"/>
              <w:jc w:val="both"/>
              <w:rPr>
                <w:rFonts w:asciiTheme="minorHAnsi" w:hAnsiTheme="minorHAnsi" w:cstheme="minorHAnsi"/>
                <w:sz w:val="24"/>
                <w:szCs w:val="24"/>
              </w:rPr>
            </w:pPr>
          </w:p>
        </w:tc>
      </w:tr>
      <w:tr w:rsidR="00E973E5" w:rsidRPr="00374507" w14:paraId="01C7FB07" w14:textId="77777777" w:rsidTr="00571D1C">
        <w:trPr>
          <w:trHeight w:val="791"/>
        </w:trPr>
        <w:tc>
          <w:tcPr>
            <w:tcW w:w="4717" w:type="dxa"/>
          </w:tcPr>
          <w:p w14:paraId="589B2738"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_________________________________</w:t>
            </w:r>
          </w:p>
          <w:p w14:paraId="533C6596" w14:textId="77777777" w:rsidR="00E973E5" w:rsidRPr="00374507" w:rsidRDefault="00E973E5" w:rsidP="00474F1D">
            <w:pPr>
              <w:spacing w:line="240" w:lineRule="auto"/>
              <w:ind w:left="426"/>
              <w:jc w:val="both"/>
              <w:rPr>
                <w:rFonts w:asciiTheme="minorHAnsi" w:hAnsiTheme="minorHAnsi" w:cstheme="minorHAnsi"/>
                <w:sz w:val="24"/>
                <w:szCs w:val="24"/>
              </w:rPr>
            </w:pPr>
            <w:r w:rsidRPr="00374507">
              <w:rPr>
                <w:rFonts w:asciiTheme="minorHAnsi" w:hAnsiTheme="minorHAnsi" w:cstheme="minorHAnsi"/>
                <w:sz w:val="24"/>
                <w:szCs w:val="24"/>
              </w:rPr>
              <w:t>RESPONSÁVEL PELA CONTRATADA</w:t>
            </w:r>
          </w:p>
        </w:tc>
        <w:tc>
          <w:tcPr>
            <w:tcW w:w="5442" w:type="dxa"/>
          </w:tcPr>
          <w:p w14:paraId="4F1207F4" w14:textId="77777777" w:rsidR="00E973E5" w:rsidRPr="00374507" w:rsidRDefault="00E973E5" w:rsidP="00474F1D">
            <w:pPr>
              <w:spacing w:line="240" w:lineRule="auto"/>
              <w:ind w:left="426"/>
              <w:jc w:val="both"/>
              <w:rPr>
                <w:rFonts w:asciiTheme="minorHAnsi" w:hAnsiTheme="minorHAnsi" w:cstheme="minorHAnsi"/>
                <w:sz w:val="24"/>
                <w:szCs w:val="24"/>
              </w:rPr>
            </w:pPr>
          </w:p>
        </w:tc>
      </w:tr>
    </w:tbl>
    <w:p w14:paraId="6FF5F7C8" w14:textId="77777777" w:rsidR="00E973E5" w:rsidRPr="00374507" w:rsidRDefault="00E973E5" w:rsidP="00474F1D">
      <w:pPr>
        <w:spacing w:line="240" w:lineRule="auto"/>
        <w:ind w:left="426"/>
        <w:jc w:val="both"/>
        <w:rPr>
          <w:rFonts w:asciiTheme="minorHAnsi" w:hAnsiTheme="minorHAnsi" w:cstheme="minorHAnsi"/>
          <w:sz w:val="24"/>
          <w:szCs w:val="24"/>
        </w:rPr>
      </w:pPr>
    </w:p>
    <w:p w14:paraId="4A2FB55C" w14:textId="77777777" w:rsidR="00E973E5" w:rsidRPr="00374507" w:rsidRDefault="00E973E5"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TESTEMUNHAS:</w:t>
      </w:r>
    </w:p>
    <w:p w14:paraId="234D6503" w14:textId="77777777" w:rsidR="00636372" w:rsidRDefault="00636372" w:rsidP="00474F1D">
      <w:pPr>
        <w:spacing w:line="240" w:lineRule="auto"/>
        <w:ind w:left="426"/>
        <w:jc w:val="both"/>
        <w:rPr>
          <w:rFonts w:asciiTheme="minorHAnsi" w:hAnsiTheme="minorHAnsi" w:cstheme="minorHAnsi"/>
          <w:sz w:val="24"/>
          <w:szCs w:val="24"/>
          <w:highlight w:val="white"/>
        </w:rPr>
      </w:pPr>
    </w:p>
    <w:p w14:paraId="6B28EEB7" w14:textId="77777777" w:rsidR="00E973E5" w:rsidRPr="00374507" w:rsidRDefault="00E973E5"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1-___________________________________, RG/CPF___________________________</w:t>
      </w:r>
    </w:p>
    <w:p w14:paraId="1C5ADF63" w14:textId="77777777" w:rsidR="00636372" w:rsidRDefault="00636372" w:rsidP="00474F1D">
      <w:pPr>
        <w:spacing w:line="240" w:lineRule="auto"/>
        <w:ind w:left="426"/>
        <w:jc w:val="both"/>
        <w:rPr>
          <w:rFonts w:asciiTheme="minorHAnsi" w:hAnsiTheme="minorHAnsi" w:cstheme="minorHAnsi"/>
          <w:sz w:val="24"/>
          <w:szCs w:val="24"/>
          <w:highlight w:val="white"/>
        </w:rPr>
      </w:pPr>
    </w:p>
    <w:p w14:paraId="6538AB02" w14:textId="77777777" w:rsidR="00E973E5" w:rsidRPr="00374507" w:rsidRDefault="00E973E5" w:rsidP="00474F1D">
      <w:pPr>
        <w:spacing w:line="240" w:lineRule="auto"/>
        <w:ind w:left="426"/>
        <w:jc w:val="both"/>
        <w:rPr>
          <w:rFonts w:asciiTheme="minorHAnsi" w:hAnsiTheme="minorHAnsi" w:cstheme="minorHAnsi"/>
          <w:sz w:val="24"/>
          <w:szCs w:val="24"/>
          <w:highlight w:val="white"/>
        </w:rPr>
      </w:pPr>
      <w:r w:rsidRPr="00374507">
        <w:rPr>
          <w:rFonts w:asciiTheme="minorHAnsi" w:hAnsiTheme="minorHAnsi" w:cstheme="minorHAnsi"/>
          <w:sz w:val="24"/>
          <w:szCs w:val="24"/>
          <w:highlight w:val="white"/>
        </w:rPr>
        <w:t>2-___________________________________, RG/CPF___________________________</w:t>
      </w:r>
    </w:p>
    <w:p w14:paraId="4A0567F5" w14:textId="77777777" w:rsidR="00E973E5" w:rsidRPr="00374507" w:rsidRDefault="00E973E5" w:rsidP="00474F1D">
      <w:pPr>
        <w:spacing w:line="240" w:lineRule="auto"/>
        <w:ind w:left="426"/>
        <w:jc w:val="both"/>
        <w:rPr>
          <w:rFonts w:asciiTheme="minorHAnsi" w:hAnsiTheme="minorHAnsi" w:cstheme="minorHAnsi"/>
          <w:sz w:val="24"/>
          <w:szCs w:val="24"/>
          <w:highlight w:val="white"/>
        </w:rPr>
      </w:pPr>
    </w:p>
    <w:p w14:paraId="4C7201FD" w14:textId="77777777" w:rsidR="00E973E5" w:rsidRPr="00374507" w:rsidRDefault="00E973E5" w:rsidP="00474F1D">
      <w:pPr>
        <w:spacing w:line="240" w:lineRule="auto"/>
        <w:ind w:left="426"/>
        <w:jc w:val="both"/>
        <w:rPr>
          <w:rFonts w:asciiTheme="minorHAnsi" w:hAnsiTheme="minorHAnsi" w:cstheme="minorHAnsi"/>
          <w:sz w:val="24"/>
          <w:szCs w:val="24"/>
          <w:highlight w:val="white"/>
        </w:rPr>
      </w:pPr>
    </w:p>
    <w:p w14:paraId="4CC31489" w14:textId="77777777" w:rsidR="00E973E5" w:rsidRPr="00374507" w:rsidRDefault="00E973E5" w:rsidP="00474F1D">
      <w:pPr>
        <w:spacing w:line="240" w:lineRule="auto"/>
        <w:ind w:left="426"/>
        <w:jc w:val="both"/>
        <w:rPr>
          <w:rFonts w:asciiTheme="minorHAnsi" w:hAnsiTheme="minorHAnsi" w:cstheme="minorHAnsi"/>
          <w:sz w:val="24"/>
          <w:szCs w:val="24"/>
        </w:rPr>
      </w:pPr>
    </w:p>
    <w:bookmarkEnd w:id="35"/>
    <w:p w14:paraId="72F7AC80" w14:textId="77777777" w:rsidR="00747431" w:rsidRPr="00374507" w:rsidRDefault="00747431" w:rsidP="00474F1D">
      <w:pPr>
        <w:spacing w:line="240" w:lineRule="auto"/>
        <w:ind w:left="426"/>
        <w:jc w:val="both"/>
        <w:rPr>
          <w:rFonts w:asciiTheme="minorHAnsi" w:hAnsiTheme="minorHAnsi" w:cstheme="minorHAnsi"/>
          <w:sz w:val="24"/>
          <w:szCs w:val="24"/>
        </w:rPr>
      </w:pPr>
    </w:p>
    <w:sectPr w:rsidR="00747431" w:rsidRPr="00374507" w:rsidSect="00474F1D">
      <w:headerReference w:type="default" r:id="rId30"/>
      <w:footerReference w:type="default" r:id="rId31"/>
      <w:pgSz w:w="11906" w:h="16838"/>
      <w:pgMar w:top="1361" w:right="707" w:bottom="1361" w:left="1701" w:header="284" w:footer="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06A0B12" w16cex:dateUtc="2024-01-20T18: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79B96" w14:textId="77777777" w:rsidR="00D01D00" w:rsidRDefault="00D01D00" w:rsidP="001079EE">
      <w:pPr>
        <w:spacing w:line="240" w:lineRule="auto"/>
      </w:pPr>
      <w:r>
        <w:separator/>
      </w:r>
    </w:p>
  </w:endnote>
  <w:endnote w:type="continuationSeparator" w:id="0">
    <w:p w14:paraId="5D88AF65" w14:textId="77777777" w:rsidR="00D01D00" w:rsidRDefault="00D01D00" w:rsidP="00107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Arial"/>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F8239" w14:textId="77777777" w:rsidR="00D01D00" w:rsidRDefault="00D01D00" w:rsidP="00374507">
    <w:pPr>
      <w:tabs>
        <w:tab w:val="left" w:pos="3405"/>
        <w:tab w:val="center" w:pos="4678"/>
      </w:tabs>
      <w:spacing w:line="240" w:lineRule="auto"/>
      <w:rPr>
        <w:rFonts w:cs="Arial"/>
        <w:sz w:val="18"/>
        <w:szCs w:val="18"/>
      </w:rPr>
    </w:pPr>
    <w:r>
      <w:rPr>
        <w:rFonts w:cs="Arial"/>
        <w:sz w:val="18"/>
        <w:szCs w:val="18"/>
      </w:rPr>
      <w:tab/>
    </w:r>
  </w:p>
  <w:p w14:paraId="3F53B16E" w14:textId="77777777" w:rsidR="00D01D00" w:rsidRPr="003634C8" w:rsidRDefault="00D01D00" w:rsidP="00474F1D">
    <w:pPr>
      <w:tabs>
        <w:tab w:val="left" w:pos="3405"/>
        <w:tab w:val="center" w:pos="4678"/>
      </w:tabs>
      <w:spacing w:line="240" w:lineRule="auto"/>
      <w:ind w:left="426"/>
      <w:jc w:val="center"/>
      <w:rPr>
        <w:rFonts w:ascii="Calibri" w:hAnsi="Calibri" w:cs="Arial"/>
        <w:sz w:val="18"/>
        <w:szCs w:val="18"/>
      </w:rPr>
    </w:pPr>
    <w:r w:rsidRPr="003634C8">
      <w:rPr>
        <w:rFonts w:ascii="Calibri" w:hAnsi="Calibri" w:cs="Arial"/>
        <w:sz w:val="18"/>
        <w:szCs w:val="18"/>
      </w:rPr>
      <w:t>CNPJ: 76.282.714/0001-00</w:t>
    </w:r>
  </w:p>
  <w:p w14:paraId="08CA91F2" w14:textId="77777777" w:rsidR="00D01D00" w:rsidRPr="003634C8" w:rsidRDefault="00D01D00" w:rsidP="00474F1D">
    <w:pPr>
      <w:spacing w:line="240" w:lineRule="auto"/>
      <w:ind w:left="426"/>
      <w:jc w:val="center"/>
      <w:rPr>
        <w:rFonts w:ascii="Calibri" w:hAnsi="Calibri" w:cs="Arial"/>
        <w:sz w:val="18"/>
        <w:szCs w:val="18"/>
      </w:rPr>
    </w:pPr>
    <w:r w:rsidRPr="003634C8">
      <w:rPr>
        <w:rFonts w:ascii="Calibri" w:hAnsi="Calibri" w:cs="Arial"/>
        <w:sz w:val="18"/>
        <w:szCs w:val="18"/>
      </w:rPr>
      <w:t xml:space="preserve">Endereço: Rua Xavier da Silva, 1000 – Centro – Doutor Camargo – PR, CEP: 87.155-000 </w:t>
    </w:r>
  </w:p>
  <w:p w14:paraId="5E4DA13E" w14:textId="77777777" w:rsidR="00D01D00" w:rsidRPr="003634C8" w:rsidRDefault="00D01D00" w:rsidP="00474F1D">
    <w:pPr>
      <w:spacing w:line="240" w:lineRule="auto"/>
      <w:ind w:left="426"/>
      <w:jc w:val="center"/>
      <w:rPr>
        <w:rStyle w:val="Hyperlink"/>
        <w:rFonts w:ascii="Calibri" w:hAnsi="Calibri"/>
        <w:sz w:val="18"/>
        <w:szCs w:val="18"/>
      </w:rPr>
    </w:pPr>
    <w:r w:rsidRPr="003634C8">
      <w:rPr>
        <w:rFonts w:ascii="Calibri" w:hAnsi="Calibri" w:cs="Arial"/>
        <w:sz w:val="18"/>
        <w:szCs w:val="18"/>
      </w:rPr>
      <w:t xml:space="preserve">Contato: (44) 3238-1222 E-mail: </w:t>
    </w:r>
    <w:hyperlink r:id="rId1" w:history="1">
      <w:r w:rsidRPr="003634C8">
        <w:rPr>
          <w:rStyle w:val="Hyperlink"/>
          <w:rFonts w:ascii="Calibri" w:hAnsi="Calibri" w:cs="Arial"/>
          <w:sz w:val="18"/>
          <w:szCs w:val="18"/>
        </w:rPr>
        <w:t>prefeitura@doutorcamargo.pr.gov.br</w:t>
      </w:r>
    </w:hyperlink>
  </w:p>
  <w:p w14:paraId="632FA76E" w14:textId="77777777" w:rsidR="00D01D00" w:rsidRPr="003634C8" w:rsidRDefault="00D01D00" w:rsidP="00474F1D">
    <w:pPr>
      <w:pStyle w:val="Rodap"/>
      <w:ind w:left="426"/>
      <w:jc w:val="center"/>
      <w:rPr>
        <w:rFonts w:ascii="Calibri" w:hAnsi="Calibri"/>
      </w:rPr>
    </w:pPr>
    <w:r w:rsidRPr="003634C8">
      <w:rPr>
        <w:rFonts w:ascii="Calibri" w:hAnsi="Calibri"/>
        <w:sz w:val="18"/>
        <w:szCs w:val="18"/>
      </w:rPr>
      <w:t xml:space="preserve">Site: </w:t>
    </w:r>
    <w:hyperlink r:id="rId2" w:history="1">
      <w:r w:rsidRPr="003634C8">
        <w:rPr>
          <w:rStyle w:val="Hyperlink"/>
          <w:rFonts w:ascii="Calibri" w:hAnsi="Calibri"/>
          <w:sz w:val="18"/>
          <w:szCs w:val="18"/>
        </w:rPr>
        <w:t>www.doutorcamargo.pr.gov.br</w:t>
      </w:r>
    </w:hyperlink>
  </w:p>
  <w:p w14:paraId="363713FC" w14:textId="77777777" w:rsidR="00D01D00" w:rsidRDefault="00D01D00" w:rsidP="00E84047">
    <w:pPr>
      <w:tabs>
        <w:tab w:val="left" w:pos="297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66909" w14:textId="77777777" w:rsidR="00D01D00" w:rsidRDefault="00D01D00" w:rsidP="001079EE">
      <w:pPr>
        <w:spacing w:line="240" w:lineRule="auto"/>
      </w:pPr>
      <w:r>
        <w:separator/>
      </w:r>
    </w:p>
  </w:footnote>
  <w:footnote w:type="continuationSeparator" w:id="0">
    <w:p w14:paraId="62F86AD7" w14:textId="77777777" w:rsidR="00D01D00" w:rsidRDefault="00D01D00" w:rsidP="001079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BCE73" w14:textId="77777777" w:rsidR="00D01D00" w:rsidRDefault="00D01D00" w:rsidP="00474F1D">
    <w:pPr>
      <w:pStyle w:val="Cabealho"/>
      <w:ind w:left="426"/>
    </w:pPr>
    <w:r w:rsidRPr="003F1622">
      <w:rPr>
        <w:noProof/>
      </w:rPr>
      <w:drawing>
        <wp:inline distT="0" distB="0" distL="0" distR="0" wp14:anchorId="0863E4B6" wp14:editId="7B49D9CE">
          <wp:extent cx="5743575" cy="132397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t="29572" b="41812"/>
                  <a:stretch>
                    <a:fillRect/>
                  </a:stretch>
                </pic:blipFill>
                <pic:spPr bwMode="auto">
                  <a:xfrm>
                    <a:off x="0" y="0"/>
                    <a:ext cx="5743575" cy="1323975"/>
                  </a:xfrm>
                  <a:prstGeom prst="rect">
                    <a:avLst/>
                  </a:prstGeom>
                  <a:noFill/>
                  <a:ln>
                    <a:noFill/>
                  </a:ln>
                </pic:spPr>
              </pic:pic>
            </a:graphicData>
          </a:graphic>
        </wp:inline>
      </w:drawing>
    </w:r>
  </w:p>
  <w:p w14:paraId="0D6BEA0C" w14:textId="77777777" w:rsidR="00D01D00" w:rsidRDefault="00D01D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6E81EEC"/>
    <w:multiLevelType w:val="multilevel"/>
    <w:tmpl w:val="6670551C"/>
    <w:lvl w:ilvl="0">
      <w:start w:val="11"/>
      <w:numFmt w:val="decimal"/>
      <w:lvlText w:val="%1"/>
      <w:lvlJc w:val="left"/>
      <w:pPr>
        <w:ind w:left="620" w:hanging="620"/>
      </w:pPr>
      <w:rPr>
        <w:color w:val="000000"/>
      </w:rPr>
    </w:lvl>
    <w:lvl w:ilvl="1">
      <w:start w:val="1"/>
      <w:numFmt w:val="decimal"/>
      <w:lvlText w:val="%1.%2"/>
      <w:lvlJc w:val="left"/>
      <w:pPr>
        <w:ind w:left="1754" w:hanging="620"/>
      </w:pPr>
      <w:rPr>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2" w15:restartNumberingAfterBreak="0">
    <w:nsid w:val="07F6266B"/>
    <w:multiLevelType w:val="hybridMultilevel"/>
    <w:tmpl w:val="3EC8D35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15:restartNumberingAfterBreak="0">
    <w:nsid w:val="09B46A8C"/>
    <w:multiLevelType w:val="multilevel"/>
    <w:tmpl w:val="50CAAC22"/>
    <w:lvl w:ilvl="0">
      <w:start w:val="1"/>
      <w:numFmt w:val="decimal"/>
      <w:lvlText w:val="%1."/>
      <w:lvlJc w:val="left"/>
      <w:pPr>
        <w:ind w:left="786"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 w15:restartNumberingAfterBreak="0">
    <w:nsid w:val="11547D3F"/>
    <w:multiLevelType w:val="hybridMultilevel"/>
    <w:tmpl w:val="7DFCA1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5273DB"/>
    <w:multiLevelType w:val="hybridMultilevel"/>
    <w:tmpl w:val="AF34EF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301D7F"/>
    <w:multiLevelType w:val="multilevel"/>
    <w:tmpl w:val="57B2B004"/>
    <w:lvl w:ilvl="0">
      <w:start w:val="1"/>
      <w:numFmt w:val="decimal"/>
      <w:pStyle w:val="Ttulo1"/>
      <w:lvlText w:val="%1"/>
      <w:lvlJc w:val="left"/>
      <w:pPr>
        <w:ind w:left="360" w:hanging="360"/>
      </w:pPr>
      <w:rPr>
        <w:rFonts w:hint="default"/>
      </w:rPr>
    </w:lvl>
    <w:lvl w:ilvl="1">
      <w:start w:val="1"/>
      <w:numFmt w:val="decimal"/>
      <w:lvlText w:val="%1.%2"/>
      <w:lvlJc w:val="left"/>
      <w:pPr>
        <w:ind w:left="2487" w:hanging="360"/>
      </w:pPr>
      <w:rPr>
        <w:rFonts w:hint="default"/>
        <w:b w:val="0"/>
      </w:rPr>
    </w:lvl>
    <w:lvl w:ilvl="2">
      <w:start w:val="1"/>
      <w:numFmt w:val="decimal"/>
      <w:lvlText w:val="%1.%2.%3"/>
      <w:lvlJc w:val="left"/>
      <w:pPr>
        <w:ind w:left="1855"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57018B4"/>
    <w:multiLevelType w:val="hybridMultilevel"/>
    <w:tmpl w:val="D1EA87B8"/>
    <w:lvl w:ilvl="0" w:tplc="0416001B">
      <w:start w:val="1"/>
      <w:numFmt w:val="lowerRoman"/>
      <w:lvlText w:val="%1."/>
      <w:lvlJc w:val="right"/>
      <w:pPr>
        <w:ind w:left="1287" w:hanging="360"/>
      </w:pPr>
    </w:lvl>
    <w:lvl w:ilvl="1" w:tplc="22A0AFE4">
      <w:start w:val="1"/>
      <w:numFmt w:val="lowerRoman"/>
      <w:lvlText w:val="%2."/>
      <w:lvlJc w:val="left"/>
      <w:pPr>
        <w:ind w:left="2007" w:hanging="360"/>
      </w:pPr>
      <w:rPr>
        <w:rFonts w:ascii="Arial" w:eastAsia="Arial" w:hAnsi="Arial" w:cs="Arial"/>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5C67BF6"/>
    <w:multiLevelType w:val="multilevel"/>
    <w:tmpl w:val="31A266F4"/>
    <w:lvl w:ilvl="0">
      <w:start w:val="12"/>
      <w:numFmt w:val="decimal"/>
      <w:lvlText w:val="%1."/>
      <w:lvlJc w:val="left"/>
      <w:pPr>
        <w:ind w:left="480" w:hanging="480"/>
      </w:pPr>
      <w:rPr>
        <w:rFonts w:asciiTheme="minorHAnsi" w:eastAsia="Calibri" w:hAnsiTheme="minorHAnsi" w:cstheme="minorHAnsi" w:hint="default"/>
        <w:b/>
        <w:bCs w:val="0"/>
      </w:rPr>
    </w:lvl>
    <w:lvl w:ilvl="1">
      <w:start w:val="1"/>
      <w:numFmt w:val="decimal"/>
      <w:lvlText w:val="%1.%2."/>
      <w:lvlJc w:val="left"/>
      <w:pPr>
        <w:ind w:left="720" w:hanging="720"/>
      </w:pPr>
      <w:rPr>
        <w:rFonts w:asciiTheme="minorHAnsi" w:eastAsia="Calibri" w:hAnsiTheme="minorHAnsi" w:cstheme="minorHAnsi" w:hint="default"/>
        <w:b/>
        <w:bCs w:val="0"/>
      </w:rPr>
    </w:lvl>
    <w:lvl w:ilvl="2">
      <w:start w:val="1"/>
      <w:numFmt w:val="decimal"/>
      <w:lvlText w:val="%1.%2.%3."/>
      <w:lvlJc w:val="left"/>
      <w:pPr>
        <w:ind w:left="720" w:hanging="720"/>
      </w:pPr>
      <w:rPr>
        <w:rFonts w:asciiTheme="minorHAnsi" w:eastAsia="Calibri" w:hAnsiTheme="minorHAnsi" w:cstheme="minorHAnsi" w:hint="default"/>
        <w:b w:val="0"/>
      </w:rPr>
    </w:lvl>
    <w:lvl w:ilvl="3">
      <w:start w:val="1"/>
      <w:numFmt w:val="decimal"/>
      <w:lvlText w:val="%1.%2.%3.%4."/>
      <w:lvlJc w:val="left"/>
      <w:pPr>
        <w:ind w:left="1080" w:hanging="1080"/>
      </w:pPr>
      <w:rPr>
        <w:rFonts w:asciiTheme="minorHAnsi" w:eastAsia="Calibri" w:hAnsiTheme="minorHAnsi" w:cstheme="minorHAnsi" w:hint="default"/>
        <w:b w:val="0"/>
      </w:rPr>
    </w:lvl>
    <w:lvl w:ilvl="4">
      <w:start w:val="1"/>
      <w:numFmt w:val="decimal"/>
      <w:lvlText w:val="%1.%2.%3.%4.%5."/>
      <w:lvlJc w:val="left"/>
      <w:pPr>
        <w:ind w:left="1080" w:hanging="1080"/>
      </w:pPr>
      <w:rPr>
        <w:rFonts w:asciiTheme="minorHAnsi" w:eastAsia="Calibri" w:hAnsiTheme="minorHAnsi" w:cstheme="minorHAnsi" w:hint="default"/>
        <w:b w:val="0"/>
      </w:rPr>
    </w:lvl>
    <w:lvl w:ilvl="5">
      <w:start w:val="1"/>
      <w:numFmt w:val="decimal"/>
      <w:lvlText w:val="%1.%2.%3.%4.%5.%6."/>
      <w:lvlJc w:val="left"/>
      <w:pPr>
        <w:ind w:left="1440" w:hanging="1440"/>
      </w:pPr>
      <w:rPr>
        <w:rFonts w:asciiTheme="minorHAnsi" w:eastAsia="Calibri" w:hAnsiTheme="minorHAnsi" w:cstheme="minorHAnsi" w:hint="default"/>
        <w:b w:val="0"/>
      </w:rPr>
    </w:lvl>
    <w:lvl w:ilvl="6">
      <w:start w:val="1"/>
      <w:numFmt w:val="decimal"/>
      <w:lvlText w:val="%1.%2.%3.%4.%5.%6.%7."/>
      <w:lvlJc w:val="left"/>
      <w:pPr>
        <w:ind w:left="1440" w:hanging="1440"/>
      </w:pPr>
      <w:rPr>
        <w:rFonts w:asciiTheme="minorHAnsi" w:eastAsia="Calibri" w:hAnsiTheme="minorHAnsi" w:cstheme="minorHAnsi" w:hint="default"/>
        <w:b w:val="0"/>
      </w:rPr>
    </w:lvl>
    <w:lvl w:ilvl="7">
      <w:start w:val="1"/>
      <w:numFmt w:val="decimal"/>
      <w:lvlText w:val="%1.%2.%3.%4.%5.%6.%7.%8."/>
      <w:lvlJc w:val="left"/>
      <w:pPr>
        <w:ind w:left="1800" w:hanging="1800"/>
      </w:pPr>
      <w:rPr>
        <w:rFonts w:asciiTheme="minorHAnsi" w:eastAsia="Calibri" w:hAnsiTheme="minorHAnsi" w:cstheme="minorHAnsi" w:hint="default"/>
        <w:b w:val="0"/>
      </w:rPr>
    </w:lvl>
    <w:lvl w:ilvl="8">
      <w:start w:val="1"/>
      <w:numFmt w:val="decimal"/>
      <w:lvlText w:val="%1.%2.%3.%4.%5.%6.%7.%8.%9."/>
      <w:lvlJc w:val="left"/>
      <w:pPr>
        <w:ind w:left="1800" w:hanging="1800"/>
      </w:pPr>
      <w:rPr>
        <w:rFonts w:asciiTheme="minorHAnsi" w:eastAsia="Calibri" w:hAnsiTheme="minorHAnsi" w:cstheme="minorHAnsi" w:hint="default"/>
        <w:b w:val="0"/>
      </w:rPr>
    </w:lvl>
  </w:abstractNum>
  <w:abstractNum w:abstractNumId="9" w15:restartNumberingAfterBreak="0">
    <w:nsid w:val="1A3F1FFD"/>
    <w:multiLevelType w:val="multilevel"/>
    <w:tmpl w:val="39887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C100D"/>
    <w:multiLevelType w:val="multilevel"/>
    <w:tmpl w:val="53904B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4"/>
        <w:szCs w:val="24"/>
        <w:u w:val="none"/>
        <w:effect w:val="none"/>
      </w:rPr>
    </w:lvl>
    <w:lvl w:ilvl="2">
      <w:start w:val="1"/>
      <w:numFmt w:val="decimal"/>
      <w:lvlText w:val="%1.%2.%3."/>
      <w:lvlJc w:val="left"/>
      <w:pPr>
        <w:ind w:left="3198" w:hanging="504"/>
      </w:pPr>
      <w:rPr>
        <w:rFonts w:asciiTheme="minorHAnsi" w:hAnsiTheme="minorHAnsi" w:cs="Arial" w:hint="default"/>
        <w:b w:val="0"/>
        <w:i w:val="0"/>
        <w:strike w:val="0"/>
        <w:dstrike w:val="0"/>
        <w:color w:val="auto"/>
        <w:sz w:val="24"/>
        <w:szCs w:val="24"/>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996247"/>
    <w:multiLevelType w:val="hybridMultilevel"/>
    <w:tmpl w:val="C074ACF8"/>
    <w:lvl w:ilvl="0" w:tplc="CFF45E28">
      <w:start w:val="10"/>
      <w:numFmt w:val="decimal"/>
      <w:lvlText w:val="%1"/>
      <w:lvlJc w:val="left"/>
      <w:pPr>
        <w:ind w:left="720" w:hanging="360"/>
      </w:pPr>
      <w:rPr>
        <w:rFonts w:eastAsia="Arial"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1C3F48"/>
    <w:multiLevelType w:val="multilevel"/>
    <w:tmpl w:val="E426217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2C1E18"/>
    <w:multiLevelType w:val="multilevel"/>
    <w:tmpl w:val="8390B5FC"/>
    <w:lvl w:ilvl="0">
      <w:start w:val="7"/>
      <w:numFmt w:val="decimal"/>
      <w:lvlText w:val="%1"/>
      <w:lvlJc w:val="left"/>
      <w:pPr>
        <w:ind w:left="900" w:hanging="900"/>
      </w:pPr>
      <w:rPr>
        <w:rFonts w:hint="default"/>
      </w:rPr>
    </w:lvl>
    <w:lvl w:ilvl="1">
      <w:start w:val="1"/>
      <w:numFmt w:val="decimal"/>
      <w:lvlText w:val="%1.%2"/>
      <w:lvlJc w:val="left"/>
      <w:pPr>
        <w:ind w:left="1278" w:hanging="900"/>
      </w:pPr>
      <w:rPr>
        <w:rFonts w:hint="default"/>
      </w:rPr>
    </w:lvl>
    <w:lvl w:ilvl="2">
      <w:start w:val="110"/>
      <w:numFmt w:val="decimal"/>
      <w:lvlText w:val="%1.%2.%3"/>
      <w:lvlJc w:val="left"/>
      <w:pPr>
        <w:ind w:left="1656" w:hanging="900"/>
      </w:pPr>
      <w:rPr>
        <w:rFonts w:hint="default"/>
      </w:rPr>
    </w:lvl>
    <w:lvl w:ilvl="3">
      <w:start w:val="1"/>
      <w:numFmt w:val="decimal"/>
      <w:lvlText w:val="%1.%2.%3.%4"/>
      <w:lvlJc w:val="left"/>
      <w:pPr>
        <w:ind w:left="2034" w:hanging="900"/>
      </w:pPr>
      <w:rPr>
        <w:rFonts w:hint="default"/>
        <w:b/>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4" w15:restartNumberingAfterBreak="0">
    <w:nsid w:val="2BDE2DDA"/>
    <w:multiLevelType w:val="multilevel"/>
    <w:tmpl w:val="084CB61A"/>
    <w:lvl w:ilvl="0">
      <w:start w:val="1"/>
      <w:numFmt w:val="decimal"/>
      <w:lvlText w:val="%1."/>
      <w:lvlJc w:val="left"/>
      <w:pPr>
        <w:ind w:left="0" w:hanging="360"/>
      </w:pPr>
      <w:rPr>
        <w:rFonts w:hint="default"/>
        <w:b/>
        <w:color w:val="000000"/>
      </w:rPr>
    </w:lvl>
    <w:lvl w:ilvl="1">
      <w:start w:val="1"/>
      <w:numFmt w:val="decimal"/>
      <w:isLgl/>
      <w:lvlText w:val="%1.%2."/>
      <w:lvlJc w:val="left"/>
      <w:pPr>
        <w:ind w:left="1571"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5" w15:restartNumberingAfterBreak="0">
    <w:nsid w:val="2FEF17A5"/>
    <w:multiLevelType w:val="hybridMultilevel"/>
    <w:tmpl w:val="A54CE256"/>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6" w15:restartNumberingAfterBreak="0">
    <w:nsid w:val="37FE3D34"/>
    <w:multiLevelType w:val="multilevel"/>
    <w:tmpl w:val="CE0E93DA"/>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6070D8"/>
    <w:multiLevelType w:val="multilevel"/>
    <w:tmpl w:val="FFCAB0DC"/>
    <w:lvl w:ilvl="0">
      <w:start w:val="12"/>
      <w:numFmt w:val="decimal"/>
      <w:lvlText w:val="%1"/>
      <w:lvlJc w:val="left"/>
      <w:pPr>
        <w:ind w:left="420" w:hanging="420"/>
      </w:pPr>
      <w:rPr>
        <w:color w:val="000000"/>
      </w:rPr>
    </w:lvl>
    <w:lvl w:ilvl="1">
      <w:start w:val="1"/>
      <w:numFmt w:val="decimal"/>
      <w:lvlText w:val="%1.%2"/>
      <w:lvlJc w:val="left"/>
      <w:pPr>
        <w:ind w:left="420" w:hanging="420"/>
      </w:pPr>
      <w:rPr>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8" w15:restartNumberingAfterBreak="0">
    <w:nsid w:val="414F4262"/>
    <w:multiLevelType w:val="multilevel"/>
    <w:tmpl w:val="FA6489BE"/>
    <w:lvl w:ilvl="0">
      <w:start w:val="7"/>
      <w:numFmt w:val="decimal"/>
      <w:pStyle w:val="Nivel01"/>
      <w:lvlText w:val="%1"/>
      <w:lvlJc w:val="left"/>
      <w:pPr>
        <w:ind w:left="600" w:hanging="600"/>
      </w:pPr>
    </w:lvl>
    <w:lvl w:ilvl="1">
      <w:start w:val="10"/>
      <w:numFmt w:val="decimal"/>
      <w:pStyle w:val="Nivel2"/>
      <w:lvlText w:val="%1.%2"/>
      <w:lvlJc w:val="left"/>
      <w:pPr>
        <w:ind w:left="1025" w:hanging="600"/>
      </w:pPr>
    </w:lvl>
    <w:lvl w:ilvl="2">
      <w:start w:val="1"/>
      <w:numFmt w:val="decimal"/>
      <w:pStyle w:val="Nivel3"/>
      <w:lvlText w:val="%1.%2.%3"/>
      <w:lvlJc w:val="left"/>
      <w:pPr>
        <w:ind w:left="1570" w:hanging="720"/>
      </w:pPr>
    </w:lvl>
    <w:lvl w:ilvl="3">
      <w:start w:val="1"/>
      <w:numFmt w:val="decimal"/>
      <w:pStyle w:val="Nivel4"/>
      <w:lvlText w:val="%1.%2.%3.%4"/>
      <w:lvlJc w:val="left"/>
      <w:pPr>
        <w:ind w:left="1995" w:hanging="720"/>
      </w:pPr>
    </w:lvl>
    <w:lvl w:ilvl="4">
      <w:start w:val="1"/>
      <w:numFmt w:val="decimal"/>
      <w:pStyle w:val="Nivel5"/>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9" w15:restartNumberingAfterBreak="0">
    <w:nsid w:val="45AC1120"/>
    <w:multiLevelType w:val="hybridMultilevel"/>
    <w:tmpl w:val="8A2C61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9E46BB9"/>
    <w:multiLevelType w:val="multilevel"/>
    <w:tmpl w:val="4E2444A8"/>
    <w:lvl w:ilvl="0">
      <w:start w:val="7"/>
      <w:numFmt w:val="decimal"/>
      <w:lvlText w:val="%1."/>
      <w:lvlJc w:val="left"/>
      <w:pPr>
        <w:ind w:left="390" w:hanging="390"/>
      </w:pPr>
      <w:rPr>
        <w:rFonts w:hint="default"/>
        <w:b/>
        <w:bCs/>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1" w15:restartNumberingAfterBreak="0">
    <w:nsid w:val="4A557625"/>
    <w:multiLevelType w:val="multilevel"/>
    <w:tmpl w:val="31F298A8"/>
    <w:lvl w:ilvl="0">
      <w:start w:val="15"/>
      <w:numFmt w:val="decimal"/>
      <w:lvlText w:val="%1"/>
      <w:lvlJc w:val="left"/>
      <w:pPr>
        <w:ind w:left="420" w:hanging="420"/>
      </w:pPr>
      <w:rPr>
        <w:rFonts w:cs="Arial" w:hint="default"/>
        <w:color w:val="000000"/>
      </w:rPr>
    </w:lvl>
    <w:lvl w:ilvl="1">
      <w:start w:val="1"/>
      <w:numFmt w:val="decimal"/>
      <w:lvlText w:val="%1.%2"/>
      <w:lvlJc w:val="left"/>
      <w:pPr>
        <w:ind w:left="420" w:hanging="420"/>
      </w:pPr>
      <w:rPr>
        <w:rFonts w:cs="Arial" w:hint="default"/>
        <w:b/>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2" w15:restartNumberingAfterBreak="0">
    <w:nsid w:val="59E86B29"/>
    <w:multiLevelType w:val="multilevel"/>
    <w:tmpl w:val="153C0768"/>
    <w:lvl w:ilvl="0">
      <w:start w:val="9"/>
      <w:numFmt w:val="decimal"/>
      <w:lvlText w:val="%1"/>
      <w:lvlJc w:val="left"/>
      <w:pPr>
        <w:ind w:left="520" w:hanging="520"/>
      </w:pPr>
      <w:rPr>
        <w:sz w:val="24"/>
        <w:szCs w:val="24"/>
      </w:rPr>
    </w:lvl>
    <w:lvl w:ilvl="1">
      <w:start w:val="9"/>
      <w:numFmt w:val="decimal"/>
      <w:lvlText w:val="%1.%2"/>
      <w:lvlJc w:val="left"/>
      <w:pPr>
        <w:ind w:left="945" w:hanging="520"/>
      </w:pPr>
      <w:rPr>
        <w:b/>
        <w:sz w:val="24"/>
        <w:szCs w:val="24"/>
      </w:rPr>
    </w:lvl>
    <w:lvl w:ilvl="2">
      <w:start w:val="1"/>
      <w:numFmt w:val="decimal"/>
      <w:lvlText w:val="%1.%2.%3"/>
      <w:lvlJc w:val="left"/>
      <w:pPr>
        <w:ind w:left="1570" w:hanging="720"/>
      </w:pPr>
      <w:rPr>
        <w:sz w:val="24"/>
        <w:szCs w:val="24"/>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3" w15:restartNumberingAfterBreak="0">
    <w:nsid w:val="59F603DB"/>
    <w:multiLevelType w:val="multilevel"/>
    <w:tmpl w:val="A5A65A36"/>
    <w:lvl w:ilvl="0">
      <w:start w:val="8"/>
      <w:numFmt w:val="decimal"/>
      <w:lvlText w:val="%1"/>
      <w:lvlJc w:val="left"/>
      <w:pPr>
        <w:ind w:left="360" w:hanging="360"/>
      </w:pPr>
    </w:lvl>
    <w:lvl w:ilvl="1">
      <w:start w:val="1"/>
      <w:numFmt w:val="decimal"/>
      <w:pStyle w:val="Ttulo2"/>
      <w:lvlText w:val="%1.%2"/>
      <w:lvlJc w:val="left"/>
      <w:pPr>
        <w:ind w:left="2487" w:hanging="360"/>
      </w:pPr>
      <w:rPr>
        <w:b/>
      </w:rPr>
    </w:lvl>
    <w:lvl w:ilvl="2">
      <w:start w:val="1"/>
      <w:numFmt w:val="decimal"/>
      <w:lvlText w:val="%1.%2.%3"/>
      <w:lvlJc w:val="left"/>
      <w:pPr>
        <w:ind w:left="1146"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4" w15:restartNumberingAfterBreak="0">
    <w:nsid w:val="655716E2"/>
    <w:multiLevelType w:val="multilevel"/>
    <w:tmpl w:val="C0EA4FA6"/>
    <w:lvl w:ilvl="0">
      <w:start w:val="13"/>
      <w:numFmt w:val="decimal"/>
      <w:lvlText w:val="%1"/>
      <w:lvlJc w:val="left"/>
      <w:pPr>
        <w:ind w:left="420" w:hanging="420"/>
      </w:pPr>
    </w:lvl>
    <w:lvl w:ilvl="1">
      <w:start w:val="1"/>
      <w:numFmt w:val="decimal"/>
      <w:lvlText w:val="%1.%2"/>
      <w:lvlJc w:val="left"/>
      <w:pPr>
        <w:ind w:left="420" w:hanging="4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6A767B4C"/>
    <w:multiLevelType w:val="multilevel"/>
    <w:tmpl w:val="1B94747C"/>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b/>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26" w15:restartNumberingAfterBreak="0">
    <w:nsid w:val="6E8A7799"/>
    <w:multiLevelType w:val="multilevel"/>
    <w:tmpl w:val="EB06E4C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7" w15:restartNumberingAfterBreak="0">
    <w:nsid w:val="701226A4"/>
    <w:multiLevelType w:val="multilevel"/>
    <w:tmpl w:val="6B006586"/>
    <w:lvl w:ilvl="0">
      <w:start w:val="10"/>
      <w:numFmt w:val="decimal"/>
      <w:lvlText w:val="%1"/>
      <w:lvlJc w:val="left"/>
      <w:pPr>
        <w:ind w:left="440" w:hanging="440"/>
      </w:pPr>
    </w:lvl>
    <w:lvl w:ilvl="1">
      <w:start w:val="1"/>
      <w:numFmt w:val="decimal"/>
      <w:lvlText w:val="%1.%2"/>
      <w:lvlJc w:val="left"/>
      <w:pPr>
        <w:ind w:left="1007" w:hanging="440"/>
      </w:pPr>
      <w:rPr>
        <w:b/>
        <w:color w:val="000000" w:themeColor="text1"/>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8" w15:restartNumberingAfterBreak="0">
    <w:nsid w:val="76EB68D2"/>
    <w:multiLevelType w:val="hybridMultilevel"/>
    <w:tmpl w:val="98824122"/>
    <w:lvl w:ilvl="0" w:tplc="0A64156E">
      <w:start w:val="1"/>
      <w:numFmt w:val="lowerLetter"/>
      <w:lvlText w:val="%1)"/>
      <w:lvlJc w:val="left"/>
      <w:pPr>
        <w:ind w:left="1494" w:hanging="360"/>
      </w:pPr>
      <w:rPr>
        <w:rFonts w:hint="default"/>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9" w15:restartNumberingAfterBreak="0">
    <w:nsid w:val="7D310E56"/>
    <w:multiLevelType w:val="multilevel"/>
    <w:tmpl w:val="11F41466"/>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Calibri" w:eastAsia="Arial" w:hAnsi="Calibri" w:cs="Arial" w:hint="default"/>
        <w:b/>
      </w:rPr>
    </w:lvl>
    <w:lvl w:ilvl="2">
      <w:start w:val="1"/>
      <w:numFmt w:val="decimal"/>
      <w:pStyle w:val="Ttulo3"/>
      <w:lvlText w:val="%1.%2.%3."/>
      <w:lvlJc w:val="left"/>
      <w:pPr>
        <w:ind w:left="2773" w:hanging="504"/>
      </w:pPr>
      <w:rPr>
        <w:rFonts w:asciiTheme="minorHAnsi" w:eastAsia="Arial" w:hAnsiTheme="minorHAnsi" w:cs="Arial" w:hint="default"/>
        <w:sz w:val="22"/>
        <w:szCs w:val="22"/>
      </w:rPr>
    </w:lvl>
    <w:lvl w:ilvl="3">
      <w:start w:val="1"/>
      <w:numFmt w:val="decimal"/>
      <w:pStyle w:val="Ttulo4"/>
      <w:lvlText w:val="%1.%2.%3.%4."/>
      <w:lvlJc w:val="left"/>
      <w:pPr>
        <w:ind w:left="3484" w:hanging="648"/>
      </w:pPr>
    </w:lvl>
    <w:lvl w:ilvl="4">
      <w:start w:val="1"/>
      <w:numFmt w:val="decimal"/>
      <w:pStyle w:val="Ttulo5"/>
      <w:lvlText w:val="%1.%2.%3.%4.%5."/>
      <w:lvlJc w:val="left"/>
      <w:pPr>
        <w:ind w:left="2232" w:hanging="792"/>
      </w:pPr>
    </w:lvl>
    <w:lvl w:ilvl="5">
      <w:start w:val="1"/>
      <w:numFmt w:val="decimal"/>
      <w:pStyle w:val="Ttulo6"/>
      <w:lvlText w:val="%1.%2.%3.%4.%5.%6."/>
      <w:lvlJc w:val="left"/>
      <w:pPr>
        <w:ind w:left="2736" w:hanging="933"/>
      </w:pPr>
    </w:lvl>
    <w:lvl w:ilvl="6">
      <w:start w:val="1"/>
      <w:numFmt w:val="decimal"/>
      <w:pStyle w:val="Ttulo7"/>
      <w:lvlText w:val="%1.%2.%3.%4.%5.%6.%7."/>
      <w:lvlJc w:val="left"/>
      <w:pPr>
        <w:ind w:left="3240" w:hanging="1080"/>
      </w:pPr>
    </w:lvl>
    <w:lvl w:ilvl="7">
      <w:start w:val="1"/>
      <w:numFmt w:val="decimal"/>
      <w:pStyle w:val="Ttulo8"/>
      <w:lvlText w:val="%1.%2.%3.%4.%5.%6.%7.%8."/>
      <w:lvlJc w:val="left"/>
      <w:pPr>
        <w:ind w:left="3744" w:hanging="1224"/>
      </w:pPr>
    </w:lvl>
    <w:lvl w:ilvl="8">
      <w:start w:val="1"/>
      <w:numFmt w:val="decimal"/>
      <w:pStyle w:val="Ttulo9"/>
      <w:lvlText w:val="%1.%2.%3.%4.%5.%6.%7.%8.%9."/>
      <w:lvlJc w:val="left"/>
      <w:pPr>
        <w:ind w:left="4320" w:hanging="144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7EF8517D"/>
    <w:multiLevelType w:val="multilevel"/>
    <w:tmpl w:val="4E2444A8"/>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b/>
        <w:bCs/>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32" w15:restartNumberingAfterBreak="0">
    <w:nsid w:val="7F663F71"/>
    <w:multiLevelType w:val="multilevel"/>
    <w:tmpl w:val="BFE08F42"/>
    <w:lvl w:ilvl="0">
      <w:start w:val="8"/>
      <w:numFmt w:val="decimal"/>
      <w:lvlText w:val="%1."/>
      <w:lvlJc w:val="left"/>
      <w:pPr>
        <w:ind w:left="360" w:hanging="360"/>
      </w:pPr>
      <w:rPr>
        <w:rFonts w:eastAsiaTheme="minorEastAsia" w:hint="default"/>
        <w:b w:val="0"/>
        <w:color w:val="000000"/>
      </w:rPr>
    </w:lvl>
    <w:lvl w:ilvl="1">
      <w:start w:val="1"/>
      <w:numFmt w:val="decimal"/>
      <w:lvlText w:val="%1.%2."/>
      <w:lvlJc w:val="left"/>
      <w:pPr>
        <w:ind w:left="720" w:hanging="720"/>
      </w:pPr>
      <w:rPr>
        <w:rFonts w:eastAsiaTheme="minorEastAsia" w:hint="default"/>
        <w:b/>
        <w:bCs w:val="0"/>
        <w:color w:val="000000"/>
      </w:rPr>
    </w:lvl>
    <w:lvl w:ilvl="2">
      <w:start w:val="1"/>
      <w:numFmt w:val="decimal"/>
      <w:lvlText w:val="%1.%2.%3."/>
      <w:lvlJc w:val="left"/>
      <w:pPr>
        <w:ind w:left="720" w:hanging="720"/>
      </w:pPr>
      <w:rPr>
        <w:rFonts w:eastAsiaTheme="minorEastAsia" w:hint="default"/>
        <w:b w:val="0"/>
        <w:color w:val="000000"/>
      </w:rPr>
    </w:lvl>
    <w:lvl w:ilvl="3">
      <w:start w:val="1"/>
      <w:numFmt w:val="decimal"/>
      <w:lvlText w:val="%1.%2.%3.%4."/>
      <w:lvlJc w:val="left"/>
      <w:pPr>
        <w:ind w:left="1080" w:hanging="1080"/>
      </w:pPr>
      <w:rPr>
        <w:rFonts w:eastAsiaTheme="minorEastAsia" w:hint="default"/>
        <w:b w:val="0"/>
        <w:color w:val="000000"/>
      </w:rPr>
    </w:lvl>
    <w:lvl w:ilvl="4">
      <w:start w:val="1"/>
      <w:numFmt w:val="decimal"/>
      <w:lvlText w:val="%1.%2.%3.%4.%5."/>
      <w:lvlJc w:val="left"/>
      <w:pPr>
        <w:ind w:left="1080" w:hanging="1080"/>
      </w:pPr>
      <w:rPr>
        <w:rFonts w:eastAsiaTheme="minorEastAsia" w:hint="default"/>
        <w:b w:val="0"/>
        <w:color w:val="000000"/>
      </w:rPr>
    </w:lvl>
    <w:lvl w:ilvl="5">
      <w:start w:val="1"/>
      <w:numFmt w:val="decimal"/>
      <w:lvlText w:val="%1.%2.%3.%4.%5.%6."/>
      <w:lvlJc w:val="left"/>
      <w:pPr>
        <w:ind w:left="1440" w:hanging="1440"/>
      </w:pPr>
      <w:rPr>
        <w:rFonts w:eastAsiaTheme="minorEastAsia" w:hint="default"/>
        <w:b w:val="0"/>
        <w:color w:val="000000"/>
      </w:rPr>
    </w:lvl>
    <w:lvl w:ilvl="6">
      <w:start w:val="1"/>
      <w:numFmt w:val="decimal"/>
      <w:lvlText w:val="%1.%2.%3.%4.%5.%6.%7."/>
      <w:lvlJc w:val="left"/>
      <w:pPr>
        <w:ind w:left="1440" w:hanging="1440"/>
      </w:pPr>
      <w:rPr>
        <w:rFonts w:eastAsiaTheme="minorEastAsia" w:hint="default"/>
        <w:b w:val="0"/>
        <w:color w:val="000000"/>
      </w:rPr>
    </w:lvl>
    <w:lvl w:ilvl="7">
      <w:start w:val="1"/>
      <w:numFmt w:val="decimal"/>
      <w:lvlText w:val="%1.%2.%3.%4.%5.%6.%7.%8."/>
      <w:lvlJc w:val="left"/>
      <w:pPr>
        <w:ind w:left="1800" w:hanging="1800"/>
      </w:pPr>
      <w:rPr>
        <w:rFonts w:eastAsiaTheme="minorEastAsia" w:hint="default"/>
        <w:b w:val="0"/>
        <w:color w:val="000000"/>
      </w:rPr>
    </w:lvl>
    <w:lvl w:ilvl="8">
      <w:start w:val="1"/>
      <w:numFmt w:val="decimal"/>
      <w:lvlText w:val="%1.%2.%3.%4.%5.%6.%7.%8.%9."/>
      <w:lvlJc w:val="left"/>
      <w:pPr>
        <w:ind w:left="1800" w:hanging="1800"/>
      </w:pPr>
      <w:rPr>
        <w:rFonts w:eastAsiaTheme="minorEastAsia" w:hint="default"/>
        <w:b w:val="0"/>
        <w:color w:val="000000"/>
      </w:rPr>
    </w:lvl>
  </w:abstractNum>
  <w:num w:numId="1">
    <w:abstractNumId w:val="18"/>
  </w:num>
  <w:num w:numId="2">
    <w:abstractNumId w:val="23"/>
  </w:num>
  <w:num w:numId="3">
    <w:abstractNumId w:val="29"/>
  </w:num>
  <w:num w:numId="4">
    <w:abstractNumId w:val="1"/>
  </w:num>
  <w:num w:numId="5">
    <w:abstractNumId w:val="12"/>
  </w:num>
  <w:num w:numId="6">
    <w:abstractNumId w:val="22"/>
  </w:num>
  <w:num w:numId="7">
    <w:abstractNumId w:val="27"/>
  </w:num>
  <w:num w:numId="8">
    <w:abstractNumId w:val="17"/>
  </w:num>
  <w:num w:numId="9">
    <w:abstractNumId w:val="24"/>
  </w:num>
  <w:num w:numId="10">
    <w:abstractNumId w:val="16"/>
  </w:num>
  <w:num w:numId="11">
    <w:abstractNumId w:val="21"/>
  </w:num>
  <w:num w:numId="12">
    <w:abstractNumId w:val="6"/>
  </w:num>
  <w:num w:numId="13">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30"/>
  </w:num>
  <w:num w:numId="16">
    <w:abstractNumId w:val="7"/>
  </w:num>
  <w:num w:numId="17">
    <w:abstractNumId w:val="32"/>
  </w:num>
  <w:num w:numId="18">
    <w:abstractNumId w:val="11"/>
  </w:num>
  <w:num w:numId="19">
    <w:abstractNumId w:val="9"/>
  </w:num>
  <w:num w:numId="20">
    <w:abstractNumId w:val="20"/>
  </w:num>
  <w:num w:numId="21">
    <w:abstractNumId w:val="14"/>
  </w:num>
  <w:num w:numId="22">
    <w:abstractNumId w:val="4"/>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8"/>
  </w:num>
  <w:num w:numId="26">
    <w:abstractNumId w:val="31"/>
  </w:num>
  <w:num w:numId="27">
    <w:abstractNumId w:val="10"/>
  </w:num>
  <w:num w:numId="28">
    <w:abstractNumId w:val="19"/>
  </w:num>
  <w:num w:numId="29">
    <w:abstractNumId w:val="3"/>
  </w:num>
  <w:num w:numId="30">
    <w:abstractNumId w:val="15"/>
  </w:num>
  <w:num w:numId="31">
    <w:abstractNumId w:val="25"/>
  </w:num>
  <w:num w:numId="32">
    <w:abstractNumId w:val="2"/>
  </w:num>
  <w:num w:numId="33">
    <w:abstractNumId w:val="26"/>
  </w:num>
  <w:num w:numId="34">
    <w:abstractNumId w:val="13"/>
  </w:num>
  <w:num w:numId="3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7641"/>
    <w:rsid w:val="00001C21"/>
    <w:rsid w:val="00002917"/>
    <w:rsid w:val="00005549"/>
    <w:rsid w:val="000125CF"/>
    <w:rsid w:val="00040937"/>
    <w:rsid w:val="00042E86"/>
    <w:rsid w:val="00043054"/>
    <w:rsid w:val="00046BDC"/>
    <w:rsid w:val="000667B6"/>
    <w:rsid w:val="000A3A79"/>
    <w:rsid w:val="000A5783"/>
    <w:rsid w:val="000B4360"/>
    <w:rsid w:val="000C1B0D"/>
    <w:rsid w:val="00102F4C"/>
    <w:rsid w:val="00103A66"/>
    <w:rsid w:val="001079EE"/>
    <w:rsid w:val="00120C9E"/>
    <w:rsid w:val="001311E3"/>
    <w:rsid w:val="001537C6"/>
    <w:rsid w:val="001907BC"/>
    <w:rsid w:val="00196F9A"/>
    <w:rsid w:val="001A7885"/>
    <w:rsid w:val="001B1D0D"/>
    <w:rsid w:val="001C52E5"/>
    <w:rsid w:val="001E2DAB"/>
    <w:rsid w:val="001E5EFC"/>
    <w:rsid w:val="001F0B6F"/>
    <w:rsid w:val="002000A4"/>
    <w:rsid w:val="00222DBF"/>
    <w:rsid w:val="00247A3D"/>
    <w:rsid w:val="002709CA"/>
    <w:rsid w:val="0027228E"/>
    <w:rsid w:val="00285D87"/>
    <w:rsid w:val="00293B6E"/>
    <w:rsid w:val="002963D4"/>
    <w:rsid w:val="002D03BD"/>
    <w:rsid w:val="002D0402"/>
    <w:rsid w:val="002E61E4"/>
    <w:rsid w:val="002F0138"/>
    <w:rsid w:val="002F3325"/>
    <w:rsid w:val="00300F6E"/>
    <w:rsid w:val="0032269F"/>
    <w:rsid w:val="00331E12"/>
    <w:rsid w:val="003437B6"/>
    <w:rsid w:val="00347641"/>
    <w:rsid w:val="003608FD"/>
    <w:rsid w:val="00366CB3"/>
    <w:rsid w:val="003721E4"/>
    <w:rsid w:val="00373843"/>
    <w:rsid w:val="00374507"/>
    <w:rsid w:val="00377039"/>
    <w:rsid w:val="003A066D"/>
    <w:rsid w:val="003A59A6"/>
    <w:rsid w:val="003A5A04"/>
    <w:rsid w:val="003A658E"/>
    <w:rsid w:val="003E7FCD"/>
    <w:rsid w:val="003F50B8"/>
    <w:rsid w:val="003F6190"/>
    <w:rsid w:val="003F783E"/>
    <w:rsid w:val="0041061C"/>
    <w:rsid w:val="00446410"/>
    <w:rsid w:val="00465FA0"/>
    <w:rsid w:val="00474F1D"/>
    <w:rsid w:val="004B1D50"/>
    <w:rsid w:val="004F2E60"/>
    <w:rsid w:val="004F4091"/>
    <w:rsid w:val="00510674"/>
    <w:rsid w:val="00511562"/>
    <w:rsid w:val="00517624"/>
    <w:rsid w:val="00522C0D"/>
    <w:rsid w:val="005509A0"/>
    <w:rsid w:val="00561B77"/>
    <w:rsid w:val="0056404D"/>
    <w:rsid w:val="00564650"/>
    <w:rsid w:val="00571D1C"/>
    <w:rsid w:val="0058664B"/>
    <w:rsid w:val="005A0F80"/>
    <w:rsid w:val="005A3C87"/>
    <w:rsid w:val="005D34CA"/>
    <w:rsid w:val="005D6C28"/>
    <w:rsid w:val="00614E63"/>
    <w:rsid w:val="00615225"/>
    <w:rsid w:val="00617F4F"/>
    <w:rsid w:val="006301E2"/>
    <w:rsid w:val="006330CD"/>
    <w:rsid w:val="00633B9F"/>
    <w:rsid w:val="00636372"/>
    <w:rsid w:val="006677A0"/>
    <w:rsid w:val="00667A7C"/>
    <w:rsid w:val="00693551"/>
    <w:rsid w:val="006A2AB2"/>
    <w:rsid w:val="006A30AE"/>
    <w:rsid w:val="006B1879"/>
    <w:rsid w:val="006B4F71"/>
    <w:rsid w:val="006C570A"/>
    <w:rsid w:val="00703B85"/>
    <w:rsid w:val="0071230F"/>
    <w:rsid w:val="007221AF"/>
    <w:rsid w:val="00747431"/>
    <w:rsid w:val="007513BB"/>
    <w:rsid w:val="00752075"/>
    <w:rsid w:val="00753818"/>
    <w:rsid w:val="00782077"/>
    <w:rsid w:val="00793918"/>
    <w:rsid w:val="007A79A5"/>
    <w:rsid w:val="007D36B6"/>
    <w:rsid w:val="007D3B33"/>
    <w:rsid w:val="007F5B00"/>
    <w:rsid w:val="00813F3D"/>
    <w:rsid w:val="00835759"/>
    <w:rsid w:val="00880E98"/>
    <w:rsid w:val="00891899"/>
    <w:rsid w:val="00891B97"/>
    <w:rsid w:val="00895E51"/>
    <w:rsid w:val="008C1D38"/>
    <w:rsid w:val="008C2A52"/>
    <w:rsid w:val="008D0F38"/>
    <w:rsid w:val="009073B0"/>
    <w:rsid w:val="0091077E"/>
    <w:rsid w:val="009268AC"/>
    <w:rsid w:val="009310A9"/>
    <w:rsid w:val="00972BFD"/>
    <w:rsid w:val="009745AA"/>
    <w:rsid w:val="00996BBC"/>
    <w:rsid w:val="009C5E90"/>
    <w:rsid w:val="009E5EEE"/>
    <w:rsid w:val="009F1600"/>
    <w:rsid w:val="009F6D50"/>
    <w:rsid w:val="00A00F0D"/>
    <w:rsid w:val="00A0486B"/>
    <w:rsid w:val="00A1453B"/>
    <w:rsid w:val="00A156E6"/>
    <w:rsid w:val="00A1669E"/>
    <w:rsid w:val="00A46AF2"/>
    <w:rsid w:val="00A470BD"/>
    <w:rsid w:val="00A50091"/>
    <w:rsid w:val="00A53AFF"/>
    <w:rsid w:val="00AD00F8"/>
    <w:rsid w:val="00AD4121"/>
    <w:rsid w:val="00B212C7"/>
    <w:rsid w:val="00B25BD3"/>
    <w:rsid w:val="00B41EAA"/>
    <w:rsid w:val="00B61E25"/>
    <w:rsid w:val="00B662DF"/>
    <w:rsid w:val="00B66C45"/>
    <w:rsid w:val="00B8523C"/>
    <w:rsid w:val="00BA0CAA"/>
    <w:rsid w:val="00BB7CC0"/>
    <w:rsid w:val="00BC0666"/>
    <w:rsid w:val="00BC66F5"/>
    <w:rsid w:val="00BD4816"/>
    <w:rsid w:val="00C20266"/>
    <w:rsid w:val="00C329A0"/>
    <w:rsid w:val="00C40B62"/>
    <w:rsid w:val="00C471A2"/>
    <w:rsid w:val="00C56C75"/>
    <w:rsid w:val="00CA35E0"/>
    <w:rsid w:val="00CA5143"/>
    <w:rsid w:val="00CA6552"/>
    <w:rsid w:val="00CA77D3"/>
    <w:rsid w:val="00CB007D"/>
    <w:rsid w:val="00CB62AF"/>
    <w:rsid w:val="00CD0806"/>
    <w:rsid w:val="00CD1A4D"/>
    <w:rsid w:val="00CE1D6E"/>
    <w:rsid w:val="00D01D00"/>
    <w:rsid w:val="00D02F6B"/>
    <w:rsid w:val="00D034F9"/>
    <w:rsid w:val="00D041EE"/>
    <w:rsid w:val="00D1221C"/>
    <w:rsid w:val="00D1351F"/>
    <w:rsid w:val="00D265BC"/>
    <w:rsid w:val="00D646F5"/>
    <w:rsid w:val="00D77D4D"/>
    <w:rsid w:val="00D80BE1"/>
    <w:rsid w:val="00D84A09"/>
    <w:rsid w:val="00DB363E"/>
    <w:rsid w:val="00E00815"/>
    <w:rsid w:val="00E0324F"/>
    <w:rsid w:val="00E21183"/>
    <w:rsid w:val="00E42DAE"/>
    <w:rsid w:val="00E70479"/>
    <w:rsid w:val="00E70D26"/>
    <w:rsid w:val="00E73636"/>
    <w:rsid w:val="00E84047"/>
    <w:rsid w:val="00E973E5"/>
    <w:rsid w:val="00EA039E"/>
    <w:rsid w:val="00EA288C"/>
    <w:rsid w:val="00EA54E0"/>
    <w:rsid w:val="00EA6141"/>
    <w:rsid w:val="00F0274B"/>
    <w:rsid w:val="00F03EDD"/>
    <w:rsid w:val="00F10025"/>
    <w:rsid w:val="00F21DA9"/>
    <w:rsid w:val="00F548FB"/>
    <w:rsid w:val="00F61926"/>
    <w:rsid w:val="00F71EA6"/>
    <w:rsid w:val="00F72724"/>
    <w:rsid w:val="00F80814"/>
    <w:rsid w:val="00F858FB"/>
    <w:rsid w:val="00FA1396"/>
    <w:rsid w:val="00FA5F71"/>
    <w:rsid w:val="00FB5526"/>
    <w:rsid w:val="00FD5820"/>
    <w:rsid w:val="00FE507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BFA345"/>
  <w15:docId w15:val="{B4DDBE4F-D72C-44C1-8F8C-94C5517F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uiPriority w:val="1"/>
    <w:qFormat/>
    <w:rsid w:val="003608FD"/>
    <w:pPr>
      <w:keepNext/>
      <w:keepLines/>
      <w:numPr>
        <w:numId w:val="12"/>
      </w:numPr>
      <w:tabs>
        <w:tab w:val="left" w:pos="709"/>
      </w:tabs>
      <w:spacing w:before="240"/>
      <w:ind w:right="-568"/>
      <w:jc w:val="both"/>
      <w:outlineLvl w:val="0"/>
    </w:pPr>
    <w:rPr>
      <w:rFonts w:eastAsiaTheme="majorEastAsia" w:cstheme="majorBidi"/>
      <w:b/>
      <w:color w:val="000000" w:themeColor="text1"/>
      <w:sz w:val="24"/>
      <w:szCs w:val="32"/>
    </w:rPr>
  </w:style>
  <w:style w:type="paragraph" w:styleId="Ttulo2">
    <w:name w:val="heading 2"/>
    <w:basedOn w:val="Normal"/>
    <w:next w:val="Normal"/>
    <w:link w:val="Ttulo2Char"/>
    <w:autoRedefine/>
    <w:uiPriority w:val="1"/>
    <w:unhideWhenUsed/>
    <w:qFormat/>
    <w:rsid w:val="003A59A6"/>
    <w:pPr>
      <w:keepNext/>
      <w:keepLines/>
      <w:numPr>
        <w:ilvl w:val="1"/>
        <w:numId w:val="2"/>
      </w:numPr>
      <w:pBdr>
        <w:top w:val="nil"/>
        <w:left w:val="nil"/>
        <w:bottom w:val="nil"/>
        <w:right w:val="nil"/>
        <w:between w:val="nil"/>
      </w:pBdr>
      <w:spacing w:before="288" w:after="288" w:line="312" w:lineRule="auto"/>
      <w:ind w:left="709" w:right="-568" w:hanging="709"/>
      <w:jc w:val="both"/>
      <w:outlineLvl w:val="1"/>
    </w:pPr>
    <w:rPr>
      <w:rFonts w:asciiTheme="minorHAnsi" w:eastAsiaTheme="majorEastAsia" w:hAnsiTheme="minorHAnsi"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numPr>
        <w:ilvl w:val="2"/>
        <w:numId w:val="3"/>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1A7885"/>
    <w:tblPr>
      <w:tblCellMar>
        <w:top w:w="0" w:type="dxa"/>
        <w:left w:w="0" w:type="dxa"/>
        <w:bottom w:w="0" w:type="dxa"/>
        <w:right w:w="0" w:type="dxa"/>
      </w:tblCellMar>
    </w:tblPr>
  </w:style>
  <w:style w:type="paragraph" w:styleId="Ttulo">
    <w:name w:val="Title"/>
    <w:basedOn w:val="Normal"/>
    <w:next w:val="Normal"/>
    <w:uiPriority w:val="10"/>
    <w:qFormat/>
    <w:rsid w:val="001A7885"/>
    <w:pPr>
      <w:keepNext/>
      <w:keepLines/>
      <w:spacing w:before="480" w:after="120"/>
    </w:pPr>
    <w:rPr>
      <w:b/>
      <w:sz w:val="72"/>
      <w:szCs w:val="72"/>
    </w:rPr>
  </w:style>
  <w:style w:type="table" w:customStyle="1" w:styleId="TableNormal0">
    <w:name w:val="Table Normal"/>
    <w:rsid w:val="001A7885"/>
    <w:tblPr>
      <w:tblCellMar>
        <w:top w:w="0" w:type="dxa"/>
        <w:left w:w="0" w:type="dxa"/>
        <w:bottom w:w="0" w:type="dxa"/>
        <w:right w:w="0" w:type="dxa"/>
      </w:tblCellMar>
    </w:tblPr>
  </w:style>
  <w:style w:type="table" w:customStyle="1" w:styleId="TableNormal1">
    <w:name w:val="Table Normal"/>
    <w:uiPriority w:val="2"/>
    <w:qFormat/>
    <w:rsid w:val="001A7885"/>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5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numPr>
        <w:numId w:val="1"/>
      </w:numPr>
      <w:tabs>
        <w:tab w:val="left" w:pos="567"/>
      </w:tabs>
      <w:spacing w:line="240" w:lineRule="auto"/>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numPr>
        <w:ilvl w:val="1"/>
        <w:numId w:val="1"/>
      </w:numPr>
      <w:spacing w:beforeLines="120" w:afterLines="120" w:line="312" w:lineRule="auto"/>
      <w:ind w:left="0" w:firstLine="567"/>
      <w:jc w:val="both"/>
    </w:pPr>
    <w:rPr>
      <w:rFonts w:eastAsiaTheme="minorEastAsia" w:cs="Arial"/>
      <w:color w:val="000000"/>
      <w:szCs w:val="20"/>
    </w:rPr>
  </w:style>
  <w:style w:type="paragraph" w:customStyle="1" w:styleId="Nivel3">
    <w:name w:val="Nivel 3"/>
    <w:basedOn w:val="Normal"/>
    <w:link w:val="Nivel3Char"/>
    <w:qFormat/>
    <w:rsid w:val="00100E10"/>
    <w:pPr>
      <w:numPr>
        <w:ilvl w:val="2"/>
        <w:numId w:val="1"/>
      </w:numPr>
      <w:spacing w:before="120" w:after="120" w:line="276" w:lineRule="auto"/>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1"/>
    <w:rsid w:val="003608FD"/>
    <w:rPr>
      <w:rFonts w:eastAsiaTheme="majorEastAsia" w:cstheme="majorBidi"/>
      <w:b/>
      <w:color w:val="000000" w:themeColor="text1"/>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1"/>
    <w:rsid w:val="003A59A6"/>
    <w:rPr>
      <w:rFonts w:asciiTheme="minorHAnsi" w:eastAsiaTheme="majorEastAsia" w:hAnsiTheme="minorHAnsi"/>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semiHidden/>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eastAsiaTheme="minorEastAsia"/>
      <w:sz w:val="20"/>
      <w:szCs w:val="20"/>
    </w:rPr>
  </w:style>
  <w:style w:type="character" w:styleId="Forte">
    <w:name w:val="Strong"/>
    <w:basedOn w:val="Fontepargpadro"/>
    <w:uiPriority w:val="22"/>
    <w:qFormat/>
    <w:rsid w:val="00774DA8"/>
    <w:rPr>
      <w:b/>
      <w:bCs/>
    </w:rPr>
  </w:style>
  <w:style w:type="paragraph" w:styleId="Subttulo">
    <w:name w:val="Subtitle"/>
    <w:basedOn w:val="Normal"/>
    <w:next w:val="Normal"/>
    <w:rsid w:val="001A7885"/>
    <w:pPr>
      <w:keepNext/>
      <w:keepLines/>
      <w:spacing w:before="360" w:after="80"/>
    </w:pPr>
    <w:rPr>
      <w:rFonts w:ascii="Georgia" w:eastAsia="Georgia" w:hAnsi="Georgia" w:cs="Georgia"/>
      <w:i/>
      <w:color w:val="666666"/>
      <w:sz w:val="48"/>
      <w:szCs w:val="48"/>
    </w:rPr>
  </w:style>
  <w:style w:type="table" w:customStyle="1" w:styleId="a">
    <w:basedOn w:val="TableNormal1"/>
    <w:rsid w:val="001A7885"/>
    <w:tblPr>
      <w:tblStyleRowBandSize w:val="1"/>
      <w:tblStyleColBandSize w:val="1"/>
      <w:tblCellMar>
        <w:top w:w="100" w:type="dxa"/>
        <w:left w:w="100" w:type="dxa"/>
        <w:bottom w:w="100" w:type="dxa"/>
        <w:right w:w="100" w:type="dxa"/>
      </w:tblCellMar>
    </w:tblPr>
  </w:style>
  <w:style w:type="table" w:customStyle="1" w:styleId="a0">
    <w:basedOn w:val="TableNormal1"/>
    <w:rsid w:val="001A7885"/>
    <w:tblPr>
      <w:tblStyleRowBandSize w:val="1"/>
      <w:tblStyleColBandSize w:val="1"/>
      <w:tblCellMar>
        <w:top w:w="100" w:type="dxa"/>
        <w:left w:w="100" w:type="dxa"/>
        <w:bottom w:w="100" w:type="dxa"/>
        <w:right w:w="100" w:type="dxa"/>
      </w:tblCellMar>
    </w:tblPr>
  </w:style>
  <w:style w:type="table" w:customStyle="1" w:styleId="a1">
    <w:basedOn w:val="TableNormal1"/>
    <w:rsid w:val="001A7885"/>
    <w:tblPr>
      <w:tblStyleRowBandSize w:val="1"/>
      <w:tblStyleColBandSize w:val="1"/>
      <w:tblCellMar>
        <w:top w:w="100" w:type="dxa"/>
        <w:left w:w="100" w:type="dxa"/>
        <w:bottom w:w="100" w:type="dxa"/>
        <w:right w:w="100" w:type="dxa"/>
      </w:tblCellMar>
    </w:tblPr>
  </w:style>
  <w:style w:type="table" w:customStyle="1" w:styleId="a2">
    <w:basedOn w:val="TableNormal1"/>
    <w:rsid w:val="001A7885"/>
    <w:tblPr>
      <w:tblStyleRowBandSize w:val="1"/>
      <w:tblStyleColBandSize w:val="1"/>
      <w:tblCellMar>
        <w:top w:w="100" w:type="dxa"/>
        <w:left w:w="100" w:type="dxa"/>
        <w:bottom w:w="100" w:type="dxa"/>
        <w:right w:w="100" w:type="dxa"/>
      </w:tblCellMar>
    </w:tblPr>
  </w:style>
  <w:style w:type="table" w:customStyle="1" w:styleId="a3">
    <w:basedOn w:val="TableNormal1"/>
    <w:rsid w:val="001A7885"/>
    <w:tblPr>
      <w:tblStyleRowBandSize w:val="1"/>
      <w:tblStyleColBandSize w:val="1"/>
      <w:tblCellMar>
        <w:top w:w="100" w:type="dxa"/>
        <w:left w:w="100" w:type="dxa"/>
        <w:bottom w:w="100" w:type="dxa"/>
        <w:right w:w="100" w:type="dxa"/>
      </w:tblCellMar>
    </w:tblPr>
  </w:style>
  <w:style w:type="table" w:customStyle="1" w:styleId="a4">
    <w:basedOn w:val="TableNormal1"/>
    <w:rsid w:val="001A7885"/>
    <w:tblPr>
      <w:tblStyleRowBandSize w:val="1"/>
      <w:tblStyleColBandSize w:val="1"/>
      <w:tblCellMar>
        <w:top w:w="100" w:type="dxa"/>
        <w:left w:w="100" w:type="dxa"/>
        <w:bottom w:w="100" w:type="dxa"/>
        <w:right w:w="100" w:type="dxa"/>
      </w:tblCellMar>
    </w:tblPr>
  </w:style>
  <w:style w:type="table" w:customStyle="1" w:styleId="a5">
    <w:basedOn w:val="TableNormal1"/>
    <w:rsid w:val="001A7885"/>
    <w:tblPr>
      <w:tblStyleRowBandSize w:val="1"/>
      <w:tblStyleColBandSize w:val="1"/>
      <w:tblCellMar>
        <w:top w:w="100" w:type="dxa"/>
        <w:left w:w="100" w:type="dxa"/>
        <w:bottom w:w="100" w:type="dxa"/>
        <w:right w:w="100" w:type="dxa"/>
      </w:tblCellMar>
    </w:tblPr>
  </w:style>
  <w:style w:type="table" w:customStyle="1" w:styleId="a6">
    <w:basedOn w:val="TableNormal1"/>
    <w:rsid w:val="001A7885"/>
    <w:tblPr>
      <w:tblStyleRowBandSize w:val="1"/>
      <w:tblStyleColBandSize w:val="1"/>
      <w:tblCellMar>
        <w:top w:w="100" w:type="dxa"/>
        <w:left w:w="100" w:type="dxa"/>
        <w:bottom w:w="100" w:type="dxa"/>
        <w:right w:w="100" w:type="dxa"/>
      </w:tblCellMar>
    </w:tblPr>
  </w:style>
  <w:style w:type="table" w:customStyle="1" w:styleId="a7">
    <w:basedOn w:val="TableNormal1"/>
    <w:rsid w:val="001A7885"/>
    <w:tblPr>
      <w:tblStyleRowBandSize w:val="1"/>
      <w:tblStyleColBandSize w:val="1"/>
      <w:tblCellMar>
        <w:top w:w="100" w:type="dxa"/>
        <w:left w:w="100" w:type="dxa"/>
        <w:bottom w:w="100" w:type="dxa"/>
        <w:right w:w="100" w:type="dxa"/>
      </w:tblCellMar>
    </w:tblPr>
  </w:style>
  <w:style w:type="table" w:customStyle="1" w:styleId="a8">
    <w:basedOn w:val="TableNormal1"/>
    <w:rsid w:val="001A7885"/>
    <w:tblPr>
      <w:tblStyleRowBandSize w:val="1"/>
      <w:tblStyleColBandSize w:val="1"/>
      <w:tblCellMar>
        <w:top w:w="100" w:type="dxa"/>
        <w:left w:w="100" w:type="dxa"/>
        <w:bottom w:w="100" w:type="dxa"/>
        <w:right w:w="100" w:type="dxa"/>
      </w:tblCellMar>
    </w:tblPr>
  </w:style>
  <w:style w:type="table" w:customStyle="1" w:styleId="a9">
    <w:basedOn w:val="TableNormal1"/>
    <w:rsid w:val="001A7885"/>
    <w:tblPr>
      <w:tblStyleRowBandSize w:val="1"/>
      <w:tblStyleColBandSize w:val="1"/>
      <w:tblCellMar>
        <w:top w:w="100" w:type="dxa"/>
        <w:left w:w="100" w:type="dxa"/>
        <w:bottom w:w="100" w:type="dxa"/>
        <w:right w:w="100" w:type="dxa"/>
      </w:tblCellMar>
    </w:tblPr>
  </w:style>
  <w:style w:type="table" w:customStyle="1" w:styleId="aa">
    <w:basedOn w:val="TableNormal1"/>
    <w:rsid w:val="001A7885"/>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1A7885"/>
    <w:tblPr>
      <w:tblStyleRowBandSize w:val="1"/>
      <w:tblStyleColBandSize w:val="1"/>
      <w:tblCellMar>
        <w:left w:w="115" w:type="dxa"/>
        <w:right w:w="115" w:type="dxa"/>
      </w:tblCellMar>
    </w:tblPr>
  </w:style>
  <w:style w:type="table" w:customStyle="1" w:styleId="ac">
    <w:basedOn w:val="TableNormal0"/>
    <w:rsid w:val="001A7885"/>
    <w:tblPr>
      <w:tblStyleRowBandSize w:val="1"/>
      <w:tblStyleColBandSize w:val="1"/>
      <w:tblCellMar>
        <w:left w:w="115" w:type="dxa"/>
        <w:right w:w="115" w:type="dxa"/>
      </w:tblCellMar>
    </w:tblPr>
  </w:style>
  <w:style w:type="table" w:customStyle="1" w:styleId="ad">
    <w:basedOn w:val="TableNormal0"/>
    <w:rsid w:val="001A7885"/>
    <w:tblPr>
      <w:tblStyleRowBandSize w:val="1"/>
      <w:tblStyleColBandSize w:val="1"/>
      <w:tblCellMar>
        <w:left w:w="115" w:type="dxa"/>
        <w:right w:w="115" w:type="dxa"/>
      </w:tblCellMar>
    </w:tblPr>
  </w:style>
  <w:style w:type="table" w:customStyle="1" w:styleId="ae">
    <w:basedOn w:val="TableNormal0"/>
    <w:rsid w:val="001A7885"/>
    <w:tblPr>
      <w:tblStyleRowBandSize w:val="1"/>
      <w:tblStyleColBandSize w:val="1"/>
      <w:tblCellMar>
        <w:left w:w="115" w:type="dxa"/>
        <w:right w:w="115" w:type="dxa"/>
      </w:tblCellMar>
    </w:tblPr>
  </w:style>
  <w:style w:type="table" w:customStyle="1" w:styleId="af">
    <w:basedOn w:val="TableNormal0"/>
    <w:rsid w:val="001A7885"/>
    <w:tblPr>
      <w:tblStyleRowBandSize w:val="1"/>
      <w:tblStyleColBandSize w:val="1"/>
      <w:tblCellMar>
        <w:left w:w="115" w:type="dxa"/>
        <w:right w:w="115" w:type="dxa"/>
      </w:tblCellMar>
    </w:tblPr>
  </w:style>
  <w:style w:type="table" w:customStyle="1" w:styleId="af0">
    <w:basedOn w:val="TableNormal0"/>
    <w:rsid w:val="001A7885"/>
    <w:tblPr>
      <w:tblStyleRowBandSize w:val="1"/>
      <w:tblStyleColBandSize w:val="1"/>
      <w:tblCellMar>
        <w:left w:w="115" w:type="dxa"/>
        <w:right w:w="115" w:type="dxa"/>
      </w:tblCellMar>
    </w:tblPr>
  </w:style>
  <w:style w:type="table" w:customStyle="1" w:styleId="af1">
    <w:basedOn w:val="TableNormal0"/>
    <w:rsid w:val="001A7885"/>
    <w:tblPr>
      <w:tblStyleRowBandSize w:val="1"/>
      <w:tblStyleColBandSize w:val="1"/>
      <w:tblCellMar>
        <w:left w:w="115" w:type="dxa"/>
        <w:right w:w="115" w:type="dxa"/>
      </w:tblCellMar>
    </w:tblPr>
  </w:style>
  <w:style w:type="table" w:customStyle="1" w:styleId="af2">
    <w:basedOn w:val="TableNormal0"/>
    <w:rsid w:val="001A7885"/>
    <w:tblPr>
      <w:tblStyleRowBandSize w:val="1"/>
      <w:tblStyleColBandSize w:val="1"/>
      <w:tblCellMar>
        <w:left w:w="115" w:type="dxa"/>
        <w:right w:w="115" w:type="dxa"/>
      </w:tblCellMar>
    </w:tblPr>
  </w:style>
  <w:style w:type="table" w:customStyle="1" w:styleId="af3">
    <w:basedOn w:val="TableNormal0"/>
    <w:rsid w:val="001A7885"/>
    <w:tblPr>
      <w:tblStyleRowBandSize w:val="1"/>
      <w:tblStyleColBandSize w:val="1"/>
      <w:tblCellMar>
        <w:left w:w="115" w:type="dxa"/>
        <w:right w:w="115" w:type="dxa"/>
      </w:tblCellMar>
    </w:tblPr>
  </w:style>
  <w:style w:type="table" w:customStyle="1" w:styleId="af4">
    <w:basedOn w:val="TableNormal0"/>
    <w:rsid w:val="001A7885"/>
    <w:tblPr>
      <w:tblStyleRowBandSize w:val="1"/>
      <w:tblStyleColBandSize w:val="1"/>
      <w:tblCellMar>
        <w:left w:w="115" w:type="dxa"/>
        <w:right w:w="115" w:type="dxa"/>
      </w:tblCellMar>
    </w:tblPr>
  </w:style>
  <w:style w:type="table" w:customStyle="1" w:styleId="af5">
    <w:basedOn w:val="TableNormal0"/>
    <w:rsid w:val="001A7885"/>
    <w:tblPr>
      <w:tblStyleRowBandSize w:val="1"/>
      <w:tblStyleColBandSize w:val="1"/>
      <w:tblCellMar>
        <w:left w:w="115" w:type="dxa"/>
        <w:right w:w="115" w:type="dxa"/>
      </w:tblCellMar>
    </w:tblPr>
  </w:style>
  <w:style w:type="table" w:customStyle="1" w:styleId="af6">
    <w:basedOn w:val="TableNormal0"/>
    <w:rsid w:val="001A7885"/>
    <w:tblPr>
      <w:tblStyleRowBandSize w:val="1"/>
      <w:tblStyleColBandSize w:val="1"/>
      <w:tblCellMar>
        <w:left w:w="115" w:type="dxa"/>
        <w:right w:w="115" w:type="dxa"/>
      </w:tblCellMar>
    </w:tblPr>
  </w:style>
  <w:style w:type="table" w:customStyle="1" w:styleId="af7">
    <w:basedOn w:val="TableNormal0"/>
    <w:rsid w:val="001A7885"/>
    <w:tblPr>
      <w:tblStyleRowBandSize w:val="1"/>
      <w:tblStyleColBandSize w:val="1"/>
      <w:tblCellMar>
        <w:top w:w="100" w:type="dxa"/>
        <w:left w:w="100" w:type="dxa"/>
        <w:bottom w:w="100" w:type="dxa"/>
        <w:right w:w="100" w:type="dxa"/>
      </w:tblCellMar>
    </w:tblPr>
  </w:style>
  <w:style w:type="table" w:customStyle="1" w:styleId="af8">
    <w:basedOn w:val="TableNormal0"/>
    <w:rsid w:val="001A7885"/>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1079EE"/>
    <w:pPr>
      <w:tabs>
        <w:tab w:val="center" w:pos="4252"/>
        <w:tab w:val="right" w:pos="8504"/>
      </w:tabs>
      <w:spacing w:line="240" w:lineRule="auto"/>
    </w:pPr>
  </w:style>
  <w:style w:type="character" w:customStyle="1" w:styleId="CabealhoChar">
    <w:name w:val="Cabeçalho Char"/>
    <w:basedOn w:val="Fontepargpadro"/>
    <w:link w:val="Cabealho"/>
    <w:uiPriority w:val="99"/>
    <w:rsid w:val="001079EE"/>
    <w:rPr>
      <w:rFonts w:cs="Times New Roman"/>
    </w:rPr>
  </w:style>
  <w:style w:type="paragraph" w:styleId="Rodap">
    <w:name w:val="footer"/>
    <w:basedOn w:val="Normal"/>
    <w:link w:val="RodapChar"/>
    <w:uiPriority w:val="99"/>
    <w:unhideWhenUsed/>
    <w:rsid w:val="001079EE"/>
    <w:pPr>
      <w:tabs>
        <w:tab w:val="center" w:pos="4252"/>
        <w:tab w:val="right" w:pos="8504"/>
      </w:tabs>
      <w:spacing w:line="240" w:lineRule="auto"/>
    </w:pPr>
  </w:style>
  <w:style w:type="character" w:customStyle="1" w:styleId="RodapChar">
    <w:name w:val="Rodapé Char"/>
    <w:basedOn w:val="Fontepargpadro"/>
    <w:link w:val="Rodap"/>
    <w:uiPriority w:val="99"/>
    <w:rsid w:val="001079EE"/>
    <w:rPr>
      <w:rFonts w:cs="Times New Roman"/>
    </w:rPr>
  </w:style>
  <w:style w:type="paragraph" w:styleId="Textodebalo">
    <w:name w:val="Balloon Text"/>
    <w:basedOn w:val="Normal"/>
    <w:link w:val="TextodebaloChar"/>
    <w:uiPriority w:val="99"/>
    <w:semiHidden/>
    <w:unhideWhenUsed/>
    <w:rsid w:val="009F1600"/>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1600"/>
    <w:rPr>
      <w:rFonts w:ascii="Segoe UI" w:hAnsi="Segoe UI" w:cs="Segoe UI"/>
      <w:sz w:val="18"/>
      <w:szCs w:val="18"/>
    </w:rPr>
  </w:style>
  <w:style w:type="character" w:customStyle="1" w:styleId="PargrafodaListaChar">
    <w:name w:val="Parágrafo da Lista Char"/>
    <w:basedOn w:val="Fontepargpadro"/>
    <w:link w:val="PargrafodaLista"/>
    <w:uiPriority w:val="1"/>
    <w:rsid w:val="00A156E6"/>
    <w:rPr>
      <w:rFonts w:cs="Times New Roman"/>
    </w:rPr>
  </w:style>
  <w:style w:type="paragraph" w:styleId="Corpodetexto">
    <w:name w:val="Body Text"/>
    <w:basedOn w:val="Normal"/>
    <w:link w:val="CorpodetextoChar"/>
    <w:uiPriority w:val="1"/>
    <w:qFormat/>
    <w:rsid w:val="00564650"/>
    <w:pPr>
      <w:widowControl w:val="0"/>
      <w:autoSpaceDE w:val="0"/>
      <w:autoSpaceDN w:val="0"/>
      <w:spacing w:line="240" w:lineRule="auto"/>
    </w:pPr>
    <w:rPr>
      <w:rFonts w:ascii="Verdana" w:eastAsia="Verdana" w:hAnsi="Verdana" w:cs="Verdana"/>
      <w:sz w:val="20"/>
      <w:szCs w:val="20"/>
      <w:lang w:val="pt-PT" w:eastAsia="en-US"/>
    </w:rPr>
  </w:style>
  <w:style w:type="character" w:customStyle="1" w:styleId="CorpodetextoChar">
    <w:name w:val="Corpo de texto Char"/>
    <w:basedOn w:val="Fontepargpadro"/>
    <w:link w:val="Corpodetexto"/>
    <w:uiPriority w:val="1"/>
    <w:rsid w:val="00564650"/>
    <w:rPr>
      <w:rFonts w:ascii="Verdana" w:eastAsia="Verdana" w:hAnsi="Verdana" w:cs="Verdana"/>
      <w:sz w:val="20"/>
      <w:szCs w:val="20"/>
      <w:lang w:val="pt-PT" w:eastAsia="en-US"/>
    </w:rPr>
  </w:style>
  <w:style w:type="paragraph" w:customStyle="1" w:styleId="TableParagraph">
    <w:name w:val="Table Paragraph"/>
    <w:basedOn w:val="Normal"/>
    <w:uiPriority w:val="1"/>
    <w:qFormat/>
    <w:rsid w:val="00564650"/>
    <w:pPr>
      <w:widowControl w:val="0"/>
      <w:autoSpaceDE w:val="0"/>
      <w:autoSpaceDN w:val="0"/>
      <w:spacing w:line="240" w:lineRule="auto"/>
    </w:pPr>
    <w:rPr>
      <w:rFonts w:ascii="Verdana" w:eastAsia="Verdana" w:hAnsi="Verdana" w:cs="Verdana"/>
      <w:lang w:val="pt-PT" w:eastAsia="en-US"/>
    </w:rPr>
  </w:style>
  <w:style w:type="paragraph" w:styleId="Textodenotaderodap">
    <w:name w:val="footnote text"/>
    <w:basedOn w:val="Normal"/>
    <w:link w:val="TextodenotaderodapChar"/>
    <w:uiPriority w:val="99"/>
    <w:unhideWhenUsed/>
    <w:rsid w:val="00564650"/>
    <w:pPr>
      <w:widowControl w:val="0"/>
      <w:autoSpaceDE w:val="0"/>
      <w:autoSpaceDN w:val="0"/>
      <w:spacing w:line="240" w:lineRule="auto"/>
    </w:pPr>
    <w:rPr>
      <w:rFonts w:cs="Arial"/>
      <w:sz w:val="24"/>
      <w:szCs w:val="24"/>
      <w:lang w:val="pt-PT" w:eastAsia="en-US"/>
    </w:rPr>
  </w:style>
  <w:style w:type="character" w:customStyle="1" w:styleId="TextodenotaderodapChar">
    <w:name w:val="Texto de nota de rodapé Char"/>
    <w:basedOn w:val="Fontepargpadro"/>
    <w:link w:val="Textodenotaderodap"/>
    <w:uiPriority w:val="99"/>
    <w:rsid w:val="00564650"/>
    <w:rPr>
      <w:sz w:val="24"/>
      <w:szCs w:val="24"/>
      <w:lang w:val="pt-PT" w:eastAsia="en-US"/>
    </w:rPr>
  </w:style>
  <w:style w:type="character" w:styleId="Refdenotaderodap">
    <w:name w:val="footnote reference"/>
    <w:uiPriority w:val="99"/>
    <w:unhideWhenUsed/>
    <w:rsid w:val="00564650"/>
    <w:rPr>
      <w:vertAlign w:val="superscript"/>
    </w:rPr>
  </w:style>
  <w:style w:type="paragraph" w:customStyle="1" w:styleId="msonormal0">
    <w:name w:val="msonormal"/>
    <w:basedOn w:val="Normal"/>
    <w:rsid w:val="00564650"/>
    <w:pPr>
      <w:spacing w:before="100" w:beforeAutospacing="1" w:after="100" w:afterAutospacing="1" w:line="240" w:lineRule="auto"/>
    </w:pPr>
    <w:rPr>
      <w:rFonts w:ascii="Times New Roman" w:eastAsia="Times New Roman" w:hAnsi="Times New Roman"/>
      <w:sz w:val="24"/>
      <w:szCs w:val="24"/>
    </w:rPr>
  </w:style>
  <w:style w:type="paragraph" w:customStyle="1" w:styleId="Nvel2-Red">
    <w:name w:val="Nível 2 -Red"/>
    <w:basedOn w:val="Nivel2"/>
    <w:link w:val="Nvel2-RedChar"/>
    <w:qFormat/>
    <w:rsid w:val="0041061C"/>
    <w:pPr>
      <w:spacing w:beforeLines="0" w:afterLines="0" w:line="276" w:lineRule="auto"/>
      <w:ind w:firstLine="0"/>
    </w:pPr>
    <w:rPr>
      <w:i/>
      <w:iCs/>
      <w:color w:val="FF0000"/>
      <w:sz w:val="20"/>
    </w:rPr>
  </w:style>
  <w:style w:type="paragraph" w:customStyle="1" w:styleId="Nvel3-R">
    <w:name w:val="Nível 3-R"/>
    <w:basedOn w:val="Nivel3"/>
    <w:link w:val="Nvel3-RChar"/>
    <w:qFormat/>
    <w:rsid w:val="0041061C"/>
    <w:pPr>
      <w:ind w:left="3198" w:hanging="504"/>
    </w:pPr>
    <w:rPr>
      <w:i/>
      <w:iCs/>
      <w:color w:val="FF0000"/>
    </w:rPr>
  </w:style>
  <w:style w:type="character" w:customStyle="1" w:styleId="Nvel2-RedChar">
    <w:name w:val="Nível 2 -Red Char"/>
    <w:basedOn w:val="Nivel2Char"/>
    <w:link w:val="Nvel2-Red"/>
    <w:rsid w:val="0041061C"/>
    <w:rPr>
      <w:rFonts w:eastAsiaTheme="minorEastAsia"/>
      <w:i/>
      <w:iCs/>
      <w:color w:val="FF0000"/>
      <w:sz w:val="20"/>
      <w:szCs w:val="20"/>
    </w:rPr>
  </w:style>
  <w:style w:type="character" w:customStyle="1" w:styleId="Nvel3-RChar">
    <w:name w:val="Nível 3-R Char"/>
    <w:basedOn w:val="Nivel3Char"/>
    <w:link w:val="Nvel3-R"/>
    <w:rsid w:val="0041061C"/>
    <w:rPr>
      <w:rFonts w:eastAsiaTheme="minorEastAsia"/>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69756">
      <w:bodyDiv w:val="1"/>
      <w:marLeft w:val="0"/>
      <w:marRight w:val="0"/>
      <w:marTop w:val="0"/>
      <w:marBottom w:val="0"/>
      <w:divBdr>
        <w:top w:val="none" w:sz="0" w:space="0" w:color="auto"/>
        <w:left w:val="none" w:sz="0" w:space="0" w:color="auto"/>
        <w:bottom w:val="none" w:sz="0" w:space="0" w:color="auto"/>
        <w:right w:val="none" w:sz="0" w:space="0" w:color="auto"/>
      </w:divBdr>
    </w:div>
    <w:div w:id="258567534">
      <w:bodyDiv w:val="1"/>
      <w:marLeft w:val="0"/>
      <w:marRight w:val="0"/>
      <w:marTop w:val="0"/>
      <w:marBottom w:val="0"/>
      <w:divBdr>
        <w:top w:val="none" w:sz="0" w:space="0" w:color="auto"/>
        <w:left w:val="none" w:sz="0" w:space="0" w:color="auto"/>
        <w:bottom w:val="none" w:sz="0" w:space="0" w:color="auto"/>
        <w:right w:val="none" w:sz="0" w:space="0" w:color="auto"/>
      </w:divBdr>
    </w:div>
    <w:div w:id="1768891399">
      <w:bodyDiv w:val="1"/>
      <w:marLeft w:val="0"/>
      <w:marRight w:val="0"/>
      <w:marTop w:val="0"/>
      <w:marBottom w:val="0"/>
      <w:divBdr>
        <w:top w:val="none" w:sz="0" w:space="0" w:color="auto"/>
        <w:left w:val="none" w:sz="0" w:space="0" w:color="auto"/>
        <w:bottom w:val="none" w:sz="0" w:space="0" w:color="auto"/>
        <w:right w:val="none" w:sz="0" w:space="0" w:color="auto"/>
      </w:divBdr>
    </w:div>
    <w:div w:id="2145541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_Ato2007-2010/2009/Lei/L12187.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oempreendedo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36" Type="http://schemas.microsoft.com/office/2018/08/relationships/commentsExtensible" Target="commentsExtensible.xml"/><Relationship Id="rId10" Type="http://schemas.openxmlformats.org/officeDocument/2006/relationships/hyperlink" Target="mailto:licitacao@doutorcamargo.pr.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utorcamargo.pr.gov.br" TargetMode="External"/><Relationship Id="rId1" Type="http://schemas.openxmlformats.org/officeDocument/2006/relationships/hyperlink" Target="mailto:prefeitura@doutorcamarg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oQCuB+H9YwFh/ASHatp8gISRaHg==">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06E7CB-00C9-46B2-A477-1A23591DC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41</Pages>
  <Words>12914</Words>
  <Characters>69737</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Nayara Lorena de Sousa Mizota</dc:creator>
  <cp:lastModifiedBy>Adrieli Mori</cp:lastModifiedBy>
  <cp:revision>11</cp:revision>
  <cp:lastPrinted>2024-03-25T13:12:00Z</cp:lastPrinted>
  <dcterms:created xsi:type="dcterms:W3CDTF">2026-06-17T19:07:00Z</dcterms:created>
  <dcterms:modified xsi:type="dcterms:W3CDTF">2026-06-18T17:53:00Z</dcterms:modified>
</cp:coreProperties>
</file>