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2F702" w14:textId="77777777" w:rsidR="00723CDE" w:rsidRPr="00D45D5D" w:rsidRDefault="00723CDE" w:rsidP="00B17AA5">
      <w:pPr>
        <w:spacing w:line="360" w:lineRule="auto"/>
        <w:jc w:val="center"/>
        <w:rPr>
          <w:rFonts w:ascii="Arial" w:hAnsi="Arial" w:cs="Arial"/>
          <w:b/>
          <w:bCs/>
          <w:sz w:val="18"/>
          <w:szCs w:val="18"/>
        </w:rPr>
      </w:pPr>
      <w:r w:rsidRPr="00D45D5D">
        <w:rPr>
          <w:rFonts w:ascii="Arial" w:hAnsi="Arial" w:cs="Arial"/>
          <w:b/>
          <w:bCs/>
          <w:sz w:val="18"/>
          <w:szCs w:val="18"/>
          <w:u w:val="single"/>
        </w:rPr>
        <w:t>AVISO DE CONTRATAÇÃO DIRETA</w:t>
      </w:r>
    </w:p>
    <w:p w14:paraId="7F0ACA56" w14:textId="1A5E1048" w:rsidR="00723CDE" w:rsidRPr="00D45D5D" w:rsidRDefault="00723CDE" w:rsidP="00B17AA5">
      <w:pPr>
        <w:spacing w:line="360" w:lineRule="auto"/>
        <w:jc w:val="both"/>
        <w:rPr>
          <w:rFonts w:ascii="Arial" w:hAnsi="Arial" w:cs="Arial"/>
          <w:b/>
          <w:bCs/>
          <w:sz w:val="18"/>
          <w:szCs w:val="18"/>
        </w:rPr>
      </w:pPr>
      <w:r w:rsidRPr="00D45D5D">
        <w:rPr>
          <w:rFonts w:ascii="Arial" w:hAnsi="Arial" w:cs="Arial"/>
          <w:b/>
          <w:bCs/>
          <w:sz w:val="18"/>
          <w:szCs w:val="18"/>
        </w:rPr>
        <w:t>DISPENSA ELETRÔNICA: Nº 00</w:t>
      </w:r>
      <w:r w:rsidR="005F305B" w:rsidRPr="00D45D5D">
        <w:rPr>
          <w:rFonts w:ascii="Arial" w:hAnsi="Arial" w:cs="Arial"/>
          <w:b/>
          <w:bCs/>
          <w:sz w:val="18"/>
          <w:szCs w:val="18"/>
        </w:rPr>
        <w:t>1</w:t>
      </w:r>
      <w:r w:rsidRPr="00D45D5D">
        <w:rPr>
          <w:rFonts w:ascii="Arial" w:hAnsi="Arial" w:cs="Arial"/>
          <w:b/>
          <w:bCs/>
          <w:sz w:val="18"/>
          <w:szCs w:val="18"/>
        </w:rPr>
        <w:t>/2024 – PM</w:t>
      </w:r>
      <w:r w:rsidR="005F305B" w:rsidRPr="00D45D5D">
        <w:rPr>
          <w:rFonts w:ascii="Arial" w:hAnsi="Arial" w:cs="Arial"/>
          <w:b/>
          <w:bCs/>
          <w:sz w:val="18"/>
          <w:szCs w:val="18"/>
        </w:rPr>
        <w:t>M</w:t>
      </w:r>
    </w:p>
    <w:p w14:paraId="5C013170" w14:textId="0DFE8416" w:rsidR="00723CDE" w:rsidRPr="00D45D5D" w:rsidRDefault="00723CDE" w:rsidP="00B17AA5">
      <w:pPr>
        <w:spacing w:line="360" w:lineRule="auto"/>
        <w:jc w:val="both"/>
        <w:rPr>
          <w:rFonts w:ascii="Arial" w:hAnsi="Arial" w:cs="Arial"/>
          <w:b/>
          <w:bCs/>
          <w:sz w:val="18"/>
          <w:szCs w:val="18"/>
        </w:rPr>
      </w:pPr>
      <w:r w:rsidRPr="00D45D5D">
        <w:rPr>
          <w:rFonts w:ascii="Arial" w:hAnsi="Arial" w:cs="Arial"/>
          <w:b/>
          <w:bCs/>
          <w:sz w:val="18"/>
          <w:szCs w:val="18"/>
        </w:rPr>
        <w:t xml:space="preserve">PROCESSO ADMINISTRATIVO N° </w:t>
      </w:r>
      <w:r w:rsidR="00D45D5D">
        <w:rPr>
          <w:rFonts w:ascii="Arial" w:hAnsi="Arial" w:cs="Arial"/>
          <w:b/>
          <w:bCs/>
          <w:sz w:val="18"/>
          <w:szCs w:val="18"/>
        </w:rPr>
        <w:t>20/2024</w:t>
      </w:r>
    </w:p>
    <w:tbl>
      <w:tblPr>
        <w:tblW w:w="8364" w:type="dxa"/>
        <w:tblInd w:w="-5" w:type="dxa"/>
        <w:tblCellMar>
          <w:top w:w="83" w:type="dxa"/>
          <w:left w:w="1087" w:type="dxa"/>
          <w:right w:w="115" w:type="dxa"/>
        </w:tblCellMar>
        <w:tblLook w:val="04A0" w:firstRow="1" w:lastRow="0" w:firstColumn="1" w:lastColumn="0" w:noHBand="0" w:noVBand="1"/>
      </w:tblPr>
      <w:tblGrid>
        <w:gridCol w:w="8364"/>
      </w:tblGrid>
      <w:tr w:rsidR="00723CDE" w:rsidRPr="00723CDE" w14:paraId="44D300B0" w14:textId="77777777" w:rsidTr="00C17880">
        <w:trPr>
          <w:trHeight w:val="552"/>
        </w:trPr>
        <w:tc>
          <w:tcPr>
            <w:tcW w:w="8364" w:type="dxa"/>
            <w:tcBorders>
              <w:top w:val="single" w:sz="4" w:space="0" w:color="000000"/>
              <w:left w:val="single" w:sz="4" w:space="0" w:color="000000"/>
              <w:bottom w:val="single" w:sz="4" w:space="0" w:color="000000"/>
              <w:right w:val="single" w:sz="4" w:space="0" w:color="000000"/>
            </w:tcBorders>
            <w:vAlign w:val="center"/>
          </w:tcPr>
          <w:p w14:paraId="09B6CC94" w14:textId="50171D26" w:rsidR="00723CDE" w:rsidRPr="00C17880" w:rsidRDefault="00723CDE" w:rsidP="00C17880">
            <w:pPr>
              <w:jc w:val="center"/>
              <w:rPr>
                <w:b/>
                <w:bCs/>
              </w:rPr>
            </w:pPr>
            <w:r w:rsidRPr="00C17880">
              <w:rPr>
                <w:rFonts w:ascii="Arial" w:hAnsi="Arial" w:cs="Arial"/>
                <w:b/>
                <w:bCs/>
                <w:sz w:val="18"/>
                <w:szCs w:val="18"/>
              </w:rPr>
              <w:t>PARA PARTICIPAÇÃO EXCLUSIVA DE MICRO EMPRESAS, EMPRESAS DE PEQUENO PORTE E</w:t>
            </w:r>
            <w:r w:rsidR="00C17880" w:rsidRPr="00C17880">
              <w:rPr>
                <w:rFonts w:ascii="Arial" w:hAnsi="Arial" w:cs="Arial"/>
                <w:b/>
                <w:bCs/>
                <w:sz w:val="18"/>
                <w:szCs w:val="18"/>
              </w:rPr>
              <w:t xml:space="preserve"> </w:t>
            </w:r>
            <w:r w:rsidRPr="00C17880">
              <w:rPr>
                <w:rFonts w:ascii="Arial" w:hAnsi="Arial" w:cs="Arial"/>
                <w:b/>
                <w:bCs/>
                <w:sz w:val="18"/>
                <w:szCs w:val="18"/>
              </w:rPr>
              <w:t>MICROEMPREENDEDOR INDIVIDUAL</w:t>
            </w:r>
          </w:p>
        </w:tc>
      </w:tr>
    </w:tbl>
    <w:p w14:paraId="7C1C70B8" w14:textId="77777777" w:rsidR="009C30F2" w:rsidRDefault="009C30F2" w:rsidP="00B17AA5">
      <w:pPr>
        <w:spacing w:line="360" w:lineRule="auto"/>
        <w:jc w:val="both"/>
        <w:rPr>
          <w:rFonts w:ascii="Arial" w:hAnsi="Arial" w:cs="Arial"/>
          <w:sz w:val="18"/>
          <w:szCs w:val="18"/>
        </w:rPr>
      </w:pPr>
    </w:p>
    <w:p w14:paraId="6DCE3F3E" w14:textId="72AD442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xml:space="preserve">, Estado do Paraná, torna público, para conhecimento de quem possa interessar, que realizará a contratação direta via DISPENSA DE LICITAÇÃO, com critério de julgamento MENOR PREÇO POR ITEM, nos termos do art. 75, inciso II, da Lei nº 14.133, de 1º de abril de 2021, da Instrução Normativa SEGES/ME nº 67/2021,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1C5D2F87"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 CONTRATAÇÃO</w:t>
      </w:r>
    </w:p>
    <w:p w14:paraId="3DF50737" w14:textId="3BEDAA11" w:rsidR="00723CDE" w:rsidRPr="005F305B" w:rsidRDefault="005F305B" w:rsidP="00B17AA5">
      <w:pPr>
        <w:spacing w:before="120" w:after="120" w:line="240" w:lineRule="auto"/>
        <w:ind w:firstLine="709"/>
        <w:jc w:val="both"/>
        <w:rPr>
          <w:rFonts w:ascii="Arial" w:hAnsi="Arial" w:cs="Arial"/>
          <w:color w:val="000000"/>
          <w:sz w:val="18"/>
          <w:szCs w:val="18"/>
        </w:rPr>
      </w:pPr>
      <w:r>
        <w:rPr>
          <w:rFonts w:ascii="Arial" w:hAnsi="Arial" w:cs="Arial"/>
          <w:sz w:val="18"/>
          <w:szCs w:val="18"/>
        </w:rPr>
        <w:t xml:space="preserve">1.1 </w:t>
      </w:r>
      <w:r w:rsidR="00723CDE" w:rsidRPr="00723CDE">
        <w:rPr>
          <w:rFonts w:ascii="Arial" w:hAnsi="Arial" w:cs="Arial"/>
          <w:sz w:val="18"/>
          <w:szCs w:val="18"/>
        </w:rPr>
        <w:t>OBJETO: Constitui objeto desta Dispensa de Licitação a</w:t>
      </w:r>
      <w:r w:rsidRPr="005F305B">
        <w:rPr>
          <w:rFonts w:ascii="Arial" w:hAnsi="Arial" w:cs="Arial"/>
          <w:color w:val="000000"/>
          <w:sz w:val="18"/>
          <w:szCs w:val="18"/>
          <w:shd w:val="clear" w:color="auto" w:fill="FFFFFF"/>
        </w:rPr>
        <w:t xml:space="preserve"> </w:t>
      </w:r>
      <w:r w:rsidRPr="002336E0">
        <w:rPr>
          <w:rFonts w:ascii="Arial" w:hAnsi="Arial" w:cs="Arial"/>
          <w:color w:val="000000"/>
          <w:sz w:val="18"/>
          <w:szCs w:val="18"/>
          <w:shd w:val="clear" w:color="auto" w:fill="FFFFFF"/>
        </w:rPr>
        <w:t>contratação de clínicas especializadas em Terapia Comportamental “ABA” em atendimento à liminar n° 0002440-12.2023.8.16.0108</w:t>
      </w:r>
      <w:r w:rsidRPr="002336E0">
        <w:rPr>
          <w:rFonts w:ascii="Arial" w:hAnsi="Arial" w:cs="Arial"/>
          <w:b/>
          <w:color w:val="000000"/>
          <w:sz w:val="18"/>
          <w:szCs w:val="18"/>
        </w:rPr>
        <w:t>,</w:t>
      </w:r>
      <w:r w:rsidRPr="002336E0">
        <w:rPr>
          <w:rFonts w:ascii="Arial" w:hAnsi="Arial" w:cs="Arial"/>
          <w:bCs/>
          <w:color w:val="000000"/>
          <w:sz w:val="18"/>
          <w:szCs w:val="18"/>
        </w:rPr>
        <w:t xml:space="preserve"> através da Secretaria de Saúde do município de Mandaguaçu – PR, conforme condições, </w:t>
      </w:r>
      <w:r w:rsidRPr="002336E0">
        <w:rPr>
          <w:rFonts w:ascii="Arial" w:hAnsi="Arial" w:cs="Arial"/>
          <w:color w:val="000000"/>
          <w:sz w:val="18"/>
          <w:szCs w:val="18"/>
        </w:rPr>
        <w:t>quantidades e exigências e</w:t>
      </w:r>
      <w:r>
        <w:rPr>
          <w:rFonts w:ascii="Arial" w:hAnsi="Arial" w:cs="Arial"/>
          <w:color w:val="000000"/>
          <w:sz w:val="18"/>
          <w:szCs w:val="18"/>
        </w:rPr>
        <w:t>stabelecidas neste instrumento.</w:t>
      </w:r>
    </w:p>
    <w:p w14:paraId="7C229328" w14:textId="4AFDA370" w:rsidR="00723CDE" w:rsidRPr="006F2920" w:rsidRDefault="00723CDE" w:rsidP="00B17AA5">
      <w:pPr>
        <w:numPr>
          <w:ilvl w:val="1"/>
          <w:numId w:val="1"/>
        </w:numPr>
        <w:spacing w:line="360" w:lineRule="auto"/>
        <w:ind w:left="0"/>
        <w:jc w:val="both"/>
        <w:rPr>
          <w:rFonts w:ascii="Arial" w:hAnsi="Arial" w:cs="Arial"/>
          <w:sz w:val="18"/>
          <w:szCs w:val="18"/>
        </w:rPr>
      </w:pPr>
      <w:r w:rsidRPr="006F2920">
        <w:rPr>
          <w:rFonts w:ascii="Arial" w:hAnsi="Arial" w:cs="Arial"/>
          <w:sz w:val="18"/>
          <w:szCs w:val="18"/>
        </w:rPr>
        <w:t xml:space="preserve">RECEBIMENTO DE PROPOSTAS DE PREÇOS: de </w:t>
      </w:r>
      <w:r w:rsidR="006F2920" w:rsidRPr="006F2920">
        <w:rPr>
          <w:rFonts w:ascii="Arial" w:hAnsi="Arial" w:cs="Arial"/>
          <w:sz w:val="18"/>
          <w:szCs w:val="18"/>
        </w:rPr>
        <w:t>2</w:t>
      </w:r>
      <w:r w:rsidR="009A471C">
        <w:rPr>
          <w:rFonts w:ascii="Arial" w:hAnsi="Arial" w:cs="Arial"/>
          <w:sz w:val="18"/>
          <w:szCs w:val="18"/>
        </w:rPr>
        <w:t>1</w:t>
      </w:r>
      <w:r w:rsidR="006F2920" w:rsidRPr="006F2920">
        <w:rPr>
          <w:rFonts w:ascii="Arial" w:hAnsi="Arial" w:cs="Arial"/>
          <w:sz w:val="18"/>
          <w:szCs w:val="18"/>
        </w:rPr>
        <w:t>/02/2024</w:t>
      </w:r>
      <w:r w:rsidRPr="006F2920">
        <w:rPr>
          <w:rFonts w:ascii="Arial" w:hAnsi="Arial" w:cs="Arial"/>
          <w:sz w:val="18"/>
          <w:szCs w:val="18"/>
        </w:rPr>
        <w:t xml:space="preserve"> às </w:t>
      </w:r>
      <w:r w:rsidR="006F2920" w:rsidRPr="006F2920">
        <w:rPr>
          <w:rFonts w:ascii="Arial" w:hAnsi="Arial" w:cs="Arial"/>
          <w:sz w:val="18"/>
          <w:szCs w:val="18"/>
        </w:rPr>
        <w:t>1</w:t>
      </w:r>
      <w:r w:rsidR="009A471C">
        <w:rPr>
          <w:rFonts w:ascii="Arial" w:hAnsi="Arial" w:cs="Arial"/>
          <w:sz w:val="18"/>
          <w:szCs w:val="18"/>
        </w:rPr>
        <w:t>1</w:t>
      </w:r>
      <w:r w:rsidR="006F2920" w:rsidRPr="006F2920">
        <w:rPr>
          <w:rFonts w:ascii="Arial" w:hAnsi="Arial" w:cs="Arial"/>
          <w:sz w:val="18"/>
          <w:szCs w:val="18"/>
        </w:rPr>
        <w:t>:00h</w:t>
      </w:r>
      <w:r w:rsidRPr="006F2920">
        <w:rPr>
          <w:rFonts w:ascii="Arial" w:hAnsi="Arial" w:cs="Arial"/>
          <w:sz w:val="18"/>
          <w:szCs w:val="18"/>
        </w:rPr>
        <w:t xml:space="preserve"> até </w:t>
      </w:r>
      <w:r w:rsidR="006F2920" w:rsidRPr="006F2920">
        <w:rPr>
          <w:rFonts w:ascii="Arial" w:hAnsi="Arial" w:cs="Arial"/>
          <w:sz w:val="18"/>
          <w:szCs w:val="18"/>
        </w:rPr>
        <w:t>2</w:t>
      </w:r>
      <w:r w:rsidR="00FE579C">
        <w:rPr>
          <w:rFonts w:ascii="Arial" w:hAnsi="Arial" w:cs="Arial"/>
          <w:sz w:val="18"/>
          <w:szCs w:val="18"/>
        </w:rPr>
        <w:t>7</w:t>
      </w:r>
      <w:r w:rsidR="006F2920" w:rsidRPr="006F2920">
        <w:rPr>
          <w:rFonts w:ascii="Arial" w:hAnsi="Arial" w:cs="Arial"/>
          <w:sz w:val="18"/>
          <w:szCs w:val="18"/>
        </w:rPr>
        <w:t>/02</w:t>
      </w:r>
      <w:r w:rsidRPr="006F2920">
        <w:rPr>
          <w:rFonts w:ascii="Arial" w:hAnsi="Arial" w:cs="Arial"/>
          <w:sz w:val="18"/>
          <w:szCs w:val="18"/>
        </w:rPr>
        <w:t xml:space="preserve">/2024 às </w:t>
      </w:r>
      <w:r w:rsidR="009A471C">
        <w:rPr>
          <w:rFonts w:ascii="Arial" w:hAnsi="Arial" w:cs="Arial"/>
          <w:sz w:val="18"/>
          <w:szCs w:val="18"/>
        </w:rPr>
        <w:t>10</w:t>
      </w:r>
      <w:r w:rsidRPr="006F2920">
        <w:rPr>
          <w:rFonts w:ascii="Arial" w:hAnsi="Arial" w:cs="Arial"/>
          <w:sz w:val="18"/>
          <w:szCs w:val="18"/>
        </w:rPr>
        <w:t>h</w:t>
      </w:r>
      <w:r w:rsidR="009A471C">
        <w:rPr>
          <w:rFonts w:ascii="Arial" w:hAnsi="Arial" w:cs="Arial"/>
          <w:sz w:val="18"/>
          <w:szCs w:val="18"/>
        </w:rPr>
        <w:t>59</w:t>
      </w:r>
      <w:r w:rsidRPr="006F2920">
        <w:rPr>
          <w:rFonts w:ascii="Arial" w:hAnsi="Arial" w:cs="Arial"/>
          <w:sz w:val="18"/>
          <w:szCs w:val="18"/>
        </w:rPr>
        <w:t>min.</w:t>
      </w:r>
    </w:p>
    <w:p w14:paraId="55745EFD" w14:textId="2FCEAB29" w:rsidR="00723CDE" w:rsidRPr="006F2920" w:rsidRDefault="00723CDE" w:rsidP="00B17AA5">
      <w:pPr>
        <w:numPr>
          <w:ilvl w:val="1"/>
          <w:numId w:val="1"/>
        </w:numPr>
        <w:spacing w:line="360" w:lineRule="auto"/>
        <w:ind w:left="0"/>
        <w:jc w:val="both"/>
        <w:rPr>
          <w:rFonts w:ascii="Arial" w:hAnsi="Arial" w:cs="Arial"/>
          <w:sz w:val="18"/>
          <w:szCs w:val="18"/>
        </w:rPr>
      </w:pPr>
      <w:r w:rsidRPr="006F2920">
        <w:rPr>
          <w:rFonts w:ascii="Arial" w:hAnsi="Arial" w:cs="Arial"/>
          <w:sz w:val="18"/>
          <w:szCs w:val="18"/>
        </w:rPr>
        <w:t xml:space="preserve">DATA E HORÁRIO DE INICIO DA FASE DE DISPUTA DE PREÇOS: </w:t>
      </w:r>
      <w:r w:rsidR="006F2920" w:rsidRPr="006F2920">
        <w:rPr>
          <w:rFonts w:ascii="Arial" w:hAnsi="Arial" w:cs="Arial"/>
          <w:sz w:val="18"/>
          <w:szCs w:val="18"/>
        </w:rPr>
        <w:t>2</w:t>
      </w:r>
      <w:r w:rsidR="002217F1">
        <w:rPr>
          <w:rFonts w:ascii="Arial" w:hAnsi="Arial" w:cs="Arial"/>
          <w:sz w:val="18"/>
          <w:szCs w:val="18"/>
        </w:rPr>
        <w:t>7</w:t>
      </w:r>
      <w:r w:rsidRPr="006F2920">
        <w:rPr>
          <w:rFonts w:ascii="Arial" w:hAnsi="Arial" w:cs="Arial"/>
          <w:sz w:val="18"/>
          <w:szCs w:val="18"/>
        </w:rPr>
        <w:t>/0</w:t>
      </w:r>
      <w:r w:rsidR="006F2920" w:rsidRPr="006F2920">
        <w:rPr>
          <w:rFonts w:ascii="Arial" w:hAnsi="Arial" w:cs="Arial"/>
          <w:sz w:val="18"/>
          <w:szCs w:val="18"/>
        </w:rPr>
        <w:t>2</w:t>
      </w:r>
      <w:r w:rsidRPr="006F2920">
        <w:rPr>
          <w:rFonts w:ascii="Arial" w:hAnsi="Arial" w:cs="Arial"/>
          <w:sz w:val="18"/>
          <w:szCs w:val="18"/>
        </w:rPr>
        <w:t xml:space="preserve">/2024 às </w:t>
      </w:r>
      <w:r w:rsidR="00E04146">
        <w:rPr>
          <w:rFonts w:ascii="Arial" w:hAnsi="Arial" w:cs="Arial"/>
          <w:sz w:val="18"/>
          <w:szCs w:val="18"/>
        </w:rPr>
        <w:t>11</w:t>
      </w:r>
      <w:r w:rsidRPr="006F2920">
        <w:rPr>
          <w:rFonts w:ascii="Arial" w:hAnsi="Arial" w:cs="Arial"/>
          <w:sz w:val="18"/>
          <w:szCs w:val="18"/>
        </w:rPr>
        <w:t>:00h00min</w:t>
      </w:r>
    </w:p>
    <w:p w14:paraId="6C6CFAAE" w14:textId="73245F8A" w:rsidR="00723CDE" w:rsidRPr="006F2920" w:rsidRDefault="00723CDE" w:rsidP="00B17AA5">
      <w:pPr>
        <w:numPr>
          <w:ilvl w:val="1"/>
          <w:numId w:val="1"/>
        </w:numPr>
        <w:spacing w:line="360" w:lineRule="auto"/>
        <w:ind w:left="0"/>
        <w:jc w:val="both"/>
        <w:rPr>
          <w:rFonts w:ascii="Arial" w:hAnsi="Arial" w:cs="Arial"/>
          <w:sz w:val="18"/>
          <w:szCs w:val="18"/>
        </w:rPr>
      </w:pPr>
      <w:r w:rsidRPr="006F2920">
        <w:rPr>
          <w:rFonts w:ascii="Arial" w:hAnsi="Arial" w:cs="Arial"/>
          <w:sz w:val="18"/>
          <w:szCs w:val="18"/>
        </w:rPr>
        <w:t>HORÁRIO DE ENCERRAMENTO DE DISPUTA: 2</w:t>
      </w:r>
      <w:r w:rsidR="002217F1">
        <w:rPr>
          <w:rFonts w:ascii="Arial" w:hAnsi="Arial" w:cs="Arial"/>
          <w:sz w:val="18"/>
          <w:szCs w:val="18"/>
        </w:rPr>
        <w:t>7</w:t>
      </w:r>
      <w:r w:rsidR="006F2920" w:rsidRPr="006F2920">
        <w:rPr>
          <w:rFonts w:ascii="Arial" w:hAnsi="Arial" w:cs="Arial"/>
          <w:sz w:val="18"/>
          <w:szCs w:val="18"/>
        </w:rPr>
        <w:t>/02</w:t>
      </w:r>
      <w:r w:rsidRPr="006F2920">
        <w:rPr>
          <w:rFonts w:ascii="Arial" w:hAnsi="Arial" w:cs="Arial"/>
          <w:sz w:val="18"/>
          <w:szCs w:val="18"/>
        </w:rPr>
        <w:t>/2024 às 1</w:t>
      </w:r>
      <w:r w:rsidR="00E04146">
        <w:rPr>
          <w:rFonts w:ascii="Arial" w:hAnsi="Arial" w:cs="Arial"/>
          <w:sz w:val="18"/>
          <w:szCs w:val="18"/>
        </w:rPr>
        <w:t>7</w:t>
      </w:r>
      <w:r w:rsidRPr="006F2920">
        <w:rPr>
          <w:rFonts w:ascii="Arial" w:hAnsi="Arial" w:cs="Arial"/>
          <w:sz w:val="18"/>
          <w:szCs w:val="18"/>
        </w:rPr>
        <w:t>:00h00min</w:t>
      </w:r>
    </w:p>
    <w:p w14:paraId="2BD9DF32"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DURAÇÃO DA DISPUTA: 06 (seis) horas</w:t>
      </w:r>
    </w:p>
    <w:p w14:paraId="60544FE9"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CRITÉRIO DE JULGAMENTO: Menor preço por item</w:t>
      </w:r>
    </w:p>
    <w:p w14:paraId="1D8A9A2E" w14:textId="0707461F"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VALOR ESTIMADO PARA A CONTRATAÇÃO: R$ </w:t>
      </w:r>
      <w:r w:rsidR="00B17AA5">
        <w:rPr>
          <w:rFonts w:ascii="Arial" w:hAnsi="Arial" w:cs="Arial"/>
          <w:sz w:val="18"/>
          <w:szCs w:val="18"/>
        </w:rPr>
        <w:t>40.768,00 (quarenta mil, setecentos e sessenta e oito reais)</w:t>
      </w:r>
      <w:r w:rsidRPr="00723CDE">
        <w:rPr>
          <w:rFonts w:ascii="Arial" w:hAnsi="Arial" w:cs="Arial"/>
          <w:sz w:val="18"/>
          <w:szCs w:val="18"/>
        </w:rPr>
        <w:t>.</w:t>
      </w:r>
    </w:p>
    <w:p w14:paraId="694985D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B17AA5">
      <w:pPr>
        <w:numPr>
          <w:ilvl w:val="2"/>
          <w:numId w:val="1"/>
        </w:numPr>
        <w:spacing w:line="360" w:lineRule="auto"/>
        <w:ind w:left="0"/>
        <w:jc w:val="both"/>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lastRenderedPageBreak/>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B17AA5">
      <w:pPr>
        <w:numPr>
          <w:ilvl w:val="1"/>
          <w:numId w:val="1"/>
        </w:numPr>
        <w:spacing w:line="360" w:lineRule="auto"/>
        <w:ind w:left="0"/>
        <w:jc w:val="both"/>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0CD92690" w:rsidR="00723CDE" w:rsidRPr="00723CDE" w:rsidRDefault="00723CDE" w:rsidP="00B17AA5">
      <w:pPr>
        <w:numPr>
          <w:ilvl w:val="2"/>
          <w:numId w:val="3"/>
        </w:numPr>
        <w:spacing w:line="360" w:lineRule="auto"/>
        <w:ind w:left="0"/>
        <w:jc w:val="both"/>
        <w:rPr>
          <w:rFonts w:ascii="Arial" w:hAnsi="Arial" w:cs="Arial"/>
          <w:sz w:val="18"/>
          <w:szCs w:val="18"/>
        </w:rPr>
      </w:pPr>
      <w:r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Pr="00723CDE">
        <w:rPr>
          <w:rFonts w:ascii="Arial" w:hAnsi="Arial" w:cs="Arial"/>
          <w:sz w:val="18"/>
          <w:szCs w:val="18"/>
          <w:u w:val="single"/>
        </w:rPr>
        <w:t>BLL COMPRAS</w:t>
      </w:r>
      <w:r w:rsidRPr="00723CDE">
        <w:rPr>
          <w:rFonts w:ascii="Arial" w:hAnsi="Arial" w:cs="Arial"/>
          <w:sz w:val="18"/>
          <w:szCs w:val="18"/>
        </w:rPr>
        <w:t>.</w:t>
      </w:r>
    </w:p>
    <w:p w14:paraId="7FD2D735" w14:textId="4F5990AF" w:rsidR="00723CDE" w:rsidRPr="00723CDE" w:rsidRDefault="00723CDE" w:rsidP="00B17AA5">
      <w:pPr>
        <w:numPr>
          <w:ilvl w:val="2"/>
          <w:numId w:val="3"/>
        </w:numPr>
        <w:spacing w:line="360" w:lineRule="auto"/>
        <w:ind w:left="0"/>
        <w:jc w:val="both"/>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5755F4BD" w:rsidR="00723CDE" w:rsidRPr="00723CDE" w:rsidRDefault="005C2828" w:rsidP="00B17AA5">
      <w:pPr>
        <w:spacing w:line="360" w:lineRule="auto"/>
        <w:ind w:firstLine="340"/>
        <w:jc w:val="both"/>
        <w:rPr>
          <w:rFonts w:ascii="Arial" w:hAnsi="Arial" w:cs="Arial"/>
          <w:sz w:val="18"/>
          <w:szCs w:val="18"/>
        </w:rPr>
      </w:pPr>
      <w:r>
        <w:rPr>
          <w:rFonts w:ascii="Arial" w:hAnsi="Arial" w:cs="Arial"/>
          <w:sz w:val="18"/>
          <w:szCs w:val="18"/>
        </w:rPr>
        <w:t>2.4</w:t>
      </w:r>
      <w:r>
        <w:rPr>
          <w:rFonts w:ascii="Arial" w:hAnsi="Arial" w:cs="Arial"/>
          <w:sz w:val="18"/>
          <w:szCs w:val="18"/>
        </w:rPr>
        <w:tab/>
      </w:r>
      <w:r>
        <w:rPr>
          <w:rFonts w:ascii="Arial" w:hAnsi="Arial" w:cs="Arial"/>
          <w:sz w:val="18"/>
          <w:szCs w:val="18"/>
        </w:rPr>
        <w:tab/>
      </w:r>
      <w:r w:rsidR="00723CDE" w:rsidRPr="00723CDE">
        <w:rPr>
          <w:rFonts w:ascii="Arial" w:hAnsi="Arial" w:cs="Arial"/>
          <w:sz w:val="18"/>
          <w:szCs w:val="18"/>
        </w:rPr>
        <w:t>Não poderão participar desta dispensa os fornecedores:</w:t>
      </w:r>
    </w:p>
    <w:p w14:paraId="79C8ED37"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lastRenderedPageBreak/>
        <w:t>Que não atendam às condições deste Aviso de Contratação Direta e seu (s) anexo (s);</w:t>
      </w:r>
    </w:p>
    <w:p w14:paraId="5E1441ED" w14:textId="77692345" w:rsidR="00723CDE" w:rsidRPr="004572E6" w:rsidRDefault="00723CDE" w:rsidP="00B17AA5">
      <w:pPr>
        <w:numPr>
          <w:ilvl w:val="2"/>
          <w:numId w:val="1"/>
        </w:numPr>
        <w:spacing w:line="360" w:lineRule="auto"/>
        <w:ind w:left="0"/>
        <w:jc w:val="both"/>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B17AA5">
      <w:pPr>
        <w:numPr>
          <w:ilvl w:val="5"/>
          <w:numId w:val="4"/>
        </w:numPr>
        <w:spacing w:line="360" w:lineRule="auto"/>
        <w:ind w:left="0"/>
        <w:jc w:val="both"/>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B17AA5">
      <w:pPr>
        <w:numPr>
          <w:ilvl w:val="5"/>
          <w:numId w:val="4"/>
        </w:numPr>
        <w:spacing w:line="360" w:lineRule="auto"/>
        <w:ind w:left="0"/>
        <w:jc w:val="both"/>
        <w:rPr>
          <w:rFonts w:ascii="Arial" w:hAnsi="Arial" w:cs="Arial"/>
          <w:sz w:val="18"/>
          <w:szCs w:val="18"/>
        </w:rPr>
      </w:pPr>
      <w:r w:rsidRPr="00723CDE">
        <w:rPr>
          <w:rFonts w:ascii="Arial" w:hAnsi="Arial" w:cs="Arial"/>
          <w:sz w:val="18"/>
          <w:szCs w:val="18"/>
        </w:rPr>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B17AA5">
      <w:pPr>
        <w:numPr>
          <w:ilvl w:val="5"/>
          <w:numId w:val="4"/>
        </w:numPr>
        <w:spacing w:line="360" w:lineRule="auto"/>
        <w:ind w:left="0"/>
        <w:jc w:val="both"/>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B17AA5">
      <w:pPr>
        <w:numPr>
          <w:ilvl w:val="5"/>
          <w:numId w:val="4"/>
        </w:numPr>
        <w:spacing w:line="360" w:lineRule="auto"/>
        <w:ind w:left="0"/>
        <w:jc w:val="both"/>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B17AA5">
      <w:pPr>
        <w:numPr>
          <w:ilvl w:val="5"/>
          <w:numId w:val="4"/>
        </w:numPr>
        <w:spacing w:line="360" w:lineRule="auto"/>
        <w:ind w:left="0"/>
        <w:jc w:val="both"/>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B17AA5">
      <w:pPr>
        <w:numPr>
          <w:ilvl w:val="5"/>
          <w:numId w:val="4"/>
        </w:numPr>
        <w:spacing w:line="360" w:lineRule="auto"/>
        <w:ind w:left="0"/>
        <w:jc w:val="both"/>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lastRenderedPageBreak/>
        <w:t>DO INGRESSO NA DISPENSA ELETRÔNICA E DO CADASTRAMENTO DA PROPOSTA INICIAL</w:t>
      </w:r>
    </w:p>
    <w:p w14:paraId="53F73B1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 fornecedor interessado, após a divulgação do aviso de contratação direta, encaminhará, exclusivamente por meio do Sistema de Dispensa Eletrônica, a proposta com a descrição do 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B17AA5">
      <w:pPr>
        <w:pStyle w:val="PargrafodaLista"/>
        <w:spacing w:line="360" w:lineRule="auto"/>
        <w:ind w:left="0" w:firstLine="28"/>
        <w:jc w:val="both"/>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0747D8BE"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lastRenderedPageBreak/>
        <w:t>Feita essa opção, os lances serão enviados automaticamente pelo sistema, respeitados os limites cadastrados pelo fornecedor e o intervalo mínimo entre lances previsto neste aviso.</w:t>
      </w:r>
    </w:p>
    <w:p w14:paraId="4929F9BB"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Sem prejuízo do disposto acima, os lances poderão ser enviados manualmente, na forma da seção respectiva deste Aviso de Contratação Direta;</w:t>
      </w:r>
    </w:p>
    <w:p w14:paraId="6A5E4CC1" w14:textId="1162133E"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Pr="00723CDE">
        <w:rPr>
          <w:rFonts w:ascii="Arial" w:hAnsi="Arial" w:cs="Arial"/>
          <w:sz w:val="18"/>
          <w:szCs w:val="18"/>
        </w:rPr>
        <w:t>que não assuma valor superior a lance já registrado por ele no sistema.</w:t>
      </w:r>
    </w:p>
    <w:p w14:paraId="3EB37DD3" w14:textId="2DEC9049"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FASES DE LANCES</w:t>
      </w:r>
    </w:p>
    <w:p w14:paraId="175B78C8" w14:textId="676808C0"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Pr="00723CDE">
        <w:rPr>
          <w:rFonts w:ascii="Arial" w:hAnsi="Arial" w:cs="Arial"/>
          <w:sz w:val="18"/>
          <w:szCs w:val="18"/>
        </w:rPr>
        <w:t>instrumento.</w:t>
      </w:r>
    </w:p>
    <w:p w14:paraId="2B3550C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 xml:space="preserve">O lance deverá ser ofertado pelo </w:t>
      </w:r>
      <w:r w:rsidRPr="00723CDE">
        <w:rPr>
          <w:rFonts w:ascii="Arial" w:hAnsi="Arial" w:cs="Arial"/>
          <w:sz w:val="18"/>
          <w:szCs w:val="18"/>
          <w:u w:val="single"/>
        </w:rPr>
        <w:t>valor unitário do item.</w:t>
      </w:r>
    </w:p>
    <w:p w14:paraId="61CE0D1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Havendo lances iguais ao menor já ofertado, prevalecerá aquele que for recebido e registrado primeiro no sistema.</w:t>
      </w:r>
    </w:p>
    <w:p w14:paraId="69BF29BE"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518B267F"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Caso o participante não apresente lances, concorrerá com o valor de sua proposta.</w:t>
      </w:r>
    </w:p>
    <w:p w14:paraId="2FF115D3"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lastRenderedPageBreak/>
        <w:t>Imediatamente após o término do prazo estabelecido para a fase de lances, haverá o seu encerramento, com o ordenamento e divulgação dos lances, pelo sistema, em ordem crescente de classificação.</w:t>
      </w:r>
    </w:p>
    <w:p w14:paraId="4EDF1C30"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DO JULGAMENTO DAS PROPOSTAS DE PREÇO</w:t>
      </w:r>
    </w:p>
    <w:p w14:paraId="75BA7ADD"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6250C6FA"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Pr="00723CDE">
        <w:rPr>
          <w:rFonts w:ascii="Arial" w:hAnsi="Arial" w:cs="Arial"/>
          <w:sz w:val="18"/>
          <w:szCs w:val="18"/>
        </w:rPr>
        <w:t>a negociação de condições mais vantajosas.</w:t>
      </w:r>
    </w:p>
    <w:p w14:paraId="751819D9"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4FEE53CA"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Em qualquer caso, concluída a negociação, o resultado será registrado na ata do processo de dispensa eletrônica.</w:t>
      </w:r>
    </w:p>
    <w:p w14:paraId="265537B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Estando o preço compatível, será solicitado o envio da proposta e, se necessário, de documentos complementares, adequada ao último lance, no prazo máximo de até 24 (vinte e quatro) horas, após encerramento do certame.</w:t>
      </w:r>
    </w:p>
    <w:p w14:paraId="2E47412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 prazo de validade da proposta não será inferior a 60 (sessenta) dias, a contar da data de sua apresentação.</w:t>
      </w:r>
    </w:p>
    <w:p w14:paraId="7E9BF8B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Será desclassificada a proposta vencedora que:</w:t>
      </w:r>
    </w:p>
    <w:p w14:paraId="40A18C7A"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Contiver vícios insanáveis;</w:t>
      </w:r>
    </w:p>
    <w:p w14:paraId="1096F1E0"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Não obedecer às especificações técnicas pormenorizadas neste aviso ou em seus anexos;</w:t>
      </w:r>
    </w:p>
    <w:p w14:paraId="09C9D1C8" w14:textId="3EECCC90"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Pr="00723CDE">
        <w:rPr>
          <w:rFonts w:ascii="Arial" w:hAnsi="Arial" w:cs="Arial"/>
          <w:sz w:val="18"/>
          <w:szCs w:val="18"/>
        </w:rPr>
        <w:t>contratação;</w:t>
      </w:r>
    </w:p>
    <w:p w14:paraId="1E818A00"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Não tiverem sua exequibilidade demonstrada, quando exigido pela Administração;</w:t>
      </w:r>
    </w:p>
    <w:p w14:paraId="6A97D925"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Apresentar desconformidade com quaisquer outras exigências deste aviso ou seus anexos, desde que insanável.</w:t>
      </w:r>
    </w:p>
    <w:p w14:paraId="5E7254A7" w14:textId="3A23D615"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Pr="00723CDE">
        <w:rPr>
          <w:rFonts w:ascii="Arial" w:hAnsi="Arial" w:cs="Arial"/>
          <w:sz w:val="18"/>
          <w:szCs w:val="18"/>
        </w:rPr>
        <w:t>executar a contento o objeto, será considerada inexequível a proposta de preços ou menor lance que:</w:t>
      </w:r>
    </w:p>
    <w:p w14:paraId="6326804E" w14:textId="0BD8B3BC"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lastRenderedPageBreak/>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72BD0992"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Pr="00723CDE">
        <w:rPr>
          <w:rFonts w:ascii="Arial" w:hAnsi="Arial" w:cs="Arial"/>
          <w:sz w:val="18"/>
          <w:szCs w:val="18"/>
        </w:rPr>
        <w:t>instrumentos de caráter normativo obrigatório, tais como leis, medidas provisórias e convenções coletivas de trabalho vigentes.</w:t>
      </w:r>
    </w:p>
    <w:p w14:paraId="5E36E661"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4DF0745D"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Pr="00723CDE">
        <w:rPr>
          <w:rFonts w:ascii="Arial" w:hAnsi="Arial" w:cs="Arial"/>
          <w:sz w:val="18"/>
          <w:szCs w:val="18"/>
        </w:rPr>
        <w:t>do preço.</w:t>
      </w:r>
    </w:p>
    <w:p w14:paraId="2174C8BB"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ajuste de que trata este dispositivo se limita a sanar erros ou falhas que não alterem a substância das propostas;</w:t>
      </w:r>
    </w:p>
    <w:p w14:paraId="18456FCC"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3D2A85F1"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Pr="00723CDE">
        <w:rPr>
          <w:rFonts w:ascii="Arial" w:hAnsi="Arial" w:cs="Arial"/>
          <w:sz w:val="18"/>
          <w:szCs w:val="18"/>
        </w:rPr>
        <w:t>subsequente e assim sucessivamente, na ordem de classificação.</w:t>
      </w:r>
    </w:p>
    <w:p w14:paraId="32695195"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Havendo necessidade, a sessão será suspensa, informando-se no “chat” a nova data e horário para a sua continuidade.</w:t>
      </w:r>
    </w:p>
    <w:p w14:paraId="0D6B9B45"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 HABILITAÇÃO</w:t>
      </w:r>
    </w:p>
    <w:p w14:paraId="00DBF929"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Habilitação imediata dos Arrematantes</w:t>
      </w:r>
    </w:p>
    <w:p w14:paraId="2C380D9E" w14:textId="60B584BA" w:rsidR="00723CDE" w:rsidRPr="00FC392C"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FC392C">
        <w:rPr>
          <w:rFonts w:ascii="Arial" w:hAnsi="Arial" w:cs="Arial"/>
          <w:sz w:val="18"/>
          <w:szCs w:val="18"/>
        </w:rPr>
        <w:t>Os participantes encaminharão os documentos de habilitação exigidos, exclusivamente por meio do sistema, devendo realizar upload dos documentos relacionados nos itens 6.2 a 6.5 deste aviso, no prazo estabelecido</w:t>
      </w:r>
      <w:r w:rsidR="00FC392C">
        <w:rPr>
          <w:rFonts w:ascii="Arial" w:hAnsi="Arial" w:cs="Arial"/>
          <w:sz w:val="18"/>
          <w:szCs w:val="18"/>
        </w:rPr>
        <w:t xml:space="preserve"> </w:t>
      </w:r>
      <w:r w:rsidRPr="00FC392C">
        <w:rPr>
          <w:rFonts w:ascii="Arial" w:hAnsi="Arial" w:cs="Arial"/>
          <w:sz w:val="18"/>
          <w:szCs w:val="18"/>
        </w:rPr>
        <w:t xml:space="preserve">no item 1.2, que servirão para </w:t>
      </w:r>
      <w:r w:rsidRPr="00FC392C">
        <w:rPr>
          <w:rFonts w:ascii="Arial" w:hAnsi="Arial" w:cs="Arial"/>
          <w:sz w:val="18"/>
          <w:szCs w:val="18"/>
          <w:u w:val="single"/>
        </w:rPr>
        <w:t>adjudicação</w:t>
      </w:r>
      <w:r w:rsidRPr="00FC392C">
        <w:rPr>
          <w:rFonts w:ascii="Arial" w:hAnsi="Arial" w:cs="Arial"/>
          <w:sz w:val="18"/>
          <w:szCs w:val="18"/>
        </w:rPr>
        <w:t>, bem como para justificativa de possíveis desclassificações.</w:t>
      </w:r>
    </w:p>
    <w:p w14:paraId="7D6F376E"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lastRenderedPageBreak/>
        <w:t>Quando um item for arrematado, o servidor responsável realizará a conferência da documentação para comprovação da habilitação. Caso o participante não tenha realizado o procedimento exigido no item 6.1.1, este será considerada inabilitado.</w:t>
      </w:r>
    </w:p>
    <w:p w14:paraId="2EAE7507"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B17AA5">
      <w:pPr>
        <w:numPr>
          <w:ilvl w:val="5"/>
          <w:numId w:val="2"/>
        </w:numPr>
        <w:spacing w:line="360" w:lineRule="auto"/>
        <w:ind w:left="0"/>
        <w:jc w:val="both"/>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B17AA5">
      <w:pPr>
        <w:numPr>
          <w:ilvl w:val="5"/>
          <w:numId w:val="2"/>
        </w:numPr>
        <w:spacing w:line="360" w:lineRule="auto"/>
        <w:ind w:left="0"/>
        <w:jc w:val="both"/>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B17AA5">
      <w:pPr>
        <w:numPr>
          <w:ilvl w:val="5"/>
          <w:numId w:val="2"/>
        </w:numPr>
        <w:spacing w:line="360" w:lineRule="auto"/>
        <w:ind w:left="0"/>
        <w:jc w:val="both"/>
        <w:rPr>
          <w:rFonts w:ascii="Arial" w:hAnsi="Arial" w:cs="Arial"/>
          <w:sz w:val="18"/>
          <w:szCs w:val="18"/>
        </w:rPr>
      </w:pPr>
      <w:r w:rsidRPr="00723CDE">
        <w:rPr>
          <w:rFonts w:ascii="Arial" w:hAnsi="Arial" w:cs="Arial"/>
          <w:sz w:val="18"/>
          <w:szCs w:val="18"/>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B17AA5">
      <w:pPr>
        <w:numPr>
          <w:ilvl w:val="5"/>
          <w:numId w:val="2"/>
        </w:numPr>
        <w:spacing w:line="360" w:lineRule="auto"/>
        <w:ind w:left="0"/>
        <w:jc w:val="both"/>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B17AA5">
      <w:pPr>
        <w:numPr>
          <w:ilvl w:val="5"/>
          <w:numId w:val="2"/>
        </w:numPr>
        <w:spacing w:line="360" w:lineRule="auto"/>
        <w:ind w:left="0"/>
        <w:jc w:val="both"/>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B17AA5">
      <w:pPr>
        <w:numPr>
          <w:ilvl w:val="5"/>
          <w:numId w:val="2"/>
        </w:numPr>
        <w:spacing w:line="360" w:lineRule="auto"/>
        <w:ind w:left="0"/>
        <w:jc w:val="both"/>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Regularidade Fiscal, Social e Trabalhista:</w:t>
      </w:r>
    </w:p>
    <w:p w14:paraId="61FD960A"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Prova de inscrição no Cadastro Nacional de Pessoa Jurídica (CNPJ);</w:t>
      </w:r>
    </w:p>
    <w:p w14:paraId="5871E15C"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lastRenderedPageBreak/>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B17AA5">
      <w:pPr>
        <w:spacing w:line="360" w:lineRule="auto"/>
        <w:ind w:firstLine="340"/>
        <w:jc w:val="both"/>
        <w:rPr>
          <w:rFonts w:ascii="Arial" w:hAnsi="Arial" w:cs="Arial"/>
          <w:sz w:val="18"/>
          <w:szCs w:val="18"/>
        </w:rPr>
      </w:pPr>
      <w:r w:rsidRPr="00723CDE">
        <w:rPr>
          <w:rFonts w:ascii="Arial" w:hAnsi="Arial" w:cs="Arial"/>
          <w:sz w:val="18"/>
          <w:szCs w:val="18"/>
        </w:rPr>
        <w:t>– CERTIDÃO DE REGULARIDADE DE DÉBITOS COM A FAZENDA ESTADUAL;</w:t>
      </w:r>
    </w:p>
    <w:p w14:paraId="78D153BA"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1185F432"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Prova de regularidade fiscal perante o Fundo de Garantia por Tempo de Serviço – FGTS, mediante a apresentação de Certificado de Regularidade de Situação do FGTS – CRF, emitido pela Caixa Econômica Federal</w:t>
      </w:r>
    </w:p>
    <w:p w14:paraId="5AF5CBBF"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CEF – CERTIDÃO DE REGULARIDADE DE DÉBITOS PARA COM O FUNDO DE GARANTIA POR TEMPO DE SERVIÇO – FGTS;</w:t>
      </w:r>
    </w:p>
    <w:p w14:paraId="22965753" w14:textId="70E7028F"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Pr="00723CDE">
        <w:rPr>
          <w:rFonts w:ascii="Arial" w:hAnsi="Arial" w:cs="Arial"/>
          <w:sz w:val="18"/>
          <w:szCs w:val="18"/>
        </w:rPr>
        <w:t>Lei nº 5.452, de 1º de maio de 1943 – CERTIDÃO DE REGULARIDADE DE DÉBITOS TRABALHISTAS;</w:t>
      </w:r>
    </w:p>
    <w:p w14:paraId="7CA0C512"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Qualificação Econômico-Financeira:</w:t>
      </w:r>
    </w:p>
    <w:p w14:paraId="2094AE2F" w14:textId="0CFFEA84"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Pr="00723CDE">
        <w:rPr>
          <w:rFonts w:ascii="Arial" w:hAnsi="Arial" w:cs="Arial"/>
          <w:sz w:val="18"/>
          <w:szCs w:val="18"/>
        </w:rPr>
        <w:t>0 (</w:t>
      </w:r>
      <w:r w:rsidR="00DE71A8">
        <w:rPr>
          <w:rFonts w:ascii="Arial" w:hAnsi="Arial" w:cs="Arial"/>
          <w:sz w:val="18"/>
          <w:szCs w:val="18"/>
        </w:rPr>
        <w:t>sessenta</w:t>
      </w:r>
      <w:r w:rsidRPr="00723CDE">
        <w:rPr>
          <w:rFonts w:ascii="Arial" w:hAnsi="Arial" w:cs="Arial"/>
          <w:sz w:val="18"/>
          <w:szCs w:val="18"/>
        </w:rPr>
        <w:t>) dias da data de recebimento dos envelopes, prevista no preâmbulo deste Aviso, caso não haja menção quanto ao prazo de validade.</w:t>
      </w:r>
    </w:p>
    <w:p w14:paraId="02EB10E0"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Outras comprovações:</w:t>
      </w:r>
    </w:p>
    <w:p w14:paraId="0EF32603"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lastRenderedPageBreak/>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75E062A5" w14:textId="77777777" w:rsidR="00723CDE" w:rsidRPr="00723CDE" w:rsidRDefault="00723CDE" w:rsidP="00B17AA5">
      <w:pPr>
        <w:numPr>
          <w:ilvl w:val="3"/>
          <w:numId w:val="1"/>
        </w:numPr>
        <w:spacing w:line="360" w:lineRule="auto"/>
        <w:ind w:left="0"/>
        <w:jc w:val="both"/>
        <w:rPr>
          <w:rFonts w:ascii="Arial" w:hAnsi="Arial" w:cs="Arial"/>
          <w:sz w:val="18"/>
          <w:szCs w:val="18"/>
        </w:rPr>
      </w:pPr>
      <w:r w:rsidRPr="00723CDE">
        <w:rPr>
          <w:rFonts w:ascii="Arial" w:hAnsi="Arial" w:cs="Arial"/>
          <w:sz w:val="18"/>
          <w:szCs w:val="18"/>
        </w:rPr>
        <w:t>A diligência prevista no subitem 6.5.2.1 não se aplica para fornecedores que deixaram de anexar a Declaração de Responsabilidade Unificada.</w:t>
      </w:r>
    </w:p>
    <w:p w14:paraId="3C355B30"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65F81508"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DAS CONDIÇÕES PARA HABILITAÇÃO</w:t>
      </w:r>
    </w:p>
    <w:p w14:paraId="794BB084"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7.1.3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Havendo alguma restrição na comprovação da regularidade fiscal e trabalhista,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4DD4D48D"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lastRenderedPageBreak/>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Pr="00723CDE">
        <w:rPr>
          <w:rFonts w:ascii="Arial" w:hAnsi="Arial" w:cs="Arial"/>
          <w:sz w:val="18"/>
          <w:szCs w:val="18"/>
        </w:rPr>
        <w:t>los, em formato digital, após solicitação da Administração, sob pena de inabilitação.</w:t>
      </w:r>
    </w:p>
    <w:p w14:paraId="0BB7E251"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 ADJUDICAÇÃO E HOMOLOGAÇÃO</w:t>
      </w:r>
    </w:p>
    <w:p w14:paraId="22353196"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0BE433A2"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 e artigo 19, da Lei Municipal nº 4.618 de 1º de dezembro de 2022.</w:t>
      </w:r>
    </w:p>
    <w:p w14:paraId="6027874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 CONTRATAÇÃO, DA VIGÊNCIA E DO PAGAMENTO</w:t>
      </w:r>
    </w:p>
    <w:p w14:paraId="763A8C94"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Após a homologação e adjudicação, caso se conclua pela contratação, será firmado Termo de Contrato ou emitido instrumento equivalente.</w:t>
      </w:r>
    </w:p>
    <w:p w14:paraId="3F300B9E"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 de Contratação Direta.</w:t>
      </w:r>
    </w:p>
    <w:p w14:paraId="313A7DFF"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lastRenderedPageBreak/>
        <w:t>O Aceite da Nota de Empenho ou do instrumento equivalente, emitida à empresa adjudicada, implica no reconhecimento de que:</w:t>
      </w:r>
    </w:p>
    <w:p w14:paraId="28247BCC"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Referida Nota está substituindo o contrato, aplicando-se à relação de negócios ali estabelecida as disposições da Lei nº 14.133, de 2021;</w:t>
      </w:r>
    </w:p>
    <w:p w14:paraId="1AAE0C7D"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contratado se vincula à sua proposta e às previsões contidas no Aviso de Contratação Direta e seus anexos;</w:t>
      </w:r>
    </w:p>
    <w:p w14:paraId="09A447C6" w14:textId="21C00504" w:rsidR="00723CDE" w:rsidRPr="000D2CF0" w:rsidRDefault="00723CDE" w:rsidP="00B17AA5">
      <w:pPr>
        <w:numPr>
          <w:ilvl w:val="2"/>
          <w:numId w:val="1"/>
        </w:numPr>
        <w:spacing w:line="360" w:lineRule="auto"/>
        <w:ind w:left="0"/>
        <w:jc w:val="both"/>
        <w:rPr>
          <w:rFonts w:ascii="Arial" w:hAnsi="Arial" w:cs="Arial"/>
          <w:sz w:val="18"/>
          <w:szCs w:val="18"/>
        </w:rPr>
      </w:pPr>
      <w:r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7E622335"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O prazo de vigência da contratação será de </w:t>
      </w:r>
      <w:r w:rsidRPr="00723CDE">
        <w:rPr>
          <w:rFonts w:ascii="Arial" w:hAnsi="Arial" w:cs="Arial"/>
          <w:sz w:val="18"/>
          <w:szCs w:val="18"/>
          <w:u w:val="single"/>
        </w:rPr>
        <w:t>até 12(doze) meses</w:t>
      </w:r>
      <w:r w:rsidRPr="00723CDE">
        <w:rPr>
          <w:rFonts w:ascii="Arial" w:hAnsi="Arial" w:cs="Arial"/>
          <w:sz w:val="18"/>
          <w:szCs w:val="18"/>
        </w:rPr>
        <w:t>, contados da data de sua assinatura, tendo eficácia legal após a publicação de seu extrato no Diário Oficial do Município, prorrogável conforme previsão nos anexos a este Aviso de Contratação Direta.</w:t>
      </w:r>
    </w:p>
    <w:p w14:paraId="15EDB5DF"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 pagamento será efetuado em até 30 (trinta) dias, após entrega, com a apresentação da nota fiscal/fatura na Prefeitura Municipal, à vista do respectivo Termo de Recebimento do objeto ou Recibo.</w:t>
      </w:r>
    </w:p>
    <w:p w14:paraId="1658FBE9"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As notas fiscais/faturas que apresentarem incorreções serão devolvidas ao Contratado e seu vencimento ocorrerá após sua reapresentação.</w:t>
      </w:r>
    </w:p>
    <w:p w14:paraId="6EC4D5F6" w14:textId="3D9100A6"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As notas fiscais deverão ser apresentadas na entrega dos produtos</w:t>
      </w:r>
      <w:r w:rsidR="005660BC">
        <w:rPr>
          <w:rFonts w:ascii="Arial" w:hAnsi="Arial" w:cs="Arial"/>
          <w:sz w:val="18"/>
          <w:szCs w:val="18"/>
        </w:rPr>
        <w:t>/serviços</w:t>
      </w:r>
      <w:r w:rsidRPr="00723CDE">
        <w:rPr>
          <w:rFonts w:ascii="Arial" w:hAnsi="Arial" w:cs="Arial"/>
          <w:sz w:val="18"/>
          <w:szCs w:val="18"/>
        </w:rPr>
        <w:t>.</w:t>
      </w:r>
    </w:p>
    <w:p w14:paraId="105120AD"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O pagamento será realizado mediante crédito aberto em conta corrente em nome do Contratado.</w:t>
      </w:r>
    </w:p>
    <w:p w14:paraId="49FF6D22" w14:textId="1581D826" w:rsidR="00723CDE" w:rsidRPr="005660BC"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Os custos das aquisições resultantes da presente contratação serão cobertos com recursos provenientes da(s) seguinte(s) Dotaçã</w:t>
      </w:r>
      <w:r w:rsidR="0070674A">
        <w:rPr>
          <w:rFonts w:ascii="Arial" w:hAnsi="Arial" w:cs="Arial"/>
          <w:sz w:val="18"/>
          <w:szCs w:val="18"/>
        </w:rPr>
        <w:t>o</w:t>
      </w:r>
      <w:r w:rsidRPr="00723CDE">
        <w:rPr>
          <w:rFonts w:ascii="Arial" w:hAnsi="Arial" w:cs="Arial"/>
          <w:sz w:val="18"/>
          <w:szCs w:val="18"/>
        </w:rPr>
        <w:t>(ões) Orçamentária(s):</w:t>
      </w:r>
      <w:r w:rsidR="005660BC">
        <w:rPr>
          <w:rFonts w:ascii="Arial" w:hAnsi="Arial" w:cs="Arial"/>
          <w:sz w:val="18"/>
          <w:szCs w:val="18"/>
        </w:rPr>
        <w:t xml:space="preserve"> 180/3.3.90.39.00.00.00.00 / Fonte 0303.</w:t>
      </w:r>
    </w:p>
    <w:p w14:paraId="670A838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1747AADA"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Pr="00723CDE">
        <w:rPr>
          <w:rFonts w:ascii="Arial" w:hAnsi="Arial" w:cs="Arial"/>
          <w:sz w:val="18"/>
          <w:szCs w:val="18"/>
        </w:rPr>
        <w:t>, com CNPJ nº 76.2</w:t>
      </w:r>
      <w:r w:rsidR="005660BC">
        <w:rPr>
          <w:rFonts w:ascii="Arial" w:hAnsi="Arial" w:cs="Arial"/>
          <w:sz w:val="18"/>
          <w:szCs w:val="18"/>
        </w:rPr>
        <w:t>85.</w:t>
      </w:r>
      <w:r w:rsidRPr="00723CDE">
        <w:rPr>
          <w:rFonts w:ascii="Arial" w:hAnsi="Arial" w:cs="Arial"/>
          <w:sz w:val="18"/>
          <w:szCs w:val="18"/>
        </w:rPr>
        <w:t>3</w:t>
      </w:r>
      <w:r w:rsidR="005660BC">
        <w:rPr>
          <w:rFonts w:ascii="Arial" w:hAnsi="Arial" w:cs="Arial"/>
          <w:sz w:val="18"/>
          <w:szCs w:val="18"/>
        </w:rPr>
        <w:t>29</w:t>
      </w:r>
      <w:r w:rsidRPr="00723CDE">
        <w:rPr>
          <w:rFonts w:ascii="Arial" w:hAnsi="Arial" w:cs="Arial"/>
          <w:sz w:val="18"/>
          <w:szCs w:val="18"/>
        </w:rPr>
        <w:t>/0001-</w:t>
      </w:r>
      <w:r w:rsidR="005660BC">
        <w:rPr>
          <w:rFonts w:ascii="Arial" w:hAnsi="Arial" w:cs="Arial"/>
          <w:sz w:val="18"/>
          <w:szCs w:val="18"/>
        </w:rPr>
        <w:t>08</w:t>
      </w:r>
      <w:r w:rsidRPr="00723CDE">
        <w:rPr>
          <w:rFonts w:ascii="Arial" w:hAnsi="Arial" w:cs="Arial"/>
          <w:sz w:val="18"/>
          <w:szCs w:val="18"/>
        </w:rPr>
        <w:t>, com as informações contidas na Nota de Empenho.</w:t>
      </w:r>
    </w:p>
    <w:p w14:paraId="645FD27F"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Os preços são fixos e irreajustáveis no prazo de 01 (um) ano, contado da data do orçamento estimado.</w:t>
      </w:r>
    </w:p>
    <w:p w14:paraId="4B1B46E0"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 xml:space="preserve">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w:t>
      </w:r>
      <w:r w:rsidRPr="00723CDE">
        <w:rPr>
          <w:rFonts w:ascii="Arial" w:hAnsi="Arial" w:cs="Arial"/>
          <w:sz w:val="18"/>
          <w:szCs w:val="18"/>
        </w:rPr>
        <w:lastRenderedPageBreak/>
        <w:t>reajuste, legalmente permitido à época, exclusivamente para as obrigações iniciadas e concluídas após a ocorrência da anualidade, nos termos do §7º, do art. 25, da Lei nº 14.133/2021;</w:t>
      </w:r>
    </w:p>
    <w:p w14:paraId="707AD910"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DAS INFRAÇÕES E SANÇÕES ADMINISTRATIVAS</w:t>
      </w:r>
    </w:p>
    <w:p w14:paraId="1F22E047" w14:textId="33F980A9" w:rsidR="00723CDE" w:rsidRPr="005660BC" w:rsidRDefault="00723CDE" w:rsidP="00B17AA5">
      <w:pPr>
        <w:numPr>
          <w:ilvl w:val="1"/>
          <w:numId w:val="1"/>
        </w:numPr>
        <w:spacing w:line="360" w:lineRule="auto"/>
        <w:ind w:left="0"/>
        <w:jc w:val="both"/>
        <w:rPr>
          <w:rFonts w:ascii="Arial" w:hAnsi="Arial" w:cs="Arial"/>
          <w:sz w:val="18"/>
          <w:szCs w:val="18"/>
        </w:rPr>
      </w:pPr>
      <w:r w:rsidRPr="005660BC">
        <w:rPr>
          <w:rFonts w:ascii="Arial" w:hAnsi="Arial" w:cs="Arial"/>
          <w:sz w:val="18"/>
          <w:szCs w:val="18"/>
        </w:rPr>
        <w:t>Comete infração administrativa o fornecedor que cometer quaisquer das infrações previstas no art. 155da Lei nº14.133, de 2021, quais sejam:</w:t>
      </w:r>
    </w:p>
    <w:p w14:paraId="1802D146"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Dar causa à inexecução parcial do contrato;</w:t>
      </w:r>
    </w:p>
    <w:p w14:paraId="3F2316DD" w14:textId="05C9AB9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Dar causa à inexecução parcial do contrato que cause grave dano à Administração, ao</w:t>
      </w:r>
      <w:r w:rsidR="005660BC">
        <w:rPr>
          <w:rFonts w:ascii="Arial" w:hAnsi="Arial" w:cs="Arial"/>
          <w:sz w:val="18"/>
          <w:szCs w:val="18"/>
        </w:rPr>
        <w:t xml:space="preserve"> </w:t>
      </w:r>
      <w:r w:rsidRPr="00723CDE">
        <w:rPr>
          <w:rFonts w:ascii="Arial" w:hAnsi="Arial" w:cs="Arial"/>
          <w:sz w:val="18"/>
          <w:szCs w:val="18"/>
        </w:rPr>
        <w:t>funcionamento dos serviços públicos ou ao interesse coletivo;</w:t>
      </w:r>
    </w:p>
    <w:p w14:paraId="4030EB1C"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Dar causa à inexecução total do contrato;</w:t>
      </w:r>
    </w:p>
    <w:p w14:paraId="2FB86E4F"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Deixar de entregar a documentação exigida para o certame;</w:t>
      </w:r>
    </w:p>
    <w:p w14:paraId="516C9E12" w14:textId="24C86B51"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Não manter a proposta, salvo em decorrência de fato superveniente devidamente</w:t>
      </w:r>
      <w:r w:rsidR="005660BC">
        <w:rPr>
          <w:rFonts w:ascii="Arial" w:hAnsi="Arial" w:cs="Arial"/>
          <w:sz w:val="18"/>
          <w:szCs w:val="18"/>
        </w:rPr>
        <w:t xml:space="preserve"> </w:t>
      </w:r>
      <w:r w:rsidRPr="00723CDE">
        <w:rPr>
          <w:rFonts w:ascii="Arial" w:hAnsi="Arial" w:cs="Arial"/>
          <w:sz w:val="18"/>
          <w:szCs w:val="18"/>
        </w:rPr>
        <w:t>justificado;</w:t>
      </w:r>
    </w:p>
    <w:p w14:paraId="4EF8FC6B"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Não celebrar o contrato ou não entregar a documentação exigida para a contratação, quando convocado dentro do prazo de validade de sua proposta;</w:t>
      </w:r>
    </w:p>
    <w:p w14:paraId="40F87395" w14:textId="37C9C364"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Ensejar o retardamento da execução ou da entrega do objeto da contratação sem motivo</w:t>
      </w:r>
      <w:r w:rsidR="005660BC">
        <w:rPr>
          <w:rFonts w:ascii="Arial" w:hAnsi="Arial" w:cs="Arial"/>
          <w:sz w:val="18"/>
          <w:szCs w:val="18"/>
        </w:rPr>
        <w:t xml:space="preserve"> </w:t>
      </w:r>
      <w:r w:rsidRPr="00723CDE">
        <w:rPr>
          <w:rFonts w:ascii="Arial" w:hAnsi="Arial" w:cs="Arial"/>
          <w:sz w:val="18"/>
          <w:szCs w:val="18"/>
        </w:rPr>
        <w:t>justificado;</w:t>
      </w:r>
    </w:p>
    <w:p w14:paraId="1676E563" w14:textId="5259994F"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Apresentar declaração ou documentação falsa exigida para o certame ou prestar declaração</w:t>
      </w:r>
      <w:r w:rsidR="005660BC">
        <w:rPr>
          <w:rFonts w:ascii="Arial" w:hAnsi="Arial" w:cs="Arial"/>
          <w:sz w:val="18"/>
          <w:szCs w:val="18"/>
        </w:rPr>
        <w:t xml:space="preserve"> </w:t>
      </w:r>
      <w:r w:rsidRPr="00723CDE">
        <w:rPr>
          <w:rFonts w:ascii="Arial" w:hAnsi="Arial" w:cs="Arial"/>
          <w:sz w:val="18"/>
          <w:szCs w:val="18"/>
        </w:rPr>
        <w:t>falsa durante a dispensa eletrônica ou a execução do contrato;</w:t>
      </w:r>
    </w:p>
    <w:p w14:paraId="6A4ABAAA"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Fraudar a dispensa eletrônica ou praticar ato fraudulento na execução do contrato;</w:t>
      </w:r>
    </w:p>
    <w:p w14:paraId="4FE7F256"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Comportar-se de modo inidôneo ou cometer fraude de qualquer natureza;</w:t>
      </w:r>
    </w:p>
    <w:p w14:paraId="10489A46" w14:textId="0E656050"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a)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C53186A"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Praticar atos ilícitos com vistas a frustrar os objetivos deste certame;</w:t>
      </w:r>
    </w:p>
    <w:p w14:paraId="2ADC820F"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Praticar ato lesivo previsto no art. 5º da Lei nº 12.846, de 1º de agosto de 2013.</w:t>
      </w:r>
    </w:p>
    <w:p w14:paraId="68765456"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Serão aplicadas ao responsável pelas infrações administrativas acima descritas as seguintes sanções:</w:t>
      </w:r>
    </w:p>
    <w:p w14:paraId="1E8E4DBF" w14:textId="77777777" w:rsidR="00723CDE" w:rsidRPr="00723CDE" w:rsidRDefault="00723CDE" w:rsidP="00B17AA5">
      <w:pPr>
        <w:numPr>
          <w:ilvl w:val="5"/>
          <w:numId w:val="5"/>
        </w:numPr>
        <w:spacing w:line="360" w:lineRule="auto"/>
        <w:ind w:left="0"/>
        <w:jc w:val="both"/>
        <w:rPr>
          <w:rFonts w:ascii="Arial" w:hAnsi="Arial" w:cs="Arial"/>
          <w:sz w:val="18"/>
          <w:szCs w:val="18"/>
        </w:rPr>
      </w:pPr>
      <w:r w:rsidRPr="00723CDE">
        <w:rPr>
          <w:rFonts w:ascii="Arial" w:hAnsi="Arial" w:cs="Arial"/>
          <w:sz w:val="18"/>
          <w:szCs w:val="18"/>
        </w:rPr>
        <w:t>Advertência, quando o Contratado der causa à inexecução parcial do contrato, sempre que não se justificar a imposição de penalidade mais grave (art. 156, §2º, da Lei);</w:t>
      </w:r>
    </w:p>
    <w:p w14:paraId="54495E72" w14:textId="77777777" w:rsidR="00723CDE" w:rsidRPr="00723CDE" w:rsidRDefault="00723CDE" w:rsidP="00B17AA5">
      <w:pPr>
        <w:numPr>
          <w:ilvl w:val="5"/>
          <w:numId w:val="5"/>
        </w:numPr>
        <w:spacing w:line="360" w:lineRule="auto"/>
        <w:ind w:left="0"/>
        <w:jc w:val="both"/>
        <w:rPr>
          <w:rFonts w:ascii="Arial" w:hAnsi="Arial" w:cs="Arial"/>
          <w:sz w:val="18"/>
          <w:szCs w:val="18"/>
        </w:rPr>
      </w:pPr>
      <w:r w:rsidRPr="00723CDE">
        <w:rPr>
          <w:rFonts w:ascii="Arial" w:hAnsi="Arial" w:cs="Arial"/>
          <w:sz w:val="18"/>
          <w:szCs w:val="18"/>
        </w:rPr>
        <w:t>Impedimento de licitar e contratar, quando praticadas as condutas descritas nos subitens 10.1.2 a 10.1.7 deste Aviso, sempre que não se justificar a imposição de penalidade mais grave (art. 156, §4º, da Lei);</w:t>
      </w:r>
    </w:p>
    <w:p w14:paraId="1DB90EE3" w14:textId="184A5315" w:rsidR="00723CDE" w:rsidRPr="00723CDE" w:rsidRDefault="00723CDE" w:rsidP="00B17AA5">
      <w:pPr>
        <w:numPr>
          <w:ilvl w:val="5"/>
          <w:numId w:val="5"/>
        </w:numPr>
        <w:spacing w:line="360" w:lineRule="auto"/>
        <w:ind w:left="0"/>
        <w:jc w:val="both"/>
        <w:rPr>
          <w:rFonts w:ascii="Arial" w:hAnsi="Arial" w:cs="Arial"/>
          <w:sz w:val="18"/>
          <w:szCs w:val="18"/>
        </w:rPr>
      </w:pPr>
      <w:r w:rsidRPr="00723CDE">
        <w:rPr>
          <w:rFonts w:ascii="Arial" w:hAnsi="Arial" w:cs="Arial"/>
          <w:sz w:val="18"/>
          <w:szCs w:val="18"/>
        </w:rPr>
        <w:lastRenderedPageBreak/>
        <w:t>Declaração de inidoneidade para licitar e contratar no âmbito da Administração Pública Direta e Indireta do Ente Federativo que tiver aplicado a sanção, quando praticadas as condutas descritas nos subitens 10.1.8 a 10.1.12 deste Aviso, bem como nos subitens 10.1.2 a 10.1.7 que justifiquem a imposição</w:t>
      </w:r>
      <w:r w:rsidR="00FE7F1F">
        <w:rPr>
          <w:rFonts w:ascii="Arial" w:hAnsi="Arial" w:cs="Arial"/>
          <w:sz w:val="18"/>
          <w:szCs w:val="18"/>
        </w:rPr>
        <w:t xml:space="preserve"> </w:t>
      </w:r>
      <w:r w:rsidRPr="00723CDE">
        <w:rPr>
          <w:rFonts w:ascii="Arial" w:hAnsi="Arial" w:cs="Arial"/>
          <w:sz w:val="18"/>
          <w:szCs w:val="18"/>
        </w:rPr>
        <w:t>de penalidade mais grave (art. 156, §5º, da Lei);</w:t>
      </w:r>
    </w:p>
    <w:p w14:paraId="5F7CDB47" w14:textId="77777777" w:rsidR="00723CDE" w:rsidRPr="00723CDE" w:rsidRDefault="00723CDE" w:rsidP="00B17AA5">
      <w:pPr>
        <w:numPr>
          <w:ilvl w:val="5"/>
          <w:numId w:val="5"/>
        </w:numPr>
        <w:spacing w:line="360" w:lineRule="auto"/>
        <w:ind w:left="0"/>
        <w:jc w:val="both"/>
        <w:rPr>
          <w:rFonts w:ascii="Arial" w:hAnsi="Arial" w:cs="Arial"/>
          <w:sz w:val="18"/>
          <w:szCs w:val="18"/>
        </w:rPr>
      </w:pPr>
      <w:r w:rsidRPr="00723CDE">
        <w:rPr>
          <w:rFonts w:ascii="Arial" w:hAnsi="Arial" w:cs="Arial"/>
          <w:sz w:val="18"/>
          <w:szCs w:val="18"/>
        </w:rPr>
        <w:t>Multa:</w:t>
      </w:r>
    </w:p>
    <w:p w14:paraId="53F51134" w14:textId="76621AC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d.1) moratória de 1% (um por cento) por dia de atraso injustificado sobre o valor da parcela inadimplida, até</w:t>
      </w:r>
      <w:r w:rsidR="00FE7F1F">
        <w:rPr>
          <w:rFonts w:ascii="Arial" w:hAnsi="Arial" w:cs="Arial"/>
          <w:sz w:val="18"/>
          <w:szCs w:val="18"/>
        </w:rPr>
        <w:t xml:space="preserve"> </w:t>
      </w:r>
      <w:r w:rsidRPr="00723CDE">
        <w:rPr>
          <w:rFonts w:ascii="Arial" w:hAnsi="Arial" w:cs="Arial"/>
          <w:sz w:val="18"/>
          <w:szCs w:val="18"/>
        </w:rPr>
        <w:t>o limite de 30 (trinta) dias;</w:t>
      </w:r>
    </w:p>
    <w:p w14:paraId="7BA1CCA2"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d.1.1) O atraso superior a 30 (trinta) dias autoriza a Administração a promover a rescisão do contrato por descumprimento ou cumprimento irregular de suas cláusulas, conforme dispõe o inciso I, do art. 137, da Lei nº 14.133/2021.</w:t>
      </w:r>
    </w:p>
    <w:p w14:paraId="09344D67" w14:textId="6CA36B8C" w:rsidR="00723CDE" w:rsidRPr="00723CDE" w:rsidRDefault="0084289E" w:rsidP="00B17AA5">
      <w:pPr>
        <w:numPr>
          <w:ilvl w:val="1"/>
          <w:numId w:val="7"/>
        </w:numPr>
        <w:spacing w:line="360" w:lineRule="auto"/>
        <w:ind w:left="0"/>
        <w:jc w:val="both"/>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moratória de 1% (um por cento) por dia de atraso injustificado sobre o valor total do contrato, até o máximo de 30% (trinta por cento) pela inobservância do prazo fixado para apresentação, suplementação ou reposição da garantia;</w:t>
      </w:r>
    </w:p>
    <w:p w14:paraId="368A2749" w14:textId="5E733DC6" w:rsidR="00723CDE" w:rsidRPr="00723CDE" w:rsidRDefault="0084289E" w:rsidP="00B17AA5">
      <w:pPr>
        <w:numPr>
          <w:ilvl w:val="1"/>
          <w:numId w:val="7"/>
        </w:numPr>
        <w:spacing w:line="360" w:lineRule="auto"/>
        <w:ind w:left="0"/>
        <w:jc w:val="both"/>
        <w:rPr>
          <w:rFonts w:ascii="Arial" w:hAnsi="Arial" w:cs="Arial"/>
          <w:sz w:val="18"/>
          <w:szCs w:val="18"/>
        </w:rPr>
      </w:pPr>
      <w:r>
        <w:rPr>
          <w:rFonts w:ascii="Arial" w:hAnsi="Arial" w:cs="Arial"/>
          <w:sz w:val="18"/>
          <w:szCs w:val="18"/>
        </w:rPr>
        <w:t xml:space="preserve"> </w:t>
      </w:r>
      <w:r w:rsidR="00723CDE" w:rsidRPr="00723CDE">
        <w:rPr>
          <w:rFonts w:ascii="Arial" w:hAnsi="Arial" w:cs="Arial"/>
          <w:sz w:val="18"/>
          <w:szCs w:val="18"/>
        </w:rPr>
        <w:t>compensatória de 30% (trinta por cento) sobre o valor total do contrato, no caso de inexecução total do objeto;</w:t>
      </w:r>
    </w:p>
    <w:p w14:paraId="6D11DE34" w14:textId="2CAA2F71"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 aplicação das sanções previstas neste Aviso não exclui, em hipótese alguma, a obrigação de reparação integral do dano causado ao Contratante (art.156, §9º).</w:t>
      </w:r>
    </w:p>
    <w:p w14:paraId="6186640E" w14:textId="17EAD24D"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Todas as sanções previstas neste Aviso poderão ser aplicadas cumulativamente com a multa (art. 156,</w:t>
      </w:r>
      <w:r w:rsidR="00FE7F1F">
        <w:rPr>
          <w:rFonts w:ascii="Arial" w:hAnsi="Arial" w:cs="Arial"/>
          <w:sz w:val="18"/>
          <w:szCs w:val="18"/>
        </w:rPr>
        <w:t xml:space="preserve"> </w:t>
      </w:r>
      <w:r w:rsidRPr="00723CDE">
        <w:rPr>
          <w:rFonts w:ascii="Arial" w:hAnsi="Arial" w:cs="Arial"/>
          <w:sz w:val="18"/>
          <w:szCs w:val="18"/>
        </w:rPr>
        <w:t>§7º).</w:t>
      </w:r>
    </w:p>
    <w:p w14:paraId="7BB94DF7"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Antes da aplicação da multa, será facultada a defesa do interessado no prazo de 15 (quinze) dias úteis, contados da data de sua intimação (art. 157);</w:t>
      </w:r>
    </w:p>
    <w:p w14:paraId="0EF0F79E" w14:textId="26929C0E"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(art.156, §8º);</w:t>
      </w:r>
    </w:p>
    <w:p w14:paraId="4D5817AD" w14:textId="617994E2"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Previamente ao encaminhamento à cobrança judicial, a multa poderá ser recolhida administrativamente</w:t>
      </w:r>
      <w:r w:rsidR="00FE7F1F">
        <w:rPr>
          <w:rFonts w:ascii="Arial" w:hAnsi="Arial" w:cs="Arial"/>
          <w:sz w:val="18"/>
          <w:szCs w:val="18"/>
        </w:rPr>
        <w:t xml:space="preserve"> </w:t>
      </w:r>
      <w:r w:rsidRPr="00723CDE">
        <w:rPr>
          <w:rFonts w:ascii="Arial" w:hAnsi="Arial" w:cs="Arial"/>
          <w:sz w:val="18"/>
          <w:szCs w:val="18"/>
        </w:rPr>
        <w:t>no prazo máximo de 30 (trinta) dias, a contar da data do recebimento da comunicação enviada pela autoridade competente;</w:t>
      </w:r>
    </w:p>
    <w:p w14:paraId="4791394A"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94FA5E0" w14:textId="10518D1A"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Na aplicação das sanções serão considerados (art.156, §1º):</w:t>
      </w:r>
    </w:p>
    <w:p w14:paraId="6F9B3B9E" w14:textId="77777777" w:rsidR="00723CDE" w:rsidRPr="00723CDE" w:rsidRDefault="00723CDE" w:rsidP="00B17AA5">
      <w:pPr>
        <w:numPr>
          <w:ilvl w:val="5"/>
          <w:numId w:val="6"/>
        </w:numPr>
        <w:spacing w:line="360" w:lineRule="auto"/>
        <w:ind w:left="0"/>
        <w:jc w:val="both"/>
        <w:rPr>
          <w:rFonts w:ascii="Arial" w:hAnsi="Arial" w:cs="Arial"/>
          <w:sz w:val="18"/>
          <w:szCs w:val="18"/>
        </w:rPr>
      </w:pPr>
      <w:r w:rsidRPr="00723CDE">
        <w:rPr>
          <w:rFonts w:ascii="Arial" w:hAnsi="Arial" w:cs="Arial"/>
          <w:sz w:val="18"/>
          <w:szCs w:val="18"/>
        </w:rPr>
        <w:t>A natureza e a gravidade da infração cometida;</w:t>
      </w:r>
    </w:p>
    <w:p w14:paraId="314B13E9" w14:textId="77777777" w:rsidR="00723CDE" w:rsidRPr="00723CDE" w:rsidRDefault="00723CDE" w:rsidP="00B17AA5">
      <w:pPr>
        <w:numPr>
          <w:ilvl w:val="5"/>
          <w:numId w:val="6"/>
        </w:numPr>
        <w:spacing w:line="360" w:lineRule="auto"/>
        <w:ind w:left="0"/>
        <w:jc w:val="both"/>
        <w:rPr>
          <w:rFonts w:ascii="Arial" w:hAnsi="Arial" w:cs="Arial"/>
          <w:sz w:val="18"/>
          <w:szCs w:val="18"/>
        </w:rPr>
      </w:pPr>
      <w:r w:rsidRPr="00723CDE">
        <w:rPr>
          <w:rFonts w:ascii="Arial" w:hAnsi="Arial" w:cs="Arial"/>
          <w:sz w:val="18"/>
          <w:szCs w:val="18"/>
        </w:rPr>
        <w:t>As peculiaridades do caso concreto;</w:t>
      </w:r>
    </w:p>
    <w:p w14:paraId="2847A0B2" w14:textId="77777777" w:rsidR="00723CDE" w:rsidRPr="00723CDE" w:rsidRDefault="00723CDE" w:rsidP="00B17AA5">
      <w:pPr>
        <w:numPr>
          <w:ilvl w:val="5"/>
          <w:numId w:val="6"/>
        </w:numPr>
        <w:spacing w:line="360" w:lineRule="auto"/>
        <w:ind w:left="0"/>
        <w:jc w:val="both"/>
        <w:rPr>
          <w:rFonts w:ascii="Arial" w:hAnsi="Arial" w:cs="Arial"/>
          <w:sz w:val="18"/>
          <w:szCs w:val="18"/>
        </w:rPr>
      </w:pPr>
      <w:r w:rsidRPr="00723CDE">
        <w:rPr>
          <w:rFonts w:ascii="Arial" w:hAnsi="Arial" w:cs="Arial"/>
          <w:sz w:val="18"/>
          <w:szCs w:val="18"/>
        </w:rPr>
        <w:lastRenderedPageBreak/>
        <w:t>As circunstâncias agravantes ou atenuantes;</w:t>
      </w:r>
    </w:p>
    <w:p w14:paraId="5EEC9857" w14:textId="77777777" w:rsidR="00723CDE" w:rsidRPr="00723CDE" w:rsidRDefault="00723CDE" w:rsidP="00B17AA5">
      <w:pPr>
        <w:numPr>
          <w:ilvl w:val="5"/>
          <w:numId w:val="6"/>
        </w:numPr>
        <w:spacing w:line="360" w:lineRule="auto"/>
        <w:ind w:left="0"/>
        <w:jc w:val="both"/>
        <w:rPr>
          <w:rFonts w:ascii="Arial" w:hAnsi="Arial" w:cs="Arial"/>
          <w:sz w:val="18"/>
          <w:szCs w:val="18"/>
        </w:rPr>
      </w:pPr>
      <w:r w:rsidRPr="00723CDE">
        <w:rPr>
          <w:rFonts w:ascii="Arial" w:hAnsi="Arial" w:cs="Arial"/>
          <w:sz w:val="18"/>
          <w:szCs w:val="18"/>
        </w:rPr>
        <w:t>Os danos que dela provierem para o Contratante;</w:t>
      </w:r>
    </w:p>
    <w:p w14:paraId="359D2CFB" w14:textId="239EE09C" w:rsidR="00723CDE" w:rsidRPr="00723CDE" w:rsidRDefault="00723CDE" w:rsidP="00B17AA5">
      <w:pPr>
        <w:numPr>
          <w:ilvl w:val="5"/>
          <w:numId w:val="6"/>
        </w:numPr>
        <w:spacing w:line="360" w:lineRule="auto"/>
        <w:ind w:left="0"/>
        <w:jc w:val="both"/>
        <w:rPr>
          <w:rFonts w:ascii="Arial" w:hAnsi="Arial" w:cs="Arial"/>
          <w:sz w:val="18"/>
          <w:szCs w:val="18"/>
        </w:rPr>
      </w:pPr>
      <w:r w:rsidRPr="00723CDE">
        <w:rPr>
          <w:rFonts w:ascii="Arial" w:hAnsi="Arial" w:cs="Arial"/>
          <w:sz w:val="18"/>
          <w:szCs w:val="18"/>
        </w:rPr>
        <w:t>A implantação ou o aperfeiçoamento de programa de integridade, conforme normas e orientações dos</w:t>
      </w:r>
      <w:r w:rsidR="00FE7F1F">
        <w:rPr>
          <w:rFonts w:ascii="Arial" w:hAnsi="Arial" w:cs="Arial"/>
          <w:sz w:val="18"/>
          <w:szCs w:val="18"/>
        </w:rPr>
        <w:t xml:space="preserve"> </w:t>
      </w:r>
      <w:r w:rsidRPr="00723CDE">
        <w:rPr>
          <w:rFonts w:ascii="Arial" w:hAnsi="Arial" w:cs="Arial"/>
          <w:sz w:val="18"/>
          <w:szCs w:val="18"/>
        </w:rPr>
        <w:t>órgãos de controle.</w:t>
      </w:r>
    </w:p>
    <w:p w14:paraId="69D357D2" w14:textId="211B8310"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Os atos previstos como infrações administrativas na Lei nº 14.133, de 2021, ou em outras leis de licitações e contratos da Administração Pública que também sejam tipificados como atos lesivos na Lei nº 12.846, de 2013,serão apurados e julgados conjuntamente, nos mesmos autos, observados o rito procedimental e autoridade competente definidos na referida Lei (art.159).</w:t>
      </w:r>
    </w:p>
    <w:p w14:paraId="1A672447" w14:textId="33E57D88" w:rsidR="00723CDE" w:rsidRPr="00DF0198" w:rsidRDefault="00723CDE" w:rsidP="00B17AA5">
      <w:pPr>
        <w:numPr>
          <w:ilvl w:val="1"/>
          <w:numId w:val="1"/>
        </w:numPr>
        <w:spacing w:line="360" w:lineRule="auto"/>
        <w:ind w:left="0" w:firstLine="340"/>
        <w:jc w:val="both"/>
        <w:rPr>
          <w:rFonts w:ascii="Arial" w:hAnsi="Arial" w:cs="Arial"/>
          <w:sz w:val="18"/>
          <w:szCs w:val="18"/>
        </w:rPr>
      </w:pPr>
      <w:r w:rsidRPr="00DF0198">
        <w:rPr>
          <w:rFonts w:ascii="Arial" w:hAnsi="Arial" w:cs="Arial"/>
          <w:sz w:val="18"/>
          <w:szCs w:val="18"/>
        </w:rPr>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w:t>
      </w:r>
      <w:r w:rsidR="00FE7F1F" w:rsidRPr="00DF0198">
        <w:rPr>
          <w:rFonts w:ascii="Arial" w:hAnsi="Arial" w:cs="Arial"/>
          <w:sz w:val="18"/>
          <w:szCs w:val="18"/>
        </w:rPr>
        <w:t xml:space="preserve"> </w:t>
      </w:r>
      <w:r w:rsidRPr="00DF0198">
        <w:rPr>
          <w:rFonts w:ascii="Arial" w:hAnsi="Arial" w:cs="Arial"/>
          <w:sz w:val="18"/>
          <w:szCs w:val="18"/>
        </w:rPr>
        <w:t>mesmo ramo com relação de coligação ou controle, de fato ou de direito, com o Contratado, observados, em todos os casos, o contraditório, a ampla defesa e a obrigatoriedade de análise jurídica prévia</w:t>
      </w:r>
      <w:r w:rsidR="00DF0198">
        <w:rPr>
          <w:rFonts w:ascii="Arial" w:hAnsi="Arial" w:cs="Arial"/>
          <w:sz w:val="18"/>
          <w:szCs w:val="18"/>
        </w:rPr>
        <w:t xml:space="preserve"> </w:t>
      </w:r>
      <w:r w:rsidRPr="00DF0198">
        <w:rPr>
          <w:rFonts w:ascii="Arial" w:hAnsi="Arial" w:cs="Arial"/>
          <w:sz w:val="18"/>
          <w:szCs w:val="18"/>
        </w:rPr>
        <w:t>(art. 160).</w:t>
      </w:r>
    </w:p>
    <w:p w14:paraId="01E77144"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26F0FD65"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As sanções de impedimento de licitar e contratar e declaração de inidoneidade para licitar ou contratar são passíveis de reabilitação na forma do art. 163 da Lei nº 14.133/21.</w:t>
      </w:r>
    </w:p>
    <w:p w14:paraId="0635CE4F" w14:textId="77777777" w:rsidR="00723CDE" w:rsidRPr="00723CDE" w:rsidRDefault="00723CDE" w:rsidP="00B17AA5">
      <w:pPr>
        <w:numPr>
          <w:ilvl w:val="0"/>
          <w:numId w:val="1"/>
        </w:numPr>
        <w:spacing w:line="360" w:lineRule="auto"/>
        <w:ind w:left="0"/>
        <w:jc w:val="both"/>
        <w:rPr>
          <w:rFonts w:ascii="Arial" w:hAnsi="Arial" w:cs="Arial"/>
          <w:sz w:val="18"/>
          <w:szCs w:val="18"/>
        </w:rPr>
      </w:pPr>
      <w:r w:rsidRPr="00723CDE">
        <w:rPr>
          <w:rFonts w:ascii="Arial" w:hAnsi="Arial" w:cs="Arial"/>
          <w:sz w:val="18"/>
          <w:szCs w:val="18"/>
        </w:rPr>
        <w:t>DAS DISPOSIÇÕES GERAIS</w:t>
      </w:r>
    </w:p>
    <w:p w14:paraId="5938632C" w14:textId="394A0085"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O processo será divulgado na Plataforma BLL COMPRAS – </w:t>
      </w:r>
      <w:r w:rsidRPr="00723CDE">
        <w:rPr>
          <w:rFonts w:ascii="Arial" w:hAnsi="Arial" w:cs="Arial"/>
          <w:sz w:val="18"/>
          <w:szCs w:val="18"/>
          <w:u w:val="single"/>
        </w:rPr>
        <w:t>https://www.bll.org.br</w:t>
      </w:r>
      <w:r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Pr="00723CDE">
        <w:rPr>
          <w:rFonts w:ascii="Arial" w:hAnsi="Arial" w:cs="Arial"/>
          <w:sz w:val="18"/>
          <w:szCs w:val="18"/>
        </w:rPr>
        <w:t xml:space="preserve"> – </w:t>
      </w:r>
      <w:r w:rsidRPr="00723CDE">
        <w:rPr>
          <w:rFonts w:ascii="Arial" w:hAnsi="Arial" w:cs="Arial"/>
          <w:sz w:val="18"/>
          <w:szCs w:val="18"/>
          <w:u w:val="single"/>
        </w:rPr>
        <w:t>www.</w:t>
      </w:r>
      <w:r w:rsidR="00FE7F1F">
        <w:rPr>
          <w:rFonts w:ascii="Arial" w:hAnsi="Arial" w:cs="Arial"/>
          <w:sz w:val="18"/>
          <w:szCs w:val="18"/>
          <w:u w:val="single"/>
        </w:rPr>
        <w:t>mandaguacu</w:t>
      </w:r>
      <w:r w:rsidRPr="00723CDE">
        <w:rPr>
          <w:rFonts w:ascii="Arial" w:hAnsi="Arial" w:cs="Arial"/>
          <w:sz w:val="18"/>
          <w:szCs w:val="18"/>
          <w:u w:val="single"/>
        </w:rPr>
        <w:t>.pr.gov.br</w:t>
      </w:r>
      <w:r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No caso de todos os fornecedores restarem desclassificados ou inabilitados (processo fracassado), a Administração poderá:</w:t>
      </w:r>
    </w:p>
    <w:p w14:paraId="5FACD4D5"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Republicar o presente aviso com uma nova data;</w:t>
      </w:r>
    </w:p>
    <w:p w14:paraId="046DCC98" w14:textId="412EAC85"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Pr="00723CDE">
        <w:rPr>
          <w:rFonts w:ascii="Arial" w:hAnsi="Arial" w:cs="Arial"/>
          <w:sz w:val="18"/>
          <w:szCs w:val="18"/>
        </w:rPr>
        <w:t>ao processo, se houver, privilegiando-se os menores preços, sempre que possível, e desde que atendidas as condições de habilitação exigidas;</w:t>
      </w:r>
    </w:p>
    <w:p w14:paraId="034E9533"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No caso do subitem anterior, a contratação será operacionalizada fora deste processo;</w:t>
      </w:r>
    </w:p>
    <w:p w14:paraId="78BE7EEB"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Fixar prazo para adequação das propostas ou da documentação de habilitação, conforme o caso.</w:t>
      </w:r>
    </w:p>
    <w:p w14:paraId="3F1802D2"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lastRenderedPageBreak/>
        <w:t>As providências dos subitens 11.2.1 e 11.2.2 acima poderão ser utilizadas se não houver o comparecimento de quaisquer fornecedores interessados (processo deserto).</w:t>
      </w:r>
    </w:p>
    <w:p w14:paraId="17311007"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314DE35A"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Pr="00723CDE">
        <w:rPr>
          <w:rFonts w:ascii="Arial" w:hAnsi="Arial" w:cs="Arial"/>
          <w:sz w:val="18"/>
          <w:szCs w:val="18"/>
        </w:rPr>
        <w:t>o</w:t>
      </w:r>
      <w:r w:rsidR="00394396">
        <w:rPr>
          <w:rFonts w:ascii="Arial" w:hAnsi="Arial" w:cs="Arial"/>
          <w:sz w:val="18"/>
          <w:szCs w:val="18"/>
        </w:rPr>
        <w:t xml:space="preserve"> </w:t>
      </w:r>
      <w:r w:rsidRPr="00723CDE">
        <w:rPr>
          <w:rFonts w:ascii="Arial" w:hAnsi="Arial" w:cs="Arial"/>
          <w:sz w:val="18"/>
          <w:szCs w:val="18"/>
        </w:rPr>
        <w:t>princípio da isonomia, a finalidade e a segurança da contratação.</w:t>
      </w:r>
    </w:p>
    <w:p w14:paraId="62D40F80"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Da sessão pública será divulgada Ata no sistema eletrônico.</w:t>
      </w:r>
    </w:p>
    <w:p w14:paraId="60156195" w14:textId="09086DFE"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 xml:space="preserve">O foro de cidade de </w:t>
      </w:r>
      <w:r w:rsidR="00394396">
        <w:rPr>
          <w:rFonts w:ascii="Arial" w:hAnsi="Arial" w:cs="Arial"/>
          <w:sz w:val="18"/>
          <w:szCs w:val="18"/>
        </w:rPr>
        <w:t>Mandaguaçu</w:t>
      </w:r>
      <w:r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7777777" w:rsidR="00723CDE" w:rsidRPr="00723CDE" w:rsidRDefault="00723CDE" w:rsidP="00B17AA5">
      <w:pPr>
        <w:numPr>
          <w:ilvl w:val="1"/>
          <w:numId w:val="1"/>
        </w:numPr>
        <w:spacing w:line="360" w:lineRule="auto"/>
        <w:ind w:left="0"/>
        <w:jc w:val="both"/>
        <w:rPr>
          <w:rFonts w:ascii="Arial" w:hAnsi="Arial" w:cs="Arial"/>
          <w:sz w:val="18"/>
          <w:szCs w:val="18"/>
        </w:rPr>
      </w:pPr>
      <w:r w:rsidRPr="00723CDE">
        <w:rPr>
          <w:rFonts w:ascii="Arial" w:hAnsi="Arial" w:cs="Arial"/>
          <w:sz w:val="18"/>
          <w:szCs w:val="18"/>
        </w:rPr>
        <w:t>Integram este Aviso de Contratação Direta, para todos os fins e efeitos, os seguintes anexos:</w:t>
      </w:r>
    </w:p>
    <w:p w14:paraId="4CEFE582"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ANEXO I – Termo de Referência e Modelo de Proposta;</w:t>
      </w:r>
    </w:p>
    <w:p w14:paraId="2A449008"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ANEXO II – Modelo de Credenciamento;</w:t>
      </w:r>
    </w:p>
    <w:p w14:paraId="23565AA6" w14:textId="77777777" w:rsidR="00723CDE" w:rsidRP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t>ANEXO III – Declaração de Responsabilidade Unificada;</w:t>
      </w:r>
    </w:p>
    <w:p w14:paraId="42E060AE" w14:textId="52B0AA5F" w:rsidR="00723CDE" w:rsidRDefault="00723CDE" w:rsidP="00B17AA5">
      <w:pPr>
        <w:numPr>
          <w:ilvl w:val="2"/>
          <w:numId w:val="1"/>
        </w:numPr>
        <w:spacing w:line="360" w:lineRule="auto"/>
        <w:ind w:left="0"/>
        <w:jc w:val="both"/>
        <w:rPr>
          <w:rFonts w:ascii="Arial" w:hAnsi="Arial" w:cs="Arial"/>
          <w:sz w:val="18"/>
          <w:szCs w:val="18"/>
        </w:rPr>
      </w:pPr>
      <w:r w:rsidRPr="00723CDE">
        <w:rPr>
          <w:rFonts w:ascii="Arial" w:hAnsi="Arial" w:cs="Arial"/>
          <w:sz w:val="18"/>
          <w:szCs w:val="18"/>
        </w:rPr>
        <w:lastRenderedPageBreak/>
        <w:t>ANEXO IV – Minuta de Contrato.</w:t>
      </w:r>
    </w:p>
    <w:p w14:paraId="5E84F246" w14:textId="77777777" w:rsidR="00394396" w:rsidRPr="00723CDE" w:rsidRDefault="00394396" w:rsidP="00B17AA5">
      <w:pPr>
        <w:spacing w:line="360" w:lineRule="auto"/>
        <w:jc w:val="both"/>
        <w:rPr>
          <w:rFonts w:ascii="Arial" w:hAnsi="Arial" w:cs="Arial"/>
          <w:sz w:val="18"/>
          <w:szCs w:val="18"/>
        </w:rPr>
      </w:pPr>
    </w:p>
    <w:p w14:paraId="34E9CCE7" w14:textId="5EFBB5D4" w:rsidR="00723CDE" w:rsidRPr="00723CDE" w:rsidRDefault="00394396" w:rsidP="00B17AA5">
      <w:pPr>
        <w:spacing w:line="360" w:lineRule="auto"/>
        <w:jc w:val="both"/>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2C12FA">
        <w:rPr>
          <w:rFonts w:ascii="Arial" w:hAnsi="Arial" w:cs="Arial"/>
          <w:sz w:val="18"/>
          <w:szCs w:val="18"/>
        </w:rPr>
        <w:t>20</w:t>
      </w:r>
      <w:r w:rsidR="00723CDE" w:rsidRPr="00723CDE">
        <w:rPr>
          <w:rFonts w:ascii="Arial" w:hAnsi="Arial" w:cs="Arial"/>
          <w:sz w:val="18"/>
          <w:szCs w:val="18"/>
        </w:rPr>
        <w:t xml:space="preserve"> de </w:t>
      </w:r>
      <w:r>
        <w:rPr>
          <w:rFonts w:ascii="Arial" w:hAnsi="Arial" w:cs="Arial"/>
          <w:sz w:val="18"/>
          <w:szCs w:val="18"/>
        </w:rPr>
        <w:t>fevereiro</w:t>
      </w:r>
      <w:r w:rsidR="00723CDE" w:rsidRPr="00723CDE">
        <w:rPr>
          <w:rFonts w:ascii="Arial" w:hAnsi="Arial" w:cs="Arial"/>
          <w:sz w:val="18"/>
          <w:szCs w:val="18"/>
        </w:rPr>
        <w:t xml:space="preserve"> de 2024.</w:t>
      </w:r>
    </w:p>
    <w:p w14:paraId="263235CC" w14:textId="77777777" w:rsidR="0084289E" w:rsidRDefault="0084289E" w:rsidP="00B17AA5">
      <w:pPr>
        <w:spacing w:line="360" w:lineRule="auto"/>
        <w:jc w:val="both"/>
        <w:rPr>
          <w:rFonts w:ascii="Arial" w:hAnsi="Arial" w:cs="Arial"/>
          <w:b/>
          <w:bCs/>
          <w:sz w:val="18"/>
          <w:szCs w:val="18"/>
        </w:rPr>
      </w:pPr>
    </w:p>
    <w:p w14:paraId="09DF32E8" w14:textId="786718E0" w:rsidR="00394396" w:rsidRPr="0084289E" w:rsidRDefault="00394396" w:rsidP="00B17AA5">
      <w:pPr>
        <w:spacing w:line="360" w:lineRule="auto"/>
        <w:jc w:val="both"/>
        <w:rPr>
          <w:rFonts w:ascii="Arial" w:hAnsi="Arial" w:cs="Arial"/>
          <w:b/>
          <w:bCs/>
          <w:sz w:val="18"/>
          <w:szCs w:val="18"/>
        </w:rPr>
      </w:pPr>
      <w:r w:rsidRPr="0084289E">
        <w:rPr>
          <w:rFonts w:ascii="Arial" w:hAnsi="Arial" w:cs="Arial"/>
          <w:b/>
          <w:bCs/>
          <w:sz w:val="18"/>
          <w:szCs w:val="18"/>
        </w:rPr>
        <w:t>Mauricio Aparecido da Silva</w:t>
      </w:r>
    </w:p>
    <w:p w14:paraId="5EEF514C" w14:textId="6F46A6A7" w:rsidR="00723CDE" w:rsidRDefault="00723CDE" w:rsidP="00B17AA5">
      <w:pPr>
        <w:spacing w:line="360" w:lineRule="auto"/>
        <w:jc w:val="both"/>
        <w:rPr>
          <w:rFonts w:ascii="Arial" w:hAnsi="Arial" w:cs="Arial"/>
          <w:b/>
          <w:bCs/>
          <w:sz w:val="18"/>
          <w:szCs w:val="18"/>
        </w:rPr>
      </w:pPr>
      <w:r w:rsidRPr="0084289E">
        <w:rPr>
          <w:rFonts w:ascii="Arial" w:hAnsi="Arial" w:cs="Arial"/>
          <w:b/>
          <w:bCs/>
          <w:sz w:val="18"/>
          <w:szCs w:val="18"/>
        </w:rPr>
        <w:t>Prefeito Municipal</w:t>
      </w:r>
    </w:p>
    <w:p w14:paraId="047442D1" w14:textId="77777777" w:rsidR="0084289E" w:rsidRPr="0084289E" w:rsidRDefault="0084289E" w:rsidP="00B17AA5">
      <w:pPr>
        <w:spacing w:line="360" w:lineRule="auto"/>
        <w:jc w:val="both"/>
        <w:rPr>
          <w:rFonts w:ascii="Arial" w:hAnsi="Arial" w:cs="Arial"/>
          <w:b/>
          <w:bCs/>
          <w:sz w:val="18"/>
          <w:szCs w:val="18"/>
        </w:rPr>
      </w:pPr>
    </w:p>
    <w:p w14:paraId="582DFBB5" w14:textId="77777777" w:rsidR="00394396" w:rsidRPr="0084289E" w:rsidRDefault="00394396" w:rsidP="00B17AA5">
      <w:pPr>
        <w:spacing w:line="360" w:lineRule="auto"/>
        <w:jc w:val="both"/>
        <w:rPr>
          <w:rFonts w:ascii="Arial" w:hAnsi="Arial" w:cs="Arial"/>
          <w:b/>
          <w:bCs/>
          <w:sz w:val="18"/>
          <w:szCs w:val="18"/>
        </w:rPr>
      </w:pPr>
    </w:p>
    <w:p w14:paraId="1E0EC473" w14:textId="5BEC9923" w:rsidR="00723CDE" w:rsidRPr="0084289E" w:rsidRDefault="00394396" w:rsidP="00B17AA5">
      <w:pPr>
        <w:spacing w:line="360" w:lineRule="auto"/>
        <w:jc w:val="both"/>
        <w:rPr>
          <w:rFonts w:ascii="Arial" w:hAnsi="Arial" w:cs="Arial"/>
          <w:b/>
          <w:bCs/>
          <w:sz w:val="18"/>
          <w:szCs w:val="18"/>
        </w:rPr>
      </w:pPr>
      <w:r w:rsidRPr="0084289E">
        <w:rPr>
          <w:rFonts w:ascii="Arial" w:hAnsi="Arial" w:cs="Arial"/>
          <w:b/>
          <w:bCs/>
          <w:sz w:val="18"/>
          <w:szCs w:val="18"/>
        </w:rPr>
        <w:t>Anito Rocha de Oliveira</w:t>
      </w:r>
    </w:p>
    <w:p w14:paraId="37934293" w14:textId="7B33FFFF" w:rsidR="00723CDE" w:rsidRDefault="00723CDE" w:rsidP="00B17AA5">
      <w:pPr>
        <w:spacing w:line="360" w:lineRule="auto"/>
        <w:jc w:val="both"/>
        <w:rPr>
          <w:rFonts w:ascii="Arial" w:hAnsi="Arial" w:cs="Arial"/>
          <w:b/>
          <w:bCs/>
          <w:sz w:val="18"/>
          <w:szCs w:val="18"/>
        </w:rPr>
      </w:pPr>
      <w:r w:rsidRPr="0084289E">
        <w:rPr>
          <w:rFonts w:ascii="Arial" w:hAnsi="Arial" w:cs="Arial"/>
          <w:b/>
          <w:bCs/>
          <w:sz w:val="18"/>
          <w:szCs w:val="18"/>
        </w:rPr>
        <w:t>Secretário Municipal de Administração</w:t>
      </w:r>
    </w:p>
    <w:p w14:paraId="14F0E30F" w14:textId="77777777" w:rsidR="0084289E" w:rsidRPr="0084289E" w:rsidRDefault="0084289E" w:rsidP="00B17AA5">
      <w:pPr>
        <w:spacing w:line="360" w:lineRule="auto"/>
        <w:jc w:val="both"/>
        <w:rPr>
          <w:rFonts w:ascii="Arial" w:hAnsi="Arial" w:cs="Arial"/>
          <w:b/>
          <w:bCs/>
          <w:sz w:val="18"/>
          <w:szCs w:val="18"/>
        </w:rPr>
      </w:pPr>
    </w:p>
    <w:p w14:paraId="25DD7A22" w14:textId="77777777" w:rsidR="00394396" w:rsidRPr="0084289E" w:rsidRDefault="00394396" w:rsidP="00B17AA5">
      <w:pPr>
        <w:spacing w:line="360" w:lineRule="auto"/>
        <w:jc w:val="both"/>
        <w:rPr>
          <w:rFonts w:ascii="Arial" w:hAnsi="Arial" w:cs="Arial"/>
          <w:b/>
          <w:bCs/>
          <w:sz w:val="18"/>
          <w:szCs w:val="18"/>
        </w:rPr>
      </w:pPr>
    </w:p>
    <w:p w14:paraId="5AD8875F" w14:textId="536204FD" w:rsidR="00394396" w:rsidRPr="0084289E" w:rsidRDefault="00394396" w:rsidP="00B17AA5">
      <w:pPr>
        <w:spacing w:line="360" w:lineRule="auto"/>
        <w:jc w:val="both"/>
        <w:rPr>
          <w:rFonts w:ascii="Arial" w:hAnsi="Arial" w:cs="Arial"/>
          <w:b/>
          <w:bCs/>
          <w:sz w:val="18"/>
          <w:szCs w:val="18"/>
        </w:rPr>
      </w:pPr>
      <w:r w:rsidRPr="0084289E">
        <w:rPr>
          <w:rFonts w:ascii="Arial" w:hAnsi="Arial" w:cs="Arial"/>
          <w:b/>
          <w:bCs/>
          <w:sz w:val="18"/>
          <w:szCs w:val="18"/>
        </w:rPr>
        <w:t>Isabela Marques Saes Cesar</w:t>
      </w:r>
    </w:p>
    <w:p w14:paraId="276DD03B" w14:textId="019CF4B0" w:rsidR="00723CDE" w:rsidRPr="0084289E" w:rsidRDefault="00723CDE" w:rsidP="00B17AA5">
      <w:pPr>
        <w:spacing w:line="360" w:lineRule="auto"/>
        <w:jc w:val="both"/>
        <w:rPr>
          <w:rFonts w:ascii="Arial" w:hAnsi="Arial" w:cs="Arial"/>
          <w:b/>
          <w:bCs/>
          <w:sz w:val="18"/>
          <w:szCs w:val="18"/>
        </w:rPr>
      </w:pPr>
      <w:r w:rsidRPr="0084289E">
        <w:rPr>
          <w:rFonts w:ascii="Arial" w:hAnsi="Arial" w:cs="Arial"/>
          <w:b/>
          <w:bCs/>
          <w:sz w:val="18"/>
          <w:szCs w:val="18"/>
        </w:rPr>
        <w:t>Secretári</w:t>
      </w:r>
      <w:r w:rsidR="00394396" w:rsidRPr="0084289E">
        <w:rPr>
          <w:rFonts w:ascii="Arial" w:hAnsi="Arial" w:cs="Arial"/>
          <w:b/>
          <w:bCs/>
          <w:sz w:val="18"/>
          <w:szCs w:val="18"/>
        </w:rPr>
        <w:t>a de Saúde</w:t>
      </w:r>
      <w:r w:rsidRPr="0084289E">
        <w:rPr>
          <w:rFonts w:ascii="Arial" w:hAnsi="Arial" w:cs="Arial"/>
          <w:b/>
          <w:bCs/>
          <w:sz w:val="18"/>
          <w:szCs w:val="18"/>
        </w:rPr>
        <w:br w:type="page"/>
      </w:r>
    </w:p>
    <w:p w14:paraId="3ADA1E35" w14:textId="77777777" w:rsidR="00723CDE" w:rsidRPr="00D82383" w:rsidRDefault="00723CDE" w:rsidP="00D82383">
      <w:pPr>
        <w:spacing w:line="360" w:lineRule="auto"/>
        <w:jc w:val="center"/>
        <w:rPr>
          <w:rFonts w:ascii="Arial" w:hAnsi="Arial" w:cs="Arial"/>
          <w:b/>
          <w:bCs/>
          <w:sz w:val="18"/>
          <w:szCs w:val="18"/>
        </w:rPr>
      </w:pPr>
      <w:r w:rsidRPr="00D82383">
        <w:rPr>
          <w:rFonts w:ascii="Arial" w:hAnsi="Arial" w:cs="Arial"/>
          <w:b/>
          <w:bCs/>
          <w:sz w:val="18"/>
          <w:szCs w:val="18"/>
        </w:rPr>
        <w:lastRenderedPageBreak/>
        <w:t>ANEXO I – TERMO DE REFERÊNCIA E MODELO DE PROPOSTA DE PREÇOS</w:t>
      </w:r>
    </w:p>
    <w:p w14:paraId="5CC5A8A0" w14:textId="36DD411D" w:rsidR="00723CDE" w:rsidRPr="00D82383" w:rsidRDefault="00723CDE" w:rsidP="00D82383">
      <w:pPr>
        <w:spacing w:line="360" w:lineRule="auto"/>
        <w:jc w:val="center"/>
        <w:rPr>
          <w:rFonts w:ascii="Arial" w:hAnsi="Arial" w:cs="Arial"/>
          <w:b/>
          <w:bCs/>
          <w:sz w:val="18"/>
          <w:szCs w:val="18"/>
        </w:rPr>
      </w:pPr>
      <w:r w:rsidRPr="00D82383">
        <w:rPr>
          <w:rFonts w:ascii="Arial" w:hAnsi="Arial" w:cs="Arial"/>
          <w:b/>
          <w:bCs/>
          <w:sz w:val="18"/>
          <w:szCs w:val="18"/>
        </w:rPr>
        <w:t xml:space="preserve">DISPENSA ELETRÔNICA: </w:t>
      </w:r>
      <w:r w:rsidRPr="00D82383">
        <w:rPr>
          <w:rFonts w:ascii="Arial" w:hAnsi="Arial" w:cs="Arial"/>
          <w:b/>
          <w:bCs/>
          <w:sz w:val="18"/>
          <w:szCs w:val="18"/>
          <w:u w:val="single"/>
        </w:rPr>
        <w:t xml:space="preserve">Nº </w:t>
      </w:r>
      <w:r w:rsidR="00847BF8" w:rsidRPr="00D82383">
        <w:rPr>
          <w:rFonts w:ascii="Arial" w:hAnsi="Arial" w:cs="Arial"/>
          <w:b/>
          <w:bCs/>
          <w:sz w:val="18"/>
          <w:szCs w:val="18"/>
          <w:u w:val="single"/>
        </w:rPr>
        <w:t>1</w:t>
      </w:r>
      <w:r w:rsidRPr="00D82383">
        <w:rPr>
          <w:rFonts w:ascii="Arial" w:hAnsi="Arial" w:cs="Arial"/>
          <w:b/>
          <w:bCs/>
          <w:sz w:val="18"/>
          <w:szCs w:val="18"/>
          <w:u w:val="single"/>
        </w:rPr>
        <w:t>/2024 – PM</w:t>
      </w:r>
      <w:r w:rsidR="00847BF8" w:rsidRPr="00D82383">
        <w:rPr>
          <w:rFonts w:ascii="Arial" w:hAnsi="Arial" w:cs="Arial"/>
          <w:b/>
          <w:bCs/>
          <w:sz w:val="18"/>
          <w:szCs w:val="18"/>
          <w:u w:val="single"/>
        </w:rPr>
        <w:t>M</w:t>
      </w:r>
    </w:p>
    <w:p w14:paraId="7FCA9FD5" w14:textId="77777777" w:rsidR="009C30F2" w:rsidRPr="009075D1" w:rsidRDefault="009C30F2" w:rsidP="00B17AA5">
      <w:pPr>
        <w:shd w:val="clear" w:color="auto" w:fill="D9D9D9"/>
        <w:spacing w:after="0" w:line="360" w:lineRule="auto"/>
        <w:jc w:val="both"/>
        <w:rPr>
          <w:rFonts w:ascii="Arial" w:hAnsi="Arial" w:cs="Arial"/>
          <w:b/>
          <w:bCs/>
          <w:iCs/>
          <w:sz w:val="18"/>
          <w:szCs w:val="18"/>
        </w:rPr>
      </w:pPr>
      <w:r w:rsidRPr="009075D1">
        <w:rPr>
          <w:rFonts w:ascii="Arial" w:hAnsi="Arial" w:cs="Arial"/>
          <w:b/>
          <w:bCs/>
          <w:iCs/>
          <w:sz w:val="18"/>
          <w:szCs w:val="18"/>
        </w:rPr>
        <w:t>DAS CONDIÇÕES GERAIS DA CONTRATAÇÃO</w:t>
      </w:r>
    </w:p>
    <w:p w14:paraId="1B62AB83" w14:textId="77777777" w:rsidR="009C30F2" w:rsidRPr="009075D1" w:rsidRDefault="009C30F2" w:rsidP="00B17AA5">
      <w:pPr>
        <w:spacing w:before="120" w:after="120" w:line="360" w:lineRule="auto"/>
        <w:ind w:firstLine="709"/>
        <w:jc w:val="both"/>
        <w:rPr>
          <w:rFonts w:ascii="Arial" w:hAnsi="Arial" w:cs="Arial"/>
          <w:color w:val="000000"/>
          <w:sz w:val="18"/>
          <w:szCs w:val="18"/>
        </w:rPr>
      </w:pPr>
      <w:r w:rsidRPr="009075D1">
        <w:rPr>
          <w:rFonts w:ascii="Arial" w:hAnsi="Arial" w:cs="Arial"/>
          <w:color w:val="000000"/>
          <w:sz w:val="18"/>
          <w:szCs w:val="18"/>
        </w:rPr>
        <w:t xml:space="preserve">O objeto do presente termo de referência é para dispensa de licitação para </w:t>
      </w:r>
      <w:r w:rsidRPr="009075D1">
        <w:rPr>
          <w:rFonts w:ascii="Arial" w:hAnsi="Arial" w:cs="Arial"/>
          <w:color w:val="000000"/>
          <w:sz w:val="18"/>
          <w:szCs w:val="18"/>
          <w:shd w:val="clear" w:color="auto" w:fill="FFFFFF"/>
        </w:rPr>
        <w:t>contratação de clínicas especializadas em Terapia Comportamental “ABA” em atendimento à liminar n° 0002440-12.2023.8.16.0108</w:t>
      </w:r>
      <w:r w:rsidRPr="009075D1">
        <w:rPr>
          <w:rFonts w:ascii="Arial" w:hAnsi="Arial" w:cs="Arial"/>
          <w:b/>
          <w:color w:val="000000"/>
          <w:sz w:val="18"/>
          <w:szCs w:val="18"/>
        </w:rPr>
        <w:t>,</w:t>
      </w:r>
      <w:r w:rsidRPr="009075D1">
        <w:rPr>
          <w:rFonts w:ascii="Arial" w:hAnsi="Arial" w:cs="Arial"/>
          <w:bCs/>
          <w:color w:val="000000"/>
          <w:sz w:val="18"/>
          <w:szCs w:val="18"/>
        </w:rPr>
        <w:t xml:space="preserve"> através da Secretaria de Saúde do município de Mandaguaçu – PR, conforme condições, </w:t>
      </w:r>
      <w:r w:rsidRPr="009075D1">
        <w:rPr>
          <w:rFonts w:ascii="Arial" w:hAnsi="Arial" w:cs="Arial"/>
          <w:color w:val="000000"/>
          <w:sz w:val="18"/>
          <w:szCs w:val="18"/>
        </w:rPr>
        <w:t>quantidades e exigências estabelecidas neste instrumento.</w:t>
      </w:r>
    </w:p>
    <w:tbl>
      <w:tblPr>
        <w:tblW w:w="96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4228"/>
        <w:gridCol w:w="709"/>
        <w:gridCol w:w="992"/>
        <w:gridCol w:w="1559"/>
        <w:gridCol w:w="1559"/>
      </w:tblGrid>
      <w:tr w:rsidR="009C30F2" w:rsidRPr="009075D1" w14:paraId="250F4918" w14:textId="77777777" w:rsidTr="00D82383">
        <w:tc>
          <w:tcPr>
            <w:tcW w:w="587" w:type="dxa"/>
            <w:shd w:val="clear" w:color="auto" w:fill="auto"/>
          </w:tcPr>
          <w:p w14:paraId="335A8141" w14:textId="77777777" w:rsidR="009C30F2" w:rsidRPr="009075D1" w:rsidRDefault="009C30F2" w:rsidP="00B17AA5">
            <w:pPr>
              <w:spacing w:after="0" w:line="360" w:lineRule="auto"/>
              <w:jc w:val="both"/>
              <w:rPr>
                <w:rFonts w:ascii="Arial" w:hAnsi="Arial" w:cs="Arial"/>
                <w:b/>
                <w:color w:val="000000"/>
                <w:sz w:val="18"/>
                <w:szCs w:val="18"/>
              </w:rPr>
            </w:pPr>
            <w:r w:rsidRPr="009075D1">
              <w:rPr>
                <w:rFonts w:ascii="Arial" w:hAnsi="Arial" w:cs="Arial"/>
                <w:b/>
                <w:color w:val="000000"/>
                <w:sz w:val="18"/>
                <w:szCs w:val="18"/>
              </w:rPr>
              <w:t>Item</w:t>
            </w:r>
          </w:p>
        </w:tc>
        <w:tc>
          <w:tcPr>
            <w:tcW w:w="4228" w:type="dxa"/>
            <w:shd w:val="clear" w:color="auto" w:fill="auto"/>
          </w:tcPr>
          <w:p w14:paraId="321D6B16" w14:textId="77777777" w:rsidR="009C30F2" w:rsidRPr="009075D1" w:rsidRDefault="009C30F2" w:rsidP="00B17AA5">
            <w:pPr>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Descrição/Especificação</w:t>
            </w:r>
          </w:p>
        </w:tc>
        <w:tc>
          <w:tcPr>
            <w:tcW w:w="709" w:type="dxa"/>
            <w:shd w:val="clear" w:color="auto" w:fill="auto"/>
          </w:tcPr>
          <w:p w14:paraId="2DA207FB" w14:textId="77777777" w:rsidR="009C30F2" w:rsidRPr="009075D1" w:rsidRDefault="009C30F2" w:rsidP="00B17AA5">
            <w:pPr>
              <w:widowControl w:val="0"/>
              <w:spacing w:after="0" w:line="360" w:lineRule="auto"/>
              <w:jc w:val="both"/>
              <w:rPr>
                <w:rFonts w:ascii="Arial" w:hAnsi="Arial" w:cs="Arial"/>
                <w:b/>
                <w:bCs/>
                <w:sz w:val="18"/>
                <w:szCs w:val="18"/>
              </w:rPr>
            </w:pPr>
            <w:r w:rsidRPr="009075D1">
              <w:rPr>
                <w:rFonts w:ascii="Arial" w:hAnsi="Arial" w:cs="Arial"/>
                <w:b/>
                <w:bCs/>
                <w:sz w:val="18"/>
                <w:szCs w:val="18"/>
              </w:rPr>
              <w:t>Qtde</w:t>
            </w:r>
          </w:p>
        </w:tc>
        <w:tc>
          <w:tcPr>
            <w:tcW w:w="992" w:type="dxa"/>
            <w:shd w:val="clear" w:color="auto" w:fill="auto"/>
          </w:tcPr>
          <w:p w14:paraId="3C18EB9F" w14:textId="77777777" w:rsidR="009C30F2" w:rsidRPr="009075D1" w:rsidRDefault="009C30F2" w:rsidP="00B17AA5">
            <w:pPr>
              <w:widowControl w:val="0"/>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Uni</w:t>
            </w:r>
          </w:p>
        </w:tc>
        <w:tc>
          <w:tcPr>
            <w:tcW w:w="1559" w:type="dxa"/>
            <w:shd w:val="clear" w:color="auto" w:fill="auto"/>
          </w:tcPr>
          <w:p w14:paraId="2313F886" w14:textId="77777777" w:rsidR="009C30F2" w:rsidRPr="009075D1" w:rsidRDefault="009C30F2" w:rsidP="00B17AA5">
            <w:pPr>
              <w:widowControl w:val="0"/>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Valor Unitário</w:t>
            </w:r>
          </w:p>
        </w:tc>
        <w:tc>
          <w:tcPr>
            <w:tcW w:w="1559" w:type="dxa"/>
            <w:shd w:val="clear" w:color="auto" w:fill="auto"/>
          </w:tcPr>
          <w:p w14:paraId="5031E447" w14:textId="77777777" w:rsidR="009C30F2" w:rsidRPr="009075D1" w:rsidRDefault="009C30F2" w:rsidP="00B17AA5">
            <w:pPr>
              <w:widowControl w:val="0"/>
              <w:spacing w:after="0" w:line="360" w:lineRule="auto"/>
              <w:jc w:val="both"/>
              <w:rPr>
                <w:rFonts w:ascii="Arial" w:hAnsi="Arial" w:cs="Arial"/>
                <w:b/>
                <w:color w:val="000000"/>
                <w:sz w:val="18"/>
                <w:szCs w:val="18"/>
              </w:rPr>
            </w:pPr>
            <w:r w:rsidRPr="009075D1">
              <w:rPr>
                <w:rFonts w:ascii="Arial" w:hAnsi="Arial" w:cs="Arial"/>
                <w:b/>
                <w:color w:val="000000"/>
                <w:sz w:val="18"/>
                <w:szCs w:val="18"/>
              </w:rPr>
              <w:t>Valor Total</w:t>
            </w:r>
          </w:p>
        </w:tc>
      </w:tr>
      <w:tr w:rsidR="009C30F2" w:rsidRPr="009075D1" w14:paraId="62AE465A" w14:textId="77777777" w:rsidTr="00D82383">
        <w:tc>
          <w:tcPr>
            <w:tcW w:w="587" w:type="dxa"/>
            <w:shd w:val="clear" w:color="auto" w:fill="auto"/>
          </w:tcPr>
          <w:p w14:paraId="5673D444" w14:textId="77777777" w:rsidR="009C30F2" w:rsidRPr="009075D1" w:rsidRDefault="009C30F2" w:rsidP="00B17AA5">
            <w:pPr>
              <w:spacing w:after="0" w:line="360" w:lineRule="auto"/>
              <w:jc w:val="both"/>
              <w:rPr>
                <w:rFonts w:ascii="Arial" w:hAnsi="Arial" w:cs="Arial"/>
                <w:color w:val="000000"/>
                <w:sz w:val="18"/>
                <w:szCs w:val="18"/>
              </w:rPr>
            </w:pPr>
            <w:r w:rsidRPr="009075D1">
              <w:rPr>
                <w:rFonts w:ascii="Arial" w:hAnsi="Arial" w:cs="Arial"/>
                <w:color w:val="000000"/>
                <w:sz w:val="18"/>
                <w:szCs w:val="18"/>
              </w:rPr>
              <w:t>01</w:t>
            </w:r>
          </w:p>
        </w:tc>
        <w:tc>
          <w:tcPr>
            <w:tcW w:w="4228" w:type="dxa"/>
            <w:shd w:val="clear" w:color="auto" w:fill="auto"/>
            <w:vAlign w:val="bottom"/>
          </w:tcPr>
          <w:p w14:paraId="34A31789" w14:textId="77777777" w:rsidR="009C30F2" w:rsidRPr="009075D1" w:rsidRDefault="009C30F2" w:rsidP="00B17AA5">
            <w:pPr>
              <w:pStyle w:val="SemEspaamento"/>
              <w:spacing w:line="360" w:lineRule="auto"/>
              <w:jc w:val="both"/>
              <w:rPr>
                <w:rFonts w:ascii="Arial" w:hAnsi="Arial" w:cs="Arial"/>
                <w:bCs/>
                <w:sz w:val="18"/>
                <w:szCs w:val="18"/>
              </w:rPr>
            </w:pPr>
            <w:r w:rsidRPr="009075D1">
              <w:rPr>
                <w:rFonts w:ascii="Arial" w:hAnsi="Arial" w:cs="Arial"/>
                <w:bCs/>
                <w:sz w:val="18"/>
                <w:szCs w:val="18"/>
              </w:rPr>
              <w:t>Psicologia ABA – 10 horas semanais</w:t>
            </w:r>
          </w:p>
        </w:tc>
        <w:tc>
          <w:tcPr>
            <w:tcW w:w="709" w:type="dxa"/>
            <w:shd w:val="clear" w:color="auto" w:fill="auto"/>
          </w:tcPr>
          <w:p w14:paraId="6FCAACA5" w14:textId="77777777" w:rsidR="009C30F2" w:rsidRPr="009075D1" w:rsidRDefault="009C30F2" w:rsidP="00B17AA5">
            <w:pPr>
              <w:spacing w:after="0" w:line="360" w:lineRule="auto"/>
              <w:jc w:val="both"/>
              <w:rPr>
                <w:rFonts w:ascii="Arial" w:hAnsi="Arial" w:cs="Arial"/>
                <w:color w:val="000000"/>
                <w:sz w:val="18"/>
                <w:szCs w:val="18"/>
              </w:rPr>
            </w:pPr>
            <w:r w:rsidRPr="009075D1">
              <w:rPr>
                <w:rFonts w:ascii="Arial" w:hAnsi="Arial" w:cs="Arial"/>
                <w:sz w:val="18"/>
                <w:szCs w:val="18"/>
                <w:lang w:eastAsia="pt-BR"/>
              </w:rPr>
              <w:t>260</w:t>
            </w:r>
          </w:p>
        </w:tc>
        <w:tc>
          <w:tcPr>
            <w:tcW w:w="992" w:type="dxa"/>
            <w:shd w:val="clear" w:color="auto" w:fill="auto"/>
            <w:vAlign w:val="bottom"/>
          </w:tcPr>
          <w:p w14:paraId="4D4E39E4" w14:textId="77777777" w:rsidR="009C30F2" w:rsidRPr="009075D1" w:rsidRDefault="009C30F2" w:rsidP="00B17AA5">
            <w:pPr>
              <w:pStyle w:val="SemEspaamento"/>
              <w:spacing w:line="360" w:lineRule="auto"/>
              <w:jc w:val="both"/>
              <w:rPr>
                <w:rFonts w:ascii="Arial" w:hAnsi="Arial" w:cs="Arial"/>
                <w:sz w:val="18"/>
                <w:szCs w:val="18"/>
                <w:lang w:eastAsia="pt-BR"/>
              </w:rPr>
            </w:pPr>
            <w:r w:rsidRPr="009075D1">
              <w:rPr>
                <w:rFonts w:ascii="Arial" w:hAnsi="Arial" w:cs="Arial"/>
                <w:sz w:val="18"/>
                <w:szCs w:val="18"/>
                <w:lang w:eastAsia="pt-BR"/>
              </w:rPr>
              <w:t>Consulta</w:t>
            </w:r>
          </w:p>
        </w:tc>
        <w:tc>
          <w:tcPr>
            <w:tcW w:w="1559" w:type="dxa"/>
            <w:shd w:val="clear" w:color="auto" w:fill="auto"/>
          </w:tcPr>
          <w:p w14:paraId="4D0FB4B9" w14:textId="77777777" w:rsidR="009C30F2" w:rsidRPr="009075D1" w:rsidRDefault="009C30F2" w:rsidP="00B17AA5">
            <w:pPr>
              <w:pStyle w:val="SemEspaamento"/>
              <w:spacing w:line="360" w:lineRule="auto"/>
              <w:jc w:val="both"/>
              <w:rPr>
                <w:rFonts w:ascii="Arial" w:hAnsi="Arial" w:cs="Arial"/>
                <w:sz w:val="18"/>
                <w:szCs w:val="18"/>
              </w:rPr>
            </w:pPr>
            <w:r>
              <w:rPr>
                <w:rFonts w:ascii="Arial" w:hAnsi="Arial" w:cs="Arial"/>
                <w:sz w:val="18"/>
                <w:szCs w:val="18"/>
              </w:rPr>
              <w:t>R$ 11</w:t>
            </w:r>
            <w:r w:rsidRPr="009075D1">
              <w:rPr>
                <w:rFonts w:ascii="Arial" w:hAnsi="Arial" w:cs="Arial"/>
                <w:sz w:val="18"/>
                <w:szCs w:val="18"/>
              </w:rPr>
              <w:t>0,00</w:t>
            </w:r>
          </w:p>
        </w:tc>
        <w:tc>
          <w:tcPr>
            <w:tcW w:w="1559" w:type="dxa"/>
            <w:shd w:val="clear" w:color="auto" w:fill="auto"/>
          </w:tcPr>
          <w:p w14:paraId="6E94EF53" w14:textId="77777777" w:rsidR="009C30F2" w:rsidRPr="009075D1" w:rsidRDefault="009C30F2" w:rsidP="00B17AA5">
            <w:pPr>
              <w:pStyle w:val="SemEspaamento"/>
              <w:spacing w:line="360" w:lineRule="auto"/>
              <w:jc w:val="both"/>
              <w:rPr>
                <w:rFonts w:ascii="Arial" w:hAnsi="Arial" w:cs="Arial"/>
                <w:color w:val="000000"/>
                <w:sz w:val="18"/>
                <w:szCs w:val="18"/>
              </w:rPr>
            </w:pPr>
            <w:r w:rsidRPr="009075D1">
              <w:rPr>
                <w:rFonts w:ascii="Arial" w:hAnsi="Arial" w:cs="Arial"/>
                <w:sz w:val="18"/>
                <w:szCs w:val="18"/>
              </w:rPr>
              <w:t>R$ 28.600,00</w:t>
            </w:r>
          </w:p>
        </w:tc>
      </w:tr>
      <w:tr w:rsidR="009C30F2" w:rsidRPr="009075D1" w14:paraId="2F0F6DE5" w14:textId="77777777" w:rsidTr="00D82383">
        <w:tc>
          <w:tcPr>
            <w:tcW w:w="587" w:type="dxa"/>
            <w:shd w:val="clear" w:color="auto" w:fill="auto"/>
          </w:tcPr>
          <w:p w14:paraId="52CDC6A2" w14:textId="77777777" w:rsidR="009C30F2" w:rsidRPr="009075D1" w:rsidRDefault="009C30F2" w:rsidP="00B17AA5">
            <w:pPr>
              <w:pStyle w:val="SemEspaamento"/>
              <w:spacing w:line="360" w:lineRule="auto"/>
              <w:jc w:val="both"/>
              <w:rPr>
                <w:rFonts w:ascii="Arial" w:hAnsi="Arial" w:cs="Arial"/>
                <w:sz w:val="18"/>
                <w:szCs w:val="18"/>
              </w:rPr>
            </w:pPr>
            <w:r w:rsidRPr="009075D1">
              <w:rPr>
                <w:rFonts w:ascii="Arial" w:hAnsi="Arial" w:cs="Arial"/>
                <w:sz w:val="18"/>
                <w:szCs w:val="18"/>
              </w:rPr>
              <w:t>02</w:t>
            </w:r>
          </w:p>
        </w:tc>
        <w:tc>
          <w:tcPr>
            <w:tcW w:w="4228" w:type="dxa"/>
            <w:shd w:val="clear" w:color="auto" w:fill="auto"/>
            <w:vAlign w:val="bottom"/>
          </w:tcPr>
          <w:p w14:paraId="3B4A09D2" w14:textId="77777777" w:rsidR="009C30F2" w:rsidRPr="009075D1" w:rsidRDefault="009C30F2" w:rsidP="00B17AA5">
            <w:pPr>
              <w:pStyle w:val="SemEspaamento"/>
              <w:spacing w:line="360" w:lineRule="auto"/>
              <w:jc w:val="both"/>
              <w:rPr>
                <w:rFonts w:ascii="Arial" w:hAnsi="Arial" w:cs="Arial"/>
                <w:bCs/>
                <w:sz w:val="18"/>
                <w:szCs w:val="18"/>
              </w:rPr>
            </w:pPr>
            <w:r w:rsidRPr="009075D1">
              <w:rPr>
                <w:rFonts w:ascii="Arial" w:hAnsi="Arial" w:cs="Arial"/>
                <w:bCs/>
                <w:sz w:val="18"/>
                <w:szCs w:val="18"/>
              </w:rPr>
              <w:t>Fonoaudiologia ABA – 02 horas semanais</w:t>
            </w:r>
          </w:p>
        </w:tc>
        <w:tc>
          <w:tcPr>
            <w:tcW w:w="709" w:type="dxa"/>
            <w:shd w:val="clear" w:color="auto" w:fill="auto"/>
            <w:vAlign w:val="center"/>
          </w:tcPr>
          <w:p w14:paraId="22679662" w14:textId="77777777" w:rsidR="009C30F2" w:rsidRPr="009075D1" w:rsidRDefault="009C30F2" w:rsidP="00B17AA5">
            <w:pPr>
              <w:pStyle w:val="SemEspaamento"/>
              <w:spacing w:line="360" w:lineRule="auto"/>
              <w:jc w:val="both"/>
              <w:rPr>
                <w:rFonts w:ascii="Arial" w:hAnsi="Arial" w:cs="Arial"/>
                <w:sz w:val="18"/>
                <w:szCs w:val="18"/>
                <w:lang w:eastAsia="pt-BR"/>
              </w:rPr>
            </w:pPr>
            <w:r w:rsidRPr="009075D1">
              <w:rPr>
                <w:rFonts w:ascii="Arial" w:hAnsi="Arial" w:cs="Arial"/>
                <w:sz w:val="18"/>
                <w:szCs w:val="18"/>
                <w:lang w:eastAsia="pt-BR"/>
              </w:rPr>
              <w:t>52</w:t>
            </w:r>
          </w:p>
        </w:tc>
        <w:tc>
          <w:tcPr>
            <w:tcW w:w="992" w:type="dxa"/>
            <w:shd w:val="clear" w:color="auto" w:fill="auto"/>
            <w:vAlign w:val="bottom"/>
          </w:tcPr>
          <w:p w14:paraId="7B00DFF3" w14:textId="77777777" w:rsidR="009C30F2" w:rsidRPr="009075D1" w:rsidRDefault="009C30F2" w:rsidP="00B17AA5">
            <w:pPr>
              <w:pStyle w:val="SemEspaamento"/>
              <w:spacing w:line="360" w:lineRule="auto"/>
              <w:jc w:val="both"/>
              <w:rPr>
                <w:rFonts w:ascii="Arial" w:hAnsi="Arial" w:cs="Arial"/>
                <w:sz w:val="18"/>
                <w:szCs w:val="18"/>
                <w:lang w:eastAsia="pt-BR"/>
              </w:rPr>
            </w:pPr>
            <w:r w:rsidRPr="009075D1">
              <w:rPr>
                <w:rFonts w:ascii="Arial" w:hAnsi="Arial" w:cs="Arial"/>
                <w:sz w:val="18"/>
                <w:szCs w:val="18"/>
                <w:lang w:eastAsia="pt-BR"/>
              </w:rPr>
              <w:t>Consulta</w:t>
            </w:r>
          </w:p>
        </w:tc>
        <w:tc>
          <w:tcPr>
            <w:tcW w:w="1559" w:type="dxa"/>
            <w:shd w:val="clear" w:color="auto" w:fill="auto"/>
          </w:tcPr>
          <w:p w14:paraId="6B9C6FE0" w14:textId="77777777" w:rsidR="009C30F2" w:rsidRPr="009075D1" w:rsidRDefault="009C30F2" w:rsidP="00B17AA5">
            <w:pPr>
              <w:pStyle w:val="SemEspaamento"/>
              <w:spacing w:line="360" w:lineRule="auto"/>
              <w:jc w:val="both"/>
              <w:rPr>
                <w:rFonts w:ascii="Arial" w:hAnsi="Arial" w:cs="Arial"/>
                <w:sz w:val="18"/>
                <w:szCs w:val="18"/>
              </w:rPr>
            </w:pPr>
            <w:r>
              <w:rPr>
                <w:rFonts w:ascii="Arial" w:hAnsi="Arial" w:cs="Arial"/>
                <w:sz w:val="18"/>
                <w:szCs w:val="18"/>
              </w:rPr>
              <w:t>R$ 115</w:t>
            </w:r>
            <w:r w:rsidRPr="009075D1">
              <w:rPr>
                <w:rFonts w:ascii="Arial" w:hAnsi="Arial" w:cs="Arial"/>
                <w:sz w:val="18"/>
                <w:szCs w:val="18"/>
              </w:rPr>
              <w:t>,00</w:t>
            </w:r>
          </w:p>
        </w:tc>
        <w:tc>
          <w:tcPr>
            <w:tcW w:w="1559" w:type="dxa"/>
            <w:shd w:val="clear" w:color="auto" w:fill="auto"/>
          </w:tcPr>
          <w:p w14:paraId="6B7CD54A" w14:textId="77777777" w:rsidR="009C30F2" w:rsidRPr="009075D1" w:rsidRDefault="009C30F2" w:rsidP="00B17AA5">
            <w:pPr>
              <w:pStyle w:val="SemEspaamento"/>
              <w:spacing w:line="360" w:lineRule="auto"/>
              <w:jc w:val="both"/>
              <w:rPr>
                <w:rFonts w:ascii="Arial" w:hAnsi="Arial" w:cs="Arial"/>
                <w:color w:val="000000"/>
                <w:sz w:val="18"/>
                <w:szCs w:val="18"/>
              </w:rPr>
            </w:pPr>
            <w:r w:rsidRPr="009075D1">
              <w:rPr>
                <w:rFonts w:ascii="Arial" w:hAnsi="Arial" w:cs="Arial"/>
                <w:sz w:val="18"/>
                <w:szCs w:val="18"/>
              </w:rPr>
              <w:t>R$ 5.980,00</w:t>
            </w:r>
          </w:p>
        </w:tc>
      </w:tr>
      <w:tr w:rsidR="009C30F2" w:rsidRPr="009075D1" w14:paraId="35466290" w14:textId="77777777" w:rsidTr="00D82383">
        <w:tc>
          <w:tcPr>
            <w:tcW w:w="587" w:type="dxa"/>
            <w:shd w:val="clear" w:color="auto" w:fill="auto"/>
          </w:tcPr>
          <w:p w14:paraId="7DF7C753" w14:textId="77777777" w:rsidR="009C30F2" w:rsidRPr="009075D1" w:rsidRDefault="009C30F2" w:rsidP="00B17AA5">
            <w:pPr>
              <w:pStyle w:val="SemEspaamento"/>
              <w:spacing w:line="360" w:lineRule="auto"/>
              <w:jc w:val="both"/>
              <w:rPr>
                <w:rFonts w:ascii="Arial" w:hAnsi="Arial" w:cs="Arial"/>
                <w:sz w:val="18"/>
                <w:szCs w:val="18"/>
              </w:rPr>
            </w:pPr>
            <w:r w:rsidRPr="009075D1">
              <w:rPr>
                <w:rFonts w:ascii="Arial" w:hAnsi="Arial" w:cs="Arial"/>
                <w:sz w:val="18"/>
                <w:szCs w:val="18"/>
              </w:rPr>
              <w:t>03</w:t>
            </w:r>
          </w:p>
        </w:tc>
        <w:tc>
          <w:tcPr>
            <w:tcW w:w="4228" w:type="dxa"/>
            <w:shd w:val="clear" w:color="auto" w:fill="auto"/>
            <w:vAlign w:val="bottom"/>
          </w:tcPr>
          <w:p w14:paraId="25A6B2E4" w14:textId="77777777" w:rsidR="009C30F2" w:rsidRPr="009075D1" w:rsidRDefault="009C30F2" w:rsidP="00B17AA5">
            <w:pPr>
              <w:pStyle w:val="SemEspaamento"/>
              <w:spacing w:line="360" w:lineRule="auto"/>
              <w:jc w:val="both"/>
              <w:rPr>
                <w:rFonts w:ascii="Arial" w:hAnsi="Arial" w:cs="Arial"/>
                <w:bCs/>
                <w:sz w:val="18"/>
                <w:szCs w:val="18"/>
              </w:rPr>
            </w:pPr>
            <w:r w:rsidRPr="009075D1">
              <w:rPr>
                <w:rFonts w:ascii="Arial" w:hAnsi="Arial" w:cs="Arial"/>
                <w:bCs/>
                <w:sz w:val="18"/>
                <w:szCs w:val="18"/>
              </w:rPr>
              <w:t>Terapeuta ocupacional – 02 horas semanais</w:t>
            </w:r>
          </w:p>
        </w:tc>
        <w:tc>
          <w:tcPr>
            <w:tcW w:w="709" w:type="dxa"/>
            <w:shd w:val="clear" w:color="auto" w:fill="auto"/>
            <w:vAlign w:val="center"/>
          </w:tcPr>
          <w:p w14:paraId="0729927F" w14:textId="77777777" w:rsidR="009C30F2" w:rsidRPr="009075D1" w:rsidRDefault="009C30F2" w:rsidP="00B17AA5">
            <w:pPr>
              <w:pStyle w:val="SemEspaamento"/>
              <w:spacing w:line="360" w:lineRule="auto"/>
              <w:jc w:val="both"/>
              <w:rPr>
                <w:rFonts w:ascii="Arial" w:hAnsi="Arial" w:cs="Arial"/>
                <w:sz w:val="18"/>
                <w:szCs w:val="18"/>
                <w:lang w:eastAsia="pt-BR"/>
              </w:rPr>
            </w:pPr>
            <w:r w:rsidRPr="009075D1">
              <w:rPr>
                <w:rFonts w:ascii="Arial" w:hAnsi="Arial" w:cs="Arial"/>
                <w:sz w:val="18"/>
                <w:szCs w:val="18"/>
                <w:lang w:eastAsia="pt-BR"/>
              </w:rPr>
              <w:t>52</w:t>
            </w:r>
          </w:p>
        </w:tc>
        <w:tc>
          <w:tcPr>
            <w:tcW w:w="992" w:type="dxa"/>
            <w:shd w:val="clear" w:color="auto" w:fill="auto"/>
            <w:vAlign w:val="bottom"/>
          </w:tcPr>
          <w:p w14:paraId="60E5D86B" w14:textId="77777777" w:rsidR="009C30F2" w:rsidRPr="009075D1" w:rsidRDefault="009C30F2" w:rsidP="00B17AA5">
            <w:pPr>
              <w:pStyle w:val="SemEspaamento"/>
              <w:spacing w:line="360" w:lineRule="auto"/>
              <w:jc w:val="both"/>
              <w:rPr>
                <w:rFonts w:ascii="Arial" w:hAnsi="Arial" w:cs="Arial"/>
                <w:sz w:val="18"/>
                <w:szCs w:val="18"/>
                <w:lang w:eastAsia="pt-BR"/>
              </w:rPr>
            </w:pPr>
            <w:r w:rsidRPr="009075D1">
              <w:rPr>
                <w:rFonts w:ascii="Arial" w:hAnsi="Arial" w:cs="Arial"/>
                <w:sz w:val="18"/>
                <w:szCs w:val="18"/>
                <w:lang w:eastAsia="pt-BR"/>
              </w:rPr>
              <w:t>Consulta</w:t>
            </w:r>
          </w:p>
        </w:tc>
        <w:tc>
          <w:tcPr>
            <w:tcW w:w="1559" w:type="dxa"/>
            <w:shd w:val="clear" w:color="auto" w:fill="auto"/>
          </w:tcPr>
          <w:p w14:paraId="6CAC693E" w14:textId="77777777" w:rsidR="009C30F2" w:rsidRPr="009075D1" w:rsidRDefault="009C30F2" w:rsidP="00B17AA5">
            <w:pPr>
              <w:pStyle w:val="SemEspaamento"/>
              <w:spacing w:line="360" w:lineRule="auto"/>
              <w:jc w:val="both"/>
              <w:rPr>
                <w:rFonts w:ascii="Arial" w:hAnsi="Arial" w:cs="Arial"/>
                <w:sz w:val="18"/>
                <w:szCs w:val="18"/>
              </w:rPr>
            </w:pPr>
            <w:r>
              <w:rPr>
                <w:rFonts w:ascii="Arial" w:hAnsi="Arial" w:cs="Arial"/>
                <w:sz w:val="18"/>
                <w:szCs w:val="18"/>
              </w:rPr>
              <w:t>R$ 119</w:t>
            </w:r>
            <w:r w:rsidRPr="009075D1">
              <w:rPr>
                <w:rFonts w:ascii="Arial" w:hAnsi="Arial" w:cs="Arial"/>
                <w:sz w:val="18"/>
                <w:szCs w:val="18"/>
              </w:rPr>
              <w:t>,00</w:t>
            </w:r>
          </w:p>
        </w:tc>
        <w:tc>
          <w:tcPr>
            <w:tcW w:w="1559" w:type="dxa"/>
            <w:shd w:val="clear" w:color="auto" w:fill="auto"/>
          </w:tcPr>
          <w:p w14:paraId="2D4E70B4" w14:textId="77777777" w:rsidR="009C30F2" w:rsidRPr="009075D1" w:rsidRDefault="009C30F2" w:rsidP="00B17AA5">
            <w:pPr>
              <w:pStyle w:val="SemEspaamento"/>
              <w:spacing w:line="360" w:lineRule="auto"/>
              <w:jc w:val="both"/>
              <w:rPr>
                <w:rFonts w:ascii="Arial" w:hAnsi="Arial" w:cs="Arial"/>
                <w:color w:val="000000"/>
                <w:sz w:val="18"/>
                <w:szCs w:val="18"/>
              </w:rPr>
            </w:pPr>
            <w:r w:rsidRPr="009075D1">
              <w:rPr>
                <w:rFonts w:ascii="Arial" w:hAnsi="Arial" w:cs="Arial"/>
                <w:sz w:val="18"/>
                <w:szCs w:val="18"/>
              </w:rPr>
              <w:t>R$ 6.188,00</w:t>
            </w:r>
          </w:p>
        </w:tc>
      </w:tr>
      <w:tr w:rsidR="009C30F2" w:rsidRPr="009075D1" w14:paraId="46BC4B59" w14:textId="77777777" w:rsidTr="00D82383">
        <w:trPr>
          <w:trHeight w:val="96"/>
        </w:trPr>
        <w:tc>
          <w:tcPr>
            <w:tcW w:w="6516" w:type="dxa"/>
            <w:gridSpan w:val="4"/>
            <w:shd w:val="clear" w:color="auto" w:fill="E7E6E6"/>
          </w:tcPr>
          <w:p w14:paraId="683FF87D" w14:textId="77777777" w:rsidR="009C30F2" w:rsidRPr="009075D1" w:rsidRDefault="009C30F2" w:rsidP="00B17AA5">
            <w:pPr>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VALOR TOTAL</w:t>
            </w:r>
          </w:p>
        </w:tc>
        <w:tc>
          <w:tcPr>
            <w:tcW w:w="3118" w:type="dxa"/>
            <w:gridSpan w:val="2"/>
            <w:shd w:val="clear" w:color="auto" w:fill="E7E6E6"/>
          </w:tcPr>
          <w:p w14:paraId="792CCCDE" w14:textId="77777777" w:rsidR="009C30F2" w:rsidRPr="009075D1" w:rsidRDefault="009C30F2" w:rsidP="00B17AA5">
            <w:pPr>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R$ 40.768,00</w:t>
            </w:r>
          </w:p>
        </w:tc>
      </w:tr>
    </w:tbl>
    <w:p w14:paraId="40A361FC" w14:textId="77777777" w:rsidR="009C30F2" w:rsidRPr="009075D1" w:rsidRDefault="009C30F2" w:rsidP="00B17AA5">
      <w:pPr>
        <w:spacing w:before="120" w:after="0" w:line="360" w:lineRule="auto"/>
        <w:ind w:firstLine="709"/>
        <w:jc w:val="both"/>
        <w:rPr>
          <w:rFonts w:ascii="Arial" w:hAnsi="Arial" w:cs="Arial"/>
          <w:sz w:val="18"/>
          <w:szCs w:val="18"/>
        </w:rPr>
      </w:pPr>
      <w:r w:rsidRPr="009075D1">
        <w:rPr>
          <w:rFonts w:ascii="Arial" w:hAnsi="Arial" w:cs="Arial"/>
          <w:sz w:val="18"/>
          <w:szCs w:val="18"/>
        </w:rPr>
        <w:t>O objeto desta contratação não se enquadra como sendo de bem de luxo, conforme Decreto Municipal nº 8.417, de 07 de fevereiro de 2023.</w:t>
      </w:r>
    </w:p>
    <w:p w14:paraId="56F2D36B" w14:textId="77777777" w:rsidR="009C30F2" w:rsidRPr="009075D1" w:rsidRDefault="009C30F2" w:rsidP="00B17AA5">
      <w:pPr>
        <w:spacing w:after="0" w:line="360" w:lineRule="auto"/>
        <w:ind w:firstLine="709"/>
        <w:jc w:val="both"/>
        <w:rPr>
          <w:rFonts w:ascii="Arial" w:hAnsi="Arial" w:cs="Arial"/>
          <w:sz w:val="18"/>
          <w:szCs w:val="18"/>
        </w:rPr>
      </w:pPr>
      <w:r w:rsidRPr="009075D1">
        <w:rPr>
          <w:rFonts w:ascii="Arial" w:hAnsi="Arial" w:cs="Arial"/>
          <w:sz w:val="18"/>
          <w:szCs w:val="18"/>
        </w:rPr>
        <w:t>O prazo de vigência da contratação é de 6 (seis) meses contados do (a) homologação da dispensa eletrônica, na forma do artigo 105 da Lei n° 14.133, de 2021.</w:t>
      </w:r>
    </w:p>
    <w:p w14:paraId="3CA585AA" w14:textId="77777777" w:rsidR="009C30F2" w:rsidRPr="009075D1" w:rsidRDefault="009C30F2" w:rsidP="00B17AA5">
      <w:pPr>
        <w:spacing w:after="0" w:line="360" w:lineRule="auto"/>
        <w:ind w:firstLine="709"/>
        <w:jc w:val="both"/>
        <w:rPr>
          <w:rFonts w:ascii="Arial" w:hAnsi="Arial" w:cs="Arial"/>
          <w:sz w:val="18"/>
          <w:szCs w:val="18"/>
        </w:rPr>
      </w:pPr>
      <w:r w:rsidRPr="009075D1">
        <w:rPr>
          <w:rFonts w:ascii="Arial" w:hAnsi="Arial" w:cs="Arial"/>
          <w:sz w:val="18"/>
          <w:szCs w:val="18"/>
        </w:rPr>
        <w:t xml:space="preserve">O custo estimado total da contratação é de R$ </w:t>
      </w:r>
      <w:r w:rsidRPr="009075D1">
        <w:rPr>
          <w:rFonts w:ascii="Arial" w:hAnsi="Arial" w:cs="Arial"/>
          <w:b/>
          <w:bCs/>
          <w:color w:val="000000"/>
          <w:sz w:val="18"/>
          <w:szCs w:val="18"/>
        </w:rPr>
        <w:t>R$ 40.768,00</w:t>
      </w:r>
      <w:r w:rsidRPr="009075D1">
        <w:rPr>
          <w:rFonts w:ascii="Arial" w:hAnsi="Arial" w:cs="Arial"/>
          <w:sz w:val="18"/>
          <w:szCs w:val="18"/>
        </w:rPr>
        <w:t xml:space="preserve"> (Quarenta mil, setecentos e sessenta e oito mil reais.), conforme custos unitários apostos na tabela acima.</w:t>
      </w:r>
    </w:p>
    <w:p w14:paraId="3505A3C6" w14:textId="0C90D2D0" w:rsidR="009C30F2" w:rsidRPr="009075D1" w:rsidRDefault="009C30F2" w:rsidP="00B17AA5">
      <w:pPr>
        <w:spacing w:after="0" w:line="360" w:lineRule="auto"/>
        <w:ind w:firstLine="709"/>
        <w:jc w:val="both"/>
        <w:rPr>
          <w:rFonts w:ascii="Arial" w:hAnsi="Arial" w:cs="Arial"/>
          <w:sz w:val="18"/>
          <w:szCs w:val="18"/>
        </w:rPr>
      </w:pPr>
      <w:r w:rsidRPr="009075D1">
        <w:rPr>
          <w:rFonts w:ascii="Arial" w:hAnsi="Arial" w:cs="Arial"/>
          <w:sz w:val="18"/>
          <w:szCs w:val="18"/>
        </w:rPr>
        <w:t>Havendo divergência entre a descrição do item registrado e na tabela acima, prevalecerá esta última como referência exata dos respectivos.</w:t>
      </w:r>
    </w:p>
    <w:p w14:paraId="3468B4AD" w14:textId="77777777" w:rsidR="009C30F2" w:rsidRPr="009075D1" w:rsidRDefault="009C30F2" w:rsidP="00B17AA5">
      <w:pPr>
        <w:numPr>
          <w:ilvl w:val="0"/>
          <w:numId w:val="38"/>
        </w:numPr>
        <w:spacing w:after="0" w:line="360" w:lineRule="auto"/>
        <w:ind w:left="0"/>
        <w:jc w:val="both"/>
        <w:rPr>
          <w:rFonts w:ascii="Arial" w:hAnsi="Arial" w:cs="Arial"/>
          <w:vanish/>
          <w:sz w:val="18"/>
          <w:szCs w:val="18"/>
        </w:rPr>
      </w:pPr>
    </w:p>
    <w:p w14:paraId="2FE83135" w14:textId="77777777" w:rsidR="009C30F2" w:rsidRPr="009075D1" w:rsidRDefault="009C30F2" w:rsidP="00B17AA5">
      <w:pPr>
        <w:pStyle w:val="PargrafodaLista"/>
        <w:numPr>
          <w:ilvl w:val="0"/>
          <w:numId w:val="31"/>
        </w:numPr>
        <w:shd w:val="clear" w:color="auto" w:fill="D9D9D9"/>
        <w:autoSpaceDE w:val="0"/>
        <w:spacing w:before="120" w:after="0" w:line="360" w:lineRule="auto"/>
        <w:ind w:left="0"/>
        <w:contextualSpacing w:val="0"/>
        <w:jc w:val="both"/>
        <w:rPr>
          <w:rFonts w:ascii="Arial" w:hAnsi="Arial" w:cs="Arial"/>
          <w:b/>
          <w:vanish/>
          <w:color w:val="000000"/>
          <w:sz w:val="18"/>
          <w:szCs w:val="18"/>
        </w:rPr>
      </w:pPr>
    </w:p>
    <w:p w14:paraId="79B4885B" w14:textId="77777777" w:rsidR="009C30F2" w:rsidRPr="009075D1" w:rsidRDefault="009C30F2" w:rsidP="00B17AA5">
      <w:pPr>
        <w:shd w:val="clear" w:color="auto" w:fill="D9D9D9"/>
        <w:autoSpaceDE w:val="0"/>
        <w:spacing w:before="120" w:after="0" w:line="360" w:lineRule="auto"/>
        <w:jc w:val="both"/>
        <w:rPr>
          <w:rFonts w:ascii="Arial" w:hAnsi="Arial" w:cs="Arial"/>
          <w:b/>
          <w:color w:val="000000"/>
          <w:sz w:val="18"/>
          <w:szCs w:val="18"/>
        </w:rPr>
      </w:pPr>
      <w:r w:rsidRPr="009075D1">
        <w:rPr>
          <w:rFonts w:ascii="Arial" w:hAnsi="Arial" w:cs="Arial"/>
          <w:b/>
          <w:color w:val="000000"/>
          <w:sz w:val="18"/>
          <w:szCs w:val="18"/>
        </w:rPr>
        <w:t>DA FUNDAMENTAÇÃO E DESCRIÇÃO DA NECESSIDADE DA CONTRATAÇÃO</w:t>
      </w:r>
    </w:p>
    <w:p w14:paraId="1DDFFD8D" w14:textId="77777777" w:rsidR="009C30F2" w:rsidRPr="009075D1" w:rsidRDefault="009C30F2" w:rsidP="00B17AA5">
      <w:pPr>
        <w:spacing w:before="120" w:after="0" w:line="360" w:lineRule="auto"/>
        <w:ind w:firstLine="709"/>
        <w:jc w:val="both"/>
        <w:rPr>
          <w:rFonts w:ascii="Arial" w:hAnsi="Arial" w:cs="Arial"/>
          <w:color w:val="000000"/>
          <w:sz w:val="18"/>
          <w:szCs w:val="18"/>
        </w:rPr>
      </w:pPr>
      <w:r w:rsidRPr="009075D1">
        <w:rPr>
          <w:rFonts w:ascii="Arial" w:hAnsi="Arial" w:cs="Arial"/>
          <w:color w:val="000000"/>
          <w:sz w:val="18"/>
          <w:szCs w:val="18"/>
        </w:rPr>
        <w:t>A Fundamentação da Contratação e de seus quantitativos encontra-se pormenorizada em Tópico específico dos Estudos Técnicos Preliminares, apêndice deste Termo de Referência.</w:t>
      </w:r>
    </w:p>
    <w:p w14:paraId="350ED2AE" w14:textId="77777777" w:rsidR="009C30F2" w:rsidRPr="009075D1" w:rsidRDefault="009C30F2" w:rsidP="00B17AA5">
      <w:pPr>
        <w:spacing w:after="120" w:line="360" w:lineRule="auto"/>
        <w:ind w:firstLine="709"/>
        <w:jc w:val="both"/>
        <w:rPr>
          <w:rFonts w:ascii="Arial" w:hAnsi="Arial" w:cs="Arial"/>
          <w:color w:val="000000"/>
          <w:sz w:val="18"/>
          <w:szCs w:val="18"/>
        </w:rPr>
      </w:pPr>
      <w:r w:rsidRPr="009075D1">
        <w:rPr>
          <w:rFonts w:ascii="Arial" w:hAnsi="Arial" w:cs="Arial"/>
          <w:color w:val="000000"/>
          <w:sz w:val="18"/>
          <w:szCs w:val="18"/>
        </w:rPr>
        <w:t>O objeto da contratação não está previsto no Plano de Contratações Anual [ANO], pois trata-se de uma liminar.</w:t>
      </w:r>
    </w:p>
    <w:p w14:paraId="14B5297E" w14:textId="77777777" w:rsidR="009C30F2" w:rsidRPr="009075D1" w:rsidRDefault="009C30F2" w:rsidP="00B17AA5">
      <w:pPr>
        <w:shd w:val="clear" w:color="auto" w:fill="D9D9D9"/>
        <w:spacing w:after="0" w:line="360" w:lineRule="auto"/>
        <w:jc w:val="both"/>
        <w:rPr>
          <w:rFonts w:ascii="Arial" w:hAnsi="Arial" w:cs="Arial"/>
          <w:b/>
          <w:color w:val="000000"/>
          <w:sz w:val="18"/>
          <w:szCs w:val="18"/>
        </w:rPr>
      </w:pPr>
      <w:r w:rsidRPr="009075D1">
        <w:rPr>
          <w:rFonts w:ascii="Arial" w:hAnsi="Arial" w:cs="Arial"/>
          <w:b/>
          <w:color w:val="000000"/>
          <w:sz w:val="18"/>
          <w:szCs w:val="18"/>
        </w:rPr>
        <w:t>DA DESCRIÇÃO DA SOLUÇÃO COMO UM TODO CONSIDERADO O CICLO DE VIDA DO OBJETO E ESPECIFICAÇÃO DO PRODUTO</w:t>
      </w:r>
    </w:p>
    <w:p w14:paraId="050576CE" w14:textId="77777777" w:rsidR="009C30F2" w:rsidRPr="009075D1" w:rsidRDefault="009C30F2" w:rsidP="00B17AA5">
      <w:pPr>
        <w:spacing w:before="120" w:after="120" w:line="360" w:lineRule="auto"/>
        <w:ind w:firstLine="709"/>
        <w:jc w:val="both"/>
        <w:rPr>
          <w:rFonts w:ascii="Arial" w:hAnsi="Arial" w:cs="Arial"/>
          <w:color w:val="000000"/>
          <w:sz w:val="18"/>
          <w:szCs w:val="18"/>
        </w:rPr>
      </w:pPr>
      <w:r w:rsidRPr="009075D1">
        <w:rPr>
          <w:rFonts w:ascii="Arial" w:hAnsi="Arial" w:cs="Arial"/>
          <w:color w:val="000000"/>
          <w:sz w:val="18"/>
          <w:szCs w:val="18"/>
        </w:rPr>
        <w:t>A descrição da solução como um todo encontra-se pormenorizada em tópico específico dos Estudos Técnicos Preliminares, apêndice deste Termo de Referência.</w:t>
      </w:r>
    </w:p>
    <w:p w14:paraId="3DAB80DF" w14:textId="77777777" w:rsidR="009C30F2" w:rsidRPr="009075D1" w:rsidRDefault="009C30F2" w:rsidP="00B17AA5">
      <w:pPr>
        <w:pStyle w:val="PargrafodaLista"/>
        <w:numPr>
          <w:ilvl w:val="0"/>
          <w:numId w:val="32"/>
        </w:numPr>
        <w:shd w:val="clear" w:color="auto" w:fill="D9D9D9"/>
        <w:spacing w:after="0" w:line="360" w:lineRule="auto"/>
        <w:ind w:left="0"/>
        <w:contextualSpacing w:val="0"/>
        <w:jc w:val="both"/>
        <w:rPr>
          <w:rFonts w:ascii="Arial" w:hAnsi="Arial" w:cs="Arial"/>
          <w:b/>
          <w:vanish/>
          <w:color w:val="000000"/>
          <w:sz w:val="18"/>
          <w:szCs w:val="18"/>
        </w:rPr>
      </w:pPr>
    </w:p>
    <w:p w14:paraId="777BC226" w14:textId="77777777" w:rsidR="009C30F2" w:rsidRPr="009075D1" w:rsidRDefault="009C30F2" w:rsidP="00B17AA5">
      <w:pPr>
        <w:pStyle w:val="PargrafodaLista"/>
        <w:numPr>
          <w:ilvl w:val="0"/>
          <w:numId w:val="32"/>
        </w:numPr>
        <w:shd w:val="clear" w:color="auto" w:fill="D9D9D9"/>
        <w:spacing w:after="0" w:line="360" w:lineRule="auto"/>
        <w:ind w:left="0"/>
        <w:contextualSpacing w:val="0"/>
        <w:jc w:val="both"/>
        <w:rPr>
          <w:rFonts w:ascii="Arial" w:hAnsi="Arial" w:cs="Arial"/>
          <w:b/>
          <w:vanish/>
          <w:color w:val="000000"/>
          <w:sz w:val="18"/>
          <w:szCs w:val="18"/>
        </w:rPr>
      </w:pPr>
    </w:p>
    <w:p w14:paraId="61D43585" w14:textId="77777777" w:rsidR="009C30F2" w:rsidRPr="009075D1" w:rsidRDefault="009C30F2" w:rsidP="00B17AA5">
      <w:pPr>
        <w:pStyle w:val="PargrafodaLista"/>
        <w:numPr>
          <w:ilvl w:val="0"/>
          <w:numId w:val="32"/>
        </w:numPr>
        <w:shd w:val="clear" w:color="auto" w:fill="D9D9D9"/>
        <w:spacing w:after="0" w:line="360" w:lineRule="auto"/>
        <w:ind w:left="0"/>
        <w:contextualSpacing w:val="0"/>
        <w:jc w:val="both"/>
        <w:rPr>
          <w:rFonts w:ascii="Arial" w:hAnsi="Arial" w:cs="Arial"/>
          <w:b/>
          <w:vanish/>
          <w:color w:val="000000"/>
          <w:sz w:val="18"/>
          <w:szCs w:val="18"/>
        </w:rPr>
      </w:pPr>
    </w:p>
    <w:p w14:paraId="25162A20" w14:textId="77777777" w:rsidR="009C30F2" w:rsidRPr="009075D1" w:rsidRDefault="009C30F2" w:rsidP="00B17AA5">
      <w:pPr>
        <w:shd w:val="clear" w:color="auto" w:fill="D9D9D9"/>
        <w:spacing w:after="0" w:line="360" w:lineRule="auto"/>
        <w:jc w:val="both"/>
        <w:rPr>
          <w:rFonts w:ascii="Arial" w:hAnsi="Arial" w:cs="Arial"/>
          <w:color w:val="000000"/>
          <w:sz w:val="18"/>
          <w:szCs w:val="18"/>
        </w:rPr>
      </w:pPr>
      <w:r w:rsidRPr="009075D1">
        <w:rPr>
          <w:rFonts w:ascii="Arial" w:hAnsi="Arial" w:cs="Arial"/>
          <w:b/>
          <w:color w:val="000000"/>
          <w:sz w:val="18"/>
          <w:szCs w:val="18"/>
        </w:rPr>
        <w:t>DOS REQUISITOS DA CONTRATAÇÃO</w:t>
      </w:r>
    </w:p>
    <w:p w14:paraId="5E5ADC4C" w14:textId="77777777" w:rsidR="009C30F2" w:rsidRPr="009075D1" w:rsidRDefault="009C30F2" w:rsidP="00B17AA5">
      <w:pPr>
        <w:spacing w:before="120" w:after="120" w:line="360" w:lineRule="auto"/>
        <w:ind w:firstLine="709"/>
        <w:jc w:val="both"/>
        <w:rPr>
          <w:rFonts w:ascii="Arial" w:hAnsi="Arial" w:cs="Arial"/>
          <w:sz w:val="18"/>
          <w:szCs w:val="18"/>
        </w:rPr>
      </w:pPr>
      <w:r w:rsidRPr="009075D1">
        <w:rPr>
          <w:rFonts w:ascii="Arial" w:hAnsi="Arial" w:cs="Arial"/>
          <w:sz w:val="18"/>
          <w:szCs w:val="18"/>
        </w:rPr>
        <w:t>A presente aquisição será formalizada pela nota de empenho como documento equivalente ao Termo de Contrato.</w:t>
      </w:r>
    </w:p>
    <w:p w14:paraId="5EC2452C"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 SUBCONTRATAÇÃO</w:t>
      </w:r>
    </w:p>
    <w:p w14:paraId="5DE48299" w14:textId="77777777" w:rsidR="009C30F2" w:rsidRPr="009075D1" w:rsidRDefault="009C30F2" w:rsidP="00B17AA5">
      <w:pPr>
        <w:pStyle w:val="PargrafodaLista"/>
        <w:numPr>
          <w:ilvl w:val="1"/>
          <w:numId w:val="33"/>
        </w:numPr>
        <w:spacing w:after="0" w:line="360" w:lineRule="auto"/>
        <w:ind w:left="0"/>
        <w:contextualSpacing w:val="0"/>
        <w:jc w:val="both"/>
        <w:rPr>
          <w:rFonts w:ascii="Arial" w:hAnsi="Arial" w:cs="Arial"/>
          <w:vanish/>
          <w:sz w:val="18"/>
          <w:szCs w:val="18"/>
        </w:rPr>
      </w:pPr>
    </w:p>
    <w:p w14:paraId="22730AB7" w14:textId="77777777" w:rsidR="009C30F2" w:rsidRPr="009075D1" w:rsidRDefault="009C30F2" w:rsidP="00B17AA5">
      <w:pPr>
        <w:pStyle w:val="PargrafodaLista"/>
        <w:numPr>
          <w:ilvl w:val="2"/>
          <w:numId w:val="33"/>
        </w:numPr>
        <w:spacing w:after="0" w:line="360" w:lineRule="auto"/>
        <w:ind w:left="0"/>
        <w:contextualSpacing w:val="0"/>
        <w:jc w:val="both"/>
        <w:rPr>
          <w:rFonts w:ascii="Arial" w:hAnsi="Arial" w:cs="Arial"/>
          <w:vanish/>
          <w:sz w:val="18"/>
          <w:szCs w:val="18"/>
        </w:rPr>
      </w:pPr>
    </w:p>
    <w:p w14:paraId="326ECDDF" w14:textId="77777777" w:rsidR="009C30F2" w:rsidRPr="009075D1" w:rsidRDefault="009C30F2" w:rsidP="00B17AA5">
      <w:pPr>
        <w:pStyle w:val="PargrafodaLista"/>
        <w:numPr>
          <w:ilvl w:val="2"/>
          <w:numId w:val="33"/>
        </w:numPr>
        <w:spacing w:after="0" w:line="360" w:lineRule="auto"/>
        <w:ind w:left="0"/>
        <w:contextualSpacing w:val="0"/>
        <w:jc w:val="both"/>
        <w:rPr>
          <w:rFonts w:ascii="Arial" w:hAnsi="Arial" w:cs="Arial"/>
          <w:vanish/>
          <w:sz w:val="18"/>
          <w:szCs w:val="18"/>
        </w:rPr>
      </w:pPr>
    </w:p>
    <w:p w14:paraId="5FDCB11C" w14:textId="77777777" w:rsidR="009C30F2" w:rsidRPr="009075D1" w:rsidRDefault="009C30F2" w:rsidP="00B17AA5">
      <w:pPr>
        <w:pStyle w:val="PargrafodaLista"/>
        <w:numPr>
          <w:ilvl w:val="3"/>
          <w:numId w:val="33"/>
        </w:numPr>
        <w:spacing w:after="0" w:line="360" w:lineRule="auto"/>
        <w:ind w:left="0"/>
        <w:contextualSpacing w:val="0"/>
        <w:jc w:val="both"/>
        <w:rPr>
          <w:rFonts w:ascii="Arial" w:hAnsi="Arial" w:cs="Arial"/>
          <w:vanish/>
          <w:sz w:val="18"/>
          <w:szCs w:val="18"/>
        </w:rPr>
      </w:pPr>
    </w:p>
    <w:p w14:paraId="30837BDB" w14:textId="77777777" w:rsidR="009C30F2" w:rsidRPr="009075D1" w:rsidRDefault="009C30F2" w:rsidP="00B17AA5">
      <w:pPr>
        <w:pStyle w:val="PargrafodaLista"/>
        <w:numPr>
          <w:ilvl w:val="3"/>
          <w:numId w:val="33"/>
        </w:numPr>
        <w:spacing w:after="0" w:line="360" w:lineRule="auto"/>
        <w:ind w:left="0"/>
        <w:contextualSpacing w:val="0"/>
        <w:jc w:val="both"/>
        <w:rPr>
          <w:rFonts w:ascii="Arial" w:hAnsi="Arial" w:cs="Arial"/>
          <w:vanish/>
          <w:sz w:val="18"/>
          <w:szCs w:val="18"/>
        </w:rPr>
      </w:pPr>
    </w:p>
    <w:p w14:paraId="3F333DA0" w14:textId="77777777" w:rsidR="009C30F2" w:rsidRPr="009075D1" w:rsidRDefault="009C30F2" w:rsidP="00B17AA5">
      <w:pPr>
        <w:pStyle w:val="PargrafodaLista"/>
        <w:numPr>
          <w:ilvl w:val="3"/>
          <w:numId w:val="33"/>
        </w:numPr>
        <w:spacing w:after="200" w:line="360" w:lineRule="auto"/>
        <w:ind w:left="0"/>
        <w:contextualSpacing w:val="0"/>
        <w:jc w:val="both"/>
        <w:rPr>
          <w:rFonts w:ascii="Arial" w:hAnsi="Arial" w:cs="Arial"/>
          <w:vanish/>
          <w:sz w:val="18"/>
          <w:szCs w:val="18"/>
        </w:rPr>
      </w:pPr>
    </w:p>
    <w:p w14:paraId="2BCFFE64" w14:textId="77777777" w:rsidR="009C30F2" w:rsidRPr="009075D1" w:rsidRDefault="009C30F2" w:rsidP="00B17AA5">
      <w:pPr>
        <w:pStyle w:val="PargrafodaLista"/>
        <w:numPr>
          <w:ilvl w:val="4"/>
          <w:numId w:val="33"/>
        </w:numPr>
        <w:spacing w:after="200" w:line="360" w:lineRule="auto"/>
        <w:ind w:left="0"/>
        <w:contextualSpacing w:val="0"/>
        <w:jc w:val="both"/>
        <w:rPr>
          <w:rFonts w:ascii="Arial" w:hAnsi="Arial" w:cs="Arial"/>
          <w:vanish/>
          <w:sz w:val="18"/>
          <w:szCs w:val="18"/>
        </w:rPr>
      </w:pPr>
    </w:p>
    <w:p w14:paraId="655EFEF1" w14:textId="77777777" w:rsidR="009C30F2" w:rsidRPr="009075D1" w:rsidRDefault="009C30F2" w:rsidP="00B17AA5">
      <w:pPr>
        <w:pStyle w:val="PargrafodaLista"/>
        <w:numPr>
          <w:ilvl w:val="4"/>
          <w:numId w:val="33"/>
        </w:numPr>
        <w:spacing w:after="200" w:line="360" w:lineRule="auto"/>
        <w:ind w:left="0"/>
        <w:contextualSpacing w:val="0"/>
        <w:jc w:val="both"/>
        <w:rPr>
          <w:rFonts w:ascii="Arial" w:hAnsi="Arial" w:cs="Arial"/>
          <w:vanish/>
          <w:sz w:val="18"/>
          <w:szCs w:val="18"/>
        </w:rPr>
      </w:pPr>
    </w:p>
    <w:p w14:paraId="086761BC" w14:textId="77777777" w:rsidR="009C30F2" w:rsidRPr="009075D1" w:rsidRDefault="009C30F2" w:rsidP="00B17AA5">
      <w:pPr>
        <w:pStyle w:val="PargrafodaLista"/>
        <w:numPr>
          <w:ilvl w:val="4"/>
          <w:numId w:val="33"/>
        </w:numPr>
        <w:spacing w:after="200" w:line="360" w:lineRule="auto"/>
        <w:ind w:left="0"/>
        <w:contextualSpacing w:val="0"/>
        <w:jc w:val="both"/>
        <w:rPr>
          <w:rFonts w:ascii="Arial" w:hAnsi="Arial" w:cs="Arial"/>
          <w:vanish/>
          <w:sz w:val="18"/>
          <w:szCs w:val="18"/>
        </w:rPr>
      </w:pPr>
    </w:p>
    <w:p w14:paraId="011D1848" w14:textId="77777777" w:rsidR="009C30F2" w:rsidRPr="009075D1" w:rsidRDefault="009C30F2" w:rsidP="00B17AA5">
      <w:pPr>
        <w:pStyle w:val="PargrafodaLista"/>
        <w:numPr>
          <w:ilvl w:val="4"/>
          <w:numId w:val="33"/>
        </w:numPr>
        <w:spacing w:after="200" w:line="360" w:lineRule="auto"/>
        <w:ind w:left="0"/>
        <w:contextualSpacing w:val="0"/>
        <w:jc w:val="both"/>
        <w:rPr>
          <w:rFonts w:ascii="Arial" w:hAnsi="Arial" w:cs="Arial"/>
          <w:vanish/>
          <w:sz w:val="18"/>
          <w:szCs w:val="18"/>
        </w:rPr>
      </w:pPr>
    </w:p>
    <w:p w14:paraId="5439315C" w14:textId="77777777" w:rsidR="009C30F2" w:rsidRPr="009075D1" w:rsidRDefault="009C30F2" w:rsidP="00B17AA5">
      <w:pPr>
        <w:pStyle w:val="PargrafodaLista"/>
        <w:numPr>
          <w:ilvl w:val="4"/>
          <w:numId w:val="33"/>
        </w:numPr>
        <w:spacing w:after="200" w:line="360" w:lineRule="auto"/>
        <w:ind w:left="0"/>
        <w:contextualSpacing w:val="0"/>
        <w:jc w:val="both"/>
        <w:rPr>
          <w:rFonts w:ascii="Arial" w:hAnsi="Arial" w:cs="Arial"/>
          <w:vanish/>
          <w:sz w:val="18"/>
          <w:szCs w:val="18"/>
        </w:rPr>
      </w:pPr>
    </w:p>
    <w:p w14:paraId="312780E6" w14:textId="77777777" w:rsidR="009C30F2" w:rsidRPr="009075D1" w:rsidRDefault="009C30F2" w:rsidP="00B17AA5">
      <w:pPr>
        <w:pStyle w:val="PargrafodaLista"/>
        <w:numPr>
          <w:ilvl w:val="4"/>
          <w:numId w:val="33"/>
        </w:numPr>
        <w:spacing w:after="200" w:line="360" w:lineRule="auto"/>
        <w:ind w:left="0"/>
        <w:contextualSpacing w:val="0"/>
        <w:jc w:val="both"/>
        <w:rPr>
          <w:rFonts w:ascii="Arial" w:hAnsi="Arial" w:cs="Arial"/>
          <w:vanish/>
          <w:sz w:val="18"/>
          <w:szCs w:val="18"/>
        </w:rPr>
      </w:pPr>
    </w:p>
    <w:p w14:paraId="5388BAC4" w14:textId="77777777" w:rsidR="009C30F2" w:rsidRPr="009075D1" w:rsidRDefault="009C30F2" w:rsidP="00B17AA5">
      <w:pPr>
        <w:pStyle w:val="PargrafodaLista"/>
        <w:numPr>
          <w:ilvl w:val="2"/>
          <w:numId w:val="33"/>
        </w:numPr>
        <w:spacing w:after="120" w:line="360" w:lineRule="auto"/>
        <w:ind w:left="0"/>
        <w:contextualSpacing w:val="0"/>
        <w:jc w:val="both"/>
        <w:rPr>
          <w:rFonts w:ascii="Arial" w:hAnsi="Arial" w:cs="Arial"/>
          <w:vanish/>
          <w:sz w:val="18"/>
          <w:szCs w:val="18"/>
        </w:rPr>
      </w:pPr>
    </w:p>
    <w:p w14:paraId="3F71C86C" w14:textId="77777777" w:rsidR="009C30F2" w:rsidRPr="009075D1" w:rsidRDefault="009C30F2" w:rsidP="00B17AA5">
      <w:pPr>
        <w:pStyle w:val="PargrafodaLista"/>
        <w:numPr>
          <w:ilvl w:val="2"/>
          <w:numId w:val="33"/>
        </w:numPr>
        <w:spacing w:after="120" w:line="360" w:lineRule="auto"/>
        <w:ind w:left="0"/>
        <w:contextualSpacing w:val="0"/>
        <w:jc w:val="both"/>
        <w:rPr>
          <w:rFonts w:ascii="Arial" w:hAnsi="Arial" w:cs="Arial"/>
          <w:vanish/>
          <w:sz w:val="18"/>
          <w:szCs w:val="18"/>
        </w:rPr>
      </w:pPr>
    </w:p>
    <w:p w14:paraId="0B229B33" w14:textId="77777777" w:rsidR="009C30F2" w:rsidRPr="009075D1" w:rsidRDefault="009C30F2" w:rsidP="00B17AA5">
      <w:pPr>
        <w:pStyle w:val="PargrafodaLista"/>
        <w:numPr>
          <w:ilvl w:val="2"/>
          <w:numId w:val="33"/>
        </w:numPr>
        <w:spacing w:after="120" w:line="360" w:lineRule="auto"/>
        <w:ind w:left="0"/>
        <w:contextualSpacing w:val="0"/>
        <w:jc w:val="both"/>
        <w:rPr>
          <w:rFonts w:ascii="Arial" w:hAnsi="Arial" w:cs="Arial"/>
          <w:vanish/>
          <w:sz w:val="18"/>
          <w:szCs w:val="18"/>
        </w:rPr>
      </w:pPr>
    </w:p>
    <w:p w14:paraId="49A89D56" w14:textId="77777777" w:rsidR="009C30F2" w:rsidRPr="009075D1" w:rsidRDefault="009C30F2" w:rsidP="00B17AA5">
      <w:pPr>
        <w:pStyle w:val="PargrafodaLista"/>
        <w:numPr>
          <w:ilvl w:val="2"/>
          <w:numId w:val="33"/>
        </w:numPr>
        <w:spacing w:after="120" w:line="360" w:lineRule="auto"/>
        <w:ind w:left="0"/>
        <w:contextualSpacing w:val="0"/>
        <w:jc w:val="both"/>
        <w:rPr>
          <w:rFonts w:ascii="Arial" w:hAnsi="Arial" w:cs="Arial"/>
          <w:vanish/>
          <w:sz w:val="18"/>
          <w:szCs w:val="18"/>
        </w:rPr>
      </w:pPr>
    </w:p>
    <w:p w14:paraId="64A8D3B7" w14:textId="77777777" w:rsidR="009C30F2" w:rsidRPr="009075D1" w:rsidRDefault="009C30F2" w:rsidP="00B17AA5">
      <w:pPr>
        <w:pStyle w:val="PargrafodaLista"/>
        <w:numPr>
          <w:ilvl w:val="3"/>
          <w:numId w:val="33"/>
        </w:numPr>
        <w:spacing w:after="120" w:line="360" w:lineRule="auto"/>
        <w:ind w:left="0"/>
        <w:contextualSpacing w:val="0"/>
        <w:jc w:val="both"/>
        <w:rPr>
          <w:rFonts w:ascii="Arial" w:hAnsi="Arial" w:cs="Arial"/>
          <w:vanish/>
          <w:sz w:val="18"/>
          <w:szCs w:val="18"/>
        </w:rPr>
      </w:pPr>
    </w:p>
    <w:p w14:paraId="3BCF0DC4" w14:textId="77777777" w:rsidR="009C30F2" w:rsidRPr="009075D1" w:rsidRDefault="009C30F2" w:rsidP="00B17AA5">
      <w:pPr>
        <w:spacing w:before="120" w:after="120" w:line="360" w:lineRule="auto"/>
        <w:ind w:firstLine="709"/>
        <w:jc w:val="both"/>
        <w:rPr>
          <w:rFonts w:ascii="Arial" w:hAnsi="Arial" w:cs="Arial"/>
          <w:sz w:val="18"/>
          <w:szCs w:val="18"/>
        </w:rPr>
      </w:pPr>
      <w:r w:rsidRPr="009075D1">
        <w:rPr>
          <w:rFonts w:ascii="Arial" w:hAnsi="Arial" w:cs="Arial"/>
          <w:sz w:val="18"/>
          <w:szCs w:val="18"/>
        </w:rPr>
        <w:t>Não é admitida a subcontratação do objeto contratual.</w:t>
      </w:r>
    </w:p>
    <w:p w14:paraId="114FDC77"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DO MODELO DE EXECUÇÃO DO OBJETO</w:t>
      </w:r>
    </w:p>
    <w:p w14:paraId="3FC986EA" w14:textId="77777777" w:rsidR="009C30F2" w:rsidRPr="009075D1" w:rsidRDefault="009C30F2" w:rsidP="00B17AA5">
      <w:pPr>
        <w:spacing w:before="120" w:after="0" w:line="360" w:lineRule="auto"/>
        <w:ind w:firstLine="709"/>
        <w:jc w:val="both"/>
        <w:rPr>
          <w:rFonts w:ascii="Arial" w:hAnsi="Arial" w:cs="Arial"/>
          <w:sz w:val="18"/>
          <w:szCs w:val="18"/>
        </w:rPr>
      </w:pPr>
      <w:r w:rsidRPr="009075D1">
        <w:rPr>
          <w:rFonts w:ascii="Arial" w:hAnsi="Arial" w:cs="Arial"/>
          <w:sz w:val="18"/>
          <w:szCs w:val="18"/>
        </w:rPr>
        <w:lastRenderedPageBreak/>
        <w:t>O prazo do início dos serviços prestados é de até 24 horas após o recebimento da Nota de empenho, com agendamento prévio.</w:t>
      </w:r>
    </w:p>
    <w:p w14:paraId="31499600" w14:textId="77777777" w:rsidR="009C30F2" w:rsidRPr="009075D1" w:rsidRDefault="009C30F2" w:rsidP="00B17AA5">
      <w:pPr>
        <w:spacing w:after="120" w:line="360" w:lineRule="auto"/>
        <w:ind w:firstLine="709"/>
        <w:jc w:val="both"/>
        <w:rPr>
          <w:rFonts w:ascii="Arial" w:hAnsi="Arial" w:cs="Arial"/>
          <w:sz w:val="18"/>
          <w:szCs w:val="18"/>
        </w:rPr>
      </w:pPr>
      <w:r w:rsidRPr="009075D1">
        <w:rPr>
          <w:rFonts w:ascii="Arial" w:hAnsi="Arial" w:cs="Arial"/>
          <w:sz w:val="18"/>
          <w:szCs w:val="18"/>
        </w:rPr>
        <w:t>O paciente não poderá se deslocar por mais de 40km de distância do município de Mandaguaçu, para o recebimento do tratamento, respeitando seu bem-estar físico e mental, uma vez tratar-se de uma criança portadora de transtorno de espectro autista – TEA (CID 10 _ F84), cujo tratamento se dará em mais de uma vez na semana, além de diminuir ônus com transporte. Lei Federal 13.146/2015, art. 2º e art. 15º, inciso V</w:t>
      </w:r>
    </w:p>
    <w:p w14:paraId="6F0C536A" w14:textId="77777777" w:rsidR="009C30F2" w:rsidRPr="009075D1" w:rsidRDefault="009C30F2" w:rsidP="00B17AA5">
      <w:pPr>
        <w:shd w:val="clear" w:color="auto" w:fill="D9D9D9"/>
        <w:spacing w:after="120" w:line="360" w:lineRule="auto"/>
        <w:jc w:val="both"/>
        <w:rPr>
          <w:rFonts w:ascii="Arial" w:hAnsi="Arial" w:cs="Arial"/>
          <w:b/>
          <w:bCs/>
          <w:color w:val="000000"/>
          <w:sz w:val="18"/>
          <w:szCs w:val="18"/>
        </w:rPr>
      </w:pPr>
      <w:r w:rsidRPr="009075D1">
        <w:rPr>
          <w:rFonts w:ascii="Arial" w:hAnsi="Arial" w:cs="Arial"/>
          <w:b/>
          <w:bCs/>
          <w:color w:val="000000"/>
          <w:sz w:val="18"/>
          <w:szCs w:val="18"/>
        </w:rPr>
        <w:t>DO MODELO DE GESTÃO DO CONTRATO</w:t>
      </w:r>
    </w:p>
    <w:p w14:paraId="46E90C68" w14:textId="77777777" w:rsidR="009C30F2" w:rsidRPr="009075D1" w:rsidRDefault="009C30F2" w:rsidP="00B17AA5">
      <w:pPr>
        <w:pStyle w:val="PargrafodaLista"/>
        <w:numPr>
          <w:ilvl w:val="0"/>
          <w:numId w:val="34"/>
        </w:numPr>
        <w:autoSpaceDE w:val="0"/>
        <w:autoSpaceDN w:val="0"/>
        <w:adjustRightInd w:val="0"/>
        <w:spacing w:after="120" w:line="360" w:lineRule="auto"/>
        <w:ind w:left="0"/>
        <w:contextualSpacing w:val="0"/>
        <w:jc w:val="both"/>
        <w:rPr>
          <w:rFonts w:ascii="Arial" w:hAnsi="Arial" w:cs="Arial"/>
          <w:vanish/>
          <w:color w:val="000000"/>
          <w:sz w:val="18"/>
          <w:szCs w:val="18"/>
          <w:lang w:eastAsia="pt-BR"/>
        </w:rPr>
      </w:pPr>
    </w:p>
    <w:p w14:paraId="758DD835" w14:textId="77777777" w:rsidR="009C30F2" w:rsidRPr="009075D1" w:rsidRDefault="009C30F2" w:rsidP="00B17AA5">
      <w:pPr>
        <w:pStyle w:val="PargrafodaLista"/>
        <w:numPr>
          <w:ilvl w:val="0"/>
          <w:numId w:val="34"/>
        </w:numPr>
        <w:autoSpaceDE w:val="0"/>
        <w:autoSpaceDN w:val="0"/>
        <w:adjustRightInd w:val="0"/>
        <w:spacing w:after="120" w:line="360" w:lineRule="auto"/>
        <w:ind w:left="0"/>
        <w:contextualSpacing w:val="0"/>
        <w:jc w:val="both"/>
        <w:rPr>
          <w:rFonts w:ascii="Arial" w:hAnsi="Arial" w:cs="Arial"/>
          <w:vanish/>
          <w:color w:val="000000"/>
          <w:sz w:val="18"/>
          <w:szCs w:val="18"/>
          <w:lang w:eastAsia="pt-BR"/>
        </w:rPr>
      </w:pPr>
    </w:p>
    <w:p w14:paraId="5DAC4EB5" w14:textId="77777777" w:rsidR="009C30F2" w:rsidRPr="009075D1" w:rsidRDefault="009C30F2" w:rsidP="00B17AA5">
      <w:pPr>
        <w:pStyle w:val="PargrafodaLista"/>
        <w:numPr>
          <w:ilvl w:val="0"/>
          <w:numId w:val="34"/>
        </w:numPr>
        <w:autoSpaceDE w:val="0"/>
        <w:autoSpaceDN w:val="0"/>
        <w:adjustRightInd w:val="0"/>
        <w:spacing w:after="120" w:line="360" w:lineRule="auto"/>
        <w:ind w:left="0"/>
        <w:contextualSpacing w:val="0"/>
        <w:jc w:val="both"/>
        <w:rPr>
          <w:rFonts w:ascii="Arial" w:hAnsi="Arial" w:cs="Arial"/>
          <w:vanish/>
          <w:color w:val="000000"/>
          <w:sz w:val="18"/>
          <w:szCs w:val="18"/>
          <w:lang w:eastAsia="pt-BR"/>
        </w:rPr>
      </w:pPr>
    </w:p>
    <w:p w14:paraId="36544D7F" w14:textId="77777777" w:rsidR="009C30F2" w:rsidRPr="009075D1" w:rsidRDefault="009C30F2" w:rsidP="00B17AA5">
      <w:pPr>
        <w:pStyle w:val="PargrafodaLista"/>
        <w:numPr>
          <w:ilvl w:val="0"/>
          <w:numId w:val="34"/>
        </w:numPr>
        <w:autoSpaceDE w:val="0"/>
        <w:autoSpaceDN w:val="0"/>
        <w:adjustRightInd w:val="0"/>
        <w:spacing w:after="120" w:line="360" w:lineRule="auto"/>
        <w:ind w:left="0"/>
        <w:contextualSpacing w:val="0"/>
        <w:jc w:val="both"/>
        <w:rPr>
          <w:rFonts w:ascii="Arial" w:hAnsi="Arial" w:cs="Arial"/>
          <w:vanish/>
          <w:color w:val="000000"/>
          <w:sz w:val="18"/>
          <w:szCs w:val="18"/>
          <w:lang w:eastAsia="pt-BR"/>
        </w:rPr>
      </w:pPr>
    </w:p>
    <w:p w14:paraId="5B2DCF83" w14:textId="77777777" w:rsidR="009C30F2" w:rsidRPr="009075D1" w:rsidRDefault="009C30F2" w:rsidP="00B17AA5">
      <w:pPr>
        <w:pStyle w:val="PargrafodaLista"/>
        <w:numPr>
          <w:ilvl w:val="0"/>
          <w:numId w:val="34"/>
        </w:numPr>
        <w:autoSpaceDE w:val="0"/>
        <w:autoSpaceDN w:val="0"/>
        <w:adjustRightInd w:val="0"/>
        <w:spacing w:after="120" w:line="360" w:lineRule="auto"/>
        <w:ind w:left="0"/>
        <w:contextualSpacing w:val="0"/>
        <w:jc w:val="both"/>
        <w:rPr>
          <w:rFonts w:ascii="Arial" w:hAnsi="Arial" w:cs="Arial"/>
          <w:vanish/>
          <w:color w:val="000000"/>
          <w:sz w:val="18"/>
          <w:szCs w:val="18"/>
          <w:lang w:eastAsia="pt-BR"/>
        </w:rPr>
      </w:pPr>
    </w:p>
    <w:p w14:paraId="077EAE48" w14:textId="77777777" w:rsidR="009C30F2" w:rsidRPr="009075D1" w:rsidRDefault="009C30F2" w:rsidP="00B17AA5">
      <w:pPr>
        <w:pStyle w:val="PargrafodaLista"/>
        <w:numPr>
          <w:ilvl w:val="0"/>
          <w:numId w:val="34"/>
        </w:numPr>
        <w:autoSpaceDE w:val="0"/>
        <w:autoSpaceDN w:val="0"/>
        <w:adjustRightInd w:val="0"/>
        <w:spacing w:after="120" w:line="360" w:lineRule="auto"/>
        <w:ind w:left="0"/>
        <w:contextualSpacing w:val="0"/>
        <w:jc w:val="both"/>
        <w:rPr>
          <w:rFonts w:ascii="Arial" w:hAnsi="Arial" w:cs="Arial"/>
          <w:vanish/>
          <w:color w:val="000000"/>
          <w:sz w:val="18"/>
          <w:szCs w:val="18"/>
          <w:lang w:eastAsia="pt-BR"/>
        </w:rPr>
      </w:pPr>
    </w:p>
    <w:p w14:paraId="21F0C3E5" w14:textId="77777777" w:rsidR="009C30F2" w:rsidRPr="009075D1" w:rsidRDefault="009C30F2" w:rsidP="00B17AA5">
      <w:pPr>
        <w:pStyle w:val="PargrafodaLista"/>
        <w:numPr>
          <w:ilvl w:val="1"/>
          <w:numId w:val="34"/>
        </w:numPr>
        <w:autoSpaceDE w:val="0"/>
        <w:autoSpaceDN w:val="0"/>
        <w:adjustRightInd w:val="0"/>
        <w:spacing w:after="120" w:line="360" w:lineRule="auto"/>
        <w:ind w:left="0"/>
        <w:contextualSpacing w:val="0"/>
        <w:jc w:val="both"/>
        <w:rPr>
          <w:rFonts w:ascii="Arial" w:hAnsi="Arial" w:cs="Arial"/>
          <w:vanish/>
          <w:color w:val="000000"/>
          <w:sz w:val="18"/>
          <w:szCs w:val="18"/>
          <w:lang w:eastAsia="pt-BR"/>
        </w:rPr>
      </w:pPr>
    </w:p>
    <w:p w14:paraId="2C97E376" w14:textId="77777777" w:rsidR="009C30F2" w:rsidRPr="009075D1" w:rsidRDefault="009C30F2" w:rsidP="00B17AA5">
      <w:pPr>
        <w:autoSpaceDE w:val="0"/>
        <w:autoSpaceDN w:val="0"/>
        <w:adjustRightInd w:val="0"/>
        <w:spacing w:after="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O contrato deverá ser executado fielmente pelas partes, de acordo com as cláusulas avençadas e as normas da Lei nº 14.133, de 2021, e cada parte responderá pelas consequências de sua inexecução total ou parcial.</w:t>
      </w:r>
    </w:p>
    <w:p w14:paraId="59FDF357" w14:textId="77777777" w:rsidR="009C30F2" w:rsidRPr="009075D1" w:rsidRDefault="009C30F2" w:rsidP="00B17AA5">
      <w:pPr>
        <w:autoSpaceDE w:val="0"/>
        <w:autoSpaceDN w:val="0"/>
        <w:adjustRightInd w:val="0"/>
        <w:spacing w:after="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Em caso de impedimento, ordem de paralisação ou suspensão do contrato, o cronograma de execução será prorrogado automaticamente pelo tempo correspondente, anotadas tais circunstâncias mediante simples apostila.</w:t>
      </w:r>
    </w:p>
    <w:p w14:paraId="7E6D49C3" w14:textId="77777777" w:rsidR="009C30F2" w:rsidRPr="009075D1" w:rsidRDefault="009C30F2" w:rsidP="00B17AA5">
      <w:pPr>
        <w:autoSpaceDE w:val="0"/>
        <w:autoSpaceDN w:val="0"/>
        <w:adjustRightInd w:val="0"/>
        <w:spacing w:after="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As comunicações entre o órgão ou entidade e a contratada devem ser realizadas por escrito sempre que o ato exigir tal formalidade, admitindo-se o uso de mensagem eletrônica para esse fim.</w:t>
      </w:r>
    </w:p>
    <w:p w14:paraId="41B3B307" w14:textId="77777777" w:rsidR="009C30F2" w:rsidRPr="009075D1" w:rsidRDefault="009C30F2" w:rsidP="00B17AA5">
      <w:pPr>
        <w:autoSpaceDE w:val="0"/>
        <w:autoSpaceDN w:val="0"/>
        <w:adjustRightInd w:val="0"/>
        <w:spacing w:after="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O órgão ou entidade poderá convocar representante da empresa para adoção de providências que devam ser cumpridas de imediato.</w:t>
      </w:r>
    </w:p>
    <w:p w14:paraId="25E7F0AE" w14:textId="77777777" w:rsidR="009C30F2" w:rsidRPr="009075D1" w:rsidRDefault="009C30F2" w:rsidP="00B17AA5">
      <w:pPr>
        <w:autoSpaceDE w:val="0"/>
        <w:autoSpaceDN w:val="0"/>
        <w:adjustRightInd w:val="0"/>
        <w:spacing w:after="12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091495" w14:textId="77777777" w:rsidR="009C30F2" w:rsidRPr="009075D1" w:rsidRDefault="009C30F2" w:rsidP="00B17AA5">
      <w:pPr>
        <w:shd w:val="clear" w:color="auto" w:fill="D9D9D9"/>
        <w:spacing w:after="120" w:line="360" w:lineRule="auto"/>
        <w:jc w:val="both"/>
        <w:rPr>
          <w:rFonts w:ascii="Arial" w:hAnsi="Arial" w:cs="Arial"/>
          <w:b/>
          <w:bCs/>
          <w:color w:val="000000"/>
          <w:sz w:val="18"/>
          <w:szCs w:val="18"/>
        </w:rPr>
      </w:pPr>
      <w:r w:rsidRPr="009075D1">
        <w:rPr>
          <w:rFonts w:ascii="Arial" w:hAnsi="Arial" w:cs="Arial"/>
          <w:b/>
          <w:bCs/>
          <w:color w:val="000000"/>
          <w:sz w:val="18"/>
          <w:szCs w:val="18"/>
        </w:rPr>
        <w:t>DA FISCALIZAÇÃO</w:t>
      </w:r>
    </w:p>
    <w:p w14:paraId="4D677C02" w14:textId="77777777" w:rsidR="009C30F2" w:rsidRPr="008F7F74" w:rsidRDefault="009C30F2" w:rsidP="00B17AA5">
      <w:pPr>
        <w:spacing w:after="0" w:line="360" w:lineRule="auto"/>
        <w:ind w:firstLine="350"/>
        <w:jc w:val="both"/>
        <w:rPr>
          <w:rFonts w:ascii="Arial" w:hAnsi="Arial" w:cs="Arial"/>
          <w:b/>
          <w:sz w:val="18"/>
          <w:szCs w:val="18"/>
        </w:rPr>
      </w:pPr>
      <w:r w:rsidRPr="008F7F74">
        <w:rPr>
          <w:rFonts w:ascii="Arial" w:hAnsi="Arial" w:cs="Arial"/>
          <w:sz w:val="18"/>
          <w:szCs w:val="18"/>
        </w:rPr>
        <w:t xml:space="preserve">A execução do contrato deverá ser acompanhada e fiscalizada pelo fiscal do contrato: </w:t>
      </w:r>
      <w:r w:rsidRPr="008F7F74">
        <w:rPr>
          <w:rFonts w:ascii="Arial" w:hAnsi="Arial" w:cs="Arial"/>
          <w:b/>
          <w:sz w:val="18"/>
          <w:szCs w:val="18"/>
        </w:rPr>
        <w:t>Sr.</w:t>
      </w:r>
      <w:r w:rsidRPr="008F7F74">
        <w:rPr>
          <w:rFonts w:ascii="Arial" w:hAnsi="Arial" w:cs="Arial"/>
          <w:sz w:val="18"/>
          <w:szCs w:val="18"/>
        </w:rPr>
        <w:t xml:space="preserve"> </w:t>
      </w:r>
      <w:r w:rsidRPr="008F7F74">
        <w:rPr>
          <w:rFonts w:ascii="Arial" w:hAnsi="Arial" w:cs="Arial"/>
          <w:b/>
          <w:sz w:val="18"/>
          <w:szCs w:val="18"/>
        </w:rPr>
        <w:t>André Salvalagio Zaninelli</w:t>
      </w:r>
      <w:r w:rsidRPr="008F7F74">
        <w:rPr>
          <w:rFonts w:ascii="Arial" w:hAnsi="Arial" w:cs="Arial"/>
          <w:sz w:val="18"/>
          <w:szCs w:val="18"/>
        </w:rPr>
        <w:t xml:space="preserve">, com matrícula pública </w:t>
      </w:r>
      <w:r w:rsidRPr="008F7F74">
        <w:rPr>
          <w:rFonts w:ascii="Arial" w:hAnsi="Arial" w:cs="Arial"/>
          <w:b/>
          <w:sz w:val="18"/>
          <w:szCs w:val="18"/>
        </w:rPr>
        <w:t>nº 500411</w:t>
      </w:r>
      <w:r w:rsidRPr="008F7F74">
        <w:rPr>
          <w:rFonts w:ascii="Arial" w:hAnsi="Arial" w:cs="Arial"/>
          <w:sz w:val="18"/>
          <w:szCs w:val="18"/>
        </w:rPr>
        <w:t xml:space="preserve">, e pelo respectivo substituto: </w:t>
      </w:r>
      <w:r w:rsidRPr="008F7F74">
        <w:rPr>
          <w:rFonts w:ascii="Arial" w:hAnsi="Arial" w:cs="Arial"/>
          <w:b/>
          <w:sz w:val="18"/>
          <w:szCs w:val="18"/>
        </w:rPr>
        <w:t>Srta. Jessika Cardoso Baldin</w:t>
      </w:r>
      <w:r w:rsidRPr="008F7F74">
        <w:rPr>
          <w:rFonts w:ascii="Arial" w:hAnsi="Arial" w:cs="Arial"/>
          <w:sz w:val="18"/>
          <w:szCs w:val="18"/>
        </w:rPr>
        <w:t xml:space="preserve">, com matrícula pública </w:t>
      </w:r>
      <w:r w:rsidRPr="008F7F74">
        <w:rPr>
          <w:rFonts w:ascii="Arial" w:hAnsi="Arial" w:cs="Arial"/>
          <w:b/>
          <w:sz w:val="18"/>
          <w:szCs w:val="18"/>
        </w:rPr>
        <w:t>nº 500419.</w:t>
      </w:r>
      <w:r w:rsidRPr="008F7F74">
        <w:rPr>
          <w:rFonts w:ascii="Arial" w:hAnsi="Arial" w:cs="Arial"/>
          <w:sz w:val="18"/>
          <w:szCs w:val="18"/>
        </w:rPr>
        <w:t xml:space="preserve"> (Decreto Municipal n° 8.425/2023 e Portaria Municipal n° 7.160/2023); </w:t>
      </w:r>
    </w:p>
    <w:p w14:paraId="160D3770" w14:textId="77777777" w:rsidR="009C30F2" w:rsidRPr="009075D1" w:rsidRDefault="009C30F2" w:rsidP="00B17AA5">
      <w:pPr>
        <w:shd w:val="clear" w:color="auto" w:fill="D9D9D9"/>
        <w:spacing w:after="120" w:line="360" w:lineRule="auto"/>
        <w:jc w:val="both"/>
        <w:rPr>
          <w:rFonts w:ascii="Arial" w:hAnsi="Arial" w:cs="Arial"/>
          <w:b/>
          <w:bCs/>
          <w:color w:val="000000"/>
          <w:sz w:val="18"/>
          <w:szCs w:val="18"/>
        </w:rPr>
      </w:pPr>
      <w:r w:rsidRPr="009075D1">
        <w:rPr>
          <w:rFonts w:ascii="Arial" w:hAnsi="Arial" w:cs="Arial"/>
          <w:b/>
          <w:bCs/>
          <w:color w:val="000000"/>
          <w:sz w:val="18"/>
          <w:szCs w:val="18"/>
        </w:rPr>
        <w:t>DA FISCALIZAÇÃO TÉCNICA</w:t>
      </w:r>
    </w:p>
    <w:p w14:paraId="14148DF2" w14:textId="77777777" w:rsidR="009C30F2" w:rsidRPr="009075D1" w:rsidRDefault="009C30F2" w:rsidP="00B17AA5">
      <w:pPr>
        <w:spacing w:after="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 xml:space="preserve">O fiscal técnico do contrato acompanhará a execução do contrato, para que sejam cumpridas todas as condições estabelecidas no contrato, de modo a assegurar os melhores resultados para a Administração. (Decreto </w:t>
      </w:r>
      <w:r w:rsidRPr="009075D1">
        <w:rPr>
          <w:rFonts w:ascii="Arial" w:hAnsi="Arial" w:cs="Arial"/>
          <w:sz w:val="18"/>
          <w:szCs w:val="18"/>
          <w:lang w:eastAsia="pt-BR"/>
        </w:rPr>
        <w:t>Municipal</w:t>
      </w:r>
      <w:r w:rsidRPr="009075D1">
        <w:rPr>
          <w:rFonts w:ascii="Arial" w:hAnsi="Arial" w:cs="Arial"/>
          <w:color w:val="000000"/>
          <w:sz w:val="18"/>
          <w:szCs w:val="18"/>
          <w:lang w:eastAsia="pt-BR"/>
        </w:rPr>
        <w:t xml:space="preserve"> nº 8.425, de 2023, art. 11, VI);</w:t>
      </w:r>
    </w:p>
    <w:p w14:paraId="7396309D" w14:textId="77777777" w:rsidR="009C30F2" w:rsidRPr="009075D1" w:rsidRDefault="009C30F2" w:rsidP="00B17AA5">
      <w:pPr>
        <w:spacing w:after="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 xml:space="preserve">O fiscal técnico do contrato anotará no histórico de gerenciamento do contrato todas as ocorrências relacionadas à execução do contrato, com a descrição do que for necessário para a regularização das faltas ou dos defeitos observados. (Decreto </w:t>
      </w:r>
      <w:r w:rsidRPr="009075D1">
        <w:rPr>
          <w:rFonts w:ascii="Arial" w:hAnsi="Arial" w:cs="Arial"/>
          <w:sz w:val="18"/>
          <w:szCs w:val="18"/>
          <w:lang w:eastAsia="pt-BR"/>
        </w:rPr>
        <w:t>Municipal</w:t>
      </w:r>
      <w:r w:rsidRPr="009075D1">
        <w:rPr>
          <w:rFonts w:ascii="Arial" w:hAnsi="Arial" w:cs="Arial"/>
          <w:color w:val="000000"/>
          <w:sz w:val="18"/>
          <w:szCs w:val="18"/>
          <w:lang w:eastAsia="pt-BR"/>
        </w:rPr>
        <w:t xml:space="preserve"> nº 8.425, de 2023, art. 11, II);</w:t>
      </w:r>
    </w:p>
    <w:p w14:paraId="63D3DD9C" w14:textId="77777777" w:rsidR="009C30F2" w:rsidRPr="009075D1" w:rsidRDefault="009C30F2" w:rsidP="00B17AA5">
      <w:pPr>
        <w:spacing w:after="0" w:line="360" w:lineRule="auto"/>
        <w:ind w:firstLine="709"/>
        <w:jc w:val="both"/>
        <w:rPr>
          <w:rFonts w:ascii="Arial" w:hAnsi="Arial" w:cs="Arial"/>
          <w:color w:val="000000"/>
          <w:sz w:val="18"/>
          <w:szCs w:val="18"/>
          <w:lang w:eastAsia="pt-BR"/>
        </w:rPr>
      </w:pPr>
      <w:r w:rsidRPr="009075D1">
        <w:rPr>
          <w:rFonts w:ascii="Arial" w:hAnsi="Arial" w:cs="Arial"/>
          <w:color w:val="000000"/>
          <w:sz w:val="18"/>
          <w:szCs w:val="18"/>
          <w:lang w:eastAsia="pt-BR"/>
        </w:rPr>
        <w:t xml:space="preserve">Identificada qualquer inexatidão ou irregularidade, o fiscal técnico do contrato emitirá notificações para a correção da execução do contrato, determinando prazo para a correção. (Decreto </w:t>
      </w:r>
      <w:r w:rsidRPr="009075D1">
        <w:rPr>
          <w:rFonts w:ascii="Arial" w:hAnsi="Arial" w:cs="Arial"/>
          <w:sz w:val="18"/>
          <w:szCs w:val="18"/>
          <w:lang w:eastAsia="pt-BR"/>
        </w:rPr>
        <w:t>Municipal</w:t>
      </w:r>
      <w:r w:rsidRPr="009075D1">
        <w:rPr>
          <w:rFonts w:ascii="Arial" w:hAnsi="Arial" w:cs="Arial"/>
          <w:color w:val="000000"/>
          <w:sz w:val="18"/>
          <w:szCs w:val="18"/>
          <w:lang w:eastAsia="pt-BR"/>
        </w:rPr>
        <w:t xml:space="preserve"> nº 8.425, de 2023, art. 11, III);</w:t>
      </w:r>
    </w:p>
    <w:p w14:paraId="51E99D23" w14:textId="77777777" w:rsidR="009C30F2" w:rsidRPr="009075D1" w:rsidRDefault="009C30F2" w:rsidP="00B17AA5">
      <w:pPr>
        <w:spacing w:after="0" w:line="360" w:lineRule="auto"/>
        <w:ind w:firstLine="709"/>
        <w:jc w:val="both"/>
        <w:rPr>
          <w:rFonts w:ascii="Arial" w:hAnsi="Arial" w:cs="Arial"/>
          <w:color w:val="000000"/>
          <w:sz w:val="18"/>
          <w:szCs w:val="18"/>
          <w:lang w:eastAsia="pt-BR"/>
        </w:rPr>
      </w:pPr>
      <w:r w:rsidRPr="009075D1">
        <w:rPr>
          <w:rFonts w:ascii="Arial" w:hAnsi="Arial" w:cs="Arial"/>
          <w:sz w:val="18"/>
          <w:szCs w:val="18"/>
        </w:rP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r w:rsidRPr="009075D1">
        <w:rPr>
          <w:rFonts w:ascii="Arial" w:hAnsi="Arial" w:cs="Arial"/>
          <w:color w:val="000000"/>
          <w:sz w:val="18"/>
          <w:szCs w:val="18"/>
          <w:lang w:eastAsia="pt-BR"/>
        </w:rPr>
        <w:t xml:space="preserve">(Decreto </w:t>
      </w:r>
      <w:r w:rsidRPr="009075D1">
        <w:rPr>
          <w:rFonts w:ascii="Arial" w:hAnsi="Arial" w:cs="Arial"/>
          <w:sz w:val="18"/>
          <w:szCs w:val="18"/>
          <w:lang w:eastAsia="pt-BR"/>
        </w:rPr>
        <w:t>Municipal</w:t>
      </w:r>
      <w:r w:rsidRPr="009075D1">
        <w:rPr>
          <w:rFonts w:ascii="Arial" w:hAnsi="Arial" w:cs="Arial"/>
          <w:color w:val="000000"/>
          <w:sz w:val="18"/>
          <w:szCs w:val="18"/>
          <w:lang w:eastAsia="pt-BR"/>
        </w:rPr>
        <w:t xml:space="preserve"> nº 8.425, de 2023, art. 11, IV);</w:t>
      </w:r>
    </w:p>
    <w:p w14:paraId="0A3E1E09" w14:textId="77777777" w:rsidR="009C30F2" w:rsidRPr="009075D1" w:rsidRDefault="009C30F2" w:rsidP="00B17AA5">
      <w:pPr>
        <w:spacing w:after="0" w:line="360" w:lineRule="auto"/>
        <w:ind w:firstLine="709"/>
        <w:jc w:val="both"/>
        <w:rPr>
          <w:rFonts w:ascii="Arial" w:hAnsi="Arial" w:cs="Arial"/>
          <w:color w:val="000000"/>
          <w:sz w:val="18"/>
          <w:szCs w:val="18"/>
          <w:lang w:eastAsia="pt-BR"/>
        </w:rPr>
      </w:pPr>
      <w:r w:rsidRPr="009075D1">
        <w:rPr>
          <w:rFonts w:ascii="Arial" w:hAnsi="Arial" w:cs="Arial"/>
          <w:sz w:val="18"/>
          <w:szCs w:val="18"/>
        </w:rPr>
        <w:t xml:space="preserve">No caso de ocorrências que possam inviabilizar a execução do contrato nas datas aprazadas, o fiscal técnico do contrato comunicará o fato imediatamente ao gestor do contrato. </w:t>
      </w:r>
      <w:r w:rsidRPr="009075D1">
        <w:rPr>
          <w:rFonts w:ascii="Arial" w:hAnsi="Arial" w:cs="Arial"/>
          <w:color w:val="000000"/>
          <w:sz w:val="18"/>
          <w:szCs w:val="18"/>
          <w:lang w:eastAsia="pt-BR"/>
        </w:rPr>
        <w:t>(Decreto Municipal nº 8.425, de 2023, art. 11, V);</w:t>
      </w:r>
    </w:p>
    <w:p w14:paraId="0C12FC57" w14:textId="77777777" w:rsidR="009C30F2" w:rsidRPr="009075D1" w:rsidRDefault="009C30F2" w:rsidP="00B17AA5">
      <w:pPr>
        <w:spacing w:after="120" w:line="360" w:lineRule="auto"/>
        <w:ind w:firstLine="709"/>
        <w:jc w:val="both"/>
        <w:rPr>
          <w:rFonts w:ascii="Arial" w:hAnsi="Arial" w:cs="Arial"/>
          <w:color w:val="000000"/>
          <w:sz w:val="18"/>
          <w:szCs w:val="18"/>
          <w:lang w:eastAsia="pt-BR"/>
        </w:rPr>
      </w:pPr>
      <w:r w:rsidRPr="009075D1">
        <w:rPr>
          <w:rFonts w:ascii="Arial" w:hAnsi="Arial" w:cs="Arial"/>
          <w:sz w:val="18"/>
          <w:szCs w:val="18"/>
        </w:rPr>
        <w:t xml:space="preserve">O fiscal técnico do contrato comunicará ao gestor do contrato, em tempo hábil, o término do contrato sob sua responsabilidade, com vistas à renovação tempestiva ou à prorrogação contratual </w:t>
      </w:r>
      <w:r w:rsidRPr="009075D1">
        <w:rPr>
          <w:rFonts w:ascii="Arial" w:hAnsi="Arial" w:cs="Arial"/>
          <w:color w:val="000000"/>
          <w:sz w:val="18"/>
          <w:szCs w:val="18"/>
          <w:lang w:eastAsia="pt-BR"/>
        </w:rPr>
        <w:t xml:space="preserve">(Decreto </w:t>
      </w:r>
      <w:r w:rsidRPr="009075D1">
        <w:rPr>
          <w:rFonts w:ascii="Arial" w:hAnsi="Arial" w:cs="Arial"/>
          <w:sz w:val="18"/>
          <w:szCs w:val="18"/>
          <w:lang w:eastAsia="pt-BR"/>
        </w:rPr>
        <w:t>Municipal</w:t>
      </w:r>
      <w:r w:rsidRPr="009075D1">
        <w:rPr>
          <w:rFonts w:ascii="Arial" w:hAnsi="Arial" w:cs="Arial"/>
          <w:color w:val="000000"/>
          <w:sz w:val="18"/>
          <w:szCs w:val="18"/>
          <w:lang w:eastAsia="pt-BR"/>
        </w:rPr>
        <w:t xml:space="preserve"> nº 8.425, de 2023, art. 11, VII);</w:t>
      </w:r>
    </w:p>
    <w:p w14:paraId="4F674A81" w14:textId="77777777" w:rsidR="009C30F2" w:rsidRPr="009075D1" w:rsidRDefault="009C30F2" w:rsidP="00B17AA5">
      <w:pPr>
        <w:shd w:val="clear" w:color="auto" w:fill="D9D9D9"/>
        <w:spacing w:after="120" w:line="360" w:lineRule="auto"/>
        <w:jc w:val="both"/>
        <w:rPr>
          <w:rFonts w:ascii="Arial" w:hAnsi="Arial" w:cs="Arial"/>
          <w:b/>
          <w:bCs/>
          <w:color w:val="000000"/>
          <w:sz w:val="18"/>
          <w:szCs w:val="18"/>
        </w:rPr>
      </w:pPr>
      <w:r w:rsidRPr="009075D1">
        <w:rPr>
          <w:rFonts w:ascii="Arial" w:hAnsi="Arial" w:cs="Arial"/>
          <w:b/>
          <w:bCs/>
          <w:color w:val="000000"/>
          <w:sz w:val="18"/>
          <w:szCs w:val="18"/>
        </w:rPr>
        <w:t>DA FISCALIZAÇÃO ADMINISTRATIVA</w:t>
      </w:r>
    </w:p>
    <w:p w14:paraId="48A219D8" w14:textId="77777777" w:rsidR="009C30F2" w:rsidRPr="009075D1" w:rsidRDefault="009C30F2" w:rsidP="00B17AA5">
      <w:pPr>
        <w:spacing w:after="0" w:line="360" w:lineRule="auto"/>
        <w:ind w:firstLine="709"/>
        <w:jc w:val="both"/>
        <w:rPr>
          <w:rFonts w:ascii="Arial" w:hAnsi="Arial" w:cs="Arial"/>
          <w:sz w:val="18"/>
          <w:szCs w:val="18"/>
          <w:lang w:eastAsia="pt-BR"/>
        </w:rPr>
      </w:pPr>
      <w:r w:rsidRPr="009075D1">
        <w:rPr>
          <w:rFonts w:ascii="Arial" w:hAnsi="Arial" w:cs="Arial"/>
          <w:sz w:val="18"/>
          <w:szCs w:val="18"/>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9075D1">
        <w:rPr>
          <w:rFonts w:ascii="Arial" w:hAnsi="Arial" w:cs="Arial"/>
          <w:color w:val="000000"/>
          <w:sz w:val="18"/>
          <w:szCs w:val="18"/>
          <w:lang w:eastAsia="pt-BR"/>
        </w:rPr>
        <w:t xml:space="preserve">(Art. 12. I e II, do Decreto </w:t>
      </w:r>
      <w:r w:rsidRPr="009075D1">
        <w:rPr>
          <w:rFonts w:ascii="Arial" w:hAnsi="Arial" w:cs="Arial"/>
          <w:sz w:val="18"/>
          <w:szCs w:val="18"/>
          <w:lang w:eastAsia="pt-BR"/>
        </w:rPr>
        <w:t>Municipal</w:t>
      </w:r>
      <w:r w:rsidRPr="009075D1">
        <w:rPr>
          <w:rFonts w:ascii="Arial" w:hAnsi="Arial" w:cs="Arial"/>
          <w:color w:val="000000"/>
          <w:sz w:val="18"/>
          <w:szCs w:val="18"/>
          <w:lang w:eastAsia="pt-BR"/>
        </w:rPr>
        <w:t xml:space="preserve"> nº 8.425, de 2023);</w:t>
      </w:r>
    </w:p>
    <w:p w14:paraId="0DC64B4A" w14:textId="77777777" w:rsidR="009C30F2" w:rsidRPr="009075D1" w:rsidRDefault="009C30F2" w:rsidP="00B17AA5">
      <w:pPr>
        <w:spacing w:after="120" w:line="360" w:lineRule="auto"/>
        <w:ind w:firstLine="709"/>
        <w:jc w:val="both"/>
        <w:rPr>
          <w:rFonts w:ascii="Arial" w:hAnsi="Arial" w:cs="Arial"/>
          <w:sz w:val="18"/>
          <w:szCs w:val="18"/>
          <w:lang w:eastAsia="pt-BR"/>
        </w:rPr>
      </w:pPr>
      <w:r w:rsidRPr="009075D1">
        <w:rPr>
          <w:rFonts w:ascii="Arial" w:hAnsi="Arial" w:cs="Arial"/>
          <w:sz w:val="18"/>
          <w:szCs w:val="18"/>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9075D1">
        <w:rPr>
          <w:rFonts w:ascii="Arial" w:hAnsi="Arial" w:cs="Arial"/>
          <w:sz w:val="18"/>
          <w:szCs w:val="18"/>
        </w:rPr>
        <w:t>(</w:t>
      </w:r>
      <w:r w:rsidRPr="009075D1">
        <w:rPr>
          <w:rFonts w:ascii="Arial" w:hAnsi="Arial" w:cs="Arial"/>
          <w:sz w:val="18"/>
          <w:szCs w:val="18"/>
          <w:lang w:eastAsia="pt-BR"/>
        </w:rPr>
        <w:t>Decreto Municipal nº 8.425, de 2023, art. 12, IV).</w:t>
      </w:r>
    </w:p>
    <w:p w14:paraId="0B4304DE" w14:textId="77777777" w:rsidR="009C30F2" w:rsidRPr="009075D1" w:rsidRDefault="009C30F2" w:rsidP="00B17AA5">
      <w:pPr>
        <w:shd w:val="clear" w:color="auto" w:fill="D9D9D9"/>
        <w:spacing w:after="120" w:line="360" w:lineRule="auto"/>
        <w:jc w:val="both"/>
        <w:rPr>
          <w:rFonts w:ascii="Arial" w:hAnsi="Arial" w:cs="Arial"/>
          <w:b/>
          <w:bCs/>
          <w:color w:val="000000"/>
          <w:sz w:val="18"/>
          <w:szCs w:val="18"/>
        </w:rPr>
      </w:pPr>
      <w:r w:rsidRPr="009075D1">
        <w:rPr>
          <w:rFonts w:ascii="Arial" w:hAnsi="Arial" w:cs="Arial"/>
          <w:b/>
          <w:bCs/>
          <w:color w:val="000000"/>
          <w:sz w:val="18"/>
          <w:szCs w:val="18"/>
        </w:rPr>
        <w:t>DO GESTOR DO CONTRATO</w:t>
      </w:r>
    </w:p>
    <w:p w14:paraId="251E67DB" w14:textId="77777777" w:rsidR="009C30F2" w:rsidRPr="009075D1" w:rsidRDefault="009C30F2" w:rsidP="00B17AA5">
      <w:pPr>
        <w:spacing w:after="0" w:line="360" w:lineRule="auto"/>
        <w:ind w:firstLine="709"/>
        <w:jc w:val="both"/>
        <w:rPr>
          <w:rFonts w:ascii="Arial" w:hAnsi="Arial" w:cs="Arial"/>
          <w:sz w:val="18"/>
          <w:szCs w:val="18"/>
          <w:lang w:eastAsia="pt-BR"/>
        </w:rPr>
      </w:pPr>
      <w:r w:rsidRPr="009075D1">
        <w:rPr>
          <w:rFonts w:ascii="Arial" w:hAnsi="Arial" w:cs="Arial"/>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9075D1">
        <w:rPr>
          <w:rFonts w:ascii="Arial" w:hAnsi="Arial" w:cs="Arial"/>
          <w:sz w:val="18"/>
          <w:szCs w:val="18"/>
          <w:lang w:eastAsia="pt-BR"/>
        </w:rPr>
        <w:t>Municipal</w:t>
      </w:r>
      <w:r w:rsidRPr="009075D1">
        <w:rPr>
          <w:rFonts w:ascii="Arial" w:hAnsi="Arial" w:cs="Arial"/>
          <w:sz w:val="18"/>
          <w:szCs w:val="18"/>
        </w:rPr>
        <w:t xml:space="preserve"> nº 8.425, de 2023, art. 10, IV);</w:t>
      </w:r>
    </w:p>
    <w:p w14:paraId="1A8300AC" w14:textId="77777777" w:rsidR="009C30F2" w:rsidRPr="009075D1" w:rsidRDefault="009C30F2" w:rsidP="00B17AA5">
      <w:pPr>
        <w:spacing w:after="0" w:line="360" w:lineRule="auto"/>
        <w:ind w:firstLine="709"/>
        <w:jc w:val="both"/>
        <w:rPr>
          <w:rFonts w:ascii="Arial" w:hAnsi="Arial" w:cs="Arial"/>
          <w:sz w:val="18"/>
          <w:szCs w:val="18"/>
          <w:lang w:eastAsia="pt-BR"/>
        </w:rPr>
      </w:pPr>
      <w:r w:rsidRPr="009075D1">
        <w:rPr>
          <w:rFonts w:ascii="Arial" w:hAnsi="Arial" w:cs="Arial"/>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9075D1">
        <w:rPr>
          <w:rFonts w:ascii="Arial" w:hAnsi="Arial" w:cs="Arial"/>
          <w:sz w:val="18"/>
          <w:szCs w:val="18"/>
          <w:lang w:eastAsia="pt-BR"/>
        </w:rPr>
        <w:t>Municipal</w:t>
      </w:r>
      <w:r w:rsidRPr="009075D1">
        <w:rPr>
          <w:rFonts w:ascii="Arial" w:hAnsi="Arial" w:cs="Arial"/>
          <w:sz w:val="18"/>
          <w:szCs w:val="18"/>
        </w:rPr>
        <w:t xml:space="preserve"> nº 8.425, de 2023, art. 10, II);</w:t>
      </w:r>
    </w:p>
    <w:p w14:paraId="2EBD7E3B" w14:textId="77777777" w:rsidR="009C30F2" w:rsidRPr="009075D1" w:rsidRDefault="009C30F2" w:rsidP="00B17AA5">
      <w:pPr>
        <w:spacing w:after="0" w:line="360" w:lineRule="auto"/>
        <w:ind w:firstLine="709"/>
        <w:jc w:val="both"/>
        <w:rPr>
          <w:rFonts w:ascii="Arial" w:hAnsi="Arial" w:cs="Arial"/>
          <w:sz w:val="18"/>
          <w:szCs w:val="18"/>
          <w:lang w:eastAsia="pt-BR"/>
        </w:rPr>
      </w:pPr>
      <w:r w:rsidRPr="009075D1">
        <w:rPr>
          <w:rFonts w:ascii="Arial" w:hAnsi="Arial" w:cs="Arial"/>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9075D1">
        <w:rPr>
          <w:rFonts w:ascii="Arial" w:hAnsi="Arial" w:cs="Arial"/>
          <w:sz w:val="18"/>
          <w:szCs w:val="18"/>
          <w:lang w:eastAsia="pt-BR"/>
        </w:rPr>
        <w:t>Municipal</w:t>
      </w:r>
      <w:r w:rsidRPr="009075D1">
        <w:rPr>
          <w:rFonts w:ascii="Arial" w:hAnsi="Arial" w:cs="Arial"/>
          <w:sz w:val="18"/>
          <w:szCs w:val="18"/>
        </w:rPr>
        <w:t xml:space="preserve"> nº 8.425, de 2023, art. 10, III);</w:t>
      </w:r>
    </w:p>
    <w:p w14:paraId="36A07CAB" w14:textId="77777777" w:rsidR="009C30F2" w:rsidRPr="009075D1" w:rsidRDefault="009C30F2" w:rsidP="00B17AA5">
      <w:pPr>
        <w:spacing w:after="0" w:line="360" w:lineRule="auto"/>
        <w:ind w:firstLine="709"/>
        <w:jc w:val="both"/>
        <w:rPr>
          <w:rFonts w:ascii="Arial" w:hAnsi="Arial" w:cs="Arial"/>
          <w:sz w:val="18"/>
          <w:szCs w:val="18"/>
          <w:lang w:eastAsia="pt-BR"/>
        </w:rPr>
      </w:pPr>
      <w:r w:rsidRPr="009075D1">
        <w:rPr>
          <w:rFonts w:ascii="Arial" w:hAnsi="Arial" w:cs="Arial"/>
          <w:sz w:val="18"/>
          <w:szCs w:val="18"/>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Federal nº 11.246, de 2022, art. 21, VIII);</w:t>
      </w:r>
    </w:p>
    <w:p w14:paraId="45DB80CA" w14:textId="77777777" w:rsidR="009C30F2" w:rsidRPr="009075D1" w:rsidRDefault="009C30F2" w:rsidP="00B17AA5">
      <w:pPr>
        <w:spacing w:after="0" w:line="360" w:lineRule="auto"/>
        <w:ind w:firstLine="709"/>
        <w:jc w:val="both"/>
        <w:rPr>
          <w:rFonts w:ascii="Arial" w:hAnsi="Arial" w:cs="Arial"/>
          <w:sz w:val="18"/>
          <w:szCs w:val="18"/>
          <w:lang w:eastAsia="pt-BR"/>
        </w:rPr>
      </w:pPr>
      <w:r w:rsidRPr="009075D1">
        <w:rPr>
          <w:rFonts w:ascii="Arial" w:hAnsi="Arial" w:cs="Arial"/>
          <w:sz w:val="18"/>
          <w:szCs w:val="1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Federal nº 11.246, de 2022, art. 21, X);</w:t>
      </w:r>
    </w:p>
    <w:p w14:paraId="10E8A8F7" w14:textId="77777777" w:rsidR="009C30F2" w:rsidRPr="009075D1" w:rsidRDefault="009C30F2" w:rsidP="00B17AA5">
      <w:pPr>
        <w:spacing w:after="0" w:line="360" w:lineRule="auto"/>
        <w:ind w:firstLine="709"/>
        <w:jc w:val="both"/>
        <w:rPr>
          <w:rFonts w:ascii="Arial" w:hAnsi="Arial" w:cs="Arial"/>
          <w:sz w:val="18"/>
          <w:szCs w:val="18"/>
          <w:lang w:eastAsia="pt-BR"/>
        </w:rPr>
      </w:pPr>
      <w:r w:rsidRPr="009075D1">
        <w:rPr>
          <w:rFonts w:ascii="Arial" w:hAnsi="Arial" w:cs="Arial"/>
          <w:sz w:val="18"/>
          <w:szCs w:val="18"/>
        </w:rPr>
        <w:lastRenderedPageBreak/>
        <w:t>O gestor do contrato deverá elaborar relatório final com informações sobre a consecução dos objetivos que tenham justificado a contratação e eventuais condutas a serem adotadas para o aprimoramento das atividades da Administração. (Decreto Federal nº 11.246, de 2022, art. 21, VI);</w:t>
      </w:r>
    </w:p>
    <w:p w14:paraId="48A6CE91" w14:textId="77777777" w:rsidR="009C30F2" w:rsidRPr="009075D1" w:rsidRDefault="009C30F2" w:rsidP="00B17AA5">
      <w:pPr>
        <w:spacing w:after="120" w:line="360" w:lineRule="auto"/>
        <w:ind w:firstLine="709"/>
        <w:jc w:val="both"/>
        <w:rPr>
          <w:rFonts w:ascii="Arial" w:hAnsi="Arial" w:cs="Arial"/>
          <w:sz w:val="18"/>
          <w:szCs w:val="18"/>
          <w:lang w:eastAsia="pt-BR"/>
        </w:rPr>
      </w:pPr>
      <w:r w:rsidRPr="009075D1">
        <w:rPr>
          <w:rFonts w:ascii="Arial" w:hAnsi="Arial" w:cs="Arial"/>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424F6B6A"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DAS OBRIGAÇÕES DA CONTRATADA</w:t>
      </w:r>
    </w:p>
    <w:p w14:paraId="7BD89A12" w14:textId="77777777" w:rsidR="009C30F2" w:rsidRPr="009075D1" w:rsidRDefault="009C30F2" w:rsidP="00B17AA5">
      <w:pPr>
        <w:numPr>
          <w:ilvl w:val="0"/>
          <w:numId w:val="41"/>
        </w:numPr>
        <w:spacing w:before="120"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Responsabilizar-se integralmente pelo objeto contratado e padrão estabelecido conforme orientações do Ministério da Saúde, Vigilância Sanitária e Conselho Regional da classe profissional. Vindo a responder pelos danos, que se houver, diretamente ao CONTRATANTE ou a terceiros, decorrentes de sua culpa ou dolo, nos termos da legislação vigente, não excluindo ou reduzindo essa responsabilidade a fiscalização ou acompanhamento pelo órgão interessado;</w:t>
      </w:r>
    </w:p>
    <w:p w14:paraId="3F9B9934"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Responsabilizar-se por todo e qualquer dano ou prejuízo causado por seus empregados, ou representantes, direta e indiretamente, ao adquirente ou a terceiros, inclusive aos decorrentes de serviços e/ou aquisições com vícios ou defeitos;</w:t>
      </w:r>
    </w:p>
    <w:p w14:paraId="4F5132B0"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Efetuar a prestação dos serviços dentro das especificações e/ou condições constantes neste Termo de Referência e seus anexos conforme solicitado por profissionais em saúde, fornecendo os equipamentos e materiais necessários;</w:t>
      </w:r>
    </w:p>
    <w:p w14:paraId="791258C2"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Assumir todos os possíveis danos, tanto físico, quanto materiais, causados por seus multiprofissionais ou representantes, ao Município e/ou terceiros, advindos de imperícia, negligência, imprudência ou desrespeito às normas de segurança e qualidade, quando da execução do objeto desse termo de referência;</w:t>
      </w:r>
    </w:p>
    <w:p w14:paraId="4FE40DFA"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Observar as normas legais de acordo com o Ministério da Saúde, quanto a utilização dos materiais necessários para a realização dos serviços a serem prestados;</w:t>
      </w:r>
    </w:p>
    <w:p w14:paraId="7AF90144"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Possuir todas as documentações exigidas pelo Ministério da Saúde, Vigilância Sanitária, e órgãos reguladores;</w:t>
      </w:r>
    </w:p>
    <w:p w14:paraId="3DB2788D"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 xml:space="preserve">Manter durante toda a execução desse procedimento, compatibilidade com as obrigações por ela assumidas, todas as condições de habilitação e qualificação exigidas no processo de contratação; </w:t>
      </w:r>
    </w:p>
    <w:p w14:paraId="02C793F7"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t xml:space="preserve">Os materiais utilizados e os serviços deste termo de referência deverão ser assegurados conforme Lei </w:t>
      </w:r>
      <w:r w:rsidRPr="009075D1">
        <w:rPr>
          <w:rFonts w:ascii="Arial" w:hAnsi="Arial" w:cs="Arial"/>
          <w:sz w:val="18"/>
          <w:szCs w:val="18"/>
        </w:rPr>
        <w:t xml:space="preserve">Lei n° 14.133, de 2021 </w:t>
      </w:r>
      <w:r w:rsidRPr="009075D1">
        <w:rPr>
          <w:rFonts w:ascii="Arial" w:eastAsia="Times New Roman" w:hAnsi="Arial" w:cs="Arial"/>
          <w:color w:val="000000"/>
          <w:sz w:val="18"/>
          <w:szCs w:val="18"/>
          <w:lang w:eastAsia="pt-BR"/>
        </w:rPr>
        <w:t>e subsidiariamente a Lei nº 8.078/1990 – Código de Defesa do Consumidor;</w:t>
      </w:r>
    </w:p>
    <w:p w14:paraId="3D841CEF"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hAnsi="Arial" w:cs="Arial"/>
          <w:sz w:val="18"/>
          <w:szCs w:val="18"/>
        </w:rPr>
        <w:t>Durante a vigência do contrato, a empresa fica obrigada a prestar os serviços de acordo com o valor proposto, nas quantidades solicitadas e nos prazos estipulados pelo contrato;</w:t>
      </w:r>
    </w:p>
    <w:p w14:paraId="1056CB21"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hAnsi="Arial" w:cs="Arial"/>
          <w:sz w:val="18"/>
          <w:szCs w:val="18"/>
        </w:rPr>
        <w:t>Todas as despesas relativas a mão de obra, ferramentas, manutenção de equipamentos necessários, bem como despesas como taxas e encargos de qualquer natureza e quaisquer despesas incidentes correrão por conta exclusiva da Contratada;</w:t>
      </w:r>
    </w:p>
    <w:p w14:paraId="6CBB7459"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hAnsi="Arial" w:cs="Arial"/>
          <w:sz w:val="18"/>
          <w:szCs w:val="18"/>
        </w:rPr>
        <w:t xml:space="preserve">Manter, durante toda execução do Contrato, as condições de habilitação e qualificação exigidas na licitação; </w:t>
      </w:r>
    </w:p>
    <w:p w14:paraId="6E6B5F7C"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hAnsi="Arial" w:cs="Arial"/>
          <w:sz w:val="18"/>
          <w:szCs w:val="18"/>
        </w:rPr>
        <w:t xml:space="preserve">A empresa ou pessoa física contratada será responsável, funcionários e responsável técnico habilitado, material necessário. </w:t>
      </w:r>
    </w:p>
    <w:p w14:paraId="283AFA48" w14:textId="77777777" w:rsidR="009C30F2" w:rsidRPr="009075D1" w:rsidRDefault="009C30F2" w:rsidP="00B17AA5">
      <w:pPr>
        <w:numPr>
          <w:ilvl w:val="0"/>
          <w:numId w:val="41"/>
        </w:numPr>
        <w:spacing w:after="0" w:line="360" w:lineRule="auto"/>
        <w:ind w:left="0" w:firstLine="709"/>
        <w:jc w:val="both"/>
        <w:rPr>
          <w:rFonts w:ascii="Arial" w:eastAsia="Times New Roman" w:hAnsi="Arial" w:cs="Arial"/>
          <w:color w:val="000000"/>
          <w:sz w:val="18"/>
          <w:szCs w:val="18"/>
          <w:lang w:eastAsia="pt-BR"/>
        </w:rPr>
      </w:pPr>
      <w:r w:rsidRPr="009075D1">
        <w:rPr>
          <w:rFonts w:ascii="Arial" w:hAnsi="Arial" w:cs="Arial"/>
          <w:sz w:val="18"/>
          <w:szCs w:val="18"/>
        </w:rPr>
        <w:t>Agendar previamente as consultas e procedimentos.</w:t>
      </w:r>
    </w:p>
    <w:p w14:paraId="79A054B9" w14:textId="77777777" w:rsidR="009C30F2" w:rsidRPr="009075D1" w:rsidRDefault="009C30F2" w:rsidP="00B17AA5">
      <w:pPr>
        <w:numPr>
          <w:ilvl w:val="0"/>
          <w:numId w:val="41"/>
        </w:numPr>
        <w:spacing w:after="120" w:line="360" w:lineRule="auto"/>
        <w:ind w:left="0" w:firstLine="709"/>
        <w:jc w:val="both"/>
        <w:rPr>
          <w:rFonts w:ascii="Arial" w:eastAsia="Times New Roman" w:hAnsi="Arial" w:cs="Arial"/>
          <w:color w:val="000000"/>
          <w:sz w:val="18"/>
          <w:szCs w:val="18"/>
          <w:lang w:eastAsia="pt-BR"/>
        </w:rPr>
      </w:pPr>
      <w:r w:rsidRPr="009075D1">
        <w:rPr>
          <w:rFonts w:ascii="Arial" w:eastAsia="Times New Roman" w:hAnsi="Arial" w:cs="Arial"/>
          <w:color w:val="000000"/>
          <w:sz w:val="18"/>
          <w:szCs w:val="18"/>
          <w:lang w:eastAsia="pt-BR"/>
        </w:rPr>
        <w:lastRenderedPageBreak/>
        <w:t>Cumprir com as demais obrigações constantes neste processo de dispensa de licitação.</w:t>
      </w:r>
    </w:p>
    <w:p w14:paraId="16DF42BB" w14:textId="77777777" w:rsidR="009C30F2" w:rsidRPr="009075D1" w:rsidRDefault="009C30F2" w:rsidP="00B17AA5">
      <w:pPr>
        <w:pStyle w:val="PargrafodaLista"/>
        <w:numPr>
          <w:ilvl w:val="0"/>
          <w:numId w:val="35"/>
        </w:numPr>
        <w:spacing w:after="0" w:line="360" w:lineRule="auto"/>
        <w:ind w:left="0"/>
        <w:contextualSpacing w:val="0"/>
        <w:jc w:val="both"/>
        <w:rPr>
          <w:rFonts w:ascii="Arial" w:hAnsi="Arial" w:cs="Arial"/>
          <w:vanish/>
          <w:color w:val="000000"/>
          <w:sz w:val="18"/>
          <w:szCs w:val="18"/>
          <w:lang w:eastAsia="pt-BR"/>
        </w:rPr>
      </w:pPr>
    </w:p>
    <w:p w14:paraId="0E0FCDCA" w14:textId="77777777" w:rsidR="009C30F2" w:rsidRPr="009075D1" w:rsidRDefault="009C30F2" w:rsidP="00B17AA5">
      <w:pPr>
        <w:pStyle w:val="PargrafodaLista"/>
        <w:numPr>
          <w:ilvl w:val="0"/>
          <w:numId w:val="35"/>
        </w:numPr>
        <w:spacing w:after="0" w:line="360" w:lineRule="auto"/>
        <w:ind w:left="0"/>
        <w:contextualSpacing w:val="0"/>
        <w:jc w:val="both"/>
        <w:rPr>
          <w:rFonts w:ascii="Arial" w:hAnsi="Arial" w:cs="Arial"/>
          <w:vanish/>
          <w:color w:val="000000"/>
          <w:sz w:val="18"/>
          <w:szCs w:val="18"/>
          <w:lang w:eastAsia="pt-BR"/>
        </w:rPr>
      </w:pPr>
    </w:p>
    <w:p w14:paraId="0F56674C" w14:textId="77777777" w:rsidR="009C30F2" w:rsidRPr="009075D1" w:rsidRDefault="009C30F2" w:rsidP="00B17AA5">
      <w:pPr>
        <w:pStyle w:val="PargrafodaLista"/>
        <w:numPr>
          <w:ilvl w:val="0"/>
          <w:numId w:val="35"/>
        </w:numPr>
        <w:spacing w:after="0" w:line="360" w:lineRule="auto"/>
        <w:ind w:left="0"/>
        <w:contextualSpacing w:val="0"/>
        <w:jc w:val="both"/>
        <w:rPr>
          <w:rFonts w:ascii="Arial" w:hAnsi="Arial" w:cs="Arial"/>
          <w:vanish/>
          <w:color w:val="000000"/>
          <w:sz w:val="18"/>
          <w:szCs w:val="18"/>
          <w:lang w:eastAsia="pt-BR"/>
        </w:rPr>
      </w:pPr>
    </w:p>
    <w:p w14:paraId="00C588D5" w14:textId="77777777" w:rsidR="009C30F2" w:rsidRPr="009075D1" w:rsidRDefault="009C30F2" w:rsidP="00B17AA5">
      <w:pPr>
        <w:pStyle w:val="PargrafodaLista"/>
        <w:numPr>
          <w:ilvl w:val="0"/>
          <w:numId w:val="35"/>
        </w:numPr>
        <w:spacing w:after="0" w:line="360" w:lineRule="auto"/>
        <w:ind w:left="0"/>
        <w:contextualSpacing w:val="0"/>
        <w:jc w:val="both"/>
        <w:rPr>
          <w:rFonts w:ascii="Arial" w:hAnsi="Arial" w:cs="Arial"/>
          <w:vanish/>
          <w:color w:val="000000"/>
          <w:sz w:val="18"/>
          <w:szCs w:val="18"/>
          <w:lang w:eastAsia="pt-BR"/>
        </w:rPr>
      </w:pPr>
    </w:p>
    <w:p w14:paraId="351F0C07" w14:textId="77777777" w:rsidR="009C30F2" w:rsidRPr="009075D1" w:rsidRDefault="009C30F2" w:rsidP="00B17AA5">
      <w:pPr>
        <w:pStyle w:val="PargrafodaLista"/>
        <w:numPr>
          <w:ilvl w:val="0"/>
          <w:numId w:val="35"/>
        </w:numPr>
        <w:spacing w:after="0" w:line="360" w:lineRule="auto"/>
        <w:ind w:left="0"/>
        <w:contextualSpacing w:val="0"/>
        <w:jc w:val="both"/>
        <w:rPr>
          <w:rFonts w:ascii="Arial" w:hAnsi="Arial" w:cs="Arial"/>
          <w:vanish/>
          <w:color w:val="000000"/>
          <w:sz w:val="18"/>
          <w:szCs w:val="18"/>
          <w:lang w:eastAsia="pt-BR"/>
        </w:rPr>
      </w:pPr>
    </w:p>
    <w:p w14:paraId="031D2850" w14:textId="77777777" w:rsidR="009C30F2" w:rsidRPr="009075D1" w:rsidRDefault="009C30F2" w:rsidP="00B17AA5">
      <w:pPr>
        <w:pStyle w:val="PargrafodaLista"/>
        <w:numPr>
          <w:ilvl w:val="1"/>
          <w:numId w:val="35"/>
        </w:numPr>
        <w:spacing w:after="0" w:line="360" w:lineRule="auto"/>
        <w:ind w:left="0"/>
        <w:contextualSpacing w:val="0"/>
        <w:jc w:val="both"/>
        <w:rPr>
          <w:rFonts w:ascii="Arial" w:hAnsi="Arial" w:cs="Arial"/>
          <w:vanish/>
          <w:color w:val="000000"/>
          <w:sz w:val="18"/>
          <w:szCs w:val="18"/>
          <w:lang w:eastAsia="pt-BR"/>
        </w:rPr>
      </w:pPr>
    </w:p>
    <w:p w14:paraId="10A033C9" w14:textId="77777777" w:rsidR="009C30F2" w:rsidRPr="009075D1" w:rsidRDefault="009C30F2" w:rsidP="00B17AA5">
      <w:pPr>
        <w:pStyle w:val="PargrafodaLista"/>
        <w:numPr>
          <w:ilvl w:val="1"/>
          <w:numId w:val="35"/>
        </w:numPr>
        <w:spacing w:after="0" w:line="360" w:lineRule="auto"/>
        <w:ind w:left="0"/>
        <w:contextualSpacing w:val="0"/>
        <w:jc w:val="both"/>
        <w:rPr>
          <w:rFonts w:ascii="Arial" w:hAnsi="Arial" w:cs="Arial"/>
          <w:vanish/>
          <w:color w:val="000000"/>
          <w:sz w:val="18"/>
          <w:szCs w:val="18"/>
          <w:lang w:eastAsia="pt-BR"/>
        </w:rPr>
      </w:pPr>
    </w:p>
    <w:p w14:paraId="6CEF5004" w14:textId="77777777" w:rsidR="009C30F2" w:rsidRPr="009075D1" w:rsidRDefault="009C30F2" w:rsidP="00B17AA5">
      <w:pPr>
        <w:pStyle w:val="PargrafodaLista"/>
        <w:numPr>
          <w:ilvl w:val="1"/>
          <w:numId w:val="35"/>
        </w:numPr>
        <w:spacing w:after="0" w:line="360" w:lineRule="auto"/>
        <w:ind w:left="0"/>
        <w:contextualSpacing w:val="0"/>
        <w:jc w:val="both"/>
        <w:rPr>
          <w:rFonts w:ascii="Arial" w:hAnsi="Arial" w:cs="Arial"/>
          <w:vanish/>
          <w:color w:val="000000"/>
          <w:sz w:val="18"/>
          <w:szCs w:val="18"/>
          <w:lang w:eastAsia="pt-BR"/>
        </w:rPr>
      </w:pPr>
    </w:p>
    <w:p w14:paraId="33DDA62C" w14:textId="77777777" w:rsidR="009C30F2" w:rsidRPr="009075D1" w:rsidRDefault="009C30F2" w:rsidP="00B17AA5">
      <w:pPr>
        <w:pStyle w:val="PargrafodaLista"/>
        <w:numPr>
          <w:ilvl w:val="1"/>
          <w:numId w:val="35"/>
        </w:numPr>
        <w:spacing w:after="0" w:line="360" w:lineRule="auto"/>
        <w:ind w:left="0"/>
        <w:contextualSpacing w:val="0"/>
        <w:jc w:val="both"/>
        <w:rPr>
          <w:rFonts w:ascii="Arial" w:hAnsi="Arial" w:cs="Arial"/>
          <w:vanish/>
          <w:color w:val="000000"/>
          <w:sz w:val="18"/>
          <w:szCs w:val="18"/>
          <w:lang w:eastAsia="pt-BR"/>
        </w:rPr>
      </w:pPr>
    </w:p>
    <w:p w14:paraId="593CB9D4" w14:textId="77777777" w:rsidR="009C30F2" w:rsidRPr="009075D1" w:rsidRDefault="009C30F2" w:rsidP="00B17AA5">
      <w:pPr>
        <w:pStyle w:val="PargrafodaLista"/>
        <w:numPr>
          <w:ilvl w:val="1"/>
          <w:numId w:val="35"/>
        </w:numPr>
        <w:spacing w:after="0" w:line="360" w:lineRule="auto"/>
        <w:ind w:left="0"/>
        <w:contextualSpacing w:val="0"/>
        <w:jc w:val="both"/>
        <w:rPr>
          <w:rFonts w:ascii="Arial" w:hAnsi="Arial" w:cs="Arial"/>
          <w:vanish/>
          <w:color w:val="000000"/>
          <w:sz w:val="18"/>
          <w:szCs w:val="18"/>
          <w:lang w:eastAsia="pt-BR"/>
        </w:rPr>
      </w:pPr>
    </w:p>
    <w:p w14:paraId="09B1DDAD" w14:textId="77777777" w:rsidR="009C30F2" w:rsidRPr="009075D1" w:rsidRDefault="009C30F2" w:rsidP="00B17AA5">
      <w:pPr>
        <w:pStyle w:val="PargrafodaLista"/>
        <w:numPr>
          <w:ilvl w:val="1"/>
          <w:numId w:val="35"/>
        </w:numPr>
        <w:spacing w:after="0" w:line="360" w:lineRule="auto"/>
        <w:ind w:left="0"/>
        <w:contextualSpacing w:val="0"/>
        <w:jc w:val="both"/>
        <w:rPr>
          <w:rFonts w:ascii="Arial" w:hAnsi="Arial" w:cs="Arial"/>
          <w:vanish/>
          <w:color w:val="000000"/>
          <w:sz w:val="18"/>
          <w:szCs w:val="18"/>
          <w:lang w:eastAsia="pt-BR"/>
        </w:rPr>
      </w:pPr>
    </w:p>
    <w:p w14:paraId="0791D94B" w14:textId="77777777" w:rsidR="009C30F2" w:rsidRPr="009075D1" w:rsidRDefault="009C30F2" w:rsidP="00B17AA5">
      <w:pPr>
        <w:pStyle w:val="PargrafodaLista"/>
        <w:numPr>
          <w:ilvl w:val="1"/>
          <w:numId w:val="35"/>
        </w:numPr>
        <w:spacing w:after="0" w:line="360" w:lineRule="auto"/>
        <w:ind w:left="0"/>
        <w:contextualSpacing w:val="0"/>
        <w:jc w:val="both"/>
        <w:rPr>
          <w:rFonts w:ascii="Arial" w:hAnsi="Arial" w:cs="Arial"/>
          <w:vanish/>
          <w:color w:val="000000"/>
          <w:sz w:val="18"/>
          <w:szCs w:val="18"/>
          <w:lang w:eastAsia="pt-BR"/>
        </w:rPr>
      </w:pPr>
    </w:p>
    <w:p w14:paraId="0149C281"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DOS CRITÉRIOS DE MEDIÇÃO E DE PAGAMENTO</w:t>
      </w:r>
    </w:p>
    <w:p w14:paraId="05B78172" w14:textId="77777777" w:rsidR="009C30F2" w:rsidRPr="009075D1" w:rsidRDefault="009C30F2" w:rsidP="00B17AA5">
      <w:pPr>
        <w:numPr>
          <w:ilvl w:val="0"/>
          <w:numId w:val="39"/>
        </w:numPr>
        <w:suppressAutoHyphens/>
        <w:autoSpaceDN w:val="0"/>
        <w:spacing w:before="120" w:after="0" w:line="360" w:lineRule="auto"/>
        <w:ind w:left="0" w:firstLine="709"/>
        <w:jc w:val="both"/>
        <w:rPr>
          <w:rFonts w:ascii="Arial" w:hAnsi="Arial" w:cs="Arial"/>
          <w:b/>
          <w:sz w:val="18"/>
          <w:szCs w:val="18"/>
        </w:rPr>
      </w:pPr>
      <w:r w:rsidRPr="009075D1">
        <w:rPr>
          <w:rFonts w:ascii="Arial" w:hAnsi="Arial" w:cs="Arial"/>
          <w:b/>
          <w:sz w:val="18"/>
          <w:szCs w:val="18"/>
        </w:rPr>
        <w:t>Liquidação</w:t>
      </w:r>
    </w:p>
    <w:p w14:paraId="6BED96D4" w14:textId="77777777" w:rsidR="009C30F2" w:rsidRPr="009075D1" w:rsidRDefault="009C30F2" w:rsidP="00B17AA5">
      <w:pPr>
        <w:suppressAutoHyphens/>
        <w:autoSpaceDN w:val="0"/>
        <w:spacing w:after="0" w:line="360" w:lineRule="auto"/>
        <w:ind w:firstLine="709"/>
        <w:jc w:val="both"/>
        <w:rPr>
          <w:rStyle w:val="Hyperlink"/>
          <w:rFonts w:ascii="Arial" w:hAnsi="Arial" w:cs="Arial"/>
          <w:b/>
        </w:rPr>
      </w:pPr>
      <w:r w:rsidRPr="009075D1">
        <w:rPr>
          <w:rFonts w:ascii="Arial" w:hAnsi="Arial" w:cs="Arial"/>
          <w:sz w:val="18"/>
          <w:szCs w:val="18"/>
        </w:rPr>
        <w:t>Recebida a Nota Fiscal ou documento de cobrança equivalente, correrá o prazo de dez dias úteis para fins de liquidação, na forma desta seção, prorrogáveis por igual período, nos termos do art. 7º, §3</w:t>
      </w:r>
      <w:r w:rsidRPr="009075D1">
        <w:rPr>
          <w:rStyle w:val="Hyperlink"/>
          <w:rFonts w:ascii="Arial" w:hAnsi="Arial" w:cs="Arial"/>
        </w:rPr>
        <w:t xml:space="preserve">º da Instrução Normativa SEGES/ME nº 77/2022; </w:t>
      </w:r>
    </w:p>
    <w:p w14:paraId="14C032FF" w14:textId="77777777" w:rsidR="009C30F2" w:rsidRPr="009075D1" w:rsidRDefault="009C30F2" w:rsidP="00B17AA5">
      <w:pPr>
        <w:suppressAutoHyphens/>
        <w:autoSpaceDN w:val="0"/>
        <w:spacing w:after="0" w:line="360" w:lineRule="auto"/>
        <w:ind w:firstLine="709"/>
        <w:jc w:val="both"/>
        <w:rPr>
          <w:rFonts w:ascii="Arial" w:hAnsi="Arial" w:cs="Arial"/>
          <w:b/>
          <w:sz w:val="18"/>
          <w:szCs w:val="18"/>
        </w:rPr>
      </w:pPr>
      <w:r w:rsidRPr="009075D1">
        <w:rPr>
          <w:rFonts w:ascii="Arial" w:hAnsi="Arial" w:cs="Arial"/>
          <w:sz w:val="18"/>
          <w:szCs w:val="18"/>
        </w:rPr>
        <w:t xml:space="preserve">O prazo de que trata o item anterior será reduzido à metade, mantendo-se a possibilidade de prorrogação, no caso de contratações decorrentes de despesas cujos valores não ultrapassem o limite de que trata o </w:t>
      </w:r>
      <w:hyperlink r:id="rId9" w:anchor="art75">
        <w:r w:rsidRPr="009075D1">
          <w:rPr>
            <w:rStyle w:val="Hyperlink"/>
            <w:rFonts w:ascii="Arial" w:hAnsi="Arial" w:cs="Arial"/>
          </w:rPr>
          <w:t>inciso II do art. 75 da Lei nº 14.133, de 2021</w:t>
        </w:r>
      </w:hyperlink>
      <w:r w:rsidRPr="009075D1">
        <w:rPr>
          <w:rStyle w:val="Hyperlink"/>
          <w:rFonts w:ascii="Arial" w:hAnsi="Arial" w:cs="Arial"/>
        </w:rPr>
        <w:t>;</w:t>
      </w:r>
    </w:p>
    <w:p w14:paraId="2C710B1F" w14:textId="77777777" w:rsidR="009C30F2" w:rsidRPr="009075D1" w:rsidRDefault="009C30F2" w:rsidP="00B17AA5">
      <w:pPr>
        <w:suppressAutoHyphens/>
        <w:autoSpaceDN w:val="0"/>
        <w:spacing w:after="0" w:line="360" w:lineRule="auto"/>
        <w:ind w:firstLine="709"/>
        <w:jc w:val="both"/>
        <w:rPr>
          <w:rFonts w:ascii="Arial" w:hAnsi="Arial" w:cs="Arial"/>
          <w:b/>
          <w:sz w:val="18"/>
          <w:szCs w:val="18"/>
        </w:rPr>
      </w:pPr>
      <w:r w:rsidRPr="009075D1">
        <w:rPr>
          <w:rFonts w:ascii="Arial" w:hAnsi="Arial" w:cs="Arial"/>
          <w:sz w:val="18"/>
          <w:szCs w:val="18"/>
        </w:rPr>
        <w:t>Para fins de liquidação, o setor competente deverá verificar se a nota fiscal ou instrumento de cobrança equivalente apresentado expressa os elementos necessários e essenciais do documento, tais como:</w:t>
      </w:r>
    </w:p>
    <w:p w14:paraId="07C47DBB" w14:textId="77777777" w:rsidR="009C30F2" w:rsidRPr="009075D1" w:rsidRDefault="009C30F2" w:rsidP="00B17AA5">
      <w:pPr>
        <w:numPr>
          <w:ilvl w:val="0"/>
          <w:numId w:val="40"/>
        </w:numPr>
        <w:suppressAutoHyphens/>
        <w:autoSpaceDN w:val="0"/>
        <w:spacing w:after="0" w:line="360" w:lineRule="auto"/>
        <w:ind w:left="0"/>
        <w:jc w:val="both"/>
        <w:rPr>
          <w:rFonts w:ascii="Arial" w:hAnsi="Arial" w:cs="Arial"/>
          <w:b/>
          <w:sz w:val="18"/>
          <w:szCs w:val="18"/>
        </w:rPr>
      </w:pPr>
      <w:r w:rsidRPr="009075D1">
        <w:rPr>
          <w:rFonts w:ascii="Arial" w:hAnsi="Arial" w:cs="Arial"/>
          <w:sz w:val="18"/>
          <w:szCs w:val="18"/>
        </w:rPr>
        <w:t>A data da emissão;</w:t>
      </w:r>
    </w:p>
    <w:p w14:paraId="18181DC4" w14:textId="77777777" w:rsidR="009C30F2" w:rsidRPr="009075D1" w:rsidRDefault="009C30F2" w:rsidP="00B17AA5">
      <w:pPr>
        <w:numPr>
          <w:ilvl w:val="0"/>
          <w:numId w:val="40"/>
        </w:numPr>
        <w:suppressAutoHyphens/>
        <w:autoSpaceDN w:val="0"/>
        <w:spacing w:after="0" w:line="360" w:lineRule="auto"/>
        <w:ind w:left="0"/>
        <w:jc w:val="both"/>
        <w:rPr>
          <w:rFonts w:ascii="Arial" w:hAnsi="Arial" w:cs="Arial"/>
          <w:b/>
          <w:sz w:val="18"/>
          <w:szCs w:val="18"/>
        </w:rPr>
      </w:pPr>
      <w:r w:rsidRPr="009075D1">
        <w:rPr>
          <w:rFonts w:ascii="Arial" w:hAnsi="Arial" w:cs="Arial"/>
          <w:sz w:val="18"/>
          <w:szCs w:val="18"/>
        </w:rPr>
        <w:t>Os dados do contrato e do órgão contratante;</w:t>
      </w:r>
    </w:p>
    <w:p w14:paraId="703AAFD5" w14:textId="77777777" w:rsidR="009C30F2" w:rsidRPr="009075D1" w:rsidRDefault="009C30F2" w:rsidP="00B17AA5">
      <w:pPr>
        <w:numPr>
          <w:ilvl w:val="0"/>
          <w:numId w:val="40"/>
        </w:numPr>
        <w:suppressAutoHyphens/>
        <w:autoSpaceDN w:val="0"/>
        <w:spacing w:after="0" w:line="360" w:lineRule="auto"/>
        <w:ind w:left="0"/>
        <w:jc w:val="both"/>
        <w:rPr>
          <w:rFonts w:ascii="Arial" w:hAnsi="Arial" w:cs="Arial"/>
          <w:b/>
          <w:sz w:val="18"/>
          <w:szCs w:val="18"/>
        </w:rPr>
      </w:pPr>
      <w:r w:rsidRPr="009075D1">
        <w:rPr>
          <w:rFonts w:ascii="Arial" w:hAnsi="Arial" w:cs="Arial"/>
          <w:sz w:val="18"/>
          <w:szCs w:val="18"/>
        </w:rPr>
        <w:t>O período respectivo de execução do contrato;</w:t>
      </w:r>
    </w:p>
    <w:p w14:paraId="16787119" w14:textId="77777777" w:rsidR="009C30F2" w:rsidRPr="009075D1" w:rsidRDefault="009C30F2" w:rsidP="00B17AA5">
      <w:pPr>
        <w:numPr>
          <w:ilvl w:val="0"/>
          <w:numId w:val="40"/>
        </w:numPr>
        <w:suppressAutoHyphens/>
        <w:autoSpaceDN w:val="0"/>
        <w:spacing w:after="0" w:line="360" w:lineRule="auto"/>
        <w:ind w:left="0"/>
        <w:jc w:val="both"/>
        <w:rPr>
          <w:rFonts w:ascii="Arial" w:hAnsi="Arial" w:cs="Arial"/>
          <w:b/>
          <w:sz w:val="18"/>
          <w:szCs w:val="18"/>
        </w:rPr>
      </w:pPr>
      <w:r w:rsidRPr="009075D1">
        <w:rPr>
          <w:rFonts w:ascii="Arial" w:hAnsi="Arial" w:cs="Arial"/>
          <w:sz w:val="18"/>
          <w:szCs w:val="18"/>
        </w:rPr>
        <w:t>O valor a pagar; e</w:t>
      </w:r>
    </w:p>
    <w:p w14:paraId="25978328" w14:textId="77777777" w:rsidR="009C30F2" w:rsidRPr="009075D1" w:rsidRDefault="009C30F2" w:rsidP="00B17AA5">
      <w:pPr>
        <w:numPr>
          <w:ilvl w:val="0"/>
          <w:numId w:val="40"/>
        </w:numPr>
        <w:suppressAutoHyphens/>
        <w:autoSpaceDN w:val="0"/>
        <w:spacing w:after="0" w:line="360" w:lineRule="auto"/>
        <w:ind w:left="0"/>
        <w:jc w:val="both"/>
        <w:rPr>
          <w:rFonts w:ascii="Arial" w:hAnsi="Arial" w:cs="Arial"/>
          <w:b/>
          <w:sz w:val="18"/>
          <w:szCs w:val="18"/>
        </w:rPr>
      </w:pPr>
      <w:r w:rsidRPr="009075D1">
        <w:rPr>
          <w:rFonts w:ascii="Arial" w:hAnsi="Arial" w:cs="Arial"/>
          <w:sz w:val="18"/>
          <w:szCs w:val="18"/>
        </w:rPr>
        <w:t>Eventual destaque do valor de retenções tributárias cabíveis.</w:t>
      </w:r>
    </w:p>
    <w:p w14:paraId="408F5C6A" w14:textId="77777777" w:rsidR="009C30F2" w:rsidRPr="009075D1" w:rsidRDefault="009C30F2" w:rsidP="00B17AA5">
      <w:pPr>
        <w:suppressAutoHyphens/>
        <w:autoSpaceDN w:val="0"/>
        <w:spacing w:after="0" w:line="360" w:lineRule="auto"/>
        <w:ind w:firstLine="709"/>
        <w:jc w:val="both"/>
        <w:rPr>
          <w:rFonts w:ascii="Arial" w:hAnsi="Arial" w:cs="Arial"/>
          <w:sz w:val="18"/>
          <w:szCs w:val="18"/>
        </w:rPr>
      </w:pPr>
      <w:r w:rsidRPr="009075D1">
        <w:rPr>
          <w:rFonts w:ascii="Arial" w:hAnsi="Arial" w:cs="Arial"/>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D921E7" w14:textId="77777777" w:rsidR="009C30F2" w:rsidRPr="009075D1" w:rsidRDefault="009C30F2" w:rsidP="00B17AA5">
      <w:pPr>
        <w:suppressAutoHyphens/>
        <w:autoSpaceDN w:val="0"/>
        <w:spacing w:after="0" w:line="360" w:lineRule="auto"/>
        <w:ind w:firstLine="709"/>
        <w:jc w:val="both"/>
        <w:rPr>
          <w:rFonts w:ascii="Arial" w:hAnsi="Arial" w:cs="Arial"/>
          <w:sz w:val="18"/>
          <w:szCs w:val="18"/>
        </w:rPr>
      </w:pPr>
      <w:r w:rsidRPr="009075D1">
        <w:rPr>
          <w:rFonts w:ascii="Arial" w:hAnsi="Arial" w:cs="Arial"/>
          <w:sz w:val="18"/>
          <w:szCs w:val="18"/>
        </w:rPr>
        <w:t xml:space="preserve">A nota fiscal ou instrumento de cobrança equivalente deverá ser obrigatoriamente acompanhado da comprovação da regularidade fiscal, constatada por meio de consulta </w:t>
      </w:r>
      <w:r w:rsidRPr="009075D1">
        <w:rPr>
          <w:rFonts w:ascii="Arial" w:hAnsi="Arial" w:cs="Arial"/>
          <w:i/>
          <w:iCs/>
          <w:sz w:val="18"/>
          <w:szCs w:val="18"/>
        </w:rPr>
        <w:t>on-line</w:t>
      </w:r>
      <w:r w:rsidRPr="009075D1">
        <w:rPr>
          <w:rFonts w:ascii="Arial" w:hAnsi="Arial" w:cs="Arial"/>
          <w:sz w:val="18"/>
          <w:szCs w:val="18"/>
        </w:rPr>
        <w:t xml:space="preserve"> ao SICAF ou, na impossibilidade de acesso ao referido Sistema, mediante consulta aos sítios eletrônicos oficiais ou à documentação mencionada no art. 68 da Lei nº 14.133, de 2021;</w:t>
      </w:r>
    </w:p>
    <w:p w14:paraId="62F67B20" w14:textId="77777777" w:rsidR="009C30F2" w:rsidRPr="009075D1" w:rsidRDefault="009C30F2" w:rsidP="00B17AA5">
      <w:pPr>
        <w:suppressAutoHyphens/>
        <w:autoSpaceDN w:val="0"/>
        <w:spacing w:after="0" w:line="360" w:lineRule="auto"/>
        <w:ind w:firstLine="709"/>
        <w:jc w:val="both"/>
        <w:rPr>
          <w:rFonts w:ascii="Arial" w:hAnsi="Arial" w:cs="Arial"/>
          <w:sz w:val="18"/>
          <w:szCs w:val="18"/>
        </w:rPr>
      </w:pPr>
      <w:r w:rsidRPr="009075D1">
        <w:rPr>
          <w:rFonts w:ascii="Arial" w:hAnsi="Arial" w:cs="Arial"/>
          <w:sz w:val="18"/>
          <w:szCs w:val="18"/>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24DE5D28" w14:textId="77777777" w:rsidR="009C30F2" w:rsidRPr="009075D1" w:rsidRDefault="009C30F2" w:rsidP="00B17AA5">
      <w:pPr>
        <w:suppressAutoHyphens/>
        <w:autoSpaceDN w:val="0"/>
        <w:spacing w:after="0" w:line="360" w:lineRule="auto"/>
        <w:ind w:firstLine="709"/>
        <w:jc w:val="both"/>
        <w:rPr>
          <w:rFonts w:ascii="Arial" w:hAnsi="Arial" w:cs="Arial"/>
          <w:sz w:val="18"/>
          <w:szCs w:val="18"/>
        </w:rPr>
      </w:pPr>
      <w:r w:rsidRPr="009075D1">
        <w:rPr>
          <w:rFonts w:ascii="Arial" w:hAnsi="Arial" w:cs="Arial"/>
          <w:sz w:val="18"/>
          <w:szCs w:val="1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A89BE8" w14:textId="77777777" w:rsidR="009C30F2" w:rsidRPr="009075D1" w:rsidRDefault="009C30F2" w:rsidP="00B17AA5">
      <w:pPr>
        <w:suppressAutoHyphens/>
        <w:autoSpaceDN w:val="0"/>
        <w:spacing w:after="0" w:line="360" w:lineRule="auto"/>
        <w:ind w:firstLine="709"/>
        <w:jc w:val="both"/>
        <w:rPr>
          <w:rFonts w:ascii="Arial" w:hAnsi="Arial" w:cs="Arial"/>
          <w:sz w:val="18"/>
          <w:szCs w:val="18"/>
        </w:rPr>
      </w:pPr>
      <w:r w:rsidRPr="009075D1">
        <w:rPr>
          <w:rFonts w:ascii="Arial" w:hAnsi="Arial" w:cs="Arial"/>
          <w:sz w:val="18"/>
          <w:szCs w:val="18"/>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C71B4A0" w14:textId="77777777" w:rsidR="009C30F2" w:rsidRPr="009075D1" w:rsidRDefault="009C30F2" w:rsidP="00B17AA5">
      <w:pPr>
        <w:suppressAutoHyphens/>
        <w:autoSpaceDN w:val="0"/>
        <w:spacing w:after="0" w:line="360" w:lineRule="auto"/>
        <w:ind w:firstLine="709"/>
        <w:jc w:val="both"/>
        <w:rPr>
          <w:rFonts w:ascii="Arial" w:hAnsi="Arial" w:cs="Arial"/>
          <w:sz w:val="18"/>
          <w:szCs w:val="18"/>
        </w:rPr>
      </w:pPr>
      <w:r w:rsidRPr="009075D1">
        <w:rPr>
          <w:rFonts w:ascii="Arial" w:hAnsi="Arial" w:cs="Arial"/>
          <w:sz w:val="18"/>
          <w:szCs w:val="18"/>
        </w:rPr>
        <w:t>Persistindo a irregularidade, o contratante deverá adotar as medidas necessárias à rescisão contratual nos autos do processo administrativo correspondente, assegurada ao contratado a ampla defesa;</w:t>
      </w:r>
    </w:p>
    <w:p w14:paraId="712B3172" w14:textId="77777777" w:rsidR="009C30F2" w:rsidRPr="009075D1" w:rsidRDefault="009C30F2" w:rsidP="00B17AA5">
      <w:pPr>
        <w:suppressAutoHyphens/>
        <w:autoSpaceDN w:val="0"/>
        <w:spacing w:after="120" w:line="360" w:lineRule="auto"/>
        <w:ind w:firstLine="709"/>
        <w:jc w:val="both"/>
        <w:rPr>
          <w:rFonts w:ascii="Arial" w:hAnsi="Arial" w:cs="Arial"/>
          <w:sz w:val="18"/>
          <w:szCs w:val="18"/>
        </w:rPr>
      </w:pPr>
      <w:r w:rsidRPr="009075D1">
        <w:rPr>
          <w:rFonts w:ascii="Arial" w:hAnsi="Arial" w:cs="Arial"/>
          <w:sz w:val="18"/>
          <w:szCs w:val="18"/>
        </w:rPr>
        <w:lastRenderedPageBreak/>
        <w:t>Havendo a efetiva execução do objeto, os pagamentos serão realizados normalmente, até que se decida pela rescisão do contrato, caso o contratado não regularize sua situação junto ao SICAF.</w:t>
      </w:r>
    </w:p>
    <w:p w14:paraId="2114C71F"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DO PRAZO DE PAGAMENTO</w:t>
      </w:r>
    </w:p>
    <w:p w14:paraId="3527A889" w14:textId="77777777" w:rsidR="009C30F2" w:rsidRPr="009075D1" w:rsidRDefault="009C30F2" w:rsidP="00B17AA5">
      <w:pPr>
        <w:suppressAutoHyphens/>
        <w:autoSpaceDN w:val="0"/>
        <w:spacing w:before="120" w:after="0" w:line="360" w:lineRule="auto"/>
        <w:ind w:firstLine="709"/>
        <w:jc w:val="both"/>
        <w:rPr>
          <w:rStyle w:val="Hyperlink"/>
          <w:rFonts w:ascii="Arial" w:hAnsi="Arial" w:cs="Arial"/>
          <w:b/>
        </w:rPr>
      </w:pPr>
      <w:r w:rsidRPr="009075D1">
        <w:rPr>
          <w:rFonts w:ascii="Arial" w:hAnsi="Arial" w:cs="Arial"/>
          <w:sz w:val="18"/>
          <w:szCs w:val="18"/>
        </w:rPr>
        <w:t xml:space="preserve">O pagamento será efetuado no prazo de até 30 (trinta) dias úteis contados da finalização da liquidação da despesa, conforme seção anterior, nos termos da </w:t>
      </w:r>
      <w:hyperlink r:id="rId10">
        <w:r w:rsidRPr="009075D1">
          <w:rPr>
            <w:rStyle w:val="Hyperlink"/>
            <w:rFonts w:ascii="Arial" w:hAnsi="Arial" w:cs="Arial"/>
          </w:rPr>
          <w:t>Instrução Normativa SEGES/ME nº 77, de 2022</w:t>
        </w:r>
      </w:hyperlink>
      <w:r w:rsidRPr="009075D1">
        <w:rPr>
          <w:rStyle w:val="Hyperlink"/>
          <w:rFonts w:ascii="Arial" w:hAnsi="Arial" w:cs="Arial"/>
        </w:rPr>
        <w:t>;</w:t>
      </w:r>
    </w:p>
    <w:p w14:paraId="4D79530E" w14:textId="77777777" w:rsidR="009C30F2" w:rsidRPr="009075D1" w:rsidRDefault="009C30F2" w:rsidP="00B17AA5">
      <w:pPr>
        <w:suppressAutoHyphens/>
        <w:autoSpaceDN w:val="0"/>
        <w:spacing w:after="120" w:line="360" w:lineRule="auto"/>
        <w:ind w:firstLine="709"/>
        <w:jc w:val="both"/>
        <w:rPr>
          <w:rFonts w:ascii="Arial" w:hAnsi="Arial" w:cs="Arial"/>
          <w:sz w:val="18"/>
          <w:szCs w:val="18"/>
        </w:rPr>
      </w:pPr>
      <w:r w:rsidRPr="009075D1">
        <w:rPr>
          <w:rFonts w:ascii="Arial" w:hAnsi="Arial" w:cs="Arial"/>
          <w:sz w:val="18"/>
          <w:szCs w:val="18"/>
        </w:rPr>
        <w:t xml:space="preserve">No caso de atraso pelo Contratante, os valores devidos ao contratado serão atualizados monetariamente entre o termo final do prazo de pagamento até a data de sua efetiva realização, mediante aplicação do índice </w:t>
      </w:r>
      <w:r w:rsidRPr="009075D1">
        <w:rPr>
          <w:rFonts w:ascii="Arial" w:hAnsi="Arial" w:cs="Arial"/>
          <w:iCs/>
          <w:sz w:val="18"/>
          <w:szCs w:val="18"/>
        </w:rPr>
        <w:t>INPC</w:t>
      </w:r>
      <w:r w:rsidRPr="009075D1">
        <w:rPr>
          <w:rFonts w:ascii="Arial" w:hAnsi="Arial" w:cs="Arial"/>
          <w:i/>
          <w:iCs/>
          <w:sz w:val="18"/>
          <w:szCs w:val="18"/>
        </w:rPr>
        <w:t xml:space="preserve"> </w:t>
      </w:r>
      <w:r w:rsidRPr="009075D1">
        <w:rPr>
          <w:rFonts w:ascii="Arial" w:hAnsi="Arial" w:cs="Arial"/>
          <w:sz w:val="18"/>
          <w:szCs w:val="18"/>
        </w:rPr>
        <w:t>de correção monetária.</w:t>
      </w:r>
    </w:p>
    <w:p w14:paraId="42741E45"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 FORMA DE PAGAMENTO</w:t>
      </w:r>
    </w:p>
    <w:p w14:paraId="7BBA2344" w14:textId="77777777" w:rsidR="009C30F2" w:rsidRPr="009075D1" w:rsidRDefault="009C30F2" w:rsidP="00B17AA5">
      <w:pPr>
        <w:suppressAutoHyphens/>
        <w:autoSpaceDN w:val="0"/>
        <w:spacing w:before="120" w:after="0" w:line="360" w:lineRule="auto"/>
        <w:ind w:firstLine="709"/>
        <w:jc w:val="both"/>
        <w:rPr>
          <w:rFonts w:ascii="Arial" w:hAnsi="Arial" w:cs="Arial"/>
          <w:b/>
          <w:color w:val="000000"/>
          <w:sz w:val="18"/>
          <w:szCs w:val="18"/>
        </w:rPr>
      </w:pPr>
      <w:r w:rsidRPr="009075D1">
        <w:rPr>
          <w:rFonts w:ascii="Arial" w:hAnsi="Arial" w:cs="Arial"/>
          <w:sz w:val="18"/>
          <w:szCs w:val="18"/>
        </w:rPr>
        <w:t>O pagamento será realizado por meio de ordem bancária, para crédito em banco, agência e conta corrente indicados pelo contratado;</w:t>
      </w:r>
    </w:p>
    <w:p w14:paraId="2EE7DE9E" w14:textId="77777777" w:rsidR="009C30F2" w:rsidRPr="009075D1" w:rsidRDefault="009C30F2" w:rsidP="00B17AA5">
      <w:pPr>
        <w:suppressAutoHyphens/>
        <w:autoSpaceDN w:val="0"/>
        <w:spacing w:after="0" w:line="360" w:lineRule="auto"/>
        <w:ind w:firstLine="709"/>
        <w:jc w:val="both"/>
        <w:rPr>
          <w:rFonts w:ascii="Arial" w:hAnsi="Arial" w:cs="Arial"/>
          <w:b/>
          <w:color w:val="000000"/>
          <w:sz w:val="18"/>
          <w:szCs w:val="18"/>
        </w:rPr>
      </w:pPr>
      <w:r w:rsidRPr="009075D1">
        <w:rPr>
          <w:rFonts w:ascii="Arial" w:hAnsi="Arial" w:cs="Arial"/>
          <w:sz w:val="18"/>
          <w:szCs w:val="18"/>
        </w:rPr>
        <w:t>Será considerada data do pagamento o dia em que constar como emitida a ordem bancária para pagamento;</w:t>
      </w:r>
    </w:p>
    <w:p w14:paraId="10541111" w14:textId="77777777" w:rsidR="009C30F2" w:rsidRPr="009075D1" w:rsidRDefault="009C30F2" w:rsidP="00B17AA5">
      <w:pPr>
        <w:suppressAutoHyphens/>
        <w:autoSpaceDN w:val="0"/>
        <w:spacing w:after="0" w:line="360" w:lineRule="auto"/>
        <w:ind w:firstLine="709"/>
        <w:jc w:val="both"/>
        <w:rPr>
          <w:rFonts w:ascii="Arial" w:hAnsi="Arial" w:cs="Arial"/>
          <w:b/>
          <w:color w:val="000000"/>
          <w:sz w:val="18"/>
          <w:szCs w:val="18"/>
        </w:rPr>
      </w:pPr>
      <w:r w:rsidRPr="009075D1">
        <w:rPr>
          <w:rFonts w:ascii="Arial" w:hAnsi="Arial" w:cs="Arial"/>
          <w:sz w:val="18"/>
          <w:szCs w:val="18"/>
        </w:rPr>
        <w:t>Quando do pagamento, será efetuada a retenção tributária prevista na legislação aplicável;</w:t>
      </w:r>
    </w:p>
    <w:p w14:paraId="041F7F76" w14:textId="77777777" w:rsidR="009C30F2" w:rsidRPr="009075D1" w:rsidRDefault="009C30F2" w:rsidP="00B17AA5">
      <w:pPr>
        <w:suppressAutoHyphens/>
        <w:autoSpaceDN w:val="0"/>
        <w:spacing w:after="0" w:line="360" w:lineRule="auto"/>
        <w:ind w:firstLine="709"/>
        <w:jc w:val="both"/>
        <w:rPr>
          <w:rFonts w:ascii="Arial" w:hAnsi="Arial" w:cs="Arial"/>
          <w:b/>
          <w:color w:val="000000"/>
          <w:sz w:val="18"/>
          <w:szCs w:val="18"/>
        </w:rPr>
      </w:pPr>
      <w:r w:rsidRPr="009075D1">
        <w:rPr>
          <w:rFonts w:ascii="Arial" w:hAnsi="Arial" w:cs="Arial"/>
          <w:sz w:val="18"/>
          <w:szCs w:val="18"/>
        </w:rPr>
        <w:t>Independentemente do percentual de tributo inserido na planilha, quando houver, serão retidos na fonte, quando da realização do pagamento, os percentuais estabelecidos na legislação vigente;</w:t>
      </w:r>
    </w:p>
    <w:p w14:paraId="476993E1" w14:textId="77777777" w:rsidR="009C30F2" w:rsidRPr="009075D1" w:rsidRDefault="009C30F2" w:rsidP="00B17AA5">
      <w:pPr>
        <w:suppressAutoHyphens/>
        <w:autoSpaceDN w:val="0"/>
        <w:spacing w:after="120" w:line="360" w:lineRule="auto"/>
        <w:ind w:firstLine="709"/>
        <w:jc w:val="both"/>
        <w:rPr>
          <w:rFonts w:ascii="Arial" w:hAnsi="Arial" w:cs="Arial"/>
          <w:b/>
          <w:color w:val="000000"/>
          <w:sz w:val="18"/>
          <w:szCs w:val="18"/>
        </w:rPr>
      </w:pPr>
      <w:r w:rsidRPr="009075D1">
        <w:rPr>
          <w:rFonts w:ascii="Arial" w:hAnsi="Arial" w:cs="Arial"/>
          <w:sz w:val="18"/>
          <w:szCs w:val="18"/>
        </w:rPr>
        <w:t xml:space="preserve">O contratado regularmente optante pelo Simples Nacional, nos termos da </w:t>
      </w:r>
      <w:hyperlink r:id="rId11">
        <w:r w:rsidRPr="009075D1">
          <w:rPr>
            <w:rStyle w:val="Hyperlink"/>
            <w:rFonts w:ascii="Arial" w:hAnsi="Arial" w:cs="Arial"/>
          </w:rPr>
          <w:t>Lei Complementar nº 123, de 2006</w:t>
        </w:r>
      </w:hyperlink>
      <w:r w:rsidRPr="009075D1">
        <w:rPr>
          <w:rFonts w:ascii="Arial" w:hAnsi="Arial" w:cs="Arial"/>
          <w:sz w:val="18"/>
          <w:szCs w:val="1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5AF98D"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 FORMA E CRITÉRIOS DE SELEÇÃO DO FORNECEDOR E FORMA DE FORNECIMENTO</w:t>
      </w:r>
    </w:p>
    <w:p w14:paraId="152475C2" w14:textId="77777777" w:rsidR="009C30F2" w:rsidRPr="009075D1" w:rsidRDefault="009C30F2" w:rsidP="00B17AA5">
      <w:pPr>
        <w:spacing w:before="120" w:after="120" w:line="360" w:lineRule="auto"/>
        <w:ind w:firstLine="709"/>
        <w:jc w:val="both"/>
        <w:rPr>
          <w:rFonts w:ascii="Arial" w:hAnsi="Arial" w:cs="Arial"/>
          <w:sz w:val="18"/>
          <w:szCs w:val="18"/>
        </w:rPr>
      </w:pPr>
      <w:r w:rsidRPr="009075D1">
        <w:rPr>
          <w:rFonts w:ascii="Arial" w:hAnsi="Arial" w:cs="Arial"/>
          <w:sz w:val="18"/>
          <w:szCs w:val="18"/>
        </w:rPr>
        <w:t>O fornecedor será selecionado por meio da realização de procedimento de dispensa de licitação, com fundamento na hipótese do art. 75, inciso II, da Lei nº 14.133/2021;</w:t>
      </w:r>
    </w:p>
    <w:p w14:paraId="32C65DA8"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 FORMA DE FORNECIMENTO</w:t>
      </w:r>
    </w:p>
    <w:p w14:paraId="7F03C920" w14:textId="77777777" w:rsidR="009C30F2" w:rsidRPr="009075D1" w:rsidRDefault="009C30F2" w:rsidP="00B17AA5">
      <w:pPr>
        <w:spacing w:before="120" w:after="120" w:line="360" w:lineRule="auto"/>
        <w:ind w:firstLine="709"/>
        <w:jc w:val="both"/>
        <w:rPr>
          <w:rFonts w:ascii="Arial" w:hAnsi="Arial" w:cs="Arial"/>
          <w:color w:val="000000"/>
          <w:sz w:val="18"/>
          <w:szCs w:val="18"/>
          <w:shd w:val="clear" w:color="auto" w:fill="FFFFFF"/>
        </w:rPr>
      </w:pPr>
      <w:r w:rsidRPr="009075D1">
        <w:rPr>
          <w:rStyle w:val="normaltextrun"/>
          <w:rFonts w:ascii="Arial" w:hAnsi="Arial" w:cs="Arial"/>
          <w:sz w:val="18"/>
          <w:szCs w:val="18"/>
          <w:shd w:val="clear" w:color="auto" w:fill="FFFFFF"/>
        </w:rPr>
        <w:t xml:space="preserve">O </w:t>
      </w:r>
      <w:r w:rsidRPr="009075D1">
        <w:rPr>
          <w:rStyle w:val="findhit"/>
          <w:rFonts w:ascii="Arial" w:hAnsi="Arial" w:cs="Arial"/>
          <w:sz w:val="18"/>
          <w:szCs w:val="18"/>
          <w:shd w:val="clear" w:color="auto" w:fill="FFFFFF"/>
        </w:rPr>
        <w:t xml:space="preserve">fornecimento do objeto será integral, podendo ser habilitadas clínicas diferentes para as diferentes especialidades de Terapia </w:t>
      </w:r>
      <w:r w:rsidRPr="009075D1">
        <w:rPr>
          <w:rFonts w:ascii="Arial" w:hAnsi="Arial" w:cs="Arial"/>
          <w:color w:val="000000"/>
          <w:sz w:val="18"/>
          <w:szCs w:val="18"/>
          <w:shd w:val="clear" w:color="auto" w:fill="FFFFFF"/>
        </w:rPr>
        <w:t>Comportamental “ABA”.</w:t>
      </w:r>
    </w:p>
    <w:p w14:paraId="4F47BB53"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 EXIGÊNCIA DE HABILITAÇÃO</w:t>
      </w:r>
    </w:p>
    <w:p w14:paraId="0DEA2BCF"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6B9F50B4" w14:textId="77777777" w:rsidR="009C30F2" w:rsidRPr="009075D1" w:rsidRDefault="009C30F2" w:rsidP="00B17AA5">
      <w:pPr>
        <w:numPr>
          <w:ilvl w:val="0"/>
          <w:numId w:val="36"/>
        </w:numPr>
        <w:spacing w:after="0" w:line="360" w:lineRule="auto"/>
        <w:ind w:left="0" w:firstLine="709"/>
        <w:jc w:val="both"/>
        <w:rPr>
          <w:rFonts w:ascii="Arial" w:hAnsi="Arial" w:cs="Arial"/>
          <w:b/>
          <w:sz w:val="18"/>
          <w:szCs w:val="18"/>
        </w:rPr>
      </w:pPr>
      <w:r w:rsidRPr="009075D1">
        <w:rPr>
          <w:rFonts w:ascii="Arial" w:eastAsia="Arial" w:hAnsi="Arial" w:cs="Arial"/>
          <w:i/>
          <w:iCs/>
          <w:sz w:val="18"/>
          <w:szCs w:val="18"/>
        </w:rPr>
        <w:t>SICAF;</w:t>
      </w:r>
    </w:p>
    <w:p w14:paraId="59E8058C" w14:textId="77777777" w:rsidR="009C30F2" w:rsidRPr="009075D1" w:rsidRDefault="009C30F2" w:rsidP="00B17AA5">
      <w:pPr>
        <w:numPr>
          <w:ilvl w:val="0"/>
          <w:numId w:val="36"/>
        </w:numPr>
        <w:spacing w:after="0" w:line="360" w:lineRule="auto"/>
        <w:ind w:left="0" w:firstLine="709"/>
        <w:jc w:val="both"/>
        <w:rPr>
          <w:rStyle w:val="Hyperlink"/>
          <w:rFonts w:ascii="Arial" w:hAnsi="Arial" w:cs="Arial"/>
          <w:b/>
        </w:rPr>
      </w:pPr>
      <w:r w:rsidRPr="009075D1">
        <w:rPr>
          <w:rFonts w:ascii="Arial" w:eastAsia="Arial" w:hAnsi="Arial" w:cs="Arial"/>
          <w:i/>
          <w:iCs/>
          <w:sz w:val="18"/>
          <w:szCs w:val="18"/>
        </w:rPr>
        <w:t>Cadastro Nacional de Empresas Inidôneas e Suspensas - CEIS, mantido pela Controladoria-Geral da União (</w:t>
      </w:r>
      <w:hyperlink r:id="rId12">
        <w:r w:rsidRPr="009075D1">
          <w:rPr>
            <w:rStyle w:val="Hyperlink"/>
            <w:rFonts w:ascii="Arial" w:eastAsia="Arial" w:hAnsi="Arial" w:cs="Arial"/>
            <w:i/>
            <w:iCs/>
          </w:rPr>
          <w:t>www.portaldatransparencia.gov.br/ceis</w:t>
        </w:r>
      </w:hyperlink>
      <w:r w:rsidRPr="009075D1">
        <w:rPr>
          <w:rStyle w:val="Hyperlink"/>
          <w:rFonts w:ascii="Arial" w:eastAsia="Arial" w:hAnsi="Arial" w:cs="Arial"/>
          <w:i/>
          <w:iCs/>
        </w:rPr>
        <w:t>);</w:t>
      </w:r>
    </w:p>
    <w:p w14:paraId="3529A4F3" w14:textId="77777777" w:rsidR="009C30F2" w:rsidRPr="009075D1" w:rsidRDefault="009C30F2" w:rsidP="00B17AA5">
      <w:pPr>
        <w:numPr>
          <w:ilvl w:val="0"/>
          <w:numId w:val="36"/>
        </w:numPr>
        <w:spacing w:after="0" w:line="360" w:lineRule="auto"/>
        <w:ind w:left="0" w:firstLine="709"/>
        <w:jc w:val="both"/>
        <w:rPr>
          <w:rStyle w:val="Hyperlink"/>
          <w:rFonts w:ascii="Arial" w:hAnsi="Arial" w:cs="Arial"/>
          <w:b/>
        </w:rPr>
      </w:pPr>
      <w:r w:rsidRPr="009075D1">
        <w:rPr>
          <w:rFonts w:ascii="Arial" w:eastAsia="Arial" w:hAnsi="Arial" w:cs="Arial"/>
          <w:i/>
          <w:iCs/>
          <w:sz w:val="18"/>
          <w:szCs w:val="18"/>
        </w:rPr>
        <w:lastRenderedPageBreak/>
        <w:t>Cadastro Nacional de Empresas Punidas – CNEP, mantido pela Controladoria-Geral da União (</w:t>
      </w:r>
      <w:hyperlink r:id="rId13">
        <w:r w:rsidRPr="009075D1">
          <w:rPr>
            <w:rStyle w:val="Hyperlink"/>
            <w:rFonts w:ascii="Arial" w:eastAsia="Arial" w:hAnsi="Arial" w:cs="Arial"/>
            <w:i/>
            <w:iCs/>
          </w:rPr>
          <w:t>https://www.portaltransparencia.gov.br/sancoes/cnep</w:t>
        </w:r>
      </w:hyperlink>
      <w:r w:rsidRPr="009075D1">
        <w:rPr>
          <w:rStyle w:val="Hyperlink"/>
          <w:rFonts w:ascii="Arial" w:eastAsia="Arial" w:hAnsi="Arial" w:cs="Arial"/>
          <w:i/>
          <w:iCs/>
        </w:rPr>
        <w:t>);</w:t>
      </w:r>
    </w:p>
    <w:p w14:paraId="19A9D6FF"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3A9AA83"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Caso conste na Consulta de Situação do interessado a existência de Ocorrências Impeditivas Indiretas, o gestor diligenciará para verificar se houve fraude por parte das empresas apontadas no Relatório de Ocorrências Impeditivas Indiretas;</w:t>
      </w:r>
    </w:p>
    <w:p w14:paraId="3EFF2E12"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A tentativa de burla será verificada por meio dos vínculos societários, linhas de fornecimento similares, dentre outros;</w:t>
      </w:r>
    </w:p>
    <w:p w14:paraId="5E973125"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O interessado será convocado para manifestação previamente a uma eventual negativa de contratação;</w:t>
      </w:r>
    </w:p>
    <w:p w14:paraId="694532A7"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Caso atendidas as condições para contratação, a habilitação do interessado será verificada por meio do SICAF, nos documentos por ele abrangidos;</w:t>
      </w:r>
    </w:p>
    <w:p w14:paraId="1EB5252F"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É dever do interessado manter atualizada a respectiva documentação constante do SICAF, ou encaminhar, quando solicitado pela Administração, a respectiva documentação atualizada;</w:t>
      </w:r>
    </w:p>
    <w:p w14:paraId="266040DC"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Não serão aceitos documentos de habilitação com indicação de CNPJ/CPF diferentes, salvo aqueles legalmente permitidos;</w:t>
      </w:r>
    </w:p>
    <w:p w14:paraId="55A50805"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7318853"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Serão aceitos registros de CNPJ de fornecedor matriz e filial com diferenças de números de documentos pertinentes ao CND e ao CRF/FGTS, quando for comprovada a centralização do recolhimento dessas contribuições;</w:t>
      </w:r>
    </w:p>
    <w:p w14:paraId="0247B032" w14:textId="77777777" w:rsidR="009C30F2" w:rsidRPr="009075D1" w:rsidRDefault="009C30F2" w:rsidP="00B17AA5">
      <w:pPr>
        <w:spacing w:after="120" w:line="360" w:lineRule="auto"/>
        <w:ind w:firstLine="709"/>
        <w:jc w:val="both"/>
        <w:rPr>
          <w:rFonts w:ascii="Arial" w:hAnsi="Arial" w:cs="Arial"/>
          <w:sz w:val="18"/>
          <w:szCs w:val="18"/>
        </w:rPr>
      </w:pPr>
      <w:r w:rsidRPr="009075D1">
        <w:rPr>
          <w:rFonts w:ascii="Arial" w:hAnsi="Arial" w:cs="Arial"/>
          <w:sz w:val="18"/>
          <w:szCs w:val="18"/>
        </w:rPr>
        <w:t>Para fins de habilitação, deverá o interessado comprovar os seguintes requisitos, que serão exigidos conforme sua natureza jurídica;</w:t>
      </w:r>
    </w:p>
    <w:p w14:paraId="133F320D"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 HABILITAÇÃO JURÍDICA</w:t>
      </w:r>
    </w:p>
    <w:p w14:paraId="7A6FE5ED" w14:textId="77777777" w:rsidR="009C30F2" w:rsidRPr="009075D1" w:rsidRDefault="009C30F2" w:rsidP="00B17AA5">
      <w:pPr>
        <w:numPr>
          <w:ilvl w:val="0"/>
          <w:numId w:val="39"/>
        </w:numPr>
        <w:spacing w:before="120" w:after="0" w:line="360" w:lineRule="auto"/>
        <w:ind w:left="0" w:firstLine="709"/>
        <w:jc w:val="both"/>
        <w:rPr>
          <w:rFonts w:ascii="Arial" w:hAnsi="Arial" w:cs="Arial"/>
          <w:b/>
          <w:sz w:val="18"/>
          <w:szCs w:val="18"/>
        </w:rPr>
      </w:pPr>
      <w:r w:rsidRPr="009075D1">
        <w:rPr>
          <w:rFonts w:ascii="Arial" w:hAnsi="Arial" w:cs="Arial"/>
          <w:b/>
          <w:bCs/>
          <w:sz w:val="18"/>
          <w:szCs w:val="18"/>
        </w:rPr>
        <w:t>Pessoa física:</w:t>
      </w:r>
      <w:r w:rsidRPr="009075D1">
        <w:rPr>
          <w:rFonts w:ascii="Arial" w:hAnsi="Arial" w:cs="Arial"/>
          <w:sz w:val="18"/>
          <w:szCs w:val="18"/>
        </w:rPr>
        <w:t xml:space="preserve"> cédula de identidade (RG) ou documento equivalente que, por força de lei, tenha validade para fins de identificação em todo o território nacional;</w:t>
      </w:r>
    </w:p>
    <w:p w14:paraId="31D4B7B3" w14:textId="77777777" w:rsidR="009C30F2" w:rsidRPr="009075D1" w:rsidRDefault="009C30F2" w:rsidP="00B17AA5">
      <w:pPr>
        <w:numPr>
          <w:ilvl w:val="0"/>
          <w:numId w:val="39"/>
        </w:numPr>
        <w:spacing w:after="0" w:line="360" w:lineRule="auto"/>
        <w:ind w:left="0" w:firstLine="709"/>
        <w:jc w:val="both"/>
        <w:rPr>
          <w:rFonts w:ascii="Arial" w:hAnsi="Arial" w:cs="Arial"/>
          <w:b/>
          <w:sz w:val="18"/>
          <w:szCs w:val="18"/>
        </w:rPr>
      </w:pPr>
      <w:r w:rsidRPr="009075D1">
        <w:rPr>
          <w:rFonts w:ascii="Arial" w:hAnsi="Arial" w:cs="Arial"/>
          <w:b/>
          <w:bCs/>
          <w:sz w:val="18"/>
          <w:szCs w:val="18"/>
        </w:rPr>
        <w:t>Empresário individual:</w:t>
      </w:r>
      <w:r w:rsidRPr="009075D1">
        <w:rPr>
          <w:rFonts w:ascii="Arial" w:hAnsi="Arial" w:cs="Arial"/>
          <w:sz w:val="18"/>
          <w:szCs w:val="18"/>
        </w:rPr>
        <w:t xml:space="preserve"> inscrição no Registro Público de Empresas Mercantis, a cargo da Junta Comercial da respectiva sede;</w:t>
      </w:r>
    </w:p>
    <w:p w14:paraId="48981895" w14:textId="77777777" w:rsidR="009C30F2" w:rsidRPr="009075D1" w:rsidRDefault="009C30F2" w:rsidP="00B17AA5">
      <w:pPr>
        <w:numPr>
          <w:ilvl w:val="0"/>
          <w:numId w:val="39"/>
        </w:numPr>
        <w:spacing w:after="0" w:line="360" w:lineRule="auto"/>
        <w:ind w:left="0" w:firstLine="709"/>
        <w:jc w:val="both"/>
        <w:rPr>
          <w:rFonts w:ascii="Arial" w:hAnsi="Arial" w:cs="Arial"/>
          <w:b/>
          <w:sz w:val="18"/>
          <w:szCs w:val="18"/>
        </w:rPr>
      </w:pPr>
      <w:r w:rsidRPr="009075D1">
        <w:rPr>
          <w:rFonts w:ascii="Arial" w:hAnsi="Arial" w:cs="Arial"/>
          <w:b/>
          <w:bCs/>
          <w:sz w:val="18"/>
          <w:szCs w:val="18"/>
        </w:rPr>
        <w:t>Microempreendedor Individual - MEI:</w:t>
      </w:r>
      <w:r w:rsidRPr="009075D1">
        <w:rPr>
          <w:rFonts w:ascii="Arial" w:hAnsi="Arial" w:cs="Arial"/>
          <w:sz w:val="18"/>
          <w:szCs w:val="18"/>
        </w:rPr>
        <w:t xml:space="preserve"> Certificado da Condição de Microempreendedor Individual - CCMEI, cuja aceitação ficará condicionada à verificação da autenticidade no sítio </w:t>
      </w:r>
      <w:hyperlink r:id="rId14">
        <w:r w:rsidRPr="009075D1">
          <w:rPr>
            <w:rStyle w:val="Hyperlink"/>
            <w:rFonts w:ascii="Arial" w:hAnsi="Arial" w:cs="Arial"/>
          </w:rPr>
          <w:t>https://www.gov.br/empresas-e-negocios/pt-br/empreendedor</w:t>
        </w:r>
      </w:hyperlink>
      <w:r w:rsidRPr="009075D1">
        <w:rPr>
          <w:rFonts w:ascii="Arial" w:hAnsi="Arial" w:cs="Arial"/>
          <w:sz w:val="18"/>
          <w:szCs w:val="18"/>
        </w:rPr>
        <w:t>;</w:t>
      </w:r>
    </w:p>
    <w:p w14:paraId="0DF3DBB5" w14:textId="77777777" w:rsidR="009C30F2" w:rsidRPr="009075D1" w:rsidRDefault="009C30F2" w:rsidP="00B17AA5">
      <w:pPr>
        <w:numPr>
          <w:ilvl w:val="0"/>
          <w:numId w:val="39"/>
        </w:numPr>
        <w:spacing w:after="0" w:line="360" w:lineRule="auto"/>
        <w:ind w:left="0" w:firstLine="709"/>
        <w:jc w:val="both"/>
        <w:rPr>
          <w:rFonts w:ascii="Arial" w:hAnsi="Arial" w:cs="Arial"/>
          <w:b/>
          <w:sz w:val="18"/>
          <w:szCs w:val="18"/>
        </w:rPr>
      </w:pPr>
      <w:r w:rsidRPr="009075D1">
        <w:rPr>
          <w:rFonts w:ascii="Arial" w:hAnsi="Arial" w:cs="Arial"/>
          <w:b/>
          <w:sz w:val="18"/>
          <w:szCs w:val="18"/>
        </w:rPr>
        <w:t>Sociedade empresária, sociedade limitada unipessoal – SLU ou sociedade identificada como empresa individual de responsabilidade limitada - EIRELI:</w:t>
      </w:r>
      <w:r w:rsidRPr="009075D1">
        <w:rPr>
          <w:rFonts w:ascii="Arial" w:hAnsi="Arial" w:cs="Arial"/>
          <w:sz w:val="18"/>
          <w:szCs w:val="18"/>
        </w:rPr>
        <w:t xml:space="preserve"> inscrição do ato constitutivo, estatuto ou contrato social no Registro Público de Empresas Mercantis, a cargo da Junta Comercial da respectiva sede, acompanhada de documento comprobatório de seus administradores;</w:t>
      </w:r>
    </w:p>
    <w:p w14:paraId="5F405E7B" w14:textId="77777777" w:rsidR="009C30F2" w:rsidRPr="009075D1" w:rsidRDefault="009C30F2" w:rsidP="00B17AA5">
      <w:pPr>
        <w:numPr>
          <w:ilvl w:val="0"/>
          <w:numId w:val="39"/>
        </w:numPr>
        <w:spacing w:after="0" w:line="360" w:lineRule="auto"/>
        <w:ind w:left="0" w:firstLine="709"/>
        <w:jc w:val="both"/>
        <w:rPr>
          <w:rStyle w:val="Hyperlink"/>
          <w:rFonts w:ascii="Arial" w:hAnsi="Arial" w:cs="Arial"/>
          <w:b/>
        </w:rPr>
      </w:pPr>
      <w:r w:rsidRPr="009075D1">
        <w:rPr>
          <w:rFonts w:ascii="Arial" w:hAnsi="Arial" w:cs="Arial"/>
          <w:b/>
          <w:bCs/>
          <w:sz w:val="18"/>
          <w:szCs w:val="18"/>
        </w:rPr>
        <w:lastRenderedPageBreak/>
        <w:t>Sociedade empresária estrangeira:</w:t>
      </w:r>
      <w:r w:rsidRPr="009075D1">
        <w:rPr>
          <w:rFonts w:ascii="Arial" w:hAnsi="Arial" w:cs="Arial"/>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5">
        <w:r w:rsidRPr="009075D1">
          <w:rPr>
            <w:rStyle w:val="Hyperlink"/>
            <w:rFonts w:ascii="Arial" w:hAnsi="Arial" w:cs="Arial"/>
          </w:rPr>
          <w:t>Normativa DREI/ME n.º 77, de 18 de março de 2020</w:t>
        </w:r>
      </w:hyperlink>
      <w:r w:rsidRPr="009075D1">
        <w:rPr>
          <w:rStyle w:val="Hyperlink"/>
          <w:rFonts w:ascii="Arial" w:hAnsi="Arial" w:cs="Arial"/>
        </w:rPr>
        <w:t>;</w:t>
      </w:r>
    </w:p>
    <w:p w14:paraId="43758992" w14:textId="77777777" w:rsidR="009C30F2" w:rsidRPr="009075D1" w:rsidRDefault="009C30F2" w:rsidP="00B17AA5">
      <w:pPr>
        <w:numPr>
          <w:ilvl w:val="0"/>
          <w:numId w:val="39"/>
        </w:numPr>
        <w:spacing w:after="0" w:line="360" w:lineRule="auto"/>
        <w:ind w:left="0" w:firstLine="709"/>
        <w:jc w:val="both"/>
        <w:rPr>
          <w:rFonts w:ascii="Arial" w:hAnsi="Arial" w:cs="Arial"/>
          <w:b/>
          <w:sz w:val="18"/>
          <w:szCs w:val="18"/>
        </w:rPr>
      </w:pPr>
      <w:r w:rsidRPr="009075D1">
        <w:rPr>
          <w:rFonts w:ascii="Arial" w:hAnsi="Arial" w:cs="Arial"/>
          <w:b/>
          <w:bCs/>
          <w:sz w:val="18"/>
          <w:szCs w:val="18"/>
        </w:rPr>
        <w:t xml:space="preserve">Sociedade simples: </w:t>
      </w:r>
      <w:r w:rsidRPr="009075D1">
        <w:rPr>
          <w:rFonts w:ascii="Arial" w:hAnsi="Arial" w:cs="Arial"/>
          <w:sz w:val="18"/>
          <w:szCs w:val="18"/>
        </w:rPr>
        <w:t>inscrição do ato constitutivo no Registro Civil de Pessoas Jurídicas do local de sua sede, acompanhada de documento comprobatório de seus administradores;</w:t>
      </w:r>
    </w:p>
    <w:p w14:paraId="0F2B8DAB" w14:textId="77777777" w:rsidR="009C30F2" w:rsidRPr="009075D1" w:rsidRDefault="009C30F2" w:rsidP="00B17AA5">
      <w:pPr>
        <w:numPr>
          <w:ilvl w:val="0"/>
          <w:numId w:val="39"/>
        </w:numPr>
        <w:spacing w:after="0" w:line="360" w:lineRule="auto"/>
        <w:ind w:left="0" w:firstLine="709"/>
        <w:jc w:val="both"/>
        <w:rPr>
          <w:rFonts w:ascii="Arial" w:hAnsi="Arial" w:cs="Arial"/>
          <w:b/>
          <w:sz w:val="18"/>
          <w:szCs w:val="18"/>
        </w:rPr>
      </w:pPr>
      <w:r w:rsidRPr="009075D1">
        <w:rPr>
          <w:rFonts w:ascii="Arial" w:hAnsi="Arial" w:cs="Arial"/>
          <w:b/>
          <w:bCs/>
          <w:sz w:val="18"/>
          <w:szCs w:val="18"/>
        </w:rPr>
        <w:t>Filial, sucursal ou agência de sociedade simples ou empresária:</w:t>
      </w:r>
      <w:r w:rsidRPr="009075D1">
        <w:rPr>
          <w:rFonts w:ascii="Arial" w:hAnsi="Arial" w:cs="Arial"/>
          <w:sz w:val="18"/>
          <w:szCs w:val="18"/>
        </w:rPr>
        <w:t xml:space="preserve"> inscrição do ato constitutivo da filial, sucursal ou agência da sociedade simples ou empresária, respectivamente, no Registro Civil das Pessoas Jurídicas ou no Registro Público de Empresas </w:t>
      </w:r>
      <w:bookmarkStart w:id="0" w:name="_Int_ySfCXwr4"/>
      <w:r w:rsidRPr="009075D1">
        <w:rPr>
          <w:rFonts w:ascii="Arial" w:hAnsi="Arial" w:cs="Arial"/>
          <w:sz w:val="18"/>
          <w:szCs w:val="18"/>
        </w:rPr>
        <w:t>Mercantis onde</w:t>
      </w:r>
      <w:bookmarkEnd w:id="0"/>
      <w:r w:rsidRPr="009075D1">
        <w:rPr>
          <w:rFonts w:ascii="Arial" w:hAnsi="Arial" w:cs="Arial"/>
          <w:sz w:val="18"/>
          <w:szCs w:val="18"/>
        </w:rPr>
        <w:t xml:space="preserve"> opera, com averbação no Registro onde tem sede a matriz;</w:t>
      </w:r>
    </w:p>
    <w:p w14:paraId="14E6949E" w14:textId="77777777" w:rsidR="009C30F2" w:rsidRPr="009075D1" w:rsidRDefault="009C30F2" w:rsidP="00B17AA5">
      <w:pPr>
        <w:numPr>
          <w:ilvl w:val="0"/>
          <w:numId w:val="39"/>
        </w:numPr>
        <w:spacing w:after="0" w:line="360" w:lineRule="auto"/>
        <w:ind w:left="0" w:firstLine="709"/>
        <w:jc w:val="both"/>
        <w:rPr>
          <w:rStyle w:val="Hyperlink"/>
          <w:rFonts w:ascii="Arial" w:hAnsi="Arial" w:cs="Arial"/>
          <w:b/>
        </w:rPr>
      </w:pPr>
      <w:r w:rsidRPr="009075D1">
        <w:rPr>
          <w:rFonts w:ascii="Arial" w:hAnsi="Arial" w:cs="Arial"/>
          <w:b/>
          <w:bCs/>
          <w:sz w:val="18"/>
          <w:szCs w:val="18"/>
        </w:rPr>
        <w:t>Sociedade cooperativa:</w:t>
      </w:r>
      <w:r w:rsidRPr="009075D1">
        <w:rPr>
          <w:rFonts w:ascii="Arial" w:hAnsi="Arial" w:cs="Arial"/>
          <w:sz w:val="18"/>
          <w:szCs w:val="18"/>
        </w:rPr>
        <w:t xml:space="preserve"> ata de fundação e estatuto social, com a ata da assembleia que o aprovou, devidamente arquivado na Junta Comercial ou inscrito no Registro Civil das Pessoas Jurídicas da respectiva sede, além do registro de que trata o </w:t>
      </w:r>
      <w:hyperlink r:id="rId16" w:anchor="art107">
        <w:r w:rsidRPr="009075D1">
          <w:rPr>
            <w:rStyle w:val="Hyperlink"/>
            <w:rFonts w:ascii="Arial" w:hAnsi="Arial" w:cs="Arial"/>
          </w:rPr>
          <w:t>art. 107 da Lei nº 5.764, de 16 de dezembro 1971</w:t>
        </w:r>
      </w:hyperlink>
      <w:r w:rsidRPr="009075D1">
        <w:rPr>
          <w:rStyle w:val="Hyperlink"/>
          <w:rFonts w:ascii="Arial" w:hAnsi="Arial" w:cs="Arial"/>
        </w:rPr>
        <w:t>;</w:t>
      </w:r>
    </w:p>
    <w:p w14:paraId="6CE02D6A" w14:textId="77777777" w:rsidR="009C30F2" w:rsidRPr="009075D1" w:rsidRDefault="009C30F2" w:rsidP="00B17AA5">
      <w:pPr>
        <w:numPr>
          <w:ilvl w:val="0"/>
          <w:numId w:val="42"/>
        </w:numPr>
        <w:spacing w:after="0" w:line="360" w:lineRule="auto"/>
        <w:ind w:left="0" w:firstLine="709"/>
        <w:jc w:val="both"/>
        <w:rPr>
          <w:rFonts w:ascii="Arial" w:hAnsi="Arial" w:cs="Arial"/>
          <w:b/>
          <w:sz w:val="18"/>
          <w:szCs w:val="18"/>
        </w:rPr>
      </w:pPr>
      <w:r w:rsidRPr="009075D1">
        <w:rPr>
          <w:rFonts w:ascii="Arial" w:hAnsi="Arial" w:cs="Arial"/>
          <w:bCs/>
          <w:sz w:val="18"/>
          <w:szCs w:val="18"/>
        </w:rPr>
        <w:t>Alvará de Funcionamento emitido por órgão competente;</w:t>
      </w:r>
    </w:p>
    <w:p w14:paraId="6F3B284D" w14:textId="77777777" w:rsidR="009C30F2" w:rsidRPr="009075D1" w:rsidRDefault="009C30F2" w:rsidP="00B17AA5">
      <w:pPr>
        <w:numPr>
          <w:ilvl w:val="0"/>
          <w:numId w:val="42"/>
        </w:numPr>
        <w:spacing w:after="0" w:line="360" w:lineRule="auto"/>
        <w:ind w:left="0" w:firstLine="709"/>
        <w:jc w:val="both"/>
        <w:rPr>
          <w:rFonts w:ascii="Arial" w:hAnsi="Arial" w:cs="Arial"/>
          <w:b/>
          <w:sz w:val="18"/>
          <w:szCs w:val="18"/>
        </w:rPr>
      </w:pPr>
      <w:r w:rsidRPr="009075D1">
        <w:rPr>
          <w:rFonts w:ascii="Arial" w:hAnsi="Arial" w:cs="Arial"/>
          <w:bCs/>
          <w:sz w:val="18"/>
          <w:szCs w:val="18"/>
        </w:rPr>
        <w:t xml:space="preserve">Licença Sanitária Estadual ou Municipal da empresa participante; </w:t>
      </w:r>
    </w:p>
    <w:p w14:paraId="4B860849" w14:textId="77777777" w:rsidR="009C30F2" w:rsidRPr="009075D1" w:rsidRDefault="009C30F2" w:rsidP="00B17AA5">
      <w:pPr>
        <w:numPr>
          <w:ilvl w:val="0"/>
          <w:numId w:val="42"/>
        </w:numPr>
        <w:spacing w:after="0" w:line="360" w:lineRule="auto"/>
        <w:ind w:left="0" w:firstLine="709"/>
        <w:jc w:val="both"/>
        <w:rPr>
          <w:rFonts w:ascii="Arial" w:hAnsi="Arial" w:cs="Arial"/>
          <w:b/>
          <w:sz w:val="18"/>
          <w:szCs w:val="18"/>
        </w:rPr>
      </w:pPr>
      <w:r w:rsidRPr="009075D1">
        <w:rPr>
          <w:rFonts w:ascii="Arial" w:hAnsi="Arial" w:cs="Arial"/>
          <w:bCs/>
          <w:sz w:val="18"/>
          <w:szCs w:val="18"/>
        </w:rPr>
        <w:t xml:space="preserve">Certificado de Regularidade Técnica da empresa participante, emitido pelo Conselho Regional da categoria profissional corresponde;  </w:t>
      </w:r>
    </w:p>
    <w:p w14:paraId="6FF8AB2A" w14:textId="77777777" w:rsidR="009C30F2" w:rsidRPr="009075D1" w:rsidRDefault="009C30F2" w:rsidP="00B17AA5">
      <w:pPr>
        <w:numPr>
          <w:ilvl w:val="0"/>
          <w:numId w:val="42"/>
        </w:numPr>
        <w:spacing w:after="0" w:line="360" w:lineRule="auto"/>
        <w:ind w:left="0" w:firstLine="709"/>
        <w:jc w:val="both"/>
        <w:rPr>
          <w:rFonts w:ascii="Arial" w:hAnsi="Arial" w:cs="Arial"/>
          <w:b/>
          <w:sz w:val="18"/>
          <w:szCs w:val="18"/>
        </w:rPr>
      </w:pPr>
      <w:r w:rsidRPr="009075D1">
        <w:rPr>
          <w:rFonts w:ascii="Arial" w:hAnsi="Arial" w:cs="Arial"/>
          <w:bCs/>
          <w:sz w:val="18"/>
          <w:szCs w:val="18"/>
        </w:rPr>
        <w:t xml:space="preserve">Comprovação da capacidade técnica do profissional que prestará os serviços em </w:t>
      </w:r>
      <w:r w:rsidRPr="009075D1">
        <w:rPr>
          <w:rFonts w:ascii="Arial" w:hAnsi="Arial" w:cs="Arial"/>
          <w:color w:val="000000"/>
          <w:sz w:val="18"/>
          <w:szCs w:val="18"/>
          <w:shd w:val="clear" w:color="auto" w:fill="FFFFFF"/>
        </w:rPr>
        <w:t>Terapia Comportamental “ABA”;</w:t>
      </w:r>
    </w:p>
    <w:p w14:paraId="31CB5183" w14:textId="77777777" w:rsidR="009C30F2" w:rsidRPr="009075D1" w:rsidRDefault="009C30F2" w:rsidP="00B17AA5">
      <w:pPr>
        <w:numPr>
          <w:ilvl w:val="0"/>
          <w:numId w:val="42"/>
        </w:numPr>
        <w:spacing w:after="120" w:line="360" w:lineRule="auto"/>
        <w:ind w:left="0" w:firstLine="709"/>
        <w:jc w:val="both"/>
        <w:rPr>
          <w:rFonts w:ascii="Arial" w:hAnsi="Arial" w:cs="Arial"/>
          <w:b/>
          <w:sz w:val="18"/>
          <w:szCs w:val="18"/>
        </w:rPr>
      </w:pPr>
      <w:r w:rsidRPr="009075D1">
        <w:rPr>
          <w:rFonts w:ascii="Arial" w:hAnsi="Arial" w:cs="Arial"/>
          <w:sz w:val="18"/>
          <w:szCs w:val="18"/>
        </w:rPr>
        <w:t>Os documentos apresentados deverão estar acompanhados de todas as alterações ou da consolidação respectiva.</w:t>
      </w:r>
    </w:p>
    <w:p w14:paraId="6002CDC1" w14:textId="77777777" w:rsidR="009C30F2" w:rsidRPr="009075D1" w:rsidRDefault="009C30F2" w:rsidP="00B17AA5">
      <w:pPr>
        <w:shd w:val="clear" w:color="auto" w:fill="D9D9D9"/>
        <w:spacing w:after="0" w:line="360" w:lineRule="auto"/>
        <w:jc w:val="both"/>
        <w:rPr>
          <w:rFonts w:ascii="Arial" w:hAnsi="Arial" w:cs="Arial"/>
          <w:b/>
          <w:bCs/>
          <w:color w:val="000000"/>
          <w:sz w:val="18"/>
          <w:szCs w:val="18"/>
        </w:rPr>
      </w:pPr>
      <w:r w:rsidRPr="009075D1">
        <w:rPr>
          <w:rFonts w:ascii="Arial" w:hAnsi="Arial" w:cs="Arial"/>
          <w:b/>
          <w:bCs/>
          <w:color w:val="000000"/>
          <w:sz w:val="18"/>
          <w:szCs w:val="18"/>
        </w:rPr>
        <w:t>DA HABILITAÇÃO FÍSICA, SOCIAL E TRABALHISTA</w:t>
      </w:r>
    </w:p>
    <w:p w14:paraId="669C43AC" w14:textId="77777777" w:rsidR="009C30F2" w:rsidRPr="009075D1" w:rsidRDefault="009C30F2" w:rsidP="00B17AA5">
      <w:pPr>
        <w:spacing w:before="120" w:after="0" w:line="360" w:lineRule="auto"/>
        <w:ind w:firstLine="709"/>
        <w:jc w:val="both"/>
        <w:rPr>
          <w:rFonts w:ascii="Arial" w:hAnsi="Arial" w:cs="Arial"/>
          <w:b/>
          <w:sz w:val="18"/>
          <w:szCs w:val="18"/>
        </w:rPr>
      </w:pPr>
      <w:r w:rsidRPr="009075D1">
        <w:rPr>
          <w:rFonts w:ascii="Arial" w:hAnsi="Arial" w:cs="Arial"/>
          <w:sz w:val="18"/>
          <w:szCs w:val="18"/>
        </w:rPr>
        <w:t>Prova de inscrição no Cadastro Nacional de Pessoas Jurídicas ou no Cadastro de Pessoas Físicas, conforme o caso;</w:t>
      </w:r>
    </w:p>
    <w:p w14:paraId="13DD002B"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05C2D91"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Prova de regularidade com o Fundo de Garantia do Tempo de Serviço (FGTS);</w:t>
      </w:r>
    </w:p>
    <w:p w14:paraId="0B4CD325"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Declaração de que não emprega menor de 18 anos em trabalho noturno, perigoso ou insalubre e não emprega menor de 16 anos, salvo menor, a partir de 14 anos, na condição de aprendiz, nos termos do artigo 7°, XXXIII, da Constituição;</w:t>
      </w:r>
    </w:p>
    <w:p w14:paraId="1D4CE026"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3FE401"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Prova de inscrição no cadastro de contribuintes</w:t>
      </w:r>
      <w:r w:rsidRPr="009075D1">
        <w:rPr>
          <w:rFonts w:ascii="Arial" w:hAnsi="Arial" w:cs="Arial"/>
          <w:color w:val="FF0000"/>
          <w:sz w:val="18"/>
          <w:szCs w:val="18"/>
        </w:rPr>
        <w:t xml:space="preserve"> </w:t>
      </w:r>
      <w:r w:rsidRPr="009075D1">
        <w:rPr>
          <w:rFonts w:ascii="Arial" w:hAnsi="Arial" w:cs="Arial"/>
          <w:sz w:val="18"/>
          <w:szCs w:val="18"/>
        </w:rPr>
        <w:t>relativo ao domicílio ou sede do fornecedor, pertinente ao seu ramo de atividade e compatível com o objeto contratual;</w:t>
      </w:r>
    </w:p>
    <w:p w14:paraId="131AB7CF"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lastRenderedPageBreak/>
        <w:t>Prova de regularidade com a Fazenda</w:t>
      </w:r>
      <w:r w:rsidRPr="009075D1">
        <w:rPr>
          <w:rFonts w:ascii="Arial" w:hAnsi="Arial" w:cs="Arial"/>
          <w:color w:val="FF0000"/>
          <w:sz w:val="18"/>
          <w:szCs w:val="18"/>
        </w:rPr>
        <w:t xml:space="preserve"> </w:t>
      </w:r>
      <w:r w:rsidRPr="009075D1">
        <w:rPr>
          <w:rFonts w:ascii="Arial" w:hAnsi="Arial" w:cs="Arial"/>
          <w:sz w:val="18"/>
          <w:szCs w:val="18"/>
        </w:rPr>
        <w:t>do domicílio ou sede do fornecedor, relativa à atividade em cujo exercício contrata ou concorre;</w:t>
      </w:r>
    </w:p>
    <w:p w14:paraId="030A3195" w14:textId="77777777" w:rsidR="009C30F2" w:rsidRPr="009075D1" w:rsidRDefault="009C30F2" w:rsidP="00B17AA5">
      <w:pPr>
        <w:spacing w:after="0" w:line="360" w:lineRule="auto"/>
        <w:ind w:firstLine="709"/>
        <w:jc w:val="both"/>
        <w:rPr>
          <w:rFonts w:ascii="Arial" w:hAnsi="Arial" w:cs="Arial"/>
          <w:b/>
          <w:sz w:val="18"/>
          <w:szCs w:val="18"/>
        </w:rPr>
      </w:pPr>
      <w:r w:rsidRPr="009075D1">
        <w:rPr>
          <w:rFonts w:ascii="Arial" w:hAnsi="Arial" w:cs="Arial"/>
          <w:sz w:val="18"/>
          <w:szCs w:val="18"/>
        </w:rPr>
        <w:t>Caso a clínica seja considerada isenta dos tributos relacionados ao objeto contratual, deverá comprovar tal condição mediante a apresentação de declaração da Fazenda respectiva do seu domicílio ou sede, ou outra equivalente, na forma da lei;</w:t>
      </w:r>
    </w:p>
    <w:p w14:paraId="391CC924" w14:textId="77777777" w:rsidR="009C30F2" w:rsidRPr="009075D1" w:rsidRDefault="009C30F2" w:rsidP="00B17AA5">
      <w:pPr>
        <w:spacing w:after="120" w:line="360" w:lineRule="auto"/>
        <w:ind w:firstLine="709"/>
        <w:jc w:val="both"/>
        <w:rPr>
          <w:rFonts w:ascii="Arial" w:hAnsi="Arial" w:cs="Arial"/>
          <w:b/>
          <w:sz w:val="18"/>
          <w:szCs w:val="18"/>
        </w:rPr>
      </w:pPr>
      <w:r w:rsidRPr="009075D1">
        <w:rPr>
          <w:rFonts w:ascii="Arial" w:hAnsi="Arial" w:cs="Arial"/>
          <w:sz w:val="18"/>
          <w:szCs w:val="18"/>
        </w:rPr>
        <w:t>A clínica enquadrada como microempreendedor individual que pretenda auferir os benefícios do tratamento diferenciado previstos na Lei Complementar n. 123, de 2006, estará dispensado da prova de inscrição nos cadastros de contribuintes estadual e municipal.</w:t>
      </w:r>
    </w:p>
    <w:p w14:paraId="205D43C6" w14:textId="77777777" w:rsidR="009C30F2" w:rsidRPr="009075D1" w:rsidRDefault="009C30F2" w:rsidP="00B17AA5">
      <w:pPr>
        <w:shd w:val="clear" w:color="auto" w:fill="D9D9D9"/>
        <w:spacing w:after="0" w:line="360" w:lineRule="auto"/>
        <w:jc w:val="both"/>
        <w:rPr>
          <w:rFonts w:ascii="Arial" w:hAnsi="Arial" w:cs="Arial"/>
          <w:b/>
          <w:sz w:val="18"/>
          <w:szCs w:val="18"/>
        </w:rPr>
      </w:pPr>
      <w:r w:rsidRPr="009075D1">
        <w:rPr>
          <w:rFonts w:ascii="Arial" w:hAnsi="Arial" w:cs="Arial"/>
          <w:b/>
          <w:sz w:val="18"/>
          <w:szCs w:val="18"/>
          <w:shd w:val="clear" w:color="auto" w:fill="D9D9D9"/>
        </w:rPr>
        <w:t>ESTIMATIVAS DO VALOR DA CONTRATAÇÃO</w:t>
      </w:r>
    </w:p>
    <w:p w14:paraId="34FDB74E" w14:textId="77777777" w:rsidR="009C30F2" w:rsidRPr="009075D1" w:rsidRDefault="009C30F2" w:rsidP="00B17AA5">
      <w:pPr>
        <w:shd w:val="clear" w:color="auto" w:fill="FFFFFF"/>
        <w:spacing w:before="120" w:after="120" w:line="360" w:lineRule="auto"/>
        <w:ind w:firstLine="709"/>
        <w:jc w:val="both"/>
        <w:rPr>
          <w:rFonts w:ascii="Arial" w:hAnsi="Arial" w:cs="Arial"/>
          <w:sz w:val="18"/>
          <w:szCs w:val="18"/>
        </w:rPr>
      </w:pPr>
      <w:r w:rsidRPr="009075D1">
        <w:rPr>
          <w:rFonts w:ascii="Arial" w:hAnsi="Arial" w:cs="Arial"/>
          <w:sz w:val="18"/>
          <w:szCs w:val="18"/>
        </w:rPr>
        <w:t xml:space="preserve">O custo estimado total da contratação é de R$ R$ </w:t>
      </w:r>
      <w:r w:rsidRPr="009075D1">
        <w:rPr>
          <w:rFonts w:ascii="Arial" w:hAnsi="Arial" w:cs="Arial"/>
          <w:b/>
          <w:bCs/>
          <w:color w:val="000000"/>
          <w:sz w:val="18"/>
          <w:szCs w:val="18"/>
        </w:rPr>
        <w:t>R$ 40.768,00</w:t>
      </w:r>
      <w:r w:rsidRPr="009075D1">
        <w:rPr>
          <w:rFonts w:ascii="Arial" w:hAnsi="Arial" w:cs="Arial"/>
          <w:sz w:val="18"/>
          <w:szCs w:val="18"/>
        </w:rPr>
        <w:t xml:space="preserve"> (Quarenta mil, setecentos e sessenta e oito mil reais.), conforme custos unitários apostos na tabela do item 1.1 deste termo de referência.</w:t>
      </w:r>
    </w:p>
    <w:p w14:paraId="046E03E8" w14:textId="77777777" w:rsidR="009C30F2" w:rsidRPr="009075D1" w:rsidRDefault="009C30F2" w:rsidP="00B17AA5">
      <w:pPr>
        <w:shd w:val="clear" w:color="auto" w:fill="D9D9D9"/>
        <w:spacing w:after="0" w:line="360" w:lineRule="auto"/>
        <w:jc w:val="both"/>
        <w:rPr>
          <w:rFonts w:ascii="Arial" w:hAnsi="Arial" w:cs="Arial"/>
          <w:b/>
          <w:sz w:val="18"/>
          <w:szCs w:val="18"/>
        </w:rPr>
      </w:pPr>
      <w:r w:rsidRPr="009075D1">
        <w:rPr>
          <w:rFonts w:ascii="Arial" w:hAnsi="Arial" w:cs="Arial"/>
          <w:b/>
          <w:sz w:val="18"/>
          <w:szCs w:val="18"/>
        </w:rPr>
        <w:t>ADEQUAÇÃO ORÇAMENTÁRIA</w:t>
      </w:r>
    </w:p>
    <w:p w14:paraId="0B988339" w14:textId="77777777" w:rsidR="009C30F2" w:rsidRPr="009075D1" w:rsidRDefault="009C30F2" w:rsidP="00B17AA5">
      <w:pPr>
        <w:spacing w:before="120" w:after="0" w:line="360" w:lineRule="auto"/>
        <w:ind w:firstLine="709"/>
        <w:jc w:val="both"/>
        <w:rPr>
          <w:rFonts w:ascii="Arial" w:hAnsi="Arial" w:cs="Arial"/>
          <w:color w:val="000000"/>
          <w:sz w:val="18"/>
          <w:szCs w:val="18"/>
        </w:rPr>
      </w:pPr>
      <w:r w:rsidRPr="009075D1">
        <w:rPr>
          <w:rFonts w:ascii="Arial" w:hAnsi="Arial" w:cs="Arial"/>
          <w:sz w:val="18"/>
          <w:szCs w:val="18"/>
        </w:rPr>
        <w:t>As despesas decorrentes da presente contratação correrão à conta de recursos específicos;</w:t>
      </w:r>
    </w:p>
    <w:p w14:paraId="74EECE10" w14:textId="77777777" w:rsidR="009C30F2" w:rsidRPr="009075D1" w:rsidRDefault="009C30F2" w:rsidP="00B17AA5">
      <w:pPr>
        <w:spacing w:after="0" w:line="360" w:lineRule="auto"/>
        <w:ind w:firstLine="709"/>
        <w:jc w:val="both"/>
        <w:rPr>
          <w:rFonts w:ascii="Arial" w:hAnsi="Arial" w:cs="Arial"/>
          <w:color w:val="000000"/>
          <w:sz w:val="18"/>
          <w:szCs w:val="18"/>
        </w:rPr>
      </w:pPr>
      <w:r w:rsidRPr="009075D1">
        <w:rPr>
          <w:rFonts w:ascii="Arial" w:hAnsi="Arial" w:cs="Arial"/>
          <w:sz w:val="18"/>
          <w:szCs w:val="18"/>
        </w:rPr>
        <w:t>A contratação será atendida pela seguinte dotação:</w:t>
      </w:r>
    </w:p>
    <w:p w14:paraId="08642A09" w14:textId="77777777" w:rsidR="009C30F2" w:rsidRPr="009075D1" w:rsidRDefault="009C30F2" w:rsidP="00B17AA5">
      <w:pPr>
        <w:numPr>
          <w:ilvl w:val="0"/>
          <w:numId w:val="37"/>
        </w:numPr>
        <w:spacing w:after="0" w:line="360" w:lineRule="auto"/>
        <w:ind w:left="0" w:firstLine="993"/>
        <w:jc w:val="both"/>
        <w:rPr>
          <w:rFonts w:ascii="Arial" w:hAnsi="Arial" w:cs="Arial"/>
          <w:color w:val="000000"/>
          <w:sz w:val="18"/>
          <w:szCs w:val="18"/>
        </w:rPr>
      </w:pPr>
      <w:r w:rsidRPr="009075D1">
        <w:rPr>
          <w:rFonts w:ascii="Arial" w:eastAsia="Arial" w:hAnsi="Arial" w:cs="Arial"/>
          <w:sz w:val="18"/>
          <w:szCs w:val="18"/>
        </w:rPr>
        <w:t>Gestão/Unidade:</w:t>
      </w:r>
    </w:p>
    <w:p w14:paraId="05AD563E" w14:textId="77777777" w:rsidR="009C30F2" w:rsidRPr="009075D1" w:rsidRDefault="009C30F2" w:rsidP="00B17AA5">
      <w:pPr>
        <w:numPr>
          <w:ilvl w:val="0"/>
          <w:numId w:val="37"/>
        </w:numPr>
        <w:spacing w:after="0" w:line="360" w:lineRule="auto"/>
        <w:ind w:left="0" w:firstLine="993"/>
        <w:jc w:val="both"/>
        <w:rPr>
          <w:rFonts w:ascii="Arial" w:hAnsi="Arial" w:cs="Arial"/>
          <w:color w:val="000000"/>
          <w:sz w:val="18"/>
          <w:szCs w:val="18"/>
        </w:rPr>
      </w:pPr>
      <w:r w:rsidRPr="009075D1">
        <w:rPr>
          <w:rFonts w:ascii="Arial" w:eastAsia="Arial" w:hAnsi="Arial" w:cs="Arial"/>
          <w:sz w:val="18"/>
          <w:szCs w:val="18"/>
        </w:rPr>
        <w:t>Fonte de Recursos:</w:t>
      </w:r>
    </w:p>
    <w:p w14:paraId="65D23A20" w14:textId="77777777" w:rsidR="009C30F2" w:rsidRPr="009075D1" w:rsidRDefault="009C30F2" w:rsidP="00B17AA5">
      <w:pPr>
        <w:numPr>
          <w:ilvl w:val="0"/>
          <w:numId w:val="37"/>
        </w:numPr>
        <w:spacing w:after="0" w:line="360" w:lineRule="auto"/>
        <w:ind w:left="0" w:firstLine="993"/>
        <w:jc w:val="both"/>
        <w:rPr>
          <w:rFonts w:ascii="Arial" w:hAnsi="Arial" w:cs="Arial"/>
          <w:color w:val="000000"/>
          <w:sz w:val="18"/>
          <w:szCs w:val="18"/>
        </w:rPr>
      </w:pPr>
      <w:r w:rsidRPr="009075D1">
        <w:rPr>
          <w:rFonts w:ascii="Arial" w:eastAsia="Arial" w:hAnsi="Arial" w:cs="Arial"/>
          <w:sz w:val="18"/>
          <w:szCs w:val="18"/>
        </w:rPr>
        <w:t>Programa de Trabalho:</w:t>
      </w:r>
    </w:p>
    <w:p w14:paraId="4D0CC0E8" w14:textId="77777777" w:rsidR="009C30F2" w:rsidRPr="009075D1" w:rsidRDefault="009C30F2" w:rsidP="00B17AA5">
      <w:pPr>
        <w:numPr>
          <w:ilvl w:val="0"/>
          <w:numId w:val="37"/>
        </w:numPr>
        <w:spacing w:after="0" w:line="360" w:lineRule="auto"/>
        <w:ind w:left="0" w:firstLine="993"/>
        <w:jc w:val="both"/>
        <w:rPr>
          <w:rFonts w:ascii="Arial" w:hAnsi="Arial" w:cs="Arial"/>
          <w:color w:val="000000"/>
          <w:sz w:val="18"/>
          <w:szCs w:val="18"/>
        </w:rPr>
      </w:pPr>
      <w:r w:rsidRPr="009075D1">
        <w:rPr>
          <w:rFonts w:ascii="Arial" w:eastAsia="Arial" w:hAnsi="Arial" w:cs="Arial"/>
          <w:sz w:val="18"/>
          <w:szCs w:val="18"/>
        </w:rPr>
        <w:t>Elemento de Despesa:</w:t>
      </w:r>
    </w:p>
    <w:p w14:paraId="7D51519B" w14:textId="77777777" w:rsidR="009C30F2" w:rsidRPr="009075D1" w:rsidRDefault="009C30F2" w:rsidP="00B17AA5">
      <w:pPr>
        <w:numPr>
          <w:ilvl w:val="0"/>
          <w:numId w:val="37"/>
        </w:numPr>
        <w:spacing w:after="0" w:line="360" w:lineRule="auto"/>
        <w:ind w:left="0" w:firstLine="993"/>
        <w:jc w:val="both"/>
        <w:rPr>
          <w:rFonts w:ascii="Arial" w:hAnsi="Arial" w:cs="Arial"/>
          <w:color w:val="000000"/>
          <w:sz w:val="18"/>
          <w:szCs w:val="18"/>
        </w:rPr>
      </w:pPr>
      <w:r w:rsidRPr="009075D1">
        <w:rPr>
          <w:rFonts w:ascii="Arial" w:eastAsia="Arial" w:hAnsi="Arial" w:cs="Arial"/>
          <w:sz w:val="18"/>
          <w:szCs w:val="18"/>
        </w:rPr>
        <w:t>Plano Interno:</w:t>
      </w:r>
    </w:p>
    <w:p w14:paraId="33B49288" w14:textId="77777777" w:rsidR="009C30F2" w:rsidRPr="009075D1" w:rsidRDefault="009C30F2" w:rsidP="00B17AA5">
      <w:pPr>
        <w:spacing w:after="0" w:line="360" w:lineRule="auto"/>
        <w:ind w:firstLine="709"/>
        <w:jc w:val="both"/>
        <w:rPr>
          <w:rFonts w:ascii="Arial" w:hAnsi="Arial" w:cs="Arial"/>
          <w:color w:val="000000"/>
          <w:sz w:val="18"/>
          <w:szCs w:val="18"/>
        </w:rPr>
      </w:pPr>
      <w:r w:rsidRPr="009075D1">
        <w:rPr>
          <w:rFonts w:ascii="Arial" w:hAnsi="Arial" w:cs="Arial"/>
          <w:sz w:val="18"/>
          <w:szCs w:val="18"/>
        </w:rPr>
        <w:t>A dotação relativa aos exercícios financeiros subsequentes será indicada após aprovação da Lei Orçamentária respectiva e liberação dos créditos correspondentes, mediante apostilamento.</w:t>
      </w:r>
    </w:p>
    <w:p w14:paraId="3166428D" w14:textId="77777777" w:rsidR="009C30F2" w:rsidRPr="009075D1" w:rsidRDefault="009C30F2" w:rsidP="00B17AA5">
      <w:pPr>
        <w:spacing w:after="0" w:line="360" w:lineRule="auto"/>
        <w:jc w:val="both"/>
        <w:rPr>
          <w:rFonts w:ascii="Arial" w:hAnsi="Arial" w:cs="Arial"/>
          <w:sz w:val="18"/>
          <w:szCs w:val="18"/>
          <w:highlight w:val="yellow"/>
        </w:rPr>
      </w:pPr>
    </w:p>
    <w:p w14:paraId="3B13D837" w14:textId="77777777" w:rsidR="009C30F2" w:rsidRPr="009075D1" w:rsidRDefault="009C30F2" w:rsidP="00B17AA5">
      <w:pPr>
        <w:spacing w:after="0" w:line="360" w:lineRule="auto"/>
        <w:jc w:val="both"/>
        <w:rPr>
          <w:rFonts w:ascii="Arial" w:hAnsi="Arial" w:cs="Arial"/>
          <w:sz w:val="18"/>
          <w:szCs w:val="18"/>
          <w:highlight w:val="yellow"/>
        </w:rPr>
      </w:pPr>
    </w:p>
    <w:p w14:paraId="43778688" w14:textId="77777777" w:rsidR="009C30F2" w:rsidRPr="009075D1" w:rsidRDefault="009C30F2" w:rsidP="00B17AA5">
      <w:pPr>
        <w:spacing w:after="0" w:line="360" w:lineRule="auto"/>
        <w:jc w:val="both"/>
        <w:rPr>
          <w:rFonts w:ascii="Arial" w:hAnsi="Arial" w:cs="Arial"/>
          <w:color w:val="000000"/>
          <w:sz w:val="18"/>
          <w:szCs w:val="18"/>
          <w:highlight w:val="yellow"/>
        </w:rPr>
      </w:pPr>
    </w:p>
    <w:tbl>
      <w:tblPr>
        <w:tblW w:w="9653" w:type="dxa"/>
        <w:jc w:val="center"/>
        <w:tblLook w:val="04A0" w:firstRow="1" w:lastRow="0" w:firstColumn="1" w:lastColumn="0" w:noHBand="0" w:noVBand="1"/>
      </w:tblPr>
      <w:tblGrid>
        <w:gridCol w:w="4586"/>
        <w:gridCol w:w="239"/>
        <w:gridCol w:w="239"/>
        <w:gridCol w:w="4589"/>
      </w:tblGrid>
      <w:tr w:rsidR="009C30F2" w:rsidRPr="009075D1" w14:paraId="131E4450" w14:textId="77777777" w:rsidTr="00FE579C">
        <w:trPr>
          <w:trHeight w:val="1433"/>
          <w:jc w:val="center"/>
        </w:trPr>
        <w:tc>
          <w:tcPr>
            <w:tcW w:w="4586" w:type="dxa"/>
          </w:tcPr>
          <w:p w14:paraId="5B70E6D9" w14:textId="77777777" w:rsidR="009C30F2" w:rsidRPr="009075D1" w:rsidRDefault="009C30F2" w:rsidP="00B17AA5">
            <w:pPr>
              <w:spacing w:after="0" w:line="360" w:lineRule="auto"/>
              <w:jc w:val="both"/>
              <w:rPr>
                <w:rFonts w:ascii="Arial" w:hAnsi="Arial" w:cs="Arial"/>
                <w:b/>
                <w:sz w:val="18"/>
                <w:szCs w:val="18"/>
              </w:rPr>
            </w:pPr>
          </w:p>
          <w:p w14:paraId="1554EBB3" w14:textId="77777777" w:rsidR="009C30F2" w:rsidRPr="009075D1" w:rsidRDefault="009C30F2" w:rsidP="00B17AA5">
            <w:pPr>
              <w:spacing w:after="0" w:line="360" w:lineRule="auto"/>
              <w:jc w:val="both"/>
              <w:rPr>
                <w:rFonts w:ascii="Arial" w:hAnsi="Arial" w:cs="Arial"/>
                <w:b/>
                <w:sz w:val="18"/>
                <w:szCs w:val="18"/>
              </w:rPr>
            </w:pPr>
          </w:p>
          <w:p w14:paraId="75E2F5D6" w14:textId="77777777" w:rsidR="009C30F2" w:rsidRPr="009075D1" w:rsidRDefault="009C30F2" w:rsidP="00B17AA5">
            <w:pPr>
              <w:spacing w:after="0" w:line="360" w:lineRule="auto"/>
              <w:jc w:val="both"/>
              <w:rPr>
                <w:rFonts w:ascii="Arial" w:hAnsi="Arial" w:cs="Arial"/>
                <w:sz w:val="18"/>
                <w:szCs w:val="18"/>
              </w:rPr>
            </w:pPr>
            <w:r w:rsidRPr="009075D1">
              <w:rPr>
                <w:rFonts w:ascii="Arial" w:hAnsi="Arial" w:cs="Arial"/>
                <w:sz w:val="18"/>
                <w:szCs w:val="18"/>
              </w:rPr>
              <w:t>_______________________________</w:t>
            </w:r>
          </w:p>
          <w:p w14:paraId="1EFDFB58" w14:textId="77777777" w:rsidR="009C30F2" w:rsidRPr="009075D1" w:rsidRDefault="009C30F2" w:rsidP="00B17AA5">
            <w:pPr>
              <w:spacing w:after="0" w:line="360" w:lineRule="auto"/>
              <w:jc w:val="both"/>
              <w:rPr>
                <w:rFonts w:ascii="Arial" w:hAnsi="Arial" w:cs="Arial"/>
                <w:sz w:val="18"/>
                <w:szCs w:val="18"/>
              </w:rPr>
            </w:pPr>
            <w:r w:rsidRPr="009075D1">
              <w:rPr>
                <w:rFonts w:ascii="Arial" w:hAnsi="Arial" w:cs="Arial"/>
                <w:sz w:val="18"/>
                <w:szCs w:val="18"/>
              </w:rPr>
              <w:t>Jéssika Cardoso Baldin</w:t>
            </w:r>
          </w:p>
          <w:p w14:paraId="10A02854" w14:textId="77777777" w:rsidR="009C30F2" w:rsidRPr="009075D1" w:rsidRDefault="009C30F2" w:rsidP="00B17AA5">
            <w:pPr>
              <w:spacing w:after="0" w:line="360" w:lineRule="auto"/>
              <w:jc w:val="both"/>
              <w:rPr>
                <w:rFonts w:ascii="Arial" w:hAnsi="Arial" w:cs="Arial"/>
                <w:b/>
                <w:sz w:val="18"/>
                <w:szCs w:val="18"/>
              </w:rPr>
            </w:pPr>
            <w:r w:rsidRPr="009075D1">
              <w:rPr>
                <w:rFonts w:ascii="Arial" w:hAnsi="Arial" w:cs="Arial"/>
                <w:b/>
                <w:sz w:val="18"/>
                <w:szCs w:val="18"/>
              </w:rPr>
              <w:t>Assessora Executiva</w:t>
            </w:r>
          </w:p>
          <w:p w14:paraId="6B37CB52" w14:textId="77777777" w:rsidR="009C30F2" w:rsidRPr="009075D1" w:rsidRDefault="009C30F2" w:rsidP="00B17AA5">
            <w:pPr>
              <w:spacing w:after="0" w:line="360" w:lineRule="auto"/>
              <w:jc w:val="both"/>
              <w:rPr>
                <w:rFonts w:ascii="Arial" w:hAnsi="Arial" w:cs="Arial"/>
                <w:sz w:val="18"/>
                <w:szCs w:val="18"/>
              </w:rPr>
            </w:pPr>
          </w:p>
        </w:tc>
        <w:tc>
          <w:tcPr>
            <w:tcW w:w="239" w:type="dxa"/>
          </w:tcPr>
          <w:p w14:paraId="567FFA74" w14:textId="77777777" w:rsidR="009C30F2" w:rsidRPr="009075D1" w:rsidRDefault="009C30F2" w:rsidP="00B17AA5">
            <w:pPr>
              <w:spacing w:after="0" w:line="360" w:lineRule="auto"/>
              <w:jc w:val="both"/>
              <w:rPr>
                <w:rFonts w:ascii="Arial" w:hAnsi="Arial" w:cs="Arial"/>
                <w:b/>
                <w:sz w:val="18"/>
                <w:szCs w:val="18"/>
              </w:rPr>
            </w:pPr>
          </w:p>
        </w:tc>
        <w:tc>
          <w:tcPr>
            <w:tcW w:w="239" w:type="dxa"/>
          </w:tcPr>
          <w:p w14:paraId="06B8231D" w14:textId="77777777" w:rsidR="009C30F2" w:rsidRPr="009075D1" w:rsidRDefault="009C30F2" w:rsidP="00B17AA5">
            <w:pPr>
              <w:spacing w:after="0" w:line="360" w:lineRule="auto"/>
              <w:jc w:val="both"/>
              <w:rPr>
                <w:rFonts w:ascii="Arial" w:hAnsi="Arial" w:cs="Arial"/>
                <w:b/>
                <w:sz w:val="18"/>
                <w:szCs w:val="18"/>
              </w:rPr>
            </w:pPr>
          </w:p>
        </w:tc>
        <w:tc>
          <w:tcPr>
            <w:tcW w:w="4589" w:type="dxa"/>
          </w:tcPr>
          <w:p w14:paraId="6127C362" w14:textId="77777777" w:rsidR="009C30F2" w:rsidRPr="009075D1" w:rsidRDefault="009C30F2" w:rsidP="00B17AA5">
            <w:pPr>
              <w:spacing w:after="0" w:line="360" w:lineRule="auto"/>
              <w:jc w:val="both"/>
              <w:rPr>
                <w:rFonts w:ascii="Arial" w:hAnsi="Arial" w:cs="Arial"/>
                <w:b/>
                <w:sz w:val="18"/>
                <w:szCs w:val="18"/>
              </w:rPr>
            </w:pPr>
          </w:p>
          <w:p w14:paraId="4D7F7B1D" w14:textId="77777777" w:rsidR="009C30F2" w:rsidRPr="009075D1" w:rsidRDefault="009C30F2" w:rsidP="00B17AA5">
            <w:pPr>
              <w:spacing w:after="0" w:line="360" w:lineRule="auto"/>
              <w:jc w:val="both"/>
              <w:rPr>
                <w:rFonts w:ascii="Arial" w:hAnsi="Arial" w:cs="Arial"/>
                <w:b/>
                <w:sz w:val="18"/>
                <w:szCs w:val="18"/>
              </w:rPr>
            </w:pPr>
          </w:p>
          <w:p w14:paraId="2EA2F2AF" w14:textId="77777777" w:rsidR="009C30F2" w:rsidRPr="009075D1" w:rsidRDefault="009C30F2" w:rsidP="00B17AA5">
            <w:pPr>
              <w:spacing w:after="0" w:line="360" w:lineRule="auto"/>
              <w:jc w:val="both"/>
              <w:rPr>
                <w:rFonts w:ascii="Arial" w:hAnsi="Arial" w:cs="Arial"/>
                <w:sz w:val="18"/>
                <w:szCs w:val="18"/>
              </w:rPr>
            </w:pPr>
            <w:r w:rsidRPr="009075D1">
              <w:rPr>
                <w:rFonts w:ascii="Arial" w:hAnsi="Arial" w:cs="Arial"/>
                <w:sz w:val="18"/>
                <w:szCs w:val="18"/>
              </w:rPr>
              <w:t>________________________________</w:t>
            </w:r>
          </w:p>
          <w:p w14:paraId="3C44F3AC" w14:textId="77777777" w:rsidR="009C30F2" w:rsidRPr="009075D1" w:rsidRDefault="009C30F2" w:rsidP="00B17AA5">
            <w:pPr>
              <w:spacing w:after="0" w:line="360" w:lineRule="auto"/>
              <w:jc w:val="both"/>
              <w:rPr>
                <w:rFonts w:ascii="Arial" w:hAnsi="Arial" w:cs="Arial"/>
                <w:bCs/>
                <w:sz w:val="18"/>
                <w:szCs w:val="18"/>
              </w:rPr>
            </w:pPr>
            <w:r w:rsidRPr="009075D1">
              <w:rPr>
                <w:rFonts w:ascii="Arial" w:hAnsi="Arial" w:cs="Arial"/>
                <w:bCs/>
                <w:sz w:val="18"/>
                <w:szCs w:val="18"/>
              </w:rPr>
              <w:t>Claudia Janie Favareto</w:t>
            </w:r>
          </w:p>
          <w:p w14:paraId="3C44EDFE" w14:textId="77777777" w:rsidR="009C30F2" w:rsidRPr="009075D1" w:rsidRDefault="009C30F2" w:rsidP="00B17AA5">
            <w:pPr>
              <w:spacing w:after="0" w:line="360" w:lineRule="auto"/>
              <w:jc w:val="both"/>
              <w:rPr>
                <w:rFonts w:ascii="Arial" w:hAnsi="Arial" w:cs="Arial"/>
                <w:sz w:val="18"/>
                <w:szCs w:val="18"/>
              </w:rPr>
            </w:pPr>
            <w:r w:rsidRPr="009075D1">
              <w:rPr>
                <w:rFonts w:ascii="Arial" w:hAnsi="Arial" w:cs="Arial"/>
                <w:b/>
                <w:sz w:val="18"/>
                <w:szCs w:val="18"/>
              </w:rPr>
              <w:t>Secretária de Saúde Interina</w:t>
            </w:r>
          </w:p>
          <w:p w14:paraId="3B6B0151" w14:textId="77777777" w:rsidR="009C30F2" w:rsidRPr="009075D1" w:rsidRDefault="009C30F2" w:rsidP="00B17AA5">
            <w:pPr>
              <w:spacing w:after="0" w:line="360" w:lineRule="auto"/>
              <w:jc w:val="both"/>
              <w:rPr>
                <w:rFonts w:ascii="Arial" w:hAnsi="Arial" w:cs="Arial"/>
                <w:sz w:val="18"/>
                <w:szCs w:val="18"/>
              </w:rPr>
            </w:pPr>
          </w:p>
        </w:tc>
      </w:tr>
    </w:tbl>
    <w:p w14:paraId="0B2F7A45" w14:textId="2AF424EB" w:rsidR="009C30F2" w:rsidRDefault="009C30F2" w:rsidP="00B17AA5">
      <w:pPr>
        <w:spacing w:after="0" w:line="360" w:lineRule="auto"/>
        <w:jc w:val="both"/>
        <w:rPr>
          <w:rFonts w:ascii="Arial" w:hAnsi="Arial" w:cs="Arial"/>
          <w:color w:val="000000"/>
          <w:sz w:val="18"/>
          <w:szCs w:val="18"/>
          <w:highlight w:val="yellow"/>
        </w:rPr>
      </w:pPr>
    </w:p>
    <w:p w14:paraId="73391D6A" w14:textId="712A67BC" w:rsidR="00D82383" w:rsidRDefault="00D82383" w:rsidP="00B17AA5">
      <w:pPr>
        <w:spacing w:after="0" w:line="360" w:lineRule="auto"/>
        <w:jc w:val="both"/>
        <w:rPr>
          <w:rFonts w:ascii="Arial" w:hAnsi="Arial" w:cs="Arial"/>
          <w:color w:val="000000"/>
          <w:sz w:val="18"/>
          <w:szCs w:val="18"/>
          <w:highlight w:val="yellow"/>
        </w:rPr>
      </w:pPr>
    </w:p>
    <w:p w14:paraId="02DA9DCC" w14:textId="272D9442" w:rsidR="00D82383" w:rsidRDefault="00D82383" w:rsidP="00B17AA5">
      <w:pPr>
        <w:spacing w:after="0" w:line="360" w:lineRule="auto"/>
        <w:jc w:val="both"/>
        <w:rPr>
          <w:rFonts w:ascii="Arial" w:hAnsi="Arial" w:cs="Arial"/>
          <w:color w:val="000000"/>
          <w:sz w:val="18"/>
          <w:szCs w:val="18"/>
          <w:highlight w:val="yellow"/>
        </w:rPr>
      </w:pPr>
    </w:p>
    <w:p w14:paraId="1A9D7A53" w14:textId="77777777" w:rsidR="00D82383" w:rsidRDefault="00D82383" w:rsidP="00B17AA5">
      <w:pPr>
        <w:spacing w:after="0" w:line="360" w:lineRule="auto"/>
        <w:jc w:val="both"/>
        <w:rPr>
          <w:rFonts w:ascii="Arial" w:hAnsi="Arial" w:cs="Arial"/>
          <w:color w:val="000000"/>
          <w:sz w:val="18"/>
          <w:szCs w:val="18"/>
          <w:highlight w:val="yellow"/>
        </w:rPr>
      </w:pPr>
    </w:p>
    <w:p w14:paraId="2CEC9F10" w14:textId="0C9F0308" w:rsidR="00D82383" w:rsidRDefault="00D82383" w:rsidP="00B17AA5">
      <w:pPr>
        <w:spacing w:after="0" w:line="360" w:lineRule="auto"/>
        <w:jc w:val="both"/>
        <w:rPr>
          <w:rFonts w:ascii="Arial" w:hAnsi="Arial" w:cs="Arial"/>
          <w:color w:val="000000"/>
          <w:sz w:val="18"/>
          <w:szCs w:val="18"/>
          <w:highlight w:val="yellow"/>
        </w:rPr>
      </w:pPr>
    </w:p>
    <w:p w14:paraId="4B43F1B1" w14:textId="089BFE74" w:rsidR="00D82383" w:rsidRDefault="00D82383" w:rsidP="00B17AA5">
      <w:pPr>
        <w:spacing w:after="0" w:line="360" w:lineRule="auto"/>
        <w:jc w:val="both"/>
        <w:rPr>
          <w:rFonts w:ascii="Arial" w:hAnsi="Arial" w:cs="Arial"/>
          <w:color w:val="000000"/>
          <w:sz w:val="18"/>
          <w:szCs w:val="18"/>
          <w:highlight w:val="yellow"/>
        </w:rPr>
      </w:pPr>
    </w:p>
    <w:p w14:paraId="637D51E0" w14:textId="59BADEE2" w:rsidR="00D82383" w:rsidRDefault="00D82383" w:rsidP="00B17AA5">
      <w:pPr>
        <w:spacing w:after="0" w:line="360" w:lineRule="auto"/>
        <w:jc w:val="both"/>
        <w:rPr>
          <w:rFonts w:ascii="Arial" w:hAnsi="Arial" w:cs="Arial"/>
          <w:color w:val="000000"/>
          <w:sz w:val="18"/>
          <w:szCs w:val="18"/>
          <w:highlight w:val="yellow"/>
        </w:rPr>
      </w:pPr>
    </w:p>
    <w:p w14:paraId="71055C24" w14:textId="75ACBB53" w:rsidR="00D82383" w:rsidRDefault="00D82383" w:rsidP="00B17AA5">
      <w:pPr>
        <w:spacing w:after="0" w:line="360" w:lineRule="auto"/>
        <w:jc w:val="both"/>
        <w:rPr>
          <w:rFonts w:ascii="Arial" w:hAnsi="Arial" w:cs="Arial"/>
          <w:color w:val="000000"/>
          <w:sz w:val="18"/>
          <w:szCs w:val="18"/>
          <w:highlight w:val="yellow"/>
        </w:rPr>
      </w:pPr>
    </w:p>
    <w:p w14:paraId="7E9B4EDE" w14:textId="77777777" w:rsidR="00D82383" w:rsidRPr="009075D1" w:rsidRDefault="00D82383" w:rsidP="00B17AA5">
      <w:pPr>
        <w:spacing w:after="0" w:line="360" w:lineRule="auto"/>
        <w:jc w:val="both"/>
        <w:rPr>
          <w:rFonts w:ascii="Arial" w:hAnsi="Arial" w:cs="Arial"/>
          <w:color w:val="000000"/>
          <w:sz w:val="18"/>
          <w:szCs w:val="18"/>
          <w:highlight w:val="yellow"/>
        </w:rPr>
      </w:pPr>
    </w:p>
    <w:p w14:paraId="2D367A59" w14:textId="266A8D88" w:rsidR="00723CDE" w:rsidRPr="002C12FA" w:rsidRDefault="00723CDE" w:rsidP="00B17AA5">
      <w:pPr>
        <w:spacing w:line="360" w:lineRule="auto"/>
        <w:ind w:firstLine="708"/>
        <w:jc w:val="both"/>
        <w:rPr>
          <w:rFonts w:ascii="Arial" w:hAnsi="Arial" w:cs="Arial"/>
          <w:b/>
          <w:bCs/>
          <w:sz w:val="18"/>
          <w:szCs w:val="18"/>
        </w:rPr>
      </w:pPr>
      <w:r w:rsidRPr="002C12FA">
        <w:rPr>
          <w:rFonts w:ascii="Arial" w:hAnsi="Arial" w:cs="Arial"/>
          <w:b/>
          <w:bCs/>
          <w:sz w:val="18"/>
          <w:szCs w:val="18"/>
          <w:u w:val="single"/>
        </w:rPr>
        <w:lastRenderedPageBreak/>
        <w:t>DECLARAÇÃO</w:t>
      </w:r>
      <w:r w:rsidR="00D82383" w:rsidRPr="002C12FA">
        <w:rPr>
          <w:rFonts w:ascii="Arial" w:hAnsi="Arial" w:cs="Arial"/>
          <w:b/>
          <w:bCs/>
          <w:sz w:val="18"/>
          <w:szCs w:val="18"/>
          <w:u w:val="single"/>
        </w:rPr>
        <w:t xml:space="preserve"> </w:t>
      </w:r>
    </w:p>
    <w:p w14:paraId="1E006DCB" w14:textId="77777777" w:rsidR="00723CDE" w:rsidRPr="002C12FA" w:rsidRDefault="00723CDE" w:rsidP="00B17AA5">
      <w:pPr>
        <w:spacing w:line="360" w:lineRule="auto"/>
        <w:ind w:firstLine="708"/>
        <w:jc w:val="both"/>
        <w:rPr>
          <w:rFonts w:ascii="Arial" w:hAnsi="Arial" w:cs="Arial"/>
          <w:b/>
          <w:bCs/>
          <w:sz w:val="18"/>
          <w:szCs w:val="18"/>
        </w:rPr>
      </w:pPr>
      <w:r w:rsidRPr="002C12FA">
        <w:rPr>
          <w:rFonts w:ascii="Arial" w:hAnsi="Arial" w:cs="Arial"/>
          <w:b/>
          <w:bCs/>
          <w:sz w:val="18"/>
          <w:szCs w:val="18"/>
          <w:u w:val="single"/>
        </w:rPr>
        <w:t>(APRESENTAR JUNTO A PROPOSTA DE PREÇOS)</w:t>
      </w:r>
    </w:p>
    <w:p w14:paraId="1180C6D6"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B17AA5">
      <w:pPr>
        <w:numPr>
          <w:ilvl w:val="0"/>
          <w:numId w:val="11"/>
        </w:numPr>
        <w:spacing w:line="360" w:lineRule="auto"/>
        <w:ind w:left="0"/>
        <w:jc w:val="both"/>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B17AA5">
      <w:pPr>
        <w:numPr>
          <w:ilvl w:val="0"/>
          <w:numId w:val="11"/>
        </w:numPr>
        <w:spacing w:line="360" w:lineRule="auto"/>
        <w:ind w:left="0"/>
        <w:jc w:val="both"/>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B17AA5">
      <w:pPr>
        <w:numPr>
          <w:ilvl w:val="0"/>
          <w:numId w:val="11"/>
        </w:numPr>
        <w:spacing w:line="360" w:lineRule="auto"/>
        <w:ind w:left="0"/>
        <w:jc w:val="both"/>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B17AA5">
      <w:pPr>
        <w:numPr>
          <w:ilvl w:val="0"/>
          <w:numId w:val="11"/>
        </w:numPr>
        <w:spacing w:line="360" w:lineRule="auto"/>
        <w:ind w:left="0"/>
        <w:jc w:val="both"/>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(colocar data e assinatura do representante legal)</w:t>
      </w:r>
    </w:p>
    <w:p w14:paraId="3DF9E15D"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36478128" w14:textId="77777777" w:rsidR="00723CDE" w:rsidRPr="00723CDE" w:rsidRDefault="00723CDE" w:rsidP="00B17AA5">
      <w:pPr>
        <w:spacing w:line="360" w:lineRule="auto"/>
        <w:ind w:firstLine="708"/>
        <w:jc w:val="both"/>
        <w:rPr>
          <w:rFonts w:ascii="Arial" w:hAnsi="Arial" w:cs="Arial"/>
          <w:sz w:val="18"/>
          <w:szCs w:val="18"/>
        </w:rPr>
      </w:pPr>
      <w:r w:rsidRPr="00723CDE">
        <w:rPr>
          <w:rFonts w:ascii="Arial" w:hAnsi="Arial" w:cs="Arial"/>
          <w:sz w:val="18"/>
          <w:szCs w:val="18"/>
        </w:rPr>
        <w:t>ANEXO I - A</w:t>
      </w:r>
    </w:p>
    <w:p w14:paraId="7032A33C" w14:textId="56C3957C" w:rsidR="00723CDE" w:rsidRPr="001B6B0E" w:rsidRDefault="001B6B0E" w:rsidP="00B17AA5">
      <w:pPr>
        <w:spacing w:line="360" w:lineRule="auto"/>
        <w:jc w:val="both"/>
        <w:rPr>
          <w:rFonts w:ascii="Arial" w:hAnsi="Arial" w:cs="Arial"/>
          <w:sz w:val="18"/>
          <w:szCs w:val="18"/>
        </w:rPr>
      </w:pPr>
      <w:r w:rsidRPr="001B6B0E">
        <w:rPr>
          <w:rFonts w:ascii="Arial" w:hAnsi="Arial" w:cs="Arial"/>
          <w:sz w:val="18"/>
          <w:szCs w:val="18"/>
        </w:rPr>
        <w:t xml:space="preserve">        </w:t>
      </w:r>
      <w:r w:rsidR="00723CDE" w:rsidRPr="001B6B0E">
        <w:rPr>
          <w:rFonts w:ascii="Arial" w:hAnsi="Arial" w:cs="Arial"/>
          <w:sz w:val="18"/>
          <w:szCs w:val="18"/>
        </w:rPr>
        <w:t>ESPECIFICAÇÕES</w:t>
      </w:r>
    </w:p>
    <w:tbl>
      <w:tblPr>
        <w:tblW w:w="9634" w:type="dxa"/>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4228"/>
        <w:gridCol w:w="709"/>
        <w:gridCol w:w="992"/>
        <w:gridCol w:w="1559"/>
        <w:gridCol w:w="1559"/>
      </w:tblGrid>
      <w:tr w:rsidR="00D82383" w:rsidRPr="009075D1" w14:paraId="7DEDF967" w14:textId="77777777" w:rsidTr="00D82383">
        <w:tc>
          <w:tcPr>
            <w:tcW w:w="587" w:type="dxa"/>
            <w:shd w:val="clear" w:color="auto" w:fill="auto"/>
          </w:tcPr>
          <w:p w14:paraId="7F7A9D28" w14:textId="77777777" w:rsidR="00D82383" w:rsidRPr="009075D1" w:rsidRDefault="00D82383" w:rsidP="00FE579C">
            <w:pPr>
              <w:spacing w:after="0" w:line="360" w:lineRule="auto"/>
              <w:jc w:val="center"/>
              <w:rPr>
                <w:rFonts w:ascii="Arial" w:hAnsi="Arial" w:cs="Arial"/>
                <w:b/>
                <w:color w:val="000000"/>
                <w:sz w:val="18"/>
                <w:szCs w:val="18"/>
              </w:rPr>
            </w:pPr>
            <w:r w:rsidRPr="009075D1">
              <w:rPr>
                <w:rFonts w:ascii="Arial" w:hAnsi="Arial" w:cs="Arial"/>
                <w:b/>
                <w:color w:val="000000"/>
                <w:sz w:val="18"/>
                <w:szCs w:val="18"/>
              </w:rPr>
              <w:t>Item</w:t>
            </w:r>
          </w:p>
        </w:tc>
        <w:tc>
          <w:tcPr>
            <w:tcW w:w="4228" w:type="dxa"/>
            <w:shd w:val="clear" w:color="auto" w:fill="auto"/>
          </w:tcPr>
          <w:p w14:paraId="1DEC118D" w14:textId="77777777" w:rsidR="00D82383" w:rsidRPr="009075D1" w:rsidRDefault="00D82383" w:rsidP="00FE579C">
            <w:pPr>
              <w:spacing w:after="0" w:line="360" w:lineRule="auto"/>
              <w:jc w:val="center"/>
              <w:rPr>
                <w:rFonts w:ascii="Arial" w:hAnsi="Arial" w:cs="Arial"/>
                <w:b/>
                <w:bCs/>
                <w:color w:val="000000"/>
                <w:sz w:val="18"/>
                <w:szCs w:val="18"/>
              </w:rPr>
            </w:pPr>
            <w:r w:rsidRPr="009075D1">
              <w:rPr>
                <w:rFonts w:ascii="Arial" w:hAnsi="Arial" w:cs="Arial"/>
                <w:b/>
                <w:bCs/>
                <w:color w:val="000000"/>
                <w:sz w:val="18"/>
                <w:szCs w:val="18"/>
              </w:rPr>
              <w:t>Descrição/Especificação</w:t>
            </w:r>
          </w:p>
        </w:tc>
        <w:tc>
          <w:tcPr>
            <w:tcW w:w="709" w:type="dxa"/>
            <w:shd w:val="clear" w:color="auto" w:fill="auto"/>
          </w:tcPr>
          <w:p w14:paraId="046A182E" w14:textId="77777777" w:rsidR="00D82383" w:rsidRPr="009075D1" w:rsidRDefault="00D82383" w:rsidP="00FE579C">
            <w:pPr>
              <w:widowControl w:val="0"/>
              <w:spacing w:after="0" w:line="360" w:lineRule="auto"/>
              <w:jc w:val="center"/>
              <w:rPr>
                <w:rFonts w:ascii="Arial" w:hAnsi="Arial" w:cs="Arial"/>
                <w:b/>
                <w:bCs/>
                <w:sz w:val="18"/>
                <w:szCs w:val="18"/>
              </w:rPr>
            </w:pPr>
            <w:r w:rsidRPr="009075D1">
              <w:rPr>
                <w:rFonts w:ascii="Arial" w:hAnsi="Arial" w:cs="Arial"/>
                <w:b/>
                <w:bCs/>
                <w:sz w:val="18"/>
                <w:szCs w:val="18"/>
              </w:rPr>
              <w:t>Qtde</w:t>
            </w:r>
          </w:p>
        </w:tc>
        <w:tc>
          <w:tcPr>
            <w:tcW w:w="992" w:type="dxa"/>
            <w:shd w:val="clear" w:color="auto" w:fill="auto"/>
          </w:tcPr>
          <w:p w14:paraId="752E5AE6" w14:textId="77777777" w:rsidR="00D82383" w:rsidRPr="009075D1" w:rsidRDefault="00D82383" w:rsidP="00FE579C">
            <w:pPr>
              <w:widowControl w:val="0"/>
              <w:spacing w:after="0" w:line="360" w:lineRule="auto"/>
              <w:jc w:val="center"/>
              <w:rPr>
                <w:rFonts w:ascii="Arial" w:hAnsi="Arial" w:cs="Arial"/>
                <w:b/>
                <w:bCs/>
                <w:color w:val="000000"/>
                <w:sz w:val="18"/>
                <w:szCs w:val="18"/>
              </w:rPr>
            </w:pPr>
            <w:r w:rsidRPr="009075D1">
              <w:rPr>
                <w:rFonts w:ascii="Arial" w:hAnsi="Arial" w:cs="Arial"/>
                <w:b/>
                <w:bCs/>
                <w:color w:val="000000"/>
                <w:sz w:val="18"/>
                <w:szCs w:val="18"/>
              </w:rPr>
              <w:t>Uni</w:t>
            </w:r>
          </w:p>
        </w:tc>
        <w:tc>
          <w:tcPr>
            <w:tcW w:w="1559" w:type="dxa"/>
            <w:shd w:val="clear" w:color="auto" w:fill="auto"/>
          </w:tcPr>
          <w:p w14:paraId="0E62209E" w14:textId="77777777" w:rsidR="00D82383" w:rsidRPr="009075D1" w:rsidRDefault="00D82383" w:rsidP="00FE579C">
            <w:pPr>
              <w:widowControl w:val="0"/>
              <w:spacing w:after="0" w:line="360" w:lineRule="auto"/>
              <w:jc w:val="center"/>
              <w:rPr>
                <w:rFonts w:ascii="Arial" w:hAnsi="Arial" w:cs="Arial"/>
                <w:b/>
                <w:bCs/>
                <w:color w:val="000000"/>
                <w:sz w:val="18"/>
                <w:szCs w:val="18"/>
              </w:rPr>
            </w:pPr>
            <w:r w:rsidRPr="009075D1">
              <w:rPr>
                <w:rFonts w:ascii="Arial" w:hAnsi="Arial" w:cs="Arial"/>
                <w:b/>
                <w:bCs/>
                <w:color w:val="000000"/>
                <w:sz w:val="18"/>
                <w:szCs w:val="18"/>
              </w:rPr>
              <w:t>Valor Unitário</w:t>
            </w:r>
          </w:p>
        </w:tc>
        <w:tc>
          <w:tcPr>
            <w:tcW w:w="1559" w:type="dxa"/>
            <w:shd w:val="clear" w:color="auto" w:fill="auto"/>
          </w:tcPr>
          <w:p w14:paraId="658A1900" w14:textId="77777777" w:rsidR="00D82383" w:rsidRPr="009075D1" w:rsidRDefault="00D82383" w:rsidP="00FE579C">
            <w:pPr>
              <w:widowControl w:val="0"/>
              <w:spacing w:after="0" w:line="360" w:lineRule="auto"/>
              <w:jc w:val="center"/>
              <w:rPr>
                <w:rFonts w:ascii="Arial" w:hAnsi="Arial" w:cs="Arial"/>
                <w:b/>
                <w:color w:val="000000"/>
                <w:sz w:val="18"/>
                <w:szCs w:val="18"/>
              </w:rPr>
            </w:pPr>
            <w:r w:rsidRPr="009075D1">
              <w:rPr>
                <w:rFonts w:ascii="Arial" w:hAnsi="Arial" w:cs="Arial"/>
                <w:b/>
                <w:color w:val="000000"/>
                <w:sz w:val="18"/>
                <w:szCs w:val="18"/>
              </w:rPr>
              <w:t>Valor Total</w:t>
            </w:r>
          </w:p>
        </w:tc>
      </w:tr>
      <w:tr w:rsidR="00D82383" w:rsidRPr="009075D1" w14:paraId="5A53BC4F" w14:textId="77777777" w:rsidTr="00D82383">
        <w:tc>
          <w:tcPr>
            <w:tcW w:w="587" w:type="dxa"/>
            <w:shd w:val="clear" w:color="auto" w:fill="auto"/>
          </w:tcPr>
          <w:p w14:paraId="2D85CD8B" w14:textId="77777777" w:rsidR="00D82383" w:rsidRPr="009075D1" w:rsidRDefault="00D82383" w:rsidP="00FE579C">
            <w:pPr>
              <w:spacing w:after="0" w:line="360" w:lineRule="auto"/>
              <w:jc w:val="center"/>
              <w:rPr>
                <w:rFonts w:ascii="Arial" w:hAnsi="Arial" w:cs="Arial"/>
                <w:color w:val="000000"/>
                <w:sz w:val="18"/>
                <w:szCs w:val="18"/>
              </w:rPr>
            </w:pPr>
            <w:r w:rsidRPr="009075D1">
              <w:rPr>
                <w:rFonts w:ascii="Arial" w:hAnsi="Arial" w:cs="Arial"/>
                <w:color w:val="000000"/>
                <w:sz w:val="18"/>
                <w:szCs w:val="18"/>
              </w:rPr>
              <w:t>01</w:t>
            </w:r>
          </w:p>
        </w:tc>
        <w:tc>
          <w:tcPr>
            <w:tcW w:w="4228" w:type="dxa"/>
            <w:shd w:val="clear" w:color="auto" w:fill="auto"/>
            <w:vAlign w:val="bottom"/>
          </w:tcPr>
          <w:p w14:paraId="012B2158" w14:textId="77777777" w:rsidR="00D82383" w:rsidRPr="009075D1" w:rsidRDefault="00D82383" w:rsidP="00FE579C">
            <w:pPr>
              <w:pStyle w:val="SemEspaamento"/>
              <w:spacing w:line="360" w:lineRule="auto"/>
              <w:jc w:val="both"/>
              <w:rPr>
                <w:rFonts w:ascii="Arial" w:hAnsi="Arial" w:cs="Arial"/>
                <w:bCs/>
                <w:sz w:val="18"/>
                <w:szCs w:val="18"/>
              </w:rPr>
            </w:pPr>
            <w:r w:rsidRPr="009075D1">
              <w:rPr>
                <w:rFonts w:ascii="Arial" w:hAnsi="Arial" w:cs="Arial"/>
                <w:bCs/>
                <w:sz w:val="18"/>
                <w:szCs w:val="18"/>
              </w:rPr>
              <w:t>Psicologia ABA – 10 horas semanais</w:t>
            </w:r>
          </w:p>
        </w:tc>
        <w:tc>
          <w:tcPr>
            <w:tcW w:w="709" w:type="dxa"/>
            <w:shd w:val="clear" w:color="auto" w:fill="auto"/>
          </w:tcPr>
          <w:p w14:paraId="6EAAEA42" w14:textId="77777777" w:rsidR="00D82383" w:rsidRPr="009075D1" w:rsidRDefault="00D82383" w:rsidP="00FE579C">
            <w:pPr>
              <w:spacing w:after="0" w:line="360" w:lineRule="auto"/>
              <w:jc w:val="center"/>
              <w:rPr>
                <w:rFonts w:ascii="Arial" w:hAnsi="Arial" w:cs="Arial"/>
                <w:color w:val="000000"/>
                <w:sz w:val="18"/>
                <w:szCs w:val="18"/>
              </w:rPr>
            </w:pPr>
            <w:r w:rsidRPr="009075D1">
              <w:rPr>
                <w:rFonts w:ascii="Arial" w:hAnsi="Arial" w:cs="Arial"/>
                <w:sz w:val="18"/>
                <w:szCs w:val="18"/>
                <w:lang w:eastAsia="pt-BR"/>
              </w:rPr>
              <w:t>260</w:t>
            </w:r>
          </w:p>
        </w:tc>
        <w:tc>
          <w:tcPr>
            <w:tcW w:w="992" w:type="dxa"/>
            <w:shd w:val="clear" w:color="auto" w:fill="auto"/>
            <w:vAlign w:val="bottom"/>
          </w:tcPr>
          <w:p w14:paraId="2DE9D626" w14:textId="77777777" w:rsidR="00D82383" w:rsidRPr="009075D1" w:rsidRDefault="00D82383" w:rsidP="00FE579C">
            <w:pPr>
              <w:pStyle w:val="SemEspaamento"/>
              <w:spacing w:line="360" w:lineRule="auto"/>
              <w:jc w:val="center"/>
              <w:rPr>
                <w:rFonts w:ascii="Arial" w:hAnsi="Arial" w:cs="Arial"/>
                <w:sz w:val="18"/>
                <w:szCs w:val="18"/>
                <w:lang w:eastAsia="pt-BR"/>
              </w:rPr>
            </w:pPr>
            <w:r w:rsidRPr="009075D1">
              <w:rPr>
                <w:rFonts w:ascii="Arial" w:hAnsi="Arial" w:cs="Arial"/>
                <w:sz w:val="18"/>
                <w:szCs w:val="18"/>
                <w:lang w:eastAsia="pt-BR"/>
              </w:rPr>
              <w:t>Consulta</w:t>
            </w:r>
          </w:p>
        </w:tc>
        <w:tc>
          <w:tcPr>
            <w:tcW w:w="1559" w:type="dxa"/>
            <w:shd w:val="clear" w:color="auto" w:fill="auto"/>
          </w:tcPr>
          <w:p w14:paraId="7EC92BAB" w14:textId="77777777" w:rsidR="00D82383" w:rsidRPr="009075D1" w:rsidRDefault="00D82383" w:rsidP="00FE579C">
            <w:pPr>
              <w:pStyle w:val="SemEspaamento"/>
              <w:spacing w:line="360" w:lineRule="auto"/>
              <w:jc w:val="center"/>
              <w:rPr>
                <w:rFonts w:ascii="Arial" w:hAnsi="Arial" w:cs="Arial"/>
                <w:sz w:val="18"/>
                <w:szCs w:val="18"/>
              </w:rPr>
            </w:pPr>
            <w:r>
              <w:rPr>
                <w:rFonts w:ascii="Arial" w:hAnsi="Arial" w:cs="Arial"/>
                <w:sz w:val="18"/>
                <w:szCs w:val="18"/>
              </w:rPr>
              <w:t>R$ 11</w:t>
            </w:r>
            <w:r w:rsidRPr="009075D1">
              <w:rPr>
                <w:rFonts w:ascii="Arial" w:hAnsi="Arial" w:cs="Arial"/>
                <w:sz w:val="18"/>
                <w:szCs w:val="18"/>
              </w:rPr>
              <w:t>0,00</w:t>
            </w:r>
          </w:p>
        </w:tc>
        <w:tc>
          <w:tcPr>
            <w:tcW w:w="1559" w:type="dxa"/>
            <w:shd w:val="clear" w:color="auto" w:fill="auto"/>
          </w:tcPr>
          <w:p w14:paraId="069D4459" w14:textId="77777777" w:rsidR="00D82383" w:rsidRPr="009075D1" w:rsidRDefault="00D82383" w:rsidP="00FE579C">
            <w:pPr>
              <w:pStyle w:val="SemEspaamento"/>
              <w:spacing w:line="360" w:lineRule="auto"/>
              <w:jc w:val="center"/>
              <w:rPr>
                <w:rFonts w:ascii="Arial" w:hAnsi="Arial" w:cs="Arial"/>
                <w:color w:val="000000"/>
                <w:sz w:val="18"/>
                <w:szCs w:val="18"/>
              </w:rPr>
            </w:pPr>
            <w:r w:rsidRPr="009075D1">
              <w:rPr>
                <w:rFonts w:ascii="Arial" w:hAnsi="Arial" w:cs="Arial"/>
                <w:sz w:val="18"/>
                <w:szCs w:val="18"/>
              </w:rPr>
              <w:t>R$ 28.600,00</w:t>
            </w:r>
          </w:p>
        </w:tc>
      </w:tr>
      <w:tr w:rsidR="00D82383" w:rsidRPr="009075D1" w14:paraId="4BA81DED" w14:textId="77777777" w:rsidTr="00D82383">
        <w:tc>
          <w:tcPr>
            <w:tcW w:w="587" w:type="dxa"/>
            <w:shd w:val="clear" w:color="auto" w:fill="auto"/>
          </w:tcPr>
          <w:p w14:paraId="596C0275" w14:textId="77777777" w:rsidR="00D82383" w:rsidRPr="009075D1" w:rsidRDefault="00D82383" w:rsidP="00FE579C">
            <w:pPr>
              <w:pStyle w:val="SemEspaamento"/>
              <w:spacing w:line="360" w:lineRule="auto"/>
              <w:jc w:val="center"/>
              <w:rPr>
                <w:rFonts w:ascii="Arial" w:hAnsi="Arial" w:cs="Arial"/>
                <w:sz w:val="18"/>
                <w:szCs w:val="18"/>
              </w:rPr>
            </w:pPr>
            <w:r w:rsidRPr="009075D1">
              <w:rPr>
                <w:rFonts w:ascii="Arial" w:hAnsi="Arial" w:cs="Arial"/>
                <w:sz w:val="18"/>
                <w:szCs w:val="18"/>
              </w:rPr>
              <w:t>02</w:t>
            </w:r>
          </w:p>
        </w:tc>
        <w:tc>
          <w:tcPr>
            <w:tcW w:w="4228" w:type="dxa"/>
            <w:shd w:val="clear" w:color="auto" w:fill="auto"/>
            <w:vAlign w:val="bottom"/>
          </w:tcPr>
          <w:p w14:paraId="1FA72197" w14:textId="77777777" w:rsidR="00D82383" w:rsidRPr="009075D1" w:rsidRDefault="00D82383" w:rsidP="00FE579C">
            <w:pPr>
              <w:pStyle w:val="SemEspaamento"/>
              <w:spacing w:line="360" w:lineRule="auto"/>
              <w:jc w:val="both"/>
              <w:rPr>
                <w:rFonts w:ascii="Arial" w:hAnsi="Arial" w:cs="Arial"/>
                <w:bCs/>
                <w:sz w:val="18"/>
                <w:szCs w:val="18"/>
              </w:rPr>
            </w:pPr>
            <w:r w:rsidRPr="009075D1">
              <w:rPr>
                <w:rFonts w:ascii="Arial" w:hAnsi="Arial" w:cs="Arial"/>
                <w:bCs/>
                <w:sz w:val="18"/>
                <w:szCs w:val="18"/>
              </w:rPr>
              <w:t>Fonoaudiologia ABA – 02 horas semanais</w:t>
            </w:r>
          </w:p>
        </w:tc>
        <w:tc>
          <w:tcPr>
            <w:tcW w:w="709" w:type="dxa"/>
            <w:shd w:val="clear" w:color="auto" w:fill="auto"/>
            <w:vAlign w:val="center"/>
          </w:tcPr>
          <w:p w14:paraId="69C06496" w14:textId="77777777" w:rsidR="00D82383" w:rsidRPr="009075D1" w:rsidRDefault="00D82383" w:rsidP="00FE579C">
            <w:pPr>
              <w:pStyle w:val="SemEspaamento"/>
              <w:spacing w:line="360" w:lineRule="auto"/>
              <w:jc w:val="center"/>
              <w:rPr>
                <w:rFonts w:ascii="Arial" w:hAnsi="Arial" w:cs="Arial"/>
                <w:sz w:val="18"/>
                <w:szCs w:val="18"/>
                <w:lang w:eastAsia="pt-BR"/>
              </w:rPr>
            </w:pPr>
            <w:r w:rsidRPr="009075D1">
              <w:rPr>
                <w:rFonts w:ascii="Arial" w:hAnsi="Arial" w:cs="Arial"/>
                <w:sz w:val="18"/>
                <w:szCs w:val="18"/>
                <w:lang w:eastAsia="pt-BR"/>
              </w:rPr>
              <w:t>52</w:t>
            </w:r>
          </w:p>
        </w:tc>
        <w:tc>
          <w:tcPr>
            <w:tcW w:w="992" w:type="dxa"/>
            <w:shd w:val="clear" w:color="auto" w:fill="auto"/>
            <w:vAlign w:val="bottom"/>
          </w:tcPr>
          <w:p w14:paraId="14DFBA51" w14:textId="77777777" w:rsidR="00D82383" w:rsidRPr="009075D1" w:rsidRDefault="00D82383" w:rsidP="00FE579C">
            <w:pPr>
              <w:pStyle w:val="SemEspaamento"/>
              <w:spacing w:line="360" w:lineRule="auto"/>
              <w:jc w:val="center"/>
              <w:rPr>
                <w:rFonts w:ascii="Arial" w:hAnsi="Arial" w:cs="Arial"/>
                <w:sz w:val="18"/>
                <w:szCs w:val="18"/>
                <w:lang w:eastAsia="pt-BR"/>
              </w:rPr>
            </w:pPr>
            <w:r w:rsidRPr="009075D1">
              <w:rPr>
                <w:rFonts w:ascii="Arial" w:hAnsi="Arial" w:cs="Arial"/>
                <w:sz w:val="18"/>
                <w:szCs w:val="18"/>
                <w:lang w:eastAsia="pt-BR"/>
              </w:rPr>
              <w:t>Consulta</w:t>
            </w:r>
          </w:p>
        </w:tc>
        <w:tc>
          <w:tcPr>
            <w:tcW w:w="1559" w:type="dxa"/>
            <w:shd w:val="clear" w:color="auto" w:fill="auto"/>
          </w:tcPr>
          <w:p w14:paraId="65FB7783" w14:textId="77777777" w:rsidR="00D82383" w:rsidRPr="009075D1" w:rsidRDefault="00D82383" w:rsidP="00FE579C">
            <w:pPr>
              <w:pStyle w:val="SemEspaamento"/>
              <w:spacing w:line="360" w:lineRule="auto"/>
              <w:jc w:val="center"/>
              <w:rPr>
                <w:rFonts w:ascii="Arial" w:hAnsi="Arial" w:cs="Arial"/>
                <w:sz w:val="18"/>
                <w:szCs w:val="18"/>
              </w:rPr>
            </w:pPr>
            <w:r>
              <w:rPr>
                <w:rFonts w:ascii="Arial" w:hAnsi="Arial" w:cs="Arial"/>
                <w:sz w:val="18"/>
                <w:szCs w:val="18"/>
              </w:rPr>
              <w:t>R$ 115</w:t>
            </w:r>
            <w:r w:rsidRPr="009075D1">
              <w:rPr>
                <w:rFonts w:ascii="Arial" w:hAnsi="Arial" w:cs="Arial"/>
                <w:sz w:val="18"/>
                <w:szCs w:val="18"/>
              </w:rPr>
              <w:t>,00</w:t>
            </w:r>
          </w:p>
        </w:tc>
        <w:tc>
          <w:tcPr>
            <w:tcW w:w="1559" w:type="dxa"/>
            <w:shd w:val="clear" w:color="auto" w:fill="auto"/>
          </w:tcPr>
          <w:p w14:paraId="7B24BE5E" w14:textId="77777777" w:rsidR="00D82383" w:rsidRPr="009075D1" w:rsidRDefault="00D82383" w:rsidP="00FE579C">
            <w:pPr>
              <w:pStyle w:val="SemEspaamento"/>
              <w:spacing w:line="360" w:lineRule="auto"/>
              <w:jc w:val="center"/>
              <w:rPr>
                <w:rFonts w:ascii="Arial" w:hAnsi="Arial" w:cs="Arial"/>
                <w:color w:val="000000"/>
                <w:sz w:val="18"/>
                <w:szCs w:val="18"/>
              </w:rPr>
            </w:pPr>
            <w:r w:rsidRPr="009075D1">
              <w:rPr>
                <w:rFonts w:ascii="Arial" w:hAnsi="Arial" w:cs="Arial"/>
                <w:sz w:val="18"/>
                <w:szCs w:val="18"/>
              </w:rPr>
              <w:t>R$ 5.980,00</w:t>
            </w:r>
          </w:p>
        </w:tc>
      </w:tr>
      <w:tr w:rsidR="00D82383" w:rsidRPr="009075D1" w14:paraId="3235EE8C" w14:textId="77777777" w:rsidTr="00D82383">
        <w:tc>
          <w:tcPr>
            <w:tcW w:w="587" w:type="dxa"/>
            <w:shd w:val="clear" w:color="auto" w:fill="auto"/>
          </w:tcPr>
          <w:p w14:paraId="0B90D7A8" w14:textId="77777777" w:rsidR="00D82383" w:rsidRPr="009075D1" w:rsidRDefault="00D82383" w:rsidP="00FE579C">
            <w:pPr>
              <w:pStyle w:val="SemEspaamento"/>
              <w:spacing w:line="360" w:lineRule="auto"/>
              <w:jc w:val="center"/>
              <w:rPr>
                <w:rFonts w:ascii="Arial" w:hAnsi="Arial" w:cs="Arial"/>
                <w:sz w:val="18"/>
                <w:szCs w:val="18"/>
              </w:rPr>
            </w:pPr>
            <w:r w:rsidRPr="009075D1">
              <w:rPr>
                <w:rFonts w:ascii="Arial" w:hAnsi="Arial" w:cs="Arial"/>
                <w:sz w:val="18"/>
                <w:szCs w:val="18"/>
              </w:rPr>
              <w:t>03</w:t>
            </w:r>
          </w:p>
        </w:tc>
        <w:tc>
          <w:tcPr>
            <w:tcW w:w="4228" w:type="dxa"/>
            <w:shd w:val="clear" w:color="auto" w:fill="auto"/>
            <w:vAlign w:val="bottom"/>
          </w:tcPr>
          <w:p w14:paraId="4EADF13E" w14:textId="77777777" w:rsidR="00D82383" w:rsidRPr="009075D1" w:rsidRDefault="00D82383" w:rsidP="00FE579C">
            <w:pPr>
              <w:pStyle w:val="SemEspaamento"/>
              <w:spacing w:line="360" w:lineRule="auto"/>
              <w:jc w:val="both"/>
              <w:rPr>
                <w:rFonts w:ascii="Arial" w:hAnsi="Arial" w:cs="Arial"/>
                <w:bCs/>
                <w:sz w:val="18"/>
                <w:szCs w:val="18"/>
              </w:rPr>
            </w:pPr>
            <w:r w:rsidRPr="009075D1">
              <w:rPr>
                <w:rFonts w:ascii="Arial" w:hAnsi="Arial" w:cs="Arial"/>
                <w:bCs/>
                <w:sz w:val="18"/>
                <w:szCs w:val="18"/>
              </w:rPr>
              <w:t>Terapeuta ocupacional – 02 horas semanais</w:t>
            </w:r>
          </w:p>
        </w:tc>
        <w:tc>
          <w:tcPr>
            <w:tcW w:w="709" w:type="dxa"/>
            <w:shd w:val="clear" w:color="auto" w:fill="auto"/>
            <w:vAlign w:val="center"/>
          </w:tcPr>
          <w:p w14:paraId="020CAD9F" w14:textId="77777777" w:rsidR="00D82383" w:rsidRPr="009075D1" w:rsidRDefault="00D82383" w:rsidP="00FE579C">
            <w:pPr>
              <w:pStyle w:val="SemEspaamento"/>
              <w:spacing w:line="360" w:lineRule="auto"/>
              <w:jc w:val="center"/>
              <w:rPr>
                <w:rFonts w:ascii="Arial" w:hAnsi="Arial" w:cs="Arial"/>
                <w:sz w:val="18"/>
                <w:szCs w:val="18"/>
                <w:lang w:eastAsia="pt-BR"/>
              </w:rPr>
            </w:pPr>
            <w:r w:rsidRPr="009075D1">
              <w:rPr>
                <w:rFonts w:ascii="Arial" w:hAnsi="Arial" w:cs="Arial"/>
                <w:sz w:val="18"/>
                <w:szCs w:val="18"/>
                <w:lang w:eastAsia="pt-BR"/>
              </w:rPr>
              <w:t>52</w:t>
            </w:r>
          </w:p>
        </w:tc>
        <w:tc>
          <w:tcPr>
            <w:tcW w:w="992" w:type="dxa"/>
            <w:shd w:val="clear" w:color="auto" w:fill="auto"/>
            <w:vAlign w:val="bottom"/>
          </w:tcPr>
          <w:p w14:paraId="3B6D54ED" w14:textId="77777777" w:rsidR="00D82383" w:rsidRPr="009075D1" w:rsidRDefault="00D82383" w:rsidP="00FE579C">
            <w:pPr>
              <w:pStyle w:val="SemEspaamento"/>
              <w:spacing w:line="360" w:lineRule="auto"/>
              <w:jc w:val="center"/>
              <w:rPr>
                <w:rFonts w:ascii="Arial" w:hAnsi="Arial" w:cs="Arial"/>
                <w:sz w:val="18"/>
                <w:szCs w:val="18"/>
                <w:lang w:eastAsia="pt-BR"/>
              </w:rPr>
            </w:pPr>
            <w:r w:rsidRPr="009075D1">
              <w:rPr>
                <w:rFonts w:ascii="Arial" w:hAnsi="Arial" w:cs="Arial"/>
                <w:sz w:val="18"/>
                <w:szCs w:val="18"/>
                <w:lang w:eastAsia="pt-BR"/>
              </w:rPr>
              <w:t>Consulta</w:t>
            </w:r>
          </w:p>
        </w:tc>
        <w:tc>
          <w:tcPr>
            <w:tcW w:w="1559" w:type="dxa"/>
            <w:shd w:val="clear" w:color="auto" w:fill="auto"/>
          </w:tcPr>
          <w:p w14:paraId="6C5FC95C" w14:textId="77777777" w:rsidR="00D82383" w:rsidRPr="009075D1" w:rsidRDefault="00D82383" w:rsidP="00FE579C">
            <w:pPr>
              <w:pStyle w:val="SemEspaamento"/>
              <w:spacing w:line="360" w:lineRule="auto"/>
              <w:jc w:val="center"/>
              <w:rPr>
                <w:rFonts w:ascii="Arial" w:hAnsi="Arial" w:cs="Arial"/>
                <w:sz w:val="18"/>
                <w:szCs w:val="18"/>
              </w:rPr>
            </w:pPr>
            <w:r>
              <w:rPr>
                <w:rFonts w:ascii="Arial" w:hAnsi="Arial" w:cs="Arial"/>
                <w:sz w:val="18"/>
                <w:szCs w:val="18"/>
              </w:rPr>
              <w:t>R$ 119</w:t>
            </w:r>
            <w:r w:rsidRPr="009075D1">
              <w:rPr>
                <w:rFonts w:ascii="Arial" w:hAnsi="Arial" w:cs="Arial"/>
                <w:sz w:val="18"/>
                <w:szCs w:val="18"/>
              </w:rPr>
              <w:t>,00</w:t>
            </w:r>
          </w:p>
        </w:tc>
        <w:tc>
          <w:tcPr>
            <w:tcW w:w="1559" w:type="dxa"/>
            <w:shd w:val="clear" w:color="auto" w:fill="auto"/>
          </w:tcPr>
          <w:p w14:paraId="31BCC748" w14:textId="77777777" w:rsidR="00D82383" w:rsidRPr="009075D1" w:rsidRDefault="00D82383" w:rsidP="00FE579C">
            <w:pPr>
              <w:pStyle w:val="SemEspaamento"/>
              <w:spacing w:line="360" w:lineRule="auto"/>
              <w:jc w:val="center"/>
              <w:rPr>
                <w:rFonts w:ascii="Arial" w:hAnsi="Arial" w:cs="Arial"/>
                <w:color w:val="000000"/>
                <w:sz w:val="18"/>
                <w:szCs w:val="18"/>
              </w:rPr>
            </w:pPr>
            <w:r w:rsidRPr="009075D1">
              <w:rPr>
                <w:rFonts w:ascii="Arial" w:hAnsi="Arial" w:cs="Arial"/>
                <w:sz w:val="18"/>
                <w:szCs w:val="18"/>
              </w:rPr>
              <w:t>R$ 6.188,00</w:t>
            </w:r>
          </w:p>
        </w:tc>
      </w:tr>
      <w:tr w:rsidR="00D82383" w:rsidRPr="009075D1" w14:paraId="50553D5D" w14:textId="77777777" w:rsidTr="00D82383">
        <w:trPr>
          <w:trHeight w:val="96"/>
        </w:trPr>
        <w:tc>
          <w:tcPr>
            <w:tcW w:w="6516" w:type="dxa"/>
            <w:gridSpan w:val="4"/>
            <w:shd w:val="clear" w:color="auto" w:fill="E7E6E6"/>
          </w:tcPr>
          <w:p w14:paraId="5A0D3F15" w14:textId="77777777" w:rsidR="00D82383" w:rsidRPr="009075D1" w:rsidRDefault="00D82383" w:rsidP="00FE579C">
            <w:pPr>
              <w:spacing w:after="0" w:line="360" w:lineRule="auto"/>
              <w:jc w:val="center"/>
              <w:rPr>
                <w:rFonts w:ascii="Arial" w:hAnsi="Arial" w:cs="Arial"/>
                <w:b/>
                <w:bCs/>
                <w:color w:val="000000"/>
                <w:sz w:val="18"/>
                <w:szCs w:val="18"/>
              </w:rPr>
            </w:pPr>
            <w:r w:rsidRPr="009075D1">
              <w:rPr>
                <w:rFonts w:ascii="Arial" w:hAnsi="Arial" w:cs="Arial"/>
                <w:b/>
                <w:bCs/>
                <w:color w:val="000000"/>
                <w:sz w:val="18"/>
                <w:szCs w:val="18"/>
              </w:rPr>
              <w:t>VALOR TOTAL</w:t>
            </w:r>
          </w:p>
        </w:tc>
        <w:tc>
          <w:tcPr>
            <w:tcW w:w="3118" w:type="dxa"/>
            <w:gridSpan w:val="2"/>
            <w:shd w:val="clear" w:color="auto" w:fill="E7E6E6"/>
          </w:tcPr>
          <w:p w14:paraId="4939FABF" w14:textId="77777777" w:rsidR="00D82383" w:rsidRPr="009075D1" w:rsidRDefault="00D82383" w:rsidP="00FE579C">
            <w:pPr>
              <w:spacing w:after="0" w:line="360" w:lineRule="auto"/>
              <w:jc w:val="center"/>
              <w:rPr>
                <w:rFonts w:ascii="Arial" w:hAnsi="Arial" w:cs="Arial"/>
                <w:b/>
                <w:bCs/>
                <w:color w:val="000000"/>
                <w:sz w:val="18"/>
                <w:szCs w:val="18"/>
              </w:rPr>
            </w:pPr>
            <w:r w:rsidRPr="009075D1">
              <w:rPr>
                <w:rFonts w:ascii="Arial" w:hAnsi="Arial" w:cs="Arial"/>
                <w:b/>
                <w:bCs/>
                <w:color w:val="000000"/>
                <w:sz w:val="18"/>
                <w:szCs w:val="18"/>
              </w:rPr>
              <w:t>R$ 40.768,00</w:t>
            </w:r>
          </w:p>
        </w:tc>
      </w:tr>
    </w:tbl>
    <w:p w14:paraId="457A2E36" w14:textId="30ED62B7" w:rsidR="00847BF8" w:rsidRDefault="00847BF8" w:rsidP="00B17AA5">
      <w:pPr>
        <w:spacing w:line="360" w:lineRule="auto"/>
        <w:jc w:val="both"/>
        <w:rPr>
          <w:rFonts w:ascii="Arial" w:hAnsi="Arial" w:cs="Arial"/>
          <w:sz w:val="18"/>
          <w:szCs w:val="18"/>
          <w:u w:val="single"/>
        </w:rPr>
      </w:pPr>
    </w:p>
    <w:p w14:paraId="1DF0C7BF" w14:textId="392BA5E1" w:rsidR="00847BF8" w:rsidRDefault="00847BF8" w:rsidP="00B17AA5">
      <w:pPr>
        <w:spacing w:line="360" w:lineRule="auto"/>
        <w:jc w:val="both"/>
        <w:rPr>
          <w:rFonts w:ascii="Arial" w:hAnsi="Arial" w:cs="Arial"/>
          <w:sz w:val="18"/>
          <w:szCs w:val="18"/>
          <w:u w:val="single"/>
        </w:rPr>
      </w:pPr>
    </w:p>
    <w:p w14:paraId="5A878B1E" w14:textId="1CF0EAB2" w:rsidR="00847BF8" w:rsidRDefault="00847BF8" w:rsidP="00B17AA5">
      <w:pPr>
        <w:spacing w:line="360" w:lineRule="auto"/>
        <w:jc w:val="both"/>
        <w:rPr>
          <w:rFonts w:ascii="Arial" w:hAnsi="Arial" w:cs="Arial"/>
          <w:sz w:val="18"/>
          <w:szCs w:val="18"/>
          <w:u w:val="single"/>
        </w:rPr>
      </w:pPr>
    </w:p>
    <w:p w14:paraId="61687E9C" w14:textId="00CE1F9C" w:rsidR="00847BF8" w:rsidRDefault="00847BF8" w:rsidP="00B17AA5">
      <w:pPr>
        <w:spacing w:line="360" w:lineRule="auto"/>
        <w:jc w:val="both"/>
        <w:rPr>
          <w:rFonts w:ascii="Arial" w:hAnsi="Arial" w:cs="Arial"/>
          <w:sz w:val="18"/>
          <w:szCs w:val="18"/>
          <w:u w:val="single"/>
        </w:rPr>
      </w:pPr>
    </w:p>
    <w:p w14:paraId="7E9F5D97" w14:textId="42D6535B" w:rsidR="00847BF8" w:rsidRDefault="00847BF8" w:rsidP="00B17AA5">
      <w:pPr>
        <w:spacing w:line="360" w:lineRule="auto"/>
        <w:jc w:val="both"/>
        <w:rPr>
          <w:rFonts w:ascii="Arial" w:hAnsi="Arial" w:cs="Arial"/>
          <w:sz w:val="18"/>
          <w:szCs w:val="18"/>
          <w:u w:val="single"/>
        </w:rPr>
      </w:pPr>
    </w:p>
    <w:p w14:paraId="3348A5D9" w14:textId="050F3CDE" w:rsidR="00847BF8" w:rsidRDefault="00847BF8" w:rsidP="00B17AA5">
      <w:pPr>
        <w:spacing w:line="360" w:lineRule="auto"/>
        <w:jc w:val="both"/>
        <w:rPr>
          <w:rFonts w:ascii="Arial" w:hAnsi="Arial" w:cs="Arial"/>
          <w:sz w:val="18"/>
          <w:szCs w:val="18"/>
          <w:u w:val="single"/>
        </w:rPr>
      </w:pPr>
    </w:p>
    <w:p w14:paraId="230786C9" w14:textId="77777777" w:rsidR="00847BF8" w:rsidRPr="00723CDE" w:rsidRDefault="00847BF8" w:rsidP="00B17AA5">
      <w:pPr>
        <w:spacing w:line="360" w:lineRule="auto"/>
        <w:jc w:val="both"/>
        <w:rPr>
          <w:rFonts w:ascii="Arial" w:hAnsi="Arial" w:cs="Arial"/>
          <w:sz w:val="18"/>
          <w:szCs w:val="18"/>
        </w:rPr>
      </w:pPr>
    </w:p>
    <w:p w14:paraId="746455B3" w14:textId="5049B75C" w:rsidR="00723CDE" w:rsidRPr="002C12FA" w:rsidRDefault="001B6B0E" w:rsidP="00B17AA5">
      <w:pPr>
        <w:spacing w:line="360" w:lineRule="auto"/>
        <w:jc w:val="both"/>
        <w:rPr>
          <w:rFonts w:ascii="Arial" w:hAnsi="Arial" w:cs="Arial"/>
          <w:b/>
          <w:bCs/>
          <w:sz w:val="18"/>
          <w:szCs w:val="18"/>
        </w:rPr>
      </w:pPr>
      <w:r w:rsidRPr="002C12FA">
        <w:rPr>
          <w:rFonts w:ascii="Arial" w:hAnsi="Arial" w:cs="Arial"/>
          <w:b/>
          <w:bCs/>
          <w:sz w:val="18"/>
          <w:szCs w:val="18"/>
        </w:rPr>
        <w:lastRenderedPageBreak/>
        <w:t xml:space="preserve">                                                   </w:t>
      </w:r>
      <w:r w:rsidR="00723CDE" w:rsidRPr="002C12FA">
        <w:rPr>
          <w:rFonts w:ascii="Arial" w:hAnsi="Arial" w:cs="Arial"/>
          <w:b/>
          <w:bCs/>
          <w:sz w:val="18"/>
          <w:szCs w:val="18"/>
        </w:rPr>
        <w:t>ANEXO II – MODELO DE CREDENCIAMENTO</w:t>
      </w:r>
    </w:p>
    <w:p w14:paraId="4838A385" w14:textId="2B9BB058"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u w:val="single"/>
        </w:rPr>
        <w:t xml:space="preserve">REF.: DISPENSA ELETRÔNICA N° </w:t>
      </w:r>
      <w:r w:rsidR="00847BF8">
        <w:rPr>
          <w:rFonts w:ascii="Arial" w:hAnsi="Arial" w:cs="Arial"/>
          <w:sz w:val="18"/>
          <w:szCs w:val="18"/>
          <w:u w:val="single"/>
        </w:rPr>
        <w:t>1</w:t>
      </w:r>
      <w:r w:rsidRPr="00723CDE">
        <w:rPr>
          <w:rFonts w:ascii="Arial" w:hAnsi="Arial" w:cs="Arial"/>
          <w:sz w:val="18"/>
          <w:szCs w:val="18"/>
          <w:u w:val="single"/>
        </w:rPr>
        <w:t>/2024</w:t>
      </w:r>
    </w:p>
    <w:p w14:paraId="3FE609F2"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5007C31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47BF8">
        <w:rPr>
          <w:rFonts w:ascii="Arial" w:hAnsi="Arial" w:cs="Arial"/>
          <w:sz w:val="18"/>
          <w:szCs w:val="18"/>
        </w:rPr>
        <w:t>1</w:t>
      </w:r>
      <w:r w:rsidRPr="00723CDE">
        <w:rPr>
          <w:rFonts w:ascii="Arial" w:hAnsi="Arial" w:cs="Arial"/>
          <w:sz w:val="18"/>
          <w:szCs w:val="18"/>
        </w:rPr>
        <w:t xml:space="preserve">/2024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______________________________________________</w:t>
      </w:r>
    </w:p>
    <w:p w14:paraId="4DE794A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(assinatura, nome e CPF do mandante)</w:t>
      </w:r>
    </w:p>
    <w:p w14:paraId="68B32E35" w14:textId="77777777" w:rsidR="00847BF8" w:rsidRDefault="00847BF8" w:rsidP="00B17AA5">
      <w:pPr>
        <w:spacing w:line="360" w:lineRule="auto"/>
        <w:jc w:val="both"/>
        <w:rPr>
          <w:rFonts w:ascii="Arial" w:hAnsi="Arial" w:cs="Arial"/>
          <w:sz w:val="18"/>
          <w:szCs w:val="18"/>
        </w:rPr>
      </w:pPr>
    </w:p>
    <w:p w14:paraId="58092005" w14:textId="77777777" w:rsidR="00847BF8" w:rsidRDefault="00847BF8" w:rsidP="00B17AA5">
      <w:pPr>
        <w:spacing w:line="360" w:lineRule="auto"/>
        <w:jc w:val="both"/>
        <w:rPr>
          <w:rFonts w:ascii="Arial" w:hAnsi="Arial" w:cs="Arial"/>
          <w:sz w:val="18"/>
          <w:szCs w:val="18"/>
        </w:rPr>
      </w:pPr>
    </w:p>
    <w:p w14:paraId="2ED05CA1" w14:textId="77777777" w:rsidR="00847BF8" w:rsidRDefault="00847BF8" w:rsidP="00B17AA5">
      <w:pPr>
        <w:spacing w:line="360" w:lineRule="auto"/>
        <w:jc w:val="both"/>
        <w:rPr>
          <w:rFonts w:ascii="Arial" w:hAnsi="Arial" w:cs="Arial"/>
          <w:sz w:val="18"/>
          <w:szCs w:val="18"/>
        </w:rPr>
      </w:pPr>
    </w:p>
    <w:p w14:paraId="2AB8DDC3" w14:textId="77777777" w:rsidR="00847BF8" w:rsidRDefault="00847BF8" w:rsidP="00B17AA5">
      <w:pPr>
        <w:spacing w:line="360" w:lineRule="auto"/>
        <w:jc w:val="both"/>
        <w:rPr>
          <w:rFonts w:ascii="Arial" w:hAnsi="Arial" w:cs="Arial"/>
          <w:sz w:val="18"/>
          <w:szCs w:val="18"/>
        </w:rPr>
      </w:pPr>
    </w:p>
    <w:p w14:paraId="209AFD32" w14:textId="77777777" w:rsidR="00847BF8" w:rsidRDefault="00847BF8" w:rsidP="00B17AA5">
      <w:pPr>
        <w:spacing w:line="360" w:lineRule="auto"/>
        <w:jc w:val="both"/>
        <w:rPr>
          <w:rFonts w:ascii="Arial" w:hAnsi="Arial" w:cs="Arial"/>
          <w:sz w:val="18"/>
          <w:szCs w:val="18"/>
        </w:rPr>
      </w:pPr>
    </w:p>
    <w:p w14:paraId="3E626766" w14:textId="77777777" w:rsidR="00847BF8" w:rsidRDefault="00847BF8" w:rsidP="00B17AA5">
      <w:pPr>
        <w:spacing w:line="360" w:lineRule="auto"/>
        <w:jc w:val="both"/>
        <w:rPr>
          <w:rFonts w:ascii="Arial" w:hAnsi="Arial" w:cs="Arial"/>
          <w:sz w:val="18"/>
          <w:szCs w:val="18"/>
        </w:rPr>
      </w:pPr>
    </w:p>
    <w:p w14:paraId="1D25CBD4" w14:textId="77777777" w:rsidR="00847BF8" w:rsidRDefault="00847BF8" w:rsidP="00B17AA5">
      <w:pPr>
        <w:spacing w:line="360" w:lineRule="auto"/>
        <w:jc w:val="both"/>
        <w:rPr>
          <w:rFonts w:ascii="Arial" w:hAnsi="Arial" w:cs="Arial"/>
          <w:sz w:val="18"/>
          <w:szCs w:val="18"/>
        </w:rPr>
      </w:pPr>
    </w:p>
    <w:p w14:paraId="5679C237" w14:textId="77777777" w:rsidR="00847BF8" w:rsidRDefault="00847BF8" w:rsidP="00B17AA5">
      <w:pPr>
        <w:spacing w:line="360" w:lineRule="auto"/>
        <w:jc w:val="both"/>
        <w:rPr>
          <w:rFonts w:ascii="Arial" w:hAnsi="Arial" w:cs="Arial"/>
          <w:sz w:val="18"/>
          <w:szCs w:val="18"/>
        </w:rPr>
      </w:pPr>
    </w:p>
    <w:p w14:paraId="1C82E669" w14:textId="77777777" w:rsidR="00847BF8" w:rsidRDefault="00847BF8" w:rsidP="00B17AA5">
      <w:pPr>
        <w:spacing w:line="360" w:lineRule="auto"/>
        <w:jc w:val="both"/>
        <w:rPr>
          <w:rFonts w:ascii="Arial" w:hAnsi="Arial" w:cs="Arial"/>
          <w:sz w:val="18"/>
          <w:szCs w:val="18"/>
        </w:rPr>
      </w:pPr>
    </w:p>
    <w:p w14:paraId="4EE63EA8" w14:textId="77777777" w:rsidR="00847BF8" w:rsidRDefault="00847BF8" w:rsidP="00B17AA5">
      <w:pPr>
        <w:spacing w:line="360" w:lineRule="auto"/>
        <w:jc w:val="both"/>
        <w:rPr>
          <w:rFonts w:ascii="Arial" w:hAnsi="Arial" w:cs="Arial"/>
          <w:sz w:val="18"/>
          <w:szCs w:val="18"/>
        </w:rPr>
      </w:pPr>
    </w:p>
    <w:p w14:paraId="4CC2A071" w14:textId="77777777" w:rsidR="00847BF8" w:rsidRDefault="00847BF8" w:rsidP="00B17AA5">
      <w:pPr>
        <w:spacing w:line="360" w:lineRule="auto"/>
        <w:jc w:val="both"/>
        <w:rPr>
          <w:rFonts w:ascii="Arial" w:hAnsi="Arial" w:cs="Arial"/>
          <w:sz w:val="18"/>
          <w:szCs w:val="18"/>
        </w:rPr>
      </w:pPr>
    </w:p>
    <w:p w14:paraId="38242788" w14:textId="77777777" w:rsidR="00847BF8" w:rsidRDefault="00847BF8" w:rsidP="00B17AA5">
      <w:pPr>
        <w:spacing w:line="360" w:lineRule="auto"/>
        <w:jc w:val="both"/>
        <w:rPr>
          <w:rFonts w:ascii="Arial" w:hAnsi="Arial" w:cs="Arial"/>
          <w:sz w:val="18"/>
          <w:szCs w:val="18"/>
        </w:rPr>
      </w:pPr>
    </w:p>
    <w:p w14:paraId="42AB1579" w14:textId="77777777" w:rsidR="00847BF8" w:rsidRDefault="00847BF8" w:rsidP="00B17AA5">
      <w:pPr>
        <w:spacing w:line="360" w:lineRule="auto"/>
        <w:jc w:val="both"/>
        <w:rPr>
          <w:rFonts w:ascii="Arial" w:hAnsi="Arial" w:cs="Arial"/>
          <w:sz w:val="18"/>
          <w:szCs w:val="18"/>
        </w:rPr>
      </w:pPr>
    </w:p>
    <w:p w14:paraId="60EA8B20" w14:textId="711FF9AA" w:rsidR="00847BF8" w:rsidRDefault="00847BF8" w:rsidP="00B17AA5">
      <w:pPr>
        <w:spacing w:line="360" w:lineRule="auto"/>
        <w:jc w:val="both"/>
        <w:rPr>
          <w:rFonts w:ascii="Arial" w:hAnsi="Arial" w:cs="Arial"/>
          <w:sz w:val="18"/>
          <w:szCs w:val="18"/>
        </w:rPr>
      </w:pPr>
    </w:p>
    <w:p w14:paraId="72B9E9A3" w14:textId="61450E38" w:rsidR="00D82383" w:rsidRDefault="00D82383" w:rsidP="00B17AA5">
      <w:pPr>
        <w:spacing w:line="360" w:lineRule="auto"/>
        <w:jc w:val="both"/>
        <w:rPr>
          <w:rFonts w:ascii="Arial" w:hAnsi="Arial" w:cs="Arial"/>
          <w:sz w:val="18"/>
          <w:szCs w:val="18"/>
        </w:rPr>
      </w:pPr>
    </w:p>
    <w:p w14:paraId="313F6BDD" w14:textId="77777777" w:rsidR="00D82383" w:rsidRDefault="00D82383" w:rsidP="00B17AA5">
      <w:pPr>
        <w:spacing w:line="360" w:lineRule="auto"/>
        <w:jc w:val="both"/>
        <w:rPr>
          <w:rFonts w:ascii="Arial" w:hAnsi="Arial" w:cs="Arial"/>
          <w:sz w:val="18"/>
          <w:szCs w:val="18"/>
        </w:rPr>
      </w:pPr>
    </w:p>
    <w:p w14:paraId="057DF2E3" w14:textId="77777777" w:rsidR="00847BF8" w:rsidRDefault="00847BF8" w:rsidP="00B17AA5">
      <w:pPr>
        <w:spacing w:line="360" w:lineRule="auto"/>
        <w:jc w:val="both"/>
        <w:rPr>
          <w:rFonts w:ascii="Arial" w:hAnsi="Arial" w:cs="Arial"/>
          <w:sz w:val="18"/>
          <w:szCs w:val="18"/>
        </w:rPr>
      </w:pPr>
    </w:p>
    <w:p w14:paraId="2887C567" w14:textId="77777777" w:rsidR="00847BF8" w:rsidRDefault="00847BF8" w:rsidP="00B17AA5">
      <w:pPr>
        <w:spacing w:line="360" w:lineRule="auto"/>
        <w:jc w:val="both"/>
        <w:rPr>
          <w:rFonts w:ascii="Arial" w:hAnsi="Arial" w:cs="Arial"/>
          <w:sz w:val="18"/>
          <w:szCs w:val="18"/>
        </w:rPr>
      </w:pPr>
    </w:p>
    <w:p w14:paraId="483EBB6F" w14:textId="2AF71E73" w:rsidR="00723CDE" w:rsidRPr="002C12FA" w:rsidRDefault="001B6B0E" w:rsidP="00B17AA5">
      <w:pPr>
        <w:spacing w:line="360" w:lineRule="auto"/>
        <w:jc w:val="both"/>
        <w:rPr>
          <w:rFonts w:ascii="Arial" w:hAnsi="Arial" w:cs="Arial"/>
          <w:b/>
          <w:bCs/>
          <w:sz w:val="18"/>
          <w:szCs w:val="18"/>
        </w:rPr>
      </w:pPr>
      <w:r w:rsidRPr="002C12FA">
        <w:rPr>
          <w:rFonts w:ascii="Arial" w:hAnsi="Arial" w:cs="Arial"/>
          <w:b/>
          <w:bCs/>
          <w:sz w:val="18"/>
          <w:szCs w:val="18"/>
        </w:rPr>
        <w:lastRenderedPageBreak/>
        <w:t xml:space="preserve">                                 </w:t>
      </w:r>
      <w:r w:rsidR="00723CDE" w:rsidRPr="002C12FA">
        <w:rPr>
          <w:rFonts w:ascii="Arial" w:hAnsi="Arial" w:cs="Arial"/>
          <w:b/>
          <w:bCs/>
          <w:sz w:val="18"/>
          <w:szCs w:val="18"/>
        </w:rPr>
        <w:t>ANEXO III – DECLARAÇÃO DE RESPONSABILIDADES UNIFICADA</w:t>
      </w:r>
    </w:p>
    <w:p w14:paraId="29A97954" w14:textId="7BACC2BA"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u w:val="single"/>
        </w:rPr>
        <w:t xml:space="preserve">REF.: DISPENSA ELETRÔNICA N° </w:t>
      </w:r>
      <w:r w:rsidR="00847BF8">
        <w:rPr>
          <w:rFonts w:ascii="Arial" w:hAnsi="Arial" w:cs="Arial"/>
          <w:sz w:val="18"/>
          <w:szCs w:val="18"/>
          <w:u w:val="single"/>
        </w:rPr>
        <w:t>1</w:t>
      </w:r>
      <w:r w:rsidRPr="00723CDE">
        <w:rPr>
          <w:rFonts w:ascii="Arial" w:hAnsi="Arial" w:cs="Arial"/>
          <w:sz w:val="18"/>
          <w:szCs w:val="18"/>
          <w:u w:val="single"/>
        </w:rPr>
        <w:t>/2024</w:t>
      </w:r>
    </w:p>
    <w:p w14:paraId="65A0437C"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B17AA5">
      <w:pPr>
        <w:numPr>
          <w:ilvl w:val="0"/>
          <w:numId w:val="12"/>
        </w:numPr>
        <w:spacing w:line="360" w:lineRule="auto"/>
        <w:ind w:left="0"/>
        <w:jc w:val="both"/>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B17AA5">
      <w:pPr>
        <w:numPr>
          <w:ilvl w:val="0"/>
          <w:numId w:val="12"/>
        </w:numPr>
        <w:spacing w:line="360" w:lineRule="auto"/>
        <w:ind w:left="0"/>
        <w:jc w:val="both"/>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____________, ______ de _____________ de 2024.</w:t>
      </w:r>
    </w:p>
    <w:p w14:paraId="6C96F558"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B17AA5">
      <w:pPr>
        <w:spacing w:line="360" w:lineRule="auto"/>
        <w:jc w:val="both"/>
        <w:rPr>
          <w:rFonts w:ascii="Arial" w:hAnsi="Arial" w:cs="Arial"/>
          <w:sz w:val="18"/>
          <w:szCs w:val="18"/>
        </w:rPr>
      </w:pPr>
    </w:p>
    <w:p w14:paraId="2FF4A9F1" w14:textId="77777777" w:rsidR="00BF4CF5" w:rsidRDefault="00BF4CF5" w:rsidP="00B17AA5">
      <w:pPr>
        <w:spacing w:line="360" w:lineRule="auto"/>
        <w:jc w:val="both"/>
        <w:rPr>
          <w:rFonts w:ascii="Arial" w:hAnsi="Arial" w:cs="Arial"/>
          <w:sz w:val="18"/>
          <w:szCs w:val="18"/>
        </w:rPr>
      </w:pPr>
    </w:p>
    <w:p w14:paraId="1FA0F7AD" w14:textId="77777777" w:rsidR="00BF4CF5" w:rsidRDefault="00BF4CF5" w:rsidP="00B17AA5">
      <w:pPr>
        <w:spacing w:line="360" w:lineRule="auto"/>
        <w:jc w:val="both"/>
        <w:rPr>
          <w:rFonts w:ascii="Arial" w:hAnsi="Arial" w:cs="Arial"/>
          <w:sz w:val="18"/>
          <w:szCs w:val="18"/>
        </w:rPr>
      </w:pPr>
    </w:p>
    <w:p w14:paraId="28EECD34" w14:textId="77777777" w:rsidR="00BF4CF5" w:rsidRDefault="00BF4CF5" w:rsidP="00B17AA5">
      <w:pPr>
        <w:spacing w:line="360" w:lineRule="auto"/>
        <w:jc w:val="both"/>
        <w:rPr>
          <w:rFonts w:ascii="Arial" w:hAnsi="Arial" w:cs="Arial"/>
          <w:sz w:val="18"/>
          <w:szCs w:val="18"/>
        </w:rPr>
      </w:pPr>
    </w:p>
    <w:p w14:paraId="65C161A3" w14:textId="77777777" w:rsidR="00BF4CF5" w:rsidRDefault="00BF4CF5" w:rsidP="00B17AA5">
      <w:pPr>
        <w:spacing w:line="360" w:lineRule="auto"/>
        <w:jc w:val="both"/>
        <w:rPr>
          <w:rFonts w:ascii="Arial" w:hAnsi="Arial" w:cs="Arial"/>
          <w:sz w:val="18"/>
          <w:szCs w:val="18"/>
        </w:rPr>
      </w:pPr>
    </w:p>
    <w:p w14:paraId="0D7B2660" w14:textId="77777777" w:rsidR="00BF4CF5" w:rsidRDefault="00BF4CF5" w:rsidP="00B17AA5">
      <w:pPr>
        <w:spacing w:line="360" w:lineRule="auto"/>
        <w:jc w:val="both"/>
        <w:rPr>
          <w:rFonts w:ascii="Arial" w:hAnsi="Arial" w:cs="Arial"/>
          <w:sz w:val="18"/>
          <w:szCs w:val="18"/>
        </w:rPr>
      </w:pPr>
    </w:p>
    <w:p w14:paraId="54D45847" w14:textId="77777777" w:rsidR="00BF4CF5" w:rsidRDefault="00BF4CF5" w:rsidP="00B17AA5">
      <w:pPr>
        <w:spacing w:line="360" w:lineRule="auto"/>
        <w:jc w:val="both"/>
        <w:rPr>
          <w:rFonts w:ascii="Arial" w:hAnsi="Arial" w:cs="Arial"/>
          <w:sz w:val="18"/>
          <w:szCs w:val="18"/>
        </w:rPr>
      </w:pPr>
    </w:p>
    <w:p w14:paraId="7A6D712C" w14:textId="77777777" w:rsidR="00BF4CF5" w:rsidRDefault="00BF4CF5" w:rsidP="00B17AA5">
      <w:pPr>
        <w:spacing w:line="360" w:lineRule="auto"/>
        <w:jc w:val="both"/>
        <w:rPr>
          <w:rFonts w:ascii="Arial" w:hAnsi="Arial" w:cs="Arial"/>
          <w:sz w:val="18"/>
          <w:szCs w:val="18"/>
        </w:rPr>
      </w:pPr>
    </w:p>
    <w:p w14:paraId="121A96D9" w14:textId="77777777" w:rsidR="00BF4CF5" w:rsidRDefault="00BF4CF5" w:rsidP="00B17AA5">
      <w:pPr>
        <w:spacing w:line="360" w:lineRule="auto"/>
        <w:jc w:val="both"/>
        <w:rPr>
          <w:rFonts w:ascii="Arial" w:hAnsi="Arial" w:cs="Arial"/>
          <w:sz w:val="18"/>
          <w:szCs w:val="18"/>
        </w:rPr>
      </w:pPr>
    </w:p>
    <w:p w14:paraId="72376916" w14:textId="77777777" w:rsidR="00BF4CF5" w:rsidRDefault="00BF4CF5" w:rsidP="00B17AA5">
      <w:pPr>
        <w:spacing w:line="360" w:lineRule="auto"/>
        <w:jc w:val="both"/>
        <w:rPr>
          <w:rFonts w:ascii="Arial" w:hAnsi="Arial" w:cs="Arial"/>
          <w:sz w:val="18"/>
          <w:szCs w:val="18"/>
        </w:rPr>
      </w:pPr>
    </w:p>
    <w:p w14:paraId="52887B44" w14:textId="6919B7E0" w:rsidR="00BF4CF5" w:rsidRDefault="00BF4CF5" w:rsidP="00B17AA5">
      <w:pPr>
        <w:spacing w:line="360" w:lineRule="auto"/>
        <w:jc w:val="both"/>
        <w:rPr>
          <w:rFonts w:ascii="Arial" w:hAnsi="Arial" w:cs="Arial"/>
          <w:sz w:val="18"/>
          <w:szCs w:val="18"/>
        </w:rPr>
      </w:pPr>
    </w:p>
    <w:p w14:paraId="1AB00E3A" w14:textId="77777777" w:rsidR="00D82383" w:rsidRDefault="00D82383" w:rsidP="00B17AA5">
      <w:pPr>
        <w:spacing w:line="360" w:lineRule="auto"/>
        <w:jc w:val="both"/>
        <w:rPr>
          <w:rFonts w:ascii="Arial" w:hAnsi="Arial" w:cs="Arial"/>
          <w:sz w:val="18"/>
          <w:szCs w:val="18"/>
        </w:rPr>
      </w:pPr>
    </w:p>
    <w:p w14:paraId="3140B78F" w14:textId="783D7B1A" w:rsidR="00723CDE" w:rsidRPr="002C12FA" w:rsidRDefault="001B6B0E" w:rsidP="00B17AA5">
      <w:pPr>
        <w:spacing w:line="360" w:lineRule="auto"/>
        <w:jc w:val="both"/>
        <w:rPr>
          <w:rFonts w:ascii="Arial" w:hAnsi="Arial" w:cs="Arial"/>
          <w:b/>
          <w:bCs/>
          <w:sz w:val="18"/>
          <w:szCs w:val="18"/>
        </w:rPr>
      </w:pPr>
      <w:r w:rsidRPr="002C12FA">
        <w:rPr>
          <w:rFonts w:ascii="Arial" w:hAnsi="Arial" w:cs="Arial"/>
          <w:b/>
          <w:bCs/>
          <w:sz w:val="18"/>
          <w:szCs w:val="18"/>
        </w:rPr>
        <w:lastRenderedPageBreak/>
        <w:t xml:space="preserve">                                                </w:t>
      </w:r>
      <w:r w:rsidR="00723CDE" w:rsidRPr="002C12FA">
        <w:rPr>
          <w:rFonts w:ascii="Arial" w:hAnsi="Arial" w:cs="Arial"/>
          <w:b/>
          <w:bCs/>
          <w:sz w:val="18"/>
          <w:szCs w:val="18"/>
        </w:rPr>
        <w:t>MINUTA DE CONTRATO DE COMPRA Nº ***/2024</w:t>
      </w:r>
    </w:p>
    <w:p w14:paraId="1ACEA425" w14:textId="69A88E6D"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sidR="00BF4CF5">
        <w:rPr>
          <w:rFonts w:ascii="Arial" w:hAnsi="Arial" w:cs="Arial"/>
          <w:sz w:val="18"/>
          <w:szCs w:val="18"/>
        </w:rPr>
        <w:t>MANDAGUAÇU</w:t>
      </w:r>
      <w:r w:rsidRPr="00723CDE">
        <w:rPr>
          <w:rFonts w:ascii="Arial" w:hAnsi="Arial" w:cs="Arial"/>
          <w:sz w:val="18"/>
          <w:szCs w:val="18"/>
        </w:rPr>
        <w:t>, pessoa jurídica de direito público interno, inscrita no CNPJ sob nº 76.2</w:t>
      </w:r>
      <w:r w:rsidR="00BF4CF5">
        <w:rPr>
          <w:rFonts w:ascii="Arial" w:hAnsi="Arial" w:cs="Arial"/>
          <w:sz w:val="18"/>
          <w:szCs w:val="18"/>
        </w:rPr>
        <w:t>85</w:t>
      </w:r>
      <w:r w:rsidRPr="00723CDE">
        <w:rPr>
          <w:rFonts w:ascii="Arial" w:hAnsi="Arial" w:cs="Arial"/>
          <w:sz w:val="18"/>
          <w:szCs w:val="18"/>
        </w:rPr>
        <w:t>.3</w:t>
      </w:r>
      <w:r w:rsidR="00BF4CF5">
        <w:rPr>
          <w:rFonts w:ascii="Arial" w:hAnsi="Arial" w:cs="Arial"/>
          <w:sz w:val="18"/>
          <w:szCs w:val="18"/>
        </w:rPr>
        <w:t>29</w:t>
      </w:r>
      <w:r w:rsidRPr="00723CDE">
        <w:rPr>
          <w:rFonts w:ascii="Arial" w:hAnsi="Arial" w:cs="Arial"/>
          <w:sz w:val="18"/>
          <w:szCs w:val="18"/>
        </w:rPr>
        <w:t>/0001-</w:t>
      </w:r>
      <w:r w:rsidR="00BF4CF5">
        <w:rPr>
          <w:rFonts w:ascii="Arial" w:hAnsi="Arial" w:cs="Arial"/>
          <w:sz w:val="18"/>
          <w:szCs w:val="18"/>
        </w:rPr>
        <w:t>08</w:t>
      </w:r>
      <w:r w:rsidRPr="00723CDE">
        <w:rPr>
          <w:rFonts w:ascii="Arial" w:hAnsi="Arial" w:cs="Arial"/>
          <w:sz w:val="18"/>
          <w:szCs w:val="18"/>
        </w:rPr>
        <w:t xml:space="preserve">, com sede administrativa na </w:t>
      </w:r>
      <w:r w:rsidR="00BF4CF5">
        <w:rPr>
          <w:rFonts w:ascii="Arial" w:hAnsi="Arial" w:cs="Arial"/>
          <w:sz w:val="18"/>
          <w:szCs w:val="18"/>
        </w:rPr>
        <w:t>Rua Bernardino Bogo 175</w:t>
      </w:r>
      <w:r w:rsidRPr="00723CDE">
        <w:rPr>
          <w:rFonts w:ascii="Arial" w:hAnsi="Arial" w:cs="Arial"/>
          <w:sz w:val="18"/>
          <w:szCs w:val="18"/>
        </w:rPr>
        <w:t xml:space="preserve">, Centro, em </w:t>
      </w:r>
      <w:r w:rsidR="00BF4CF5">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sidR="00BF4CF5">
        <w:rPr>
          <w:rFonts w:ascii="Arial" w:hAnsi="Arial" w:cs="Arial"/>
          <w:sz w:val="18"/>
          <w:szCs w:val="18"/>
        </w:rPr>
        <w:t>......</w:t>
      </w:r>
      <w:r w:rsidRPr="00723CDE">
        <w:rPr>
          <w:rFonts w:ascii="Arial" w:hAnsi="Arial" w:cs="Arial"/>
          <w:sz w:val="18"/>
          <w:szCs w:val="18"/>
        </w:rPr>
        <w:t xml:space="preserve">, brasileiro, casado, </w:t>
      </w:r>
      <w:r w:rsidR="00BF4CF5">
        <w:rPr>
          <w:rFonts w:ascii="Arial" w:hAnsi="Arial" w:cs="Arial"/>
          <w:sz w:val="18"/>
          <w:szCs w:val="18"/>
        </w:rPr>
        <w:t>professor</w:t>
      </w:r>
      <w:r w:rsidRPr="00723CDE">
        <w:rPr>
          <w:rFonts w:ascii="Arial" w:hAnsi="Arial" w:cs="Arial"/>
          <w:sz w:val="18"/>
          <w:szCs w:val="18"/>
        </w:rPr>
        <w:t>, inscrito no CPF sob nº</w:t>
      </w:r>
      <w:r w:rsidR="00BF4CF5">
        <w:rPr>
          <w:rFonts w:ascii="Arial" w:hAnsi="Arial" w:cs="Arial"/>
          <w:sz w:val="18"/>
          <w:szCs w:val="18"/>
        </w:rPr>
        <w:t xml:space="preserve"> ..............</w:t>
      </w:r>
      <w:r w:rsidRPr="00723CDE">
        <w:rPr>
          <w:rFonts w:ascii="Arial" w:hAnsi="Arial" w:cs="Arial"/>
          <w:sz w:val="18"/>
          <w:szCs w:val="18"/>
        </w:rPr>
        <w:t xml:space="preserve">, portador da Cédula de Identidade nº </w:t>
      </w:r>
      <w:r w:rsidR="00BF4CF5">
        <w:rPr>
          <w:rFonts w:ascii="Arial" w:hAnsi="Arial" w:cs="Arial"/>
          <w:sz w:val="18"/>
          <w:szCs w:val="18"/>
        </w:rPr>
        <w:t>...........</w:t>
      </w:r>
      <w:r w:rsidRPr="00723CDE">
        <w:rPr>
          <w:rFonts w:ascii="Arial" w:hAnsi="Arial" w:cs="Arial"/>
          <w:sz w:val="18"/>
          <w:szCs w:val="18"/>
        </w:rPr>
        <w:t xml:space="preserve">, residente e domiciliado nesta cidade de </w:t>
      </w:r>
      <w:r w:rsidR="00BF4CF5">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sidR="00BF4CF5">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047BE5F4" w14:textId="40117DAF"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CLÁUSULA PRIMEIRA – DA FUNDAMENTAÇÃO: O presente instrumento é celebrado com fundamento no Processo Administrativo n.º </w:t>
      </w:r>
      <w:r w:rsidR="00BF4CF5">
        <w:rPr>
          <w:rFonts w:ascii="Arial" w:hAnsi="Arial" w:cs="Arial"/>
          <w:sz w:val="18"/>
          <w:szCs w:val="18"/>
        </w:rPr>
        <w:t>.........</w:t>
      </w:r>
      <w:r w:rsidRPr="00723CDE">
        <w:rPr>
          <w:rFonts w:ascii="Arial" w:hAnsi="Arial" w:cs="Arial"/>
          <w:sz w:val="18"/>
          <w:szCs w:val="18"/>
        </w:rPr>
        <w:t>/</w:t>
      </w:r>
      <w:r w:rsidR="00BF4CF5">
        <w:rPr>
          <w:rFonts w:ascii="Arial" w:hAnsi="Arial" w:cs="Arial"/>
          <w:sz w:val="18"/>
          <w:szCs w:val="18"/>
        </w:rPr>
        <w:t>2024</w:t>
      </w:r>
      <w:r w:rsidRPr="00723CDE">
        <w:rPr>
          <w:rFonts w:ascii="Arial" w:hAnsi="Arial" w:cs="Arial"/>
          <w:sz w:val="18"/>
          <w:szCs w:val="18"/>
        </w:rPr>
        <w:t xml:space="preserve">, no Processo de Dispensa de Licitação n° ____/2024, homologado em _____de ______de 2024, publicado no Jornal </w:t>
      </w:r>
      <w:r w:rsidR="00BF4CF5">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 Instrução Normativa SEGES/ME nº 67/2021, das Leis Complementares nº 123/06, 147/2014 e 155/2016, do Decreto Municipal nº </w:t>
      </w:r>
      <w:r w:rsidR="00BF4CF5">
        <w:rPr>
          <w:rFonts w:ascii="Arial" w:hAnsi="Arial" w:cs="Arial"/>
          <w:sz w:val="18"/>
          <w:szCs w:val="18"/>
        </w:rPr>
        <w:t>8433</w:t>
      </w:r>
      <w:r w:rsidRPr="00723CDE">
        <w:rPr>
          <w:rFonts w:ascii="Arial" w:hAnsi="Arial" w:cs="Arial"/>
          <w:sz w:val="18"/>
          <w:szCs w:val="18"/>
        </w:rPr>
        <w:t>/202</w:t>
      </w:r>
      <w:r w:rsidR="00BF4CF5">
        <w:rPr>
          <w:rFonts w:ascii="Arial" w:hAnsi="Arial" w:cs="Arial"/>
          <w:sz w:val="18"/>
          <w:szCs w:val="18"/>
        </w:rPr>
        <w:t>3</w:t>
      </w:r>
      <w:r w:rsidRPr="00723CDE">
        <w:rPr>
          <w:rFonts w:ascii="Arial" w:hAnsi="Arial" w:cs="Arial"/>
          <w:sz w:val="18"/>
          <w:szCs w:val="18"/>
        </w:rPr>
        <w:t xml:space="preserve"> e demais legislações aplicáveis.</w:t>
      </w:r>
    </w:p>
    <w:p w14:paraId="20317232" w14:textId="026CE0B7" w:rsid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CLÁUSULA SEGUNDA – DO OBJETO: </w:t>
      </w:r>
      <w:r w:rsidR="00BF4CF5" w:rsidRPr="002336E0">
        <w:rPr>
          <w:rFonts w:ascii="Arial" w:hAnsi="Arial" w:cs="Arial"/>
          <w:color w:val="000000"/>
          <w:sz w:val="18"/>
          <w:szCs w:val="18"/>
          <w:shd w:val="clear" w:color="auto" w:fill="FFFFFF"/>
        </w:rPr>
        <w:t>contratação de clínicas especializadas em Terapia Comportamental “ABA” em atendimento à liminar n° 0002440-12.2023.8.16.0108</w:t>
      </w:r>
      <w:r w:rsidR="00BF4CF5" w:rsidRPr="002336E0">
        <w:rPr>
          <w:rFonts w:ascii="Arial" w:hAnsi="Arial" w:cs="Arial"/>
          <w:b/>
          <w:color w:val="000000"/>
          <w:sz w:val="18"/>
          <w:szCs w:val="18"/>
        </w:rPr>
        <w:t>,</w:t>
      </w:r>
      <w:r w:rsidR="00BF4CF5" w:rsidRPr="002336E0">
        <w:rPr>
          <w:rFonts w:ascii="Arial" w:hAnsi="Arial" w:cs="Arial"/>
          <w:bCs/>
          <w:color w:val="000000"/>
          <w:sz w:val="18"/>
          <w:szCs w:val="18"/>
        </w:rPr>
        <w:t xml:space="preserve"> através da Secretaria de Saúde do município de Mandaguaçu – PR</w:t>
      </w:r>
      <w:r w:rsidR="00BF4CF5">
        <w:rPr>
          <w:rFonts w:ascii="Arial" w:hAnsi="Arial" w:cs="Arial"/>
          <w:bCs/>
          <w:color w:val="000000"/>
          <w:sz w:val="18"/>
          <w:szCs w:val="18"/>
        </w:rPr>
        <w:t>,</w:t>
      </w:r>
      <w:r w:rsidR="00BF4CF5" w:rsidRPr="00723CDE">
        <w:rPr>
          <w:rFonts w:ascii="Arial" w:hAnsi="Arial" w:cs="Arial"/>
          <w:sz w:val="18"/>
          <w:szCs w:val="18"/>
        </w:rPr>
        <w:t xml:space="preserve"> </w:t>
      </w:r>
      <w:r w:rsidRPr="00723CDE">
        <w:rPr>
          <w:rFonts w:ascii="Arial" w:hAnsi="Arial" w:cs="Arial"/>
          <w:sz w:val="18"/>
          <w:szCs w:val="18"/>
        </w:rPr>
        <w:t>conforme segue:</w:t>
      </w:r>
    </w:p>
    <w:tbl>
      <w:tblPr>
        <w:tblW w:w="9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4228"/>
        <w:gridCol w:w="709"/>
        <w:gridCol w:w="992"/>
        <w:gridCol w:w="1559"/>
        <w:gridCol w:w="1559"/>
      </w:tblGrid>
      <w:tr w:rsidR="00BF4CF5" w:rsidRPr="00926256" w14:paraId="5D4D7F9C" w14:textId="77777777" w:rsidTr="00D82383">
        <w:tc>
          <w:tcPr>
            <w:tcW w:w="587" w:type="dxa"/>
            <w:shd w:val="clear" w:color="auto" w:fill="auto"/>
          </w:tcPr>
          <w:p w14:paraId="21AD8FB6" w14:textId="77777777" w:rsidR="00BF4CF5" w:rsidRPr="00926256" w:rsidRDefault="00BF4CF5" w:rsidP="00B17AA5">
            <w:pPr>
              <w:spacing w:after="0" w:line="240" w:lineRule="auto"/>
              <w:jc w:val="both"/>
              <w:rPr>
                <w:rFonts w:ascii="Arial" w:hAnsi="Arial" w:cs="Arial"/>
                <w:b/>
                <w:color w:val="000000"/>
                <w:sz w:val="18"/>
                <w:szCs w:val="18"/>
              </w:rPr>
            </w:pPr>
            <w:bookmarkStart w:id="1" w:name="_Hlk158880872"/>
            <w:r w:rsidRPr="00926256">
              <w:rPr>
                <w:rFonts w:ascii="Arial" w:hAnsi="Arial" w:cs="Arial"/>
                <w:b/>
                <w:color w:val="000000"/>
                <w:sz w:val="18"/>
                <w:szCs w:val="18"/>
              </w:rPr>
              <w:t>Item</w:t>
            </w:r>
          </w:p>
        </w:tc>
        <w:tc>
          <w:tcPr>
            <w:tcW w:w="4228" w:type="dxa"/>
            <w:shd w:val="clear" w:color="auto" w:fill="auto"/>
          </w:tcPr>
          <w:p w14:paraId="1A6F0985" w14:textId="77777777" w:rsidR="00BF4CF5" w:rsidRPr="00926256" w:rsidRDefault="00BF4CF5" w:rsidP="00B17AA5">
            <w:pPr>
              <w:spacing w:after="0" w:line="240" w:lineRule="auto"/>
              <w:jc w:val="both"/>
              <w:rPr>
                <w:rFonts w:ascii="Arial" w:hAnsi="Arial" w:cs="Arial"/>
                <w:b/>
                <w:bCs/>
                <w:color w:val="000000"/>
                <w:sz w:val="18"/>
                <w:szCs w:val="18"/>
              </w:rPr>
            </w:pPr>
            <w:r w:rsidRPr="00926256">
              <w:rPr>
                <w:rFonts w:ascii="Arial" w:hAnsi="Arial" w:cs="Arial"/>
                <w:b/>
                <w:bCs/>
                <w:color w:val="000000"/>
                <w:sz w:val="18"/>
                <w:szCs w:val="18"/>
              </w:rPr>
              <w:t>Descrição/Especificação</w:t>
            </w:r>
          </w:p>
        </w:tc>
        <w:tc>
          <w:tcPr>
            <w:tcW w:w="709" w:type="dxa"/>
            <w:shd w:val="clear" w:color="auto" w:fill="auto"/>
          </w:tcPr>
          <w:p w14:paraId="30CCE2F9" w14:textId="77777777" w:rsidR="00BF4CF5" w:rsidRPr="00926256" w:rsidRDefault="00BF4CF5" w:rsidP="00B17AA5">
            <w:pPr>
              <w:widowControl w:val="0"/>
              <w:spacing w:after="0" w:line="240" w:lineRule="auto"/>
              <w:jc w:val="both"/>
              <w:rPr>
                <w:rFonts w:ascii="Arial" w:hAnsi="Arial" w:cs="Arial"/>
                <w:b/>
                <w:bCs/>
                <w:sz w:val="18"/>
                <w:szCs w:val="18"/>
              </w:rPr>
            </w:pPr>
            <w:r w:rsidRPr="00926256">
              <w:rPr>
                <w:rFonts w:ascii="Arial" w:hAnsi="Arial" w:cs="Arial"/>
                <w:b/>
                <w:bCs/>
                <w:sz w:val="18"/>
                <w:szCs w:val="18"/>
              </w:rPr>
              <w:t>Qtde</w:t>
            </w:r>
          </w:p>
        </w:tc>
        <w:tc>
          <w:tcPr>
            <w:tcW w:w="992" w:type="dxa"/>
            <w:shd w:val="clear" w:color="auto" w:fill="auto"/>
          </w:tcPr>
          <w:p w14:paraId="3F2C3204" w14:textId="77777777" w:rsidR="00BF4CF5" w:rsidRPr="00926256" w:rsidRDefault="00BF4CF5" w:rsidP="00B17AA5">
            <w:pPr>
              <w:widowControl w:val="0"/>
              <w:spacing w:after="0" w:line="240" w:lineRule="auto"/>
              <w:jc w:val="both"/>
              <w:rPr>
                <w:rFonts w:ascii="Arial" w:hAnsi="Arial" w:cs="Arial"/>
                <w:b/>
                <w:bCs/>
                <w:color w:val="000000"/>
                <w:sz w:val="18"/>
                <w:szCs w:val="18"/>
              </w:rPr>
            </w:pPr>
            <w:r w:rsidRPr="00926256">
              <w:rPr>
                <w:rFonts w:ascii="Arial" w:hAnsi="Arial" w:cs="Arial"/>
                <w:b/>
                <w:bCs/>
                <w:color w:val="000000"/>
                <w:sz w:val="18"/>
                <w:szCs w:val="18"/>
              </w:rPr>
              <w:t>Uni</w:t>
            </w:r>
          </w:p>
        </w:tc>
        <w:tc>
          <w:tcPr>
            <w:tcW w:w="1559" w:type="dxa"/>
            <w:shd w:val="clear" w:color="auto" w:fill="auto"/>
          </w:tcPr>
          <w:p w14:paraId="1D8788D7" w14:textId="77777777" w:rsidR="00BF4CF5" w:rsidRPr="00926256" w:rsidRDefault="00BF4CF5" w:rsidP="00B17AA5">
            <w:pPr>
              <w:widowControl w:val="0"/>
              <w:spacing w:after="0" w:line="240" w:lineRule="auto"/>
              <w:jc w:val="both"/>
              <w:rPr>
                <w:rFonts w:ascii="Arial" w:hAnsi="Arial" w:cs="Arial"/>
                <w:b/>
                <w:bCs/>
                <w:color w:val="000000"/>
                <w:sz w:val="18"/>
                <w:szCs w:val="18"/>
              </w:rPr>
            </w:pPr>
            <w:r w:rsidRPr="00926256">
              <w:rPr>
                <w:rFonts w:ascii="Arial" w:hAnsi="Arial" w:cs="Arial"/>
                <w:b/>
                <w:bCs/>
                <w:color w:val="000000"/>
                <w:sz w:val="18"/>
                <w:szCs w:val="18"/>
              </w:rPr>
              <w:t>Valor Unitário</w:t>
            </w:r>
          </w:p>
        </w:tc>
        <w:tc>
          <w:tcPr>
            <w:tcW w:w="1559" w:type="dxa"/>
            <w:shd w:val="clear" w:color="auto" w:fill="auto"/>
          </w:tcPr>
          <w:p w14:paraId="73995B39" w14:textId="77777777" w:rsidR="00BF4CF5" w:rsidRPr="00926256" w:rsidRDefault="00BF4CF5" w:rsidP="00B17AA5">
            <w:pPr>
              <w:widowControl w:val="0"/>
              <w:spacing w:after="0" w:line="240" w:lineRule="auto"/>
              <w:jc w:val="both"/>
              <w:rPr>
                <w:rFonts w:ascii="Arial" w:hAnsi="Arial" w:cs="Arial"/>
                <w:b/>
                <w:color w:val="000000"/>
                <w:sz w:val="18"/>
                <w:szCs w:val="18"/>
              </w:rPr>
            </w:pPr>
            <w:r w:rsidRPr="00926256">
              <w:rPr>
                <w:rFonts w:ascii="Arial" w:hAnsi="Arial" w:cs="Arial"/>
                <w:b/>
                <w:color w:val="000000"/>
                <w:sz w:val="18"/>
                <w:szCs w:val="18"/>
              </w:rPr>
              <w:t>Valor Total</w:t>
            </w:r>
          </w:p>
        </w:tc>
      </w:tr>
      <w:tr w:rsidR="00BF4CF5" w:rsidRPr="00926256" w14:paraId="09150372" w14:textId="77777777" w:rsidTr="00D82383">
        <w:tc>
          <w:tcPr>
            <w:tcW w:w="587" w:type="dxa"/>
            <w:shd w:val="clear" w:color="auto" w:fill="auto"/>
          </w:tcPr>
          <w:p w14:paraId="01255EB7" w14:textId="77777777" w:rsidR="00BF4CF5" w:rsidRPr="00926256" w:rsidRDefault="00BF4CF5" w:rsidP="00B17AA5">
            <w:pPr>
              <w:spacing w:after="0" w:line="240" w:lineRule="auto"/>
              <w:jc w:val="both"/>
              <w:rPr>
                <w:rFonts w:ascii="Arial" w:hAnsi="Arial" w:cs="Arial"/>
                <w:color w:val="000000"/>
                <w:sz w:val="18"/>
                <w:szCs w:val="18"/>
              </w:rPr>
            </w:pPr>
            <w:r w:rsidRPr="00926256">
              <w:rPr>
                <w:rFonts w:ascii="Arial" w:hAnsi="Arial" w:cs="Arial"/>
                <w:color w:val="000000"/>
                <w:sz w:val="18"/>
                <w:szCs w:val="18"/>
              </w:rPr>
              <w:t>01</w:t>
            </w:r>
          </w:p>
        </w:tc>
        <w:tc>
          <w:tcPr>
            <w:tcW w:w="4228" w:type="dxa"/>
            <w:shd w:val="clear" w:color="auto" w:fill="auto"/>
            <w:vAlign w:val="bottom"/>
          </w:tcPr>
          <w:p w14:paraId="11AF3A32" w14:textId="77777777" w:rsidR="00BF4CF5" w:rsidRPr="00926256" w:rsidRDefault="00BF4CF5" w:rsidP="00B17AA5">
            <w:pPr>
              <w:pStyle w:val="SemEspaamento"/>
              <w:jc w:val="both"/>
              <w:rPr>
                <w:rFonts w:ascii="Arial" w:hAnsi="Arial" w:cs="Arial"/>
                <w:bCs/>
                <w:sz w:val="18"/>
                <w:szCs w:val="18"/>
              </w:rPr>
            </w:pPr>
            <w:r w:rsidRPr="00926256">
              <w:rPr>
                <w:rFonts w:ascii="Arial" w:hAnsi="Arial" w:cs="Arial"/>
                <w:bCs/>
                <w:sz w:val="18"/>
                <w:szCs w:val="18"/>
              </w:rPr>
              <w:t>Psicologia ABA – 10 horas semanais</w:t>
            </w:r>
          </w:p>
        </w:tc>
        <w:tc>
          <w:tcPr>
            <w:tcW w:w="709" w:type="dxa"/>
            <w:shd w:val="clear" w:color="auto" w:fill="auto"/>
          </w:tcPr>
          <w:p w14:paraId="0A584DFC" w14:textId="77777777" w:rsidR="00BF4CF5" w:rsidRPr="00926256" w:rsidRDefault="00BF4CF5" w:rsidP="00B17AA5">
            <w:pPr>
              <w:spacing w:after="0" w:line="240" w:lineRule="auto"/>
              <w:jc w:val="both"/>
              <w:rPr>
                <w:rFonts w:ascii="Arial" w:hAnsi="Arial" w:cs="Arial"/>
                <w:color w:val="000000"/>
                <w:sz w:val="18"/>
                <w:szCs w:val="18"/>
              </w:rPr>
            </w:pPr>
            <w:r w:rsidRPr="00926256">
              <w:rPr>
                <w:rFonts w:ascii="Arial" w:hAnsi="Arial" w:cs="Arial"/>
                <w:sz w:val="18"/>
                <w:szCs w:val="18"/>
                <w:lang w:eastAsia="pt-BR"/>
              </w:rPr>
              <w:t>260</w:t>
            </w:r>
          </w:p>
        </w:tc>
        <w:tc>
          <w:tcPr>
            <w:tcW w:w="992" w:type="dxa"/>
            <w:shd w:val="clear" w:color="auto" w:fill="auto"/>
            <w:vAlign w:val="bottom"/>
          </w:tcPr>
          <w:p w14:paraId="78B475E7" w14:textId="77777777" w:rsidR="00BF4CF5" w:rsidRPr="00926256" w:rsidRDefault="00BF4CF5" w:rsidP="00B17AA5">
            <w:pPr>
              <w:pStyle w:val="SemEspaamento"/>
              <w:jc w:val="both"/>
              <w:rPr>
                <w:rFonts w:ascii="Arial" w:hAnsi="Arial" w:cs="Arial"/>
                <w:sz w:val="18"/>
                <w:szCs w:val="18"/>
                <w:lang w:eastAsia="pt-BR"/>
              </w:rPr>
            </w:pPr>
            <w:r w:rsidRPr="00926256">
              <w:rPr>
                <w:rFonts w:ascii="Arial" w:hAnsi="Arial" w:cs="Arial"/>
                <w:sz w:val="18"/>
                <w:szCs w:val="18"/>
                <w:lang w:eastAsia="pt-BR"/>
              </w:rPr>
              <w:t>Consulta</w:t>
            </w:r>
          </w:p>
        </w:tc>
        <w:tc>
          <w:tcPr>
            <w:tcW w:w="1559" w:type="dxa"/>
            <w:shd w:val="clear" w:color="auto" w:fill="auto"/>
          </w:tcPr>
          <w:p w14:paraId="3E1C0DB3" w14:textId="48AC0E99" w:rsidR="00BF4CF5" w:rsidRPr="00926256" w:rsidRDefault="00BF4CF5" w:rsidP="00B17AA5">
            <w:pPr>
              <w:pStyle w:val="SemEspaamento"/>
              <w:jc w:val="both"/>
              <w:rPr>
                <w:rFonts w:ascii="Arial" w:hAnsi="Arial" w:cs="Arial"/>
                <w:sz w:val="18"/>
                <w:szCs w:val="18"/>
              </w:rPr>
            </w:pPr>
            <w:r w:rsidRPr="00926256">
              <w:rPr>
                <w:rFonts w:ascii="Arial" w:hAnsi="Arial" w:cs="Arial"/>
                <w:sz w:val="18"/>
                <w:szCs w:val="18"/>
              </w:rPr>
              <w:t xml:space="preserve">R$ </w:t>
            </w:r>
          </w:p>
        </w:tc>
        <w:tc>
          <w:tcPr>
            <w:tcW w:w="1559" w:type="dxa"/>
            <w:shd w:val="clear" w:color="auto" w:fill="auto"/>
          </w:tcPr>
          <w:p w14:paraId="5546681D" w14:textId="1712472B" w:rsidR="00BF4CF5" w:rsidRPr="00926256" w:rsidRDefault="00BF4CF5" w:rsidP="00B17AA5">
            <w:pPr>
              <w:pStyle w:val="SemEspaamento"/>
              <w:jc w:val="both"/>
              <w:rPr>
                <w:rFonts w:ascii="Arial" w:hAnsi="Arial" w:cs="Arial"/>
                <w:color w:val="000000"/>
                <w:sz w:val="18"/>
                <w:szCs w:val="18"/>
              </w:rPr>
            </w:pPr>
            <w:r w:rsidRPr="00926256">
              <w:rPr>
                <w:rFonts w:ascii="Arial" w:hAnsi="Arial" w:cs="Arial"/>
                <w:sz w:val="18"/>
                <w:szCs w:val="18"/>
              </w:rPr>
              <w:t xml:space="preserve">R$ </w:t>
            </w:r>
          </w:p>
        </w:tc>
      </w:tr>
      <w:tr w:rsidR="00BF4CF5" w:rsidRPr="00926256" w14:paraId="1C551321" w14:textId="77777777" w:rsidTr="00D82383">
        <w:tc>
          <w:tcPr>
            <w:tcW w:w="587" w:type="dxa"/>
            <w:shd w:val="clear" w:color="auto" w:fill="auto"/>
          </w:tcPr>
          <w:p w14:paraId="0631D6E7" w14:textId="77777777" w:rsidR="00BF4CF5" w:rsidRPr="00926256" w:rsidRDefault="00BF4CF5" w:rsidP="00B17AA5">
            <w:pPr>
              <w:pStyle w:val="SemEspaamento"/>
              <w:jc w:val="both"/>
              <w:rPr>
                <w:rFonts w:ascii="Arial" w:hAnsi="Arial" w:cs="Arial"/>
                <w:sz w:val="18"/>
                <w:szCs w:val="18"/>
              </w:rPr>
            </w:pPr>
            <w:r w:rsidRPr="00926256">
              <w:rPr>
                <w:rFonts w:ascii="Arial" w:hAnsi="Arial" w:cs="Arial"/>
                <w:sz w:val="18"/>
                <w:szCs w:val="18"/>
              </w:rPr>
              <w:t>02</w:t>
            </w:r>
          </w:p>
        </w:tc>
        <w:tc>
          <w:tcPr>
            <w:tcW w:w="4228" w:type="dxa"/>
            <w:shd w:val="clear" w:color="auto" w:fill="auto"/>
            <w:vAlign w:val="bottom"/>
          </w:tcPr>
          <w:p w14:paraId="410E0F05" w14:textId="77777777" w:rsidR="00BF4CF5" w:rsidRPr="00926256" w:rsidRDefault="00BF4CF5" w:rsidP="00B17AA5">
            <w:pPr>
              <w:pStyle w:val="SemEspaamento"/>
              <w:jc w:val="both"/>
              <w:rPr>
                <w:rFonts w:ascii="Arial" w:hAnsi="Arial" w:cs="Arial"/>
                <w:bCs/>
                <w:sz w:val="18"/>
                <w:szCs w:val="18"/>
              </w:rPr>
            </w:pPr>
            <w:r w:rsidRPr="00926256">
              <w:rPr>
                <w:rFonts w:ascii="Arial" w:hAnsi="Arial" w:cs="Arial"/>
                <w:bCs/>
                <w:sz w:val="18"/>
                <w:szCs w:val="18"/>
              </w:rPr>
              <w:t>Fonoaudiologia ABA – 02 horas semanais</w:t>
            </w:r>
          </w:p>
        </w:tc>
        <w:tc>
          <w:tcPr>
            <w:tcW w:w="709" w:type="dxa"/>
            <w:shd w:val="clear" w:color="auto" w:fill="auto"/>
            <w:vAlign w:val="center"/>
          </w:tcPr>
          <w:p w14:paraId="53630802" w14:textId="77777777" w:rsidR="00BF4CF5" w:rsidRPr="00926256" w:rsidRDefault="00BF4CF5" w:rsidP="00B17AA5">
            <w:pPr>
              <w:pStyle w:val="SemEspaamento"/>
              <w:jc w:val="both"/>
              <w:rPr>
                <w:rFonts w:ascii="Arial" w:hAnsi="Arial" w:cs="Arial"/>
                <w:sz w:val="18"/>
                <w:szCs w:val="18"/>
                <w:lang w:eastAsia="pt-BR"/>
              </w:rPr>
            </w:pPr>
            <w:r w:rsidRPr="00926256">
              <w:rPr>
                <w:rFonts w:ascii="Arial" w:hAnsi="Arial" w:cs="Arial"/>
                <w:sz w:val="18"/>
                <w:szCs w:val="18"/>
                <w:lang w:eastAsia="pt-BR"/>
              </w:rPr>
              <w:t>52</w:t>
            </w:r>
          </w:p>
        </w:tc>
        <w:tc>
          <w:tcPr>
            <w:tcW w:w="992" w:type="dxa"/>
            <w:shd w:val="clear" w:color="auto" w:fill="auto"/>
            <w:vAlign w:val="bottom"/>
          </w:tcPr>
          <w:p w14:paraId="193722B9" w14:textId="77777777" w:rsidR="00BF4CF5" w:rsidRPr="00926256" w:rsidRDefault="00BF4CF5" w:rsidP="00B17AA5">
            <w:pPr>
              <w:pStyle w:val="SemEspaamento"/>
              <w:jc w:val="both"/>
              <w:rPr>
                <w:rFonts w:ascii="Arial" w:hAnsi="Arial" w:cs="Arial"/>
                <w:sz w:val="18"/>
                <w:szCs w:val="18"/>
                <w:lang w:eastAsia="pt-BR"/>
              </w:rPr>
            </w:pPr>
            <w:r w:rsidRPr="00926256">
              <w:rPr>
                <w:rFonts w:ascii="Arial" w:hAnsi="Arial" w:cs="Arial"/>
                <w:sz w:val="18"/>
                <w:szCs w:val="18"/>
                <w:lang w:eastAsia="pt-BR"/>
              </w:rPr>
              <w:t>Consulta</w:t>
            </w:r>
          </w:p>
        </w:tc>
        <w:tc>
          <w:tcPr>
            <w:tcW w:w="1559" w:type="dxa"/>
            <w:shd w:val="clear" w:color="auto" w:fill="auto"/>
          </w:tcPr>
          <w:p w14:paraId="733BDF8E" w14:textId="4A46836B" w:rsidR="00BF4CF5" w:rsidRPr="00926256" w:rsidRDefault="00BF4CF5" w:rsidP="00B17AA5">
            <w:pPr>
              <w:pStyle w:val="SemEspaamento"/>
              <w:jc w:val="both"/>
              <w:rPr>
                <w:rFonts w:ascii="Arial" w:hAnsi="Arial" w:cs="Arial"/>
                <w:sz w:val="18"/>
                <w:szCs w:val="18"/>
              </w:rPr>
            </w:pPr>
            <w:r w:rsidRPr="00926256">
              <w:rPr>
                <w:rFonts w:ascii="Arial" w:hAnsi="Arial" w:cs="Arial"/>
                <w:sz w:val="18"/>
                <w:szCs w:val="18"/>
              </w:rPr>
              <w:t xml:space="preserve">R$ </w:t>
            </w:r>
          </w:p>
        </w:tc>
        <w:tc>
          <w:tcPr>
            <w:tcW w:w="1559" w:type="dxa"/>
            <w:shd w:val="clear" w:color="auto" w:fill="auto"/>
          </w:tcPr>
          <w:p w14:paraId="5AFC4E4F" w14:textId="43BCD401" w:rsidR="00BF4CF5" w:rsidRPr="00926256" w:rsidRDefault="00BF4CF5" w:rsidP="00B17AA5">
            <w:pPr>
              <w:pStyle w:val="SemEspaamento"/>
              <w:jc w:val="both"/>
              <w:rPr>
                <w:rFonts w:ascii="Arial" w:hAnsi="Arial" w:cs="Arial"/>
                <w:color w:val="000000"/>
                <w:sz w:val="18"/>
                <w:szCs w:val="18"/>
              </w:rPr>
            </w:pPr>
            <w:r w:rsidRPr="00926256">
              <w:rPr>
                <w:rFonts w:ascii="Arial" w:hAnsi="Arial" w:cs="Arial"/>
                <w:sz w:val="18"/>
                <w:szCs w:val="18"/>
              </w:rPr>
              <w:t xml:space="preserve">R$ </w:t>
            </w:r>
          </w:p>
        </w:tc>
      </w:tr>
      <w:tr w:rsidR="00BF4CF5" w:rsidRPr="00926256" w14:paraId="0B37C7D0" w14:textId="77777777" w:rsidTr="00D82383">
        <w:tc>
          <w:tcPr>
            <w:tcW w:w="587" w:type="dxa"/>
            <w:shd w:val="clear" w:color="auto" w:fill="auto"/>
          </w:tcPr>
          <w:p w14:paraId="06CB9815" w14:textId="77777777" w:rsidR="00BF4CF5" w:rsidRPr="00926256" w:rsidRDefault="00BF4CF5" w:rsidP="00B17AA5">
            <w:pPr>
              <w:pStyle w:val="SemEspaamento"/>
              <w:jc w:val="both"/>
              <w:rPr>
                <w:rFonts w:ascii="Arial" w:hAnsi="Arial" w:cs="Arial"/>
                <w:sz w:val="18"/>
                <w:szCs w:val="18"/>
              </w:rPr>
            </w:pPr>
            <w:r w:rsidRPr="00926256">
              <w:rPr>
                <w:rFonts w:ascii="Arial" w:hAnsi="Arial" w:cs="Arial"/>
                <w:sz w:val="18"/>
                <w:szCs w:val="18"/>
              </w:rPr>
              <w:t>03</w:t>
            </w:r>
          </w:p>
        </w:tc>
        <w:tc>
          <w:tcPr>
            <w:tcW w:w="4228" w:type="dxa"/>
            <w:shd w:val="clear" w:color="auto" w:fill="auto"/>
            <w:vAlign w:val="bottom"/>
          </w:tcPr>
          <w:p w14:paraId="4B960EDB" w14:textId="77777777" w:rsidR="00BF4CF5" w:rsidRPr="00926256" w:rsidRDefault="00BF4CF5" w:rsidP="00B17AA5">
            <w:pPr>
              <w:pStyle w:val="SemEspaamento"/>
              <w:jc w:val="both"/>
              <w:rPr>
                <w:rFonts w:ascii="Arial" w:hAnsi="Arial" w:cs="Arial"/>
                <w:bCs/>
                <w:sz w:val="18"/>
                <w:szCs w:val="18"/>
              </w:rPr>
            </w:pPr>
            <w:r w:rsidRPr="00926256">
              <w:rPr>
                <w:rFonts w:ascii="Arial" w:hAnsi="Arial" w:cs="Arial"/>
                <w:bCs/>
                <w:sz w:val="18"/>
                <w:szCs w:val="18"/>
              </w:rPr>
              <w:t>Terapeuta ocupacional – 02 horas semanais</w:t>
            </w:r>
          </w:p>
        </w:tc>
        <w:tc>
          <w:tcPr>
            <w:tcW w:w="709" w:type="dxa"/>
            <w:shd w:val="clear" w:color="auto" w:fill="auto"/>
            <w:vAlign w:val="center"/>
          </w:tcPr>
          <w:p w14:paraId="56C4CE5C" w14:textId="77777777" w:rsidR="00BF4CF5" w:rsidRPr="00926256" w:rsidRDefault="00BF4CF5" w:rsidP="00B17AA5">
            <w:pPr>
              <w:pStyle w:val="SemEspaamento"/>
              <w:jc w:val="both"/>
              <w:rPr>
                <w:rFonts w:ascii="Arial" w:hAnsi="Arial" w:cs="Arial"/>
                <w:sz w:val="18"/>
                <w:szCs w:val="18"/>
                <w:lang w:eastAsia="pt-BR"/>
              </w:rPr>
            </w:pPr>
            <w:r w:rsidRPr="00926256">
              <w:rPr>
                <w:rFonts w:ascii="Arial" w:hAnsi="Arial" w:cs="Arial"/>
                <w:sz w:val="18"/>
                <w:szCs w:val="18"/>
                <w:lang w:eastAsia="pt-BR"/>
              </w:rPr>
              <w:t>52</w:t>
            </w:r>
          </w:p>
        </w:tc>
        <w:tc>
          <w:tcPr>
            <w:tcW w:w="992" w:type="dxa"/>
            <w:shd w:val="clear" w:color="auto" w:fill="auto"/>
            <w:vAlign w:val="bottom"/>
          </w:tcPr>
          <w:p w14:paraId="572D815A" w14:textId="77777777" w:rsidR="00BF4CF5" w:rsidRPr="00926256" w:rsidRDefault="00BF4CF5" w:rsidP="00B17AA5">
            <w:pPr>
              <w:pStyle w:val="SemEspaamento"/>
              <w:jc w:val="both"/>
              <w:rPr>
                <w:rFonts w:ascii="Arial" w:hAnsi="Arial" w:cs="Arial"/>
                <w:sz w:val="18"/>
                <w:szCs w:val="18"/>
                <w:lang w:eastAsia="pt-BR"/>
              </w:rPr>
            </w:pPr>
            <w:r w:rsidRPr="00926256">
              <w:rPr>
                <w:rFonts w:ascii="Arial" w:hAnsi="Arial" w:cs="Arial"/>
                <w:sz w:val="18"/>
                <w:szCs w:val="18"/>
                <w:lang w:eastAsia="pt-BR"/>
              </w:rPr>
              <w:t>Consulta</w:t>
            </w:r>
          </w:p>
        </w:tc>
        <w:tc>
          <w:tcPr>
            <w:tcW w:w="1559" w:type="dxa"/>
            <w:shd w:val="clear" w:color="auto" w:fill="auto"/>
          </w:tcPr>
          <w:p w14:paraId="07C8430C" w14:textId="526C333F" w:rsidR="00BF4CF5" w:rsidRPr="00926256" w:rsidRDefault="00BF4CF5" w:rsidP="00B17AA5">
            <w:pPr>
              <w:pStyle w:val="SemEspaamento"/>
              <w:jc w:val="both"/>
              <w:rPr>
                <w:rFonts w:ascii="Arial" w:hAnsi="Arial" w:cs="Arial"/>
                <w:sz w:val="18"/>
                <w:szCs w:val="18"/>
              </w:rPr>
            </w:pPr>
            <w:r w:rsidRPr="00926256">
              <w:rPr>
                <w:rFonts w:ascii="Arial" w:hAnsi="Arial" w:cs="Arial"/>
                <w:sz w:val="18"/>
                <w:szCs w:val="18"/>
              </w:rPr>
              <w:t xml:space="preserve">R$ </w:t>
            </w:r>
          </w:p>
        </w:tc>
        <w:tc>
          <w:tcPr>
            <w:tcW w:w="1559" w:type="dxa"/>
            <w:shd w:val="clear" w:color="auto" w:fill="auto"/>
          </w:tcPr>
          <w:p w14:paraId="28C0E5AC" w14:textId="2CE902F2" w:rsidR="00BF4CF5" w:rsidRPr="00926256" w:rsidRDefault="00BF4CF5" w:rsidP="00B17AA5">
            <w:pPr>
              <w:pStyle w:val="SemEspaamento"/>
              <w:jc w:val="both"/>
              <w:rPr>
                <w:rFonts w:ascii="Arial" w:hAnsi="Arial" w:cs="Arial"/>
                <w:color w:val="000000"/>
                <w:sz w:val="18"/>
                <w:szCs w:val="18"/>
              </w:rPr>
            </w:pPr>
            <w:r w:rsidRPr="00926256">
              <w:rPr>
                <w:rFonts w:ascii="Arial" w:hAnsi="Arial" w:cs="Arial"/>
                <w:sz w:val="18"/>
                <w:szCs w:val="18"/>
              </w:rPr>
              <w:t xml:space="preserve">R$ </w:t>
            </w:r>
          </w:p>
        </w:tc>
      </w:tr>
      <w:tr w:rsidR="00BF4CF5" w:rsidRPr="00926256" w14:paraId="725A609E" w14:textId="77777777" w:rsidTr="00D82383">
        <w:trPr>
          <w:trHeight w:val="96"/>
        </w:trPr>
        <w:tc>
          <w:tcPr>
            <w:tcW w:w="6516" w:type="dxa"/>
            <w:gridSpan w:val="4"/>
            <w:shd w:val="clear" w:color="auto" w:fill="E7E6E6"/>
          </w:tcPr>
          <w:p w14:paraId="75F91F3F" w14:textId="77777777" w:rsidR="00BF4CF5" w:rsidRPr="00926256" w:rsidRDefault="00BF4CF5" w:rsidP="00B17AA5">
            <w:pPr>
              <w:spacing w:after="0" w:line="240" w:lineRule="auto"/>
              <w:jc w:val="both"/>
              <w:rPr>
                <w:rFonts w:ascii="Arial" w:hAnsi="Arial" w:cs="Arial"/>
                <w:b/>
                <w:bCs/>
                <w:color w:val="000000"/>
                <w:sz w:val="18"/>
                <w:szCs w:val="18"/>
              </w:rPr>
            </w:pPr>
            <w:r>
              <w:rPr>
                <w:rFonts w:ascii="Arial" w:hAnsi="Arial" w:cs="Arial"/>
                <w:b/>
                <w:bCs/>
                <w:color w:val="000000"/>
                <w:sz w:val="18"/>
                <w:szCs w:val="18"/>
              </w:rPr>
              <w:t>VALOR TOTAL</w:t>
            </w:r>
          </w:p>
        </w:tc>
        <w:tc>
          <w:tcPr>
            <w:tcW w:w="3118" w:type="dxa"/>
            <w:gridSpan w:val="2"/>
            <w:shd w:val="clear" w:color="auto" w:fill="E7E6E6"/>
          </w:tcPr>
          <w:p w14:paraId="7130A5ED" w14:textId="2EFA72C6" w:rsidR="00BF4CF5" w:rsidRPr="00926256" w:rsidRDefault="00BF4CF5" w:rsidP="00B17AA5">
            <w:pPr>
              <w:spacing w:after="0" w:line="240" w:lineRule="auto"/>
              <w:jc w:val="both"/>
              <w:rPr>
                <w:rFonts w:ascii="Arial" w:hAnsi="Arial" w:cs="Arial"/>
                <w:b/>
                <w:bCs/>
                <w:color w:val="000000"/>
                <w:sz w:val="18"/>
                <w:szCs w:val="18"/>
              </w:rPr>
            </w:pPr>
            <w:r w:rsidRPr="00926256">
              <w:rPr>
                <w:rFonts w:ascii="Arial" w:hAnsi="Arial" w:cs="Arial"/>
                <w:b/>
                <w:bCs/>
                <w:color w:val="000000"/>
                <w:sz w:val="18"/>
                <w:szCs w:val="18"/>
              </w:rPr>
              <w:t xml:space="preserve">R$ </w:t>
            </w:r>
          </w:p>
        </w:tc>
      </w:tr>
      <w:bookmarkEnd w:id="1"/>
    </w:tbl>
    <w:p w14:paraId="0D738185" w14:textId="77777777" w:rsidR="00D82383" w:rsidRDefault="00D82383" w:rsidP="00B17AA5">
      <w:pPr>
        <w:spacing w:line="360" w:lineRule="auto"/>
        <w:jc w:val="both"/>
        <w:rPr>
          <w:rFonts w:ascii="Arial" w:hAnsi="Arial" w:cs="Arial"/>
          <w:sz w:val="18"/>
          <w:szCs w:val="18"/>
        </w:rPr>
      </w:pPr>
    </w:p>
    <w:p w14:paraId="7B6AB20F" w14:textId="7BFBFF06"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Único: Vinculam esta contratação, independente de transcrição:</w:t>
      </w:r>
    </w:p>
    <w:p w14:paraId="473DD8A5" w14:textId="77777777" w:rsidR="00723CDE" w:rsidRPr="00723CDE" w:rsidRDefault="00723CDE" w:rsidP="00B17AA5">
      <w:pPr>
        <w:numPr>
          <w:ilvl w:val="0"/>
          <w:numId w:val="13"/>
        </w:numPr>
        <w:spacing w:line="360" w:lineRule="auto"/>
        <w:ind w:left="0"/>
        <w:jc w:val="both"/>
        <w:rPr>
          <w:rFonts w:ascii="Arial" w:hAnsi="Arial" w:cs="Arial"/>
          <w:sz w:val="18"/>
          <w:szCs w:val="18"/>
        </w:rPr>
      </w:pPr>
      <w:r w:rsidRPr="00723CDE">
        <w:rPr>
          <w:rFonts w:ascii="Arial" w:hAnsi="Arial" w:cs="Arial"/>
          <w:sz w:val="18"/>
          <w:szCs w:val="18"/>
        </w:rPr>
        <w:t>– O Termo de Referência;</w:t>
      </w:r>
    </w:p>
    <w:p w14:paraId="2AACFAB3" w14:textId="77777777" w:rsidR="00723CDE" w:rsidRPr="00723CDE" w:rsidRDefault="00723CDE" w:rsidP="00B17AA5">
      <w:pPr>
        <w:numPr>
          <w:ilvl w:val="0"/>
          <w:numId w:val="13"/>
        </w:numPr>
        <w:spacing w:line="360" w:lineRule="auto"/>
        <w:ind w:left="0"/>
        <w:jc w:val="both"/>
        <w:rPr>
          <w:rFonts w:ascii="Arial" w:hAnsi="Arial" w:cs="Arial"/>
          <w:sz w:val="18"/>
          <w:szCs w:val="18"/>
        </w:rPr>
      </w:pPr>
      <w:r w:rsidRPr="00723CDE">
        <w:rPr>
          <w:rFonts w:ascii="Arial" w:hAnsi="Arial" w:cs="Arial"/>
          <w:sz w:val="18"/>
          <w:szCs w:val="18"/>
        </w:rPr>
        <w:t>– A Proposta do Contratado;</w:t>
      </w:r>
    </w:p>
    <w:p w14:paraId="491A66D0" w14:textId="44101AF7" w:rsidR="00723CDE" w:rsidRPr="00723CDE" w:rsidRDefault="00723CDE" w:rsidP="00B17AA5">
      <w:pPr>
        <w:numPr>
          <w:ilvl w:val="0"/>
          <w:numId w:val="13"/>
        </w:numPr>
        <w:spacing w:line="360" w:lineRule="auto"/>
        <w:ind w:left="0"/>
        <w:jc w:val="both"/>
        <w:rPr>
          <w:rFonts w:ascii="Arial" w:hAnsi="Arial" w:cs="Arial"/>
          <w:sz w:val="18"/>
          <w:szCs w:val="18"/>
        </w:rPr>
      </w:pPr>
      <w:r w:rsidRPr="00723CDE">
        <w:rPr>
          <w:rFonts w:ascii="Arial" w:hAnsi="Arial" w:cs="Arial"/>
          <w:sz w:val="18"/>
          <w:szCs w:val="18"/>
        </w:rPr>
        <w:t xml:space="preserve">– Eventuais anexos e documentos presentes no Processo de Dispensa de Licitação nº </w:t>
      </w:r>
      <w:r w:rsidR="00BF4CF5">
        <w:rPr>
          <w:rFonts w:ascii="Arial" w:hAnsi="Arial" w:cs="Arial"/>
          <w:sz w:val="18"/>
          <w:szCs w:val="18"/>
        </w:rPr>
        <w:t>1</w:t>
      </w:r>
      <w:r w:rsidRPr="00723CDE">
        <w:rPr>
          <w:rFonts w:ascii="Arial" w:hAnsi="Arial" w:cs="Arial"/>
          <w:sz w:val="18"/>
          <w:szCs w:val="18"/>
        </w:rPr>
        <w:t>/2024 – PM</w:t>
      </w:r>
      <w:r w:rsidR="00BF4CF5">
        <w:rPr>
          <w:rFonts w:ascii="Arial" w:hAnsi="Arial" w:cs="Arial"/>
          <w:sz w:val="18"/>
          <w:szCs w:val="18"/>
        </w:rPr>
        <w:t>M</w:t>
      </w:r>
      <w:r w:rsidRPr="00723CDE">
        <w:rPr>
          <w:rFonts w:ascii="Arial" w:hAnsi="Arial" w:cs="Arial"/>
          <w:sz w:val="18"/>
          <w:szCs w:val="18"/>
        </w:rPr>
        <w:t>.</w:t>
      </w:r>
    </w:p>
    <w:p w14:paraId="14E725D6" w14:textId="1AD2CD21"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CLÁUSULA TERCEIRA – DA INDICAÇÃO DE GESTOR (ES) E FISCAL (IS): De acordo com os requisitos exigidos no artigo 2º, da Instrução Normativa nº 03, de 22 de junho de 2009, da Divisão de Controle Interno da Prefeitura Municipal de </w:t>
      </w:r>
      <w:r w:rsidR="00BF4CF5">
        <w:rPr>
          <w:rFonts w:ascii="Arial" w:hAnsi="Arial" w:cs="Arial"/>
          <w:sz w:val="18"/>
          <w:szCs w:val="18"/>
        </w:rPr>
        <w:t>Mandaguaçu</w:t>
      </w:r>
      <w:r w:rsidRPr="00723CDE">
        <w:rPr>
          <w:rFonts w:ascii="Arial" w:hAnsi="Arial" w:cs="Arial"/>
          <w:sz w:val="18"/>
          <w:szCs w:val="18"/>
        </w:rPr>
        <w:t xml:space="preserve">-Pr, indica-se como GESTOR DE CONTRATO: o Sr. o Sr. ________________________, portador da cédula de identidade, RG nº _________, inscrito no CPF sob n° </w:t>
      </w:r>
      <w:r w:rsidRPr="00723CDE">
        <w:rPr>
          <w:rFonts w:ascii="Arial" w:hAnsi="Arial" w:cs="Arial"/>
          <w:sz w:val="18"/>
          <w:szCs w:val="18"/>
        </w:rPr>
        <w:lastRenderedPageBreak/>
        <w:t>_________; como FISCAL DE CONTRATO: o Sr. _________________, portador da cédula de identidade, RG nº ________, inscrito no CPF sob n° __________.</w:t>
      </w:r>
    </w:p>
    <w:p w14:paraId="02A34848"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QUARTA – DA VIGÊNCIA E DA PRORROGAÇÃO: O prazo de vigência da contratação será de até 12 (doze) meses, tendo início em ______de _____ de 20__ e com término em ____de _____ de 20__, ou até a finalização da entrega do objeto, sendo contudo prorrogável por igual período, por conveniência e oportunidade da Administração, na forma dos artigos 105 e 111, da Lei Federal nº 14.133/2021.</w:t>
      </w:r>
    </w:p>
    <w:p w14:paraId="4D1894D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Primeiro: A prorrogação de que trata esta cláusula é condicionada ao ateste, pela autoridade competente, de que as condições e os preços permanecem vantajosos para a Administração Pública, permitida a negociação com o Contratado.</w:t>
      </w:r>
    </w:p>
    <w:p w14:paraId="4313267F"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I – Em caso de prorrogação, deverá ser analisado se o Contratado mantém todas as condições de habilitação e qualificação exigidas na contratação, de acordo com o Artigo 92, inciso XVI, da Lei Federal nº 14.133/2021; Parágrafo Segundo: 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50B8A290"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QUINTA – DO PREÇO</w:t>
      </w:r>
    </w:p>
    <w:p w14:paraId="564152A4" w14:textId="77777777" w:rsidR="00723CDE" w:rsidRPr="00723CDE" w:rsidRDefault="00723CDE" w:rsidP="00B17AA5">
      <w:pPr>
        <w:numPr>
          <w:ilvl w:val="0"/>
          <w:numId w:val="14"/>
        </w:numPr>
        <w:spacing w:line="360" w:lineRule="auto"/>
        <w:ind w:left="0"/>
        <w:jc w:val="both"/>
        <w:rPr>
          <w:rFonts w:ascii="Arial" w:hAnsi="Arial" w:cs="Arial"/>
          <w:sz w:val="18"/>
          <w:szCs w:val="18"/>
        </w:rPr>
      </w:pPr>
      <w:r w:rsidRPr="00723CDE">
        <w:rPr>
          <w:rFonts w:ascii="Arial" w:hAnsi="Arial" w:cs="Arial"/>
          <w:sz w:val="18"/>
          <w:szCs w:val="18"/>
        </w:rPr>
        <w:t xml:space="preserve">– O valor total da presente contratação é de </w:t>
      </w:r>
      <w:r w:rsidRPr="00BF4CF5">
        <w:rPr>
          <w:rFonts w:ascii="Arial" w:hAnsi="Arial" w:cs="Arial"/>
          <w:sz w:val="18"/>
          <w:szCs w:val="18"/>
          <w:highlight w:val="yellow"/>
        </w:rPr>
        <w:t>R$ xxxxxxx (valor por extenso);</w:t>
      </w:r>
    </w:p>
    <w:p w14:paraId="230C3FBC" w14:textId="19EB4083" w:rsidR="00723CDE" w:rsidRPr="00723CDE" w:rsidRDefault="00723CDE" w:rsidP="00B17AA5">
      <w:pPr>
        <w:numPr>
          <w:ilvl w:val="0"/>
          <w:numId w:val="14"/>
        </w:numPr>
        <w:spacing w:line="360" w:lineRule="auto"/>
        <w:ind w:left="0"/>
        <w:jc w:val="both"/>
        <w:rPr>
          <w:rFonts w:ascii="Arial" w:hAnsi="Arial" w:cs="Arial"/>
          <w:sz w:val="18"/>
          <w:szCs w:val="18"/>
        </w:rPr>
      </w:pPr>
      <w:r w:rsidRPr="00723CDE">
        <w:rPr>
          <w:rFonts w:ascii="Arial" w:hAnsi="Arial" w:cs="Arial"/>
          <w:sz w:val="18"/>
          <w:szCs w:val="18"/>
        </w:rPr>
        <w:t>– No valor acima estão incluídas todas as despesas ordinárias diretas e indiretas decorrentes da execução do</w:t>
      </w:r>
      <w:r w:rsidR="008841E1">
        <w:rPr>
          <w:rFonts w:ascii="Arial" w:hAnsi="Arial" w:cs="Arial"/>
          <w:sz w:val="18"/>
          <w:szCs w:val="18"/>
        </w:rPr>
        <w:t xml:space="preserve"> </w:t>
      </w:r>
      <w:r w:rsidRPr="00723CDE">
        <w:rPr>
          <w:rFonts w:ascii="Arial" w:hAnsi="Arial" w:cs="Arial"/>
          <w:sz w:val="18"/>
          <w:szCs w:val="18"/>
        </w:rPr>
        <w:t>objeto, inclusive tributos e/ou impostos, encargos sociais, trabalhistas, previdenciários, fiscais e comerciais incidentes, taxa de administração, frete, seguro e outros necessários ao cumprimento integral do objeto da contratação;</w:t>
      </w:r>
    </w:p>
    <w:p w14:paraId="27F5E731" w14:textId="24142728" w:rsidR="00723CDE" w:rsidRPr="00723CDE" w:rsidRDefault="00723CDE" w:rsidP="00B17AA5">
      <w:pPr>
        <w:numPr>
          <w:ilvl w:val="0"/>
          <w:numId w:val="14"/>
        </w:numPr>
        <w:spacing w:line="360" w:lineRule="auto"/>
        <w:ind w:left="0"/>
        <w:jc w:val="both"/>
        <w:rPr>
          <w:rFonts w:ascii="Arial" w:hAnsi="Arial" w:cs="Arial"/>
          <w:sz w:val="18"/>
          <w:szCs w:val="18"/>
        </w:rPr>
      </w:pPr>
      <w:r w:rsidRPr="00723CDE">
        <w:rPr>
          <w:rFonts w:ascii="Arial" w:hAnsi="Arial" w:cs="Arial"/>
          <w:sz w:val="18"/>
          <w:szCs w:val="18"/>
        </w:rPr>
        <w:t>– O valor acima é meramente estimativo, de forma que os pagamentos devidos à Contratada dependerão dos</w:t>
      </w:r>
      <w:r w:rsidR="00BF4CF5">
        <w:rPr>
          <w:rFonts w:ascii="Arial" w:hAnsi="Arial" w:cs="Arial"/>
          <w:sz w:val="18"/>
          <w:szCs w:val="18"/>
        </w:rPr>
        <w:t xml:space="preserve"> </w:t>
      </w:r>
      <w:r w:rsidRPr="00723CDE">
        <w:rPr>
          <w:rFonts w:ascii="Arial" w:hAnsi="Arial" w:cs="Arial"/>
          <w:sz w:val="18"/>
          <w:szCs w:val="18"/>
        </w:rPr>
        <w:t>quantitativos efetivamente fornecidos;</w:t>
      </w:r>
    </w:p>
    <w:p w14:paraId="1FB2F8C0"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Primeiro: Dos valores que a se refere esta cláusula, será abatido o montante devido a título de ISSQN, nos termos da Legislação Municipal em vigor.</w:t>
      </w:r>
    </w:p>
    <w:p w14:paraId="2FFDAF33" w14:textId="77777777" w:rsidR="00723CDE" w:rsidRPr="00723CDE" w:rsidRDefault="00723CDE" w:rsidP="00B17AA5">
      <w:pPr>
        <w:spacing w:line="360" w:lineRule="auto"/>
        <w:jc w:val="both"/>
        <w:rPr>
          <w:rFonts w:ascii="Arial" w:hAnsi="Arial" w:cs="Arial"/>
          <w:sz w:val="18"/>
          <w:szCs w:val="18"/>
        </w:rPr>
      </w:pPr>
      <w:r w:rsidRPr="008841E1">
        <w:rPr>
          <w:rFonts w:ascii="Arial" w:hAnsi="Arial" w:cs="Arial"/>
          <w:sz w:val="18"/>
          <w:szCs w:val="18"/>
          <w:highlight w:val="yellow"/>
        </w:rPr>
        <w:t>Parágrafo Segundo: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3236FC03" w14:textId="0D9366B7" w:rsidR="00723CDE" w:rsidRDefault="00723CDE" w:rsidP="00B17AA5">
      <w:pPr>
        <w:spacing w:line="360" w:lineRule="auto"/>
        <w:jc w:val="both"/>
        <w:rPr>
          <w:rFonts w:ascii="Arial" w:hAnsi="Arial" w:cs="Arial"/>
          <w:sz w:val="18"/>
          <w:szCs w:val="18"/>
        </w:rPr>
      </w:pPr>
      <w:r w:rsidRPr="008841E1">
        <w:rPr>
          <w:rFonts w:ascii="Arial" w:hAnsi="Arial" w:cs="Arial"/>
          <w:sz w:val="18"/>
          <w:szCs w:val="18"/>
          <w:highlight w:val="yellow"/>
        </w:rPr>
        <w:t>Parágrafo Terceiro: O Município fará a retenção do Imposto de Renda (IR), nos termos Instrução Normativa RFB nº 1.234, de 11 de janeiro de 2012 e da Instrução Normativa RFB nº 2.145, de 26 de junho de 2023, e alterações posteriores, bem como as disposições previstas no Decreto Municipal nº 206/2023 de 17 de julho de 2023, mediante instruções da Secretaria de Fazenda.</w:t>
      </w:r>
    </w:p>
    <w:p w14:paraId="1551618F" w14:textId="77777777" w:rsidR="00CE2BF3" w:rsidRDefault="00CE2BF3" w:rsidP="00B17AA5">
      <w:pPr>
        <w:spacing w:line="360" w:lineRule="auto"/>
        <w:jc w:val="both"/>
        <w:rPr>
          <w:rFonts w:ascii="Arial" w:hAnsi="Arial" w:cs="Arial"/>
          <w:sz w:val="18"/>
          <w:szCs w:val="18"/>
        </w:rPr>
      </w:pPr>
      <w:r w:rsidRPr="00723CDE">
        <w:rPr>
          <w:rFonts w:ascii="Arial" w:hAnsi="Arial" w:cs="Arial"/>
          <w:sz w:val="18"/>
          <w:szCs w:val="18"/>
        </w:rPr>
        <w:t xml:space="preserve">CLÁUSULA </w:t>
      </w:r>
      <w:r>
        <w:rPr>
          <w:rFonts w:ascii="Arial" w:hAnsi="Arial" w:cs="Arial"/>
          <w:sz w:val="18"/>
          <w:szCs w:val="18"/>
        </w:rPr>
        <w:t xml:space="preserve">SEXTA – DA FORMA DE PAGAMENTO: </w:t>
      </w:r>
    </w:p>
    <w:p w14:paraId="7AE1108B" w14:textId="04DB9772" w:rsidR="00CE2BF3" w:rsidRPr="00244469" w:rsidRDefault="00CE2BF3" w:rsidP="00B17AA5">
      <w:pPr>
        <w:spacing w:line="360" w:lineRule="auto"/>
        <w:jc w:val="both"/>
        <w:rPr>
          <w:rFonts w:ascii="Arial" w:hAnsi="Arial" w:cs="Arial"/>
          <w:b/>
          <w:bCs/>
          <w:color w:val="000000"/>
          <w:sz w:val="18"/>
          <w:szCs w:val="18"/>
        </w:rPr>
      </w:pPr>
      <w:r>
        <w:rPr>
          <w:rFonts w:ascii="Arial" w:hAnsi="Arial" w:cs="Arial"/>
          <w:sz w:val="18"/>
          <w:szCs w:val="18"/>
        </w:rPr>
        <w:t>DOS CRITERIOS DE PAGAMENTO</w:t>
      </w:r>
    </w:p>
    <w:p w14:paraId="27449138" w14:textId="77777777" w:rsidR="00CE2BF3" w:rsidRPr="00A62339" w:rsidRDefault="00CE2BF3" w:rsidP="00B17AA5">
      <w:pPr>
        <w:numPr>
          <w:ilvl w:val="0"/>
          <w:numId w:val="39"/>
        </w:numPr>
        <w:suppressAutoHyphens/>
        <w:autoSpaceDN w:val="0"/>
        <w:spacing w:before="120" w:after="0" w:line="240" w:lineRule="auto"/>
        <w:ind w:left="0" w:firstLine="709"/>
        <w:jc w:val="both"/>
        <w:rPr>
          <w:rFonts w:ascii="Arial" w:hAnsi="Arial" w:cs="Arial"/>
          <w:b/>
          <w:sz w:val="18"/>
          <w:szCs w:val="18"/>
        </w:rPr>
      </w:pPr>
      <w:r w:rsidRPr="00A62339">
        <w:rPr>
          <w:rFonts w:ascii="Arial" w:hAnsi="Arial" w:cs="Arial"/>
          <w:b/>
          <w:sz w:val="18"/>
          <w:szCs w:val="18"/>
        </w:rPr>
        <w:lastRenderedPageBreak/>
        <w:t>Liquidação</w:t>
      </w:r>
    </w:p>
    <w:p w14:paraId="0C83DA67" w14:textId="77777777" w:rsidR="00CE2BF3" w:rsidRDefault="00CE2BF3" w:rsidP="00B17AA5">
      <w:pPr>
        <w:suppressAutoHyphens/>
        <w:autoSpaceDN w:val="0"/>
        <w:spacing w:after="0" w:line="240" w:lineRule="auto"/>
        <w:ind w:firstLine="709"/>
        <w:jc w:val="both"/>
        <w:rPr>
          <w:rStyle w:val="Hyperlink"/>
          <w:rFonts w:ascii="Arial" w:hAnsi="Arial" w:cs="Arial"/>
          <w:b/>
        </w:rPr>
      </w:pPr>
      <w:r w:rsidRPr="00A62339">
        <w:rPr>
          <w:rFonts w:ascii="Arial" w:hAnsi="Arial" w:cs="Arial"/>
          <w:sz w:val="18"/>
          <w:szCs w:val="18"/>
        </w:rPr>
        <w:t>Recebida a Nota Fiscal ou documento de cobrança equivalente, correrá o prazo de dez dias úteis para fins de liquidação, na forma desta seção, prorrogáveis por igual período, nos termos do art. 7º, §3</w:t>
      </w:r>
      <w:r w:rsidRPr="00A62339">
        <w:rPr>
          <w:rStyle w:val="Hyperlink"/>
          <w:rFonts w:ascii="Arial" w:hAnsi="Arial" w:cs="Arial"/>
        </w:rPr>
        <w:t xml:space="preserve">º da Instrução Normativa SEGES/ME nº 77/2022; </w:t>
      </w:r>
    </w:p>
    <w:p w14:paraId="395E58B7" w14:textId="77777777" w:rsidR="00CE2BF3" w:rsidRDefault="00CE2BF3" w:rsidP="00B17AA5">
      <w:pPr>
        <w:suppressAutoHyphens/>
        <w:autoSpaceDN w:val="0"/>
        <w:spacing w:after="0" w:line="240" w:lineRule="auto"/>
        <w:ind w:firstLine="709"/>
        <w:jc w:val="both"/>
        <w:rPr>
          <w:rFonts w:ascii="Arial" w:hAnsi="Arial" w:cs="Arial"/>
          <w:b/>
          <w:sz w:val="18"/>
          <w:szCs w:val="18"/>
        </w:rPr>
      </w:pPr>
      <w:r w:rsidRPr="00A62339">
        <w:rPr>
          <w:rFonts w:ascii="Arial" w:hAnsi="Arial" w:cs="Arial"/>
          <w:sz w:val="18"/>
          <w:szCs w:val="18"/>
        </w:rPr>
        <w:t xml:space="preserve">O prazo de que trata o item anterior será reduzido à metade, mantendo-se a possibilidade de prorrogação, no caso de contratações decorrentes de despesas cujos valores não ultrapassem o limite de que trata o </w:t>
      </w:r>
      <w:hyperlink r:id="rId17" w:anchor="art75">
        <w:r w:rsidRPr="00A62339">
          <w:rPr>
            <w:rStyle w:val="Hyperlink"/>
            <w:rFonts w:ascii="Arial" w:hAnsi="Arial" w:cs="Arial"/>
          </w:rPr>
          <w:t>inciso II do art. 75 da Lei nº 14.133, de 2021</w:t>
        </w:r>
      </w:hyperlink>
      <w:r w:rsidRPr="00A62339">
        <w:rPr>
          <w:rStyle w:val="Hyperlink"/>
          <w:rFonts w:ascii="Arial" w:hAnsi="Arial" w:cs="Arial"/>
        </w:rPr>
        <w:t>;</w:t>
      </w:r>
    </w:p>
    <w:p w14:paraId="737E4044" w14:textId="77777777" w:rsidR="00CE2BF3" w:rsidRDefault="00CE2BF3" w:rsidP="00B17AA5">
      <w:pPr>
        <w:suppressAutoHyphens/>
        <w:autoSpaceDN w:val="0"/>
        <w:spacing w:after="0" w:line="240" w:lineRule="auto"/>
        <w:ind w:firstLine="709"/>
        <w:jc w:val="both"/>
        <w:rPr>
          <w:rFonts w:ascii="Arial" w:hAnsi="Arial" w:cs="Arial"/>
          <w:b/>
          <w:sz w:val="18"/>
          <w:szCs w:val="18"/>
        </w:rPr>
      </w:pPr>
      <w:r w:rsidRPr="00A62339">
        <w:rPr>
          <w:rFonts w:ascii="Arial" w:hAnsi="Arial" w:cs="Arial"/>
          <w:sz w:val="18"/>
          <w:szCs w:val="18"/>
        </w:rPr>
        <w:t>Para fins de liquidação, o setor competente deverá verificar se a nota fiscal ou instrumento de cobrança equivalente apresentado expressa os elementos necessários e essenciais do documento, tais como:</w:t>
      </w:r>
    </w:p>
    <w:p w14:paraId="4D745E19" w14:textId="77777777" w:rsidR="00CE2BF3" w:rsidRDefault="00CE2BF3" w:rsidP="00B17AA5">
      <w:pPr>
        <w:numPr>
          <w:ilvl w:val="0"/>
          <w:numId w:val="40"/>
        </w:numPr>
        <w:suppressAutoHyphens/>
        <w:autoSpaceDN w:val="0"/>
        <w:spacing w:after="0" w:line="240" w:lineRule="auto"/>
        <w:ind w:left="0"/>
        <w:jc w:val="both"/>
        <w:rPr>
          <w:rFonts w:ascii="Arial" w:hAnsi="Arial" w:cs="Arial"/>
          <w:b/>
          <w:sz w:val="18"/>
          <w:szCs w:val="18"/>
        </w:rPr>
      </w:pPr>
      <w:r w:rsidRPr="00A62339">
        <w:rPr>
          <w:rFonts w:ascii="Arial" w:hAnsi="Arial" w:cs="Arial"/>
          <w:sz w:val="18"/>
          <w:szCs w:val="18"/>
        </w:rPr>
        <w:t>A data da emissão;</w:t>
      </w:r>
    </w:p>
    <w:p w14:paraId="044AC66B" w14:textId="77777777" w:rsidR="00CE2BF3" w:rsidRDefault="00CE2BF3" w:rsidP="00B17AA5">
      <w:pPr>
        <w:numPr>
          <w:ilvl w:val="0"/>
          <w:numId w:val="40"/>
        </w:numPr>
        <w:suppressAutoHyphens/>
        <w:autoSpaceDN w:val="0"/>
        <w:spacing w:after="0" w:line="240" w:lineRule="auto"/>
        <w:ind w:left="0"/>
        <w:jc w:val="both"/>
        <w:rPr>
          <w:rFonts w:ascii="Arial" w:hAnsi="Arial" w:cs="Arial"/>
          <w:b/>
          <w:sz w:val="18"/>
          <w:szCs w:val="18"/>
        </w:rPr>
      </w:pPr>
      <w:r w:rsidRPr="00EB3F8B">
        <w:rPr>
          <w:rFonts w:ascii="Arial" w:hAnsi="Arial" w:cs="Arial"/>
          <w:sz w:val="18"/>
          <w:szCs w:val="18"/>
        </w:rPr>
        <w:t>Os dados do contrato e do órgão contratante;</w:t>
      </w:r>
    </w:p>
    <w:p w14:paraId="43AAA879" w14:textId="77777777" w:rsidR="00CE2BF3" w:rsidRDefault="00CE2BF3" w:rsidP="00B17AA5">
      <w:pPr>
        <w:numPr>
          <w:ilvl w:val="0"/>
          <w:numId w:val="40"/>
        </w:numPr>
        <w:suppressAutoHyphens/>
        <w:autoSpaceDN w:val="0"/>
        <w:spacing w:after="0" w:line="240" w:lineRule="auto"/>
        <w:ind w:left="0"/>
        <w:jc w:val="both"/>
        <w:rPr>
          <w:rFonts w:ascii="Arial" w:hAnsi="Arial" w:cs="Arial"/>
          <w:b/>
          <w:sz w:val="18"/>
          <w:szCs w:val="18"/>
        </w:rPr>
      </w:pPr>
      <w:r w:rsidRPr="00EB3F8B">
        <w:rPr>
          <w:rFonts w:ascii="Arial" w:hAnsi="Arial" w:cs="Arial"/>
          <w:sz w:val="18"/>
          <w:szCs w:val="18"/>
        </w:rPr>
        <w:t>O período respectivo de execução do contrato;</w:t>
      </w:r>
    </w:p>
    <w:p w14:paraId="050E0D3E" w14:textId="77777777" w:rsidR="00CE2BF3" w:rsidRDefault="00CE2BF3" w:rsidP="00B17AA5">
      <w:pPr>
        <w:numPr>
          <w:ilvl w:val="0"/>
          <w:numId w:val="40"/>
        </w:numPr>
        <w:suppressAutoHyphens/>
        <w:autoSpaceDN w:val="0"/>
        <w:spacing w:after="0" w:line="240" w:lineRule="auto"/>
        <w:ind w:left="0"/>
        <w:jc w:val="both"/>
        <w:rPr>
          <w:rFonts w:ascii="Arial" w:hAnsi="Arial" w:cs="Arial"/>
          <w:b/>
          <w:sz w:val="18"/>
          <w:szCs w:val="18"/>
        </w:rPr>
      </w:pPr>
      <w:r w:rsidRPr="00EB3F8B">
        <w:rPr>
          <w:rFonts w:ascii="Arial" w:hAnsi="Arial" w:cs="Arial"/>
          <w:sz w:val="18"/>
          <w:szCs w:val="18"/>
        </w:rPr>
        <w:t>O valor a pagar; e</w:t>
      </w:r>
    </w:p>
    <w:p w14:paraId="071EAA7D" w14:textId="77777777" w:rsidR="00CE2BF3" w:rsidRPr="00EB3F8B" w:rsidRDefault="00CE2BF3" w:rsidP="00B17AA5">
      <w:pPr>
        <w:numPr>
          <w:ilvl w:val="0"/>
          <w:numId w:val="40"/>
        </w:numPr>
        <w:suppressAutoHyphens/>
        <w:autoSpaceDN w:val="0"/>
        <w:spacing w:after="0" w:line="240" w:lineRule="auto"/>
        <w:ind w:left="0"/>
        <w:jc w:val="both"/>
        <w:rPr>
          <w:rFonts w:ascii="Arial" w:hAnsi="Arial" w:cs="Arial"/>
          <w:b/>
          <w:sz w:val="18"/>
          <w:szCs w:val="18"/>
        </w:rPr>
      </w:pPr>
      <w:r w:rsidRPr="00EB3F8B">
        <w:rPr>
          <w:rFonts w:ascii="Arial" w:hAnsi="Arial" w:cs="Arial"/>
          <w:sz w:val="18"/>
          <w:szCs w:val="18"/>
        </w:rPr>
        <w:t>Eventual destaque do valor de retenções tributárias cabíveis.</w:t>
      </w:r>
    </w:p>
    <w:p w14:paraId="3E7F4245" w14:textId="77777777" w:rsidR="00CE2BF3" w:rsidRDefault="00CE2BF3" w:rsidP="00B17AA5">
      <w:pPr>
        <w:suppressAutoHyphens/>
        <w:autoSpaceDN w:val="0"/>
        <w:spacing w:after="0" w:line="240" w:lineRule="auto"/>
        <w:ind w:firstLine="709"/>
        <w:jc w:val="both"/>
        <w:rPr>
          <w:rFonts w:ascii="Arial" w:hAnsi="Arial" w:cs="Arial"/>
          <w:sz w:val="18"/>
          <w:szCs w:val="18"/>
        </w:rPr>
      </w:pPr>
      <w:r w:rsidRPr="00A62339">
        <w:rPr>
          <w:rFonts w:ascii="Arial" w:hAnsi="Arial" w:cs="Arial"/>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1E2822" w14:textId="77777777" w:rsidR="00CE2BF3" w:rsidRDefault="00CE2BF3" w:rsidP="00B17AA5">
      <w:pPr>
        <w:suppressAutoHyphens/>
        <w:autoSpaceDN w:val="0"/>
        <w:spacing w:after="0" w:line="240" w:lineRule="auto"/>
        <w:ind w:firstLine="709"/>
        <w:jc w:val="both"/>
        <w:rPr>
          <w:rFonts w:ascii="Arial" w:hAnsi="Arial" w:cs="Arial"/>
          <w:sz w:val="18"/>
          <w:szCs w:val="18"/>
        </w:rPr>
      </w:pPr>
      <w:r w:rsidRPr="00A62339">
        <w:rPr>
          <w:rFonts w:ascii="Arial" w:hAnsi="Arial" w:cs="Arial"/>
          <w:sz w:val="18"/>
          <w:szCs w:val="18"/>
        </w:rPr>
        <w:t xml:space="preserve">A nota fiscal ou instrumento de cobrança equivalente deverá ser obrigatoriamente acompanhado da comprovação da regularidade fiscal, constatada por meio de consulta </w:t>
      </w:r>
      <w:r w:rsidRPr="00A62339">
        <w:rPr>
          <w:rFonts w:ascii="Arial" w:hAnsi="Arial" w:cs="Arial"/>
          <w:i/>
          <w:iCs/>
          <w:sz w:val="18"/>
          <w:szCs w:val="18"/>
        </w:rPr>
        <w:t>on-line</w:t>
      </w:r>
      <w:r w:rsidRPr="00A62339">
        <w:rPr>
          <w:rFonts w:ascii="Arial" w:hAnsi="Arial" w:cs="Arial"/>
          <w:sz w:val="18"/>
          <w:szCs w:val="18"/>
        </w:rPr>
        <w:t xml:space="preserve"> ao SICAF ou, na impossibilidade de acesso ao referido Sistema, mediante consulta aos sítios eletrônicos oficiais ou à documentação mencionada no art</w:t>
      </w:r>
      <w:r>
        <w:rPr>
          <w:rFonts w:ascii="Arial" w:hAnsi="Arial" w:cs="Arial"/>
          <w:sz w:val="18"/>
          <w:szCs w:val="18"/>
        </w:rPr>
        <w:t>. 68 da Lei nº 14.133, de 2021;</w:t>
      </w:r>
    </w:p>
    <w:p w14:paraId="26F67CBD" w14:textId="77777777" w:rsidR="00CE2BF3" w:rsidRDefault="00CE2BF3" w:rsidP="00B17AA5">
      <w:pPr>
        <w:suppressAutoHyphens/>
        <w:autoSpaceDN w:val="0"/>
        <w:spacing w:after="0" w:line="240" w:lineRule="auto"/>
        <w:ind w:firstLine="709"/>
        <w:jc w:val="both"/>
        <w:rPr>
          <w:rFonts w:ascii="Arial" w:hAnsi="Arial" w:cs="Arial"/>
          <w:sz w:val="18"/>
          <w:szCs w:val="18"/>
        </w:rPr>
      </w:pPr>
      <w:r w:rsidRPr="00A62339">
        <w:rPr>
          <w:rFonts w:ascii="Arial" w:hAnsi="Arial" w:cs="Arial"/>
          <w:sz w:val="18"/>
          <w:szCs w:val="18"/>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591C3713" w14:textId="77777777" w:rsidR="00CE2BF3" w:rsidRDefault="00CE2BF3" w:rsidP="00B17AA5">
      <w:pPr>
        <w:suppressAutoHyphens/>
        <w:autoSpaceDN w:val="0"/>
        <w:spacing w:after="0" w:line="240" w:lineRule="auto"/>
        <w:ind w:firstLine="709"/>
        <w:jc w:val="both"/>
        <w:rPr>
          <w:rFonts w:ascii="Arial" w:hAnsi="Arial" w:cs="Arial"/>
          <w:sz w:val="18"/>
          <w:szCs w:val="18"/>
        </w:rPr>
      </w:pPr>
      <w:r w:rsidRPr="00A62339">
        <w:rPr>
          <w:rFonts w:ascii="Arial" w:hAnsi="Arial" w:cs="Arial"/>
          <w:sz w:val="18"/>
          <w:szCs w:val="1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79BAA1" w14:textId="77777777" w:rsidR="00CE2BF3" w:rsidRDefault="00CE2BF3" w:rsidP="00B17AA5">
      <w:pPr>
        <w:suppressAutoHyphens/>
        <w:autoSpaceDN w:val="0"/>
        <w:spacing w:after="0" w:line="240" w:lineRule="auto"/>
        <w:ind w:firstLine="709"/>
        <w:jc w:val="both"/>
        <w:rPr>
          <w:rFonts w:ascii="Arial" w:hAnsi="Arial" w:cs="Arial"/>
          <w:sz w:val="18"/>
          <w:szCs w:val="18"/>
        </w:rPr>
      </w:pPr>
      <w:r w:rsidRPr="00A62339">
        <w:rPr>
          <w:rFonts w:ascii="Arial" w:hAnsi="Arial" w:cs="Arial"/>
          <w:sz w:val="18"/>
          <w:szCs w:val="18"/>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AF98D74" w14:textId="77777777" w:rsidR="00CE2BF3" w:rsidRDefault="00CE2BF3" w:rsidP="00B17AA5">
      <w:pPr>
        <w:suppressAutoHyphens/>
        <w:autoSpaceDN w:val="0"/>
        <w:spacing w:after="0" w:line="240" w:lineRule="auto"/>
        <w:ind w:firstLine="709"/>
        <w:jc w:val="both"/>
        <w:rPr>
          <w:rFonts w:ascii="Arial" w:hAnsi="Arial" w:cs="Arial"/>
          <w:sz w:val="18"/>
          <w:szCs w:val="18"/>
        </w:rPr>
      </w:pPr>
      <w:r w:rsidRPr="00A62339">
        <w:rPr>
          <w:rFonts w:ascii="Arial" w:hAnsi="Arial" w:cs="Arial"/>
          <w:sz w:val="18"/>
          <w:szCs w:val="18"/>
        </w:rPr>
        <w:t>Persistindo a irregularidade, o contratante deverá adotar as medidas necessárias à rescisão contratual nos autos do processo administrativo correspondente, assegurada ao contratado a ampla defesa;</w:t>
      </w:r>
    </w:p>
    <w:p w14:paraId="72B4623F" w14:textId="6DD5F4AF" w:rsidR="00CE2BF3" w:rsidRDefault="00CE2BF3" w:rsidP="00B17AA5">
      <w:pPr>
        <w:suppressAutoHyphens/>
        <w:autoSpaceDN w:val="0"/>
        <w:spacing w:after="120" w:line="240" w:lineRule="auto"/>
        <w:ind w:firstLine="709"/>
        <w:jc w:val="both"/>
        <w:rPr>
          <w:rFonts w:ascii="Arial" w:hAnsi="Arial" w:cs="Arial"/>
          <w:sz w:val="18"/>
          <w:szCs w:val="18"/>
        </w:rPr>
      </w:pPr>
      <w:r w:rsidRPr="00A62339">
        <w:rPr>
          <w:rFonts w:ascii="Arial" w:hAnsi="Arial" w:cs="Arial"/>
          <w:sz w:val="18"/>
          <w:szCs w:val="18"/>
        </w:rPr>
        <w:t>Havendo a efetiva execução do objeto, os pagamentos serão realizados normalmente, até que se decida pela rescisão do contrato, caso o contratado não regularize sua situação junto ao SICAF.</w:t>
      </w:r>
    </w:p>
    <w:p w14:paraId="4418D83B" w14:textId="53C38EFE" w:rsidR="00CE2BF3" w:rsidRPr="00CE2BF3" w:rsidRDefault="00CE2BF3" w:rsidP="00B17AA5">
      <w:pPr>
        <w:suppressAutoHyphens/>
        <w:autoSpaceDN w:val="0"/>
        <w:spacing w:after="120" w:line="240" w:lineRule="auto"/>
        <w:ind w:firstLine="709"/>
        <w:jc w:val="both"/>
        <w:rPr>
          <w:rFonts w:ascii="Arial" w:hAnsi="Arial" w:cs="Arial"/>
          <w:b/>
          <w:bCs/>
          <w:sz w:val="18"/>
          <w:szCs w:val="18"/>
        </w:rPr>
      </w:pPr>
      <w:r w:rsidRPr="00CE2BF3">
        <w:rPr>
          <w:rFonts w:ascii="Arial" w:hAnsi="Arial" w:cs="Arial"/>
          <w:b/>
          <w:bCs/>
          <w:sz w:val="18"/>
          <w:szCs w:val="18"/>
        </w:rPr>
        <w:t>P</w:t>
      </w:r>
      <w:r>
        <w:rPr>
          <w:rFonts w:ascii="Arial" w:hAnsi="Arial" w:cs="Arial"/>
          <w:b/>
          <w:bCs/>
          <w:sz w:val="18"/>
          <w:szCs w:val="18"/>
        </w:rPr>
        <w:t>RAZO DE PAGAMENTO</w:t>
      </w:r>
    </w:p>
    <w:p w14:paraId="1D634C49" w14:textId="77777777" w:rsidR="00CE2BF3" w:rsidRDefault="00CE2BF3" w:rsidP="00B17AA5">
      <w:pPr>
        <w:suppressAutoHyphens/>
        <w:autoSpaceDN w:val="0"/>
        <w:spacing w:before="120" w:after="0" w:line="240" w:lineRule="auto"/>
        <w:ind w:firstLine="709"/>
        <w:jc w:val="both"/>
        <w:rPr>
          <w:rStyle w:val="Hyperlink"/>
          <w:rFonts w:ascii="Arial" w:hAnsi="Arial" w:cs="Arial"/>
          <w:b/>
        </w:rPr>
      </w:pPr>
      <w:r w:rsidRPr="00A62339">
        <w:rPr>
          <w:rFonts w:ascii="Arial" w:hAnsi="Arial" w:cs="Arial"/>
          <w:sz w:val="18"/>
          <w:szCs w:val="18"/>
        </w:rPr>
        <w:t xml:space="preserve">O pagamento será efetuado no prazo de até 30 (trinta) dias úteis contados da finalização da liquidação da despesa, conforme seção anterior, nos termos da </w:t>
      </w:r>
      <w:hyperlink r:id="rId18">
        <w:r w:rsidRPr="00A62339">
          <w:rPr>
            <w:rStyle w:val="Hyperlink"/>
            <w:rFonts w:ascii="Arial" w:hAnsi="Arial" w:cs="Arial"/>
          </w:rPr>
          <w:t>Instrução Normativa SEGES/ME nº 77, de 2022</w:t>
        </w:r>
      </w:hyperlink>
      <w:r w:rsidRPr="00A62339">
        <w:rPr>
          <w:rStyle w:val="Hyperlink"/>
          <w:rFonts w:ascii="Arial" w:hAnsi="Arial" w:cs="Arial"/>
        </w:rPr>
        <w:t>;</w:t>
      </w:r>
    </w:p>
    <w:p w14:paraId="057249D1" w14:textId="10518E47" w:rsidR="00CE2BF3" w:rsidRDefault="00CE2BF3" w:rsidP="00B17AA5">
      <w:pPr>
        <w:suppressAutoHyphens/>
        <w:autoSpaceDN w:val="0"/>
        <w:spacing w:after="120" w:line="240" w:lineRule="auto"/>
        <w:ind w:firstLine="709"/>
        <w:jc w:val="both"/>
        <w:rPr>
          <w:rFonts w:ascii="Arial" w:hAnsi="Arial" w:cs="Arial"/>
          <w:sz w:val="18"/>
          <w:szCs w:val="18"/>
        </w:rPr>
      </w:pPr>
      <w:r w:rsidRPr="00790ECE">
        <w:rPr>
          <w:rFonts w:ascii="Arial" w:hAnsi="Arial" w:cs="Arial"/>
          <w:sz w:val="18"/>
          <w:szCs w:val="18"/>
        </w:rPr>
        <w:t xml:space="preserve">No caso de atraso pelo Contratante, os valores devidos ao contratado serão atualizados monetariamente entre o termo final do prazo de pagamento até a data de sua efetiva realização, mediante aplicação do índice </w:t>
      </w:r>
      <w:r w:rsidRPr="00790ECE">
        <w:rPr>
          <w:rFonts w:ascii="Arial" w:hAnsi="Arial" w:cs="Arial"/>
          <w:iCs/>
          <w:sz w:val="18"/>
          <w:szCs w:val="18"/>
        </w:rPr>
        <w:t>INPC</w:t>
      </w:r>
      <w:r w:rsidRPr="00790ECE">
        <w:rPr>
          <w:rFonts w:ascii="Arial" w:hAnsi="Arial" w:cs="Arial"/>
          <w:i/>
          <w:iCs/>
          <w:sz w:val="18"/>
          <w:szCs w:val="18"/>
        </w:rPr>
        <w:t xml:space="preserve"> </w:t>
      </w:r>
      <w:r w:rsidRPr="00790ECE">
        <w:rPr>
          <w:rFonts w:ascii="Arial" w:hAnsi="Arial" w:cs="Arial"/>
          <w:sz w:val="18"/>
          <w:szCs w:val="18"/>
        </w:rPr>
        <w:t>de correção monetária</w:t>
      </w:r>
      <w:r>
        <w:rPr>
          <w:rFonts w:ascii="Arial" w:hAnsi="Arial" w:cs="Arial"/>
          <w:sz w:val="18"/>
          <w:szCs w:val="18"/>
        </w:rPr>
        <w:t>.</w:t>
      </w:r>
    </w:p>
    <w:p w14:paraId="0C867A5F" w14:textId="01B8F4E9" w:rsidR="00CE2BF3" w:rsidRPr="00CE2BF3" w:rsidRDefault="00CE2BF3" w:rsidP="00B17AA5">
      <w:pPr>
        <w:suppressAutoHyphens/>
        <w:autoSpaceDN w:val="0"/>
        <w:spacing w:after="120" w:line="240" w:lineRule="auto"/>
        <w:ind w:firstLine="709"/>
        <w:jc w:val="both"/>
        <w:rPr>
          <w:rFonts w:ascii="Arial" w:hAnsi="Arial" w:cs="Arial"/>
          <w:b/>
          <w:bCs/>
          <w:color w:val="000000"/>
          <w:sz w:val="18"/>
          <w:szCs w:val="18"/>
        </w:rPr>
      </w:pPr>
      <w:r w:rsidRPr="00CE2BF3">
        <w:rPr>
          <w:rFonts w:ascii="Arial" w:hAnsi="Arial" w:cs="Arial"/>
          <w:b/>
          <w:bCs/>
          <w:sz w:val="18"/>
          <w:szCs w:val="18"/>
        </w:rPr>
        <w:t>DA FORMA DE PAGAMENTO</w:t>
      </w:r>
    </w:p>
    <w:p w14:paraId="1E113EC5" w14:textId="77777777" w:rsidR="00CE2BF3" w:rsidRDefault="00CE2BF3" w:rsidP="00B17AA5">
      <w:pPr>
        <w:suppressAutoHyphens/>
        <w:autoSpaceDN w:val="0"/>
        <w:spacing w:before="120" w:after="0" w:line="240" w:lineRule="auto"/>
        <w:ind w:firstLine="709"/>
        <w:jc w:val="both"/>
        <w:rPr>
          <w:rFonts w:ascii="Arial" w:hAnsi="Arial" w:cs="Arial"/>
          <w:b/>
          <w:color w:val="000000"/>
          <w:sz w:val="18"/>
          <w:szCs w:val="18"/>
        </w:rPr>
      </w:pPr>
      <w:r w:rsidRPr="00A377E1">
        <w:rPr>
          <w:rFonts w:ascii="Arial" w:hAnsi="Arial" w:cs="Arial"/>
          <w:sz w:val="18"/>
          <w:szCs w:val="18"/>
        </w:rPr>
        <w:t>O pagamento será realizado por meio de ordem bancária, para crédito em banco, agência e conta corrente indicados pelo contratado</w:t>
      </w:r>
      <w:r>
        <w:rPr>
          <w:rFonts w:ascii="Arial" w:hAnsi="Arial" w:cs="Arial"/>
          <w:sz w:val="18"/>
          <w:szCs w:val="18"/>
        </w:rPr>
        <w:t>;</w:t>
      </w:r>
    </w:p>
    <w:p w14:paraId="16A1BE25" w14:textId="77777777" w:rsidR="00CE2BF3" w:rsidRDefault="00CE2BF3" w:rsidP="00B17AA5">
      <w:pPr>
        <w:suppressAutoHyphens/>
        <w:autoSpaceDN w:val="0"/>
        <w:spacing w:after="0" w:line="240" w:lineRule="auto"/>
        <w:ind w:firstLine="709"/>
        <w:jc w:val="both"/>
        <w:rPr>
          <w:rFonts w:ascii="Arial" w:hAnsi="Arial" w:cs="Arial"/>
          <w:b/>
          <w:color w:val="000000"/>
          <w:sz w:val="18"/>
          <w:szCs w:val="18"/>
        </w:rPr>
      </w:pPr>
      <w:r w:rsidRPr="00A377E1">
        <w:rPr>
          <w:rFonts w:ascii="Arial" w:hAnsi="Arial" w:cs="Arial"/>
          <w:sz w:val="18"/>
          <w:szCs w:val="18"/>
        </w:rPr>
        <w:t>Será considerada data do pagamento o dia em que constar como emitida a ordem bancária para pagamento;</w:t>
      </w:r>
    </w:p>
    <w:p w14:paraId="56085C38" w14:textId="77777777" w:rsidR="00CE2BF3" w:rsidRDefault="00CE2BF3" w:rsidP="00B17AA5">
      <w:pPr>
        <w:suppressAutoHyphens/>
        <w:autoSpaceDN w:val="0"/>
        <w:spacing w:after="0" w:line="240" w:lineRule="auto"/>
        <w:ind w:firstLine="709"/>
        <w:jc w:val="both"/>
        <w:rPr>
          <w:rFonts w:ascii="Arial" w:hAnsi="Arial" w:cs="Arial"/>
          <w:b/>
          <w:color w:val="000000"/>
          <w:sz w:val="18"/>
          <w:szCs w:val="18"/>
        </w:rPr>
      </w:pPr>
      <w:r w:rsidRPr="00A377E1">
        <w:rPr>
          <w:rFonts w:ascii="Arial" w:hAnsi="Arial" w:cs="Arial"/>
          <w:sz w:val="18"/>
          <w:szCs w:val="18"/>
        </w:rPr>
        <w:t>Quando do pagamento, será efetuada a retenção tributária prevista na legislação aplicável;</w:t>
      </w:r>
    </w:p>
    <w:p w14:paraId="19C6B4D3" w14:textId="77777777" w:rsidR="00CE2BF3" w:rsidRDefault="00CE2BF3" w:rsidP="00B17AA5">
      <w:pPr>
        <w:suppressAutoHyphens/>
        <w:autoSpaceDN w:val="0"/>
        <w:spacing w:after="0" w:line="240" w:lineRule="auto"/>
        <w:ind w:firstLine="709"/>
        <w:jc w:val="both"/>
        <w:rPr>
          <w:rFonts w:ascii="Arial" w:hAnsi="Arial" w:cs="Arial"/>
          <w:b/>
          <w:color w:val="000000"/>
          <w:sz w:val="18"/>
          <w:szCs w:val="18"/>
        </w:rPr>
      </w:pPr>
      <w:r w:rsidRPr="00AB06A3">
        <w:rPr>
          <w:rFonts w:ascii="Arial" w:hAnsi="Arial" w:cs="Arial"/>
          <w:sz w:val="18"/>
          <w:szCs w:val="18"/>
        </w:rPr>
        <w:t>Independentemente do percentual de tributo inserido na planilha, quando houver, serão retidos na fonte, quando da realização do pagamento, os percentuais estabelecidos na legislação vigente;</w:t>
      </w:r>
    </w:p>
    <w:p w14:paraId="7713CC61" w14:textId="77777777" w:rsidR="00CE2BF3" w:rsidRPr="00186809" w:rsidRDefault="00CE2BF3" w:rsidP="00B17AA5">
      <w:pPr>
        <w:suppressAutoHyphens/>
        <w:autoSpaceDN w:val="0"/>
        <w:spacing w:after="120" w:line="240" w:lineRule="auto"/>
        <w:ind w:firstLine="709"/>
        <w:jc w:val="both"/>
        <w:rPr>
          <w:rFonts w:ascii="Arial" w:hAnsi="Arial" w:cs="Arial"/>
          <w:b/>
          <w:color w:val="000000"/>
          <w:sz w:val="18"/>
          <w:szCs w:val="18"/>
        </w:rPr>
      </w:pPr>
      <w:r w:rsidRPr="00186809">
        <w:rPr>
          <w:rFonts w:ascii="Arial" w:hAnsi="Arial" w:cs="Arial"/>
          <w:sz w:val="18"/>
          <w:szCs w:val="18"/>
        </w:rPr>
        <w:t xml:space="preserve">O contratado regularmente optante pelo Simples Nacional, nos termos da </w:t>
      </w:r>
      <w:hyperlink r:id="rId19">
        <w:r w:rsidRPr="00790ECE">
          <w:rPr>
            <w:rStyle w:val="Hyperlink"/>
            <w:rFonts w:ascii="Arial" w:hAnsi="Arial" w:cs="Arial"/>
          </w:rPr>
          <w:t>Lei Complementar nº 123, de 2006</w:t>
        </w:r>
      </w:hyperlink>
      <w:r w:rsidRPr="00790ECE">
        <w:rPr>
          <w:rFonts w:ascii="Arial" w:hAnsi="Arial" w:cs="Arial"/>
          <w:sz w:val="18"/>
          <w:szCs w:val="18"/>
        </w:rPr>
        <w:t>,</w:t>
      </w:r>
      <w:r w:rsidRPr="00186809">
        <w:rPr>
          <w:rFonts w:ascii="Arial" w:hAnsi="Arial" w:cs="Arial"/>
          <w:sz w:val="18"/>
          <w:szCs w:val="18"/>
        </w:rPr>
        <w:t xml:space="preserve"> não sofrerá a retenção tributária quanto aos impostos e contribuições abrangidos por aquele regime. No entanto, o pagamento ficará condicionado à apresentação de comprovação, por meio </w:t>
      </w:r>
      <w:r w:rsidRPr="00186809">
        <w:rPr>
          <w:rFonts w:ascii="Arial" w:hAnsi="Arial" w:cs="Arial"/>
          <w:sz w:val="18"/>
          <w:szCs w:val="18"/>
        </w:rPr>
        <w:lastRenderedPageBreak/>
        <w:t>de documento oficial, de que faz jus ao tratamento tributário favorecido previsto na referida Lei Complementar.</w:t>
      </w:r>
    </w:p>
    <w:p w14:paraId="31838E1D" w14:textId="77777777" w:rsidR="00CE2BF3" w:rsidRDefault="00CE2BF3" w:rsidP="00B17AA5">
      <w:pPr>
        <w:spacing w:line="360" w:lineRule="auto"/>
        <w:jc w:val="both"/>
        <w:rPr>
          <w:rFonts w:ascii="Arial" w:hAnsi="Arial" w:cs="Arial"/>
          <w:sz w:val="18"/>
          <w:szCs w:val="18"/>
        </w:rPr>
      </w:pPr>
    </w:p>
    <w:p w14:paraId="71A1B2D6"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SÉTIMA – DO PRAZO E DAS CONDIÇÕES DE PAGAMENTO</w:t>
      </w:r>
    </w:p>
    <w:p w14:paraId="10F6A148" w14:textId="00463588" w:rsidR="00723CDE" w:rsidRPr="00CE2BF3" w:rsidRDefault="00723CDE" w:rsidP="00B17AA5">
      <w:pPr>
        <w:numPr>
          <w:ilvl w:val="0"/>
          <w:numId w:val="15"/>
        </w:numPr>
        <w:spacing w:line="360" w:lineRule="auto"/>
        <w:ind w:left="0"/>
        <w:jc w:val="both"/>
        <w:rPr>
          <w:rFonts w:ascii="Arial" w:hAnsi="Arial" w:cs="Arial"/>
          <w:sz w:val="18"/>
          <w:szCs w:val="18"/>
        </w:rPr>
      </w:pPr>
      <w:r w:rsidRPr="00CE2BF3">
        <w:rPr>
          <w:rFonts w:ascii="Arial" w:hAnsi="Arial" w:cs="Arial"/>
          <w:sz w:val="18"/>
          <w:szCs w:val="18"/>
        </w:rPr>
        <w:t>– O pagamento será efetuado em até 30 (trinta) dias, após entrega</w:t>
      </w:r>
      <w:r w:rsidR="00CE2BF3" w:rsidRPr="00CE2BF3">
        <w:rPr>
          <w:rFonts w:ascii="Arial" w:hAnsi="Arial" w:cs="Arial"/>
          <w:sz w:val="18"/>
          <w:szCs w:val="18"/>
        </w:rPr>
        <w:t xml:space="preserve"> dos produtos/serviços</w:t>
      </w:r>
      <w:r w:rsidRPr="00CE2BF3">
        <w:rPr>
          <w:rFonts w:ascii="Arial" w:hAnsi="Arial" w:cs="Arial"/>
          <w:sz w:val="18"/>
          <w:szCs w:val="18"/>
        </w:rPr>
        <w:t>, com o recebimento da nota fiscal/fatura na</w:t>
      </w:r>
      <w:r w:rsidR="00CE2BF3">
        <w:rPr>
          <w:rFonts w:ascii="Arial" w:hAnsi="Arial" w:cs="Arial"/>
          <w:sz w:val="18"/>
          <w:szCs w:val="18"/>
        </w:rPr>
        <w:t xml:space="preserve"> </w:t>
      </w:r>
      <w:r w:rsidRPr="00CE2BF3">
        <w:rPr>
          <w:rFonts w:ascii="Arial" w:hAnsi="Arial" w:cs="Arial"/>
          <w:sz w:val="18"/>
          <w:szCs w:val="18"/>
        </w:rPr>
        <w:t>Prefeitura Municipal;</w:t>
      </w:r>
    </w:p>
    <w:p w14:paraId="60960CFD" w14:textId="208053B6" w:rsidR="00723CDE" w:rsidRPr="00723CDE" w:rsidRDefault="00723CDE" w:rsidP="00B17AA5">
      <w:pPr>
        <w:numPr>
          <w:ilvl w:val="0"/>
          <w:numId w:val="15"/>
        </w:numPr>
        <w:spacing w:line="360" w:lineRule="auto"/>
        <w:ind w:left="0"/>
        <w:jc w:val="both"/>
        <w:rPr>
          <w:rFonts w:ascii="Arial" w:hAnsi="Arial" w:cs="Arial"/>
          <w:sz w:val="18"/>
          <w:szCs w:val="18"/>
        </w:rPr>
      </w:pPr>
      <w:r w:rsidRPr="00723CDE">
        <w:rPr>
          <w:rFonts w:ascii="Arial" w:hAnsi="Arial" w:cs="Arial"/>
          <w:sz w:val="18"/>
          <w:szCs w:val="18"/>
        </w:rPr>
        <w:t>– Considera-se ocorrido o recebimento da nota fiscal/fatura, quando o órgão contratante atestar a execução do</w:t>
      </w:r>
      <w:r w:rsidR="00CE2BF3">
        <w:rPr>
          <w:rFonts w:ascii="Arial" w:hAnsi="Arial" w:cs="Arial"/>
          <w:sz w:val="18"/>
          <w:szCs w:val="18"/>
        </w:rPr>
        <w:t xml:space="preserve"> </w:t>
      </w:r>
      <w:r w:rsidRPr="00723CDE">
        <w:rPr>
          <w:rFonts w:ascii="Arial" w:hAnsi="Arial" w:cs="Arial"/>
          <w:sz w:val="18"/>
          <w:szCs w:val="18"/>
        </w:rPr>
        <w:t xml:space="preserve">objeto do contrato, por meio de </w:t>
      </w:r>
      <w:r w:rsidRPr="00723CDE">
        <w:rPr>
          <w:rFonts w:ascii="Arial" w:hAnsi="Arial" w:cs="Arial"/>
          <w:sz w:val="18"/>
          <w:szCs w:val="18"/>
          <w:u w:val="single"/>
        </w:rPr>
        <w:t>Termo de Recebimento ou Recibo</w:t>
      </w:r>
      <w:r w:rsidRPr="00723CDE">
        <w:rPr>
          <w:rFonts w:ascii="Arial" w:hAnsi="Arial" w:cs="Arial"/>
          <w:sz w:val="18"/>
          <w:szCs w:val="18"/>
        </w:rPr>
        <w:t>;</w:t>
      </w:r>
    </w:p>
    <w:p w14:paraId="777D2AD6" w14:textId="76183486" w:rsidR="00723CDE" w:rsidRPr="00723CDE" w:rsidRDefault="00723CDE" w:rsidP="00B17AA5">
      <w:pPr>
        <w:numPr>
          <w:ilvl w:val="0"/>
          <w:numId w:val="15"/>
        </w:numPr>
        <w:spacing w:line="360" w:lineRule="auto"/>
        <w:ind w:left="0"/>
        <w:jc w:val="both"/>
        <w:rPr>
          <w:rFonts w:ascii="Arial" w:hAnsi="Arial" w:cs="Arial"/>
          <w:sz w:val="18"/>
          <w:szCs w:val="18"/>
        </w:rPr>
      </w:pPr>
      <w:r w:rsidRPr="00723CDE">
        <w:rPr>
          <w:rFonts w:ascii="Arial" w:hAnsi="Arial" w:cs="Arial"/>
          <w:sz w:val="18"/>
          <w:szCs w:val="18"/>
        </w:rPr>
        <w:t>– Havendo erro na apresentação da nota fiscal/fatura, ou circunstância que impeça a liquidação da despesa, o</w:t>
      </w:r>
      <w:r w:rsidR="00CE2BF3">
        <w:rPr>
          <w:rFonts w:ascii="Arial" w:hAnsi="Arial" w:cs="Arial"/>
          <w:sz w:val="18"/>
          <w:szCs w:val="18"/>
        </w:rPr>
        <w:t xml:space="preserve"> </w:t>
      </w:r>
      <w:r w:rsidRPr="00723CDE">
        <w:rPr>
          <w:rFonts w:ascii="Arial" w:hAnsi="Arial" w:cs="Arial"/>
          <w:sz w:val="18"/>
          <w:szCs w:val="18"/>
        </w:rPr>
        <w:t>pagamento ficará sobrestado até que a Contratada providencie as medidas saneadoras. Nesta hipótese, o prazo para pagamento iniciar-se-á após a comprovação da regularização da situação, não acarretando qualquer ônus para o</w:t>
      </w:r>
    </w:p>
    <w:p w14:paraId="17E1474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Contratante;</w:t>
      </w:r>
    </w:p>
    <w:p w14:paraId="38787298" w14:textId="19A3E4E1" w:rsidR="00723CDE" w:rsidRPr="00723CDE" w:rsidRDefault="00723CDE" w:rsidP="00B17AA5">
      <w:pPr>
        <w:numPr>
          <w:ilvl w:val="0"/>
          <w:numId w:val="15"/>
        </w:numPr>
        <w:spacing w:line="360" w:lineRule="auto"/>
        <w:ind w:left="0"/>
        <w:jc w:val="both"/>
        <w:rPr>
          <w:rFonts w:ascii="Arial" w:hAnsi="Arial" w:cs="Arial"/>
          <w:sz w:val="18"/>
          <w:szCs w:val="18"/>
        </w:rPr>
      </w:pPr>
      <w:r w:rsidRPr="00723CDE">
        <w:rPr>
          <w:rFonts w:ascii="Arial" w:hAnsi="Arial" w:cs="Arial"/>
          <w:sz w:val="18"/>
          <w:szCs w:val="18"/>
        </w:rPr>
        <w:t>– No caso de atraso pelo Contratante, os valores devidos à Contratada serão atualizados monetariamente entre o</w:t>
      </w:r>
      <w:r w:rsidR="00CE2BF3">
        <w:rPr>
          <w:rFonts w:ascii="Arial" w:hAnsi="Arial" w:cs="Arial"/>
          <w:sz w:val="18"/>
          <w:szCs w:val="18"/>
        </w:rPr>
        <w:t xml:space="preserve"> </w:t>
      </w:r>
      <w:r w:rsidRPr="00723CDE">
        <w:rPr>
          <w:rFonts w:ascii="Arial" w:hAnsi="Arial" w:cs="Arial"/>
          <w:sz w:val="18"/>
          <w:szCs w:val="18"/>
        </w:rPr>
        <w:t>termo final do prazo de pagamento, até a data de sua efetiva realização, mediante aplicação do índice oficial INPC/IBGE para atualização monetária, nos termos do art. 92, inciso V, da Lei Federal nº 14.133/2021;</w:t>
      </w:r>
    </w:p>
    <w:p w14:paraId="7FD0F81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Primeiro: A Contratada deve manter durante toda a execução do contrato todas as condições de habilitação e qualificação exigidas na licitação/contratação de acordo com o Artigo 92, inciso XVI da Lei Federal nº 14.133/2021.</w:t>
      </w:r>
    </w:p>
    <w:p w14:paraId="0ECAD0D8"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Segundo: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15BAA864"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Terceiro: Caso se faça necessária reapresentação de qualquer fatura por culpa da Contratada, o prazo para pagamento reiniciar-se-á a contar da data da respectiva representação.</w:t>
      </w:r>
    </w:p>
    <w:p w14:paraId="34DAC77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Quarto: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14:paraId="4822F07A"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Quinto: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F7066C3"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lastRenderedPageBreak/>
        <w:t>Parágrafo Sexto: Persistindo a irregularidade, o contratante deverá adotar as medidas necessárias à rescisão contratual nos autos do processo administrativo correspondente, assegurada à Contratada a ampla defesa.</w:t>
      </w:r>
    </w:p>
    <w:p w14:paraId="16233D01"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Sétimo: Havendo a efetiva execução do objeto, o pagamento será realizado normalmente, até que se decida pela rescisão do contrato, caso a Contratada não regularize sua situação.</w:t>
      </w:r>
    </w:p>
    <w:p w14:paraId="60E81412"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Oitava: As notas fiscais deverão ser encaminhadas à _________________________, conforme solicitado.</w:t>
      </w:r>
    </w:p>
    <w:p w14:paraId="4256E608" w14:textId="6DD38D13"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CLÁUSULA OITAVA – DA EMISSÃO DE NOTA FISCAL/FATURA/RECIBO: O CONTRATADO, quando da emissão de notas fiscais/faturas/recibo, deverá fazer constar o Processo de Dispensa de Licitação nº </w:t>
      </w:r>
      <w:r w:rsidR="00CE2BF3">
        <w:rPr>
          <w:rFonts w:ascii="Arial" w:hAnsi="Arial" w:cs="Arial"/>
          <w:sz w:val="18"/>
          <w:szCs w:val="18"/>
        </w:rPr>
        <w:t>1</w:t>
      </w:r>
      <w:r w:rsidRPr="00723CDE">
        <w:rPr>
          <w:rFonts w:ascii="Arial" w:hAnsi="Arial" w:cs="Arial"/>
          <w:sz w:val="18"/>
          <w:szCs w:val="18"/>
        </w:rPr>
        <w:t>/2024 e o Contrato de Compra nº ____/2024 – PM</w:t>
      </w:r>
      <w:r w:rsidR="00CE2BF3">
        <w:rPr>
          <w:rFonts w:ascii="Arial" w:hAnsi="Arial" w:cs="Arial"/>
          <w:sz w:val="18"/>
          <w:szCs w:val="18"/>
        </w:rPr>
        <w:t>M</w:t>
      </w:r>
      <w:r w:rsidRPr="00723CDE">
        <w:rPr>
          <w:rFonts w:ascii="Arial" w:hAnsi="Arial" w:cs="Arial"/>
          <w:sz w:val="18"/>
          <w:szCs w:val="18"/>
        </w:rPr>
        <w:t>.</w:t>
      </w:r>
    </w:p>
    <w:p w14:paraId="1AC3A58A" w14:textId="7645C419"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Único: As notas fiscais/faturas ou os recibos deverão ser emitidos em nome do M</w:t>
      </w:r>
      <w:r w:rsidR="00612EE1">
        <w:rPr>
          <w:rFonts w:ascii="Arial" w:hAnsi="Arial" w:cs="Arial"/>
          <w:sz w:val="18"/>
          <w:szCs w:val="18"/>
        </w:rPr>
        <w:t>unicipio de</w:t>
      </w:r>
      <w:r w:rsidRPr="00723CDE">
        <w:rPr>
          <w:rFonts w:ascii="Arial" w:hAnsi="Arial" w:cs="Arial"/>
          <w:sz w:val="18"/>
          <w:szCs w:val="18"/>
        </w:rPr>
        <w:t xml:space="preserve"> </w:t>
      </w:r>
      <w:r w:rsidR="00612EE1">
        <w:rPr>
          <w:rFonts w:ascii="Arial" w:hAnsi="Arial" w:cs="Arial"/>
          <w:sz w:val="18"/>
          <w:szCs w:val="18"/>
        </w:rPr>
        <w:t>Mandaguaçu</w:t>
      </w:r>
      <w:r w:rsidRPr="00723CDE">
        <w:rPr>
          <w:rFonts w:ascii="Arial" w:hAnsi="Arial" w:cs="Arial"/>
          <w:sz w:val="18"/>
          <w:szCs w:val="18"/>
        </w:rPr>
        <w:t>, inscrito no CNPJ nº 76.2</w:t>
      </w:r>
      <w:r w:rsidR="00CE2BF3">
        <w:rPr>
          <w:rFonts w:ascii="Arial" w:hAnsi="Arial" w:cs="Arial"/>
          <w:sz w:val="18"/>
          <w:szCs w:val="18"/>
        </w:rPr>
        <w:t>85</w:t>
      </w:r>
      <w:r w:rsidRPr="00723CDE">
        <w:rPr>
          <w:rFonts w:ascii="Arial" w:hAnsi="Arial" w:cs="Arial"/>
          <w:sz w:val="18"/>
          <w:szCs w:val="18"/>
        </w:rPr>
        <w:t>.3</w:t>
      </w:r>
      <w:r w:rsidR="00CE2BF3">
        <w:rPr>
          <w:rFonts w:ascii="Arial" w:hAnsi="Arial" w:cs="Arial"/>
          <w:sz w:val="18"/>
          <w:szCs w:val="18"/>
        </w:rPr>
        <w:t>29</w:t>
      </w:r>
      <w:r w:rsidRPr="00723CDE">
        <w:rPr>
          <w:rFonts w:ascii="Arial" w:hAnsi="Arial" w:cs="Arial"/>
          <w:sz w:val="18"/>
          <w:szCs w:val="18"/>
        </w:rPr>
        <w:t>/0001-</w:t>
      </w:r>
      <w:r w:rsidR="00CE2BF3">
        <w:rPr>
          <w:rFonts w:ascii="Arial" w:hAnsi="Arial" w:cs="Arial"/>
          <w:sz w:val="18"/>
          <w:szCs w:val="18"/>
        </w:rPr>
        <w:t>08</w:t>
      </w:r>
      <w:r w:rsidRPr="00723CDE">
        <w:rPr>
          <w:rFonts w:ascii="Arial" w:hAnsi="Arial" w:cs="Arial"/>
          <w:sz w:val="18"/>
          <w:szCs w:val="18"/>
        </w:rPr>
        <w:t>, com as informações contidas na Nota de Empenho.</w:t>
      </w:r>
    </w:p>
    <w:p w14:paraId="5EB2506F"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NONA – DO REAJUSTE</w:t>
      </w:r>
    </w:p>
    <w:p w14:paraId="79C4A017" w14:textId="62A1BC90" w:rsidR="00723CDE" w:rsidRPr="00723CDE"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Os preços inicialmente contratados são fixos e irreajustáveis no prazo de 01 (um) ano, contado da data do</w:t>
      </w:r>
      <w:r w:rsidR="00CE2BF3">
        <w:rPr>
          <w:rFonts w:ascii="Arial" w:hAnsi="Arial" w:cs="Arial"/>
          <w:sz w:val="18"/>
          <w:szCs w:val="18"/>
        </w:rPr>
        <w:t xml:space="preserve"> </w:t>
      </w:r>
      <w:r w:rsidRPr="00723CDE">
        <w:rPr>
          <w:rFonts w:ascii="Arial" w:hAnsi="Arial" w:cs="Arial"/>
          <w:sz w:val="18"/>
          <w:szCs w:val="18"/>
        </w:rPr>
        <w:t>orçamento estimado, na proposta de preços__________;</w:t>
      </w:r>
    </w:p>
    <w:p w14:paraId="073E9688" w14:textId="71CBCB88" w:rsidR="00723CDE" w:rsidRPr="00723CDE"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Após o interregno de 01 (um) ano da data do orçamento estimado e mediante solicitação do contratado, os preços</w:t>
      </w:r>
      <w:r w:rsidR="00CE2BF3">
        <w:rPr>
          <w:rFonts w:ascii="Arial" w:hAnsi="Arial" w:cs="Arial"/>
          <w:sz w:val="18"/>
          <w:szCs w:val="18"/>
        </w:rPr>
        <w:t xml:space="preserve"> </w:t>
      </w:r>
      <w:r w:rsidRPr="00723CDE">
        <w:rPr>
          <w:rFonts w:ascii="Arial" w:hAnsi="Arial" w:cs="Arial"/>
          <w:sz w:val="18"/>
          <w:szCs w:val="18"/>
        </w:rPr>
        <w:t>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0721A2C5" w14:textId="324C1DD6" w:rsidR="00723CDE" w:rsidRPr="00723CDE"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Nos reajustes subsequentes ao primeiro, o interregno mínimo de 01 (um) ano será contado a partir dos efeitos</w:t>
      </w:r>
      <w:r w:rsidR="00CE2BF3">
        <w:rPr>
          <w:rFonts w:ascii="Arial" w:hAnsi="Arial" w:cs="Arial"/>
          <w:sz w:val="18"/>
          <w:szCs w:val="18"/>
        </w:rPr>
        <w:t xml:space="preserve"> </w:t>
      </w:r>
      <w:r w:rsidRPr="00723CDE">
        <w:rPr>
          <w:rFonts w:ascii="Arial" w:hAnsi="Arial" w:cs="Arial"/>
          <w:sz w:val="18"/>
          <w:szCs w:val="18"/>
        </w:rPr>
        <w:t>financeiros do último reajuste;</w:t>
      </w:r>
    </w:p>
    <w:p w14:paraId="306E1E5C" w14:textId="2D217748" w:rsidR="00723CDE" w:rsidRPr="00723CDE"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No caso de atraso ou não divulgação do índice de reajustamento, o Contratante pagará ao Contratado a</w:t>
      </w:r>
      <w:r w:rsidR="00CE2BF3">
        <w:rPr>
          <w:rFonts w:ascii="Arial" w:hAnsi="Arial" w:cs="Arial"/>
          <w:sz w:val="18"/>
          <w:szCs w:val="18"/>
        </w:rPr>
        <w:t xml:space="preserve"> </w:t>
      </w:r>
      <w:r w:rsidRPr="00723CDE">
        <w:rPr>
          <w:rFonts w:ascii="Arial" w:hAnsi="Arial" w:cs="Arial"/>
          <w:sz w:val="18"/>
          <w:szCs w:val="18"/>
        </w:rPr>
        <w:t>importância calculada pela última variação conhecida, liquidando a diferença correspondente tão logo seja divulgado o índice definitivo;</w:t>
      </w:r>
    </w:p>
    <w:p w14:paraId="0B8F6B25" w14:textId="77777777" w:rsidR="00723CDE" w:rsidRPr="00723CDE"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Nas aferições finais, o índice utilizado para reajuste será, obrigatoriamente, o definitivo;</w:t>
      </w:r>
    </w:p>
    <w:p w14:paraId="180E1501" w14:textId="77E9C524" w:rsidR="00723CDE" w:rsidRPr="00723CDE"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Caso o índice estabelecido para reajustamento venha a ser extinto ou de qualquer forma não possa mais ser</w:t>
      </w:r>
      <w:r w:rsidR="00CE2BF3">
        <w:rPr>
          <w:rFonts w:ascii="Arial" w:hAnsi="Arial" w:cs="Arial"/>
          <w:sz w:val="18"/>
          <w:szCs w:val="18"/>
        </w:rPr>
        <w:t xml:space="preserve"> </w:t>
      </w:r>
      <w:r w:rsidRPr="00723CDE">
        <w:rPr>
          <w:rFonts w:ascii="Arial" w:hAnsi="Arial" w:cs="Arial"/>
          <w:sz w:val="18"/>
          <w:szCs w:val="18"/>
        </w:rPr>
        <w:t>utilizado, será adotado, em substituição, o que vier a ser determinado pela legislação então em vigor, conforme disposto no inciso II desta cláusula;</w:t>
      </w:r>
    </w:p>
    <w:p w14:paraId="324D987F" w14:textId="77777777" w:rsidR="00CE2BF3"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Na ausência de previsão legal quanto ao índice substituto, as partes elegerão novo índice oficial, para</w:t>
      </w:r>
      <w:r w:rsidR="00CE2BF3">
        <w:rPr>
          <w:rFonts w:ascii="Arial" w:hAnsi="Arial" w:cs="Arial"/>
          <w:sz w:val="18"/>
          <w:szCs w:val="18"/>
        </w:rPr>
        <w:t xml:space="preserve"> </w:t>
      </w:r>
      <w:r w:rsidRPr="00723CDE">
        <w:rPr>
          <w:rFonts w:ascii="Arial" w:hAnsi="Arial" w:cs="Arial"/>
          <w:sz w:val="18"/>
          <w:szCs w:val="18"/>
        </w:rPr>
        <w:t xml:space="preserve">reajustamento do preço do valor remanescente, por meio de termo aditivo; </w:t>
      </w:r>
    </w:p>
    <w:p w14:paraId="6F48816E" w14:textId="39D13AB3" w:rsidR="00723CDE" w:rsidRPr="00723CDE" w:rsidRDefault="00723CDE" w:rsidP="00B17AA5">
      <w:pPr>
        <w:numPr>
          <w:ilvl w:val="0"/>
          <w:numId w:val="16"/>
        </w:numPr>
        <w:spacing w:line="360" w:lineRule="auto"/>
        <w:ind w:left="0"/>
        <w:jc w:val="both"/>
        <w:rPr>
          <w:rFonts w:ascii="Arial" w:hAnsi="Arial" w:cs="Arial"/>
          <w:sz w:val="18"/>
          <w:szCs w:val="18"/>
        </w:rPr>
      </w:pPr>
      <w:r w:rsidRPr="00723CDE">
        <w:rPr>
          <w:rFonts w:ascii="Arial" w:hAnsi="Arial" w:cs="Arial"/>
          <w:sz w:val="18"/>
          <w:szCs w:val="18"/>
        </w:rPr>
        <w:t>– O reajuste será realizado por meio de termo aditivo.</w:t>
      </w:r>
    </w:p>
    <w:p w14:paraId="7A0B2135" w14:textId="27A37678" w:rsidR="00723CDE" w:rsidRPr="00723CDE" w:rsidRDefault="00723CDE" w:rsidP="00B17AA5">
      <w:pPr>
        <w:spacing w:line="360" w:lineRule="auto"/>
        <w:jc w:val="both"/>
        <w:rPr>
          <w:rFonts w:ascii="Arial" w:hAnsi="Arial" w:cs="Arial"/>
          <w:sz w:val="18"/>
          <w:szCs w:val="18"/>
        </w:rPr>
      </w:pPr>
      <w:r w:rsidRPr="008D06F4">
        <w:rPr>
          <w:rFonts w:ascii="Arial" w:hAnsi="Arial" w:cs="Arial"/>
          <w:sz w:val="18"/>
          <w:szCs w:val="18"/>
        </w:rPr>
        <w:t>CLÁUSULA DÉCIMA – DA DOTAÇÃO ORÇAMENTÁRIA: As despesas com o presente contrato correrão por conta da seguinte dotação orçamentária:</w:t>
      </w:r>
      <w:r w:rsidR="008D06F4" w:rsidRPr="008D06F4">
        <w:rPr>
          <w:rFonts w:ascii="Arial" w:hAnsi="Arial" w:cs="Arial"/>
          <w:sz w:val="18"/>
          <w:szCs w:val="18"/>
        </w:rPr>
        <w:t xml:space="preserve"> 180/3.3.90.39.00.00.00.00 / Fonte 0303.</w:t>
      </w:r>
    </w:p>
    <w:p w14:paraId="1805EB63" w14:textId="49918C4E"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lastRenderedPageBreak/>
        <w:t xml:space="preserve">CLÁUSULA DÉCIMA PRIMEIRA – DOS MODELOS DE EXECUÇÃO E DE GESTÃO CONTRATUAIS: O regime de execução contratual, os modelos de gestão, de fiscalização e de execução, assim como os prazos e condições de conclusão, entrega, observação e recebimento do objeto, constam no Termo de Referência, anexo ao Processo de Dispensa de Licitação nº </w:t>
      </w:r>
      <w:r w:rsidR="008D06F4">
        <w:rPr>
          <w:rFonts w:ascii="Arial" w:hAnsi="Arial" w:cs="Arial"/>
          <w:sz w:val="18"/>
          <w:szCs w:val="18"/>
        </w:rPr>
        <w:t>1</w:t>
      </w:r>
      <w:r w:rsidRPr="00723CDE">
        <w:rPr>
          <w:rFonts w:ascii="Arial" w:hAnsi="Arial" w:cs="Arial"/>
          <w:sz w:val="18"/>
          <w:szCs w:val="18"/>
        </w:rPr>
        <w:t>/2024 – PM</w:t>
      </w:r>
      <w:r w:rsidR="008D06F4">
        <w:rPr>
          <w:rFonts w:ascii="Arial" w:hAnsi="Arial" w:cs="Arial"/>
          <w:sz w:val="18"/>
          <w:szCs w:val="18"/>
        </w:rPr>
        <w:t>M</w:t>
      </w:r>
      <w:r w:rsidRPr="00723CDE">
        <w:rPr>
          <w:rFonts w:ascii="Arial" w:hAnsi="Arial" w:cs="Arial"/>
          <w:sz w:val="18"/>
          <w:szCs w:val="18"/>
        </w:rPr>
        <w:t>.</w:t>
      </w:r>
    </w:p>
    <w:p w14:paraId="3623F5A1"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DÉCIMA SEGUNDA – DA SUBCONTRATAÇÃO: Não será admitida a subcontratação do objeto contratual.</w:t>
      </w:r>
    </w:p>
    <w:p w14:paraId="1C92F1F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DÉCIMA TERCEIRA – DA GARANTIA DE EXECUÇÃO: Não haverá exigência de garantia contratual de execução.</w:t>
      </w:r>
    </w:p>
    <w:p w14:paraId="4C59475A" w14:textId="31D597BD" w:rsid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DÉCIMA QUARTA – DAS CONDIÇÕES DE RECEBIMENTO DO OBJETO</w:t>
      </w:r>
    </w:p>
    <w:p w14:paraId="0DC062B6" w14:textId="4AE31CB8" w:rsidR="00B3727F" w:rsidRDefault="00B3727F" w:rsidP="00B17AA5">
      <w:pPr>
        <w:spacing w:before="120" w:after="0" w:line="240" w:lineRule="auto"/>
        <w:jc w:val="both"/>
        <w:rPr>
          <w:rFonts w:ascii="Arial" w:hAnsi="Arial" w:cs="Arial"/>
          <w:sz w:val="18"/>
          <w:szCs w:val="18"/>
        </w:rPr>
      </w:pPr>
      <w:r>
        <w:rPr>
          <w:rFonts w:ascii="Arial" w:hAnsi="Arial" w:cs="Arial"/>
          <w:sz w:val="18"/>
          <w:szCs w:val="18"/>
        </w:rPr>
        <w:t>1-O prazo do início dos serviços prestados é de até 24 horas após o recebimento da Nota de empenho, com agendamento prévio.</w:t>
      </w:r>
    </w:p>
    <w:p w14:paraId="2897A846" w14:textId="718411DF" w:rsidR="00B3727F" w:rsidRPr="00DC4DDC" w:rsidRDefault="00B3727F" w:rsidP="00B17AA5">
      <w:pPr>
        <w:spacing w:after="120" w:line="240" w:lineRule="auto"/>
        <w:jc w:val="both"/>
        <w:rPr>
          <w:rFonts w:ascii="Arial" w:hAnsi="Arial" w:cs="Arial"/>
          <w:sz w:val="18"/>
          <w:szCs w:val="18"/>
        </w:rPr>
      </w:pPr>
      <w:r>
        <w:rPr>
          <w:rFonts w:ascii="Arial" w:hAnsi="Arial" w:cs="Arial"/>
          <w:sz w:val="18"/>
          <w:szCs w:val="18"/>
        </w:rPr>
        <w:t>2-O paciente não poderá se deslocar por mais de 40km de distância do município de Mandaguaçu, para o recebimento do tratamento, respeitando seu bem-estar físico e mental, uma vez tratar-se de uma criança portadora de transtorno de espectro autista – TEA (CID 10 _ F84), cujo tratamento se dará em mais de uma vez na semana, além de diminuir ônus com transporte.</w:t>
      </w:r>
    </w:p>
    <w:p w14:paraId="6A2AF9DC" w14:textId="77777777" w:rsidR="00B3727F" w:rsidRPr="00723CDE" w:rsidRDefault="00B3727F" w:rsidP="00B17AA5">
      <w:pPr>
        <w:spacing w:line="360" w:lineRule="auto"/>
        <w:jc w:val="both"/>
        <w:rPr>
          <w:rFonts w:ascii="Arial" w:hAnsi="Arial" w:cs="Arial"/>
          <w:sz w:val="18"/>
          <w:szCs w:val="18"/>
        </w:rPr>
      </w:pPr>
    </w:p>
    <w:p w14:paraId="335E9AE5" w14:textId="44433C8C" w:rsidR="00723CDE" w:rsidRPr="00723CDE" w:rsidRDefault="00723CDE" w:rsidP="00B17AA5">
      <w:pPr>
        <w:numPr>
          <w:ilvl w:val="0"/>
          <w:numId w:val="17"/>
        </w:numPr>
        <w:spacing w:line="360" w:lineRule="auto"/>
        <w:ind w:left="0"/>
        <w:jc w:val="both"/>
        <w:rPr>
          <w:rFonts w:ascii="Arial" w:hAnsi="Arial" w:cs="Arial"/>
          <w:sz w:val="18"/>
          <w:szCs w:val="18"/>
        </w:rPr>
      </w:pPr>
      <w:r w:rsidRPr="00723CDE">
        <w:rPr>
          <w:rFonts w:ascii="Arial" w:hAnsi="Arial" w:cs="Arial"/>
          <w:sz w:val="18"/>
          <w:szCs w:val="18"/>
        </w:rPr>
        <w:t>- Os bens</w:t>
      </w:r>
      <w:r w:rsidR="00945144">
        <w:rPr>
          <w:rFonts w:ascii="Arial" w:hAnsi="Arial" w:cs="Arial"/>
          <w:sz w:val="18"/>
          <w:szCs w:val="18"/>
        </w:rPr>
        <w:t>/serviços</w:t>
      </w:r>
      <w:r w:rsidRPr="00723CDE">
        <w:rPr>
          <w:rFonts w:ascii="Arial" w:hAnsi="Arial" w:cs="Arial"/>
          <w:sz w:val="18"/>
          <w:szCs w:val="18"/>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607FC65" w14:textId="3A6CA6A0" w:rsidR="008D06F4" w:rsidRDefault="00723CDE" w:rsidP="00B17AA5">
      <w:pPr>
        <w:numPr>
          <w:ilvl w:val="0"/>
          <w:numId w:val="17"/>
        </w:numPr>
        <w:spacing w:line="360" w:lineRule="auto"/>
        <w:ind w:left="0"/>
        <w:jc w:val="both"/>
        <w:rPr>
          <w:rFonts w:ascii="Arial" w:hAnsi="Arial" w:cs="Arial"/>
          <w:sz w:val="18"/>
          <w:szCs w:val="18"/>
        </w:rPr>
      </w:pPr>
      <w:r w:rsidRPr="00723CDE">
        <w:rPr>
          <w:rFonts w:ascii="Arial" w:hAnsi="Arial" w:cs="Arial"/>
          <w:sz w:val="18"/>
          <w:szCs w:val="18"/>
        </w:rPr>
        <w:t>- Os bens</w:t>
      </w:r>
      <w:r w:rsidR="00945144">
        <w:rPr>
          <w:rFonts w:ascii="Arial" w:hAnsi="Arial" w:cs="Arial"/>
          <w:sz w:val="18"/>
          <w:szCs w:val="18"/>
        </w:rPr>
        <w:t>/serviços</w:t>
      </w:r>
      <w:r w:rsidRPr="00723CDE">
        <w:rPr>
          <w:rFonts w:ascii="Arial" w:hAnsi="Arial" w:cs="Arial"/>
          <w:sz w:val="18"/>
          <w:szCs w:val="18"/>
        </w:rPr>
        <w:t xml:space="preserve"> poderão ser rejeitados, no todo ou em parte, inclusive antes do recebimento provisório, quando em desacordo com as especificações constantes no Termo de Referência e na proposta, devendo ser substituídos no prazo de 30 dias, a contar da notificação da contratada, às suas custas, sem prejuízo da aplicação das penalidades. </w:t>
      </w:r>
    </w:p>
    <w:p w14:paraId="4F692127" w14:textId="718B6427" w:rsidR="00723CDE" w:rsidRPr="00723CDE" w:rsidRDefault="00723CDE" w:rsidP="00B17AA5">
      <w:pPr>
        <w:numPr>
          <w:ilvl w:val="0"/>
          <w:numId w:val="17"/>
        </w:numPr>
        <w:spacing w:line="360" w:lineRule="auto"/>
        <w:ind w:left="0"/>
        <w:jc w:val="both"/>
        <w:rPr>
          <w:rFonts w:ascii="Arial" w:hAnsi="Arial" w:cs="Arial"/>
          <w:sz w:val="18"/>
          <w:szCs w:val="18"/>
        </w:rPr>
      </w:pPr>
      <w:r w:rsidRPr="00723CDE">
        <w:rPr>
          <w:rFonts w:ascii="Arial" w:hAnsi="Arial" w:cs="Arial"/>
          <w:sz w:val="18"/>
          <w:szCs w:val="18"/>
        </w:rPr>
        <w:t>- O recebimento definitivo ocorrerá no prazo de 10 dias úteis, a contar do recebimento da nota fiscal ou instrumento de cobrança equivalente pela Administração, após a verificação da qualidade e quantidade do material e consequente aceitação mediante termo detalhado.</w:t>
      </w:r>
    </w:p>
    <w:p w14:paraId="68577513" w14:textId="77777777" w:rsidR="008D06F4"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V - Para as contratações decorrentes de despesas cujos valores não ultrapassem o limite de que trata o </w:t>
      </w:r>
      <w:r w:rsidRPr="00723CDE">
        <w:rPr>
          <w:rFonts w:ascii="Arial" w:hAnsi="Arial" w:cs="Arial"/>
          <w:sz w:val="18"/>
          <w:szCs w:val="18"/>
          <w:u w:val="single"/>
        </w:rPr>
        <w:t>inciso II do art. 75 da Lei nº 14.133, de 2021</w:t>
      </w:r>
      <w:r w:rsidRPr="00723CDE">
        <w:rPr>
          <w:rFonts w:ascii="Arial" w:hAnsi="Arial" w:cs="Arial"/>
          <w:sz w:val="18"/>
          <w:szCs w:val="18"/>
        </w:rPr>
        <w:t xml:space="preserve">, o prazo máximo para o recebimento definitivo será de até 10 (dez)dias úteis. </w:t>
      </w:r>
    </w:p>
    <w:p w14:paraId="0FC495A3" w14:textId="77777777" w:rsidR="008D06F4"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VI - O prazo para recebimento definitivo poderá ser excepcionalmente prorrogado, de forma justificada, por igual período, quando houver necessidade de diligências para a aferição do atendimento das exigências contratuais. </w:t>
      </w:r>
    </w:p>
    <w:p w14:paraId="0F29A678" w14:textId="2B8E3A38"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VII - No caso de controvérsia sobre a execução do objeto, quanto à dimensão, qualidade e quantidade, deverá ser observado o teor do </w:t>
      </w:r>
      <w:r w:rsidRPr="00723CDE">
        <w:rPr>
          <w:rFonts w:ascii="Arial" w:hAnsi="Arial" w:cs="Arial"/>
          <w:sz w:val="18"/>
          <w:szCs w:val="18"/>
          <w:u w:val="single"/>
        </w:rPr>
        <w:t>art. 143 da Lei Federal n.º 14.133/2021</w:t>
      </w:r>
      <w:r w:rsidRPr="00723CDE">
        <w:rPr>
          <w:rFonts w:ascii="Arial" w:hAnsi="Arial" w:cs="Arial"/>
          <w:sz w:val="18"/>
          <w:szCs w:val="18"/>
        </w:rPr>
        <w:t xml:space="preserve">, comunicando-se à empresa para emissão de Nota Fiscal no que </w:t>
      </w:r>
      <w:r w:rsidR="001B6B0E">
        <w:rPr>
          <w:rFonts w:ascii="Arial" w:hAnsi="Arial" w:cs="Arial"/>
          <w:sz w:val="18"/>
          <w:szCs w:val="18"/>
        </w:rPr>
        <w:t>se refere</w:t>
      </w:r>
      <w:r w:rsidRPr="00723CDE">
        <w:rPr>
          <w:rFonts w:ascii="Arial" w:hAnsi="Arial" w:cs="Arial"/>
          <w:sz w:val="18"/>
          <w:szCs w:val="18"/>
        </w:rPr>
        <w:t xml:space="preserve"> à parcela incontroversa da execução do objeto, para efeito de liquidação e pagamento.</w:t>
      </w:r>
    </w:p>
    <w:p w14:paraId="4BE40024" w14:textId="77777777" w:rsidR="00723CDE" w:rsidRPr="00723CDE" w:rsidRDefault="00723CDE" w:rsidP="00B17AA5">
      <w:pPr>
        <w:numPr>
          <w:ilvl w:val="0"/>
          <w:numId w:val="18"/>
        </w:numPr>
        <w:spacing w:line="360" w:lineRule="auto"/>
        <w:ind w:left="0"/>
        <w:jc w:val="both"/>
        <w:rPr>
          <w:rFonts w:ascii="Arial" w:hAnsi="Arial" w:cs="Arial"/>
          <w:sz w:val="18"/>
          <w:szCs w:val="18"/>
        </w:rPr>
      </w:pPr>
      <w:r w:rsidRPr="00723CDE">
        <w:rPr>
          <w:rFonts w:ascii="Arial" w:hAnsi="Arial" w:cs="Arial"/>
          <w:sz w:val="18"/>
          <w:szCs w:val="18"/>
        </w:rPr>
        <w:lastRenderedPageBreak/>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E647EA" w14:textId="77777777" w:rsidR="00723CDE" w:rsidRPr="00723CDE" w:rsidRDefault="00723CDE" w:rsidP="00B17AA5">
      <w:pPr>
        <w:numPr>
          <w:ilvl w:val="0"/>
          <w:numId w:val="18"/>
        </w:numPr>
        <w:spacing w:line="360" w:lineRule="auto"/>
        <w:ind w:left="0"/>
        <w:jc w:val="both"/>
        <w:rPr>
          <w:rFonts w:ascii="Arial" w:hAnsi="Arial" w:cs="Arial"/>
          <w:sz w:val="18"/>
          <w:szCs w:val="18"/>
        </w:rPr>
      </w:pPr>
      <w:r w:rsidRPr="00723CDE">
        <w:rPr>
          <w:rFonts w:ascii="Arial" w:hAnsi="Arial" w:cs="Arial"/>
          <w:sz w:val="18"/>
          <w:szCs w:val="18"/>
        </w:rPr>
        <w:t>- O recebimento provisório ou definitivo não excluirá a responsabilidade civil pela solidez e pela segurança do serviço nem a responsabilidade ético-profissional pela perfeita execução do contrato.</w:t>
      </w:r>
    </w:p>
    <w:p w14:paraId="11617F8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DÉCIMA QUINTA – DO CONTROLE E DA FISCALIZAÇÃO DA EXECUÇÃO</w:t>
      </w:r>
    </w:p>
    <w:p w14:paraId="64661543" w14:textId="03AD3568"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O acompanhamento e a fiscalização da execução do contrato, consistem na verificação da conformidade da</w:t>
      </w:r>
      <w:r w:rsidR="008D06F4">
        <w:rPr>
          <w:rFonts w:ascii="Arial" w:hAnsi="Arial" w:cs="Arial"/>
          <w:sz w:val="18"/>
          <w:szCs w:val="18"/>
        </w:rPr>
        <w:t xml:space="preserve"> </w:t>
      </w:r>
      <w:r w:rsidRPr="00723CDE">
        <w:rPr>
          <w:rFonts w:ascii="Arial" w:hAnsi="Arial" w:cs="Arial"/>
          <w:sz w:val="18"/>
          <w:szCs w:val="18"/>
        </w:rPr>
        <w:t>entrega realizada, de forma a assegurar o perfeito cumprimento do ajuste, devendo ser exercidos por um ou mais representantes do Contratante, especialmente designados, na forma dos artigos 117 e incisos da Lei Federal nº</w:t>
      </w:r>
    </w:p>
    <w:p w14:paraId="3B4AA686"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14.133/2021;</w:t>
      </w:r>
    </w:p>
    <w:p w14:paraId="39E32DD5" w14:textId="77777777"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A verificação da adequação do fornecimento deverá ser realizada com base nos critérios previstos no Termo de</w:t>
      </w:r>
    </w:p>
    <w:p w14:paraId="5B622556"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Referência;</w:t>
      </w:r>
    </w:p>
    <w:p w14:paraId="5F3F2FBA" w14:textId="26E68A2F"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O fiscal do contrato anotará em registro próprio, todas as ocorrências relacionadas à execução do contrato,</w:t>
      </w:r>
      <w:r w:rsidR="008D06F4">
        <w:rPr>
          <w:rFonts w:ascii="Arial" w:hAnsi="Arial" w:cs="Arial"/>
          <w:sz w:val="18"/>
          <w:szCs w:val="18"/>
        </w:rPr>
        <w:t xml:space="preserve"> </w:t>
      </w:r>
      <w:r w:rsidRPr="00723CDE">
        <w:rPr>
          <w:rFonts w:ascii="Arial" w:hAnsi="Arial" w:cs="Arial"/>
          <w:sz w:val="18"/>
          <w:szCs w:val="18"/>
        </w:rPr>
        <w:t>determinando o que for necessário para a regularização das faltas ou dos defeitos observados, conforme §1º, do artigo 117, da Lei Federal nº 14.133/2021;</w:t>
      </w:r>
    </w:p>
    <w:p w14:paraId="1616EA75" w14:textId="754FF7C6"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A conformidade do material a ser entregue, deverá ser verificada junto ao documento do Contratado que</w:t>
      </w:r>
      <w:r w:rsidR="008D06F4">
        <w:rPr>
          <w:rFonts w:ascii="Arial" w:hAnsi="Arial" w:cs="Arial"/>
          <w:sz w:val="18"/>
          <w:szCs w:val="18"/>
        </w:rPr>
        <w:t xml:space="preserve"> </w:t>
      </w:r>
      <w:r w:rsidRPr="00723CDE">
        <w:rPr>
          <w:rFonts w:ascii="Arial" w:hAnsi="Arial" w:cs="Arial"/>
          <w:sz w:val="18"/>
          <w:szCs w:val="18"/>
        </w:rPr>
        <w:t>contenha a relação detalhada deste, de acordo com o estabelecido no Termo de Referência e na proposta, informando as respectivas quantidades e especificações técnicas;</w:t>
      </w:r>
    </w:p>
    <w:p w14:paraId="082D55F6" w14:textId="17E16ACE"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O Contratado deverá manter preposto, aceito pelo Contratante, com poderes para solucionar demandas oriundas</w:t>
      </w:r>
      <w:r w:rsidR="008D06F4">
        <w:rPr>
          <w:rFonts w:ascii="Arial" w:hAnsi="Arial" w:cs="Arial"/>
          <w:sz w:val="18"/>
          <w:szCs w:val="18"/>
        </w:rPr>
        <w:t xml:space="preserve"> </w:t>
      </w:r>
      <w:r w:rsidRPr="00723CDE">
        <w:rPr>
          <w:rFonts w:ascii="Arial" w:hAnsi="Arial" w:cs="Arial"/>
          <w:sz w:val="18"/>
          <w:szCs w:val="18"/>
        </w:rPr>
        <w:t>da execução do contrato, nos termos do art. 118, da Lei Federal nº 14.133/2021;</w:t>
      </w:r>
    </w:p>
    <w:p w14:paraId="4E476E78" w14:textId="3DCB2EB0"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O descumprimento total ou parcial das demais obrigações e responsabilidades assumidas pelo Contratado,</w:t>
      </w:r>
      <w:r w:rsidR="008D06F4">
        <w:rPr>
          <w:rFonts w:ascii="Arial" w:hAnsi="Arial" w:cs="Arial"/>
          <w:sz w:val="18"/>
          <w:szCs w:val="18"/>
        </w:rPr>
        <w:t xml:space="preserve"> </w:t>
      </w:r>
      <w:r w:rsidRPr="00723CDE">
        <w:rPr>
          <w:rFonts w:ascii="Arial" w:hAnsi="Arial" w:cs="Arial"/>
          <w:sz w:val="18"/>
          <w:szCs w:val="18"/>
        </w:rPr>
        <w:t>ensejará a aplicação de sanções administrativas previstas na legislação vigente, podendo culminar em rescisão contratual, conforme disposto nos artigos 155 e 156 da Lei Federal nº 14.133/2021;</w:t>
      </w:r>
    </w:p>
    <w:p w14:paraId="2565E2F6" w14:textId="4E0E43E4"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Ficam designados para as funções de gestor, fiscal e fiscal substituto, nos termos dos artigos 7º e 117, Lei</w:t>
      </w:r>
      <w:r w:rsidR="008D06F4">
        <w:rPr>
          <w:rFonts w:ascii="Arial" w:hAnsi="Arial" w:cs="Arial"/>
          <w:sz w:val="18"/>
          <w:szCs w:val="18"/>
        </w:rPr>
        <w:t xml:space="preserve"> </w:t>
      </w:r>
      <w:r w:rsidRPr="00723CDE">
        <w:rPr>
          <w:rFonts w:ascii="Arial" w:hAnsi="Arial" w:cs="Arial"/>
          <w:sz w:val="18"/>
          <w:szCs w:val="18"/>
        </w:rPr>
        <w:t>Federal nº 14.133/2021, os servidores indicados na cláusula terceira do presente contrato;</w:t>
      </w:r>
    </w:p>
    <w:p w14:paraId="50C0CA63" w14:textId="144F54B4" w:rsidR="00723CDE" w:rsidRPr="00723CDE" w:rsidRDefault="00723CDE" w:rsidP="00B17AA5">
      <w:pPr>
        <w:numPr>
          <w:ilvl w:val="0"/>
          <w:numId w:val="19"/>
        </w:numPr>
        <w:spacing w:line="360" w:lineRule="auto"/>
        <w:ind w:left="0"/>
        <w:jc w:val="both"/>
        <w:rPr>
          <w:rFonts w:ascii="Arial" w:hAnsi="Arial" w:cs="Arial"/>
          <w:sz w:val="18"/>
          <w:szCs w:val="18"/>
        </w:rPr>
      </w:pPr>
      <w:r w:rsidRPr="00723CDE">
        <w:rPr>
          <w:rFonts w:ascii="Arial" w:hAnsi="Arial" w:cs="Arial"/>
          <w:sz w:val="18"/>
          <w:szCs w:val="18"/>
        </w:rPr>
        <w:t>– A fiscalização de que trata esta cláusula, não exclui, nem reduz a responsabilidade do Contratado, inclusive</w:t>
      </w:r>
      <w:r w:rsidR="008D06F4">
        <w:rPr>
          <w:rFonts w:ascii="Arial" w:hAnsi="Arial" w:cs="Arial"/>
          <w:sz w:val="18"/>
          <w:szCs w:val="18"/>
        </w:rPr>
        <w:t xml:space="preserve"> </w:t>
      </w:r>
      <w:r w:rsidRPr="00723CDE">
        <w:rPr>
          <w:rFonts w:ascii="Arial" w:hAnsi="Arial" w:cs="Arial"/>
          <w:sz w:val="18"/>
          <w:szCs w:val="18"/>
        </w:rPr>
        <w:t>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0F211BB3"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lastRenderedPageBreak/>
        <w:t>CLÁUSULA DÉCIMA SEXTA – DAS OBRIGAÇÕES DO CONTRATANTE: Além das obrigações exigidas em Lei, o CONTRATANTE deverá:</w:t>
      </w:r>
    </w:p>
    <w:p w14:paraId="04304C71" w14:textId="42712CD2"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Exigir o cumprimento de todas as obrigações assumidas pelo Contratado, de acordo com o contrato e demais</w:t>
      </w:r>
      <w:r w:rsidR="008D06F4">
        <w:rPr>
          <w:rFonts w:ascii="Arial" w:hAnsi="Arial" w:cs="Arial"/>
          <w:sz w:val="18"/>
          <w:szCs w:val="18"/>
        </w:rPr>
        <w:t xml:space="preserve"> </w:t>
      </w:r>
      <w:r w:rsidRPr="00723CDE">
        <w:rPr>
          <w:rFonts w:ascii="Arial" w:hAnsi="Arial" w:cs="Arial"/>
          <w:sz w:val="18"/>
          <w:szCs w:val="18"/>
        </w:rPr>
        <w:t>documentos anexos;</w:t>
      </w:r>
    </w:p>
    <w:p w14:paraId="4BF1372F" w14:textId="77777777"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Receber o objeto no prazo e nas condições estabelecidas no Termo de Referência e no presente contrato;</w:t>
      </w:r>
    </w:p>
    <w:p w14:paraId="7FDEDF63" w14:textId="0AD14D4F"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Verificar minuciosamente, no prazo fixado, a conformidade do objeto recebido provisoriamente, com as</w:t>
      </w:r>
      <w:r w:rsidR="008D06F4">
        <w:rPr>
          <w:rFonts w:ascii="Arial" w:hAnsi="Arial" w:cs="Arial"/>
          <w:sz w:val="18"/>
          <w:szCs w:val="18"/>
        </w:rPr>
        <w:t xml:space="preserve"> </w:t>
      </w:r>
      <w:r w:rsidRPr="00723CDE">
        <w:rPr>
          <w:rFonts w:ascii="Arial" w:hAnsi="Arial" w:cs="Arial"/>
          <w:sz w:val="18"/>
          <w:szCs w:val="18"/>
        </w:rPr>
        <w:t>especificações estabelecidas no presente contrato, no Termo de Referência, bem como na proposta do Contratado, para fins de aceitação e recebimento definitivo;</w:t>
      </w:r>
    </w:p>
    <w:p w14:paraId="242CC696" w14:textId="1A8F7B16"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Notificar o Contratado, por escrito, sobre imperfeições, falhas, irregularidades, vícios, defeitos e incorreções</w:t>
      </w:r>
      <w:r w:rsidR="008D06F4">
        <w:rPr>
          <w:rFonts w:ascii="Arial" w:hAnsi="Arial" w:cs="Arial"/>
          <w:sz w:val="18"/>
          <w:szCs w:val="18"/>
        </w:rPr>
        <w:t xml:space="preserve"> </w:t>
      </w:r>
      <w:r w:rsidRPr="00723CDE">
        <w:rPr>
          <w:rFonts w:ascii="Arial" w:hAnsi="Arial" w:cs="Arial"/>
          <w:sz w:val="18"/>
          <w:szCs w:val="18"/>
        </w:rPr>
        <w:t>verificadas no objeto fornecido, para que seja por ela substituído, reparado ou corrigido, no total ou em partes, às suas expensas;</w:t>
      </w:r>
    </w:p>
    <w:p w14:paraId="64CB3870" w14:textId="0D71B4FD"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Acompanhar e fiscalizar a execução do contrato e o cumprimento das obrigações pelo Contratado, por meio de</w:t>
      </w:r>
      <w:r w:rsidR="008D06F4">
        <w:rPr>
          <w:rFonts w:ascii="Arial" w:hAnsi="Arial" w:cs="Arial"/>
          <w:sz w:val="18"/>
          <w:szCs w:val="18"/>
        </w:rPr>
        <w:t xml:space="preserve"> </w:t>
      </w:r>
      <w:r w:rsidRPr="00723CDE">
        <w:rPr>
          <w:rFonts w:ascii="Arial" w:hAnsi="Arial" w:cs="Arial"/>
          <w:sz w:val="18"/>
          <w:szCs w:val="18"/>
        </w:rPr>
        <w:t>servidor especialmente designado;</w:t>
      </w:r>
    </w:p>
    <w:p w14:paraId="6341199F" w14:textId="7A2B9260"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xml:space="preserve">– Comunicar a empresa para emissão da Nota Fiscal no que </w:t>
      </w:r>
      <w:r w:rsidR="008D06F4">
        <w:rPr>
          <w:rFonts w:ascii="Arial" w:hAnsi="Arial" w:cs="Arial"/>
          <w:sz w:val="18"/>
          <w:szCs w:val="18"/>
        </w:rPr>
        <w:t>se refere</w:t>
      </w:r>
      <w:r w:rsidRPr="00723CDE">
        <w:rPr>
          <w:rFonts w:ascii="Arial" w:hAnsi="Arial" w:cs="Arial"/>
          <w:sz w:val="18"/>
          <w:szCs w:val="18"/>
        </w:rPr>
        <w:t xml:space="preserve"> à parcela incontroversa da execução do</w:t>
      </w:r>
      <w:r w:rsidR="008D06F4">
        <w:rPr>
          <w:rFonts w:ascii="Arial" w:hAnsi="Arial" w:cs="Arial"/>
          <w:sz w:val="18"/>
          <w:szCs w:val="18"/>
        </w:rPr>
        <w:t xml:space="preserve"> </w:t>
      </w:r>
      <w:r w:rsidRPr="00723CDE">
        <w:rPr>
          <w:rFonts w:ascii="Arial" w:hAnsi="Arial" w:cs="Arial"/>
          <w:sz w:val="18"/>
          <w:szCs w:val="18"/>
        </w:rPr>
        <w:t>objeto, para efeito de liquidação e pagamento, quando houver controvérsia sobre a execução do objeto, quanto à dimensão, qualidade e quantidade, conforme o artigo 143 da Lei Federal nº 14.133/2021;</w:t>
      </w:r>
    </w:p>
    <w:p w14:paraId="5380C90B" w14:textId="749B6163"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Efetuar o pagamento ao Contratado do valor correspondente ao fornecimento do objeto, no prazo, forma e</w:t>
      </w:r>
      <w:r w:rsidR="008D06F4">
        <w:rPr>
          <w:rFonts w:ascii="Arial" w:hAnsi="Arial" w:cs="Arial"/>
          <w:sz w:val="18"/>
          <w:szCs w:val="18"/>
        </w:rPr>
        <w:t xml:space="preserve"> </w:t>
      </w:r>
      <w:r w:rsidRPr="00723CDE">
        <w:rPr>
          <w:rFonts w:ascii="Arial" w:hAnsi="Arial" w:cs="Arial"/>
          <w:sz w:val="18"/>
          <w:szCs w:val="18"/>
        </w:rPr>
        <w:t>condições estabelecidas no presente contrato;</w:t>
      </w:r>
    </w:p>
    <w:p w14:paraId="0EAD9480" w14:textId="77777777"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Aplicar ao Contratado as sanções previstas em Lei e no presente contrato;</w:t>
      </w:r>
    </w:p>
    <w:p w14:paraId="34269C63" w14:textId="07F3FE31"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Explicitamente, emitir decisão sobre todas as solicitações e reclamações relacionadas à execução do presente</w:t>
      </w:r>
      <w:r w:rsidR="008D06F4">
        <w:rPr>
          <w:rFonts w:ascii="Arial" w:hAnsi="Arial" w:cs="Arial"/>
          <w:sz w:val="18"/>
          <w:szCs w:val="18"/>
        </w:rPr>
        <w:t xml:space="preserve"> </w:t>
      </w:r>
      <w:r w:rsidRPr="00723CDE">
        <w:rPr>
          <w:rFonts w:ascii="Arial" w:hAnsi="Arial" w:cs="Arial"/>
          <w:sz w:val="18"/>
          <w:szCs w:val="18"/>
        </w:rPr>
        <w:t>contrato, ressalvados os requerimentos manifestamente impertinentes, meramente protelatórios ou de nenhum interesse para a boa execução do ajuste;</w:t>
      </w:r>
    </w:p>
    <w:p w14:paraId="484A4A0C" w14:textId="77777777"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Responder eventuais pedidos de reestabelecimento do equilíbrio econômico-financeiro, feitos pelo Contratado, no prazo de 60 (sessenta) dias, contados da data do protocolo do requerimento, conforme o art. 92, inciso XI, da Lei</w:t>
      </w:r>
    </w:p>
    <w:p w14:paraId="65077E28"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Federal nº 14.133/2021;</w:t>
      </w:r>
    </w:p>
    <w:p w14:paraId="6B7FAF8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a) O prazo estipulado no presente inciso poderá ser prorrogado por igual período, desde que devidamente motivado pela autoridade competente.</w:t>
      </w:r>
    </w:p>
    <w:p w14:paraId="1C7DB692" w14:textId="366B4E94" w:rsidR="00723CDE" w:rsidRPr="00723CDE" w:rsidRDefault="00723CDE" w:rsidP="00B17AA5">
      <w:pPr>
        <w:numPr>
          <w:ilvl w:val="0"/>
          <w:numId w:val="20"/>
        </w:numPr>
        <w:spacing w:line="360" w:lineRule="auto"/>
        <w:ind w:left="0"/>
        <w:jc w:val="both"/>
        <w:rPr>
          <w:rFonts w:ascii="Arial" w:hAnsi="Arial" w:cs="Arial"/>
          <w:sz w:val="18"/>
          <w:szCs w:val="18"/>
        </w:rPr>
      </w:pPr>
      <w:r w:rsidRPr="00723CDE">
        <w:rPr>
          <w:rFonts w:ascii="Arial" w:hAnsi="Arial" w:cs="Arial"/>
          <w:sz w:val="18"/>
          <w:szCs w:val="18"/>
        </w:rPr>
        <w:t>– Notificar os emitentes da (s) garantia (s) no contrato, quando houver, quanto ao início de processo administrativo</w:t>
      </w:r>
      <w:r w:rsidR="008D06F4">
        <w:rPr>
          <w:rFonts w:ascii="Arial" w:hAnsi="Arial" w:cs="Arial"/>
          <w:sz w:val="18"/>
          <w:szCs w:val="18"/>
        </w:rPr>
        <w:t xml:space="preserve"> </w:t>
      </w:r>
      <w:r w:rsidRPr="00723CDE">
        <w:rPr>
          <w:rFonts w:ascii="Arial" w:hAnsi="Arial" w:cs="Arial"/>
          <w:sz w:val="18"/>
          <w:szCs w:val="18"/>
        </w:rPr>
        <w:t>para apuração de descumprimento de cláusulas contratuais.</w:t>
      </w:r>
    </w:p>
    <w:p w14:paraId="1DD1C181"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Parágrafo Único: O Contratante não responderá por quaisquer compromissos assumidos pelo Contratado com terceiros, ainda que vinculados à execução do presente contrato, bem como por quaisquer danos </w:t>
      </w:r>
      <w:r w:rsidRPr="00723CDE">
        <w:rPr>
          <w:rFonts w:ascii="Arial" w:hAnsi="Arial" w:cs="Arial"/>
          <w:sz w:val="18"/>
          <w:szCs w:val="18"/>
        </w:rPr>
        <w:lastRenderedPageBreak/>
        <w:t>causados a terceiros em decorrência de ato do Contratado, de seus empregados, prepostos ou subordinados.</w:t>
      </w:r>
    </w:p>
    <w:p w14:paraId="12F929C3"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DÉCIMA SÉTIMA – DAS OBRIGAÇÕES DO CONTRATADO: Além das obrigações exigidas em Lei, o CONTRATADO deverá:</w:t>
      </w:r>
    </w:p>
    <w:p w14:paraId="7BC3E4A5" w14:textId="4DB2671F"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Cumprir todas as obrigações constantes do presente contrato e demais documentos anexos, assumindo como</w:t>
      </w:r>
      <w:r w:rsidR="008D06F4">
        <w:rPr>
          <w:rFonts w:ascii="Arial" w:hAnsi="Arial" w:cs="Arial"/>
          <w:sz w:val="18"/>
          <w:szCs w:val="18"/>
        </w:rPr>
        <w:t xml:space="preserve"> </w:t>
      </w:r>
      <w:r w:rsidRPr="00723CDE">
        <w:rPr>
          <w:rFonts w:ascii="Arial" w:hAnsi="Arial" w:cs="Arial"/>
          <w:sz w:val="18"/>
          <w:szCs w:val="18"/>
        </w:rPr>
        <w:t>exclusivamente seus, os riscos e as despesas decorrentes da boa e perfeita execução do objeto;</w:t>
      </w:r>
    </w:p>
    <w:p w14:paraId="252780BC" w14:textId="502AE48E"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Efetuar a entrega do objeto em perfeitas condições, conforme especificações, prazo e local constantes no Termo</w:t>
      </w:r>
      <w:r w:rsidR="008D06F4">
        <w:rPr>
          <w:rFonts w:ascii="Arial" w:hAnsi="Arial" w:cs="Arial"/>
          <w:sz w:val="18"/>
          <w:szCs w:val="18"/>
        </w:rPr>
        <w:t xml:space="preserve"> </w:t>
      </w:r>
      <w:r w:rsidRPr="00723CDE">
        <w:rPr>
          <w:rFonts w:ascii="Arial" w:hAnsi="Arial" w:cs="Arial"/>
          <w:sz w:val="18"/>
          <w:szCs w:val="18"/>
        </w:rPr>
        <w:t>de Referência e seus anexos, acompanhado da respectiva nota fiscal;</w:t>
      </w:r>
    </w:p>
    <w:p w14:paraId="77826A42" w14:textId="188F02B1"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Responsabilizar-se pelos vícios e danos decorrentes do objeto, de acordo com os artigos 12, 13 e 17 a 27 Código</w:t>
      </w:r>
      <w:r w:rsidR="008D06F4">
        <w:rPr>
          <w:rFonts w:ascii="Arial" w:hAnsi="Arial" w:cs="Arial"/>
          <w:sz w:val="18"/>
          <w:szCs w:val="18"/>
        </w:rPr>
        <w:t xml:space="preserve"> </w:t>
      </w:r>
      <w:r w:rsidRPr="00723CDE">
        <w:rPr>
          <w:rFonts w:ascii="Arial" w:hAnsi="Arial" w:cs="Arial"/>
          <w:sz w:val="18"/>
          <w:szCs w:val="18"/>
        </w:rPr>
        <w:t>de Defesa do Consumidor (Lei nº 8.078/1990);</w:t>
      </w:r>
    </w:p>
    <w:p w14:paraId="61336E7F" w14:textId="77777777"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Comunicar o Contratante, no prazo máximo de 24 (vinte e quatro) horas, que antecedem a data da entrega, os motivos que impossibilitem o cumprimento do prazo previsto, com a devida comprovação;</w:t>
      </w:r>
    </w:p>
    <w:p w14:paraId="0D22D62E" w14:textId="4166F161"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Atender às determinações regulares, emitidas pelo fiscal e gestor do contrato, ou autoridade superior, conforme</w:t>
      </w:r>
      <w:r w:rsidR="008D06F4">
        <w:rPr>
          <w:rFonts w:ascii="Arial" w:hAnsi="Arial" w:cs="Arial"/>
          <w:sz w:val="18"/>
          <w:szCs w:val="18"/>
        </w:rPr>
        <w:t xml:space="preserve"> </w:t>
      </w:r>
      <w:r w:rsidRPr="00723CDE">
        <w:rPr>
          <w:rFonts w:ascii="Arial" w:hAnsi="Arial" w:cs="Arial"/>
          <w:sz w:val="18"/>
          <w:szCs w:val="18"/>
        </w:rPr>
        <w:t>determinado no art. 137, inciso II da Lei Federal nº 14.133/2021, e prestar todo esclarecimento ou informação por eles solicitados;</w:t>
      </w:r>
    </w:p>
    <w:p w14:paraId="0C7F6699" w14:textId="2546EF1B"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Reparar, corrigir, remover, reconstruir ou substituir, às suas expensas, no total ou em parte, no prazo fixado no</w:t>
      </w:r>
      <w:r w:rsidR="008D06F4">
        <w:rPr>
          <w:rFonts w:ascii="Arial" w:hAnsi="Arial" w:cs="Arial"/>
          <w:sz w:val="18"/>
          <w:szCs w:val="18"/>
        </w:rPr>
        <w:t xml:space="preserve"> </w:t>
      </w:r>
      <w:r w:rsidRPr="00723CDE">
        <w:rPr>
          <w:rFonts w:ascii="Arial" w:hAnsi="Arial" w:cs="Arial"/>
          <w:sz w:val="18"/>
          <w:szCs w:val="18"/>
        </w:rPr>
        <w:t>Termo de Referência, os bens nos quais se verificarem vícios, defeitos ou incorreções resultantes da execução ou dos materiais empregados;</w:t>
      </w:r>
    </w:p>
    <w:p w14:paraId="0E8FC4CA" w14:textId="2D4FA29F"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Responsabilizar-se pelos vícios e danos decorrentes da execução do objeto, bem como por todo e qualquer dano</w:t>
      </w:r>
      <w:r w:rsidR="008D06F4">
        <w:rPr>
          <w:rFonts w:ascii="Arial" w:hAnsi="Arial" w:cs="Arial"/>
          <w:sz w:val="18"/>
          <w:szCs w:val="18"/>
        </w:rPr>
        <w:t xml:space="preserve"> </w:t>
      </w:r>
      <w:r w:rsidRPr="00723CDE">
        <w:rPr>
          <w:rFonts w:ascii="Arial" w:hAnsi="Arial" w:cs="Arial"/>
          <w:sz w:val="18"/>
          <w:szCs w:val="18"/>
        </w:rPr>
        <w:t>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3C7D3E9E" w14:textId="631E6FFF"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Não contratar, durante a vigência do contrato, cônjuge, companheiro ou parente em linha reta, colateral ou por</w:t>
      </w:r>
      <w:r w:rsidR="008D06F4">
        <w:rPr>
          <w:rFonts w:ascii="Arial" w:hAnsi="Arial" w:cs="Arial"/>
          <w:sz w:val="18"/>
          <w:szCs w:val="18"/>
        </w:rPr>
        <w:t xml:space="preserve"> </w:t>
      </w:r>
      <w:r w:rsidRPr="00723CDE">
        <w:rPr>
          <w:rFonts w:ascii="Arial" w:hAnsi="Arial" w:cs="Arial"/>
          <w:sz w:val="18"/>
          <w:szCs w:val="18"/>
        </w:rPr>
        <w:t>afinidade, até o terceiro grau, de dirigente do contratante ou do Fiscal ou Gestor do contrato, nos termos do artigo 48, parágrafo único, da Lei nº 14.133, de 2021;</w:t>
      </w:r>
    </w:p>
    <w:p w14:paraId="2BD806F2" w14:textId="21BB795B"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Entregar ao setor responsável pela fiscalização do contrato, junto à Nota Fiscal para fins de pagamento, os</w:t>
      </w:r>
      <w:r w:rsidR="008D06F4">
        <w:rPr>
          <w:rFonts w:ascii="Arial" w:hAnsi="Arial" w:cs="Arial"/>
          <w:sz w:val="18"/>
          <w:szCs w:val="18"/>
        </w:rPr>
        <w:t xml:space="preserve"> </w:t>
      </w:r>
      <w:r w:rsidRPr="00723CDE">
        <w:rPr>
          <w:rFonts w:ascii="Arial" w:hAnsi="Arial" w:cs="Arial"/>
          <w:sz w:val="18"/>
          <w:szCs w:val="18"/>
        </w:rPr>
        <w:t>seguintes documentos:</w:t>
      </w:r>
    </w:p>
    <w:p w14:paraId="198F39B3" w14:textId="77777777" w:rsidR="00723CDE" w:rsidRPr="00723CDE" w:rsidRDefault="00723CDE" w:rsidP="00B17AA5">
      <w:pPr>
        <w:numPr>
          <w:ilvl w:val="1"/>
          <w:numId w:val="21"/>
        </w:numPr>
        <w:spacing w:line="360" w:lineRule="auto"/>
        <w:ind w:left="0"/>
        <w:jc w:val="both"/>
        <w:rPr>
          <w:rFonts w:ascii="Arial" w:hAnsi="Arial" w:cs="Arial"/>
          <w:sz w:val="18"/>
          <w:szCs w:val="18"/>
        </w:rPr>
      </w:pPr>
      <w:r w:rsidRPr="00723CDE">
        <w:rPr>
          <w:rFonts w:ascii="Arial" w:hAnsi="Arial" w:cs="Arial"/>
          <w:sz w:val="18"/>
          <w:szCs w:val="18"/>
        </w:rPr>
        <w:t>Prova de regularidade relativa à Seguridade Social;</w:t>
      </w:r>
    </w:p>
    <w:p w14:paraId="26A53BF4" w14:textId="77777777" w:rsidR="00723CDE" w:rsidRPr="00723CDE" w:rsidRDefault="00723CDE" w:rsidP="00B17AA5">
      <w:pPr>
        <w:numPr>
          <w:ilvl w:val="1"/>
          <w:numId w:val="21"/>
        </w:numPr>
        <w:spacing w:line="360" w:lineRule="auto"/>
        <w:ind w:left="0"/>
        <w:jc w:val="both"/>
        <w:rPr>
          <w:rFonts w:ascii="Arial" w:hAnsi="Arial" w:cs="Arial"/>
          <w:sz w:val="18"/>
          <w:szCs w:val="18"/>
        </w:rPr>
      </w:pPr>
      <w:r w:rsidRPr="00723CDE">
        <w:rPr>
          <w:rFonts w:ascii="Arial" w:hAnsi="Arial" w:cs="Arial"/>
          <w:sz w:val="18"/>
          <w:szCs w:val="18"/>
        </w:rPr>
        <w:t>Certidão Conjunta Relativa aos Tributos Federais e à Dívida Ativa da União;</w:t>
      </w:r>
    </w:p>
    <w:p w14:paraId="2BF9D4C3" w14:textId="77777777" w:rsidR="00723CDE" w:rsidRPr="00723CDE" w:rsidRDefault="00723CDE" w:rsidP="00B17AA5">
      <w:pPr>
        <w:numPr>
          <w:ilvl w:val="1"/>
          <w:numId w:val="21"/>
        </w:numPr>
        <w:spacing w:line="360" w:lineRule="auto"/>
        <w:ind w:left="0"/>
        <w:jc w:val="both"/>
        <w:rPr>
          <w:rFonts w:ascii="Arial" w:hAnsi="Arial" w:cs="Arial"/>
          <w:sz w:val="18"/>
          <w:szCs w:val="18"/>
        </w:rPr>
      </w:pPr>
      <w:r w:rsidRPr="00723CDE">
        <w:rPr>
          <w:rFonts w:ascii="Arial" w:hAnsi="Arial" w:cs="Arial"/>
          <w:sz w:val="18"/>
          <w:szCs w:val="18"/>
        </w:rPr>
        <w:t>Certidões que comprovem a regularidade perante a Fazenda Estadual ou Distrital do domicílio ou sede do</w:t>
      </w:r>
    </w:p>
    <w:p w14:paraId="2A63FD81"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Contratado;</w:t>
      </w:r>
    </w:p>
    <w:p w14:paraId="59010E56" w14:textId="77777777" w:rsidR="00723CDE" w:rsidRPr="00723CDE" w:rsidRDefault="00723CDE" w:rsidP="00B17AA5">
      <w:pPr>
        <w:numPr>
          <w:ilvl w:val="1"/>
          <w:numId w:val="21"/>
        </w:numPr>
        <w:spacing w:line="360" w:lineRule="auto"/>
        <w:ind w:left="0"/>
        <w:jc w:val="both"/>
        <w:rPr>
          <w:rFonts w:ascii="Arial" w:hAnsi="Arial" w:cs="Arial"/>
          <w:sz w:val="18"/>
          <w:szCs w:val="18"/>
        </w:rPr>
      </w:pPr>
      <w:r w:rsidRPr="00723CDE">
        <w:rPr>
          <w:rFonts w:ascii="Arial" w:hAnsi="Arial" w:cs="Arial"/>
          <w:sz w:val="18"/>
          <w:szCs w:val="18"/>
        </w:rPr>
        <w:lastRenderedPageBreak/>
        <w:t>Certidão de Regularidade do FGTS – CRF; e</w:t>
      </w:r>
    </w:p>
    <w:p w14:paraId="188FD63B" w14:textId="77777777" w:rsidR="00723CDE" w:rsidRPr="00723CDE" w:rsidRDefault="00723CDE" w:rsidP="00B17AA5">
      <w:pPr>
        <w:numPr>
          <w:ilvl w:val="1"/>
          <w:numId w:val="21"/>
        </w:numPr>
        <w:spacing w:line="360" w:lineRule="auto"/>
        <w:ind w:left="0"/>
        <w:jc w:val="both"/>
        <w:rPr>
          <w:rFonts w:ascii="Arial" w:hAnsi="Arial" w:cs="Arial"/>
          <w:sz w:val="18"/>
          <w:szCs w:val="18"/>
        </w:rPr>
      </w:pPr>
      <w:r w:rsidRPr="00723CDE">
        <w:rPr>
          <w:rFonts w:ascii="Arial" w:hAnsi="Arial" w:cs="Arial"/>
          <w:sz w:val="18"/>
          <w:szCs w:val="18"/>
        </w:rPr>
        <w:t>Certidão Negativa de Débitos Trabalhistas – CNDT;</w:t>
      </w:r>
    </w:p>
    <w:p w14:paraId="611A58DE" w14:textId="302B6B3B"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Responsabilizar-se pelo cumprimento de todas as obrigações trabalhistas, previdenciárias, fiscais, comerciais e</w:t>
      </w:r>
      <w:r w:rsidR="008D06F4">
        <w:rPr>
          <w:rFonts w:ascii="Arial" w:hAnsi="Arial" w:cs="Arial"/>
          <w:sz w:val="18"/>
          <w:szCs w:val="18"/>
        </w:rPr>
        <w:t xml:space="preserve"> </w:t>
      </w:r>
      <w:r w:rsidRPr="00723CDE">
        <w:rPr>
          <w:rFonts w:ascii="Arial" w:hAnsi="Arial" w:cs="Arial"/>
          <w:sz w:val="18"/>
          <w:szCs w:val="18"/>
        </w:rPr>
        <w:t>demais previstas em legislação específica, cuja inadimplência não transfere a responsabilidade ao Contratante e não poderá onerar o objeto do contrato;</w:t>
      </w:r>
    </w:p>
    <w:p w14:paraId="4AD028C5" w14:textId="77777777"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Comunicar aos fiscais do contrato, no prazo de até 24 (vinte e quatro) horas, qualquer ocorrência anormal ou incidente que obste à execução do objeto contratual;</w:t>
      </w:r>
    </w:p>
    <w:p w14:paraId="2EB8EB87" w14:textId="0CBD81BD"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Paralisar, por determinação do Contratante, qualquer atividade que não esteja sendo executada de acordo com a</w:t>
      </w:r>
      <w:r w:rsidR="008D06F4">
        <w:rPr>
          <w:rFonts w:ascii="Arial" w:hAnsi="Arial" w:cs="Arial"/>
          <w:sz w:val="18"/>
          <w:szCs w:val="18"/>
        </w:rPr>
        <w:t xml:space="preserve"> </w:t>
      </w:r>
      <w:r w:rsidRPr="00723CDE">
        <w:rPr>
          <w:rFonts w:ascii="Arial" w:hAnsi="Arial" w:cs="Arial"/>
          <w:sz w:val="18"/>
          <w:szCs w:val="18"/>
        </w:rPr>
        <w:t>boa técnica ou que coloque em risco a segurança de pessoas ou bens de terceiros;</w:t>
      </w:r>
    </w:p>
    <w:p w14:paraId="07306B58" w14:textId="5D26F830"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Manter durante toda a vigência do contrato, em compatibilidade com as obrigações assumidas, todas as</w:t>
      </w:r>
      <w:r w:rsidR="008D06F4">
        <w:rPr>
          <w:rFonts w:ascii="Arial" w:hAnsi="Arial" w:cs="Arial"/>
          <w:sz w:val="18"/>
          <w:szCs w:val="18"/>
        </w:rPr>
        <w:t xml:space="preserve"> </w:t>
      </w:r>
      <w:r w:rsidRPr="00723CDE">
        <w:rPr>
          <w:rFonts w:ascii="Arial" w:hAnsi="Arial" w:cs="Arial"/>
          <w:sz w:val="18"/>
          <w:szCs w:val="18"/>
        </w:rPr>
        <w:t>condições exigidas para habilitação/qualificação na licitação/contratação;</w:t>
      </w:r>
    </w:p>
    <w:p w14:paraId="6792C584" w14:textId="3B0C430C"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Cumprir, durante todo o período de execução do contrato, a reserva de cargos prevista em lei para pessoa com</w:t>
      </w:r>
      <w:r w:rsidR="008D06F4">
        <w:rPr>
          <w:rFonts w:ascii="Arial" w:hAnsi="Arial" w:cs="Arial"/>
          <w:sz w:val="18"/>
          <w:szCs w:val="18"/>
        </w:rPr>
        <w:t xml:space="preserve"> </w:t>
      </w:r>
      <w:r w:rsidRPr="00723CDE">
        <w:rPr>
          <w:rFonts w:ascii="Arial" w:hAnsi="Arial" w:cs="Arial"/>
          <w:sz w:val="18"/>
          <w:szCs w:val="18"/>
        </w:rPr>
        <w:t>deficiência, para reabilitado da Previdência Social ou para aprendiz, bem como as reservas de cargos previstas em legislação, conforme artigo 116 da Lei Federal nº 14.133/2021;</w:t>
      </w:r>
    </w:p>
    <w:p w14:paraId="04B03BCA" w14:textId="6074F5A1"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Comprovar a reserva de cargos a que se refere a cláusula acima, no prazo fixado pelo fiscal do contrato, com a</w:t>
      </w:r>
      <w:r w:rsidR="008D06F4">
        <w:rPr>
          <w:rFonts w:ascii="Arial" w:hAnsi="Arial" w:cs="Arial"/>
          <w:sz w:val="18"/>
          <w:szCs w:val="18"/>
        </w:rPr>
        <w:t xml:space="preserve"> </w:t>
      </w:r>
      <w:r w:rsidRPr="00723CDE">
        <w:rPr>
          <w:rFonts w:ascii="Arial" w:hAnsi="Arial" w:cs="Arial"/>
          <w:sz w:val="18"/>
          <w:szCs w:val="18"/>
        </w:rPr>
        <w:t>indicação dos empregados que preencheram as referidas vagas, conforme artigo 116, § único da Lei Federal nº 14.133/2021;</w:t>
      </w:r>
    </w:p>
    <w:p w14:paraId="77F257E5" w14:textId="77777777"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Guardar sigilo sobre todas as informações obtidas em decorrência do cumprimento do contrato;</w:t>
      </w:r>
    </w:p>
    <w:p w14:paraId="2722F024" w14:textId="02000C44"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Arcar com ônus decorrente de eventual equívoco no dimensionamento dos quantitativos de sua proposta,</w:t>
      </w:r>
      <w:r w:rsidR="008D06F4">
        <w:rPr>
          <w:rFonts w:ascii="Arial" w:hAnsi="Arial" w:cs="Arial"/>
          <w:sz w:val="18"/>
          <w:szCs w:val="18"/>
        </w:rPr>
        <w:t xml:space="preserve"> </w:t>
      </w:r>
      <w:r w:rsidRPr="00723CDE">
        <w:rPr>
          <w:rFonts w:ascii="Arial" w:hAnsi="Arial" w:cs="Arial"/>
          <w:sz w:val="18"/>
          <w:szCs w:val="18"/>
        </w:rPr>
        <w:t>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026369FA" w14:textId="77777777" w:rsidR="00723CDE" w:rsidRPr="00723CDE" w:rsidRDefault="00723CDE" w:rsidP="00B17AA5">
      <w:pPr>
        <w:numPr>
          <w:ilvl w:val="1"/>
          <w:numId w:val="21"/>
        </w:numPr>
        <w:spacing w:line="360" w:lineRule="auto"/>
        <w:ind w:left="0"/>
        <w:jc w:val="both"/>
        <w:rPr>
          <w:rFonts w:ascii="Arial" w:hAnsi="Arial" w:cs="Arial"/>
          <w:sz w:val="18"/>
          <w:szCs w:val="18"/>
        </w:rPr>
      </w:pPr>
      <w:r w:rsidRPr="00723CDE">
        <w:rPr>
          <w:rFonts w:ascii="Arial" w:hAnsi="Arial" w:cs="Arial"/>
          <w:sz w:val="18"/>
          <w:szCs w:val="18"/>
        </w:rPr>
        <w:t>Para restabelecer equilíbrio econômico-financeiro inicial do contrato, o Contratado deverá apresentar requerimento formal à Administração, acompanhado de documentação comprobatória dos fatos alegados, ensejadores do eventual desequilíbrio;</w:t>
      </w:r>
    </w:p>
    <w:p w14:paraId="3AE54794" w14:textId="03B95F10" w:rsidR="00723CDE" w:rsidRPr="00723CDE" w:rsidRDefault="00723CDE" w:rsidP="00B17AA5">
      <w:pPr>
        <w:numPr>
          <w:ilvl w:val="1"/>
          <w:numId w:val="21"/>
        </w:numPr>
        <w:spacing w:line="360" w:lineRule="auto"/>
        <w:ind w:left="0"/>
        <w:jc w:val="both"/>
        <w:rPr>
          <w:rFonts w:ascii="Arial" w:hAnsi="Arial" w:cs="Arial"/>
          <w:sz w:val="18"/>
          <w:szCs w:val="18"/>
        </w:rPr>
      </w:pPr>
      <w:r w:rsidRPr="00723CDE">
        <w:rPr>
          <w:rFonts w:ascii="Arial" w:hAnsi="Arial" w:cs="Arial"/>
          <w:sz w:val="18"/>
          <w:szCs w:val="18"/>
        </w:rPr>
        <w:t>O pedido a que se refere a alínea “a” deste inciso, deverá ser formulado durante a vigência do contrato e antes</w:t>
      </w:r>
      <w:r w:rsidR="008D06F4">
        <w:rPr>
          <w:rFonts w:ascii="Arial" w:hAnsi="Arial" w:cs="Arial"/>
          <w:sz w:val="18"/>
          <w:szCs w:val="18"/>
        </w:rPr>
        <w:t xml:space="preserve"> </w:t>
      </w:r>
      <w:r w:rsidRPr="00723CDE">
        <w:rPr>
          <w:rFonts w:ascii="Arial" w:hAnsi="Arial" w:cs="Arial"/>
          <w:sz w:val="18"/>
          <w:szCs w:val="18"/>
        </w:rPr>
        <w:t>de eventual prorrogação;</w:t>
      </w:r>
    </w:p>
    <w:p w14:paraId="08F7D59C" w14:textId="7980A49A"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Cumprir, além dos postulados legais vigentes de âmbito federal, estadual ou municipal, as normas de</w:t>
      </w:r>
      <w:r w:rsidR="008D06F4">
        <w:rPr>
          <w:rFonts w:ascii="Arial" w:hAnsi="Arial" w:cs="Arial"/>
          <w:sz w:val="18"/>
          <w:szCs w:val="18"/>
        </w:rPr>
        <w:t xml:space="preserve"> </w:t>
      </w:r>
      <w:r w:rsidRPr="00723CDE">
        <w:rPr>
          <w:rFonts w:ascii="Arial" w:hAnsi="Arial" w:cs="Arial"/>
          <w:sz w:val="18"/>
          <w:szCs w:val="18"/>
        </w:rPr>
        <w:t>segurança do Contratante;</w:t>
      </w:r>
    </w:p>
    <w:p w14:paraId="26CA67D0" w14:textId="5737A633" w:rsidR="00723CDE" w:rsidRPr="00723CDE" w:rsidRDefault="00723CDE" w:rsidP="00B17AA5">
      <w:pPr>
        <w:numPr>
          <w:ilvl w:val="0"/>
          <w:numId w:val="21"/>
        </w:numPr>
        <w:spacing w:line="360" w:lineRule="auto"/>
        <w:ind w:left="0"/>
        <w:jc w:val="both"/>
        <w:rPr>
          <w:rFonts w:ascii="Arial" w:hAnsi="Arial" w:cs="Arial"/>
          <w:sz w:val="18"/>
          <w:szCs w:val="18"/>
        </w:rPr>
      </w:pPr>
      <w:r w:rsidRPr="00723CDE">
        <w:rPr>
          <w:rFonts w:ascii="Arial" w:hAnsi="Arial" w:cs="Arial"/>
          <w:sz w:val="18"/>
          <w:szCs w:val="18"/>
        </w:rPr>
        <w:t>– Alocar os empregados necessários, com habilitação e conhecimento adequados, ao perfeito cumprimento das</w:t>
      </w:r>
      <w:r w:rsidR="008D06F4">
        <w:rPr>
          <w:rFonts w:ascii="Arial" w:hAnsi="Arial" w:cs="Arial"/>
          <w:sz w:val="18"/>
          <w:szCs w:val="18"/>
        </w:rPr>
        <w:t xml:space="preserve"> </w:t>
      </w:r>
      <w:r w:rsidRPr="00723CDE">
        <w:rPr>
          <w:rFonts w:ascii="Arial" w:hAnsi="Arial" w:cs="Arial"/>
          <w:sz w:val="18"/>
          <w:szCs w:val="18"/>
        </w:rPr>
        <w:t xml:space="preserve">cláusulas deste contrato, fornecendo os materiais, equipamentos, ferramentas e/ou utensílios demandados, cuja quantidade, qualidade e tecnologia deverão atender às recomendações de boa técnica e a legislação de regência; XX – Orientar e treinar seus empregados sobre os deveres previstos </w:t>
      </w:r>
      <w:r w:rsidRPr="00723CDE">
        <w:rPr>
          <w:rFonts w:ascii="Arial" w:hAnsi="Arial" w:cs="Arial"/>
          <w:sz w:val="18"/>
          <w:szCs w:val="18"/>
        </w:rPr>
        <w:lastRenderedPageBreak/>
        <w:t>na Lei nº 13.709, de 14 de agosto de 2018, adotando medidas eficazes para proteção de dados pessoais a que tenha acesso por força de execução deste contrato;</w:t>
      </w:r>
    </w:p>
    <w:p w14:paraId="3DFD5B7F" w14:textId="0CEFCEEB" w:rsidR="00723CDE" w:rsidRPr="00723CDE" w:rsidRDefault="00723CDE" w:rsidP="00B17AA5">
      <w:pPr>
        <w:numPr>
          <w:ilvl w:val="0"/>
          <w:numId w:val="22"/>
        </w:numPr>
        <w:spacing w:line="360" w:lineRule="auto"/>
        <w:ind w:left="0"/>
        <w:jc w:val="both"/>
        <w:rPr>
          <w:rFonts w:ascii="Arial" w:hAnsi="Arial" w:cs="Arial"/>
          <w:sz w:val="18"/>
          <w:szCs w:val="18"/>
        </w:rPr>
      </w:pPr>
      <w:r w:rsidRPr="00723CDE">
        <w:rPr>
          <w:rFonts w:ascii="Arial" w:hAnsi="Arial" w:cs="Arial"/>
          <w:sz w:val="18"/>
          <w:szCs w:val="18"/>
        </w:rPr>
        <w:t>– Conduzir os trabalhos com estrita observância às normas da legislação pertinente, cumprindo as determinações</w:t>
      </w:r>
      <w:r w:rsidR="008D06F4">
        <w:rPr>
          <w:rFonts w:ascii="Arial" w:hAnsi="Arial" w:cs="Arial"/>
          <w:sz w:val="18"/>
          <w:szCs w:val="18"/>
        </w:rPr>
        <w:t xml:space="preserve"> </w:t>
      </w:r>
      <w:r w:rsidRPr="00723CDE">
        <w:rPr>
          <w:rFonts w:ascii="Arial" w:hAnsi="Arial" w:cs="Arial"/>
          <w:sz w:val="18"/>
          <w:szCs w:val="18"/>
        </w:rPr>
        <w:t>dos Poderes Públicos, mantendo sempre as condições de segurança e disciplina;</w:t>
      </w:r>
    </w:p>
    <w:p w14:paraId="3BABF52C" w14:textId="66E1BF6C" w:rsidR="00723CDE" w:rsidRPr="00723CDE" w:rsidRDefault="00723CDE" w:rsidP="00B17AA5">
      <w:pPr>
        <w:numPr>
          <w:ilvl w:val="0"/>
          <w:numId w:val="22"/>
        </w:numPr>
        <w:spacing w:line="360" w:lineRule="auto"/>
        <w:ind w:left="0"/>
        <w:jc w:val="both"/>
        <w:rPr>
          <w:rFonts w:ascii="Arial" w:hAnsi="Arial" w:cs="Arial"/>
          <w:sz w:val="18"/>
          <w:szCs w:val="18"/>
        </w:rPr>
      </w:pPr>
      <w:r w:rsidRPr="00723CDE">
        <w:rPr>
          <w:rFonts w:ascii="Arial" w:hAnsi="Arial" w:cs="Arial"/>
          <w:sz w:val="18"/>
          <w:szCs w:val="18"/>
        </w:rPr>
        <w:t>– Submeter previamente, por escrito, ao Contratante, para análise e aprovação, quaisquer mudanças nos</w:t>
      </w:r>
      <w:r w:rsidR="008D06F4">
        <w:rPr>
          <w:rFonts w:ascii="Arial" w:hAnsi="Arial" w:cs="Arial"/>
          <w:sz w:val="18"/>
          <w:szCs w:val="18"/>
        </w:rPr>
        <w:t xml:space="preserve"> </w:t>
      </w:r>
      <w:r w:rsidRPr="00723CDE">
        <w:rPr>
          <w:rFonts w:ascii="Arial" w:hAnsi="Arial" w:cs="Arial"/>
          <w:sz w:val="18"/>
          <w:szCs w:val="18"/>
        </w:rPr>
        <w:t>métodos executivos que fujam às especificações do memorial descritivo ou instrumento congênere;</w:t>
      </w:r>
    </w:p>
    <w:p w14:paraId="4EE97140" w14:textId="7D7978F5" w:rsidR="00723CDE" w:rsidRPr="00723CDE" w:rsidRDefault="00723CDE" w:rsidP="00B17AA5">
      <w:pPr>
        <w:numPr>
          <w:ilvl w:val="0"/>
          <w:numId w:val="22"/>
        </w:numPr>
        <w:spacing w:line="360" w:lineRule="auto"/>
        <w:ind w:left="0"/>
        <w:jc w:val="both"/>
        <w:rPr>
          <w:rFonts w:ascii="Arial" w:hAnsi="Arial" w:cs="Arial"/>
          <w:sz w:val="18"/>
          <w:szCs w:val="18"/>
        </w:rPr>
      </w:pPr>
      <w:r w:rsidRPr="00723CDE">
        <w:rPr>
          <w:rFonts w:ascii="Arial" w:hAnsi="Arial" w:cs="Arial"/>
          <w:sz w:val="18"/>
          <w:szCs w:val="18"/>
        </w:rPr>
        <w:t>– Não permitir a utilização de qualquer trabalho do menor de dezesseis anos, exceto na condição de aprendiz</w:t>
      </w:r>
      <w:r w:rsidR="008D06F4">
        <w:rPr>
          <w:rFonts w:ascii="Arial" w:hAnsi="Arial" w:cs="Arial"/>
          <w:sz w:val="18"/>
          <w:szCs w:val="18"/>
        </w:rPr>
        <w:t xml:space="preserve"> </w:t>
      </w:r>
      <w:r w:rsidRPr="00723CDE">
        <w:rPr>
          <w:rFonts w:ascii="Arial" w:hAnsi="Arial" w:cs="Arial"/>
          <w:sz w:val="18"/>
          <w:szCs w:val="18"/>
        </w:rPr>
        <w:t>para os maiores de quatorze anos, nem permitir a utilização do trabalho do menor de dezoito anos em trabalho noturno, perigoso ou insalubre;</w:t>
      </w:r>
    </w:p>
    <w:p w14:paraId="6CAA7D0A" w14:textId="77777777" w:rsidR="00723CDE" w:rsidRPr="00723CDE" w:rsidRDefault="00723CDE" w:rsidP="00B17AA5">
      <w:pPr>
        <w:numPr>
          <w:ilvl w:val="0"/>
          <w:numId w:val="22"/>
        </w:numPr>
        <w:spacing w:line="360" w:lineRule="auto"/>
        <w:ind w:left="0"/>
        <w:jc w:val="both"/>
        <w:rPr>
          <w:rFonts w:ascii="Arial" w:hAnsi="Arial" w:cs="Arial"/>
          <w:sz w:val="18"/>
          <w:szCs w:val="18"/>
        </w:rPr>
      </w:pPr>
      <w:r w:rsidRPr="00723CDE">
        <w:rPr>
          <w:rFonts w:ascii="Arial" w:hAnsi="Arial" w:cs="Arial"/>
          <w:sz w:val="18"/>
          <w:szCs w:val="18"/>
        </w:rPr>
        <w:t>– Indicar preposto para representá-lo durante toda a execução do contrato;</w:t>
      </w:r>
    </w:p>
    <w:p w14:paraId="638BCBD6" w14:textId="77777777" w:rsidR="00723CDE" w:rsidRPr="00723CDE" w:rsidRDefault="00723CDE" w:rsidP="00B17AA5">
      <w:pPr>
        <w:numPr>
          <w:ilvl w:val="0"/>
          <w:numId w:val="22"/>
        </w:numPr>
        <w:spacing w:line="360" w:lineRule="auto"/>
        <w:ind w:left="0"/>
        <w:jc w:val="both"/>
        <w:rPr>
          <w:rFonts w:ascii="Arial" w:hAnsi="Arial" w:cs="Arial"/>
          <w:sz w:val="18"/>
          <w:szCs w:val="18"/>
        </w:rPr>
      </w:pPr>
      <w:r w:rsidRPr="00723CDE">
        <w:rPr>
          <w:rFonts w:ascii="Arial" w:hAnsi="Arial" w:cs="Arial"/>
          <w:sz w:val="18"/>
          <w:szCs w:val="18"/>
        </w:rPr>
        <w:t>– Emitir nota fiscal/documento fiscal, de acordo com a cláusula oitava do presente contrato.</w:t>
      </w:r>
    </w:p>
    <w:p w14:paraId="0517BD78"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DÉCIMA OITAVA – DAS INFRAÇÕES E SANÇÕES ADMINISTRATIVAS</w:t>
      </w:r>
    </w:p>
    <w:p w14:paraId="7ACC4735" w14:textId="77777777" w:rsidR="00723CDE" w:rsidRPr="00723CDE" w:rsidRDefault="00723CDE" w:rsidP="00B17AA5">
      <w:pPr>
        <w:numPr>
          <w:ilvl w:val="0"/>
          <w:numId w:val="23"/>
        </w:numPr>
        <w:spacing w:line="360" w:lineRule="auto"/>
        <w:ind w:left="0"/>
        <w:jc w:val="both"/>
        <w:rPr>
          <w:rFonts w:ascii="Arial" w:hAnsi="Arial" w:cs="Arial"/>
          <w:sz w:val="18"/>
          <w:szCs w:val="18"/>
        </w:rPr>
      </w:pPr>
      <w:r w:rsidRPr="00723CDE">
        <w:rPr>
          <w:rFonts w:ascii="Arial" w:hAnsi="Arial" w:cs="Arial"/>
          <w:sz w:val="18"/>
          <w:szCs w:val="18"/>
        </w:rPr>
        <w:t>– Comete infração administrativa, nos termos da Lei Federal nº 14.133/2021, o CONTRATADO que:</w:t>
      </w:r>
    </w:p>
    <w:p w14:paraId="09D4B950"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der causa à inexecução parcial do contrato;</w:t>
      </w:r>
    </w:p>
    <w:p w14:paraId="40D5EBAF" w14:textId="38225055"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der causa à inexecução parcial do contrato, que cause grave dano à Administração ou ao funcionamento dos</w:t>
      </w:r>
      <w:r w:rsidR="008D06F4">
        <w:rPr>
          <w:rFonts w:ascii="Arial" w:hAnsi="Arial" w:cs="Arial"/>
          <w:sz w:val="18"/>
          <w:szCs w:val="18"/>
        </w:rPr>
        <w:t xml:space="preserve"> </w:t>
      </w:r>
      <w:r w:rsidRPr="00723CDE">
        <w:rPr>
          <w:rFonts w:ascii="Arial" w:hAnsi="Arial" w:cs="Arial"/>
          <w:sz w:val="18"/>
          <w:szCs w:val="18"/>
        </w:rPr>
        <w:t>serviços públicos ou ao interesse coletivo;</w:t>
      </w:r>
    </w:p>
    <w:p w14:paraId="69BF6633"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der causa à inexecução total do contrato;</w:t>
      </w:r>
    </w:p>
    <w:p w14:paraId="6EC09342"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deixar de entregar a documentação exigida para o certame/execução do contrato;</w:t>
      </w:r>
    </w:p>
    <w:p w14:paraId="6CDE37EB"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não manter a proposta, salvo em decorrência de fato superveniente, devidamente justificado;</w:t>
      </w:r>
    </w:p>
    <w:p w14:paraId="241436C5" w14:textId="17709423"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não celebrar o contrato ou não entregar a documentação exigida para a contratação, quando convocado dentro</w:t>
      </w:r>
      <w:r w:rsidR="008D06F4">
        <w:rPr>
          <w:rFonts w:ascii="Arial" w:hAnsi="Arial" w:cs="Arial"/>
          <w:sz w:val="18"/>
          <w:szCs w:val="18"/>
        </w:rPr>
        <w:t xml:space="preserve"> </w:t>
      </w:r>
      <w:r w:rsidRPr="00723CDE">
        <w:rPr>
          <w:rFonts w:ascii="Arial" w:hAnsi="Arial" w:cs="Arial"/>
          <w:sz w:val="18"/>
          <w:szCs w:val="18"/>
        </w:rPr>
        <w:t>do prazo de validade de sua proposta;</w:t>
      </w:r>
    </w:p>
    <w:p w14:paraId="3685FBE8"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ensejar o retardamento da execução ou da entrega do objeto da contratação sem motivo justificado;</w:t>
      </w:r>
    </w:p>
    <w:p w14:paraId="4D1DD30A" w14:textId="54EFD296"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apresentar declaração ou documentação falsa exigida para o certame ou prestar declaração falsa durante a</w:t>
      </w:r>
      <w:r w:rsidR="008D06F4">
        <w:rPr>
          <w:rFonts w:ascii="Arial" w:hAnsi="Arial" w:cs="Arial"/>
          <w:sz w:val="18"/>
          <w:szCs w:val="18"/>
        </w:rPr>
        <w:t xml:space="preserve"> </w:t>
      </w:r>
      <w:r w:rsidRPr="00723CDE">
        <w:rPr>
          <w:rFonts w:ascii="Arial" w:hAnsi="Arial" w:cs="Arial"/>
          <w:sz w:val="18"/>
          <w:szCs w:val="18"/>
        </w:rPr>
        <w:t>dispensa eletrônica/processo de inexigibilidade ou execução do contrato;</w:t>
      </w:r>
    </w:p>
    <w:p w14:paraId="0C3605B8"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fraudar a contratação ou praticar ato fraudulento na execução do contrato;</w:t>
      </w:r>
    </w:p>
    <w:p w14:paraId="0F862A94"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comportar-se de modo inidôneo ou cometer fraude de qualquer natureza;</w:t>
      </w:r>
    </w:p>
    <w:p w14:paraId="291C353A"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praticar atos ilícitos com vistas a frustrar os objetivos da contratação;</w:t>
      </w:r>
    </w:p>
    <w:p w14:paraId="3A32B428" w14:textId="77777777" w:rsidR="00723CDE" w:rsidRPr="00723CDE" w:rsidRDefault="00723CDE" w:rsidP="00B17AA5">
      <w:pPr>
        <w:numPr>
          <w:ilvl w:val="2"/>
          <w:numId w:val="26"/>
        </w:numPr>
        <w:spacing w:line="360" w:lineRule="auto"/>
        <w:ind w:left="0"/>
        <w:jc w:val="both"/>
        <w:rPr>
          <w:rFonts w:ascii="Arial" w:hAnsi="Arial" w:cs="Arial"/>
          <w:sz w:val="18"/>
          <w:szCs w:val="18"/>
        </w:rPr>
      </w:pPr>
      <w:r w:rsidRPr="00723CDE">
        <w:rPr>
          <w:rFonts w:ascii="Arial" w:hAnsi="Arial" w:cs="Arial"/>
          <w:sz w:val="18"/>
          <w:szCs w:val="18"/>
        </w:rPr>
        <w:t>praticar ato lesivo, previsto no artigo 5º, da Lei nº 12.846 de 1º de agosto de 2013;</w:t>
      </w:r>
    </w:p>
    <w:p w14:paraId="46364450" w14:textId="77777777" w:rsidR="00723CDE" w:rsidRPr="00723CDE" w:rsidRDefault="00723CDE" w:rsidP="00B17AA5">
      <w:pPr>
        <w:numPr>
          <w:ilvl w:val="0"/>
          <w:numId w:val="23"/>
        </w:numPr>
        <w:spacing w:line="360" w:lineRule="auto"/>
        <w:ind w:left="0"/>
        <w:jc w:val="both"/>
        <w:rPr>
          <w:rFonts w:ascii="Arial" w:hAnsi="Arial" w:cs="Arial"/>
          <w:sz w:val="18"/>
          <w:szCs w:val="18"/>
        </w:rPr>
      </w:pPr>
      <w:r w:rsidRPr="00723CDE">
        <w:rPr>
          <w:rFonts w:ascii="Arial" w:hAnsi="Arial" w:cs="Arial"/>
          <w:sz w:val="18"/>
          <w:szCs w:val="18"/>
        </w:rPr>
        <w:lastRenderedPageBreak/>
        <w:t>– Serão aplicadas ao responsável pelas infrações administrativas acima descritas, as seguintes sanções:</w:t>
      </w:r>
    </w:p>
    <w:p w14:paraId="2AE78C7A" w14:textId="77777777" w:rsidR="00723CDE" w:rsidRPr="00723CDE" w:rsidRDefault="00723CDE" w:rsidP="00B17AA5">
      <w:pPr>
        <w:numPr>
          <w:ilvl w:val="2"/>
          <w:numId w:val="25"/>
        </w:numPr>
        <w:spacing w:line="360" w:lineRule="auto"/>
        <w:ind w:left="0"/>
        <w:jc w:val="both"/>
        <w:rPr>
          <w:rFonts w:ascii="Arial" w:hAnsi="Arial" w:cs="Arial"/>
          <w:sz w:val="18"/>
          <w:szCs w:val="18"/>
        </w:rPr>
      </w:pPr>
      <w:r w:rsidRPr="00723CDE">
        <w:rPr>
          <w:rFonts w:ascii="Arial" w:hAnsi="Arial" w:cs="Arial"/>
          <w:sz w:val="18"/>
          <w:szCs w:val="18"/>
        </w:rPr>
        <w:t>Advertência, quando o Contratado der causa à inexecução parcial do contrato, sempre que não se justificar a imposição de penalidade mais grave (artigo 156, §2º da Lei Federal nº 14.133/2021);</w:t>
      </w:r>
    </w:p>
    <w:p w14:paraId="1004EEE1" w14:textId="77777777" w:rsidR="00723CDE" w:rsidRPr="00723CDE" w:rsidRDefault="00723CDE" w:rsidP="00B17AA5">
      <w:pPr>
        <w:numPr>
          <w:ilvl w:val="2"/>
          <w:numId w:val="25"/>
        </w:numPr>
        <w:spacing w:line="360" w:lineRule="auto"/>
        <w:ind w:left="0"/>
        <w:jc w:val="both"/>
        <w:rPr>
          <w:rFonts w:ascii="Arial" w:hAnsi="Arial" w:cs="Arial"/>
          <w:sz w:val="18"/>
          <w:szCs w:val="18"/>
        </w:rPr>
      </w:pPr>
      <w:r w:rsidRPr="00723CDE">
        <w:rPr>
          <w:rFonts w:ascii="Arial" w:hAnsi="Arial" w:cs="Arial"/>
          <w:sz w:val="18"/>
          <w:szCs w:val="18"/>
        </w:rPr>
        <w:t>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14:paraId="284CD6F3" w14:textId="77777777" w:rsidR="00723CDE" w:rsidRPr="00723CDE" w:rsidRDefault="00723CDE" w:rsidP="00B17AA5">
      <w:pPr>
        <w:numPr>
          <w:ilvl w:val="2"/>
          <w:numId w:val="25"/>
        </w:numPr>
        <w:spacing w:line="360" w:lineRule="auto"/>
        <w:ind w:left="0"/>
        <w:jc w:val="both"/>
        <w:rPr>
          <w:rFonts w:ascii="Arial" w:hAnsi="Arial" w:cs="Arial"/>
          <w:sz w:val="18"/>
          <w:szCs w:val="18"/>
        </w:rPr>
      </w:pPr>
      <w:r w:rsidRPr="00723CDE">
        <w:rPr>
          <w:rFonts w:ascii="Arial" w:hAnsi="Arial" w:cs="Arial"/>
          <w:sz w:val="18"/>
          <w:szCs w:val="18"/>
        </w:rPr>
        <w:t>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d) Multa:</w:t>
      </w:r>
    </w:p>
    <w:p w14:paraId="26DEFE5F" w14:textId="1F74EA9C"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1. Moratória de 1% (um por cento) por dia de atraso injustificado sobre o valor da parcela inadimplida, até</w:t>
      </w:r>
      <w:r w:rsidR="00077431">
        <w:rPr>
          <w:rFonts w:ascii="Arial" w:hAnsi="Arial" w:cs="Arial"/>
          <w:sz w:val="18"/>
          <w:szCs w:val="18"/>
        </w:rPr>
        <w:t xml:space="preserve"> </w:t>
      </w:r>
      <w:r w:rsidRPr="00723CDE">
        <w:rPr>
          <w:rFonts w:ascii="Arial" w:hAnsi="Arial" w:cs="Arial"/>
          <w:sz w:val="18"/>
          <w:szCs w:val="18"/>
        </w:rPr>
        <w:t>o limite de 30 (trinta) dias;</w:t>
      </w:r>
    </w:p>
    <w:p w14:paraId="53D1510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1.1 O atraso superior a 30 (trinta) dias, autoriza a Administração promover a rescisão do contrato por descumprimento ou cumprimento irregular de suas cláusulas, conforme dispõe o artigo 137 da Lei Federal nº 14.133/2021);</w:t>
      </w:r>
    </w:p>
    <w:p w14:paraId="201EADE6" w14:textId="77777777" w:rsidR="00723CDE" w:rsidRPr="00723CDE" w:rsidRDefault="00723CDE" w:rsidP="00B17AA5">
      <w:pPr>
        <w:numPr>
          <w:ilvl w:val="2"/>
          <w:numId w:val="24"/>
        </w:numPr>
        <w:spacing w:line="360" w:lineRule="auto"/>
        <w:ind w:left="0"/>
        <w:jc w:val="both"/>
        <w:rPr>
          <w:rFonts w:ascii="Arial" w:hAnsi="Arial" w:cs="Arial"/>
          <w:sz w:val="18"/>
          <w:szCs w:val="18"/>
        </w:rPr>
      </w:pPr>
      <w:r w:rsidRPr="00723CDE">
        <w:rPr>
          <w:rFonts w:ascii="Arial" w:hAnsi="Arial" w:cs="Arial"/>
          <w:sz w:val="18"/>
          <w:szCs w:val="18"/>
        </w:rPr>
        <w:t>moratória de 1% (um por cento) por dia de atraso injustificado sobre o valor total do contrato, até o máximo de30% (trinta por cento) pela inobservância do prazo fixado para apresentação, suplementação ou reposição da garantia</w:t>
      </w:r>
    </w:p>
    <w:p w14:paraId="54020C0C" w14:textId="45566BDE" w:rsidR="00723CDE" w:rsidRPr="00723CDE" w:rsidRDefault="00723CDE" w:rsidP="00B17AA5">
      <w:pPr>
        <w:numPr>
          <w:ilvl w:val="2"/>
          <w:numId w:val="24"/>
        </w:numPr>
        <w:spacing w:line="360" w:lineRule="auto"/>
        <w:ind w:left="0"/>
        <w:jc w:val="both"/>
        <w:rPr>
          <w:rFonts w:ascii="Arial" w:hAnsi="Arial" w:cs="Arial"/>
          <w:sz w:val="18"/>
          <w:szCs w:val="18"/>
        </w:rPr>
      </w:pPr>
      <w:r w:rsidRPr="00723CDE">
        <w:rPr>
          <w:rFonts w:ascii="Arial" w:hAnsi="Arial" w:cs="Arial"/>
          <w:sz w:val="18"/>
          <w:szCs w:val="18"/>
        </w:rPr>
        <w:t>Compensatória de 30% (trinta por cento) sobre o valor total do contrato, no caso de inexecução total do</w:t>
      </w:r>
      <w:r w:rsidR="00077431">
        <w:rPr>
          <w:rFonts w:ascii="Arial" w:hAnsi="Arial" w:cs="Arial"/>
          <w:sz w:val="18"/>
          <w:szCs w:val="18"/>
        </w:rPr>
        <w:t xml:space="preserve"> </w:t>
      </w:r>
      <w:r w:rsidRPr="00723CDE">
        <w:rPr>
          <w:rFonts w:ascii="Arial" w:hAnsi="Arial" w:cs="Arial"/>
          <w:sz w:val="18"/>
          <w:szCs w:val="18"/>
        </w:rPr>
        <w:t>objeto;</w:t>
      </w:r>
    </w:p>
    <w:p w14:paraId="6D950ABD" w14:textId="42459526" w:rsidR="00723CDE" w:rsidRPr="00723CDE" w:rsidRDefault="00723CDE" w:rsidP="00B17AA5">
      <w:pPr>
        <w:numPr>
          <w:ilvl w:val="0"/>
          <w:numId w:val="23"/>
        </w:numPr>
        <w:spacing w:line="360" w:lineRule="auto"/>
        <w:ind w:left="0"/>
        <w:jc w:val="both"/>
        <w:rPr>
          <w:rFonts w:ascii="Arial" w:hAnsi="Arial" w:cs="Arial"/>
          <w:sz w:val="18"/>
          <w:szCs w:val="18"/>
        </w:rPr>
      </w:pPr>
      <w:r w:rsidRPr="00723CDE">
        <w:rPr>
          <w:rFonts w:ascii="Arial" w:hAnsi="Arial" w:cs="Arial"/>
          <w:sz w:val="18"/>
          <w:szCs w:val="18"/>
        </w:rPr>
        <w:t>– A aplicação das sanções previstas neste contrato não exclui, em hipótese alguma, a obrigação de reparação</w:t>
      </w:r>
      <w:r w:rsidR="00D23224">
        <w:rPr>
          <w:rFonts w:ascii="Arial" w:hAnsi="Arial" w:cs="Arial"/>
          <w:sz w:val="18"/>
          <w:szCs w:val="18"/>
        </w:rPr>
        <w:t xml:space="preserve"> </w:t>
      </w:r>
      <w:r w:rsidRPr="00723CDE">
        <w:rPr>
          <w:rFonts w:ascii="Arial" w:hAnsi="Arial" w:cs="Arial"/>
          <w:sz w:val="18"/>
          <w:szCs w:val="18"/>
        </w:rPr>
        <w:t>integral do dano causado ao Contratante (artigo 156, §9º, da Lei Federal nº 14.133/2021);</w:t>
      </w:r>
    </w:p>
    <w:p w14:paraId="09C9E176" w14:textId="77777777" w:rsidR="00723CDE" w:rsidRPr="00723CDE" w:rsidRDefault="00723CDE" w:rsidP="00B17AA5">
      <w:pPr>
        <w:numPr>
          <w:ilvl w:val="0"/>
          <w:numId w:val="23"/>
        </w:numPr>
        <w:spacing w:line="360" w:lineRule="auto"/>
        <w:ind w:left="0"/>
        <w:jc w:val="both"/>
        <w:rPr>
          <w:rFonts w:ascii="Arial" w:hAnsi="Arial" w:cs="Arial"/>
          <w:sz w:val="18"/>
          <w:szCs w:val="18"/>
        </w:rPr>
      </w:pPr>
      <w:r w:rsidRPr="00723CDE">
        <w:rPr>
          <w:rFonts w:ascii="Arial" w:hAnsi="Arial" w:cs="Arial"/>
          <w:sz w:val="18"/>
          <w:szCs w:val="18"/>
        </w:rPr>
        <w:t>– Antes da aplicação de multa, será facultada a defesa do interessado, no prazo de 15 (quinze) dias úteis, contados da data de sua intimação (artigo 157, da Lei Federal nº 14.133/2021);</w:t>
      </w:r>
    </w:p>
    <w:p w14:paraId="20DB1574" w14:textId="0277B4D1" w:rsidR="00723CDE" w:rsidRPr="00723CDE" w:rsidRDefault="00723CDE" w:rsidP="00B17AA5">
      <w:pPr>
        <w:numPr>
          <w:ilvl w:val="0"/>
          <w:numId w:val="23"/>
        </w:numPr>
        <w:spacing w:line="360" w:lineRule="auto"/>
        <w:ind w:left="0"/>
        <w:jc w:val="both"/>
        <w:rPr>
          <w:rFonts w:ascii="Arial" w:hAnsi="Arial" w:cs="Arial"/>
          <w:sz w:val="18"/>
          <w:szCs w:val="18"/>
        </w:rPr>
      </w:pPr>
      <w:r w:rsidRPr="00723CDE">
        <w:rPr>
          <w:rFonts w:ascii="Arial" w:hAnsi="Arial" w:cs="Arial"/>
          <w:sz w:val="18"/>
          <w:szCs w:val="18"/>
        </w:rPr>
        <w:t>– Se a multa aplicada e as indenizações cabíveis forem superiores ao valor do pagamento eventualmente devido</w:t>
      </w:r>
      <w:r w:rsidR="00D23224">
        <w:rPr>
          <w:rFonts w:ascii="Arial" w:hAnsi="Arial" w:cs="Arial"/>
          <w:sz w:val="18"/>
          <w:szCs w:val="18"/>
        </w:rPr>
        <w:t xml:space="preserve"> </w:t>
      </w:r>
      <w:r w:rsidRPr="00723CDE">
        <w:rPr>
          <w:rFonts w:ascii="Arial" w:hAnsi="Arial" w:cs="Arial"/>
          <w:sz w:val="18"/>
          <w:szCs w:val="18"/>
        </w:rPr>
        <w:t>pelo Contratante ao Contratado, além da perda desse valor, a diferença será descontada da garantia prestada (quando houver) ou será cobrada judicialmente (artigo 156, §8º, da Lei Federal nº 14.133/2021);</w:t>
      </w:r>
    </w:p>
    <w:p w14:paraId="0FD2D5B7" w14:textId="45605984" w:rsidR="00723CDE" w:rsidRPr="00723CDE" w:rsidRDefault="00723CDE" w:rsidP="00B17AA5">
      <w:pPr>
        <w:numPr>
          <w:ilvl w:val="0"/>
          <w:numId w:val="23"/>
        </w:numPr>
        <w:spacing w:line="360" w:lineRule="auto"/>
        <w:ind w:left="0"/>
        <w:jc w:val="both"/>
        <w:rPr>
          <w:rFonts w:ascii="Arial" w:hAnsi="Arial" w:cs="Arial"/>
          <w:sz w:val="18"/>
          <w:szCs w:val="18"/>
        </w:rPr>
      </w:pPr>
      <w:r w:rsidRPr="00723CDE">
        <w:rPr>
          <w:rFonts w:ascii="Arial" w:hAnsi="Arial" w:cs="Arial"/>
          <w:sz w:val="18"/>
          <w:szCs w:val="18"/>
        </w:rPr>
        <w:t>– Previamente ao encaminhamento à cobrança judicial, a multa poderá ser recolhida administrativamente no prazo</w:t>
      </w:r>
      <w:r w:rsidR="00D23224">
        <w:rPr>
          <w:rFonts w:ascii="Arial" w:hAnsi="Arial" w:cs="Arial"/>
          <w:sz w:val="18"/>
          <w:szCs w:val="18"/>
        </w:rPr>
        <w:t xml:space="preserve"> </w:t>
      </w:r>
      <w:r w:rsidRPr="00723CDE">
        <w:rPr>
          <w:rFonts w:ascii="Arial" w:hAnsi="Arial" w:cs="Arial"/>
          <w:sz w:val="18"/>
          <w:szCs w:val="18"/>
        </w:rPr>
        <w:t>máximo de 30 (trinta) dias, a contar da data do recebimento da comunicação enviada pela autoridade competente;</w:t>
      </w:r>
    </w:p>
    <w:p w14:paraId="265D8767" w14:textId="1C570183" w:rsidR="00723CDE" w:rsidRPr="00723CDE" w:rsidRDefault="00723CDE" w:rsidP="00B17AA5">
      <w:pPr>
        <w:numPr>
          <w:ilvl w:val="0"/>
          <w:numId w:val="27"/>
        </w:numPr>
        <w:spacing w:line="360" w:lineRule="auto"/>
        <w:ind w:left="0"/>
        <w:jc w:val="both"/>
        <w:rPr>
          <w:rFonts w:ascii="Arial" w:hAnsi="Arial" w:cs="Arial"/>
          <w:sz w:val="18"/>
          <w:szCs w:val="18"/>
        </w:rPr>
      </w:pPr>
      <w:r w:rsidRPr="00723CDE">
        <w:rPr>
          <w:rFonts w:ascii="Arial" w:hAnsi="Arial" w:cs="Arial"/>
          <w:sz w:val="18"/>
          <w:szCs w:val="18"/>
        </w:rPr>
        <w:t>– A aplicação das sanções realizar-se-á em processo administrativo que assegure o contraditório e a ampla</w:t>
      </w:r>
      <w:r w:rsidR="00D23224">
        <w:rPr>
          <w:rFonts w:ascii="Arial" w:hAnsi="Arial" w:cs="Arial"/>
          <w:sz w:val="18"/>
          <w:szCs w:val="18"/>
        </w:rPr>
        <w:t xml:space="preserve"> </w:t>
      </w:r>
      <w:r w:rsidRPr="00723CDE">
        <w:rPr>
          <w:rFonts w:ascii="Arial" w:hAnsi="Arial" w:cs="Arial"/>
          <w:sz w:val="18"/>
          <w:szCs w:val="18"/>
        </w:rPr>
        <w:t xml:space="preserve">defesa ao Contratado, observando-se o procedimento previsto no caput e parágrafos do artigo </w:t>
      </w:r>
      <w:r w:rsidRPr="00723CDE">
        <w:rPr>
          <w:rFonts w:ascii="Arial" w:hAnsi="Arial" w:cs="Arial"/>
          <w:sz w:val="18"/>
          <w:szCs w:val="18"/>
        </w:rPr>
        <w:lastRenderedPageBreak/>
        <w:t>158, da Lei nº 14.133/2021, para as penalidades de impedimento de licitar e contratar e de declaração de inidoneidade para licitar ou</w:t>
      </w:r>
    </w:p>
    <w:p w14:paraId="6D203D8D"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contratar;</w:t>
      </w:r>
    </w:p>
    <w:p w14:paraId="08E640D6" w14:textId="77777777" w:rsidR="00723CDE" w:rsidRPr="00723CDE" w:rsidRDefault="00723CDE" w:rsidP="00B17AA5">
      <w:pPr>
        <w:numPr>
          <w:ilvl w:val="0"/>
          <w:numId w:val="27"/>
        </w:numPr>
        <w:spacing w:line="360" w:lineRule="auto"/>
        <w:ind w:left="0"/>
        <w:jc w:val="both"/>
        <w:rPr>
          <w:rFonts w:ascii="Arial" w:hAnsi="Arial" w:cs="Arial"/>
          <w:sz w:val="18"/>
          <w:szCs w:val="18"/>
        </w:rPr>
      </w:pPr>
      <w:r w:rsidRPr="00723CDE">
        <w:rPr>
          <w:rFonts w:ascii="Arial" w:hAnsi="Arial" w:cs="Arial"/>
          <w:sz w:val="18"/>
          <w:szCs w:val="18"/>
        </w:rPr>
        <w:t>– Na aplicação das sanções serão considerados (art. 156, §1º):</w:t>
      </w:r>
    </w:p>
    <w:p w14:paraId="045219E7" w14:textId="77777777" w:rsidR="00723CDE" w:rsidRPr="00723CDE" w:rsidRDefault="00723CDE" w:rsidP="00B17AA5">
      <w:pPr>
        <w:numPr>
          <w:ilvl w:val="1"/>
          <w:numId w:val="27"/>
        </w:numPr>
        <w:spacing w:line="360" w:lineRule="auto"/>
        <w:ind w:left="0"/>
        <w:jc w:val="both"/>
        <w:rPr>
          <w:rFonts w:ascii="Arial" w:hAnsi="Arial" w:cs="Arial"/>
          <w:sz w:val="18"/>
          <w:szCs w:val="18"/>
        </w:rPr>
      </w:pPr>
      <w:r w:rsidRPr="00723CDE">
        <w:rPr>
          <w:rFonts w:ascii="Arial" w:hAnsi="Arial" w:cs="Arial"/>
          <w:sz w:val="18"/>
          <w:szCs w:val="18"/>
        </w:rPr>
        <w:t>A natureza e a gravidade da infração cometida;</w:t>
      </w:r>
    </w:p>
    <w:p w14:paraId="5CB86352" w14:textId="77777777" w:rsidR="00723CDE" w:rsidRPr="00723CDE" w:rsidRDefault="00723CDE" w:rsidP="00B17AA5">
      <w:pPr>
        <w:numPr>
          <w:ilvl w:val="1"/>
          <w:numId w:val="27"/>
        </w:numPr>
        <w:spacing w:line="360" w:lineRule="auto"/>
        <w:ind w:left="0"/>
        <w:jc w:val="both"/>
        <w:rPr>
          <w:rFonts w:ascii="Arial" w:hAnsi="Arial" w:cs="Arial"/>
          <w:sz w:val="18"/>
          <w:szCs w:val="18"/>
        </w:rPr>
      </w:pPr>
      <w:r w:rsidRPr="00723CDE">
        <w:rPr>
          <w:rFonts w:ascii="Arial" w:hAnsi="Arial" w:cs="Arial"/>
          <w:sz w:val="18"/>
          <w:szCs w:val="18"/>
        </w:rPr>
        <w:t>As peculiaridades do caso concreto;</w:t>
      </w:r>
    </w:p>
    <w:p w14:paraId="28C727AB" w14:textId="77777777" w:rsidR="00723CDE" w:rsidRPr="00723CDE" w:rsidRDefault="00723CDE" w:rsidP="00B17AA5">
      <w:pPr>
        <w:numPr>
          <w:ilvl w:val="1"/>
          <w:numId w:val="27"/>
        </w:numPr>
        <w:spacing w:line="360" w:lineRule="auto"/>
        <w:ind w:left="0"/>
        <w:jc w:val="both"/>
        <w:rPr>
          <w:rFonts w:ascii="Arial" w:hAnsi="Arial" w:cs="Arial"/>
          <w:sz w:val="18"/>
          <w:szCs w:val="18"/>
        </w:rPr>
      </w:pPr>
      <w:r w:rsidRPr="00723CDE">
        <w:rPr>
          <w:rFonts w:ascii="Arial" w:hAnsi="Arial" w:cs="Arial"/>
          <w:sz w:val="18"/>
          <w:szCs w:val="18"/>
        </w:rPr>
        <w:t>As circunstâncias agravantes ou atenuantes;</w:t>
      </w:r>
    </w:p>
    <w:p w14:paraId="7B498DA7" w14:textId="77777777" w:rsidR="00723CDE" w:rsidRPr="00723CDE" w:rsidRDefault="00723CDE" w:rsidP="00B17AA5">
      <w:pPr>
        <w:numPr>
          <w:ilvl w:val="1"/>
          <w:numId w:val="27"/>
        </w:numPr>
        <w:spacing w:line="360" w:lineRule="auto"/>
        <w:ind w:left="0"/>
        <w:jc w:val="both"/>
        <w:rPr>
          <w:rFonts w:ascii="Arial" w:hAnsi="Arial" w:cs="Arial"/>
          <w:sz w:val="18"/>
          <w:szCs w:val="18"/>
        </w:rPr>
      </w:pPr>
      <w:r w:rsidRPr="00723CDE">
        <w:rPr>
          <w:rFonts w:ascii="Arial" w:hAnsi="Arial" w:cs="Arial"/>
          <w:sz w:val="18"/>
          <w:szCs w:val="18"/>
        </w:rPr>
        <w:t>Os danos que dela provierem para ao Contratante;</w:t>
      </w:r>
    </w:p>
    <w:p w14:paraId="4FCC4B42" w14:textId="50E1BFED" w:rsidR="00723CDE" w:rsidRPr="00723CDE" w:rsidRDefault="00723CDE" w:rsidP="00B17AA5">
      <w:pPr>
        <w:numPr>
          <w:ilvl w:val="1"/>
          <w:numId w:val="27"/>
        </w:numPr>
        <w:spacing w:line="360" w:lineRule="auto"/>
        <w:ind w:left="0"/>
        <w:jc w:val="both"/>
        <w:rPr>
          <w:rFonts w:ascii="Arial" w:hAnsi="Arial" w:cs="Arial"/>
          <w:sz w:val="18"/>
          <w:szCs w:val="18"/>
        </w:rPr>
      </w:pPr>
      <w:r w:rsidRPr="00723CDE">
        <w:rPr>
          <w:rFonts w:ascii="Arial" w:hAnsi="Arial" w:cs="Arial"/>
          <w:sz w:val="18"/>
          <w:szCs w:val="18"/>
        </w:rPr>
        <w:t>A implantação ou o aperfeiçoamento de programa de integridade, conforme normas e orientações dos órgãos</w:t>
      </w:r>
      <w:r w:rsidR="00D23224">
        <w:rPr>
          <w:rFonts w:ascii="Arial" w:hAnsi="Arial" w:cs="Arial"/>
          <w:sz w:val="18"/>
          <w:szCs w:val="18"/>
        </w:rPr>
        <w:t xml:space="preserve"> </w:t>
      </w:r>
      <w:r w:rsidRPr="00723CDE">
        <w:rPr>
          <w:rFonts w:ascii="Arial" w:hAnsi="Arial" w:cs="Arial"/>
          <w:sz w:val="18"/>
          <w:szCs w:val="18"/>
        </w:rPr>
        <w:t>de controle;</w:t>
      </w:r>
    </w:p>
    <w:p w14:paraId="6B700C1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Primeiro: A aplicação de multa de mora não impedirá que a Administração, ora Contratante, a converta em compensatória e promova a extinção unilateral do contrato, com a aplicação cumulada de outras sanções previstas na Lei Federal nº 14.133/21.</w:t>
      </w:r>
    </w:p>
    <w:p w14:paraId="448D1537"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Segundo: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373BBD0"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Terceiro: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9F91CCA"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Quarto: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24D23F8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Quinto: As sanções de impedimento de licitar e contratar e declaração de inidoneidade para licitar ou contratar, são passíveis de reabilitação, desde que atendidos os requisitos constantes no art. 163, da Lei Federal nº 14.133/21.</w:t>
      </w:r>
    </w:p>
    <w:p w14:paraId="30DC2F8E"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DÉCIMA NONA – DAS PRERROGATIVAS DA ADMINISTRAÇÃO: O CONTRATANTE poderá fazer uso das prerrogativas previstas no art. 104, da Lei Federal nº 14.133/2021.</w:t>
      </w:r>
    </w:p>
    <w:p w14:paraId="0A192AB0"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VIGÉSIMA – DA EXTINÇÃO DO CONTRATO</w:t>
      </w:r>
    </w:p>
    <w:p w14:paraId="02875C16" w14:textId="7F8CCFEB" w:rsidR="00723CDE" w:rsidRPr="00723CDE" w:rsidRDefault="00723CDE" w:rsidP="00B17AA5">
      <w:pPr>
        <w:numPr>
          <w:ilvl w:val="0"/>
          <w:numId w:val="28"/>
        </w:numPr>
        <w:spacing w:line="360" w:lineRule="auto"/>
        <w:ind w:left="0"/>
        <w:jc w:val="both"/>
        <w:rPr>
          <w:rFonts w:ascii="Arial" w:hAnsi="Arial" w:cs="Arial"/>
          <w:sz w:val="18"/>
          <w:szCs w:val="18"/>
        </w:rPr>
      </w:pPr>
      <w:r w:rsidRPr="00723CDE">
        <w:rPr>
          <w:rFonts w:ascii="Arial" w:hAnsi="Arial" w:cs="Arial"/>
          <w:sz w:val="18"/>
          <w:szCs w:val="18"/>
        </w:rPr>
        <w:lastRenderedPageBreak/>
        <w:t>– O contrato se extingue quando vencido o prazo nele estipulado, independentemente de terem sido cumpridas ou</w:t>
      </w:r>
      <w:r w:rsidR="00D23224">
        <w:rPr>
          <w:rFonts w:ascii="Arial" w:hAnsi="Arial" w:cs="Arial"/>
          <w:sz w:val="18"/>
          <w:szCs w:val="18"/>
        </w:rPr>
        <w:t xml:space="preserve"> </w:t>
      </w:r>
      <w:r w:rsidRPr="00723CDE">
        <w:rPr>
          <w:rFonts w:ascii="Arial" w:hAnsi="Arial" w:cs="Arial"/>
          <w:sz w:val="18"/>
          <w:szCs w:val="18"/>
        </w:rPr>
        <w:t>não as obrigações de ambas as partes contraentes;</w:t>
      </w:r>
    </w:p>
    <w:p w14:paraId="241CE896" w14:textId="77777777" w:rsidR="00D23224" w:rsidRDefault="00723CDE" w:rsidP="00B17AA5">
      <w:pPr>
        <w:numPr>
          <w:ilvl w:val="0"/>
          <w:numId w:val="28"/>
        </w:numPr>
        <w:spacing w:line="360" w:lineRule="auto"/>
        <w:ind w:left="0"/>
        <w:jc w:val="both"/>
        <w:rPr>
          <w:rFonts w:ascii="Arial" w:hAnsi="Arial" w:cs="Arial"/>
          <w:sz w:val="18"/>
          <w:szCs w:val="18"/>
        </w:rPr>
      </w:pPr>
      <w:r w:rsidRPr="00723CDE">
        <w:rPr>
          <w:rFonts w:ascii="Arial" w:hAnsi="Arial" w:cs="Arial"/>
          <w:sz w:val="18"/>
          <w:szCs w:val="18"/>
        </w:rPr>
        <w:t>– Se as obrigações não forem cumpridas no prazo estipulado, a vigência ficará prorrogada até a conclusão do</w:t>
      </w:r>
      <w:r w:rsidR="00D23224">
        <w:rPr>
          <w:rFonts w:ascii="Arial" w:hAnsi="Arial" w:cs="Arial"/>
          <w:sz w:val="18"/>
          <w:szCs w:val="18"/>
        </w:rPr>
        <w:t xml:space="preserve"> </w:t>
      </w:r>
      <w:r w:rsidRPr="00723CDE">
        <w:rPr>
          <w:rFonts w:ascii="Arial" w:hAnsi="Arial" w:cs="Arial"/>
          <w:sz w:val="18"/>
          <w:szCs w:val="18"/>
        </w:rPr>
        <w:t xml:space="preserve">objeto, caso em que deverá a Administração providenciar a readequação do cronograma fixado para o contrato. </w:t>
      </w:r>
    </w:p>
    <w:p w14:paraId="1DE469AC" w14:textId="5D11AF9A" w:rsidR="00723CDE" w:rsidRPr="00723CDE" w:rsidRDefault="00723CDE" w:rsidP="00B17AA5">
      <w:pPr>
        <w:numPr>
          <w:ilvl w:val="0"/>
          <w:numId w:val="28"/>
        </w:numPr>
        <w:spacing w:line="360" w:lineRule="auto"/>
        <w:ind w:left="0"/>
        <w:jc w:val="both"/>
        <w:rPr>
          <w:rFonts w:ascii="Arial" w:hAnsi="Arial" w:cs="Arial"/>
          <w:sz w:val="18"/>
          <w:szCs w:val="18"/>
        </w:rPr>
      </w:pPr>
      <w:r w:rsidRPr="00723CDE">
        <w:rPr>
          <w:rFonts w:ascii="Arial" w:hAnsi="Arial" w:cs="Arial"/>
          <w:sz w:val="18"/>
          <w:szCs w:val="18"/>
        </w:rPr>
        <w:t>– Quando a não conclusão do contrato referida no item anterior decorrer de culpa do contratado:</w:t>
      </w:r>
    </w:p>
    <w:p w14:paraId="5EB6AF5F" w14:textId="77777777" w:rsidR="00723CDE" w:rsidRPr="00723CDE" w:rsidRDefault="00723CDE" w:rsidP="00B17AA5">
      <w:pPr>
        <w:numPr>
          <w:ilvl w:val="1"/>
          <w:numId w:val="28"/>
        </w:numPr>
        <w:spacing w:line="360" w:lineRule="auto"/>
        <w:ind w:left="0"/>
        <w:jc w:val="both"/>
        <w:rPr>
          <w:rFonts w:ascii="Arial" w:hAnsi="Arial" w:cs="Arial"/>
          <w:sz w:val="18"/>
          <w:szCs w:val="18"/>
        </w:rPr>
      </w:pPr>
      <w:r w:rsidRPr="00723CDE">
        <w:rPr>
          <w:rFonts w:ascii="Arial" w:hAnsi="Arial" w:cs="Arial"/>
          <w:sz w:val="18"/>
          <w:szCs w:val="18"/>
        </w:rPr>
        <w:t>Ficará ele constituído em mora, sendo-lhe aplicáveis as respectivas sanções administrativas; e</w:t>
      </w:r>
    </w:p>
    <w:p w14:paraId="2172AFB9" w14:textId="0A8A831C" w:rsidR="00723CDE" w:rsidRPr="00723CDE" w:rsidRDefault="00723CDE" w:rsidP="00B17AA5">
      <w:pPr>
        <w:numPr>
          <w:ilvl w:val="1"/>
          <w:numId w:val="28"/>
        </w:numPr>
        <w:spacing w:line="360" w:lineRule="auto"/>
        <w:ind w:left="0"/>
        <w:jc w:val="both"/>
        <w:rPr>
          <w:rFonts w:ascii="Arial" w:hAnsi="Arial" w:cs="Arial"/>
          <w:sz w:val="18"/>
          <w:szCs w:val="18"/>
        </w:rPr>
      </w:pPr>
      <w:r w:rsidRPr="00723CDE">
        <w:rPr>
          <w:rFonts w:ascii="Arial" w:hAnsi="Arial" w:cs="Arial"/>
          <w:sz w:val="18"/>
          <w:szCs w:val="18"/>
        </w:rPr>
        <w:t>Poderá a Administração optar pela extinção do contrato e, nesse caso, adotará as medidas admitidas em lei</w:t>
      </w:r>
      <w:r w:rsidR="00D23224">
        <w:rPr>
          <w:rFonts w:ascii="Arial" w:hAnsi="Arial" w:cs="Arial"/>
          <w:sz w:val="18"/>
          <w:szCs w:val="18"/>
        </w:rPr>
        <w:t xml:space="preserve"> </w:t>
      </w:r>
      <w:r w:rsidRPr="00723CDE">
        <w:rPr>
          <w:rFonts w:ascii="Arial" w:hAnsi="Arial" w:cs="Arial"/>
          <w:sz w:val="18"/>
          <w:szCs w:val="18"/>
        </w:rPr>
        <w:t>para a continuidade da execução contratual.</w:t>
      </w:r>
    </w:p>
    <w:p w14:paraId="47CC0860" w14:textId="7ED48CAE" w:rsidR="00723CDE" w:rsidRPr="00723CDE" w:rsidRDefault="00723CDE" w:rsidP="00B17AA5">
      <w:pPr>
        <w:numPr>
          <w:ilvl w:val="0"/>
          <w:numId w:val="29"/>
        </w:numPr>
        <w:spacing w:line="360" w:lineRule="auto"/>
        <w:ind w:left="0"/>
        <w:jc w:val="both"/>
        <w:rPr>
          <w:rFonts w:ascii="Arial" w:hAnsi="Arial" w:cs="Arial"/>
          <w:sz w:val="18"/>
          <w:szCs w:val="18"/>
        </w:rPr>
      </w:pPr>
      <w:r w:rsidRPr="00723CDE">
        <w:rPr>
          <w:rFonts w:ascii="Arial" w:hAnsi="Arial" w:cs="Arial"/>
          <w:sz w:val="18"/>
          <w:szCs w:val="18"/>
        </w:rPr>
        <w:t>– O contrato pode ser extinto antes de cumpridas as obrigações nele estipuladas, ou antes do prazo nele fixado,</w:t>
      </w:r>
      <w:r w:rsidR="00D23224">
        <w:rPr>
          <w:rFonts w:ascii="Arial" w:hAnsi="Arial" w:cs="Arial"/>
          <w:sz w:val="18"/>
          <w:szCs w:val="18"/>
        </w:rPr>
        <w:t xml:space="preserve"> </w:t>
      </w:r>
      <w:r w:rsidRPr="00723CDE">
        <w:rPr>
          <w:rFonts w:ascii="Arial" w:hAnsi="Arial" w:cs="Arial"/>
          <w:sz w:val="18"/>
          <w:szCs w:val="18"/>
        </w:rPr>
        <w:t>por algum dos motivos previstos nos artigos 137 a 139, da Lei Federal nº 14.133/2021, assegurados o contraditório e a ampla defesa;</w:t>
      </w:r>
    </w:p>
    <w:p w14:paraId="796A1F3E" w14:textId="77777777"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Nesta hipótese, aplicam-se também os artigos 138 e 139 da mesma Lei;</w:t>
      </w:r>
    </w:p>
    <w:p w14:paraId="773D7B97" w14:textId="7BF02E90"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A alteração social ou a modificação da finalidade ou da estrutura da empresa não ensejará a rescisão se não</w:t>
      </w:r>
      <w:r w:rsidR="00D23224">
        <w:rPr>
          <w:rFonts w:ascii="Arial" w:hAnsi="Arial" w:cs="Arial"/>
          <w:sz w:val="18"/>
          <w:szCs w:val="18"/>
        </w:rPr>
        <w:t xml:space="preserve"> </w:t>
      </w:r>
      <w:r w:rsidRPr="00723CDE">
        <w:rPr>
          <w:rFonts w:ascii="Arial" w:hAnsi="Arial" w:cs="Arial"/>
          <w:sz w:val="18"/>
          <w:szCs w:val="18"/>
        </w:rPr>
        <w:t>restringir sua capacidade de concluir o contrato;</w:t>
      </w:r>
    </w:p>
    <w:p w14:paraId="0CBB499E" w14:textId="77777777"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Se a operação implicar mudança da pessoa jurídica contratada, deverá ser formalizado termo aditivo para</w:t>
      </w:r>
    </w:p>
    <w:p w14:paraId="0803EC52"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alteração subjetiva;</w:t>
      </w:r>
    </w:p>
    <w:p w14:paraId="198DC8ED" w14:textId="77777777" w:rsidR="00723CDE" w:rsidRPr="00723CDE" w:rsidRDefault="00723CDE" w:rsidP="00B17AA5">
      <w:pPr>
        <w:numPr>
          <w:ilvl w:val="0"/>
          <w:numId w:val="29"/>
        </w:numPr>
        <w:spacing w:line="360" w:lineRule="auto"/>
        <w:ind w:left="0"/>
        <w:jc w:val="both"/>
        <w:rPr>
          <w:rFonts w:ascii="Arial" w:hAnsi="Arial" w:cs="Arial"/>
          <w:sz w:val="18"/>
          <w:szCs w:val="18"/>
        </w:rPr>
      </w:pPr>
      <w:r w:rsidRPr="00723CDE">
        <w:rPr>
          <w:rFonts w:ascii="Arial" w:hAnsi="Arial" w:cs="Arial"/>
          <w:sz w:val="18"/>
          <w:szCs w:val="18"/>
        </w:rPr>
        <w:t>– A extinção do presente termo de contrato poderá ocorrer:</w:t>
      </w:r>
    </w:p>
    <w:p w14:paraId="6F61FC58" w14:textId="4837518F"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Por ato unilateral e escrito da Administração, exceto no caso de descumprimento decorrente de sua própria</w:t>
      </w:r>
      <w:r w:rsidR="00D23224">
        <w:rPr>
          <w:rFonts w:ascii="Arial" w:hAnsi="Arial" w:cs="Arial"/>
          <w:sz w:val="18"/>
          <w:szCs w:val="18"/>
        </w:rPr>
        <w:t xml:space="preserve"> </w:t>
      </w:r>
      <w:r w:rsidRPr="00723CDE">
        <w:rPr>
          <w:rFonts w:ascii="Arial" w:hAnsi="Arial" w:cs="Arial"/>
          <w:sz w:val="18"/>
          <w:szCs w:val="18"/>
        </w:rPr>
        <w:t>conduta;</w:t>
      </w:r>
    </w:p>
    <w:p w14:paraId="1D1AAA6A" w14:textId="0D40AF8C"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De forma consensual, por acordo entre as partes, conciliação, mediação ou comitê de resolução de disputas,</w:t>
      </w:r>
      <w:r w:rsidR="00D23224">
        <w:rPr>
          <w:rFonts w:ascii="Arial" w:hAnsi="Arial" w:cs="Arial"/>
          <w:sz w:val="18"/>
          <w:szCs w:val="18"/>
        </w:rPr>
        <w:t xml:space="preserve"> </w:t>
      </w:r>
      <w:r w:rsidRPr="00723CDE">
        <w:rPr>
          <w:rFonts w:ascii="Arial" w:hAnsi="Arial" w:cs="Arial"/>
          <w:sz w:val="18"/>
          <w:szCs w:val="18"/>
        </w:rPr>
        <w:t>desde que haja interesse da Administração;</w:t>
      </w:r>
    </w:p>
    <w:p w14:paraId="23087475" w14:textId="059B441D"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Por decisão arbitral, em decorrência de cláusula compromissória ou compromisso arbitral, ou por decisão</w:t>
      </w:r>
      <w:r w:rsidR="00D23224">
        <w:rPr>
          <w:rFonts w:ascii="Arial" w:hAnsi="Arial" w:cs="Arial"/>
          <w:sz w:val="18"/>
          <w:szCs w:val="18"/>
        </w:rPr>
        <w:t xml:space="preserve"> </w:t>
      </w:r>
      <w:r w:rsidRPr="00723CDE">
        <w:rPr>
          <w:rFonts w:ascii="Arial" w:hAnsi="Arial" w:cs="Arial"/>
          <w:sz w:val="18"/>
          <w:szCs w:val="18"/>
        </w:rPr>
        <w:t>judicial;</w:t>
      </w:r>
    </w:p>
    <w:p w14:paraId="16687F14" w14:textId="77777777" w:rsidR="00723CDE" w:rsidRPr="00723CDE" w:rsidRDefault="00723CDE" w:rsidP="00B17AA5">
      <w:pPr>
        <w:numPr>
          <w:ilvl w:val="0"/>
          <w:numId w:val="29"/>
        </w:numPr>
        <w:spacing w:line="360" w:lineRule="auto"/>
        <w:ind w:left="0"/>
        <w:jc w:val="both"/>
        <w:rPr>
          <w:rFonts w:ascii="Arial" w:hAnsi="Arial" w:cs="Arial"/>
          <w:sz w:val="18"/>
          <w:szCs w:val="18"/>
        </w:rPr>
      </w:pPr>
      <w:r w:rsidRPr="00723CDE">
        <w:rPr>
          <w:rFonts w:ascii="Arial" w:hAnsi="Arial" w:cs="Arial"/>
          <w:sz w:val="18"/>
          <w:szCs w:val="18"/>
        </w:rPr>
        <w:t>– O termo de rescisão, sempre que possível, será precedido de:</w:t>
      </w:r>
    </w:p>
    <w:p w14:paraId="41DFDC2F" w14:textId="77777777"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Balanço dos eventos contratuais já cumpridos ou parcialmente cumpridos;</w:t>
      </w:r>
    </w:p>
    <w:p w14:paraId="440EE093" w14:textId="77777777"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Relação dos pagamentos já efetuados e ainda devidos;</w:t>
      </w:r>
    </w:p>
    <w:p w14:paraId="09CA37A7" w14:textId="77777777" w:rsidR="00723CDE" w:rsidRPr="00723CDE" w:rsidRDefault="00723CDE" w:rsidP="00B17AA5">
      <w:pPr>
        <w:numPr>
          <w:ilvl w:val="1"/>
          <w:numId w:val="29"/>
        </w:numPr>
        <w:spacing w:line="360" w:lineRule="auto"/>
        <w:ind w:left="0"/>
        <w:jc w:val="both"/>
        <w:rPr>
          <w:rFonts w:ascii="Arial" w:hAnsi="Arial" w:cs="Arial"/>
          <w:sz w:val="18"/>
          <w:szCs w:val="18"/>
        </w:rPr>
      </w:pPr>
      <w:r w:rsidRPr="00723CDE">
        <w:rPr>
          <w:rFonts w:ascii="Arial" w:hAnsi="Arial" w:cs="Arial"/>
          <w:sz w:val="18"/>
          <w:szCs w:val="18"/>
        </w:rPr>
        <w:t>Indenizações e multas;</w:t>
      </w:r>
    </w:p>
    <w:p w14:paraId="2DC5C9C0"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Primeiro: A extinção por ato unilateral do CONTRATANTE, sujeitará o CONTRATADO à multa rescisória de até 10% (dez por cento) sobre o valor do saldo do contrato existente na data da extinção, independentemente de outras penalidades.</w:t>
      </w:r>
    </w:p>
    <w:p w14:paraId="17D99A8D"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lastRenderedPageBreak/>
        <w:t>Parágrafo Segundo: 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14:paraId="120AD7DC"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Parágrafo Terceiro: A extinção determinada por ato unilateral da Administração e a extinção consensual, deverão ser precedidas de autorização escrita e fundamentada da autoridade competente e reduzidas a termo no respectivo processo.</w:t>
      </w:r>
    </w:p>
    <w:p w14:paraId="4507D515"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VIGÉSIMA PRIMEIRA – DA ANTICORRUPÇÃO: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86BB388" w14:textId="73CE305D"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w:t>
      </w:r>
      <w:r w:rsidRPr="00723CDE">
        <w:rPr>
          <w:rFonts w:ascii="Arial" w:hAnsi="Arial" w:cs="Arial"/>
          <w:sz w:val="18"/>
          <w:szCs w:val="18"/>
        </w:rPr>
        <w:tab/>
        <w:t>VIGÉSIMA</w:t>
      </w:r>
      <w:r w:rsidRPr="00723CDE">
        <w:rPr>
          <w:rFonts w:ascii="Arial" w:hAnsi="Arial" w:cs="Arial"/>
          <w:sz w:val="18"/>
          <w:szCs w:val="18"/>
        </w:rPr>
        <w:tab/>
        <w:t>SEGUNDA</w:t>
      </w:r>
      <w:r w:rsidRPr="00723CDE">
        <w:rPr>
          <w:rFonts w:ascii="Arial" w:hAnsi="Arial" w:cs="Arial"/>
          <w:sz w:val="18"/>
          <w:szCs w:val="18"/>
        </w:rPr>
        <w:tab/>
        <w:t>–</w:t>
      </w:r>
      <w:r w:rsidRPr="00723CDE">
        <w:rPr>
          <w:rFonts w:ascii="Arial" w:hAnsi="Arial" w:cs="Arial"/>
          <w:sz w:val="18"/>
          <w:szCs w:val="18"/>
        </w:rPr>
        <w:tab/>
        <w:t>DA</w:t>
      </w:r>
      <w:r w:rsidRPr="00723CDE">
        <w:rPr>
          <w:rFonts w:ascii="Arial" w:hAnsi="Arial" w:cs="Arial"/>
          <w:sz w:val="18"/>
          <w:szCs w:val="18"/>
        </w:rPr>
        <w:tab/>
        <w:t>VINCULAÇÃO</w:t>
      </w:r>
      <w:r w:rsidRPr="00723CDE">
        <w:rPr>
          <w:rFonts w:ascii="Arial" w:hAnsi="Arial" w:cs="Arial"/>
          <w:sz w:val="18"/>
          <w:szCs w:val="18"/>
        </w:rPr>
        <w:tab/>
        <w:t>AO</w:t>
      </w:r>
      <w:r w:rsidR="00D82383">
        <w:rPr>
          <w:rFonts w:ascii="Arial" w:hAnsi="Arial" w:cs="Arial"/>
          <w:sz w:val="18"/>
          <w:szCs w:val="18"/>
        </w:rPr>
        <w:t xml:space="preserve"> </w:t>
      </w:r>
      <w:r w:rsidRPr="00723CDE">
        <w:rPr>
          <w:rFonts w:ascii="Arial" w:hAnsi="Arial" w:cs="Arial"/>
          <w:sz w:val="18"/>
          <w:szCs w:val="18"/>
        </w:rPr>
        <w:t>PROCESSO</w:t>
      </w:r>
      <w:r w:rsidR="00D82383">
        <w:rPr>
          <w:rFonts w:ascii="Arial" w:hAnsi="Arial" w:cs="Arial"/>
          <w:sz w:val="18"/>
          <w:szCs w:val="18"/>
        </w:rPr>
        <w:t xml:space="preserve"> </w:t>
      </w:r>
      <w:r w:rsidRPr="00723CDE">
        <w:rPr>
          <w:rFonts w:ascii="Arial" w:hAnsi="Arial" w:cs="Arial"/>
          <w:sz w:val="18"/>
          <w:szCs w:val="18"/>
        </w:rPr>
        <w:t>DE</w:t>
      </w:r>
      <w:r w:rsidRPr="00723CDE">
        <w:rPr>
          <w:rFonts w:ascii="Arial" w:hAnsi="Arial" w:cs="Arial"/>
          <w:sz w:val="18"/>
          <w:szCs w:val="18"/>
        </w:rPr>
        <w:tab/>
        <w:t>DISPENSA</w:t>
      </w:r>
      <w:r w:rsidRPr="00723CDE">
        <w:rPr>
          <w:rFonts w:ascii="Arial" w:hAnsi="Arial" w:cs="Arial"/>
          <w:sz w:val="18"/>
          <w:szCs w:val="18"/>
        </w:rPr>
        <w:tab/>
        <w:t>DE</w:t>
      </w:r>
      <w:r w:rsidR="00D23224">
        <w:rPr>
          <w:rFonts w:ascii="Arial" w:hAnsi="Arial" w:cs="Arial"/>
          <w:sz w:val="18"/>
          <w:szCs w:val="18"/>
        </w:rPr>
        <w:t xml:space="preserve"> </w:t>
      </w:r>
      <w:r w:rsidRPr="00723CDE">
        <w:rPr>
          <w:rFonts w:ascii="Arial" w:hAnsi="Arial" w:cs="Arial"/>
          <w:sz w:val="18"/>
          <w:szCs w:val="18"/>
        </w:rPr>
        <w:t xml:space="preserve">LICITAÇÃO/PROPOSTA: O presente contrato é oriundo do Processo Administrativo nº </w:t>
      </w:r>
      <w:r w:rsidR="00D23224">
        <w:rPr>
          <w:rFonts w:ascii="Arial" w:hAnsi="Arial" w:cs="Arial"/>
          <w:sz w:val="18"/>
          <w:szCs w:val="18"/>
        </w:rPr>
        <w:t>..........</w:t>
      </w:r>
      <w:r w:rsidRPr="00723CDE">
        <w:rPr>
          <w:rFonts w:ascii="Arial" w:hAnsi="Arial" w:cs="Arial"/>
          <w:sz w:val="18"/>
          <w:szCs w:val="18"/>
        </w:rPr>
        <w:t xml:space="preserve">– Processo de Dispensa de Licitação nº </w:t>
      </w:r>
      <w:r w:rsidR="00D23224">
        <w:rPr>
          <w:rFonts w:ascii="Arial" w:hAnsi="Arial" w:cs="Arial"/>
          <w:sz w:val="18"/>
          <w:szCs w:val="18"/>
        </w:rPr>
        <w:t>1</w:t>
      </w:r>
      <w:r w:rsidRPr="00723CDE">
        <w:rPr>
          <w:rFonts w:ascii="Arial" w:hAnsi="Arial" w:cs="Arial"/>
          <w:sz w:val="18"/>
          <w:szCs w:val="18"/>
        </w:rPr>
        <w:t>/2024 – PM</w:t>
      </w:r>
      <w:r w:rsidR="00D23224">
        <w:rPr>
          <w:rFonts w:ascii="Arial" w:hAnsi="Arial" w:cs="Arial"/>
          <w:sz w:val="18"/>
          <w:szCs w:val="18"/>
        </w:rPr>
        <w:t>M</w:t>
      </w:r>
      <w:r w:rsidRPr="00723CDE">
        <w:rPr>
          <w:rFonts w:ascii="Arial" w:hAnsi="Arial" w:cs="Arial"/>
          <w:sz w:val="18"/>
          <w:szCs w:val="18"/>
        </w:rPr>
        <w:t>, bem como vincula-se à proposta da empresa vencedora, ora CONTRATADA.</w:t>
      </w:r>
    </w:p>
    <w:p w14:paraId="16D33356"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VIGÉSIMA TERCEIRA – DA CESSÃO/TRANSFERÊNCIA DO CONTRATO: O CONTRATADO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3F65364B"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VIGÉSIMA QUARTA – DESPESAS E ENCARGOS SOCIAIS: Correrão à conta do CONTRATADO todas as despesas e encargos de natureza trabalhista, previdenciária, social ou tributária, incidentes sobre os serviços/execução do objeto deste Contrato.</w:t>
      </w:r>
    </w:p>
    <w:p w14:paraId="28E0C319"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VIGÉSIMA QUINTA – DOS CASOS OMISSOS: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 Parágrafo Único: Os casos omissos serão resolvidos à luz da referida lei, recorrendo-se à analogia, aos costumes e aos princípios gerais do direito.</w:t>
      </w:r>
    </w:p>
    <w:p w14:paraId="51A9667B"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VIGÉSIMA SEXTA: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6ACD52B3" w14:textId="77777777"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CLÁUSULA VIGÉSIMA SÉTIMA – DAS ALTERAÇÕES:</w:t>
      </w:r>
    </w:p>
    <w:p w14:paraId="61EA8AF2" w14:textId="790129B7" w:rsidR="00723CDE" w:rsidRPr="00723CDE" w:rsidRDefault="00723CDE" w:rsidP="00B17AA5">
      <w:pPr>
        <w:numPr>
          <w:ilvl w:val="0"/>
          <w:numId w:val="30"/>
        </w:numPr>
        <w:spacing w:line="360" w:lineRule="auto"/>
        <w:ind w:left="0"/>
        <w:jc w:val="both"/>
        <w:rPr>
          <w:rFonts w:ascii="Arial" w:hAnsi="Arial" w:cs="Arial"/>
          <w:sz w:val="18"/>
          <w:szCs w:val="18"/>
        </w:rPr>
      </w:pPr>
      <w:r w:rsidRPr="00723CDE">
        <w:rPr>
          <w:rFonts w:ascii="Arial" w:hAnsi="Arial" w:cs="Arial"/>
          <w:sz w:val="18"/>
          <w:szCs w:val="18"/>
        </w:rPr>
        <w:lastRenderedPageBreak/>
        <w:t>– Eventuais alterações contratuais reger-se-ão pela disciplina dos arts. 124 e seguintes, da Lei nº 14.133/2021 e</w:t>
      </w:r>
      <w:r w:rsidR="00392307">
        <w:rPr>
          <w:rFonts w:ascii="Arial" w:hAnsi="Arial" w:cs="Arial"/>
          <w:sz w:val="18"/>
          <w:szCs w:val="18"/>
        </w:rPr>
        <w:t xml:space="preserve"> </w:t>
      </w:r>
      <w:r w:rsidRPr="00723CDE">
        <w:rPr>
          <w:rFonts w:ascii="Arial" w:hAnsi="Arial" w:cs="Arial"/>
          <w:sz w:val="18"/>
          <w:szCs w:val="18"/>
        </w:rPr>
        <w:t>serão analisadas por meio de processo administrativo próprio;</w:t>
      </w:r>
    </w:p>
    <w:p w14:paraId="7DE151BB" w14:textId="3CAA409A" w:rsidR="00723CDE" w:rsidRPr="00723CDE" w:rsidRDefault="00723CDE" w:rsidP="00B17AA5">
      <w:pPr>
        <w:numPr>
          <w:ilvl w:val="1"/>
          <w:numId w:val="30"/>
        </w:numPr>
        <w:spacing w:line="360" w:lineRule="auto"/>
        <w:ind w:left="0"/>
        <w:jc w:val="both"/>
        <w:rPr>
          <w:rFonts w:ascii="Arial" w:hAnsi="Arial" w:cs="Arial"/>
          <w:sz w:val="18"/>
          <w:szCs w:val="18"/>
        </w:rPr>
      </w:pPr>
      <w:r w:rsidRPr="00723CDE">
        <w:rPr>
          <w:rFonts w:ascii="Arial" w:hAnsi="Arial" w:cs="Arial"/>
          <w:sz w:val="18"/>
          <w:szCs w:val="18"/>
        </w:rPr>
        <w:t>Em caso de aprovação, o processo administrativo resultará na emissão de Anexo/Termo Aditivo, o qual</w:t>
      </w:r>
      <w:r w:rsidR="00392307">
        <w:rPr>
          <w:rFonts w:ascii="Arial" w:hAnsi="Arial" w:cs="Arial"/>
          <w:sz w:val="18"/>
          <w:szCs w:val="18"/>
        </w:rPr>
        <w:t xml:space="preserve"> </w:t>
      </w:r>
      <w:r w:rsidRPr="00723CDE">
        <w:rPr>
          <w:rFonts w:ascii="Arial" w:hAnsi="Arial" w:cs="Arial"/>
          <w:sz w:val="18"/>
          <w:szCs w:val="18"/>
        </w:rPr>
        <w:t>integrará o presente instrumento contratual para todos os fins e efeitos de direito, bem como será divulgado e mantido à disposição do público em sítio eletrônico oficial/jornal de circulação local ou regional;</w:t>
      </w:r>
    </w:p>
    <w:p w14:paraId="480981BF" w14:textId="77777777" w:rsidR="00723CDE" w:rsidRPr="00723CDE" w:rsidRDefault="00723CDE" w:rsidP="00B17AA5">
      <w:pPr>
        <w:numPr>
          <w:ilvl w:val="0"/>
          <w:numId w:val="30"/>
        </w:numPr>
        <w:spacing w:line="360" w:lineRule="auto"/>
        <w:ind w:left="0"/>
        <w:jc w:val="both"/>
        <w:rPr>
          <w:rFonts w:ascii="Arial" w:hAnsi="Arial" w:cs="Arial"/>
          <w:sz w:val="18"/>
          <w:szCs w:val="18"/>
        </w:rPr>
      </w:pPr>
      <w:r w:rsidRPr="00723CDE">
        <w:rPr>
          <w:rFonts w:ascii="Arial" w:hAnsi="Arial" w:cs="Arial"/>
          <w:sz w:val="18"/>
          <w:szCs w:val="18"/>
        </w:rPr>
        <w:t>–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14:paraId="2FC35E52" w14:textId="77777777" w:rsidR="00723CDE" w:rsidRPr="00723CDE" w:rsidRDefault="00723CDE" w:rsidP="00B17AA5">
      <w:pPr>
        <w:numPr>
          <w:ilvl w:val="1"/>
          <w:numId w:val="30"/>
        </w:numPr>
        <w:spacing w:line="360" w:lineRule="auto"/>
        <w:ind w:left="0"/>
        <w:jc w:val="both"/>
        <w:rPr>
          <w:rFonts w:ascii="Arial" w:hAnsi="Arial" w:cs="Arial"/>
          <w:sz w:val="18"/>
          <w:szCs w:val="18"/>
        </w:rPr>
      </w:pPr>
      <w:r w:rsidRPr="00723CDE">
        <w:rPr>
          <w:rFonts w:ascii="Arial" w:hAnsi="Arial" w:cs="Arial"/>
          <w:sz w:val="18"/>
          <w:szCs w:val="18"/>
        </w:rPr>
        <w:t>O CONTRATADO é obrigado a aceitar, nas mesmas condições contratuais, os acréscimos ou supressões que se fizerem necessários, até o limite de 25% (vinte e cinco por cento) do valor inicial atualizado do contrato;</w:t>
      </w:r>
    </w:p>
    <w:p w14:paraId="750632C6" w14:textId="432182B2" w:rsidR="00723CDE" w:rsidRPr="00723CDE" w:rsidRDefault="00723CDE" w:rsidP="00B17AA5">
      <w:pPr>
        <w:numPr>
          <w:ilvl w:val="1"/>
          <w:numId w:val="30"/>
        </w:numPr>
        <w:spacing w:line="360" w:lineRule="auto"/>
        <w:ind w:left="0"/>
        <w:jc w:val="both"/>
        <w:rPr>
          <w:rFonts w:ascii="Arial" w:hAnsi="Arial" w:cs="Arial"/>
          <w:sz w:val="18"/>
          <w:szCs w:val="18"/>
        </w:rPr>
      </w:pPr>
      <w:r w:rsidRPr="00723CDE">
        <w:rPr>
          <w:rFonts w:ascii="Arial" w:hAnsi="Arial" w:cs="Arial"/>
          <w:sz w:val="18"/>
          <w:szCs w:val="18"/>
        </w:rPr>
        <w:t>As supressões resultantes de acordo celebrado entre as partes contratantes, poderão exceder o limite de 25%</w:t>
      </w:r>
      <w:r w:rsidR="00891964">
        <w:rPr>
          <w:rFonts w:ascii="Arial" w:hAnsi="Arial" w:cs="Arial"/>
          <w:sz w:val="18"/>
          <w:szCs w:val="18"/>
        </w:rPr>
        <w:t xml:space="preserve"> </w:t>
      </w:r>
      <w:r w:rsidRPr="00723CDE">
        <w:rPr>
          <w:rFonts w:ascii="Arial" w:hAnsi="Arial" w:cs="Arial"/>
          <w:sz w:val="18"/>
          <w:szCs w:val="18"/>
        </w:rPr>
        <w:t>(vinte e cinco por cento) do valor inicial atualizado do termo de contrato.</w:t>
      </w:r>
    </w:p>
    <w:p w14:paraId="09D6BE9C" w14:textId="3B4266F3"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CLÁUSULA VIGÉSIMA OITAVA – DA PUBLICAÇÃO: O CONTRATANTE providenciará a publicação do extrato do presente contrato, no Diário Oficial do Município de </w:t>
      </w:r>
      <w:r w:rsidR="00392307">
        <w:rPr>
          <w:rFonts w:ascii="Arial" w:hAnsi="Arial" w:cs="Arial"/>
          <w:sz w:val="18"/>
          <w:szCs w:val="18"/>
        </w:rPr>
        <w:t>Mandaguaçu/</w:t>
      </w:r>
      <w:r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 e artigo 19, da Lei Municipal nº 4.618 de 1º de dezembro de 2022.</w:t>
      </w:r>
    </w:p>
    <w:p w14:paraId="0E5B10B6" w14:textId="70C480C1" w:rsidR="00723CDE" w:rsidRPr="00723CDE" w:rsidRDefault="00723CDE" w:rsidP="00B17AA5">
      <w:pPr>
        <w:spacing w:line="360" w:lineRule="auto"/>
        <w:jc w:val="both"/>
        <w:rPr>
          <w:rFonts w:ascii="Arial" w:hAnsi="Arial" w:cs="Arial"/>
          <w:sz w:val="18"/>
          <w:szCs w:val="18"/>
        </w:rPr>
      </w:pPr>
      <w:r w:rsidRPr="00723CDE">
        <w:rPr>
          <w:rFonts w:ascii="Arial" w:hAnsi="Arial" w:cs="Arial"/>
          <w:sz w:val="18"/>
          <w:szCs w:val="18"/>
        </w:rPr>
        <w:t xml:space="preserve">CLÁUSULA VIGÉSIMA NONA – DO FORO: É eleito o Foro da Comarca de </w:t>
      </w:r>
      <w:r w:rsidR="00392307">
        <w:rPr>
          <w:rFonts w:ascii="Arial" w:hAnsi="Arial" w:cs="Arial"/>
          <w:sz w:val="18"/>
          <w:szCs w:val="18"/>
        </w:rPr>
        <w:t>Mandaguaçu</w:t>
      </w:r>
      <w:r w:rsidRPr="00723CDE">
        <w:rPr>
          <w:rFonts w:ascii="Arial" w:hAnsi="Arial" w:cs="Arial"/>
          <w:sz w:val="18"/>
          <w:szCs w:val="18"/>
        </w:rPr>
        <w:t>, Estado do Paraná, para dirimir os litígios que decorrerem da execução deste Termo de Contrato, que não possam ser compostos pela conciliação, conforme art. 92, §1º da Lei nº 14.133/21.</w:t>
      </w:r>
    </w:p>
    <w:p w14:paraId="07C01411" w14:textId="25B60CE8" w:rsidR="00392307" w:rsidRDefault="00723CDE" w:rsidP="00B17AA5">
      <w:pPr>
        <w:spacing w:line="360" w:lineRule="auto"/>
        <w:jc w:val="both"/>
        <w:rPr>
          <w:rFonts w:ascii="Arial" w:hAnsi="Arial" w:cs="Arial"/>
          <w:sz w:val="18"/>
          <w:szCs w:val="18"/>
        </w:rPr>
      </w:pPr>
      <w:r w:rsidRPr="00723CDE">
        <w:rPr>
          <w:rFonts w:ascii="Arial" w:hAnsi="Arial" w:cs="Arial"/>
          <w:sz w:val="18"/>
          <w:szCs w:val="18"/>
        </w:rPr>
        <w:t>Justas e contratadas, firmam as partes este instrumento com as testemunhas presentes ao ato, a fim de que produza seus efeitos legais.</w:t>
      </w:r>
    </w:p>
    <w:p w14:paraId="575C047C" w14:textId="6ECE7DF4" w:rsidR="00723CDE" w:rsidRDefault="00392307" w:rsidP="00B17AA5">
      <w:pPr>
        <w:spacing w:line="360" w:lineRule="auto"/>
        <w:jc w:val="both"/>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-Pr, __de _____ de 2024.</w:t>
      </w:r>
    </w:p>
    <w:p w14:paraId="0024F4CC" w14:textId="78A09E2F" w:rsidR="00723CDE" w:rsidRPr="00723CDE" w:rsidRDefault="00392307" w:rsidP="00B17AA5">
      <w:pPr>
        <w:spacing w:line="360" w:lineRule="auto"/>
        <w:jc w:val="both"/>
        <w:rPr>
          <w:rFonts w:ascii="Arial" w:hAnsi="Arial" w:cs="Arial"/>
          <w:sz w:val="18"/>
          <w:szCs w:val="18"/>
        </w:rPr>
      </w:pPr>
      <w:r>
        <w:rPr>
          <w:rFonts w:ascii="Arial" w:hAnsi="Arial" w:cs="Arial"/>
          <w:sz w:val="18"/>
          <w:szCs w:val="18"/>
        </w:rPr>
        <w:t>Mauricio Aparecido da Silva</w:t>
      </w:r>
    </w:p>
    <w:p w14:paraId="24CFF13B" w14:textId="7EBDC10F" w:rsid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 xml:space="preserve">Município de </w:t>
      </w:r>
      <w:r w:rsidR="00612EE1">
        <w:rPr>
          <w:rFonts w:ascii="Arial" w:hAnsi="Arial" w:cs="Arial"/>
          <w:sz w:val="18"/>
          <w:szCs w:val="18"/>
        </w:rPr>
        <w:t>Mandaguaçu</w:t>
      </w:r>
    </w:p>
    <w:p w14:paraId="1676118B" w14:textId="779FC8F8" w:rsidR="00392307" w:rsidRP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Contratante</w:t>
      </w:r>
    </w:p>
    <w:p w14:paraId="617EF0E1" w14:textId="77777777" w:rsidR="00723CDE" w:rsidRP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XXXXXXXXXXXXXXXXXXXXXXX</w:t>
      </w:r>
    </w:p>
    <w:p w14:paraId="5DEBD761" w14:textId="77777777" w:rsidR="00723CDE" w:rsidRP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Contratado</w:t>
      </w:r>
    </w:p>
    <w:p w14:paraId="3BB296CE" w14:textId="77777777" w:rsidR="00723CDE" w:rsidRP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GESTOR (A):</w:t>
      </w:r>
    </w:p>
    <w:p w14:paraId="4D502C42" w14:textId="77777777" w:rsidR="00723CDE" w:rsidRP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__________________________ FISCAL:</w:t>
      </w:r>
    </w:p>
    <w:p w14:paraId="17BECE80" w14:textId="77777777" w:rsidR="00723CDE" w:rsidRP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__________________________ TESTEMUNHAS:</w:t>
      </w:r>
    </w:p>
    <w:p w14:paraId="0E04B4E8" w14:textId="77777777" w:rsidR="00723CDE" w:rsidRP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__________________________</w:t>
      </w:r>
    </w:p>
    <w:p w14:paraId="659CE8CB" w14:textId="49C610AE" w:rsidR="00723CDE" w:rsidRDefault="00723CDE" w:rsidP="00D82383">
      <w:pPr>
        <w:spacing w:after="0" w:line="360" w:lineRule="auto"/>
        <w:jc w:val="both"/>
        <w:rPr>
          <w:rFonts w:ascii="Arial" w:hAnsi="Arial" w:cs="Arial"/>
          <w:sz w:val="18"/>
          <w:szCs w:val="18"/>
        </w:rPr>
      </w:pPr>
      <w:r w:rsidRPr="00723CDE">
        <w:rPr>
          <w:rFonts w:ascii="Arial" w:hAnsi="Arial" w:cs="Arial"/>
          <w:sz w:val="18"/>
          <w:szCs w:val="18"/>
        </w:rPr>
        <w:t>__________________________</w:t>
      </w:r>
    </w:p>
    <w:p w14:paraId="4E7ACF1B" w14:textId="3223A13D" w:rsidR="009D6ACC" w:rsidRDefault="009D6ACC" w:rsidP="00D82383">
      <w:pPr>
        <w:spacing w:after="0" w:line="360" w:lineRule="auto"/>
        <w:jc w:val="both"/>
        <w:rPr>
          <w:rFonts w:ascii="Arial" w:hAnsi="Arial" w:cs="Arial"/>
          <w:sz w:val="18"/>
          <w:szCs w:val="18"/>
        </w:rPr>
      </w:pPr>
    </w:p>
    <w:p w14:paraId="01B3F3BE" w14:textId="65D54F96" w:rsidR="009D6ACC" w:rsidRPr="009D6ACC" w:rsidRDefault="009D6ACC" w:rsidP="009D6ACC">
      <w:pPr>
        <w:jc w:val="center"/>
        <w:rPr>
          <w:rFonts w:ascii="Arial" w:hAnsi="Arial" w:cs="Arial"/>
          <w:b/>
          <w:sz w:val="18"/>
          <w:szCs w:val="18"/>
        </w:rPr>
      </w:pPr>
      <w:r w:rsidRPr="009D6ACC">
        <w:rPr>
          <w:rFonts w:ascii="Arial" w:hAnsi="Arial" w:cs="Arial"/>
          <w:b/>
          <w:sz w:val="18"/>
          <w:szCs w:val="18"/>
        </w:rPr>
        <w:lastRenderedPageBreak/>
        <w:t>AVISO DE DISPENSA ELETRÔNICA 1/2024</w:t>
      </w:r>
    </w:p>
    <w:p w14:paraId="6F9A7CF0" w14:textId="53982B0F" w:rsidR="009D6ACC" w:rsidRPr="009D6ACC" w:rsidRDefault="009D6ACC" w:rsidP="009D6ACC">
      <w:pPr>
        <w:jc w:val="center"/>
        <w:rPr>
          <w:rFonts w:ascii="Arial" w:hAnsi="Arial" w:cs="Arial"/>
          <w:sz w:val="18"/>
          <w:szCs w:val="18"/>
        </w:rPr>
      </w:pPr>
      <w:r w:rsidRPr="009D6ACC">
        <w:rPr>
          <w:rFonts w:ascii="Arial" w:hAnsi="Arial" w:cs="Arial"/>
          <w:b/>
          <w:sz w:val="18"/>
          <w:szCs w:val="18"/>
        </w:rPr>
        <w:t>PROCESSO Nº. 20/2024</w:t>
      </w:r>
    </w:p>
    <w:p w14:paraId="14B7F6E2" w14:textId="77777777" w:rsidR="009D6ACC" w:rsidRPr="009D6ACC" w:rsidRDefault="009D6ACC" w:rsidP="009D6ACC">
      <w:pPr>
        <w:jc w:val="both"/>
        <w:rPr>
          <w:rFonts w:ascii="Arial" w:hAnsi="Arial" w:cs="Arial"/>
          <w:sz w:val="18"/>
          <w:szCs w:val="18"/>
        </w:rPr>
      </w:pPr>
    </w:p>
    <w:p w14:paraId="7086F1AC" w14:textId="77777777" w:rsidR="009D6ACC" w:rsidRPr="009D6ACC" w:rsidRDefault="009D6ACC" w:rsidP="009D6ACC">
      <w:pPr>
        <w:jc w:val="both"/>
        <w:rPr>
          <w:rFonts w:ascii="Arial" w:hAnsi="Arial" w:cs="Arial"/>
          <w:sz w:val="18"/>
          <w:szCs w:val="18"/>
        </w:rPr>
      </w:pPr>
      <w:r w:rsidRPr="009D6ACC">
        <w:rPr>
          <w:rFonts w:ascii="Arial" w:hAnsi="Arial" w:cs="Arial"/>
          <w:sz w:val="18"/>
          <w:szCs w:val="18"/>
        </w:rPr>
        <w:t xml:space="preserve">Tipo: </w:t>
      </w:r>
      <w:r w:rsidRPr="009D6ACC">
        <w:rPr>
          <w:rFonts w:ascii="Arial" w:hAnsi="Arial" w:cs="Arial"/>
          <w:sz w:val="18"/>
          <w:szCs w:val="18"/>
        </w:rPr>
        <w:fldChar w:fldCharType="begin"/>
      </w:r>
      <w:r w:rsidRPr="009D6ACC">
        <w:rPr>
          <w:rFonts w:ascii="Arial" w:hAnsi="Arial" w:cs="Arial"/>
          <w:sz w:val="18"/>
          <w:szCs w:val="18"/>
        </w:rPr>
        <w:instrText xml:space="preserve"> DOCVARIABLE "FormaJulgamento" \* MERGEFORMAT </w:instrText>
      </w:r>
      <w:r w:rsidRPr="009D6ACC">
        <w:rPr>
          <w:rFonts w:ascii="Arial" w:hAnsi="Arial" w:cs="Arial"/>
          <w:sz w:val="18"/>
          <w:szCs w:val="18"/>
        </w:rPr>
        <w:fldChar w:fldCharType="separate"/>
      </w:r>
      <w:r w:rsidRPr="009D6ACC">
        <w:rPr>
          <w:rFonts w:ascii="Arial" w:hAnsi="Arial" w:cs="Arial"/>
          <w:sz w:val="18"/>
          <w:szCs w:val="18"/>
        </w:rPr>
        <w:t xml:space="preserve">MENOR PREÇO </w:t>
      </w:r>
      <w:r w:rsidRPr="009D6ACC">
        <w:rPr>
          <w:rFonts w:ascii="Arial" w:hAnsi="Arial" w:cs="Arial"/>
          <w:sz w:val="18"/>
          <w:szCs w:val="18"/>
        </w:rPr>
        <w:fldChar w:fldCharType="end"/>
      </w:r>
      <w:r w:rsidRPr="009D6ACC">
        <w:rPr>
          <w:rFonts w:ascii="Arial" w:hAnsi="Arial" w:cs="Arial"/>
          <w:sz w:val="18"/>
          <w:szCs w:val="18"/>
        </w:rPr>
        <w:t>POR ITEM;</w:t>
      </w:r>
    </w:p>
    <w:p w14:paraId="03F24ED2" w14:textId="6C5766B5" w:rsidR="009D6ACC" w:rsidRPr="009D6ACC" w:rsidRDefault="009D6ACC" w:rsidP="009D6ACC">
      <w:pPr>
        <w:spacing w:line="276" w:lineRule="auto"/>
        <w:jc w:val="both"/>
        <w:rPr>
          <w:rFonts w:ascii="Arial" w:hAnsi="Arial" w:cs="Arial"/>
          <w:sz w:val="18"/>
          <w:szCs w:val="18"/>
        </w:rPr>
      </w:pPr>
      <w:r w:rsidRPr="009D6ACC">
        <w:rPr>
          <w:rFonts w:ascii="Arial" w:hAnsi="Arial" w:cs="Arial"/>
          <w:sz w:val="18"/>
          <w:szCs w:val="18"/>
        </w:rPr>
        <w:t xml:space="preserve">Objeto:  </w:t>
      </w:r>
      <w:r>
        <w:rPr>
          <w:rFonts w:ascii="Arial" w:hAnsi="Arial" w:cs="Arial"/>
          <w:sz w:val="18"/>
          <w:szCs w:val="18"/>
        </w:rPr>
        <w:t>C</w:t>
      </w:r>
      <w:r w:rsidRPr="002336E0">
        <w:rPr>
          <w:rFonts w:ascii="Arial" w:hAnsi="Arial" w:cs="Arial"/>
          <w:color w:val="000000"/>
          <w:sz w:val="18"/>
          <w:szCs w:val="18"/>
          <w:shd w:val="clear" w:color="auto" w:fill="FFFFFF"/>
        </w:rPr>
        <w:t>ontratação de clínicas especializadas em Terapia Comportamental “ABA” em atendimento à liminar n° 0002440-12.2023.8.16.0108</w:t>
      </w:r>
      <w:r w:rsidRPr="002336E0">
        <w:rPr>
          <w:rFonts w:ascii="Arial" w:hAnsi="Arial" w:cs="Arial"/>
          <w:b/>
          <w:color w:val="000000"/>
          <w:sz w:val="18"/>
          <w:szCs w:val="18"/>
        </w:rPr>
        <w:t>,</w:t>
      </w:r>
      <w:r w:rsidRPr="002336E0">
        <w:rPr>
          <w:rFonts w:ascii="Arial" w:hAnsi="Arial" w:cs="Arial"/>
          <w:bCs/>
          <w:color w:val="000000"/>
          <w:sz w:val="18"/>
          <w:szCs w:val="18"/>
        </w:rPr>
        <w:t xml:space="preserve"> através da Secretaria de Saúde do município de Mandaguaçu – PR</w:t>
      </w:r>
      <w:r w:rsidRPr="009D6ACC">
        <w:rPr>
          <w:rFonts w:ascii="Arial" w:hAnsi="Arial" w:cs="Arial"/>
          <w:b/>
          <w:i/>
          <w:sz w:val="18"/>
          <w:szCs w:val="18"/>
        </w:rPr>
        <w:t>,</w:t>
      </w:r>
      <w:r w:rsidRPr="009D6ACC">
        <w:rPr>
          <w:rFonts w:ascii="Arial" w:hAnsi="Arial" w:cs="Arial"/>
          <w:sz w:val="18"/>
          <w:szCs w:val="18"/>
        </w:rPr>
        <w:t xml:space="preserve"> (conforme descrito no edital e anexo);</w:t>
      </w:r>
    </w:p>
    <w:p w14:paraId="01C6812B" w14:textId="7B07B0D9" w:rsidR="009D6ACC" w:rsidRPr="009D6ACC" w:rsidRDefault="009D6ACC" w:rsidP="009D6ACC">
      <w:pPr>
        <w:jc w:val="both"/>
        <w:rPr>
          <w:rFonts w:ascii="Arial" w:hAnsi="Arial" w:cs="Arial"/>
          <w:sz w:val="18"/>
          <w:szCs w:val="18"/>
        </w:rPr>
      </w:pPr>
      <w:r w:rsidRPr="009D6ACC">
        <w:rPr>
          <w:rFonts w:ascii="Arial" w:hAnsi="Arial" w:cs="Arial"/>
          <w:sz w:val="18"/>
          <w:szCs w:val="18"/>
        </w:rPr>
        <w:t xml:space="preserve">Valor Máximo: R$ </w:t>
      </w:r>
      <w:r>
        <w:rPr>
          <w:rFonts w:ascii="Arial" w:hAnsi="Arial" w:cs="Arial"/>
          <w:sz w:val="18"/>
          <w:szCs w:val="18"/>
        </w:rPr>
        <w:t>40.768,00 (quarenta mil, setecentos e sessenta e oito reais).</w:t>
      </w:r>
    </w:p>
    <w:p w14:paraId="15E3A349" w14:textId="77777777" w:rsidR="00407434" w:rsidRPr="00407434" w:rsidRDefault="00407434" w:rsidP="00407434">
      <w:pPr>
        <w:jc w:val="both"/>
        <w:rPr>
          <w:rFonts w:ascii="Arial" w:hAnsi="Arial" w:cs="Arial"/>
          <w:sz w:val="18"/>
          <w:szCs w:val="18"/>
        </w:rPr>
      </w:pPr>
      <w:r w:rsidRPr="00407434">
        <w:rPr>
          <w:rFonts w:ascii="Arial" w:hAnsi="Arial" w:cs="Arial"/>
          <w:sz w:val="18"/>
          <w:szCs w:val="18"/>
        </w:rPr>
        <w:t>estabelecidas neste instrumento.</w:t>
      </w:r>
    </w:p>
    <w:p w14:paraId="58FBEA5B" w14:textId="4C6624BB" w:rsidR="00407434" w:rsidRPr="00407434" w:rsidRDefault="00407434" w:rsidP="00407434">
      <w:pPr>
        <w:jc w:val="both"/>
        <w:rPr>
          <w:rFonts w:ascii="Arial" w:hAnsi="Arial" w:cs="Arial"/>
          <w:sz w:val="18"/>
          <w:szCs w:val="18"/>
        </w:rPr>
      </w:pPr>
      <w:r w:rsidRPr="00407434">
        <w:rPr>
          <w:rFonts w:ascii="Arial" w:hAnsi="Arial" w:cs="Arial"/>
          <w:sz w:val="18"/>
          <w:szCs w:val="18"/>
        </w:rPr>
        <w:t>RECEBIMENTO DE PROPOSTAS DE PREÇOS: de 2</w:t>
      </w:r>
      <w:r w:rsidR="00F13F87">
        <w:rPr>
          <w:rFonts w:ascii="Arial" w:hAnsi="Arial" w:cs="Arial"/>
          <w:sz w:val="18"/>
          <w:szCs w:val="18"/>
        </w:rPr>
        <w:t>1</w:t>
      </w:r>
      <w:r w:rsidRPr="00407434">
        <w:rPr>
          <w:rFonts w:ascii="Arial" w:hAnsi="Arial" w:cs="Arial"/>
          <w:sz w:val="18"/>
          <w:szCs w:val="18"/>
        </w:rPr>
        <w:t>/02/2024 às 1</w:t>
      </w:r>
      <w:r w:rsidR="00F13F87">
        <w:rPr>
          <w:rFonts w:ascii="Arial" w:hAnsi="Arial" w:cs="Arial"/>
          <w:sz w:val="18"/>
          <w:szCs w:val="18"/>
        </w:rPr>
        <w:t>1</w:t>
      </w:r>
      <w:r w:rsidRPr="00407434">
        <w:rPr>
          <w:rFonts w:ascii="Arial" w:hAnsi="Arial" w:cs="Arial"/>
          <w:sz w:val="18"/>
          <w:szCs w:val="18"/>
        </w:rPr>
        <w:t>:00h até 2</w:t>
      </w:r>
      <w:r w:rsidR="00FE579C">
        <w:rPr>
          <w:rFonts w:ascii="Arial" w:hAnsi="Arial" w:cs="Arial"/>
          <w:sz w:val="18"/>
          <w:szCs w:val="18"/>
        </w:rPr>
        <w:t>7</w:t>
      </w:r>
      <w:r w:rsidRPr="00407434">
        <w:rPr>
          <w:rFonts w:ascii="Arial" w:hAnsi="Arial" w:cs="Arial"/>
          <w:sz w:val="18"/>
          <w:szCs w:val="18"/>
        </w:rPr>
        <w:t>/02/2024 às 1</w:t>
      </w:r>
      <w:r w:rsidR="00F13F87">
        <w:rPr>
          <w:rFonts w:ascii="Arial" w:hAnsi="Arial" w:cs="Arial"/>
          <w:sz w:val="18"/>
          <w:szCs w:val="18"/>
        </w:rPr>
        <w:t>0</w:t>
      </w:r>
      <w:r w:rsidRPr="00407434">
        <w:rPr>
          <w:rFonts w:ascii="Arial" w:hAnsi="Arial" w:cs="Arial"/>
          <w:sz w:val="18"/>
          <w:szCs w:val="18"/>
        </w:rPr>
        <w:t>h</w:t>
      </w:r>
      <w:r w:rsidR="00F13F87">
        <w:rPr>
          <w:rFonts w:ascii="Arial" w:hAnsi="Arial" w:cs="Arial"/>
          <w:sz w:val="18"/>
          <w:szCs w:val="18"/>
        </w:rPr>
        <w:t>59</w:t>
      </w:r>
      <w:r w:rsidRPr="00407434">
        <w:rPr>
          <w:rFonts w:ascii="Arial" w:hAnsi="Arial" w:cs="Arial"/>
          <w:sz w:val="18"/>
          <w:szCs w:val="18"/>
        </w:rPr>
        <w:t>min.</w:t>
      </w:r>
    </w:p>
    <w:p w14:paraId="535A7FCC" w14:textId="0BD34A42" w:rsidR="00407434" w:rsidRPr="00407434" w:rsidRDefault="00407434" w:rsidP="00407434">
      <w:pPr>
        <w:jc w:val="both"/>
        <w:rPr>
          <w:rFonts w:ascii="Arial" w:hAnsi="Arial" w:cs="Arial"/>
          <w:sz w:val="18"/>
          <w:szCs w:val="18"/>
        </w:rPr>
      </w:pPr>
      <w:r w:rsidRPr="00407434">
        <w:rPr>
          <w:rFonts w:ascii="Arial" w:hAnsi="Arial" w:cs="Arial"/>
          <w:sz w:val="18"/>
          <w:szCs w:val="18"/>
        </w:rPr>
        <w:t>DATA E HORÁRIO DE INICIO DA FASE DE DISPUTA DE PREÇOS: 2</w:t>
      </w:r>
      <w:r w:rsidR="00FE579C">
        <w:rPr>
          <w:rFonts w:ascii="Arial" w:hAnsi="Arial" w:cs="Arial"/>
          <w:sz w:val="18"/>
          <w:szCs w:val="18"/>
        </w:rPr>
        <w:t>7</w:t>
      </w:r>
      <w:r w:rsidRPr="00407434">
        <w:rPr>
          <w:rFonts w:ascii="Arial" w:hAnsi="Arial" w:cs="Arial"/>
          <w:sz w:val="18"/>
          <w:szCs w:val="18"/>
        </w:rPr>
        <w:t xml:space="preserve">/02/2024 às </w:t>
      </w:r>
      <w:r w:rsidR="00F13F87">
        <w:rPr>
          <w:rFonts w:ascii="Arial" w:hAnsi="Arial" w:cs="Arial"/>
          <w:sz w:val="18"/>
          <w:szCs w:val="18"/>
        </w:rPr>
        <w:t>11</w:t>
      </w:r>
      <w:r w:rsidRPr="00407434">
        <w:rPr>
          <w:rFonts w:ascii="Arial" w:hAnsi="Arial" w:cs="Arial"/>
          <w:sz w:val="18"/>
          <w:szCs w:val="18"/>
        </w:rPr>
        <w:t>:00h00min</w:t>
      </w:r>
    </w:p>
    <w:p w14:paraId="51E58DAD" w14:textId="44CC1333" w:rsidR="00407434" w:rsidRPr="00407434" w:rsidRDefault="00407434" w:rsidP="00407434">
      <w:pPr>
        <w:jc w:val="both"/>
        <w:rPr>
          <w:rFonts w:ascii="Arial" w:hAnsi="Arial" w:cs="Arial"/>
          <w:sz w:val="18"/>
          <w:szCs w:val="18"/>
        </w:rPr>
      </w:pPr>
      <w:r w:rsidRPr="00407434">
        <w:rPr>
          <w:rFonts w:ascii="Arial" w:hAnsi="Arial" w:cs="Arial"/>
          <w:sz w:val="18"/>
          <w:szCs w:val="18"/>
        </w:rPr>
        <w:t>HORÁRIO DE ENCERRAMENTO DE DISPUTA: 2</w:t>
      </w:r>
      <w:r w:rsidR="009022DC">
        <w:rPr>
          <w:rFonts w:ascii="Arial" w:hAnsi="Arial" w:cs="Arial"/>
          <w:sz w:val="18"/>
          <w:szCs w:val="18"/>
        </w:rPr>
        <w:t>7</w:t>
      </w:r>
      <w:bookmarkStart w:id="2" w:name="_GoBack"/>
      <w:bookmarkEnd w:id="2"/>
      <w:r w:rsidRPr="00407434">
        <w:rPr>
          <w:rFonts w:ascii="Arial" w:hAnsi="Arial" w:cs="Arial"/>
          <w:sz w:val="18"/>
          <w:szCs w:val="18"/>
        </w:rPr>
        <w:t>/02/2024 às 1</w:t>
      </w:r>
      <w:r w:rsidR="00F13F87">
        <w:rPr>
          <w:rFonts w:ascii="Arial" w:hAnsi="Arial" w:cs="Arial"/>
          <w:sz w:val="18"/>
          <w:szCs w:val="18"/>
        </w:rPr>
        <w:t>7</w:t>
      </w:r>
      <w:r w:rsidRPr="00407434">
        <w:rPr>
          <w:rFonts w:ascii="Arial" w:hAnsi="Arial" w:cs="Arial"/>
          <w:sz w:val="18"/>
          <w:szCs w:val="18"/>
        </w:rPr>
        <w:t>:00h00min</w:t>
      </w:r>
    </w:p>
    <w:p w14:paraId="6E78F425" w14:textId="3444A3BF" w:rsidR="00407434" w:rsidRPr="00407434" w:rsidRDefault="00407434" w:rsidP="00407434">
      <w:pPr>
        <w:jc w:val="both"/>
        <w:rPr>
          <w:rFonts w:ascii="Arial" w:hAnsi="Arial" w:cs="Arial"/>
          <w:sz w:val="18"/>
          <w:szCs w:val="18"/>
        </w:rPr>
      </w:pPr>
      <w:r w:rsidRPr="00407434">
        <w:rPr>
          <w:rFonts w:ascii="Arial" w:hAnsi="Arial" w:cs="Arial"/>
          <w:sz w:val="18"/>
          <w:szCs w:val="18"/>
        </w:rPr>
        <w:t>DURAÇÃO DA DISPUTA: 06 (seis) horas</w:t>
      </w:r>
    </w:p>
    <w:p w14:paraId="7DCB0926" w14:textId="77777777" w:rsidR="00407434" w:rsidRDefault="00407434" w:rsidP="00407434">
      <w:pPr>
        <w:jc w:val="both"/>
        <w:rPr>
          <w:rFonts w:ascii="Arial" w:hAnsi="Arial" w:cs="Arial"/>
          <w:sz w:val="18"/>
          <w:szCs w:val="18"/>
        </w:rPr>
      </w:pPr>
      <w:r w:rsidRPr="00407434">
        <w:rPr>
          <w:rFonts w:ascii="Arial" w:hAnsi="Arial" w:cs="Arial"/>
          <w:sz w:val="18"/>
          <w:szCs w:val="18"/>
        </w:rPr>
        <w:t>CRITÉRIO DE JULGAMENTO: Menor preço por item</w:t>
      </w:r>
    </w:p>
    <w:p w14:paraId="7E9879CE" w14:textId="62B967AB" w:rsidR="009D6ACC" w:rsidRPr="009D6ACC" w:rsidRDefault="009D6ACC" w:rsidP="00407434">
      <w:pPr>
        <w:jc w:val="both"/>
        <w:rPr>
          <w:rFonts w:ascii="Arial" w:hAnsi="Arial" w:cs="Arial"/>
          <w:sz w:val="18"/>
          <w:szCs w:val="18"/>
        </w:rPr>
      </w:pPr>
      <w:r w:rsidRPr="009D6ACC">
        <w:rPr>
          <w:rFonts w:ascii="Arial" w:hAnsi="Arial" w:cs="Arial"/>
          <w:sz w:val="18"/>
          <w:szCs w:val="18"/>
        </w:rPr>
        <w:t>Local: Rua Bernardino Bogo, l75 centro, no Município de Mandaguaçu, Estado do Paraná;</w:t>
      </w:r>
    </w:p>
    <w:p w14:paraId="3A85D922" w14:textId="30B9F027" w:rsidR="009D6ACC" w:rsidRPr="009D6ACC" w:rsidRDefault="009D6ACC" w:rsidP="009D6ACC">
      <w:pPr>
        <w:jc w:val="both"/>
        <w:rPr>
          <w:rFonts w:ascii="Arial" w:hAnsi="Arial" w:cs="Arial"/>
          <w:sz w:val="18"/>
          <w:szCs w:val="18"/>
        </w:rPr>
      </w:pPr>
      <w:r w:rsidRPr="009D6ACC">
        <w:rPr>
          <w:rFonts w:ascii="Arial" w:hAnsi="Arial" w:cs="Arial"/>
          <w:sz w:val="18"/>
          <w:szCs w:val="18"/>
        </w:rPr>
        <w:t xml:space="preserve">Informações: O edital e seus anexos estão à disposição na Rua Bernardino Bogo, l75, Centro Fone (44) 3245-8400, Mandaguaçu, Estado do Paraná – site </w:t>
      </w:r>
      <w:hyperlink r:id="rId20" w:history="1">
        <w:r w:rsidRPr="009D6ACC">
          <w:rPr>
            <w:rStyle w:val="Hyperlink"/>
            <w:rFonts w:ascii="Arial" w:hAnsi="Arial" w:cs="Arial"/>
            <w:sz w:val="18"/>
            <w:szCs w:val="18"/>
          </w:rPr>
          <w:t>www.mandaguacu.pr.gov.br</w:t>
        </w:r>
      </w:hyperlink>
      <w:r w:rsidRPr="009D6ACC">
        <w:rPr>
          <w:rFonts w:ascii="Arial" w:hAnsi="Arial" w:cs="Arial"/>
          <w:sz w:val="18"/>
          <w:szCs w:val="18"/>
        </w:rPr>
        <w:t xml:space="preserve"> </w:t>
      </w:r>
    </w:p>
    <w:p w14:paraId="3BE7CC96" w14:textId="59FCA563" w:rsidR="009D6ACC" w:rsidRPr="009D6ACC" w:rsidRDefault="009D6ACC" w:rsidP="009D6ACC">
      <w:pPr>
        <w:jc w:val="both"/>
        <w:rPr>
          <w:rFonts w:ascii="Arial" w:hAnsi="Arial" w:cs="Arial"/>
          <w:sz w:val="18"/>
          <w:szCs w:val="18"/>
        </w:rPr>
      </w:pPr>
      <w:r w:rsidRPr="009D6ACC">
        <w:rPr>
          <w:rFonts w:ascii="Arial" w:hAnsi="Arial" w:cs="Arial"/>
          <w:noProof/>
          <w:sz w:val="18"/>
          <w:szCs w:val="18"/>
        </w:rPr>
        <w:drawing>
          <wp:anchor distT="0" distB="0" distL="114300" distR="114300" simplePos="0" relativeHeight="251661312" behindDoc="1" locked="0" layoutInCell="1" allowOverlap="1" wp14:anchorId="02141FA3" wp14:editId="6E99D750">
            <wp:simplePos x="0" y="0"/>
            <wp:positionH relativeFrom="column">
              <wp:posOffset>880110</wp:posOffset>
            </wp:positionH>
            <wp:positionV relativeFrom="paragraph">
              <wp:posOffset>8255</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3BE77A" w14:textId="7F64D2EC" w:rsidR="009D6ACC" w:rsidRPr="009D6ACC" w:rsidRDefault="009D6ACC" w:rsidP="009D6ACC">
      <w:pPr>
        <w:jc w:val="both"/>
        <w:rPr>
          <w:rFonts w:ascii="Arial" w:hAnsi="Arial" w:cs="Arial"/>
          <w:sz w:val="18"/>
          <w:szCs w:val="18"/>
        </w:rPr>
      </w:pPr>
      <w:r w:rsidRPr="009D6ACC">
        <w:rPr>
          <w:rFonts w:ascii="Arial" w:hAnsi="Arial" w:cs="Arial"/>
          <w:sz w:val="18"/>
          <w:szCs w:val="18"/>
        </w:rPr>
        <w:t xml:space="preserve">Mandaguaçu, </w:t>
      </w:r>
      <w:r>
        <w:rPr>
          <w:rFonts w:ascii="Arial" w:hAnsi="Arial" w:cs="Arial"/>
          <w:sz w:val="18"/>
          <w:szCs w:val="18"/>
        </w:rPr>
        <w:t>20 de fevereiro de 2024.</w:t>
      </w:r>
    </w:p>
    <w:p w14:paraId="7C2BF627" w14:textId="77777777" w:rsidR="009D6ACC" w:rsidRPr="009D6ACC" w:rsidRDefault="009D6ACC" w:rsidP="009D6ACC">
      <w:pPr>
        <w:jc w:val="both"/>
        <w:rPr>
          <w:rFonts w:ascii="Arial" w:hAnsi="Arial" w:cs="Arial"/>
          <w:sz w:val="18"/>
          <w:szCs w:val="18"/>
        </w:rPr>
      </w:pPr>
    </w:p>
    <w:p w14:paraId="3D8F3745" w14:textId="77777777" w:rsidR="009D6ACC" w:rsidRPr="009D6ACC" w:rsidRDefault="009D6ACC" w:rsidP="009D6ACC">
      <w:pPr>
        <w:jc w:val="center"/>
        <w:rPr>
          <w:rFonts w:ascii="Arial" w:hAnsi="Arial" w:cs="Arial"/>
          <w:sz w:val="18"/>
          <w:szCs w:val="18"/>
        </w:rPr>
      </w:pPr>
    </w:p>
    <w:p w14:paraId="375653F7" w14:textId="77777777" w:rsidR="009D6ACC" w:rsidRPr="009D6ACC" w:rsidRDefault="009D6ACC" w:rsidP="009D6ACC">
      <w:pPr>
        <w:jc w:val="center"/>
        <w:rPr>
          <w:rFonts w:ascii="Arial" w:hAnsi="Arial" w:cs="Arial"/>
          <w:sz w:val="18"/>
          <w:szCs w:val="18"/>
        </w:rPr>
      </w:pPr>
      <w:r w:rsidRPr="009D6ACC">
        <w:rPr>
          <w:rFonts w:ascii="Arial" w:hAnsi="Arial" w:cs="Arial"/>
          <w:sz w:val="18"/>
          <w:szCs w:val="18"/>
        </w:rPr>
        <w:t>Mauricio Aparecido da Silva</w:t>
      </w:r>
    </w:p>
    <w:p w14:paraId="05DFE913" w14:textId="77777777" w:rsidR="009D6ACC" w:rsidRPr="009D6ACC" w:rsidRDefault="009D6ACC" w:rsidP="009D6ACC">
      <w:pPr>
        <w:jc w:val="center"/>
        <w:rPr>
          <w:rFonts w:ascii="Arial" w:hAnsi="Arial" w:cs="Arial"/>
          <w:sz w:val="18"/>
          <w:szCs w:val="18"/>
        </w:rPr>
      </w:pPr>
      <w:r w:rsidRPr="009D6ACC">
        <w:rPr>
          <w:rFonts w:ascii="Arial" w:hAnsi="Arial" w:cs="Arial"/>
          <w:sz w:val="18"/>
          <w:szCs w:val="18"/>
        </w:rPr>
        <w:t>Prefeito Municipal</w:t>
      </w:r>
    </w:p>
    <w:p w14:paraId="79FD362C" w14:textId="77777777" w:rsidR="009D6ACC" w:rsidRPr="009D6ACC" w:rsidRDefault="009D6ACC" w:rsidP="009D6ACC">
      <w:pPr>
        <w:spacing w:before="240" w:after="240" w:line="276" w:lineRule="auto"/>
        <w:rPr>
          <w:rFonts w:ascii="Arial" w:hAnsi="Arial" w:cs="Arial"/>
          <w:b/>
          <w:bCs/>
          <w:iCs/>
          <w:color w:val="000000"/>
          <w:sz w:val="18"/>
          <w:szCs w:val="18"/>
        </w:rPr>
      </w:pPr>
    </w:p>
    <w:p w14:paraId="1BED827F" w14:textId="77777777" w:rsidR="009D6ACC" w:rsidRPr="00723CDE" w:rsidRDefault="009D6ACC" w:rsidP="00D82383">
      <w:pPr>
        <w:spacing w:after="0" w:line="360" w:lineRule="auto"/>
        <w:jc w:val="both"/>
        <w:rPr>
          <w:rFonts w:ascii="Arial" w:hAnsi="Arial" w:cs="Arial"/>
          <w:sz w:val="18"/>
          <w:szCs w:val="18"/>
        </w:rPr>
      </w:pPr>
    </w:p>
    <w:p w14:paraId="3733F124" w14:textId="77777777" w:rsidR="00B5233E" w:rsidRPr="00723CDE" w:rsidRDefault="00B5233E" w:rsidP="00B17AA5">
      <w:pPr>
        <w:spacing w:line="360" w:lineRule="auto"/>
        <w:jc w:val="both"/>
        <w:rPr>
          <w:rFonts w:ascii="Arial" w:hAnsi="Arial" w:cs="Arial"/>
          <w:sz w:val="18"/>
          <w:szCs w:val="18"/>
        </w:rPr>
      </w:pPr>
    </w:p>
    <w:sectPr w:rsidR="00B5233E" w:rsidRPr="00723CDE" w:rsidSect="009C30F2">
      <w:headerReference w:type="even" r:id="rId22"/>
      <w:headerReference w:type="default" r:id="rId23"/>
      <w:footerReference w:type="even" r:id="rId24"/>
      <w:footerReference w:type="default" r:id="rId25"/>
      <w:headerReference w:type="first" r:id="rId26"/>
      <w:footerReference w:type="first" r:id="rId27"/>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D0E60" w14:textId="77777777" w:rsidR="004D56C8" w:rsidRDefault="004D56C8" w:rsidP="00723CDE">
      <w:pPr>
        <w:spacing w:after="0" w:line="240" w:lineRule="auto"/>
      </w:pPr>
      <w:r>
        <w:separator/>
      </w:r>
    </w:p>
  </w:endnote>
  <w:endnote w:type="continuationSeparator" w:id="0">
    <w:p w14:paraId="12C3FECA" w14:textId="77777777" w:rsidR="004D56C8" w:rsidRDefault="004D56C8"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77F4" w14:textId="77777777" w:rsidR="00FE579C" w:rsidRDefault="00FE579C">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93AAA" w14:textId="77777777" w:rsidR="00FE579C" w:rsidRDefault="00FE579C">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CAA22" w14:textId="77777777" w:rsidR="00FE579C" w:rsidRDefault="00FE579C">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CCF5B" w14:textId="77777777" w:rsidR="004D56C8" w:rsidRDefault="004D56C8" w:rsidP="00723CDE">
      <w:pPr>
        <w:spacing w:after="0" w:line="240" w:lineRule="auto"/>
      </w:pPr>
      <w:r>
        <w:separator/>
      </w:r>
    </w:p>
  </w:footnote>
  <w:footnote w:type="continuationSeparator" w:id="0">
    <w:p w14:paraId="77563753" w14:textId="77777777" w:rsidR="004D56C8" w:rsidRDefault="004D56C8"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9B05" w14:textId="77777777" w:rsidR="00FE579C" w:rsidRDefault="00FE579C">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FE579C" w:rsidRDefault="00FE579C">
    <w:pPr>
      <w:spacing w:after="0"/>
      <w:ind w:left="427"/>
      <w:jc w:val="center"/>
    </w:pPr>
    <w:r>
      <w:t>ESTADODOPARANÁ</w:t>
    </w:r>
  </w:p>
  <w:p w14:paraId="30B516E3" w14:textId="77777777" w:rsidR="00FE579C" w:rsidRDefault="00FE579C">
    <w:pPr>
      <w:spacing w:after="0"/>
      <w:ind w:left="427"/>
    </w:pPr>
    <w:r>
      <w:t>Avenida Rio Branco, nº 3717 – CEP 87501-130 – Telefone: (44) 3621-4141</w:t>
    </w:r>
  </w:p>
  <w:p w14:paraId="2E3BCC92" w14:textId="77777777" w:rsidR="00FE579C" w:rsidRDefault="00FE579C">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E579C"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FE579C" w:rsidRPr="00723CDE" w:rsidRDefault="00FE579C"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FE579C" w:rsidRPr="00723CDE" w:rsidRDefault="00FE579C"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FE579C" w:rsidRPr="00723CDE" w:rsidRDefault="00FE579C"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FE579C" w:rsidRPr="00723CDE" w:rsidRDefault="00FE579C"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FE579C" w:rsidRPr="00723CDE" w:rsidRDefault="00FE579C"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FE579C" w:rsidRPr="00723CDE" w:rsidRDefault="00FE579C"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FE579C" w:rsidRDefault="00FE579C"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A007A" w14:textId="77777777" w:rsidR="00FE579C" w:rsidRDefault="00FE579C">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1069555653"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FE579C" w:rsidRDefault="00FE579C">
    <w:pPr>
      <w:spacing w:after="0"/>
      <w:ind w:left="427"/>
      <w:jc w:val="center"/>
    </w:pPr>
    <w:r>
      <w:t>ESTADODOPARANÁ</w:t>
    </w:r>
  </w:p>
  <w:p w14:paraId="33781481" w14:textId="77777777" w:rsidR="00FE579C" w:rsidRDefault="00FE579C">
    <w:pPr>
      <w:spacing w:after="0"/>
      <w:ind w:left="427"/>
    </w:pPr>
    <w:r>
      <w:t>Avenida Rio Branco, nº 3717 – CEP 87501-130 – Telefone: (44) 3621-4141</w:t>
    </w:r>
  </w:p>
  <w:p w14:paraId="20B7666B" w14:textId="77777777" w:rsidR="00FE579C" w:rsidRDefault="00FE579C">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569"/>
    <w:multiLevelType w:val="multilevel"/>
    <w:tmpl w:val="0416001F"/>
    <w:lvl w:ilvl="0">
      <w:start w:val="1"/>
      <w:numFmt w:val="decimal"/>
      <w:lvlText w:val="%1."/>
      <w:lvlJc w:val="left"/>
      <w:pPr>
        <w:ind w:left="39" w:hanging="360"/>
      </w:pPr>
    </w:lvl>
    <w:lvl w:ilvl="1">
      <w:start w:val="1"/>
      <w:numFmt w:val="decimal"/>
      <w:lvlText w:val="%1.%2."/>
      <w:lvlJc w:val="left"/>
      <w:pPr>
        <w:ind w:left="471" w:hanging="432"/>
      </w:pPr>
    </w:lvl>
    <w:lvl w:ilvl="2">
      <w:start w:val="1"/>
      <w:numFmt w:val="decimal"/>
      <w:lvlText w:val="%1.%2.%3."/>
      <w:lvlJc w:val="left"/>
      <w:pPr>
        <w:ind w:left="903" w:hanging="504"/>
      </w:pPr>
    </w:lvl>
    <w:lvl w:ilvl="3">
      <w:start w:val="1"/>
      <w:numFmt w:val="decimal"/>
      <w:lvlText w:val="%1.%2.%3.%4."/>
      <w:lvlJc w:val="left"/>
      <w:pPr>
        <w:ind w:left="1407" w:hanging="648"/>
      </w:pPr>
    </w:lvl>
    <w:lvl w:ilvl="4">
      <w:start w:val="1"/>
      <w:numFmt w:val="decimal"/>
      <w:lvlText w:val="%1.%2.%3.%4.%5."/>
      <w:lvlJc w:val="left"/>
      <w:pPr>
        <w:ind w:left="1911" w:hanging="792"/>
      </w:pPr>
    </w:lvl>
    <w:lvl w:ilvl="5">
      <w:start w:val="1"/>
      <w:numFmt w:val="decimal"/>
      <w:lvlText w:val="%1.%2.%3.%4.%5.%6."/>
      <w:lvlJc w:val="left"/>
      <w:pPr>
        <w:ind w:left="2415" w:hanging="936"/>
      </w:pPr>
    </w:lvl>
    <w:lvl w:ilvl="6">
      <w:start w:val="1"/>
      <w:numFmt w:val="decimal"/>
      <w:lvlText w:val="%1.%2.%3.%4.%5.%6.%7."/>
      <w:lvlJc w:val="left"/>
      <w:pPr>
        <w:ind w:left="2919" w:hanging="1080"/>
      </w:pPr>
    </w:lvl>
    <w:lvl w:ilvl="7">
      <w:start w:val="1"/>
      <w:numFmt w:val="decimal"/>
      <w:lvlText w:val="%1.%2.%3.%4.%5.%6.%7.%8."/>
      <w:lvlJc w:val="left"/>
      <w:pPr>
        <w:ind w:left="3423" w:hanging="1224"/>
      </w:pPr>
    </w:lvl>
    <w:lvl w:ilvl="8">
      <w:start w:val="1"/>
      <w:numFmt w:val="decimal"/>
      <w:lvlText w:val="%1.%2.%3.%4.%5.%6.%7.%8.%9."/>
      <w:lvlJc w:val="left"/>
      <w:pPr>
        <w:ind w:left="3999" w:hanging="1440"/>
      </w:pPr>
    </w:lvl>
  </w:abstractNum>
  <w:abstractNum w:abstractNumId="1" w15:restartNumberingAfterBreak="0">
    <w:nsid w:val="06855BDE"/>
    <w:multiLevelType w:val="multilevel"/>
    <w:tmpl w:val="5396FE3E"/>
    <w:lvl w:ilvl="0">
      <w:start w:val="500"/>
      <w:numFmt w:val="lowerRoman"/>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2"/>
      <w:numFmt w:val="decimal"/>
      <w:lvlRestart w:val="0"/>
      <w:lvlText w:val="%1.%2)"/>
      <w:lvlJc w:val="left"/>
      <w:pPr>
        <w:ind w:left="9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lowerRoman"/>
      <w:lvlText w:val="%3"/>
      <w:lvlJc w:val="left"/>
      <w:pPr>
        <w:ind w:left="19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7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41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8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5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63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6D004D0"/>
    <w:multiLevelType w:val="hybridMultilevel"/>
    <w:tmpl w:val="949CD3EC"/>
    <w:lvl w:ilvl="0" w:tplc="8C7CEB8E">
      <w:start w:val="21"/>
      <w:numFmt w:val="upperRoman"/>
      <w:lvlText w:val="%1"/>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5548D4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706396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E8C4F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44162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4E1FC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AC1A5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30228F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702A56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077B229D"/>
    <w:multiLevelType w:val="hybridMultilevel"/>
    <w:tmpl w:val="2CD8B45C"/>
    <w:lvl w:ilvl="0" w:tplc="C520D670">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1926AD2">
      <w:start w:val="1"/>
      <w:numFmt w:val="lowerLetter"/>
      <w:lvlText w:val="%2)"/>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2E8C17C">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CB4C60A">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FA45C8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FC2D938">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EC12012E">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4420A0A">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976A90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0B7C4D4A"/>
    <w:multiLevelType w:val="hybridMultilevel"/>
    <w:tmpl w:val="A502DC84"/>
    <w:lvl w:ilvl="0" w:tplc="4DCE36BA">
      <w:start w:val="4"/>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BA65420">
      <w:start w:val="1"/>
      <w:numFmt w:val="lowerLetter"/>
      <w:lvlText w:val="%2)"/>
      <w:lvlJc w:val="left"/>
      <w:pPr>
        <w:ind w:left="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A08DB3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BC51B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998E64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9E413C">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8F23F1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A0657B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B429BC4">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17072C62"/>
    <w:multiLevelType w:val="hybridMultilevel"/>
    <w:tmpl w:val="AFC6AFAE"/>
    <w:lvl w:ilvl="0" w:tplc="255C875E">
      <w:start w:val="1"/>
      <w:numFmt w:val="upperRoman"/>
      <w:lvlText w:val="%1"/>
      <w:lvlJc w:val="left"/>
      <w:pPr>
        <w:ind w:left="33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0E2E03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FFE2AB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F7A8428">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57B63234">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A3CE53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7840BDA">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6A9864">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AA3C8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7"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8" w15:restartNumberingAfterBreak="0">
    <w:nsid w:val="23BD4095"/>
    <w:multiLevelType w:val="hybridMultilevel"/>
    <w:tmpl w:val="AAB09E24"/>
    <w:lvl w:ilvl="0" w:tplc="34B094BE">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A1331D"/>
    <w:multiLevelType w:val="hybridMultilevel"/>
    <w:tmpl w:val="3582372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15:restartNumberingAfterBreak="0">
    <w:nsid w:val="27663980"/>
    <w:multiLevelType w:val="hybridMultilevel"/>
    <w:tmpl w:val="580E8D28"/>
    <w:lvl w:ilvl="0" w:tplc="7146290C">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D9E6640">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A26178C">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FEEAD48">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F701E14">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1DA9764">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C7E0CBC">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45EE368">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7366BF0">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1" w15:restartNumberingAfterBreak="0">
    <w:nsid w:val="2C2A7EB9"/>
    <w:multiLevelType w:val="hybridMultilevel"/>
    <w:tmpl w:val="995007DE"/>
    <w:lvl w:ilvl="0" w:tplc="49EAE42A">
      <w:start w:val="1"/>
      <w:numFmt w:val="upperRoman"/>
      <w:lvlText w:val="%1"/>
      <w:lvlJc w:val="left"/>
      <w:pPr>
        <w:ind w:left="12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FCCA82A">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B2DF8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FC67A6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46AC86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E32778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16028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AA792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30A0DC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3421147F"/>
    <w:multiLevelType w:val="hybridMultilevel"/>
    <w:tmpl w:val="0FE2C304"/>
    <w:lvl w:ilvl="0" w:tplc="ED403714">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7D69AA2">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F2C6CAA">
      <w:start w:val="1"/>
      <w:numFmt w:val="lowerLetter"/>
      <w:lvlRestart w:val="0"/>
      <w:lvlText w:val="%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F0E64E0">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2ECFFF0">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67479E0">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614FCE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415CBEAA">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6CE3F9E">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3"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360F286B"/>
    <w:multiLevelType w:val="hybridMultilevel"/>
    <w:tmpl w:val="A2B6ADFC"/>
    <w:lvl w:ilvl="0" w:tplc="233AD54E">
      <w:start w:val="8"/>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3F6356C">
      <w:start w:val="1"/>
      <w:numFmt w:val="lowerLetter"/>
      <w:lvlText w:val="%2)"/>
      <w:lvlJc w:val="left"/>
      <w:pPr>
        <w:ind w:left="731"/>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C3E0008">
      <w:start w:val="1"/>
      <w:numFmt w:val="lowerRoman"/>
      <w:lvlText w:val="%3"/>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6CC2D8">
      <w:start w:val="1"/>
      <w:numFmt w:val="decimal"/>
      <w:lvlText w:val="%4"/>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779E81AC">
      <w:start w:val="1"/>
      <w:numFmt w:val="lowerLetter"/>
      <w:lvlText w:val="%5"/>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E8C229E">
      <w:start w:val="1"/>
      <w:numFmt w:val="lowerRoman"/>
      <w:lvlText w:val="%6"/>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9702AF0">
      <w:start w:val="1"/>
      <w:numFmt w:val="decimal"/>
      <w:lvlText w:val="%7"/>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8B84CC94">
      <w:start w:val="1"/>
      <w:numFmt w:val="lowerLetter"/>
      <w:lvlText w:val="%8"/>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3CE0568">
      <w:start w:val="1"/>
      <w:numFmt w:val="lowerRoman"/>
      <w:lvlText w:val="%9"/>
      <w:lvlJc w:val="left"/>
      <w:pPr>
        <w:ind w:left="59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B57326"/>
    <w:multiLevelType w:val="hybridMultilevel"/>
    <w:tmpl w:val="81F40AF4"/>
    <w:lvl w:ilvl="0" w:tplc="813ECBE6">
      <w:start w:val="1"/>
      <w:numFmt w:val="upperRoman"/>
      <w:lvlText w:val="%1"/>
      <w:lvlJc w:val="left"/>
      <w:pPr>
        <w:ind w:left="35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278D4E8">
      <w:start w:val="1"/>
      <w:numFmt w:val="lowerLetter"/>
      <w:lvlText w:val="%2)"/>
      <w:lvlJc w:val="left"/>
      <w:pPr>
        <w:ind w:left="5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28843E">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84D22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BEAD758">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9CAED72">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27EC482">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3426386">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8D2E8D9A">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3795030D"/>
    <w:multiLevelType w:val="multilevel"/>
    <w:tmpl w:val="711EECFE"/>
    <w:lvl w:ilvl="0">
      <w:start w:val="1"/>
      <w:numFmt w:val="decimal"/>
      <w:lvlText w:val="%1."/>
      <w:lvlJc w:val="left"/>
      <w:pPr>
        <w:ind w:left="321"/>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1"/>
      <w:numFmt w:val="decimal"/>
      <w:lvlText w:val="%1.%2."/>
      <w:lvlJc w:val="left"/>
      <w:pPr>
        <w:ind w:left="152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Text w:val="%1.%2.%3"/>
      <w:lvlJc w:val="left"/>
      <w:pPr>
        <w:ind w:left="19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3BE73F32"/>
    <w:multiLevelType w:val="hybridMultilevel"/>
    <w:tmpl w:val="23BEA8E4"/>
    <w:lvl w:ilvl="0" w:tplc="A7AAD542">
      <w:start w:val="1"/>
      <w:numFmt w:val="upperRoman"/>
      <w:lvlText w:val="%1"/>
      <w:lvlJc w:val="left"/>
      <w:pPr>
        <w:ind w:left="1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D88199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5CCE20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BD08D0E">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85E9DDA">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D32FB9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0E6772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501E5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28800B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430E249D"/>
    <w:multiLevelType w:val="hybridMultilevel"/>
    <w:tmpl w:val="85A80860"/>
    <w:lvl w:ilvl="0" w:tplc="8C2E2CC4">
      <w:start w:val="8"/>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C2919C">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17A1FA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012928E">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C1E284BA">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6A344A">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0040E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CBD2EC7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AD89600">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471662DF"/>
    <w:multiLevelType w:val="hybridMultilevel"/>
    <w:tmpl w:val="AA70FC9C"/>
    <w:lvl w:ilvl="0" w:tplc="732850AA">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DEE3B5E">
      <w:start w:val="1"/>
      <w:numFmt w:val="lowerLetter"/>
      <w:lvlText w:val="%2"/>
      <w:lvlJc w:val="left"/>
      <w:pPr>
        <w:ind w:left="56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CB8058E">
      <w:start w:val="1"/>
      <w:numFmt w:val="lowerRoman"/>
      <w:lvlText w:val="%3"/>
      <w:lvlJc w:val="left"/>
      <w:pPr>
        <w:ind w:left="77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E40AC0">
      <w:start w:val="2"/>
      <w:numFmt w:val="lowerLetter"/>
      <w:lvlRestart w:val="0"/>
      <w:lvlText w:val="%4)"/>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C7F479AC">
      <w:start w:val="1"/>
      <w:numFmt w:val="lowerLetter"/>
      <w:lvlText w:val="%5"/>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5254E4EE">
      <w:start w:val="1"/>
      <w:numFmt w:val="lowerRoman"/>
      <w:lvlText w:val="%6"/>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F702BFC">
      <w:start w:val="1"/>
      <w:numFmt w:val="decimal"/>
      <w:lvlText w:val="%7"/>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BA64489A">
      <w:start w:val="1"/>
      <w:numFmt w:val="lowerLetter"/>
      <w:lvlText w:val="%8"/>
      <w:lvlJc w:val="left"/>
      <w:pPr>
        <w:ind w:left="386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D72BDD2">
      <w:start w:val="1"/>
      <w:numFmt w:val="lowerRoman"/>
      <w:lvlText w:val="%9"/>
      <w:lvlJc w:val="left"/>
      <w:pPr>
        <w:ind w:left="458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1" w15:restartNumberingAfterBreak="0">
    <w:nsid w:val="489B2FD5"/>
    <w:multiLevelType w:val="hybridMultilevel"/>
    <w:tmpl w:val="7180A106"/>
    <w:lvl w:ilvl="0" w:tplc="F0C68D02">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92E1D06">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43C0DC8">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2D42A37C">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7604C5E">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9246BC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D1255EC">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0CCE1C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1AE3A46">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48D37DE0"/>
    <w:multiLevelType w:val="hybridMultilevel"/>
    <w:tmpl w:val="4ABA580A"/>
    <w:lvl w:ilvl="0" w:tplc="E24AD774">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8628FE"/>
    <w:multiLevelType w:val="hybridMultilevel"/>
    <w:tmpl w:val="9DCE764E"/>
    <w:lvl w:ilvl="0" w:tplc="FBE646B0">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E7C7E66">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2641B00">
      <w:start w:val="1"/>
      <w:numFmt w:val="lowerLetter"/>
      <w:lvlRestart w:val="0"/>
      <w:lvlText w:val="%3)"/>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8A05736">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A78145A">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F1EEE9E">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9407D9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CEC84E6">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124006C">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4E166EC3"/>
    <w:multiLevelType w:val="hybridMultilevel"/>
    <w:tmpl w:val="EF96DFF8"/>
    <w:lvl w:ilvl="0" w:tplc="DF043EA6">
      <w:start w:val="1"/>
      <w:numFmt w:val="upperRoman"/>
      <w:lvlText w:val="%1"/>
      <w:lvlJc w:val="left"/>
      <w:pPr>
        <w:ind w:left="2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338578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94FA9FE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FA2B9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C14206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E38448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AECF50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D00FCF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7AEA4D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5" w15:restartNumberingAfterBreak="0">
    <w:nsid w:val="52BF2143"/>
    <w:multiLevelType w:val="hybridMultilevel"/>
    <w:tmpl w:val="A3E40962"/>
    <w:lvl w:ilvl="0" w:tplc="2E0E2C32">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0065A2">
      <w:start w:val="1"/>
      <w:numFmt w:val="lowerLetter"/>
      <w:lvlText w:val="%2)"/>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87AEB9A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E01C50">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4DC5B66">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B2B6818E">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404E3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C1CAAC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FCA92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6" w15:restartNumberingAfterBreak="0">
    <w:nsid w:val="58200DE7"/>
    <w:multiLevelType w:val="hybridMultilevel"/>
    <w:tmpl w:val="00446BF6"/>
    <w:lvl w:ilvl="0" w:tplc="1BBA16C0">
      <w:start w:val="1"/>
      <w:numFmt w:val="upperRoman"/>
      <w:lvlText w:val="%1"/>
      <w:lvlJc w:val="left"/>
      <w:pPr>
        <w:ind w:left="1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816FD36">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AD2C050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D88E2EC">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0940D92">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F6CC554">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55A09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ACE9D4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0C9112">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A0654C1"/>
    <w:multiLevelType w:val="multilevel"/>
    <w:tmpl w:val="91FAC0AC"/>
    <w:lvl w:ilvl="0">
      <w:start w:val="11"/>
      <w:numFmt w:val="decimal"/>
      <w:lvlText w:val="%1."/>
      <w:lvlJc w:val="left"/>
      <w:pPr>
        <w:ind w:left="510" w:hanging="510"/>
      </w:pPr>
      <w:rPr>
        <w:rFonts w:hint="default"/>
      </w:rPr>
    </w:lvl>
    <w:lvl w:ilvl="1">
      <w:start w:val="1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0"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15:restartNumberingAfterBreak="0">
    <w:nsid w:val="643A4E1C"/>
    <w:multiLevelType w:val="hybridMultilevel"/>
    <w:tmpl w:val="9AA63E2A"/>
    <w:lvl w:ilvl="0" w:tplc="4A90CB46">
      <w:start w:val="1"/>
      <w:numFmt w:val="upperRoman"/>
      <w:lvlText w:val="%1"/>
      <w:lvlJc w:val="left"/>
      <w:pPr>
        <w:ind w:left="17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81A3F9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33EB4A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47FCDA7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2D2669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1401C5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A62857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C5A8AE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C68CC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3" w15:restartNumberingAfterBreak="0">
    <w:nsid w:val="667433B2"/>
    <w:multiLevelType w:val="hybridMultilevel"/>
    <w:tmpl w:val="F81E2190"/>
    <w:lvl w:ilvl="0" w:tplc="0928803E">
      <w:start w:val="1"/>
      <w:numFmt w:val="upperRoman"/>
      <w:lvlText w:val="%1"/>
      <w:lvlJc w:val="left"/>
      <w:pPr>
        <w:ind w:left="15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5DB8DAF0">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5A8B9C">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2F202B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2241B1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C30AD3B0">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BE7E62D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1DC6B10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98C12A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4" w15:restartNumberingAfterBreak="0">
    <w:nsid w:val="69C906BD"/>
    <w:multiLevelType w:val="hybridMultilevel"/>
    <w:tmpl w:val="5B262CBC"/>
    <w:lvl w:ilvl="0" w:tplc="A56225F8">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05D880CE">
      <w:start w:val="1"/>
      <w:numFmt w:val="lowerLetter"/>
      <w:lvlText w:val="%2"/>
      <w:lvlJc w:val="left"/>
      <w:pPr>
        <w:ind w:left="56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CA6D760">
      <w:start w:val="1"/>
      <w:numFmt w:val="lowerRoman"/>
      <w:lvlText w:val="%3"/>
      <w:lvlJc w:val="left"/>
      <w:pPr>
        <w:ind w:left="77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2DBE1CFA">
      <w:start w:val="1"/>
      <w:numFmt w:val="lowerLetter"/>
      <w:lvlRestart w:val="0"/>
      <w:lvlText w:val="%4)"/>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8161ED4">
      <w:start w:val="1"/>
      <w:numFmt w:val="lowerLetter"/>
      <w:lvlText w:val="%5"/>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B284874">
      <w:start w:val="1"/>
      <w:numFmt w:val="lowerRoman"/>
      <w:lvlText w:val="%6"/>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E94578C">
      <w:start w:val="1"/>
      <w:numFmt w:val="decimal"/>
      <w:lvlText w:val="%7"/>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1A626E0">
      <w:start w:val="1"/>
      <w:numFmt w:val="lowerLetter"/>
      <w:lvlText w:val="%8"/>
      <w:lvlJc w:val="left"/>
      <w:pPr>
        <w:ind w:left="386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BEE62F34">
      <w:start w:val="1"/>
      <w:numFmt w:val="lowerRoman"/>
      <w:lvlText w:val="%9"/>
      <w:lvlJc w:val="left"/>
      <w:pPr>
        <w:ind w:left="458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5" w15:restartNumberingAfterBreak="0">
    <w:nsid w:val="6BAA36F0"/>
    <w:multiLevelType w:val="multilevel"/>
    <w:tmpl w:val="54F8425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F3520CE"/>
    <w:multiLevelType w:val="multilevel"/>
    <w:tmpl w:val="32DEE99C"/>
    <w:lvl w:ilvl="0">
      <w:start w:val="1"/>
      <w:numFmt w:val="decimal"/>
      <w:lvlText w:val="%1."/>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lvlText w:val="%1.%2"/>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37" w15:restartNumberingAfterBreak="0">
    <w:nsid w:val="6F927D3B"/>
    <w:multiLevelType w:val="hybridMultilevel"/>
    <w:tmpl w:val="3168D47A"/>
    <w:lvl w:ilvl="0" w:tplc="CD22173A">
      <w:start w:val="1"/>
      <w:numFmt w:val="upperRoman"/>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BB6729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B58F46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5686E50">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C4CCF9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7E06E2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8127C64">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90A9BF8">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DCC7F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8" w15:restartNumberingAfterBreak="0">
    <w:nsid w:val="70507203"/>
    <w:multiLevelType w:val="hybridMultilevel"/>
    <w:tmpl w:val="DFDEDE92"/>
    <w:lvl w:ilvl="0" w:tplc="32D8FE4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1"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C9C3DF5"/>
    <w:multiLevelType w:val="hybridMultilevel"/>
    <w:tmpl w:val="64BC057C"/>
    <w:lvl w:ilvl="0" w:tplc="AE9052BA">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020F198">
      <w:start w:val="1"/>
      <w:numFmt w:val="lowerLetter"/>
      <w:lvlText w:val="%2"/>
      <w:lvlJc w:val="left"/>
      <w:pPr>
        <w:ind w:left="6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57A6B32">
      <w:start w:val="2"/>
      <w:numFmt w:val="decimal"/>
      <w:lvlRestart w:val="0"/>
      <w:lvlText w:val="%3."/>
      <w:lvlJc w:val="left"/>
      <w:pPr>
        <w:ind w:left="51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CE3A0A36">
      <w:start w:val="1"/>
      <w:numFmt w:val="decimal"/>
      <w:lvlText w:val="%4"/>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628E4EC">
      <w:start w:val="1"/>
      <w:numFmt w:val="lowerLetter"/>
      <w:lvlText w:val="%5"/>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DB1A1AEC">
      <w:start w:val="1"/>
      <w:numFmt w:val="lowerRoman"/>
      <w:lvlText w:val="%6"/>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2A6A9D0">
      <w:start w:val="1"/>
      <w:numFmt w:val="decimal"/>
      <w:lvlText w:val="%7"/>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7EE7788">
      <w:start w:val="1"/>
      <w:numFmt w:val="lowerLetter"/>
      <w:lvlText w:val="%8"/>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918F25A">
      <w:start w:val="1"/>
      <w:numFmt w:val="lowerRoman"/>
      <w:lvlText w:val="%9"/>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num w:numId="1">
    <w:abstractNumId w:val="36"/>
  </w:num>
  <w:num w:numId="2">
    <w:abstractNumId w:val="7"/>
  </w:num>
  <w:num w:numId="3">
    <w:abstractNumId w:val="29"/>
  </w:num>
  <w:num w:numId="4">
    <w:abstractNumId w:val="40"/>
  </w:num>
  <w:num w:numId="5">
    <w:abstractNumId w:val="10"/>
  </w:num>
  <w:num w:numId="6">
    <w:abstractNumId w:val="21"/>
  </w:num>
  <w:num w:numId="7">
    <w:abstractNumId w:val="1"/>
  </w:num>
  <w:num w:numId="8">
    <w:abstractNumId w:val="17"/>
  </w:num>
  <w:num w:numId="9">
    <w:abstractNumId w:val="20"/>
  </w:num>
  <w:num w:numId="10">
    <w:abstractNumId w:val="34"/>
  </w:num>
  <w:num w:numId="11">
    <w:abstractNumId w:val="13"/>
  </w:num>
  <w:num w:numId="12">
    <w:abstractNumId w:val="4"/>
  </w:num>
  <w:num w:numId="13">
    <w:abstractNumId w:val="24"/>
  </w:num>
  <w:num w:numId="14">
    <w:abstractNumId w:val="18"/>
  </w:num>
  <w:num w:numId="15">
    <w:abstractNumId w:val="11"/>
  </w:num>
  <w:num w:numId="16">
    <w:abstractNumId w:val="32"/>
  </w:num>
  <w:num w:numId="17">
    <w:abstractNumId w:val="26"/>
  </w:num>
  <w:num w:numId="18">
    <w:abstractNumId w:val="19"/>
  </w:num>
  <w:num w:numId="19">
    <w:abstractNumId w:val="37"/>
  </w:num>
  <w:num w:numId="20">
    <w:abstractNumId w:val="6"/>
  </w:num>
  <w:num w:numId="21">
    <w:abstractNumId w:val="16"/>
  </w:num>
  <w:num w:numId="22">
    <w:abstractNumId w:val="2"/>
  </w:num>
  <w:num w:numId="23">
    <w:abstractNumId w:val="33"/>
  </w:num>
  <w:num w:numId="24">
    <w:abstractNumId w:val="42"/>
  </w:num>
  <w:num w:numId="25">
    <w:abstractNumId w:val="12"/>
  </w:num>
  <w:num w:numId="26">
    <w:abstractNumId w:val="23"/>
  </w:num>
  <w:num w:numId="27">
    <w:abstractNumId w:val="14"/>
  </w:num>
  <w:num w:numId="28">
    <w:abstractNumId w:val="3"/>
  </w:num>
  <w:num w:numId="29">
    <w:abstractNumId w:val="5"/>
  </w:num>
  <w:num w:numId="30">
    <w:abstractNumId w:val="25"/>
  </w:num>
  <w:num w:numId="31">
    <w:abstractNumId w:val="0"/>
  </w:num>
  <w:num w:numId="32">
    <w:abstractNumId w:val="41"/>
  </w:num>
  <w:num w:numId="33">
    <w:abstractNumId w:val="30"/>
  </w:num>
  <w:num w:numId="34">
    <w:abstractNumId w:val="39"/>
  </w:num>
  <w:num w:numId="35">
    <w:abstractNumId w:val="15"/>
  </w:num>
  <w:num w:numId="36">
    <w:abstractNumId w:val="8"/>
  </w:num>
  <w:num w:numId="37">
    <w:abstractNumId w:val="22"/>
  </w:num>
  <w:num w:numId="38">
    <w:abstractNumId w:val="35"/>
  </w:num>
  <w:num w:numId="39">
    <w:abstractNumId w:val="27"/>
  </w:num>
  <w:num w:numId="40">
    <w:abstractNumId w:val="31"/>
  </w:num>
  <w:num w:numId="41">
    <w:abstractNumId w:val="9"/>
  </w:num>
  <w:num w:numId="42">
    <w:abstractNumId w:val="38"/>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2794A"/>
    <w:rsid w:val="00077431"/>
    <w:rsid w:val="000A3E59"/>
    <w:rsid w:val="000A4287"/>
    <w:rsid w:val="000C0C8C"/>
    <w:rsid w:val="000D2CF0"/>
    <w:rsid w:val="000E5106"/>
    <w:rsid w:val="0014042F"/>
    <w:rsid w:val="001453D5"/>
    <w:rsid w:val="001B6B0E"/>
    <w:rsid w:val="002217F1"/>
    <w:rsid w:val="002C12FA"/>
    <w:rsid w:val="00392307"/>
    <w:rsid w:val="00394396"/>
    <w:rsid w:val="00407434"/>
    <w:rsid w:val="00454C64"/>
    <w:rsid w:val="004572E6"/>
    <w:rsid w:val="00463B7F"/>
    <w:rsid w:val="00491359"/>
    <w:rsid w:val="004C65D1"/>
    <w:rsid w:val="004D56C8"/>
    <w:rsid w:val="004E1D9E"/>
    <w:rsid w:val="00560DEC"/>
    <w:rsid w:val="00566018"/>
    <w:rsid w:val="005660BC"/>
    <w:rsid w:val="005839E4"/>
    <w:rsid w:val="005C2828"/>
    <w:rsid w:val="005F305B"/>
    <w:rsid w:val="0061236C"/>
    <w:rsid w:val="00612EE1"/>
    <w:rsid w:val="006E16D9"/>
    <w:rsid w:val="006F2920"/>
    <w:rsid w:val="0070674A"/>
    <w:rsid w:val="00707102"/>
    <w:rsid w:val="00723CDE"/>
    <w:rsid w:val="00734B4A"/>
    <w:rsid w:val="007E5DCE"/>
    <w:rsid w:val="0084289E"/>
    <w:rsid w:val="00847BF8"/>
    <w:rsid w:val="008841E1"/>
    <w:rsid w:val="00891964"/>
    <w:rsid w:val="008D06F4"/>
    <w:rsid w:val="009022DC"/>
    <w:rsid w:val="00945144"/>
    <w:rsid w:val="009A471C"/>
    <w:rsid w:val="009C30F2"/>
    <w:rsid w:val="009D6ACC"/>
    <w:rsid w:val="00A2229A"/>
    <w:rsid w:val="00AB3956"/>
    <w:rsid w:val="00B17AA5"/>
    <w:rsid w:val="00B3727F"/>
    <w:rsid w:val="00B5233E"/>
    <w:rsid w:val="00BC2ADB"/>
    <w:rsid w:val="00BD4F0A"/>
    <w:rsid w:val="00BE3747"/>
    <w:rsid w:val="00BF4CF5"/>
    <w:rsid w:val="00C17880"/>
    <w:rsid w:val="00C31F0B"/>
    <w:rsid w:val="00C3480B"/>
    <w:rsid w:val="00C4644B"/>
    <w:rsid w:val="00CA2434"/>
    <w:rsid w:val="00CE2BF3"/>
    <w:rsid w:val="00D23224"/>
    <w:rsid w:val="00D45D5D"/>
    <w:rsid w:val="00D82383"/>
    <w:rsid w:val="00DB2B6A"/>
    <w:rsid w:val="00DE71A8"/>
    <w:rsid w:val="00DF0198"/>
    <w:rsid w:val="00E04146"/>
    <w:rsid w:val="00E65B9F"/>
    <w:rsid w:val="00E850B5"/>
    <w:rsid w:val="00F13F87"/>
    <w:rsid w:val="00FC392C"/>
    <w:rsid w:val="00FE579C"/>
    <w:rsid w:val="00FE7F1F"/>
    <w:rsid w:val="00FF44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5F305B"/>
    <w:rPr>
      <w:sz w:val="16"/>
      <w:szCs w:val="16"/>
    </w:rPr>
  </w:style>
  <w:style w:type="paragraph" w:styleId="Textodecomentrio">
    <w:name w:val="annotation text"/>
    <w:basedOn w:val="Normal"/>
    <w:link w:val="TextodecomentrioChar"/>
    <w:uiPriority w:val="99"/>
    <w:semiHidden/>
    <w:unhideWhenUsed/>
    <w:rsid w:val="005F305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uiPriority w:val="34"/>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uiPriority w:val="99"/>
    <w:rsid w:val="00847BF8"/>
    <w:rPr>
      <w:color w:val="0000FF"/>
      <w:u w:val="single"/>
    </w:rPr>
  </w:style>
  <w:style w:type="paragraph" w:customStyle="1" w:styleId="Nivel2">
    <w:name w:val="Nivel 2"/>
    <w:basedOn w:val="Normal"/>
    <w:link w:val="Nivel2Char"/>
    <w:autoRedefine/>
    <w:qFormat/>
    <w:rsid w:val="00847BF8"/>
    <w:pPr>
      <w:spacing w:after="0" w:line="240" w:lineRule="auto"/>
      <w:ind w:firstLine="709"/>
      <w:jc w:val="right"/>
    </w:pPr>
    <w:rPr>
      <w:rFonts w:ascii="Arial" w:eastAsia="Arial" w:hAnsi="Arial" w:cs="Arial"/>
      <w:sz w:val="18"/>
      <w:szCs w:val="20"/>
      <w:lang w:eastAsia="pt-BR"/>
    </w:rPr>
  </w:style>
  <w:style w:type="character" w:customStyle="1" w:styleId="Nivel2Char">
    <w:name w:val="Nivel 2 Char"/>
    <w:link w:val="Nivel2"/>
    <w:locked/>
    <w:rsid w:val="00847BF8"/>
    <w:rPr>
      <w:rFonts w:ascii="Arial" w:eastAsia="Arial" w:hAnsi="Arial" w:cs="Arial"/>
      <w:sz w:val="18"/>
      <w:szCs w:val="20"/>
      <w:lang w:eastAsia="pt-BR"/>
    </w:rPr>
  </w:style>
  <w:style w:type="character" w:customStyle="1" w:styleId="normaltextrun">
    <w:name w:val="normaltextrun"/>
    <w:rsid w:val="00847BF8"/>
  </w:style>
  <w:style w:type="character" w:customStyle="1" w:styleId="findhit">
    <w:name w:val="findhit"/>
    <w:rsid w:val="00847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portaltransparencia.gov.br/sancoes/cnep" TargetMode="External"/><Relationship Id="rId18" Type="http://schemas.openxmlformats.org/officeDocument/2006/relationships/hyperlink" Target="https://in.gov.br/en/web/dou/-/instrucao-normativa-seges/me-n-77-de-4-de-novembro-de-2022-441681061"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mandaguacu.pr.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br/economia/pt-br/assuntos/drei/legislacao/arquivos/legislacoes-federais/indrei772020.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in.gov.br/en/web/dou/-/instrucao-normativa-seges/me-n-77-de-4-de-novembro-de-2022-441681061"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empresas-e-negocios/pt-br/empreendedor"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EEF56-29E7-45C2-9BF6-C5B858DC8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47</Pages>
  <Words>18408</Words>
  <Characters>99405</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28</cp:revision>
  <dcterms:created xsi:type="dcterms:W3CDTF">2024-02-21T12:24:00Z</dcterms:created>
  <dcterms:modified xsi:type="dcterms:W3CDTF">2024-02-21T12:32:00Z</dcterms:modified>
</cp:coreProperties>
</file>