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09FACA9D"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9B6D43">
        <w:rPr>
          <w:rFonts w:ascii="Arial" w:hAnsi="Arial" w:cs="Arial"/>
          <w:b/>
          <w:bCs/>
          <w:sz w:val="20"/>
          <w:szCs w:val="20"/>
        </w:rPr>
        <w:t>54</w:t>
      </w:r>
      <w:r w:rsidR="00A02746">
        <w:rPr>
          <w:rFonts w:ascii="Arial" w:hAnsi="Arial" w:cs="Arial"/>
          <w:b/>
          <w:bCs/>
          <w:sz w:val="20"/>
          <w:szCs w:val="20"/>
        </w:rPr>
        <w:t>/</w:t>
      </w:r>
      <w:r w:rsidR="0010717C">
        <w:rPr>
          <w:rFonts w:ascii="Arial" w:hAnsi="Arial" w:cs="Arial"/>
          <w:b/>
          <w:bCs/>
          <w:sz w:val="20"/>
          <w:szCs w:val="20"/>
        </w:rPr>
        <w:t>2024</w:t>
      </w:r>
    </w:p>
    <w:p w14:paraId="27CA06DF" w14:textId="44C8166C"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9B6D43">
        <w:rPr>
          <w:rFonts w:ascii="Arial" w:hAnsi="Arial" w:cs="Arial"/>
          <w:b/>
          <w:sz w:val="20"/>
          <w:szCs w:val="20"/>
        </w:rPr>
        <w:t>247</w:t>
      </w:r>
      <w:r w:rsidR="008F0E80">
        <w:rPr>
          <w:rFonts w:ascii="Arial" w:hAnsi="Arial" w:cs="Arial"/>
          <w:b/>
          <w:sz w:val="20"/>
          <w:szCs w:val="20"/>
        </w:rPr>
        <w:t>/2024)</w:t>
      </w:r>
    </w:p>
    <w:p w14:paraId="0C766B5D" w14:textId="13F6EDBC"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p>
    <w:p w14:paraId="070ED9D6" w14:textId="77777777" w:rsidR="00570366" w:rsidRPr="00CD395C" w:rsidRDefault="00570366" w:rsidP="00570366">
      <w:pPr>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14765969"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B14BD0">
        <w:rPr>
          <w:rFonts w:ascii="Arial" w:hAnsi="Arial" w:cs="Arial"/>
          <w:sz w:val="20"/>
          <w:szCs w:val="20"/>
        </w:rPr>
        <w:t>ITEM</w:t>
      </w:r>
      <w:r w:rsidR="00F251CF" w:rsidRPr="00CD395C">
        <w:rPr>
          <w:rFonts w:ascii="Arial" w:hAnsi="Arial" w:cs="Arial"/>
          <w:sz w:val="20"/>
          <w:szCs w:val="20"/>
        </w:rPr>
        <w:t xml:space="preserve">, </w:t>
      </w:r>
      <w:r w:rsidR="00005428">
        <w:rPr>
          <w:rFonts w:ascii="Arial" w:hAnsi="Arial" w:cs="Arial"/>
          <w:sz w:val="20"/>
          <w:szCs w:val="20"/>
        </w:rPr>
        <w:t xml:space="preserve">exclusivo para ME/EPP,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552676E9"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 xml:space="preserve">8441/23,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4FAB02B6"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9B6D43">
        <w:rPr>
          <w:rFonts w:ascii="Arial" w:hAnsi="Arial" w:cs="Arial"/>
          <w:b/>
          <w:bCs/>
          <w:sz w:val="20"/>
          <w:szCs w:val="20"/>
        </w:rPr>
        <w:t>25/11/2024</w:t>
      </w:r>
    </w:p>
    <w:p w14:paraId="1D0371A6" w14:textId="7C7AB1E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9B6D43">
        <w:rPr>
          <w:rFonts w:ascii="Arial" w:hAnsi="Arial" w:cs="Arial"/>
          <w:b/>
          <w:bCs/>
          <w:sz w:val="20"/>
          <w:szCs w:val="20"/>
        </w:rPr>
        <w:t>25/11/2024</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3136990E" w14:textId="3C5A7B5D" w:rsidR="00005428" w:rsidRPr="00005428" w:rsidRDefault="00005428" w:rsidP="008C279D">
      <w:pPr>
        <w:tabs>
          <w:tab w:val="num" w:pos="576"/>
        </w:tabs>
        <w:ind w:left="426" w:right="606" w:hanging="9"/>
        <w:jc w:val="both"/>
        <w:rPr>
          <w:rFonts w:ascii="Arial" w:hAnsi="Arial" w:cs="Arial"/>
          <w:b/>
          <w:bCs/>
          <w:sz w:val="20"/>
          <w:szCs w:val="20"/>
        </w:rPr>
      </w:pPr>
      <w:r w:rsidRPr="00005428">
        <w:rPr>
          <w:rFonts w:ascii="Arial" w:hAnsi="Arial" w:cs="Arial"/>
          <w:b/>
          <w:bCs/>
          <w:sz w:val="20"/>
          <w:szCs w:val="20"/>
        </w:rPr>
        <w:t>Exclusivo para ME/EPP</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30E7821E"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lastRenderedPageBreak/>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43F22BC3" w14:textId="30255062" w:rsidR="00B40955" w:rsidRDefault="00B40955" w:rsidP="008C279D">
      <w:pPr>
        <w:pStyle w:val="WW-Corpodetexto3"/>
        <w:tabs>
          <w:tab w:val="num" w:pos="576"/>
          <w:tab w:val="left" w:pos="9923"/>
        </w:tabs>
        <w:ind w:left="426" w:right="606" w:hanging="9"/>
        <w:rPr>
          <w:rFonts w:ascii="Arial" w:hAnsi="Arial" w:cs="Arial"/>
          <w:b/>
          <w:bCs/>
          <w:sz w:val="20"/>
        </w:rPr>
      </w:pPr>
    </w:p>
    <w:tbl>
      <w:tblPr>
        <w:tblW w:w="11120" w:type="dxa"/>
        <w:tblInd w:w="-1281" w:type="dxa"/>
        <w:tblCellMar>
          <w:left w:w="70" w:type="dxa"/>
          <w:right w:w="70" w:type="dxa"/>
        </w:tblCellMar>
        <w:tblLook w:val="04A0" w:firstRow="1" w:lastRow="0" w:firstColumn="1" w:lastColumn="0" w:noHBand="0" w:noVBand="1"/>
      </w:tblPr>
      <w:tblGrid>
        <w:gridCol w:w="618"/>
        <w:gridCol w:w="5619"/>
        <w:gridCol w:w="1474"/>
        <w:gridCol w:w="1787"/>
        <w:gridCol w:w="1622"/>
      </w:tblGrid>
      <w:tr w:rsidR="00AD00E8" w:rsidRPr="00944D48" w14:paraId="29295A01" w14:textId="77777777" w:rsidTr="00983FD3">
        <w:trPr>
          <w:trHeight w:val="401"/>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CF2F5D" w14:textId="77777777" w:rsidR="00AD00E8" w:rsidRPr="00944D48" w:rsidRDefault="00AD00E8" w:rsidP="00983FD3">
            <w:pPr>
              <w:jc w:val="center"/>
              <w:rPr>
                <w:rFonts w:ascii="Arial" w:hAnsi="Arial" w:cs="Arial"/>
                <w:b/>
                <w:bCs/>
                <w:color w:val="000000"/>
                <w:sz w:val="20"/>
                <w:szCs w:val="20"/>
                <w:lang w:eastAsia="pt-BR"/>
              </w:rPr>
            </w:pPr>
            <w:r w:rsidRPr="00944D48">
              <w:rPr>
                <w:rFonts w:ascii="Arial" w:hAnsi="Arial" w:cs="Arial"/>
                <w:b/>
                <w:bCs/>
                <w:color w:val="000000"/>
                <w:sz w:val="20"/>
                <w:szCs w:val="20"/>
                <w:lang w:eastAsia="pt-BR"/>
              </w:rPr>
              <w:t>ITEM</w:t>
            </w:r>
          </w:p>
        </w:tc>
        <w:tc>
          <w:tcPr>
            <w:tcW w:w="5619" w:type="dxa"/>
            <w:tcBorders>
              <w:top w:val="single" w:sz="4" w:space="0" w:color="auto"/>
              <w:left w:val="nil"/>
              <w:bottom w:val="nil"/>
              <w:right w:val="single" w:sz="4" w:space="0" w:color="auto"/>
            </w:tcBorders>
            <w:shd w:val="clear" w:color="auto" w:fill="auto"/>
            <w:vAlign w:val="center"/>
            <w:hideMark/>
          </w:tcPr>
          <w:p w14:paraId="3D58BDAE" w14:textId="77777777" w:rsidR="00AD00E8" w:rsidRPr="00944D48" w:rsidRDefault="00AD00E8" w:rsidP="00983FD3">
            <w:pPr>
              <w:jc w:val="center"/>
              <w:rPr>
                <w:rFonts w:ascii="Arial" w:hAnsi="Arial" w:cs="Arial"/>
                <w:b/>
                <w:bCs/>
                <w:color w:val="000000"/>
                <w:sz w:val="20"/>
                <w:szCs w:val="20"/>
                <w:lang w:eastAsia="pt-BR"/>
              </w:rPr>
            </w:pPr>
            <w:r w:rsidRPr="00944D48">
              <w:rPr>
                <w:rFonts w:ascii="Arial" w:hAnsi="Arial" w:cs="Arial"/>
                <w:b/>
                <w:bCs/>
                <w:color w:val="000000"/>
                <w:sz w:val="20"/>
                <w:szCs w:val="20"/>
                <w:lang w:eastAsia="pt-BR"/>
              </w:rPr>
              <w:t>DESCRIÇÃO</w:t>
            </w:r>
          </w:p>
        </w:tc>
        <w:tc>
          <w:tcPr>
            <w:tcW w:w="1474" w:type="dxa"/>
            <w:tcBorders>
              <w:top w:val="single" w:sz="4" w:space="0" w:color="auto"/>
              <w:left w:val="nil"/>
              <w:bottom w:val="single" w:sz="4" w:space="0" w:color="auto"/>
              <w:right w:val="single" w:sz="4" w:space="0" w:color="auto"/>
            </w:tcBorders>
            <w:shd w:val="clear" w:color="auto" w:fill="auto"/>
            <w:vAlign w:val="center"/>
            <w:hideMark/>
          </w:tcPr>
          <w:p w14:paraId="10718D36" w14:textId="77777777" w:rsidR="00AD00E8" w:rsidRPr="00944D48" w:rsidRDefault="00AD00E8" w:rsidP="00983FD3">
            <w:pPr>
              <w:jc w:val="center"/>
              <w:rPr>
                <w:rFonts w:ascii="Arial" w:hAnsi="Arial" w:cs="Arial"/>
                <w:b/>
                <w:bCs/>
                <w:color w:val="000000"/>
                <w:sz w:val="20"/>
                <w:szCs w:val="20"/>
                <w:lang w:eastAsia="pt-BR"/>
              </w:rPr>
            </w:pPr>
            <w:r w:rsidRPr="00944D48">
              <w:rPr>
                <w:rFonts w:ascii="Arial" w:hAnsi="Arial" w:cs="Arial"/>
                <w:b/>
                <w:bCs/>
                <w:color w:val="000000"/>
                <w:sz w:val="20"/>
                <w:szCs w:val="20"/>
                <w:lang w:eastAsia="pt-BR"/>
              </w:rPr>
              <w:t>QUANTIDADE</w:t>
            </w:r>
          </w:p>
        </w:tc>
        <w:tc>
          <w:tcPr>
            <w:tcW w:w="1787" w:type="dxa"/>
            <w:tcBorders>
              <w:top w:val="single" w:sz="4" w:space="0" w:color="auto"/>
              <w:left w:val="nil"/>
              <w:bottom w:val="single" w:sz="4" w:space="0" w:color="auto"/>
              <w:right w:val="single" w:sz="4" w:space="0" w:color="auto"/>
            </w:tcBorders>
            <w:shd w:val="clear" w:color="auto" w:fill="auto"/>
            <w:vAlign w:val="center"/>
            <w:hideMark/>
          </w:tcPr>
          <w:p w14:paraId="6F4311A7" w14:textId="77777777" w:rsidR="00AD00E8" w:rsidRPr="00944D48" w:rsidRDefault="00AD00E8" w:rsidP="00983FD3">
            <w:pPr>
              <w:jc w:val="center"/>
              <w:rPr>
                <w:rFonts w:ascii="Arial" w:hAnsi="Arial" w:cs="Arial"/>
                <w:b/>
                <w:bCs/>
                <w:color w:val="000000"/>
                <w:sz w:val="20"/>
                <w:szCs w:val="20"/>
                <w:lang w:eastAsia="pt-BR"/>
              </w:rPr>
            </w:pPr>
            <w:r w:rsidRPr="00944D48">
              <w:rPr>
                <w:rFonts w:ascii="Arial" w:hAnsi="Arial" w:cs="Arial"/>
                <w:b/>
                <w:bCs/>
                <w:color w:val="000000"/>
                <w:sz w:val="20"/>
                <w:szCs w:val="20"/>
                <w:lang w:eastAsia="pt-BR"/>
              </w:rPr>
              <w:t>VALOR UNITARIO</w:t>
            </w:r>
          </w:p>
        </w:tc>
        <w:tc>
          <w:tcPr>
            <w:tcW w:w="1622" w:type="dxa"/>
            <w:tcBorders>
              <w:top w:val="single" w:sz="4" w:space="0" w:color="auto"/>
              <w:left w:val="nil"/>
              <w:bottom w:val="single" w:sz="4" w:space="0" w:color="auto"/>
              <w:right w:val="single" w:sz="4" w:space="0" w:color="auto"/>
            </w:tcBorders>
            <w:shd w:val="clear" w:color="auto" w:fill="auto"/>
            <w:vAlign w:val="center"/>
            <w:hideMark/>
          </w:tcPr>
          <w:p w14:paraId="7B0926FB" w14:textId="77777777" w:rsidR="00AD00E8" w:rsidRPr="00944D48" w:rsidRDefault="00AD00E8" w:rsidP="00983FD3">
            <w:pPr>
              <w:jc w:val="center"/>
              <w:rPr>
                <w:rFonts w:ascii="Arial" w:hAnsi="Arial" w:cs="Arial"/>
                <w:b/>
                <w:bCs/>
                <w:color w:val="000000"/>
                <w:sz w:val="20"/>
                <w:szCs w:val="20"/>
                <w:lang w:eastAsia="pt-BR"/>
              </w:rPr>
            </w:pPr>
            <w:r w:rsidRPr="00944D48">
              <w:rPr>
                <w:rFonts w:ascii="Arial" w:hAnsi="Arial" w:cs="Arial"/>
                <w:b/>
                <w:bCs/>
                <w:color w:val="000000"/>
                <w:sz w:val="20"/>
                <w:szCs w:val="20"/>
                <w:lang w:eastAsia="pt-BR"/>
              </w:rPr>
              <w:t xml:space="preserve">VALOR TOTAL </w:t>
            </w:r>
          </w:p>
        </w:tc>
      </w:tr>
      <w:tr w:rsidR="00AD00E8" w:rsidRPr="00944D48" w14:paraId="442613FC" w14:textId="77777777" w:rsidTr="00983FD3">
        <w:trPr>
          <w:trHeight w:val="2040"/>
        </w:trPr>
        <w:tc>
          <w:tcPr>
            <w:tcW w:w="618" w:type="dxa"/>
            <w:tcBorders>
              <w:top w:val="nil"/>
              <w:left w:val="single" w:sz="4" w:space="0" w:color="auto"/>
              <w:bottom w:val="single" w:sz="4" w:space="0" w:color="auto"/>
              <w:right w:val="nil"/>
            </w:tcBorders>
            <w:shd w:val="clear" w:color="auto" w:fill="auto"/>
            <w:noWrap/>
            <w:vAlign w:val="center"/>
            <w:hideMark/>
          </w:tcPr>
          <w:p w14:paraId="326EA4B7" w14:textId="77777777" w:rsidR="00AD00E8" w:rsidRPr="00944D48" w:rsidRDefault="00AD00E8" w:rsidP="00983FD3">
            <w:pPr>
              <w:jc w:val="center"/>
              <w:rPr>
                <w:rFonts w:ascii="Arial" w:hAnsi="Arial" w:cs="Arial"/>
                <w:color w:val="000000"/>
                <w:sz w:val="20"/>
                <w:szCs w:val="20"/>
                <w:lang w:eastAsia="pt-BR"/>
              </w:rPr>
            </w:pPr>
            <w:r w:rsidRPr="00944D48">
              <w:rPr>
                <w:rFonts w:ascii="Arial" w:hAnsi="Arial" w:cs="Arial"/>
                <w:color w:val="000000"/>
                <w:sz w:val="20"/>
                <w:szCs w:val="20"/>
                <w:lang w:eastAsia="pt-BR"/>
              </w:rPr>
              <w:t>1</w:t>
            </w:r>
          </w:p>
        </w:tc>
        <w:tc>
          <w:tcPr>
            <w:tcW w:w="56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B1DDD7" w14:textId="77777777" w:rsidR="00AD00E8" w:rsidRPr="00944D48" w:rsidRDefault="00AD00E8" w:rsidP="00983FD3">
            <w:pPr>
              <w:jc w:val="center"/>
              <w:rPr>
                <w:rFonts w:ascii="Arial" w:hAnsi="Arial" w:cs="Arial"/>
                <w:color w:val="000000"/>
                <w:sz w:val="20"/>
                <w:szCs w:val="20"/>
                <w:lang w:eastAsia="pt-BR"/>
              </w:rPr>
            </w:pPr>
            <w:r w:rsidRPr="00944D48">
              <w:rPr>
                <w:rFonts w:ascii="Arial" w:hAnsi="Arial" w:cs="Arial"/>
                <w:color w:val="000000"/>
                <w:sz w:val="20"/>
                <w:szCs w:val="20"/>
                <w:lang w:eastAsia="pt-BR"/>
              </w:rPr>
              <w:t>CAMISETA BRANCA, (CONFORME MODELO ABAIXO), COM GOLA REDONDA EM RIBANA NA COR AZUL MARINHO (PANTONE TÊXTIL 19-1763 TPX), MANGAS CURTAS NA COR AZUL MARINHO (PANTONE TÊXTIL 19-1763 TPX), COM SERIGRAFIA (DEFINIDA PELA POLÍCIA MILITAR – MODELO PROERD) NO PEITO. NA MANGA DO LADO ESQUERDO SERIGRAFIA COM O BRASÃO DO MUNICÍPIO E ESCRITA (CONFORME MODELO ABAIXO). NA MANGA DO LADO DIREITO SERIGRAFIA (DEFINIDA PELA POLÍCIA MILITAR – MODELO PROERD). DESCRIÇÃO TÉCNICA: TECIDO, MEIA MALHA PV, COMPOSIÇÃO: 67% POLIÉSTER E 33% VISCOSE, GOLA: RIBANA POLIVISCOSE NA COR AZUL MARINHO (PANTONE TÊXTIL 19-1763 TPX): COMPOSIÇÃO: 67% POLIÉSTER E 33% VISCOSE. TAMANHOS: 8, 10, 12, 14, 16, P, M, G, GG E XG. A MONTAGEM DA ARTE E RESPONSABILIDADE DA EMPRESA GANHADORA.</w:t>
            </w:r>
          </w:p>
        </w:tc>
        <w:tc>
          <w:tcPr>
            <w:tcW w:w="1474" w:type="dxa"/>
            <w:tcBorders>
              <w:top w:val="nil"/>
              <w:left w:val="nil"/>
              <w:bottom w:val="single" w:sz="4" w:space="0" w:color="auto"/>
              <w:right w:val="single" w:sz="4" w:space="0" w:color="auto"/>
            </w:tcBorders>
            <w:shd w:val="clear" w:color="auto" w:fill="auto"/>
            <w:noWrap/>
            <w:vAlign w:val="center"/>
            <w:hideMark/>
          </w:tcPr>
          <w:p w14:paraId="17986763" w14:textId="77777777" w:rsidR="00AD00E8" w:rsidRPr="00944D48" w:rsidRDefault="00AD00E8" w:rsidP="00983FD3">
            <w:pPr>
              <w:jc w:val="center"/>
              <w:rPr>
                <w:rFonts w:ascii="Arial" w:hAnsi="Arial" w:cs="Arial"/>
                <w:b/>
                <w:bCs/>
                <w:color w:val="000000"/>
                <w:sz w:val="20"/>
                <w:szCs w:val="20"/>
                <w:lang w:eastAsia="pt-BR"/>
              </w:rPr>
            </w:pPr>
            <w:r w:rsidRPr="00944D48">
              <w:rPr>
                <w:rFonts w:ascii="Arial" w:hAnsi="Arial" w:cs="Arial"/>
                <w:b/>
                <w:bCs/>
                <w:color w:val="000000"/>
                <w:sz w:val="20"/>
                <w:szCs w:val="20"/>
                <w:lang w:eastAsia="pt-BR"/>
              </w:rPr>
              <w:t>400</w:t>
            </w:r>
          </w:p>
        </w:tc>
        <w:tc>
          <w:tcPr>
            <w:tcW w:w="1787" w:type="dxa"/>
            <w:tcBorders>
              <w:top w:val="nil"/>
              <w:left w:val="nil"/>
              <w:bottom w:val="single" w:sz="4" w:space="0" w:color="auto"/>
              <w:right w:val="single" w:sz="4" w:space="0" w:color="auto"/>
            </w:tcBorders>
            <w:shd w:val="clear" w:color="auto" w:fill="auto"/>
            <w:noWrap/>
            <w:vAlign w:val="center"/>
            <w:hideMark/>
          </w:tcPr>
          <w:p w14:paraId="4CC2F21E" w14:textId="77777777" w:rsidR="00AD00E8" w:rsidRPr="00944D48" w:rsidRDefault="00AD00E8" w:rsidP="00983FD3">
            <w:pPr>
              <w:jc w:val="center"/>
              <w:rPr>
                <w:rFonts w:ascii="Arial" w:hAnsi="Arial" w:cs="Arial"/>
                <w:b/>
                <w:bCs/>
                <w:color w:val="000000"/>
                <w:sz w:val="20"/>
                <w:szCs w:val="20"/>
                <w:lang w:eastAsia="pt-BR"/>
              </w:rPr>
            </w:pPr>
            <w:r w:rsidRPr="00944D48">
              <w:rPr>
                <w:rFonts w:ascii="Arial" w:hAnsi="Arial" w:cs="Arial"/>
                <w:b/>
                <w:bCs/>
                <w:color w:val="000000"/>
                <w:sz w:val="20"/>
                <w:szCs w:val="20"/>
                <w:lang w:eastAsia="pt-BR"/>
              </w:rPr>
              <w:t xml:space="preserve"> R$    33,36 </w:t>
            </w:r>
          </w:p>
        </w:tc>
        <w:tc>
          <w:tcPr>
            <w:tcW w:w="1622" w:type="dxa"/>
            <w:tcBorders>
              <w:top w:val="nil"/>
              <w:left w:val="nil"/>
              <w:bottom w:val="single" w:sz="4" w:space="0" w:color="auto"/>
              <w:right w:val="single" w:sz="4" w:space="0" w:color="auto"/>
            </w:tcBorders>
            <w:shd w:val="clear" w:color="auto" w:fill="auto"/>
            <w:noWrap/>
            <w:vAlign w:val="center"/>
            <w:hideMark/>
          </w:tcPr>
          <w:p w14:paraId="6DCF48BB" w14:textId="77777777" w:rsidR="00AD00E8" w:rsidRPr="00944D48" w:rsidRDefault="00AD00E8" w:rsidP="00983FD3">
            <w:pPr>
              <w:jc w:val="center"/>
              <w:rPr>
                <w:rFonts w:ascii="Arial" w:hAnsi="Arial" w:cs="Arial"/>
                <w:b/>
                <w:bCs/>
                <w:color w:val="000000"/>
                <w:sz w:val="20"/>
                <w:szCs w:val="20"/>
                <w:lang w:eastAsia="pt-BR"/>
              </w:rPr>
            </w:pPr>
            <w:r w:rsidRPr="00944D48">
              <w:rPr>
                <w:rFonts w:ascii="Arial" w:hAnsi="Arial" w:cs="Arial"/>
                <w:b/>
                <w:bCs/>
                <w:color w:val="000000"/>
                <w:sz w:val="20"/>
                <w:szCs w:val="20"/>
                <w:lang w:eastAsia="pt-BR"/>
              </w:rPr>
              <w:t xml:space="preserve"> R$   13.344,00 </w:t>
            </w:r>
          </w:p>
        </w:tc>
      </w:tr>
      <w:tr w:rsidR="00AD00E8" w:rsidRPr="00944D48" w14:paraId="7ABB8991" w14:textId="77777777" w:rsidTr="00983FD3">
        <w:trPr>
          <w:trHeight w:val="154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3D993AD" w14:textId="77777777" w:rsidR="00AD00E8" w:rsidRPr="00944D48" w:rsidRDefault="00AD00E8" w:rsidP="00983FD3">
            <w:pPr>
              <w:jc w:val="center"/>
              <w:rPr>
                <w:rFonts w:ascii="Arial" w:hAnsi="Arial" w:cs="Arial"/>
                <w:color w:val="000000"/>
                <w:sz w:val="20"/>
                <w:szCs w:val="20"/>
                <w:lang w:eastAsia="pt-BR"/>
              </w:rPr>
            </w:pPr>
            <w:r w:rsidRPr="00944D48">
              <w:rPr>
                <w:rFonts w:ascii="Arial" w:hAnsi="Arial" w:cs="Arial"/>
                <w:color w:val="000000"/>
                <w:sz w:val="20"/>
                <w:szCs w:val="20"/>
                <w:lang w:eastAsia="pt-BR"/>
              </w:rPr>
              <w:t>2</w:t>
            </w:r>
          </w:p>
        </w:tc>
        <w:tc>
          <w:tcPr>
            <w:tcW w:w="5619" w:type="dxa"/>
            <w:tcBorders>
              <w:top w:val="nil"/>
              <w:left w:val="nil"/>
              <w:bottom w:val="single" w:sz="4" w:space="0" w:color="auto"/>
              <w:right w:val="single" w:sz="4" w:space="0" w:color="auto"/>
            </w:tcBorders>
            <w:shd w:val="clear" w:color="auto" w:fill="auto"/>
            <w:vAlign w:val="bottom"/>
            <w:hideMark/>
          </w:tcPr>
          <w:p w14:paraId="4D030141" w14:textId="77777777" w:rsidR="00AD00E8" w:rsidRPr="00944D48" w:rsidRDefault="00AD00E8" w:rsidP="00983FD3">
            <w:pPr>
              <w:rPr>
                <w:rFonts w:ascii="Arial" w:hAnsi="Arial" w:cs="Arial"/>
                <w:color w:val="000000"/>
                <w:sz w:val="20"/>
                <w:szCs w:val="20"/>
                <w:lang w:eastAsia="pt-BR"/>
              </w:rPr>
            </w:pPr>
            <w:r w:rsidRPr="00944D48">
              <w:rPr>
                <w:rFonts w:ascii="Arial" w:hAnsi="Arial" w:cs="Arial"/>
                <w:color w:val="000000"/>
                <w:sz w:val="20"/>
                <w:szCs w:val="20"/>
                <w:lang w:eastAsia="pt-BR"/>
              </w:rPr>
              <w:t>BICICLETA ARO 26, COR PRETA 18 MARCHAS, CUBO TRASEIRO E DIANTEIRO EM AÇO CARBONO 36 FUROS, AROS EM ALUMÍNIO, PNEU: 26 X 1,75, RAIO AÇO 2 X 18,5 CM, MANOPLA EM PVC, ABRAÇADEIRA DO SELIM COM PARAFUSO E TRAVAS, GARFO RÍGIDO, MOVIMENTO CENTRAL 4,5 CM, CAIXA DE DIREÇÃO, SUPORTE DO GUIDÃO: CROSS 4 PARAFUSOS, PEDAL CANITE DO SELIM EM AÇO CARBONO. GUIDÃO EM AÇO CARBONO. MAÇANETA DE FREIO V BREAK, ALAVANCA DIANTEIRA V BREAK, CORRENTE RODA LIVRE, PEDIVELA MONOBLOCO, COROA DIANTEIRA: 40 DENTES, AÇO CARBONO, QUADRO COM DIMENSÕES REFORÇADAS EM AÇO CARBONO, ENTREGA TODA MONTADA.</w:t>
            </w:r>
          </w:p>
        </w:tc>
        <w:tc>
          <w:tcPr>
            <w:tcW w:w="1474" w:type="dxa"/>
            <w:tcBorders>
              <w:top w:val="nil"/>
              <w:left w:val="nil"/>
              <w:bottom w:val="single" w:sz="4" w:space="0" w:color="auto"/>
              <w:right w:val="single" w:sz="4" w:space="0" w:color="auto"/>
            </w:tcBorders>
            <w:shd w:val="clear" w:color="auto" w:fill="auto"/>
            <w:noWrap/>
            <w:vAlign w:val="center"/>
            <w:hideMark/>
          </w:tcPr>
          <w:p w14:paraId="0753F74E" w14:textId="77777777" w:rsidR="00AD00E8" w:rsidRPr="00944D48" w:rsidRDefault="00AD00E8" w:rsidP="00983FD3">
            <w:pPr>
              <w:jc w:val="center"/>
              <w:rPr>
                <w:rFonts w:ascii="Arial" w:hAnsi="Arial" w:cs="Arial"/>
                <w:b/>
                <w:bCs/>
                <w:color w:val="000000"/>
                <w:sz w:val="20"/>
                <w:szCs w:val="20"/>
                <w:lang w:eastAsia="pt-BR"/>
              </w:rPr>
            </w:pPr>
            <w:r w:rsidRPr="00944D48">
              <w:rPr>
                <w:rFonts w:ascii="Arial" w:hAnsi="Arial" w:cs="Arial"/>
                <w:b/>
                <w:bCs/>
                <w:color w:val="000000"/>
                <w:sz w:val="20"/>
                <w:szCs w:val="20"/>
                <w:lang w:eastAsia="pt-BR"/>
              </w:rPr>
              <w:t>5</w:t>
            </w:r>
          </w:p>
        </w:tc>
        <w:tc>
          <w:tcPr>
            <w:tcW w:w="1787" w:type="dxa"/>
            <w:tcBorders>
              <w:top w:val="nil"/>
              <w:left w:val="nil"/>
              <w:bottom w:val="single" w:sz="4" w:space="0" w:color="auto"/>
              <w:right w:val="single" w:sz="4" w:space="0" w:color="auto"/>
            </w:tcBorders>
            <w:shd w:val="clear" w:color="auto" w:fill="auto"/>
            <w:noWrap/>
            <w:vAlign w:val="center"/>
            <w:hideMark/>
          </w:tcPr>
          <w:p w14:paraId="3B4312E6" w14:textId="77777777" w:rsidR="00AD00E8" w:rsidRPr="00944D48" w:rsidRDefault="00AD00E8" w:rsidP="00983FD3">
            <w:pPr>
              <w:jc w:val="center"/>
              <w:rPr>
                <w:rFonts w:ascii="Arial" w:hAnsi="Arial" w:cs="Arial"/>
                <w:b/>
                <w:bCs/>
                <w:color w:val="000000"/>
                <w:sz w:val="20"/>
                <w:szCs w:val="20"/>
                <w:lang w:eastAsia="pt-BR"/>
              </w:rPr>
            </w:pPr>
            <w:r w:rsidRPr="00944D48">
              <w:rPr>
                <w:rFonts w:ascii="Arial" w:hAnsi="Arial" w:cs="Arial"/>
                <w:b/>
                <w:bCs/>
                <w:color w:val="000000"/>
                <w:sz w:val="20"/>
                <w:szCs w:val="20"/>
                <w:lang w:eastAsia="pt-BR"/>
              </w:rPr>
              <w:t xml:space="preserve"> R$ 785,57 </w:t>
            </w:r>
          </w:p>
        </w:tc>
        <w:tc>
          <w:tcPr>
            <w:tcW w:w="1622" w:type="dxa"/>
            <w:tcBorders>
              <w:top w:val="nil"/>
              <w:left w:val="nil"/>
              <w:bottom w:val="single" w:sz="4" w:space="0" w:color="auto"/>
              <w:right w:val="single" w:sz="4" w:space="0" w:color="auto"/>
            </w:tcBorders>
            <w:shd w:val="clear" w:color="auto" w:fill="auto"/>
            <w:noWrap/>
            <w:vAlign w:val="center"/>
            <w:hideMark/>
          </w:tcPr>
          <w:p w14:paraId="1738D7CD" w14:textId="77777777" w:rsidR="00AD00E8" w:rsidRPr="00944D48" w:rsidRDefault="00AD00E8" w:rsidP="00983FD3">
            <w:pPr>
              <w:jc w:val="center"/>
              <w:rPr>
                <w:rFonts w:ascii="Arial" w:hAnsi="Arial" w:cs="Arial"/>
                <w:b/>
                <w:bCs/>
                <w:color w:val="000000"/>
                <w:sz w:val="20"/>
                <w:szCs w:val="20"/>
                <w:lang w:eastAsia="pt-BR"/>
              </w:rPr>
            </w:pPr>
            <w:r w:rsidRPr="00944D48">
              <w:rPr>
                <w:rFonts w:ascii="Arial" w:hAnsi="Arial" w:cs="Arial"/>
                <w:b/>
                <w:bCs/>
                <w:color w:val="000000"/>
                <w:sz w:val="20"/>
                <w:szCs w:val="20"/>
                <w:lang w:eastAsia="pt-BR"/>
              </w:rPr>
              <w:t xml:space="preserve"> R$    3.927,85 </w:t>
            </w:r>
          </w:p>
        </w:tc>
      </w:tr>
      <w:tr w:rsidR="00AD00E8" w:rsidRPr="00944D48" w14:paraId="207EC2C1" w14:textId="77777777" w:rsidTr="00983FD3">
        <w:trPr>
          <w:trHeight w:val="103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799856D" w14:textId="77777777" w:rsidR="00AD00E8" w:rsidRPr="00944D48" w:rsidRDefault="00AD00E8" w:rsidP="00983FD3">
            <w:pPr>
              <w:jc w:val="center"/>
              <w:rPr>
                <w:rFonts w:ascii="Arial" w:hAnsi="Arial" w:cs="Arial"/>
                <w:color w:val="000000"/>
                <w:sz w:val="20"/>
                <w:szCs w:val="20"/>
                <w:lang w:eastAsia="pt-BR"/>
              </w:rPr>
            </w:pPr>
            <w:r w:rsidRPr="00944D48">
              <w:rPr>
                <w:rFonts w:ascii="Arial" w:hAnsi="Arial" w:cs="Arial"/>
                <w:color w:val="000000"/>
                <w:sz w:val="20"/>
                <w:szCs w:val="20"/>
                <w:lang w:eastAsia="pt-BR"/>
              </w:rPr>
              <w:t>3</w:t>
            </w:r>
          </w:p>
        </w:tc>
        <w:tc>
          <w:tcPr>
            <w:tcW w:w="5619" w:type="dxa"/>
            <w:tcBorders>
              <w:top w:val="nil"/>
              <w:left w:val="nil"/>
              <w:bottom w:val="single" w:sz="4" w:space="0" w:color="auto"/>
              <w:right w:val="single" w:sz="4" w:space="0" w:color="auto"/>
            </w:tcBorders>
            <w:shd w:val="clear" w:color="auto" w:fill="auto"/>
            <w:vAlign w:val="bottom"/>
            <w:hideMark/>
          </w:tcPr>
          <w:p w14:paraId="27A062EB" w14:textId="77777777" w:rsidR="00AD00E8" w:rsidRPr="00944D48" w:rsidRDefault="00AD00E8" w:rsidP="00983FD3">
            <w:pPr>
              <w:rPr>
                <w:rFonts w:ascii="Arial" w:hAnsi="Arial" w:cs="Arial"/>
                <w:color w:val="000000"/>
                <w:sz w:val="20"/>
                <w:szCs w:val="20"/>
                <w:lang w:eastAsia="pt-BR"/>
              </w:rPr>
            </w:pPr>
            <w:r w:rsidRPr="00944D48">
              <w:rPr>
                <w:rFonts w:ascii="Arial" w:hAnsi="Arial" w:cs="Arial"/>
                <w:color w:val="000000"/>
                <w:sz w:val="20"/>
                <w:szCs w:val="20"/>
                <w:lang w:eastAsia="pt-BR"/>
              </w:rPr>
              <w:t>MESA DE SOM DE NO MÍNIMO 8 CANAIS COM EQUALIZADOR, TIPO DE CONSOLE ANALÓGICO E COM AS CARACTERISTICAS MÍNIMAS CONECTORES: 1 LINE RCA L/R IN 1, LINJE TRS L-MONO/ R 6.3 MM IN, 1 MAIN JACK L/R 6.3 MM OUT, 7 LINE TRS 6.3 MM IN QUANTIDADE DE CANAIS: 8 CONECTIVIDADE: AMPLIFICADOR, CAIXA AMPLIFICADORA, CAIXA ATIVA, POTENCIA, ALIMENTAÇÃO 127/220 VOLTS.</w:t>
            </w:r>
          </w:p>
        </w:tc>
        <w:tc>
          <w:tcPr>
            <w:tcW w:w="1474" w:type="dxa"/>
            <w:tcBorders>
              <w:top w:val="nil"/>
              <w:left w:val="nil"/>
              <w:bottom w:val="single" w:sz="4" w:space="0" w:color="auto"/>
              <w:right w:val="single" w:sz="4" w:space="0" w:color="auto"/>
            </w:tcBorders>
            <w:shd w:val="clear" w:color="auto" w:fill="auto"/>
            <w:noWrap/>
            <w:vAlign w:val="center"/>
            <w:hideMark/>
          </w:tcPr>
          <w:p w14:paraId="4EFF8D50" w14:textId="77777777" w:rsidR="00AD00E8" w:rsidRPr="00944D48" w:rsidRDefault="00AD00E8" w:rsidP="00983FD3">
            <w:pPr>
              <w:jc w:val="center"/>
              <w:rPr>
                <w:rFonts w:ascii="Arial" w:hAnsi="Arial" w:cs="Arial"/>
                <w:b/>
                <w:bCs/>
                <w:color w:val="000000"/>
                <w:sz w:val="20"/>
                <w:szCs w:val="20"/>
                <w:lang w:eastAsia="pt-BR"/>
              </w:rPr>
            </w:pPr>
            <w:r w:rsidRPr="00944D48">
              <w:rPr>
                <w:rFonts w:ascii="Arial" w:hAnsi="Arial" w:cs="Arial"/>
                <w:b/>
                <w:bCs/>
                <w:color w:val="000000"/>
                <w:sz w:val="20"/>
                <w:szCs w:val="20"/>
                <w:lang w:eastAsia="pt-BR"/>
              </w:rPr>
              <w:t>2</w:t>
            </w:r>
          </w:p>
        </w:tc>
        <w:tc>
          <w:tcPr>
            <w:tcW w:w="1787" w:type="dxa"/>
            <w:tcBorders>
              <w:top w:val="nil"/>
              <w:left w:val="nil"/>
              <w:bottom w:val="single" w:sz="4" w:space="0" w:color="auto"/>
              <w:right w:val="single" w:sz="4" w:space="0" w:color="auto"/>
            </w:tcBorders>
            <w:shd w:val="clear" w:color="auto" w:fill="auto"/>
            <w:noWrap/>
            <w:vAlign w:val="center"/>
            <w:hideMark/>
          </w:tcPr>
          <w:p w14:paraId="3CDD1BE4" w14:textId="77777777" w:rsidR="00AD00E8" w:rsidRPr="00944D48" w:rsidRDefault="00AD00E8" w:rsidP="00983FD3">
            <w:pPr>
              <w:jc w:val="center"/>
              <w:rPr>
                <w:rFonts w:ascii="Arial" w:hAnsi="Arial" w:cs="Arial"/>
                <w:b/>
                <w:bCs/>
                <w:color w:val="000000"/>
                <w:sz w:val="20"/>
                <w:szCs w:val="20"/>
                <w:lang w:eastAsia="pt-BR"/>
              </w:rPr>
            </w:pPr>
            <w:r w:rsidRPr="00944D48">
              <w:rPr>
                <w:rFonts w:ascii="Arial" w:hAnsi="Arial" w:cs="Arial"/>
                <w:b/>
                <w:bCs/>
                <w:color w:val="000000"/>
                <w:sz w:val="20"/>
                <w:szCs w:val="20"/>
                <w:lang w:eastAsia="pt-BR"/>
              </w:rPr>
              <w:t xml:space="preserve"> R$ 1.407,57 </w:t>
            </w:r>
          </w:p>
        </w:tc>
        <w:tc>
          <w:tcPr>
            <w:tcW w:w="1622" w:type="dxa"/>
            <w:tcBorders>
              <w:top w:val="nil"/>
              <w:left w:val="nil"/>
              <w:bottom w:val="single" w:sz="4" w:space="0" w:color="auto"/>
              <w:right w:val="single" w:sz="4" w:space="0" w:color="auto"/>
            </w:tcBorders>
            <w:shd w:val="clear" w:color="auto" w:fill="auto"/>
            <w:noWrap/>
            <w:vAlign w:val="center"/>
            <w:hideMark/>
          </w:tcPr>
          <w:p w14:paraId="0983CDE7" w14:textId="77777777" w:rsidR="00AD00E8" w:rsidRPr="00944D48" w:rsidRDefault="00AD00E8" w:rsidP="00983FD3">
            <w:pPr>
              <w:jc w:val="center"/>
              <w:rPr>
                <w:rFonts w:ascii="Arial" w:hAnsi="Arial" w:cs="Arial"/>
                <w:b/>
                <w:bCs/>
                <w:color w:val="000000"/>
                <w:sz w:val="20"/>
                <w:szCs w:val="20"/>
                <w:lang w:eastAsia="pt-BR"/>
              </w:rPr>
            </w:pPr>
            <w:r w:rsidRPr="00944D48">
              <w:rPr>
                <w:rFonts w:ascii="Arial" w:hAnsi="Arial" w:cs="Arial"/>
                <w:b/>
                <w:bCs/>
                <w:color w:val="000000"/>
                <w:sz w:val="20"/>
                <w:szCs w:val="20"/>
                <w:lang w:eastAsia="pt-BR"/>
              </w:rPr>
              <w:t xml:space="preserve"> R$     2.815,14 </w:t>
            </w:r>
          </w:p>
        </w:tc>
      </w:tr>
      <w:tr w:rsidR="00AD00E8" w:rsidRPr="00944D48" w14:paraId="51682049" w14:textId="77777777" w:rsidTr="00983FD3">
        <w:trPr>
          <w:trHeight w:val="218"/>
        </w:trPr>
        <w:tc>
          <w:tcPr>
            <w:tcW w:w="618" w:type="dxa"/>
            <w:tcBorders>
              <w:top w:val="nil"/>
              <w:left w:val="nil"/>
              <w:bottom w:val="nil"/>
              <w:right w:val="nil"/>
            </w:tcBorders>
            <w:shd w:val="clear" w:color="auto" w:fill="auto"/>
            <w:noWrap/>
            <w:vAlign w:val="bottom"/>
            <w:hideMark/>
          </w:tcPr>
          <w:p w14:paraId="3A02238E" w14:textId="77777777" w:rsidR="00AD00E8" w:rsidRPr="00944D48" w:rsidRDefault="00AD00E8" w:rsidP="00983FD3">
            <w:pPr>
              <w:jc w:val="center"/>
              <w:rPr>
                <w:rFonts w:ascii="Arial" w:hAnsi="Arial" w:cs="Arial"/>
                <w:b/>
                <w:bCs/>
                <w:color w:val="000000"/>
                <w:sz w:val="20"/>
                <w:szCs w:val="20"/>
                <w:lang w:eastAsia="pt-BR"/>
              </w:rPr>
            </w:pPr>
          </w:p>
        </w:tc>
        <w:tc>
          <w:tcPr>
            <w:tcW w:w="5619" w:type="dxa"/>
            <w:tcBorders>
              <w:top w:val="nil"/>
              <w:left w:val="nil"/>
              <w:bottom w:val="nil"/>
              <w:right w:val="nil"/>
            </w:tcBorders>
            <w:shd w:val="clear" w:color="auto" w:fill="auto"/>
            <w:noWrap/>
            <w:vAlign w:val="bottom"/>
            <w:hideMark/>
          </w:tcPr>
          <w:p w14:paraId="7F1AD653" w14:textId="77777777" w:rsidR="00AD00E8" w:rsidRPr="00944D48" w:rsidRDefault="00AD00E8" w:rsidP="00983FD3">
            <w:pPr>
              <w:rPr>
                <w:rFonts w:ascii="Arial" w:hAnsi="Arial" w:cs="Arial"/>
                <w:sz w:val="20"/>
                <w:szCs w:val="20"/>
                <w:lang w:eastAsia="pt-BR"/>
              </w:rPr>
            </w:pPr>
          </w:p>
        </w:tc>
        <w:tc>
          <w:tcPr>
            <w:tcW w:w="1474" w:type="dxa"/>
            <w:tcBorders>
              <w:top w:val="nil"/>
              <w:left w:val="nil"/>
              <w:bottom w:val="nil"/>
              <w:right w:val="nil"/>
            </w:tcBorders>
            <w:shd w:val="clear" w:color="auto" w:fill="auto"/>
            <w:noWrap/>
            <w:vAlign w:val="bottom"/>
            <w:hideMark/>
          </w:tcPr>
          <w:p w14:paraId="439D22E4" w14:textId="77777777" w:rsidR="00AD00E8" w:rsidRPr="00944D48" w:rsidRDefault="00AD00E8" w:rsidP="00983FD3">
            <w:pPr>
              <w:rPr>
                <w:rFonts w:ascii="Arial" w:hAnsi="Arial" w:cs="Arial"/>
                <w:sz w:val="20"/>
                <w:szCs w:val="20"/>
                <w:lang w:eastAsia="pt-BR"/>
              </w:rPr>
            </w:pP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14:paraId="7E505EAA" w14:textId="77777777" w:rsidR="00AD00E8" w:rsidRPr="00944D48" w:rsidRDefault="00AD00E8" w:rsidP="00983FD3">
            <w:pPr>
              <w:jc w:val="center"/>
              <w:rPr>
                <w:rFonts w:ascii="Arial" w:hAnsi="Arial" w:cs="Arial"/>
                <w:b/>
                <w:bCs/>
                <w:color w:val="000000"/>
                <w:sz w:val="20"/>
                <w:szCs w:val="20"/>
                <w:lang w:eastAsia="pt-BR"/>
              </w:rPr>
            </w:pPr>
            <w:r w:rsidRPr="00944D48">
              <w:rPr>
                <w:rFonts w:ascii="Arial" w:hAnsi="Arial" w:cs="Arial"/>
                <w:b/>
                <w:bCs/>
                <w:color w:val="000000"/>
                <w:sz w:val="20"/>
                <w:szCs w:val="20"/>
                <w:lang w:eastAsia="pt-BR"/>
              </w:rPr>
              <w:t>TOTAL MAXIMO</w:t>
            </w:r>
          </w:p>
        </w:tc>
        <w:tc>
          <w:tcPr>
            <w:tcW w:w="1622" w:type="dxa"/>
            <w:tcBorders>
              <w:top w:val="nil"/>
              <w:left w:val="nil"/>
              <w:bottom w:val="single" w:sz="4" w:space="0" w:color="auto"/>
              <w:right w:val="single" w:sz="4" w:space="0" w:color="auto"/>
            </w:tcBorders>
            <w:shd w:val="clear" w:color="auto" w:fill="auto"/>
            <w:noWrap/>
            <w:vAlign w:val="bottom"/>
            <w:hideMark/>
          </w:tcPr>
          <w:p w14:paraId="6C4C97CA" w14:textId="77777777" w:rsidR="00AD00E8" w:rsidRPr="00944D48" w:rsidRDefault="00AD00E8" w:rsidP="00983FD3">
            <w:pPr>
              <w:rPr>
                <w:rFonts w:ascii="Arial" w:hAnsi="Arial" w:cs="Arial"/>
                <w:b/>
                <w:bCs/>
                <w:color w:val="000000"/>
                <w:sz w:val="20"/>
                <w:szCs w:val="20"/>
                <w:lang w:eastAsia="pt-BR"/>
              </w:rPr>
            </w:pPr>
            <w:r w:rsidRPr="00944D48">
              <w:rPr>
                <w:rFonts w:ascii="Arial" w:hAnsi="Arial" w:cs="Arial"/>
                <w:b/>
                <w:bCs/>
                <w:color w:val="000000"/>
                <w:sz w:val="20"/>
                <w:szCs w:val="20"/>
                <w:lang w:eastAsia="pt-BR"/>
              </w:rPr>
              <w:t xml:space="preserve">R$   20.086,99 </w:t>
            </w:r>
          </w:p>
        </w:tc>
      </w:tr>
    </w:tbl>
    <w:p w14:paraId="2289982B" w14:textId="139F77ED" w:rsidR="00AD00E8" w:rsidRDefault="00AD00E8" w:rsidP="008C279D">
      <w:pPr>
        <w:pStyle w:val="WW-Corpodetexto3"/>
        <w:tabs>
          <w:tab w:val="num" w:pos="576"/>
          <w:tab w:val="left" w:pos="9923"/>
        </w:tabs>
        <w:ind w:left="426" w:right="606" w:hanging="9"/>
        <w:rPr>
          <w:rFonts w:ascii="Arial" w:hAnsi="Arial" w:cs="Arial"/>
          <w:b/>
          <w:bCs/>
          <w:sz w:val="20"/>
        </w:rPr>
      </w:pPr>
    </w:p>
    <w:p w14:paraId="7157225C" w14:textId="77777777" w:rsidR="00B40955" w:rsidRDefault="00B40955" w:rsidP="008C279D">
      <w:pPr>
        <w:pStyle w:val="WW-Corpodetexto3"/>
        <w:tabs>
          <w:tab w:val="num" w:pos="576"/>
          <w:tab w:val="left" w:pos="9923"/>
        </w:tabs>
        <w:ind w:left="426" w:right="606" w:hanging="9"/>
        <w:rPr>
          <w:rFonts w:ascii="Arial" w:hAnsi="Arial" w:cs="Arial"/>
          <w:b/>
          <w:bCs/>
          <w:sz w:val="20"/>
        </w:rPr>
      </w:pPr>
    </w:p>
    <w:p w14:paraId="7F4B0E13" w14:textId="4CAA56D4" w:rsidR="008C279D" w:rsidRPr="00AD00E8" w:rsidRDefault="0027743F" w:rsidP="00AD00E8">
      <w:pPr>
        <w:tabs>
          <w:tab w:val="num" w:pos="576"/>
          <w:tab w:val="left" w:pos="9923"/>
        </w:tabs>
        <w:suppressAutoHyphens w:val="0"/>
        <w:autoSpaceDE w:val="0"/>
        <w:autoSpaceDN w:val="0"/>
        <w:spacing w:before="94" w:after="52"/>
        <w:ind w:right="606"/>
        <w:jc w:val="both"/>
        <w:rPr>
          <w:rFonts w:ascii="Arial" w:hAnsi="Arial" w:cs="Arial"/>
          <w:b/>
          <w:bCs/>
          <w:sz w:val="20"/>
        </w:rPr>
      </w:pPr>
      <w:r w:rsidRPr="00AD00E8">
        <w:rPr>
          <w:rFonts w:ascii="Arial" w:hAnsi="Arial" w:cs="Arial"/>
          <w:b/>
          <w:bCs/>
          <w:sz w:val="20"/>
        </w:rPr>
        <w:t>2</w:t>
      </w:r>
      <w:r w:rsidR="00AD00E8">
        <w:rPr>
          <w:rFonts w:ascii="Arial" w:hAnsi="Arial" w:cs="Arial"/>
          <w:b/>
          <w:bCs/>
          <w:sz w:val="20"/>
        </w:rPr>
        <w:t>.1.</w:t>
      </w:r>
      <w:r w:rsidRPr="00AD00E8">
        <w:rPr>
          <w:rFonts w:ascii="Arial" w:hAnsi="Arial" w:cs="Arial"/>
          <w:b/>
          <w:bCs/>
          <w:sz w:val="20"/>
        </w:rPr>
        <w:t xml:space="preserve"> </w:t>
      </w:r>
      <w:r w:rsidR="00734D88">
        <w:t xml:space="preserve">Registro de preço </w:t>
      </w:r>
      <w:r w:rsidR="00AD00E8" w:rsidRPr="00AD00E8">
        <w:rPr>
          <w:rFonts w:ascii="Arial" w:hAnsi="Arial" w:cs="Arial"/>
          <w:sz w:val="20"/>
          <w:szCs w:val="20"/>
        </w:rPr>
        <w:t>para futura contratação de pessoa jurídica especializada para a aquisição de camisetas, bicicletas e equipamento para execução do Projeto PROERD 2024 para formatura dos alunos do 5º ano do ensino fundamental da rede municipal de ensino.</w:t>
      </w:r>
      <w:r w:rsidR="00AD00E8" w:rsidRPr="00AD00E8">
        <w:rPr>
          <w:rFonts w:ascii="Arial" w:hAnsi="Arial" w:cs="Arial"/>
          <w:sz w:val="20"/>
          <w:szCs w:val="20"/>
        </w:rPr>
        <w:br/>
      </w:r>
      <w:r w:rsidRPr="00AD00E8">
        <w:rPr>
          <w:rFonts w:ascii="Arial" w:hAnsi="Arial" w:cs="Arial"/>
          <w:b/>
          <w:sz w:val="20"/>
        </w:rPr>
        <w:t xml:space="preserve">2.2. </w:t>
      </w:r>
      <w:r w:rsidRPr="00AD00E8">
        <w:rPr>
          <w:rFonts w:ascii="Arial" w:hAnsi="Arial" w:cs="Arial"/>
          <w:sz w:val="20"/>
        </w:rPr>
        <w:t xml:space="preserve">Os proponentes deverão apresentar cotação </w:t>
      </w:r>
      <w:r w:rsidR="000F3FD6" w:rsidRPr="00AD00E8">
        <w:rPr>
          <w:rFonts w:ascii="Arial" w:hAnsi="Arial" w:cs="Arial"/>
          <w:b/>
          <w:bCs/>
          <w:sz w:val="20"/>
        </w:rPr>
        <w:t>M</w:t>
      </w:r>
      <w:r w:rsidRPr="00AD00E8">
        <w:rPr>
          <w:rFonts w:ascii="Arial" w:hAnsi="Arial" w:cs="Arial"/>
          <w:b/>
          <w:bCs/>
          <w:sz w:val="20"/>
        </w:rPr>
        <w:t xml:space="preserve">enor </w:t>
      </w:r>
      <w:r w:rsidR="000F3FD6" w:rsidRPr="00AD00E8">
        <w:rPr>
          <w:rFonts w:ascii="Arial" w:hAnsi="Arial" w:cs="Arial"/>
          <w:b/>
          <w:bCs/>
          <w:sz w:val="20"/>
        </w:rPr>
        <w:t>P</w:t>
      </w:r>
      <w:r w:rsidRPr="00AD00E8">
        <w:rPr>
          <w:rFonts w:ascii="Arial" w:hAnsi="Arial" w:cs="Arial"/>
          <w:b/>
          <w:bCs/>
          <w:sz w:val="20"/>
        </w:rPr>
        <w:t>reço Po</w:t>
      </w:r>
      <w:r w:rsidR="008C279D" w:rsidRPr="00AD00E8">
        <w:rPr>
          <w:rFonts w:ascii="Arial" w:hAnsi="Arial" w:cs="Arial"/>
          <w:b/>
          <w:bCs/>
          <w:sz w:val="20"/>
        </w:rPr>
        <w:t>r</w:t>
      </w:r>
      <w:r w:rsidR="00B40955" w:rsidRPr="00AD00E8">
        <w:rPr>
          <w:rFonts w:ascii="Arial" w:hAnsi="Arial" w:cs="Arial"/>
          <w:b/>
          <w:bCs/>
          <w:sz w:val="20"/>
        </w:rPr>
        <w:t xml:space="preserve"> </w:t>
      </w:r>
      <w:r w:rsidR="00B14BD0" w:rsidRPr="00AD00E8">
        <w:rPr>
          <w:rFonts w:ascii="Arial" w:hAnsi="Arial" w:cs="Arial"/>
          <w:b/>
          <w:bCs/>
          <w:sz w:val="20"/>
        </w:rPr>
        <w:t>Item</w:t>
      </w:r>
      <w:r w:rsidRPr="00AD00E8">
        <w:rPr>
          <w:rFonts w:ascii="Arial" w:hAnsi="Arial" w:cs="Arial"/>
          <w:b/>
          <w:bCs/>
          <w:sz w:val="20"/>
        </w:rPr>
        <w:t>.</w:t>
      </w:r>
    </w:p>
    <w:p w14:paraId="69F28440" w14:textId="32E056AA"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5F17C6">
        <w:rPr>
          <w:rFonts w:ascii="Arial" w:hAnsi="Arial" w:cs="Arial"/>
          <w:sz w:val="20"/>
        </w:rPr>
        <w:t>4</w:t>
      </w:r>
      <w:r w:rsidR="00DC2E6C">
        <w:rPr>
          <w:rFonts w:ascii="Arial" w:hAnsi="Arial" w:cs="Arial"/>
          <w:sz w:val="20"/>
        </w:rPr>
        <w:t>. Abaixo descritas:</w:t>
      </w:r>
    </w:p>
    <w:p w14:paraId="63697965" w14:textId="3DD1E82B" w:rsidR="00B14BD0" w:rsidRDefault="00B14BD0" w:rsidP="005F17C6">
      <w:pPr>
        <w:pStyle w:val="WW-Corpodetexto3"/>
        <w:tabs>
          <w:tab w:val="num" w:pos="576"/>
          <w:tab w:val="left" w:pos="9923"/>
        </w:tabs>
        <w:ind w:left="426" w:right="606" w:hanging="9"/>
        <w:rPr>
          <w:rFonts w:ascii="Arial" w:hAnsi="Arial" w:cs="Arial"/>
          <w:sz w:val="20"/>
        </w:rPr>
      </w:pPr>
    </w:p>
    <w:p w14:paraId="2F334FB6" w14:textId="77777777" w:rsidR="00AD00E8" w:rsidRDefault="00AD00E8" w:rsidP="00AD00E8">
      <w:pPr>
        <w:spacing w:after="91"/>
        <w:rPr>
          <w:rFonts w:ascii="Arial" w:hAnsi="Arial" w:cs="Arial"/>
          <w:sz w:val="20"/>
          <w:szCs w:val="20"/>
        </w:rPr>
      </w:pPr>
      <w:r>
        <w:rPr>
          <w:noProof/>
        </w:rPr>
        <w:drawing>
          <wp:inline distT="0" distB="0" distL="0" distR="0" wp14:anchorId="4ACD82C9" wp14:editId="491F30E9">
            <wp:extent cx="5760085" cy="821690"/>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0085" cy="821690"/>
                    </a:xfrm>
                    <a:prstGeom prst="rect">
                      <a:avLst/>
                    </a:prstGeom>
                  </pic:spPr>
                </pic:pic>
              </a:graphicData>
            </a:graphic>
          </wp:inline>
        </w:drawing>
      </w:r>
    </w:p>
    <w:p w14:paraId="743792CC" w14:textId="69961950" w:rsidR="00DC2E6C" w:rsidRPr="00157527" w:rsidRDefault="00DC2E6C" w:rsidP="00DC2E6C">
      <w:pPr>
        <w:pStyle w:val="Nvel2-Red"/>
        <w:numPr>
          <w:ilvl w:val="0"/>
          <w:numId w:val="0"/>
        </w:num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7FD41AE1" w:rsidR="004E52C5" w:rsidRPr="00B520EB" w:rsidRDefault="00B3202D" w:rsidP="004E52C5">
      <w:pPr>
        <w:jc w:val="both"/>
        <w:textAlignment w:val="baseline"/>
        <w:rPr>
          <w:sz w:val="20"/>
          <w:szCs w:val="20"/>
        </w:rPr>
      </w:pPr>
      <w:r>
        <w:rPr>
          <w:rFonts w:ascii="Arial" w:hAnsi="Arial" w:cs="Arial"/>
          <w:b/>
          <w:bCs/>
        </w:rPr>
        <w:t xml:space="preserve">        </w:t>
      </w:r>
      <w:r w:rsidR="008C279D" w:rsidRPr="00CD395C">
        <w:rPr>
          <w:rFonts w:ascii="Arial" w:hAnsi="Arial" w:cs="Arial"/>
          <w:b/>
          <w:bCs/>
        </w:rPr>
        <w:t xml:space="preserve">2.4. Valor máximo da licitação: </w:t>
      </w:r>
      <w:r w:rsidR="00AD00E8" w:rsidRPr="00944D48">
        <w:rPr>
          <w:rFonts w:ascii="Arial" w:hAnsi="Arial" w:cs="Arial"/>
          <w:color w:val="000000"/>
          <w:sz w:val="20"/>
          <w:szCs w:val="20"/>
          <w:lang w:eastAsia="pt-BR"/>
        </w:rPr>
        <w:t xml:space="preserve">R$ </w:t>
      </w:r>
      <w:r w:rsidR="00AD00E8">
        <w:rPr>
          <w:rFonts w:ascii="Arial" w:hAnsi="Arial" w:cs="Arial"/>
          <w:color w:val="000000"/>
          <w:sz w:val="20"/>
          <w:szCs w:val="20"/>
          <w:lang w:eastAsia="pt-BR"/>
        </w:rPr>
        <w:t>20.086,99</w:t>
      </w:r>
      <w:r w:rsidR="00AD00E8" w:rsidRPr="00944D48">
        <w:rPr>
          <w:rFonts w:ascii="Arial" w:hAnsi="Arial" w:cs="Arial"/>
          <w:color w:val="000000"/>
          <w:sz w:val="20"/>
          <w:szCs w:val="20"/>
          <w:lang w:eastAsia="pt-BR"/>
        </w:rPr>
        <w:t xml:space="preserve"> (</w:t>
      </w:r>
      <w:r w:rsidR="00AD00E8">
        <w:rPr>
          <w:rFonts w:ascii="Arial" w:hAnsi="Arial" w:cs="Arial"/>
          <w:color w:val="000000"/>
          <w:sz w:val="20"/>
          <w:szCs w:val="20"/>
          <w:lang w:eastAsia="pt-BR"/>
        </w:rPr>
        <w:t>vinte mil e oitenta e seis reais e noventa e nove centavos</w:t>
      </w:r>
      <w:r w:rsidR="00AD00E8" w:rsidRPr="00944D48">
        <w:rPr>
          <w:rFonts w:ascii="Arial" w:hAnsi="Arial" w:cs="Arial"/>
          <w:color w:val="000000"/>
          <w:sz w:val="20"/>
          <w:szCs w:val="20"/>
          <w:lang w:eastAsia="pt-BR"/>
        </w:rPr>
        <w:t>)</w:t>
      </w:r>
      <w:r w:rsidR="00734D88">
        <w:rPr>
          <w:i/>
          <w:iCs/>
        </w:rPr>
        <w:t>.</w:t>
      </w:r>
      <w:r w:rsidR="004E52C5" w:rsidRPr="00B520EB">
        <w:rPr>
          <w:rFonts w:ascii="Arial" w:hAnsi="Arial" w:cs="Arial"/>
          <w:sz w:val="20"/>
          <w:szCs w:val="20"/>
        </w:rPr>
        <w:t xml:space="preserve"> </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77777777" w:rsidR="004139E2" w:rsidRDefault="0027743F" w:rsidP="004139E2">
      <w:pPr>
        <w:pStyle w:val="Nvel2-Red"/>
        <w:numPr>
          <w:ilvl w:val="0"/>
          <w:numId w:val="0"/>
        </w:numPr>
        <w:ind w:left="417"/>
      </w:pPr>
      <w:r w:rsidRPr="00CD395C">
        <w:rPr>
          <w:b/>
        </w:rPr>
        <w:t xml:space="preserve">3.1. </w:t>
      </w:r>
      <w:r w:rsidR="004139E2" w:rsidRPr="00157527">
        <w:t xml:space="preserve">O prazo de vigência </w:t>
      </w:r>
      <w:r w:rsidR="004139E2">
        <w:t>da ata de registro de preços será de 1 (um) ano e poderá ser prorrogado, por igual período, desde que comprovado o preço vantajoso, na forma do artigo 84 da Lei 14.133, de 2021 e do art. 12, inciso X do Decreto Municipal nº 8441/2023</w:t>
      </w:r>
      <w:r w:rsidR="004139E2" w:rsidRPr="00157527">
        <w:t>.</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Estadual relativa aos Tributos Estaduais, mediante apresentação de Certidão Negativa de Débito ou Certidão </w:t>
      </w:r>
      <w:r w:rsidRPr="00CD395C">
        <w:rPr>
          <w:rFonts w:ascii="Arial" w:hAnsi="Arial" w:cs="Arial"/>
          <w:sz w:val="20"/>
        </w:rPr>
        <w:lastRenderedPageBreak/>
        <w:t>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9EB526B" w14:textId="4B6711A5" w:rsidR="00E12755" w:rsidRPr="00CD395C" w:rsidRDefault="00E12755" w:rsidP="00E12755">
      <w:pPr>
        <w:pStyle w:val="Corpodetexto"/>
        <w:tabs>
          <w:tab w:val="num" w:pos="1134"/>
        </w:tabs>
        <w:ind w:left="426" w:right="606" w:hanging="9"/>
        <w:rPr>
          <w:rFonts w:ascii="Arial" w:hAnsi="Arial" w:cs="Arial"/>
          <w:b/>
          <w:sz w:val="20"/>
        </w:rPr>
      </w:pPr>
      <w:r w:rsidRPr="00CD395C">
        <w:rPr>
          <w:rFonts w:ascii="Arial" w:hAnsi="Arial" w:cs="Arial"/>
          <w:b/>
          <w:sz w:val="20"/>
        </w:rPr>
        <w:t xml:space="preserve">4.1.3. Quanto à regularidade econômico-financeira: </w:t>
      </w:r>
    </w:p>
    <w:p w14:paraId="5793BDF5"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7A0F9D66" w14:textId="4E8A9621" w:rsidR="007470CC" w:rsidRDefault="007345C0" w:rsidP="00D50250">
      <w:pPr>
        <w:pStyle w:val="Corpodetexto"/>
        <w:numPr>
          <w:ilvl w:val="0"/>
          <w:numId w:val="4"/>
        </w:numPr>
        <w:tabs>
          <w:tab w:val="left" w:pos="1276"/>
          <w:tab w:val="left" w:pos="1560"/>
        </w:tabs>
        <w:ind w:right="606"/>
        <w:rPr>
          <w:rFonts w:ascii="Arial" w:hAnsi="Arial" w:cs="Arial"/>
          <w:sz w:val="20"/>
        </w:rPr>
      </w:pPr>
      <w:r w:rsidRPr="00CD395C">
        <w:rPr>
          <w:rFonts w:ascii="Arial" w:hAnsi="Arial" w:cs="Arial"/>
          <w:sz w:val="20"/>
        </w:rPr>
        <w:t xml:space="preserve">Certidão negativa de pedido de falência ou recuperação judicial ou extrajudicial, expedida pelo distribuidor da sede da pessoa jurídica. </w:t>
      </w:r>
    </w:p>
    <w:p w14:paraId="35AE4003" w14:textId="78DA8CA0" w:rsidR="00A00B19" w:rsidRDefault="00A00B19" w:rsidP="00A00B19">
      <w:pPr>
        <w:pStyle w:val="Corpodetexto"/>
        <w:tabs>
          <w:tab w:val="left" w:pos="1276"/>
          <w:tab w:val="left" w:pos="1560"/>
        </w:tabs>
        <w:ind w:left="928" w:right="606"/>
        <w:rPr>
          <w:rFonts w:ascii="Arial" w:hAnsi="Arial" w:cs="Arial"/>
          <w:sz w:val="20"/>
        </w:rPr>
      </w:pPr>
    </w:p>
    <w:p w14:paraId="4EDAFD37" w14:textId="29252B5B" w:rsidR="007345C0" w:rsidRPr="00CD395C" w:rsidRDefault="0027743F" w:rsidP="007345C0">
      <w:pPr>
        <w:tabs>
          <w:tab w:val="num" w:pos="576"/>
        </w:tabs>
        <w:ind w:left="426" w:right="606" w:hanging="9"/>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no campo “Documentos complementares 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10769980" w14:textId="6E9FD6F3" w:rsidR="0027743F" w:rsidRPr="00CD395C" w:rsidRDefault="0027743F" w:rsidP="007345C0">
      <w:pPr>
        <w:pStyle w:val="Corpodetexto"/>
        <w:tabs>
          <w:tab w:val="left" w:pos="1276"/>
          <w:tab w:val="left" w:pos="1560"/>
        </w:tabs>
        <w:ind w:left="426" w:right="606"/>
        <w:rPr>
          <w:rFonts w:ascii="Arial" w:hAnsi="Arial" w:cs="Arial"/>
          <w:b/>
          <w:bCs/>
          <w:sz w:val="20"/>
        </w:rPr>
      </w:pPr>
    </w:p>
    <w:p w14:paraId="2D7AF932" w14:textId="3666AAA9"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61B6B10E" w14:textId="77777777" w:rsidR="0027743F" w:rsidRPr="00CD395C" w:rsidRDefault="0027743F" w:rsidP="008C279D">
      <w:pPr>
        <w:pStyle w:val="Corpodetexto"/>
        <w:tabs>
          <w:tab w:val="num" w:pos="576"/>
        </w:tabs>
        <w:ind w:left="720" w:right="606" w:hanging="9"/>
        <w:rPr>
          <w:rFonts w:ascii="Arial" w:hAnsi="Arial" w:cs="Arial"/>
          <w:sz w:val="20"/>
        </w:rPr>
      </w:pPr>
    </w:p>
    <w:p w14:paraId="38B34CC7" w14:textId="7C39D3C7"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5B6937F6"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CA6896" w:rsidP="008634B1">
      <w:pPr>
        <w:tabs>
          <w:tab w:val="num" w:pos="576"/>
        </w:tabs>
        <w:ind w:left="426" w:right="606" w:hanging="9"/>
        <w:rPr>
          <w:rFonts w:ascii="Arial" w:hAnsi="Arial" w:cs="Arial"/>
          <w:sz w:val="20"/>
          <w:szCs w:val="20"/>
        </w:rPr>
      </w:pPr>
      <w:hyperlink r:id="rId12" w:history="1">
        <w:r w:rsidR="007345C0"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CA6896" w:rsidP="008634B1">
      <w:pPr>
        <w:tabs>
          <w:tab w:val="num" w:pos="576"/>
        </w:tabs>
        <w:ind w:left="426" w:right="606" w:hanging="9"/>
        <w:rPr>
          <w:rFonts w:ascii="Arial" w:hAnsi="Arial" w:cs="Arial"/>
          <w:sz w:val="20"/>
          <w:szCs w:val="20"/>
        </w:rPr>
      </w:pPr>
      <w:hyperlink r:id="rId13" w:history="1">
        <w:r w:rsidR="008634B1" w:rsidRPr="00CD395C">
          <w:rPr>
            <w:rStyle w:val="Hyperlink"/>
            <w:rFonts w:ascii="Arial" w:hAnsi="Arial" w:cs="Arial"/>
            <w:color w:val="auto"/>
            <w:sz w:val="20"/>
            <w:szCs w:val="20"/>
          </w:rPr>
          <w:t>https://crcap.tce.pr.gov.br/ConsultarImpedidos.aspx</w:t>
        </w:r>
      </w:hyperlink>
    </w:p>
    <w:p w14:paraId="66E11333" w14:textId="77777777" w:rsidR="000F3FD6" w:rsidRPr="00CD395C" w:rsidRDefault="000F3FD6" w:rsidP="008C279D">
      <w:pPr>
        <w:tabs>
          <w:tab w:val="num" w:pos="576"/>
        </w:tabs>
        <w:ind w:left="426" w:right="606" w:hanging="9"/>
        <w:jc w:val="both"/>
        <w:rPr>
          <w:rFonts w:ascii="Arial" w:hAnsi="Arial" w:cs="Arial"/>
          <w:sz w:val="20"/>
          <w:szCs w:val="20"/>
        </w:rPr>
      </w:pPr>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1" w:name="art14i"/>
      <w:bookmarkEnd w:id="1"/>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2" w:name="art14ii"/>
      <w:bookmarkEnd w:id="2"/>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3" w:name="art14iii"/>
      <w:bookmarkEnd w:id="3"/>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4" w:name="art14iv"/>
      <w:bookmarkEnd w:id="4"/>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5" w:name="art14v"/>
      <w:bookmarkEnd w:id="5"/>
      <w:r>
        <w:rPr>
          <w:rFonts w:ascii="Arial" w:hAnsi="Arial" w:cs="Arial"/>
          <w:sz w:val="20"/>
          <w:szCs w:val="20"/>
        </w:rPr>
        <w:t>V - empresas controladoras, controladas ou coligadas, nos termos da </w:t>
      </w:r>
      <w:hyperlink r:id="rId14"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6" w:name="art14vi"/>
      <w:bookmarkEnd w:id="6"/>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7" w:name="art14§1"/>
      <w:bookmarkEnd w:id="7"/>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8" w:name="art14§2"/>
      <w:bookmarkEnd w:id="8"/>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9" w:name="art14§3"/>
      <w:bookmarkEnd w:id="9"/>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0" w:name="art14§4"/>
      <w:bookmarkEnd w:id="10"/>
      <w:r>
        <w:rPr>
          <w:rFonts w:ascii="Arial" w:hAnsi="Arial" w:cs="Arial"/>
          <w:sz w:val="20"/>
          <w:szCs w:val="20"/>
        </w:rPr>
        <w:lastRenderedPageBreak/>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1" w:name="art14§5"/>
      <w:bookmarkEnd w:id="11"/>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4F2D78F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2BC8B7A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2E53FB"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2158780"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6F52206D" w14:textId="77777777" w:rsidR="008C279D" w:rsidRPr="00CD395C" w:rsidRDefault="008C279D" w:rsidP="008C279D">
      <w:pPr>
        <w:tabs>
          <w:tab w:val="num" w:pos="576"/>
        </w:tabs>
        <w:ind w:left="709" w:right="606" w:hanging="9"/>
        <w:jc w:val="both"/>
        <w:rPr>
          <w:rFonts w:ascii="Arial" w:hAnsi="Arial" w:cs="Arial"/>
          <w:sz w:val="20"/>
          <w:szCs w:val="20"/>
        </w:rPr>
      </w:pP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3758F8FC" w14:textId="77777777" w:rsidR="008C279D" w:rsidRPr="00CD395C" w:rsidRDefault="008C279D" w:rsidP="008C279D">
      <w:pPr>
        <w:ind w:left="426" w:right="606"/>
        <w:jc w:val="both"/>
        <w:rPr>
          <w:rFonts w:ascii="Arial" w:hAnsi="Arial" w:cs="Arial"/>
          <w:sz w:val="20"/>
          <w:szCs w:val="20"/>
        </w:rPr>
      </w:pP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5EE713B1" w14:textId="77777777" w:rsidR="0027743F" w:rsidRPr="00CD395C" w:rsidRDefault="0027743F" w:rsidP="008C279D">
      <w:pPr>
        <w:tabs>
          <w:tab w:val="num" w:pos="576"/>
        </w:tabs>
        <w:autoSpaceDE w:val="0"/>
        <w:ind w:right="606" w:hanging="9"/>
        <w:jc w:val="both"/>
        <w:rPr>
          <w:rFonts w:ascii="Arial" w:hAnsi="Arial" w:cs="Arial"/>
          <w:sz w:val="20"/>
          <w:szCs w:val="20"/>
        </w:rPr>
      </w:pP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w:t>
      </w:r>
      <w:r w:rsidRPr="00CD395C">
        <w:rPr>
          <w:rFonts w:ascii="Arial" w:hAnsi="Arial" w:cs="Arial"/>
          <w:color w:val="auto"/>
          <w:szCs w:val="20"/>
        </w:rPr>
        <w:lastRenderedPageBreak/>
        <w:t>licitante, assumindo como firmes e verdadeiras suas propostas e lances, não lhe assistindo o direito de pleitear qualquer alteração, sob alegação de erro, omissão ou 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108315C0"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 xml:space="preserve">descrevendo as características do objeto cotado, informando em campo próprio do sistema, preço unitário por </w:t>
      </w:r>
      <w:r w:rsidR="00B14BD0">
        <w:rPr>
          <w:rFonts w:ascii="Arial" w:hAnsi="Arial" w:cs="Arial"/>
          <w:b/>
          <w:color w:val="auto"/>
          <w:szCs w:val="20"/>
        </w:rPr>
        <w:t>item</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7D802BB2"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B14BD0">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67B5A611" w14:textId="77777777" w:rsidR="008C279D" w:rsidRPr="00CD395C" w:rsidRDefault="008C279D"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0CAD88C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7DC9DE1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1E241CAA"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0A278D8D" w14:textId="77777777" w:rsidR="005C1239" w:rsidRPr="00CD395C" w:rsidRDefault="005C1239" w:rsidP="006916FD">
      <w:pPr>
        <w:pStyle w:val="Sub3"/>
        <w:tabs>
          <w:tab w:val="num" w:pos="576"/>
        </w:tabs>
        <w:autoSpaceDE w:val="0"/>
        <w:spacing w:before="0" w:after="0"/>
        <w:ind w:left="0" w:right="606"/>
        <w:jc w:val="both"/>
        <w:rPr>
          <w:rFonts w:ascii="Arial" w:hAnsi="Arial"/>
          <w:sz w:val="20"/>
          <w:szCs w:val="20"/>
        </w:rPr>
      </w:pP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12ABB678" w14:textId="77777777" w:rsidR="0027743F" w:rsidRPr="00CD395C" w:rsidRDefault="0027743F" w:rsidP="008C279D">
      <w:pPr>
        <w:tabs>
          <w:tab w:val="num" w:pos="576"/>
        </w:tabs>
        <w:autoSpaceDE w:val="0"/>
        <w:ind w:left="426" w:right="606" w:hanging="9"/>
        <w:jc w:val="both"/>
        <w:rPr>
          <w:rFonts w:ascii="Arial" w:hAnsi="Arial" w:cs="Arial"/>
          <w:b/>
          <w:sz w:val="20"/>
          <w:szCs w:val="20"/>
        </w:rPr>
      </w:pP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0BF358ED"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58A78BBE" w14:textId="77777777" w:rsidR="0027743F" w:rsidRPr="00CD395C" w:rsidRDefault="0027743F" w:rsidP="008C279D">
      <w:pPr>
        <w:tabs>
          <w:tab w:val="num" w:pos="576"/>
          <w:tab w:val="left" w:pos="705"/>
        </w:tabs>
        <w:ind w:left="426" w:right="606" w:hanging="9"/>
        <w:jc w:val="both"/>
        <w:rPr>
          <w:rFonts w:ascii="Arial" w:hAnsi="Arial" w:cs="Arial"/>
          <w:sz w:val="20"/>
          <w:szCs w:val="20"/>
        </w:rPr>
      </w:pP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1E4B542A"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58DA4AB4" w14:textId="77777777" w:rsidR="0027743F" w:rsidRPr="00CD395C" w:rsidRDefault="0027743F" w:rsidP="000F3FD6">
      <w:pPr>
        <w:pStyle w:val="Textopadro"/>
        <w:widowControl/>
        <w:tabs>
          <w:tab w:val="num" w:pos="576"/>
          <w:tab w:val="left" w:pos="705"/>
        </w:tabs>
        <w:ind w:right="606"/>
        <w:jc w:val="both"/>
        <w:rPr>
          <w:rFonts w:ascii="Arial" w:hAnsi="Arial" w:cs="Arial"/>
          <w:sz w:val="20"/>
          <w:lang w:val="pt-BR"/>
        </w:rPr>
      </w:pP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0624503E" w14:textId="77777777" w:rsidR="0027743F" w:rsidRPr="00CD395C" w:rsidRDefault="0027743F" w:rsidP="008C279D">
      <w:pPr>
        <w:pStyle w:val="Corpodetexto21"/>
        <w:tabs>
          <w:tab w:val="num" w:pos="576"/>
          <w:tab w:val="left" w:pos="720"/>
        </w:tabs>
        <w:ind w:left="426" w:right="606" w:hanging="9"/>
        <w:rPr>
          <w:rFonts w:ascii="Arial" w:hAnsi="Arial" w:cs="Arial"/>
          <w:b/>
          <w:color w:val="auto"/>
        </w:rPr>
      </w:pP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0A36864F" w14:textId="77777777" w:rsidR="0027743F" w:rsidRPr="00CD395C" w:rsidRDefault="0027743F" w:rsidP="000F3FD6">
      <w:pPr>
        <w:pStyle w:val="Corpodetexto21"/>
        <w:tabs>
          <w:tab w:val="num" w:pos="576"/>
          <w:tab w:val="left" w:pos="720"/>
        </w:tabs>
        <w:ind w:right="606"/>
        <w:rPr>
          <w:rFonts w:ascii="Arial" w:hAnsi="Arial" w:cs="Arial"/>
          <w:b/>
          <w:color w:val="auto"/>
        </w:rPr>
      </w:pP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46759">
      <w:pPr>
        <w:pStyle w:val="Nivel3"/>
        <w:numPr>
          <w:ilvl w:val="2"/>
          <w:numId w:val="27"/>
        </w:numPr>
        <w:spacing w:after="120"/>
      </w:pPr>
      <w:bookmarkStart w:id="12" w:name="_Ref114668085"/>
      <w:bookmarkStart w:id="13" w:name="_Hlk114652595"/>
      <w:r w:rsidRPr="00447F3E">
        <w:t>deixar de entregar a documentação exigida para o certame ou não entregar qualquer documento que tenha sido solicitado pelo/a pregoeiro/a durante o certame;</w:t>
      </w:r>
      <w:bookmarkEnd w:id="12"/>
    </w:p>
    <w:p w14:paraId="5289D9A5" w14:textId="4417C073" w:rsidR="007B16C1" w:rsidRPr="00447F3E" w:rsidRDefault="007B16C1" w:rsidP="00C46759">
      <w:pPr>
        <w:pStyle w:val="Nivel3"/>
        <w:numPr>
          <w:ilvl w:val="2"/>
          <w:numId w:val="27"/>
        </w:numPr>
        <w:spacing w:after="120"/>
      </w:pPr>
      <w:bookmarkStart w:id="14" w:name="_Ref114668108"/>
      <w:r w:rsidRPr="00447F3E">
        <w:lastRenderedPageBreak/>
        <w:t>Salvo em decorrência de fato superveniente devidamente justificado, não mantiver a proposta em especial quando:</w:t>
      </w:r>
      <w:bookmarkEnd w:id="14"/>
    </w:p>
    <w:p w14:paraId="0D6F5EBE" w14:textId="77777777" w:rsidR="007B16C1" w:rsidRPr="00447F3E" w:rsidRDefault="007B16C1" w:rsidP="00C46759">
      <w:pPr>
        <w:pStyle w:val="Nivel4"/>
        <w:numPr>
          <w:ilvl w:val="3"/>
          <w:numId w:val="27"/>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46759">
      <w:pPr>
        <w:pStyle w:val="Nivel4"/>
        <w:numPr>
          <w:ilvl w:val="3"/>
          <w:numId w:val="27"/>
        </w:numPr>
        <w:spacing w:after="120"/>
        <w:ind w:left="567" w:firstLine="0"/>
      </w:pPr>
      <w:r w:rsidRPr="00447F3E">
        <w:t xml:space="preserve">recusar-se a enviar o detalhamento da proposta quando exigível; </w:t>
      </w:r>
    </w:p>
    <w:p w14:paraId="7F060C8D" w14:textId="77777777" w:rsidR="007B16C1" w:rsidRPr="00447F3E" w:rsidRDefault="007B16C1" w:rsidP="00C46759">
      <w:pPr>
        <w:pStyle w:val="Nivel4"/>
        <w:numPr>
          <w:ilvl w:val="3"/>
          <w:numId w:val="27"/>
        </w:numPr>
        <w:spacing w:after="120"/>
        <w:ind w:left="567" w:firstLine="0"/>
      </w:pPr>
      <w:r w:rsidRPr="00447F3E">
        <w:t xml:space="preserve">pedir para ser desclassificado quando encerrada a etapa competitiva; ou </w:t>
      </w:r>
    </w:p>
    <w:p w14:paraId="261C8C56" w14:textId="77777777" w:rsidR="007B16C1" w:rsidRPr="00447F3E" w:rsidRDefault="007B16C1" w:rsidP="00C46759">
      <w:pPr>
        <w:pStyle w:val="Nivel4"/>
        <w:numPr>
          <w:ilvl w:val="3"/>
          <w:numId w:val="27"/>
        </w:numPr>
        <w:spacing w:after="120"/>
        <w:ind w:left="567" w:firstLine="0"/>
      </w:pPr>
      <w:r w:rsidRPr="00447F3E">
        <w:t>deixar de apresentar amostra;</w:t>
      </w:r>
    </w:p>
    <w:p w14:paraId="304096AF" w14:textId="77777777" w:rsidR="007B16C1" w:rsidRPr="00447F3E" w:rsidRDefault="007B16C1" w:rsidP="00C46759">
      <w:pPr>
        <w:pStyle w:val="Nivel4"/>
        <w:numPr>
          <w:ilvl w:val="3"/>
          <w:numId w:val="27"/>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46759">
      <w:pPr>
        <w:pStyle w:val="Nivel3"/>
        <w:numPr>
          <w:ilvl w:val="2"/>
          <w:numId w:val="27"/>
        </w:numPr>
        <w:spacing w:after="120"/>
        <w:ind w:left="284" w:firstLine="0"/>
      </w:pPr>
      <w:bookmarkStart w:id="15" w:name="_Ref114668139"/>
      <w:r w:rsidRPr="006E1990">
        <w:t>não celebrar o contrato ou não entregar a documentação exigida para a contratação, quando convocado dentro do prazo de validade de sua proposta;</w:t>
      </w:r>
      <w:bookmarkEnd w:id="15"/>
    </w:p>
    <w:p w14:paraId="406F02DC" w14:textId="77777777" w:rsidR="007B16C1" w:rsidRPr="006E1990" w:rsidRDefault="007B16C1" w:rsidP="00C46759">
      <w:pPr>
        <w:pStyle w:val="Nivel4"/>
        <w:numPr>
          <w:ilvl w:val="3"/>
          <w:numId w:val="27"/>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46759">
      <w:pPr>
        <w:pStyle w:val="Nivel3"/>
        <w:numPr>
          <w:ilvl w:val="2"/>
          <w:numId w:val="27"/>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53ADD009" w14:textId="77777777" w:rsidR="007B16C1" w:rsidRPr="00447F3E" w:rsidRDefault="007B16C1" w:rsidP="00C46759">
      <w:pPr>
        <w:pStyle w:val="Nivel3"/>
        <w:numPr>
          <w:ilvl w:val="2"/>
          <w:numId w:val="27"/>
        </w:numPr>
        <w:spacing w:after="120"/>
        <w:ind w:left="284" w:firstLine="0"/>
      </w:pPr>
      <w:bookmarkStart w:id="17" w:name="_Ref114668245"/>
      <w:r w:rsidRPr="00447F3E">
        <w:t>fraudar a licitação</w:t>
      </w:r>
      <w:bookmarkEnd w:id="17"/>
    </w:p>
    <w:p w14:paraId="4E12BC84" w14:textId="77777777" w:rsidR="007B16C1" w:rsidRPr="00447F3E" w:rsidRDefault="007B16C1" w:rsidP="00C46759">
      <w:pPr>
        <w:pStyle w:val="Nivel3"/>
        <w:numPr>
          <w:ilvl w:val="2"/>
          <w:numId w:val="27"/>
        </w:numPr>
        <w:spacing w:after="120"/>
        <w:ind w:left="284" w:firstLine="0"/>
      </w:pPr>
      <w:bookmarkStart w:id="18" w:name="_Ref114668247"/>
      <w:r w:rsidRPr="00447F3E">
        <w:t>comportar-se de modo inidôneo ou cometer fraude de qualquer natureza, em especial quando:</w:t>
      </w:r>
      <w:bookmarkEnd w:id="18"/>
    </w:p>
    <w:p w14:paraId="3FD6E63A" w14:textId="77777777" w:rsidR="007B16C1" w:rsidRPr="00447F3E" w:rsidRDefault="007B16C1" w:rsidP="00C46759">
      <w:pPr>
        <w:pStyle w:val="Nivel4"/>
        <w:numPr>
          <w:ilvl w:val="3"/>
          <w:numId w:val="27"/>
        </w:numPr>
        <w:spacing w:after="120"/>
        <w:ind w:left="567" w:firstLine="0"/>
      </w:pPr>
      <w:r w:rsidRPr="00447F3E">
        <w:t xml:space="preserve">agir em conluio ou em desconformidade com a lei; </w:t>
      </w:r>
    </w:p>
    <w:p w14:paraId="324B037B" w14:textId="77777777" w:rsidR="007B16C1" w:rsidRPr="00447F3E" w:rsidRDefault="007B16C1" w:rsidP="00C46759">
      <w:pPr>
        <w:pStyle w:val="Nivel4"/>
        <w:numPr>
          <w:ilvl w:val="3"/>
          <w:numId w:val="27"/>
        </w:numPr>
        <w:spacing w:after="120"/>
        <w:ind w:left="567" w:firstLine="0"/>
      </w:pPr>
      <w:r w:rsidRPr="00447F3E">
        <w:t xml:space="preserve">induzir deliberadamente a erro no julgamento; </w:t>
      </w:r>
    </w:p>
    <w:p w14:paraId="02D1594F" w14:textId="77777777" w:rsidR="007B16C1" w:rsidRPr="00447F3E" w:rsidRDefault="007B16C1" w:rsidP="00C46759">
      <w:pPr>
        <w:pStyle w:val="Nivel4"/>
        <w:numPr>
          <w:ilvl w:val="3"/>
          <w:numId w:val="27"/>
        </w:numPr>
        <w:spacing w:after="120"/>
        <w:ind w:left="567" w:firstLine="0"/>
      </w:pPr>
      <w:r w:rsidRPr="00447F3E">
        <w:t xml:space="preserve">apresentar amostra falsificada ou deteriorada; </w:t>
      </w:r>
    </w:p>
    <w:p w14:paraId="345BD416" w14:textId="77777777" w:rsidR="007B16C1" w:rsidRPr="00447F3E" w:rsidRDefault="007B16C1" w:rsidP="00C46759">
      <w:pPr>
        <w:pStyle w:val="Nivel3"/>
        <w:numPr>
          <w:ilvl w:val="2"/>
          <w:numId w:val="27"/>
        </w:numPr>
        <w:spacing w:after="120"/>
        <w:ind w:left="284" w:firstLine="0"/>
      </w:pPr>
      <w:bookmarkStart w:id="19" w:name="_Ref114668251"/>
      <w:r w:rsidRPr="00447F3E">
        <w:t>praticar atos ilícitos com vistas a frustrar os objetivos da licitação</w:t>
      </w:r>
      <w:bookmarkEnd w:id="19"/>
    </w:p>
    <w:p w14:paraId="41E4262A" w14:textId="77777777" w:rsidR="007B16C1" w:rsidRPr="00447F3E" w:rsidRDefault="007B16C1" w:rsidP="00C46759">
      <w:pPr>
        <w:pStyle w:val="Nivel3"/>
        <w:numPr>
          <w:ilvl w:val="2"/>
          <w:numId w:val="27"/>
        </w:numPr>
        <w:spacing w:after="120"/>
        <w:ind w:left="284" w:firstLine="0"/>
      </w:pPr>
      <w:bookmarkStart w:id="20" w:name="_Ref114668252"/>
      <w:r w:rsidRPr="00447F3E">
        <w:t xml:space="preserve">praticar ato lesivo previsto no </w:t>
      </w:r>
      <w:hyperlink r:id="rId15" w:anchor="art5" w:history="1">
        <w:r w:rsidRPr="00447F3E">
          <w:rPr>
            <w:rStyle w:val="Hyperlink"/>
          </w:rPr>
          <w:t>art. 5º da Lei n.º 12.846, de 2013</w:t>
        </w:r>
      </w:hyperlink>
      <w:r w:rsidRPr="00447F3E">
        <w:t>.</w:t>
      </w:r>
      <w:bookmarkEnd w:id="20"/>
    </w:p>
    <w:bookmarkEnd w:id="13"/>
    <w:p w14:paraId="6898DF63" w14:textId="77777777" w:rsidR="007B16C1" w:rsidRPr="006E1990" w:rsidRDefault="007B16C1" w:rsidP="00C46759">
      <w:pPr>
        <w:pStyle w:val="Nivel2"/>
        <w:numPr>
          <w:ilvl w:val="1"/>
          <w:numId w:val="27"/>
        </w:numPr>
        <w:autoSpaceDE/>
        <w:autoSpaceDN/>
        <w:adjustRightInd/>
        <w:ind w:left="0" w:firstLine="0"/>
      </w:pPr>
      <w:r w:rsidRPr="006E1990">
        <w:t xml:space="preserve">Com fulcro na </w:t>
      </w:r>
      <w:hyperlink r:id="rId16"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46759">
      <w:pPr>
        <w:pStyle w:val="Nivel3"/>
        <w:numPr>
          <w:ilvl w:val="2"/>
          <w:numId w:val="27"/>
        </w:numPr>
        <w:spacing w:after="120"/>
        <w:ind w:left="284" w:firstLine="0"/>
      </w:pPr>
      <w:r w:rsidRPr="00447F3E">
        <w:t xml:space="preserve">advertência; </w:t>
      </w:r>
    </w:p>
    <w:p w14:paraId="73B51741" w14:textId="77777777" w:rsidR="007B16C1" w:rsidRPr="00447F3E" w:rsidRDefault="007B16C1" w:rsidP="00C46759">
      <w:pPr>
        <w:pStyle w:val="Nivel3"/>
        <w:numPr>
          <w:ilvl w:val="2"/>
          <w:numId w:val="27"/>
        </w:numPr>
        <w:spacing w:after="120"/>
        <w:ind w:left="284" w:firstLine="0"/>
      </w:pPr>
      <w:r w:rsidRPr="00447F3E">
        <w:t>multa;</w:t>
      </w:r>
    </w:p>
    <w:p w14:paraId="054A1DC4" w14:textId="77777777" w:rsidR="007B16C1" w:rsidRPr="00447F3E" w:rsidRDefault="007B16C1" w:rsidP="00C46759">
      <w:pPr>
        <w:pStyle w:val="Nivel3"/>
        <w:numPr>
          <w:ilvl w:val="2"/>
          <w:numId w:val="27"/>
        </w:numPr>
        <w:spacing w:after="120"/>
        <w:ind w:left="284" w:firstLine="0"/>
      </w:pPr>
      <w:r w:rsidRPr="00447F3E">
        <w:t>impedimento de licitar e contratar e</w:t>
      </w:r>
    </w:p>
    <w:p w14:paraId="07649324" w14:textId="77777777" w:rsidR="007B16C1" w:rsidRPr="00447F3E" w:rsidRDefault="007B16C1" w:rsidP="00C46759">
      <w:pPr>
        <w:pStyle w:val="Nivel3"/>
        <w:numPr>
          <w:ilvl w:val="2"/>
          <w:numId w:val="27"/>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46759">
      <w:pPr>
        <w:pStyle w:val="Nivel2"/>
        <w:numPr>
          <w:ilvl w:val="1"/>
          <w:numId w:val="27"/>
        </w:numPr>
        <w:autoSpaceDE/>
        <w:autoSpaceDN/>
        <w:adjustRightInd/>
        <w:ind w:left="0" w:firstLine="0"/>
      </w:pPr>
      <w:r w:rsidRPr="006E1990">
        <w:t>Na aplicação das sanções serão considerados:</w:t>
      </w:r>
    </w:p>
    <w:p w14:paraId="5C3916F4" w14:textId="77777777" w:rsidR="007B16C1" w:rsidRPr="00447F3E" w:rsidRDefault="007B16C1" w:rsidP="00C46759">
      <w:pPr>
        <w:pStyle w:val="Nivel3"/>
        <w:numPr>
          <w:ilvl w:val="2"/>
          <w:numId w:val="27"/>
        </w:numPr>
        <w:spacing w:after="120"/>
        <w:ind w:left="284" w:firstLine="0"/>
      </w:pPr>
      <w:r w:rsidRPr="00447F3E">
        <w:t>a natureza e a gravidade da infração cometida.</w:t>
      </w:r>
    </w:p>
    <w:p w14:paraId="15327EE3" w14:textId="77777777" w:rsidR="007B16C1" w:rsidRPr="00447F3E" w:rsidRDefault="007B16C1" w:rsidP="00C46759">
      <w:pPr>
        <w:pStyle w:val="Nivel3"/>
        <w:numPr>
          <w:ilvl w:val="2"/>
          <w:numId w:val="27"/>
        </w:numPr>
        <w:spacing w:after="120"/>
        <w:ind w:left="284" w:firstLine="0"/>
      </w:pPr>
      <w:r w:rsidRPr="00447F3E">
        <w:t>as peculiaridades do caso concreto</w:t>
      </w:r>
    </w:p>
    <w:p w14:paraId="4D3A81B0" w14:textId="77777777" w:rsidR="007B16C1" w:rsidRPr="00447F3E" w:rsidRDefault="007B16C1" w:rsidP="00C46759">
      <w:pPr>
        <w:pStyle w:val="Nivel3"/>
        <w:numPr>
          <w:ilvl w:val="2"/>
          <w:numId w:val="27"/>
        </w:numPr>
        <w:spacing w:after="120"/>
        <w:ind w:left="284" w:firstLine="0"/>
      </w:pPr>
      <w:r w:rsidRPr="00447F3E">
        <w:t>as circunstâncias agravantes ou atenuantes</w:t>
      </w:r>
    </w:p>
    <w:p w14:paraId="588E11C1" w14:textId="77777777" w:rsidR="007B16C1" w:rsidRPr="00447F3E" w:rsidRDefault="007B16C1" w:rsidP="00C46759">
      <w:pPr>
        <w:pStyle w:val="Nivel3"/>
        <w:numPr>
          <w:ilvl w:val="2"/>
          <w:numId w:val="27"/>
        </w:numPr>
        <w:spacing w:after="120"/>
        <w:ind w:left="284" w:firstLine="0"/>
      </w:pPr>
      <w:r w:rsidRPr="00447F3E">
        <w:t>os danos que dela provierem para a Administração Pública</w:t>
      </w:r>
    </w:p>
    <w:p w14:paraId="5D4C0AA1" w14:textId="77777777" w:rsidR="007B16C1" w:rsidRPr="00447F3E" w:rsidRDefault="007B16C1" w:rsidP="00C46759">
      <w:pPr>
        <w:pStyle w:val="Nivel3"/>
        <w:numPr>
          <w:ilvl w:val="2"/>
          <w:numId w:val="27"/>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46759">
      <w:pPr>
        <w:pStyle w:val="Nivel2"/>
        <w:numPr>
          <w:ilvl w:val="1"/>
          <w:numId w:val="27"/>
        </w:numPr>
        <w:autoSpaceDE/>
        <w:autoSpaceDN/>
        <w:adjustRightInd/>
        <w:ind w:left="0" w:firstLine="0"/>
      </w:pPr>
      <w:r w:rsidRPr="006E1990">
        <w:lastRenderedPageBreak/>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46759">
      <w:pPr>
        <w:pStyle w:val="Nivel3"/>
        <w:numPr>
          <w:ilvl w:val="2"/>
          <w:numId w:val="27"/>
        </w:numPr>
        <w:spacing w:after="120"/>
        <w:ind w:left="284" w:firstLine="0"/>
      </w:pPr>
      <w:bookmarkStart w:id="21"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1"/>
    <w:p w14:paraId="3FC69A71" w14:textId="127A820C" w:rsidR="007B16C1" w:rsidRPr="006E1990" w:rsidRDefault="007B16C1" w:rsidP="00C46759">
      <w:pPr>
        <w:pStyle w:val="Nivel3"/>
        <w:numPr>
          <w:ilvl w:val="2"/>
          <w:numId w:val="27"/>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46759">
      <w:pPr>
        <w:pStyle w:val="Nivel2"/>
        <w:numPr>
          <w:ilvl w:val="1"/>
          <w:numId w:val="27"/>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46759">
      <w:pPr>
        <w:pStyle w:val="Nivel2"/>
        <w:numPr>
          <w:ilvl w:val="1"/>
          <w:numId w:val="27"/>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46759">
      <w:pPr>
        <w:pStyle w:val="Nivel2"/>
        <w:numPr>
          <w:ilvl w:val="1"/>
          <w:numId w:val="27"/>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46759">
      <w:pPr>
        <w:pStyle w:val="Nivel2"/>
        <w:numPr>
          <w:ilvl w:val="1"/>
          <w:numId w:val="27"/>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7"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46759">
      <w:pPr>
        <w:pStyle w:val="Nivel2"/>
        <w:numPr>
          <w:ilvl w:val="1"/>
          <w:numId w:val="27"/>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46759">
      <w:pPr>
        <w:pStyle w:val="Nivel2"/>
        <w:numPr>
          <w:ilvl w:val="1"/>
          <w:numId w:val="27"/>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0A6D99">
      <w:pPr>
        <w:pStyle w:val="Nivel2"/>
        <w:numPr>
          <w:ilvl w:val="1"/>
          <w:numId w:val="34"/>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0A6D99">
      <w:pPr>
        <w:pStyle w:val="Nivel2"/>
        <w:numPr>
          <w:ilvl w:val="1"/>
          <w:numId w:val="34"/>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6CD2E60A"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69C45034" w14:textId="77777777" w:rsidR="008C279D" w:rsidRPr="00CD395C" w:rsidRDefault="008C279D" w:rsidP="008C279D">
      <w:pPr>
        <w:tabs>
          <w:tab w:val="left" w:pos="9923"/>
        </w:tabs>
        <w:autoSpaceDE w:val="0"/>
        <w:ind w:left="425" w:right="606"/>
        <w:jc w:val="both"/>
        <w:rPr>
          <w:rFonts w:ascii="Arial" w:hAnsi="Arial" w:cs="Arial"/>
          <w:sz w:val="20"/>
          <w:szCs w:val="20"/>
        </w:rPr>
      </w:pPr>
    </w:p>
    <w:p w14:paraId="1EB56A8F" w14:textId="729A4B5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Municipio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w:t>
      </w:r>
      <w:r w:rsidRPr="00CD395C">
        <w:rPr>
          <w:rFonts w:ascii="Arial" w:hAnsi="Arial" w:cs="Arial"/>
          <w:sz w:val="20"/>
          <w:szCs w:val="20"/>
        </w:rPr>
        <w:lastRenderedPageBreak/>
        <w:t xml:space="preserve">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22C76CE" w14:textId="30C5AC0B" w:rsidR="008C279D" w:rsidRPr="00CD395C" w:rsidRDefault="008C279D" w:rsidP="008C279D">
      <w:pPr>
        <w:tabs>
          <w:tab w:val="left" w:pos="9923"/>
        </w:tabs>
        <w:autoSpaceDE w:val="0"/>
        <w:ind w:left="425" w:right="606"/>
        <w:jc w:val="both"/>
        <w:rPr>
          <w:rFonts w:ascii="Arial" w:hAnsi="Arial" w:cs="Arial"/>
          <w:sz w:val="20"/>
          <w:szCs w:val="20"/>
        </w:rPr>
      </w:pP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728B36C1"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w:t>
      </w:r>
      <w:r w:rsidR="00CB20D9">
        <w:rPr>
          <w:rFonts w:ascii="Arial" w:eastAsia="Arial" w:hAnsi="Arial" w:cs="Arial"/>
          <w:sz w:val="20"/>
          <w:szCs w:val="20"/>
        </w:rPr>
        <w:t>/</w:t>
      </w:r>
      <w:r w:rsidR="00CB20D9" w:rsidRPr="00CB20D9">
        <w:rPr>
          <w:rFonts w:ascii="Arial" w:eastAsia="Arial" w:hAnsi="Arial" w:cs="Arial"/>
          <w:sz w:val="20"/>
          <w:szCs w:val="20"/>
        </w:rPr>
        <w:t xml:space="preserve">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 já que há garantia real de disponibilidade financeira para a quitação de seus débitos frente e consignatória/contratada, sob pena de ilegalidade dos atos;</w:t>
      </w:r>
    </w:p>
    <w:p w14:paraId="6C8EB433" w14:textId="69B42B40"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7734C05B"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Termo de Referência 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207F354A"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w:t>
      </w:r>
      <w:r w:rsidR="00314755">
        <w:rPr>
          <w:rFonts w:ascii="Arial" w:eastAsia="Arial" w:hAnsi="Arial" w:cs="Arial"/>
          <w:sz w:val="20"/>
          <w:szCs w:val="20"/>
        </w:rPr>
        <w:t>s</w:t>
      </w:r>
      <w:r w:rsidR="00AB6FCC">
        <w:rPr>
          <w:rFonts w:ascii="Arial" w:eastAsia="Arial" w:hAnsi="Arial" w:cs="Arial"/>
          <w:sz w:val="20"/>
          <w:szCs w:val="20"/>
        </w:rPr>
        <w:t xml:space="preserve"> objeto</w:t>
      </w:r>
      <w:r w:rsidR="00314755">
        <w:rPr>
          <w:rFonts w:ascii="Arial" w:eastAsia="Arial" w:hAnsi="Arial" w:cs="Arial"/>
          <w:sz w:val="20"/>
          <w:szCs w:val="20"/>
        </w:rPr>
        <w:t>s</w:t>
      </w:r>
      <w:r w:rsidR="00AB6FCC">
        <w:rPr>
          <w:rFonts w:ascii="Arial" w:eastAsia="Arial" w:hAnsi="Arial" w:cs="Arial"/>
          <w:sz w:val="20"/>
          <w:szCs w:val="20"/>
        </w:rPr>
        <w:t xml:space="preserve"> licitado</w:t>
      </w:r>
      <w:r w:rsidR="00314755">
        <w:rPr>
          <w:rFonts w:ascii="Arial" w:eastAsia="Arial" w:hAnsi="Arial" w:cs="Arial"/>
          <w:sz w:val="20"/>
          <w:szCs w:val="20"/>
        </w:rPr>
        <w:t>s</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3922A906" w:rsidR="00A024E3" w:rsidRDefault="007470CC" w:rsidP="00FF5C3D">
      <w:pPr>
        <w:pStyle w:val="Corpo"/>
        <w:spacing w:after="143" w:line="265" w:lineRule="auto"/>
        <w:rPr>
          <w:rFonts w:cs="Arial"/>
        </w:rPr>
      </w:pPr>
      <w:r>
        <w:rPr>
          <w:rFonts w:ascii="Arial" w:hAnsi="Arial" w:cs="Arial"/>
          <w:b/>
          <w:highlight w:val="white"/>
        </w:rPr>
        <w:lastRenderedPageBreak/>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610DB4A6" w14:textId="1BE1F077" w:rsidR="00C772AD" w:rsidRPr="00C772AD" w:rsidRDefault="00C772AD" w:rsidP="00C772AD">
      <w:pPr>
        <w:tabs>
          <w:tab w:val="left" w:pos="426"/>
          <w:tab w:val="left" w:pos="1541"/>
        </w:tabs>
        <w:suppressAutoHyphens w:val="0"/>
        <w:autoSpaceDE w:val="0"/>
        <w:autoSpaceDN w:val="0"/>
        <w:spacing w:line="288" w:lineRule="auto"/>
        <w:ind w:right="-21"/>
        <w:jc w:val="both"/>
        <w:rPr>
          <w:rFonts w:ascii="Arial" w:hAnsi="Arial" w:cs="Arial"/>
          <w:sz w:val="20"/>
          <w:szCs w:val="20"/>
        </w:rPr>
      </w:pPr>
      <w:r>
        <w:rPr>
          <w:rFonts w:ascii="Arial" w:hAnsi="Arial" w:cs="Arial"/>
          <w:sz w:val="20"/>
          <w:szCs w:val="20"/>
        </w:rPr>
        <w:t>a)</w:t>
      </w:r>
      <w:r w:rsidRPr="00C772AD">
        <w:rPr>
          <w:rFonts w:ascii="Arial" w:hAnsi="Arial" w:cs="Arial"/>
          <w:sz w:val="20"/>
          <w:szCs w:val="20"/>
        </w:rPr>
        <w:t>A entrega dos materiais deverá ser efetuada em até 20 (dias) dias após o recebimento da nota de empenho.</w:t>
      </w:r>
    </w:p>
    <w:p w14:paraId="65D826D5" w14:textId="41693964" w:rsidR="00C772AD" w:rsidRPr="00C772AD" w:rsidRDefault="00C772AD" w:rsidP="00C772AD">
      <w:pPr>
        <w:tabs>
          <w:tab w:val="left" w:pos="426"/>
          <w:tab w:val="left" w:pos="1541"/>
        </w:tabs>
        <w:suppressAutoHyphens w:val="0"/>
        <w:autoSpaceDE w:val="0"/>
        <w:autoSpaceDN w:val="0"/>
        <w:spacing w:line="288" w:lineRule="auto"/>
        <w:ind w:right="-21"/>
        <w:jc w:val="both"/>
        <w:rPr>
          <w:rFonts w:ascii="Arial" w:hAnsi="Arial" w:cs="Arial"/>
          <w:sz w:val="20"/>
          <w:szCs w:val="20"/>
        </w:rPr>
      </w:pPr>
      <w:r>
        <w:rPr>
          <w:rFonts w:ascii="Arial" w:hAnsi="Arial" w:cs="Arial"/>
          <w:sz w:val="20"/>
          <w:szCs w:val="20"/>
        </w:rPr>
        <w:t>b)</w:t>
      </w:r>
      <w:r w:rsidRPr="00C772AD">
        <w:rPr>
          <w:rFonts w:ascii="Arial" w:hAnsi="Arial" w:cs="Arial"/>
          <w:sz w:val="20"/>
          <w:szCs w:val="20"/>
        </w:rPr>
        <w:t>Os materiais serão entregues nas dependências da Secretaria de Educação, segue abaixo endereço:</w:t>
      </w:r>
    </w:p>
    <w:tbl>
      <w:tblPr>
        <w:tblpPr w:leftFromText="141" w:rightFromText="141" w:vertAnchor="text" w:horzAnchor="margin" w:tblpX="553" w:tblpY="284"/>
        <w:tblOverlap w:val="never"/>
        <w:tblW w:w="8026" w:type="dxa"/>
        <w:tblCellMar>
          <w:left w:w="70" w:type="dxa"/>
          <w:right w:w="70" w:type="dxa"/>
        </w:tblCellMar>
        <w:tblLook w:val="04A0" w:firstRow="1" w:lastRow="0" w:firstColumn="1" w:lastColumn="0" w:noHBand="0" w:noVBand="1"/>
      </w:tblPr>
      <w:tblGrid>
        <w:gridCol w:w="4724"/>
        <w:gridCol w:w="1650"/>
        <w:gridCol w:w="1652"/>
      </w:tblGrid>
      <w:tr w:rsidR="00C772AD" w:rsidRPr="00944D48" w14:paraId="09E764B6" w14:textId="77777777" w:rsidTr="00983FD3">
        <w:trPr>
          <w:trHeight w:val="8"/>
        </w:trPr>
        <w:tc>
          <w:tcPr>
            <w:tcW w:w="47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56B41D" w14:textId="77777777" w:rsidR="00C772AD" w:rsidRPr="00944D48" w:rsidRDefault="00C772AD" w:rsidP="00983FD3">
            <w:pPr>
              <w:spacing w:line="276" w:lineRule="auto"/>
              <w:jc w:val="center"/>
              <w:rPr>
                <w:rFonts w:ascii="Arial" w:hAnsi="Arial" w:cs="Arial"/>
                <w:b/>
                <w:bCs/>
                <w:color w:val="000000"/>
                <w:sz w:val="20"/>
                <w:szCs w:val="20"/>
              </w:rPr>
            </w:pPr>
            <w:r w:rsidRPr="00944D48">
              <w:rPr>
                <w:rFonts w:ascii="Arial" w:hAnsi="Arial" w:cs="Arial"/>
                <w:b/>
                <w:bCs/>
                <w:color w:val="000000"/>
                <w:sz w:val="20"/>
                <w:szCs w:val="20"/>
              </w:rPr>
              <w:t>ESCOLAS/CMEIS</w:t>
            </w:r>
          </w:p>
        </w:tc>
        <w:tc>
          <w:tcPr>
            <w:tcW w:w="1650" w:type="dxa"/>
            <w:tcBorders>
              <w:top w:val="single" w:sz="4" w:space="0" w:color="auto"/>
              <w:left w:val="nil"/>
              <w:bottom w:val="single" w:sz="4" w:space="0" w:color="auto"/>
              <w:right w:val="single" w:sz="4" w:space="0" w:color="auto"/>
            </w:tcBorders>
            <w:shd w:val="clear" w:color="auto" w:fill="auto"/>
            <w:vAlign w:val="center"/>
            <w:hideMark/>
          </w:tcPr>
          <w:p w14:paraId="0948843F" w14:textId="77777777" w:rsidR="00C772AD" w:rsidRPr="00944D48" w:rsidRDefault="00C772AD" w:rsidP="00983FD3">
            <w:pPr>
              <w:spacing w:line="276" w:lineRule="auto"/>
              <w:jc w:val="center"/>
              <w:rPr>
                <w:rFonts w:ascii="Arial" w:hAnsi="Arial" w:cs="Arial"/>
                <w:b/>
                <w:bCs/>
                <w:color w:val="000000"/>
                <w:sz w:val="20"/>
                <w:szCs w:val="20"/>
              </w:rPr>
            </w:pPr>
            <w:r w:rsidRPr="00944D48">
              <w:rPr>
                <w:rFonts w:ascii="Arial" w:hAnsi="Arial" w:cs="Arial"/>
                <w:b/>
                <w:bCs/>
                <w:color w:val="000000"/>
                <w:sz w:val="20"/>
                <w:szCs w:val="20"/>
              </w:rPr>
              <w:t>TELEFONES</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14:paraId="3E0611D8" w14:textId="77777777" w:rsidR="00C772AD" w:rsidRPr="00944D48" w:rsidRDefault="00C772AD" w:rsidP="00983FD3">
            <w:pPr>
              <w:spacing w:line="276" w:lineRule="auto"/>
              <w:jc w:val="center"/>
              <w:rPr>
                <w:rFonts w:ascii="Arial" w:hAnsi="Arial" w:cs="Arial"/>
                <w:b/>
                <w:bCs/>
                <w:color w:val="000000"/>
                <w:sz w:val="20"/>
                <w:szCs w:val="20"/>
              </w:rPr>
            </w:pPr>
            <w:r w:rsidRPr="00944D48">
              <w:rPr>
                <w:rFonts w:ascii="Arial" w:hAnsi="Arial" w:cs="Arial"/>
                <w:b/>
                <w:bCs/>
                <w:color w:val="000000"/>
                <w:sz w:val="20"/>
                <w:szCs w:val="20"/>
              </w:rPr>
              <w:t>RESPONSÁVEL</w:t>
            </w:r>
          </w:p>
        </w:tc>
      </w:tr>
      <w:tr w:rsidR="00C772AD" w:rsidRPr="00944D48" w14:paraId="545A123E" w14:textId="77777777" w:rsidTr="00983FD3">
        <w:trPr>
          <w:trHeight w:val="261"/>
        </w:trPr>
        <w:tc>
          <w:tcPr>
            <w:tcW w:w="4724" w:type="dxa"/>
            <w:tcBorders>
              <w:top w:val="single" w:sz="4" w:space="0" w:color="auto"/>
              <w:left w:val="single" w:sz="4" w:space="0" w:color="auto"/>
              <w:bottom w:val="single" w:sz="4" w:space="0" w:color="auto"/>
              <w:right w:val="single" w:sz="4" w:space="0" w:color="auto"/>
            </w:tcBorders>
            <w:shd w:val="clear" w:color="auto" w:fill="auto"/>
            <w:vAlign w:val="center"/>
          </w:tcPr>
          <w:p w14:paraId="0D0F5A69" w14:textId="77777777" w:rsidR="00C772AD" w:rsidRPr="00944D48" w:rsidRDefault="00C772AD" w:rsidP="00983FD3">
            <w:pPr>
              <w:spacing w:line="276" w:lineRule="auto"/>
              <w:rPr>
                <w:rFonts w:ascii="Arial" w:hAnsi="Arial" w:cs="Arial"/>
                <w:b/>
                <w:bCs/>
                <w:color w:val="000000"/>
                <w:sz w:val="20"/>
                <w:szCs w:val="20"/>
              </w:rPr>
            </w:pPr>
            <w:r w:rsidRPr="00944D48">
              <w:rPr>
                <w:rFonts w:ascii="Arial" w:hAnsi="Arial" w:cs="Arial"/>
                <w:b/>
                <w:bCs/>
                <w:color w:val="000000"/>
                <w:sz w:val="20"/>
                <w:szCs w:val="20"/>
              </w:rPr>
              <w:t>SECRETARIA DE EDUCAÇÃO</w:t>
            </w:r>
          </w:p>
        </w:tc>
        <w:tc>
          <w:tcPr>
            <w:tcW w:w="1650" w:type="dxa"/>
            <w:tcBorders>
              <w:top w:val="single" w:sz="4" w:space="0" w:color="auto"/>
              <w:left w:val="nil"/>
              <w:bottom w:val="single" w:sz="4" w:space="0" w:color="auto"/>
              <w:right w:val="single" w:sz="4" w:space="0" w:color="auto"/>
            </w:tcBorders>
            <w:shd w:val="clear" w:color="auto" w:fill="auto"/>
            <w:vAlign w:val="center"/>
          </w:tcPr>
          <w:p w14:paraId="210C1BC7" w14:textId="77777777" w:rsidR="00C772AD" w:rsidRPr="00944D48" w:rsidRDefault="00C772AD" w:rsidP="00983FD3">
            <w:pPr>
              <w:spacing w:line="276" w:lineRule="auto"/>
              <w:jc w:val="center"/>
              <w:rPr>
                <w:rFonts w:ascii="Arial" w:hAnsi="Arial" w:cs="Arial"/>
                <w:color w:val="000000"/>
                <w:sz w:val="20"/>
                <w:szCs w:val="20"/>
              </w:rPr>
            </w:pPr>
            <w:r w:rsidRPr="00944D48">
              <w:rPr>
                <w:rFonts w:ascii="Arial" w:hAnsi="Arial" w:cs="Arial"/>
                <w:color w:val="000000"/>
                <w:sz w:val="20"/>
                <w:szCs w:val="20"/>
              </w:rPr>
              <w:t>44 3245-5588</w:t>
            </w:r>
          </w:p>
        </w:tc>
        <w:tc>
          <w:tcPr>
            <w:tcW w:w="1652" w:type="dxa"/>
            <w:tcBorders>
              <w:top w:val="single" w:sz="4" w:space="0" w:color="auto"/>
              <w:left w:val="nil"/>
              <w:bottom w:val="single" w:sz="4" w:space="0" w:color="auto"/>
              <w:right w:val="single" w:sz="4" w:space="0" w:color="auto"/>
            </w:tcBorders>
            <w:shd w:val="clear" w:color="auto" w:fill="auto"/>
            <w:vAlign w:val="center"/>
          </w:tcPr>
          <w:p w14:paraId="68926C85" w14:textId="77777777" w:rsidR="00C772AD" w:rsidRPr="00944D48" w:rsidRDefault="00C772AD" w:rsidP="00983FD3">
            <w:pPr>
              <w:spacing w:line="276" w:lineRule="auto"/>
              <w:jc w:val="center"/>
              <w:rPr>
                <w:rFonts w:ascii="Arial" w:hAnsi="Arial" w:cs="Arial"/>
                <w:color w:val="000000"/>
                <w:sz w:val="20"/>
                <w:szCs w:val="20"/>
              </w:rPr>
            </w:pPr>
            <w:r w:rsidRPr="00944D48">
              <w:rPr>
                <w:rFonts w:ascii="Arial" w:hAnsi="Arial" w:cs="Arial"/>
                <w:color w:val="000000"/>
                <w:sz w:val="20"/>
                <w:szCs w:val="20"/>
              </w:rPr>
              <w:t>CRISTINA/LUIZ</w:t>
            </w:r>
          </w:p>
        </w:tc>
      </w:tr>
    </w:tbl>
    <w:p w14:paraId="1E7AABE4" w14:textId="77777777" w:rsidR="00C772AD" w:rsidRPr="00944D48" w:rsidRDefault="00C772AD" w:rsidP="00C772AD">
      <w:pPr>
        <w:tabs>
          <w:tab w:val="left" w:pos="426"/>
          <w:tab w:val="left" w:pos="1541"/>
        </w:tabs>
        <w:spacing w:line="288" w:lineRule="auto"/>
        <w:ind w:right="1332"/>
        <w:rPr>
          <w:rFonts w:ascii="Arial" w:hAnsi="Arial" w:cs="Arial"/>
          <w:color w:val="FF0000"/>
          <w:sz w:val="20"/>
          <w:szCs w:val="20"/>
        </w:rPr>
      </w:pPr>
    </w:p>
    <w:p w14:paraId="63211BB9" w14:textId="77777777" w:rsidR="00C772AD" w:rsidRPr="00944D48" w:rsidRDefault="00C772AD" w:rsidP="00C772AD">
      <w:pPr>
        <w:pStyle w:val="PargrafodaLista"/>
        <w:tabs>
          <w:tab w:val="left" w:pos="426"/>
          <w:tab w:val="left" w:pos="567"/>
        </w:tabs>
        <w:ind w:left="0"/>
        <w:rPr>
          <w:rFonts w:ascii="Arial" w:hAnsi="Arial" w:cs="Arial"/>
          <w:b/>
          <w:sz w:val="20"/>
          <w:szCs w:val="20"/>
        </w:rPr>
      </w:pPr>
    </w:p>
    <w:p w14:paraId="08317681" w14:textId="77777777" w:rsidR="00C772AD" w:rsidRPr="00944D48" w:rsidRDefault="00C772AD" w:rsidP="00C772AD">
      <w:pPr>
        <w:pStyle w:val="PargrafodaLista"/>
        <w:tabs>
          <w:tab w:val="left" w:pos="426"/>
          <w:tab w:val="left" w:pos="567"/>
        </w:tabs>
        <w:ind w:left="0"/>
        <w:rPr>
          <w:rFonts w:ascii="Arial" w:hAnsi="Arial" w:cs="Arial"/>
          <w:b/>
          <w:sz w:val="20"/>
          <w:szCs w:val="20"/>
        </w:rPr>
      </w:pPr>
    </w:p>
    <w:p w14:paraId="6C9BF4B9" w14:textId="77777777" w:rsidR="00C772AD" w:rsidRPr="00944D48" w:rsidRDefault="00C772AD" w:rsidP="00C772AD">
      <w:pPr>
        <w:pStyle w:val="PargrafodaLista"/>
        <w:tabs>
          <w:tab w:val="left" w:pos="426"/>
          <w:tab w:val="left" w:pos="567"/>
        </w:tabs>
        <w:ind w:left="0"/>
        <w:rPr>
          <w:rFonts w:ascii="Arial" w:hAnsi="Arial" w:cs="Arial"/>
          <w:b/>
          <w:sz w:val="20"/>
          <w:szCs w:val="20"/>
        </w:rPr>
      </w:pPr>
    </w:p>
    <w:p w14:paraId="36085073" w14:textId="77777777" w:rsidR="00C772AD" w:rsidRPr="00944D48" w:rsidRDefault="00C772AD" w:rsidP="00C772AD">
      <w:pPr>
        <w:pStyle w:val="PargrafodaLista"/>
        <w:tabs>
          <w:tab w:val="left" w:pos="426"/>
          <w:tab w:val="left" w:pos="567"/>
        </w:tabs>
        <w:ind w:left="0"/>
        <w:rPr>
          <w:rFonts w:ascii="Arial" w:hAnsi="Arial" w:cs="Arial"/>
          <w:b/>
          <w:sz w:val="20"/>
          <w:szCs w:val="20"/>
        </w:rPr>
      </w:pPr>
    </w:p>
    <w:p w14:paraId="78030D56" w14:textId="25BE1848" w:rsidR="00C772AD" w:rsidRPr="00944D48" w:rsidRDefault="00C772AD" w:rsidP="00C772AD">
      <w:pPr>
        <w:pStyle w:val="Corpodetexto"/>
        <w:widowControl w:val="0"/>
        <w:suppressAutoHyphens w:val="0"/>
        <w:autoSpaceDE w:val="0"/>
        <w:autoSpaceDN w:val="0"/>
        <w:jc w:val="left"/>
        <w:rPr>
          <w:rFonts w:ascii="Arial" w:hAnsi="Arial" w:cs="Arial"/>
          <w:sz w:val="20"/>
        </w:rPr>
      </w:pPr>
      <w:r>
        <w:rPr>
          <w:rFonts w:ascii="Arial" w:hAnsi="Arial" w:cs="Arial"/>
          <w:sz w:val="20"/>
        </w:rPr>
        <w:t>c)</w:t>
      </w:r>
      <w:r w:rsidRPr="00944D48">
        <w:rPr>
          <w:rFonts w:ascii="Arial" w:hAnsi="Arial" w:cs="Arial"/>
          <w:sz w:val="20"/>
        </w:rPr>
        <w:t>Horario de entrega: Nos dias úteis das 08h00min às 11h00min e das 13h00min as 16h00min.</w:t>
      </w:r>
    </w:p>
    <w:p w14:paraId="282399F9" w14:textId="77777777" w:rsidR="00C772AD" w:rsidRPr="00944D48" w:rsidRDefault="00C772AD" w:rsidP="00C772AD">
      <w:pPr>
        <w:pStyle w:val="Corpodetexto"/>
        <w:ind w:left="426"/>
        <w:jc w:val="left"/>
        <w:rPr>
          <w:rFonts w:ascii="Arial" w:hAnsi="Arial" w:cs="Arial"/>
          <w:sz w:val="20"/>
        </w:rPr>
      </w:pPr>
    </w:p>
    <w:p w14:paraId="78D6B780" w14:textId="52A448F8" w:rsidR="00C772AD" w:rsidRPr="00944D48" w:rsidRDefault="00C772AD" w:rsidP="00C772AD">
      <w:pPr>
        <w:pStyle w:val="Corpodetexto"/>
        <w:widowControl w:val="0"/>
        <w:suppressAutoHyphens w:val="0"/>
        <w:autoSpaceDE w:val="0"/>
        <w:autoSpaceDN w:val="0"/>
        <w:jc w:val="left"/>
        <w:rPr>
          <w:rFonts w:ascii="Arial" w:hAnsi="Arial" w:cs="Arial"/>
          <w:sz w:val="20"/>
        </w:rPr>
      </w:pPr>
      <w:r>
        <w:rPr>
          <w:rFonts w:ascii="Arial" w:hAnsi="Arial" w:cs="Arial"/>
          <w:sz w:val="20"/>
        </w:rPr>
        <w:t>d)</w:t>
      </w:r>
      <w:r w:rsidRPr="00944D48">
        <w:rPr>
          <w:rFonts w:ascii="Arial" w:hAnsi="Arial" w:cs="Arial"/>
          <w:sz w:val="20"/>
        </w:rPr>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604AA5BB" w14:textId="77777777" w:rsidR="00C772AD" w:rsidRPr="00944D48" w:rsidRDefault="00C772AD" w:rsidP="00C772AD">
      <w:pPr>
        <w:pStyle w:val="Corpodetexto"/>
        <w:jc w:val="left"/>
        <w:rPr>
          <w:rFonts w:ascii="Arial" w:hAnsi="Arial" w:cs="Arial"/>
          <w:sz w:val="20"/>
        </w:rPr>
      </w:pPr>
    </w:p>
    <w:p w14:paraId="2AC4D711" w14:textId="4E50F1B8" w:rsidR="00C772AD" w:rsidRPr="00944D48" w:rsidRDefault="00C772AD" w:rsidP="00C772AD">
      <w:pPr>
        <w:pStyle w:val="SemEspaamento"/>
        <w:spacing w:line="276" w:lineRule="auto"/>
        <w:jc w:val="both"/>
        <w:rPr>
          <w:rFonts w:ascii="Arial" w:hAnsi="Arial" w:cs="Arial"/>
          <w:sz w:val="20"/>
          <w:szCs w:val="20"/>
        </w:rPr>
      </w:pPr>
      <w:r>
        <w:rPr>
          <w:rFonts w:ascii="Arial" w:hAnsi="Arial" w:cs="Arial"/>
          <w:sz w:val="20"/>
          <w:szCs w:val="20"/>
        </w:rPr>
        <w:t>e)</w:t>
      </w:r>
      <w:r w:rsidRPr="00944D48">
        <w:rPr>
          <w:rFonts w:ascii="Arial" w:hAnsi="Arial" w:cs="Arial"/>
          <w:sz w:val="20"/>
          <w:szCs w:val="20"/>
        </w:rPr>
        <w:t xml:space="preserve">ITEM </w:t>
      </w:r>
      <w:r>
        <w:rPr>
          <w:rFonts w:ascii="Arial" w:hAnsi="Arial" w:cs="Arial"/>
          <w:sz w:val="20"/>
          <w:szCs w:val="20"/>
        </w:rPr>
        <w:t>2</w:t>
      </w:r>
      <w:r w:rsidRPr="00944D48">
        <w:rPr>
          <w:rFonts w:ascii="Arial" w:hAnsi="Arial" w:cs="Arial"/>
          <w:sz w:val="20"/>
          <w:szCs w:val="20"/>
        </w:rPr>
        <w:t xml:space="preserve">:  As bicicletas deverão ser entregues todas </w:t>
      </w:r>
      <w:r w:rsidRPr="00944D48">
        <w:rPr>
          <w:rFonts w:ascii="Arial" w:hAnsi="Arial" w:cs="Arial"/>
          <w:b/>
          <w:bCs/>
          <w:sz w:val="20"/>
          <w:szCs w:val="20"/>
        </w:rPr>
        <w:t>montadas prontas para uso</w:t>
      </w:r>
      <w:r w:rsidRPr="00944D48">
        <w:rPr>
          <w:rFonts w:ascii="Arial" w:hAnsi="Arial" w:cs="Arial"/>
          <w:sz w:val="20"/>
          <w:szCs w:val="20"/>
        </w:rPr>
        <w:t>.</w:t>
      </w:r>
    </w:p>
    <w:p w14:paraId="5C7B82BD" w14:textId="77777777" w:rsidR="00C772AD" w:rsidRPr="00944D48" w:rsidRDefault="00C772AD" w:rsidP="00C772AD">
      <w:pPr>
        <w:pStyle w:val="SemEspaamento"/>
        <w:spacing w:line="276" w:lineRule="auto"/>
        <w:jc w:val="both"/>
        <w:rPr>
          <w:rFonts w:ascii="Arial" w:hAnsi="Arial" w:cs="Arial"/>
          <w:sz w:val="20"/>
          <w:szCs w:val="20"/>
        </w:rPr>
      </w:pPr>
    </w:p>
    <w:p w14:paraId="09536527" w14:textId="20861388" w:rsidR="00C772AD" w:rsidRPr="00C772AD" w:rsidRDefault="00C772AD" w:rsidP="00C772AD">
      <w:pPr>
        <w:tabs>
          <w:tab w:val="left" w:pos="426"/>
          <w:tab w:val="left" w:pos="1541"/>
        </w:tabs>
        <w:suppressAutoHyphens w:val="0"/>
        <w:spacing w:after="160" w:line="288" w:lineRule="auto"/>
        <w:ind w:right="-21"/>
        <w:contextualSpacing/>
        <w:rPr>
          <w:rFonts w:ascii="Arial" w:hAnsi="Arial" w:cs="Arial"/>
          <w:b/>
          <w:sz w:val="20"/>
          <w:szCs w:val="20"/>
        </w:rPr>
      </w:pPr>
      <w:r w:rsidRPr="00C772AD">
        <w:rPr>
          <w:rFonts w:ascii="Arial" w:hAnsi="Arial" w:cs="Arial"/>
          <w:b/>
          <w:sz w:val="20"/>
          <w:szCs w:val="20"/>
        </w:rPr>
        <w:t>12.</w:t>
      </w:r>
      <w:r>
        <w:rPr>
          <w:rFonts w:ascii="Arial" w:hAnsi="Arial" w:cs="Arial"/>
          <w:b/>
          <w:sz w:val="20"/>
          <w:szCs w:val="20"/>
        </w:rPr>
        <w:t>4.1</w:t>
      </w:r>
      <w:r w:rsidRPr="00C772AD">
        <w:rPr>
          <w:rFonts w:ascii="Arial" w:hAnsi="Arial" w:cs="Arial"/>
          <w:b/>
          <w:sz w:val="20"/>
          <w:szCs w:val="20"/>
        </w:rPr>
        <w:t>.Forma de execução das camisetas:</w:t>
      </w:r>
    </w:p>
    <w:p w14:paraId="5F5C5080" w14:textId="24249112" w:rsidR="00C772AD" w:rsidRPr="00944D48" w:rsidRDefault="00C772AD" w:rsidP="00C772AD">
      <w:pPr>
        <w:pStyle w:val="SemEspaamento"/>
        <w:spacing w:line="276" w:lineRule="auto"/>
        <w:jc w:val="both"/>
        <w:rPr>
          <w:rFonts w:ascii="Arial" w:hAnsi="Arial" w:cs="Arial"/>
          <w:sz w:val="20"/>
          <w:szCs w:val="20"/>
        </w:rPr>
      </w:pPr>
      <w:r>
        <w:rPr>
          <w:rFonts w:ascii="Arial" w:hAnsi="Arial" w:cs="Arial"/>
          <w:sz w:val="20"/>
          <w:szCs w:val="20"/>
        </w:rPr>
        <w:t>a)</w:t>
      </w:r>
      <w:r w:rsidRPr="00944D48">
        <w:rPr>
          <w:rFonts w:ascii="Arial" w:hAnsi="Arial" w:cs="Arial"/>
          <w:sz w:val="20"/>
          <w:szCs w:val="20"/>
        </w:rPr>
        <w:t xml:space="preserve">ITEM </w:t>
      </w:r>
      <w:r>
        <w:rPr>
          <w:rFonts w:ascii="Arial" w:hAnsi="Arial" w:cs="Arial"/>
          <w:sz w:val="20"/>
          <w:szCs w:val="20"/>
        </w:rPr>
        <w:t>1</w:t>
      </w:r>
      <w:r w:rsidRPr="00944D48">
        <w:rPr>
          <w:rFonts w:ascii="Arial" w:hAnsi="Arial" w:cs="Arial"/>
          <w:sz w:val="20"/>
          <w:szCs w:val="20"/>
        </w:rPr>
        <w:t xml:space="preserve">: As camisetas serão </w:t>
      </w:r>
      <w:r w:rsidRPr="00944D48">
        <w:rPr>
          <w:rFonts w:ascii="Arial" w:hAnsi="Arial" w:cs="Arial"/>
          <w:color w:val="000000"/>
          <w:sz w:val="20"/>
          <w:szCs w:val="20"/>
        </w:rPr>
        <w:t>confeccionadas na cor branca, (conforme modelo abaixo), com gola redonda em ribana na cor azul marinho (pantone têxtil 19-1763 TPX), mangas curtas na cor azul marinho</w:t>
      </w:r>
      <w:r w:rsidRPr="00944D48">
        <w:rPr>
          <w:rFonts w:ascii="Arial" w:hAnsi="Arial" w:cs="Arial"/>
          <w:color w:val="00B0F0"/>
          <w:sz w:val="20"/>
          <w:szCs w:val="20"/>
        </w:rPr>
        <w:t xml:space="preserve"> </w:t>
      </w:r>
      <w:r w:rsidRPr="00944D48">
        <w:rPr>
          <w:rFonts w:ascii="Arial" w:hAnsi="Arial" w:cs="Arial"/>
          <w:sz w:val="20"/>
          <w:szCs w:val="20"/>
        </w:rPr>
        <w:t xml:space="preserve">(pantone têxtil 19-1763 TPX), com serigrafia (definida pela Polícia Militar – modelo Proerd) no peito. </w:t>
      </w:r>
    </w:p>
    <w:p w14:paraId="73891557" w14:textId="49D9979D" w:rsidR="00C772AD" w:rsidRPr="00944D48" w:rsidRDefault="00C772AD" w:rsidP="00C772AD">
      <w:pPr>
        <w:pStyle w:val="SemEspaamento"/>
        <w:spacing w:line="276" w:lineRule="auto"/>
        <w:jc w:val="both"/>
        <w:rPr>
          <w:rFonts w:ascii="Arial" w:hAnsi="Arial" w:cs="Arial"/>
          <w:sz w:val="20"/>
          <w:szCs w:val="20"/>
        </w:rPr>
      </w:pPr>
      <w:r>
        <w:rPr>
          <w:rFonts w:ascii="Arial" w:hAnsi="Arial" w:cs="Arial"/>
          <w:sz w:val="20"/>
          <w:szCs w:val="20"/>
        </w:rPr>
        <w:t>b)</w:t>
      </w:r>
      <w:r w:rsidRPr="00944D48">
        <w:rPr>
          <w:rFonts w:ascii="Arial" w:hAnsi="Arial" w:cs="Arial"/>
          <w:sz w:val="20"/>
          <w:szCs w:val="20"/>
        </w:rPr>
        <w:t xml:space="preserve">Na manga do lado esquerdo serigrafia com o Brasão do município e escrita (conforme modelo abaixo). Na manga do lado direito serigrafia (definida pela Polícia Militar – modelo Proerd). </w:t>
      </w:r>
    </w:p>
    <w:p w14:paraId="6D049873" w14:textId="77777777" w:rsidR="00C772AD" w:rsidRPr="00944D48" w:rsidRDefault="00C772AD" w:rsidP="00C772AD">
      <w:pPr>
        <w:pStyle w:val="SemEspaamento"/>
        <w:spacing w:line="276" w:lineRule="auto"/>
        <w:jc w:val="both"/>
        <w:rPr>
          <w:rFonts w:ascii="Arial" w:hAnsi="Arial" w:cs="Arial"/>
          <w:sz w:val="20"/>
          <w:szCs w:val="20"/>
        </w:rPr>
      </w:pPr>
      <w:r w:rsidRPr="00944D48">
        <w:rPr>
          <w:rFonts w:ascii="Arial" w:hAnsi="Arial" w:cs="Arial"/>
          <w:sz w:val="20"/>
          <w:szCs w:val="20"/>
        </w:rPr>
        <w:t>Descrição técnica: Tecido, meia malha PV, Composição: 67% Poliéster e 33% Viscose, Gola: Ribana poliviscose na cor azul marinho (pantone têxtil 19-1763 TPX): composição: 67% poliéster e 33% viscose. TAMANHOS: 8, 10, 12, 14, 16, P, M, G, GG e XG.</w:t>
      </w:r>
    </w:p>
    <w:p w14:paraId="645958B4" w14:textId="77777777" w:rsidR="00C772AD" w:rsidRPr="00944D48" w:rsidRDefault="00C772AD" w:rsidP="00C772AD">
      <w:pPr>
        <w:pStyle w:val="SemEspaamento"/>
        <w:spacing w:line="276" w:lineRule="auto"/>
        <w:jc w:val="both"/>
        <w:rPr>
          <w:rFonts w:ascii="Arial" w:hAnsi="Arial" w:cs="Arial"/>
          <w:sz w:val="20"/>
          <w:szCs w:val="20"/>
        </w:rPr>
      </w:pPr>
      <w:r w:rsidRPr="00944D48">
        <w:rPr>
          <w:rFonts w:ascii="Arial" w:hAnsi="Arial" w:cs="Arial"/>
          <w:sz w:val="20"/>
          <w:szCs w:val="20"/>
        </w:rPr>
        <w:t>Imagem para referência:</w:t>
      </w:r>
    </w:p>
    <w:p w14:paraId="52ACE501" w14:textId="77777777" w:rsidR="00C772AD" w:rsidRPr="00944D48" w:rsidRDefault="00C772AD" w:rsidP="00C772AD">
      <w:pPr>
        <w:pStyle w:val="SemEspaamento"/>
        <w:spacing w:line="276" w:lineRule="auto"/>
        <w:ind w:left="1843"/>
        <w:jc w:val="both"/>
        <w:rPr>
          <w:rFonts w:ascii="Arial" w:hAnsi="Arial" w:cs="Arial"/>
          <w:sz w:val="20"/>
          <w:szCs w:val="20"/>
        </w:rPr>
      </w:pPr>
      <w:r w:rsidRPr="00944D48">
        <w:rPr>
          <w:rFonts w:ascii="Arial" w:hAnsi="Arial" w:cs="Arial"/>
          <w:b/>
          <w:noProof/>
          <w:sz w:val="20"/>
          <w:szCs w:val="20"/>
        </w:rPr>
        <w:drawing>
          <wp:inline distT="0" distB="0" distL="0" distR="0" wp14:anchorId="69285768" wp14:editId="4BAE322F">
            <wp:extent cx="4590350" cy="3290531"/>
            <wp:effectExtent l="0" t="0" r="1270" b="5715"/>
            <wp:docPr id="51"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96387" cy="3294859"/>
                    </a:xfrm>
                    <a:prstGeom prst="rect">
                      <a:avLst/>
                    </a:prstGeom>
                    <a:noFill/>
                    <a:ln>
                      <a:noFill/>
                    </a:ln>
                  </pic:spPr>
                </pic:pic>
              </a:graphicData>
            </a:graphic>
          </wp:inline>
        </w:drawing>
      </w:r>
    </w:p>
    <w:p w14:paraId="4DDA3B9E" w14:textId="4852909B" w:rsidR="00C772AD" w:rsidRPr="00944D48" w:rsidRDefault="00C772AD" w:rsidP="00C772AD">
      <w:pPr>
        <w:tabs>
          <w:tab w:val="left" w:pos="426"/>
          <w:tab w:val="left" w:pos="1541"/>
        </w:tabs>
        <w:spacing w:line="288" w:lineRule="auto"/>
        <w:ind w:right="-21"/>
        <w:rPr>
          <w:rFonts w:ascii="Arial" w:hAnsi="Arial" w:cs="Arial"/>
          <w:b/>
          <w:bCs/>
          <w:sz w:val="20"/>
          <w:szCs w:val="20"/>
        </w:rPr>
      </w:pPr>
      <w:r>
        <w:rPr>
          <w:rFonts w:ascii="Arial" w:hAnsi="Arial" w:cs="Arial"/>
          <w:b/>
          <w:bCs/>
          <w:sz w:val="20"/>
          <w:szCs w:val="20"/>
        </w:rPr>
        <w:t>12.4.2.</w:t>
      </w:r>
      <w:r w:rsidRPr="00944D48">
        <w:rPr>
          <w:rFonts w:ascii="Arial" w:hAnsi="Arial" w:cs="Arial"/>
          <w:b/>
          <w:bCs/>
          <w:sz w:val="20"/>
          <w:szCs w:val="20"/>
        </w:rPr>
        <w:t>Condições especificas</w:t>
      </w:r>
    </w:p>
    <w:p w14:paraId="482DF796" w14:textId="77777777" w:rsidR="00C772AD" w:rsidRPr="00C772AD" w:rsidRDefault="00C772AD" w:rsidP="00C772AD">
      <w:pPr>
        <w:tabs>
          <w:tab w:val="left" w:pos="426"/>
          <w:tab w:val="left" w:pos="993"/>
        </w:tabs>
        <w:suppressAutoHyphens w:val="0"/>
        <w:autoSpaceDE w:val="0"/>
        <w:autoSpaceDN w:val="0"/>
        <w:spacing w:line="288" w:lineRule="auto"/>
        <w:ind w:right="-21"/>
        <w:jc w:val="both"/>
        <w:rPr>
          <w:rFonts w:ascii="Arial" w:hAnsi="Arial" w:cs="Arial"/>
          <w:b/>
          <w:bCs/>
          <w:sz w:val="20"/>
          <w:szCs w:val="20"/>
        </w:rPr>
      </w:pPr>
      <w:r w:rsidRPr="00C772AD">
        <w:rPr>
          <w:rFonts w:ascii="Arial" w:hAnsi="Arial" w:cs="Arial"/>
          <w:sz w:val="20"/>
          <w:szCs w:val="20"/>
        </w:rPr>
        <w:lastRenderedPageBreak/>
        <w:t>Os artigos confeccionados devem estar isentos de defeitos, que deverão ser verificados, um a um, no momento da perícia visual dos itens entregues pelo confeccionista.</w:t>
      </w:r>
    </w:p>
    <w:p w14:paraId="26801182" w14:textId="1D1113A4" w:rsidR="00C772AD" w:rsidRPr="00944D48" w:rsidRDefault="00C772AD" w:rsidP="00C772AD">
      <w:pPr>
        <w:tabs>
          <w:tab w:val="left" w:pos="426"/>
          <w:tab w:val="left" w:pos="993"/>
        </w:tabs>
        <w:spacing w:line="288" w:lineRule="auto"/>
        <w:ind w:right="-21"/>
        <w:rPr>
          <w:rFonts w:ascii="Arial" w:hAnsi="Arial" w:cs="Arial"/>
          <w:b/>
          <w:bCs/>
          <w:sz w:val="20"/>
          <w:szCs w:val="20"/>
        </w:rPr>
      </w:pPr>
      <w:r>
        <w:rPr>
          <w:rFonts w:ascii="Arial" w:hAnsi="Arial" w:cs="Arial"/>
          <w:b/>
          <w:sz w:val="20"/>
          <w:szCs w:val="20"/>
        </w:rPr>
        <w:t>12.4.3.</w:t>
      </w:r>
      <w:r w:rsidRPr="00944D48">
        <w:rPr>
          <w:rFonts w:ascii="Arial" w:hAnsi="Arial" w:cs="Arial"/>
          <w:b/>
          <w:sz w:val="20"/>
          <w:szCs w:val="20"/>
        </w:rPr>
        <w:t>Defeitos de tecelagem e acabamento</w:t>
      </w:r>
      <w:r w:rsidRPr="00944D48">
        <w:rPr>
          <w:rFonts w:ascii="Arial" w:hAnsi="Arial" w:cs="Arial"/>
          <w:sz w:val="20"/>
          <w:szCs w:val="20"/>
        </w:rPr>
        <w:t>:</w:t>
      </w:r>
    </w:p>
    <w:p w14:paraId="1A2C5DCE" w14:textId="77777777" w:rsidR="00C772AD" w:rsidRPr="00944D48" w:rsidRDefault="00C772AD" w:rsidP="00C772AD">
      <w:pPr>
        <w:pStyle w:val="PargrafodaLista"/>
        <w:numPr>
          <w:ilvl w:val="0"/>
          <w:numId w:val="45"/>
        </w:numPr>
        <w:suppressAutoHyphens w:val="0"/>
        <w:autoSpaceDE w:val="0"/>
        <w:autoSpaceDN w:val="0"/>
        <w:spacing w:line="276" w:lineRule="auto"/>
        <w:ind w:left="993" w:hanging="426"/>
        <w:jc w:val="both"/>
        <w:rPr>
          <w:rFonts w:ascii="Arial" w:hAnsi="Arial" w:cs="Arial"/>
          <w:sz w:val="20"/>
          <w:szCs w:val="20"/>
        </w:rPr>
      </w:pPr>
      <w:r w:rsidRPr="00944D48">
        <w:rPr>
          <w:rFonts w:ascii="Arial" w:hAnsi="Arial" w:cs="Arial"/>
          <w:sz w:val="20"/>
          <w:szCs w:val="20"/>
        </w:rPr>
        <w:t>A revisão das peças de tecido, no tocante a defeitos de tecelagem e acabamento, é de responsabilidade do confeccionista. Para tal o confeccionista deve revisar todo o lote de peças de tecido;</w:t>
      </w:r>
    </w:p>
    <w:p w14:paraId="33175671" w14:textId="77777777" w:rsidR="00C772AD" w:rsidRPr="00944D48" w:rsidRDefault="00C772AD" w:rsidP="00C772AD">
      <w:pPr>
        <w:pStyle w:val="PargrafodaLista"/>
        <w:numPr>
          <w:ilvl w:val="0"/>
          <w:numId w:val="45"/>
        </w:numPr>
        <w:suppressAutoHyphens w:val="0"/>
        <w:autoSpaceDE w:val="0"/>
        <w:autoSpaceDN w:val="0"/>
        <w:spacing w:line="276" w:lineRule="auto"/>
        <w:ind w:left="851" w:hanging="284"/>
        <w:jc w:val="both"/>
        <w:rPr>
          <w:rFonts w:ascii="Arial" w:hAnsi="Arial" w:cs="Arial"/>
          <w:sz w:val="20"/>
          <w:szCs w:val="20"/>
        </w:rPr>
      </w:pPr>
      <w:r w:rsidRPr="00944D48">
        <w:rPr>
          <w:rFonts w:ascii="Arial" w:hAnsi="Arial" w:cs="Arial"/>
          <w:sz w:val="20"/>
          <w:szCs w:val="20"/>
        </w:rPr>
        <w:t xml:space="preserve"> Os tecidos devem estar isentos de defeitos de acabamento, manchas de todo o tipo, diferenças de tonalidade, quebraduras, vincos, arqueamentos, inclinação, furos, buracos, rasgão, contaminações e etc.</w:t>
      </w:r>
    </w:p>
    <w:p w14:paraId="215C0625" w14:textId="6EF93EEF" w:rsidR="00C772AD" w:rsidRPr="00944D48" w:rsidRDefault="00C772AD" w:rsidP="00C772AD">
      <w:pPr>
        <w:spacing w:line="276" w:lineRule="auto"/>
        <w:ind w:left="426"/>
        <w:rPr>
          <w:rFonts w:ascii="Arial" w:hAnsi="Arial" w:cs="Arial"/>
          <w:sz w:val="20"/>
          <w:szCs w:val="20"/>
        </w:rPr>
      </w:pPr>
      <w:r>
        <w:rPr>
          <w:rFonts w:ascii="Arial" w:hAnsi="Arial" w:cs="Arial"/>
          <w:b/>
          <w:sz w:val="20"/>
          <w:szCs w:val="20"/>
        </w:rPr>
        <w:t>12.4.4.</w:t>
      </w:r>
      <w:r w:rsidRPr="00944D48">
        <w:rPr>
          <w:rFonts w:ascii="Arial" w:hAnsi="Arial" w:cs="Arial"/>
          <w:b/>
          <w:sz w:val="20"/>
          <w:szCs w:val="20"/>
        </w:rPr>
        <w:t>Defeitos de confecção:</w:t>
      </w:r>
    </w:p>
    <w:p w14:paraId="62646BCB" w14:textId="77777777" w:rsidR="00C772AD" w:rsidRPr="00944D48" w:rsidRDefault="00C772AD" w:rsidP="00C772AD">
      <w:pPr>
        <w:pStyle w:val="PargrafodaLista"/>
        <w:suppressAutoHyphens w:val="0"/>
        <w:autoSpaceDE w:val="0"/>
        <w:autoSpaceDN w:val="0"/>
        <w:spacing w:line="276" w:lineRule="auto"/>
        <w:ind w:left="993"/>
        <w:jc w:val="both"/>
        <w:rPr>
          <w:rFonts w:ascii="Arial" w:hAnsi="Arial" w:cs="Arial"/>
          <w:sz w:val="20"/>
          <w:szCs w:val="20"/>
        </w:rPr>
      </w:pPr>
      <w:r w:rsidRPr="00944D48">
        <w:rPr>
          <w:rFonts w:ascii="Arial" w:hAnsi="Arial" w:cs="Arial"/>
          <w:sz w:val="20"/>
          <w:szCs w:val="20"/>
        </w:rPr>
        <w:t>Irregularidade de medidas;</w:t>
      </w:r>
    </w:p>
    <w:p w14:paraId="418826FC" w14:textId="77777777" w:rsidR="00C772AD" w:rsidRPr="00944D48" w:rsidRDefault="00C772AD" w:rsidP="00C772AD">
      <w:pPr>
        <w:pStyle w:val="PargrafodaLista"/>
        <w:numPr>
          <w:ilvl w:val="0"/>
          <w:numId w:val="46"/>
        </w:numPr>
        <w:suppressAutoHyphens w:val="0"/>
        <w:autoSpaceDE w:val="0"/>
        <w:autoSpaceDN w:val="0"/>
        <w:spacing w:line="276" w:lineRule="auto"/>
        <w:ind w:left="993" w:hanging="426"/>
        <w:jc w:val="both"/>
        <w:rPr>
          <w:rFonts w:ascii="Arial" w:hAnsi="Arial" w:cs="Arial"/>
          <w:sz w:val="20"/>
          <w:szCs w:val="20"/>
        </w:rPr>
      </w:pPr>
      <w:r w:rsidRPr="00944D48">
        <w:rPr>
          <w:rFonts w:ascii="Arial" w:hAnsi="Arial" w:cs="Arial"/>
          <w:sz w:val="20"/>
          <w:szCs w:val="20"/>
        </w:rPr>
        <w:t>Todas as peças têm de obedecer a tabela de referência de medidas, ou seja, confeccionar de acordo com o tamanho/idade, Ex.: crianças com 08 anos = ao n.º 08;</w:t>
      </w:r>
    </w:p>
    <w:p w14:paraId="1F4C5C07" w14:textId="77777777" w:rsidR="00C772AD" w:rsidRPr="00944D48" w:rsidRDefault="00C772AD" w:rsidP="00C772AD">
      <w:pPr>
        <w:pStyle w:val="PargrafodaLista"/>
        <w:numPr>
          <w:ilvl w:val="0"/>
          <w:numId w:val="46"/>
        </w:numPr>
        <w:suppressAutoHyphens w:val="0"/>
        <w:autoSpaceDE w:val="0"/>
        <w:autoSpaceDN w:val="0"/>
        <w:spacing w:line="276" w:lineRule="auto"/>
        <w:ind w:left="993" w:hanging="426"/>
        <w:jc w:val="both"/>
        <w:rPr>
          <w:rFonts w:ascii="Arial" w:hAnsi="Arial" w:cs="Arial"/>
          <w:sz w:val="20"/>
          <w:szCs w:val="20"/>
        </w:rPr>
      </w:pPr>
      <w:r w:rsidRPr="00944D48">
        <w:rPr>
          <w:rFonts w:ascii="Arial" w:hAnsi="Arial" w:cs="Arial"/>
          <w:sz w:val="20"/>
          <w:szCs w:val="20"/>
        </w:rPr>
        <w:t>Qualquer produto que não atenda aos tamanhos da etiqueta que deverão obedecer ao exemplo acima, será apontada como defeito mesmo que não impossibilitem o uso da peça;</w:t>
      </w:r>
    </w:p>
    <w:p w14:paraId="4F734126" w14:textId="696C285B" w:rsidR="00C772AD" w:rsidRPr="00944D48" w:rsidRDefault="00C772AD" w:rsidP="00C772AD">
      <w:pPr>
        <w:spacing w:line="276" w:lineRule="auto"/>
        <w:ind w:left="567" w:hanging="141"/>
        <w:rPr>
          <w:rFonts w:ascii="Arial" w:hAnsi="Arial" w:cs="Arial"/>
          <w:sz w:val="20"/>
          <w:szCs w:val="20"/>
        </w:rPr>
      </w:pPr>
      <w:r>
        <w:rPr>
          <w:rFonts w:ascii="Arial" w:hAnsi="Arial" w:cs="Arial"/>
          <w:b/>
          <w:sz w:val="20"/>
          <w:szCs w:val="20"/>
        </w:rPr>
        <w:t>12.4.5.</w:t>
      </w:r>
      <w:r w:rsidRPr="00944D48">
        <w:rPr>
          <w:rFonts w:ascii="Arial" w:hAnsi="Arial" w:cs="Arial"/>
          <w:b/>
          <w:sz w:val="20"/>
          <w:szCs w:val="20"/>
        </w:rPr>
        <w:t>Irregularidades na modelagem:</w:t>
      </w:r>
    </w:p>
    <w:p w14:paraId="13972905" w14:textId="77777777" w:rsidR="00C772AD" w:rsidRPr="00944D48" w:rsidRDefault="00C772AD" w:rsidP="00C772AD">
      <w:pPr>
        <w:pStyle w:val="PargrafodaLista"/>
        <w:suppressAutoHyphens w:val="0"/>
        <w:autoSpaceDE w:val="0"/>
        <w:autoSpaceDN w:val="0"/>
        <w:spacing w:line="276" w:lineRule="auto"/>
        <w:ind w:left="993"/>
        <w:jc w:val="both"/>
        <w:rPr>
          <w:rFonts w:ascii="Arial" w:hAnsi="Arial" w:cs="Arial"/>
          <w:sz w:val="20"/>
          <w:szCs w:val="20"/>
        </w:rPr>
      </w:pPr>
      <w:r w:rsidRPr="00944D48">
        <w:rPr>
          <w:rFonts w:ascii="Arial" w:hAnsi="Arial" w:cs="Arial"/>
          <w:sz w:val="20"/>
          <w:szCs w:val="20"/>
        </w:rPr>
        <w:t>A modelagem prejudica a vestibilidade da peça, por exemplo: golas más ajustadas ao pescoço, pernas e mangas repuxadas, partes simétricas com dimensões diferentes e etc., não serão aceitos.</w:t>
      </w:r>
    </w:p>
    <w:p w14:paraId="290D72F8" w14:textId="45C49B8B" w:rsidR="00C772AD" w:rsidRPr="00944D48" w:rsidRDefault="00C772AD" w:rsidP="00C772AD">
      <w:pPr>
        <w:spacing w:line="276" w:lineRule="auto"/>
        <w:ind w:left="440"/>
        <w:rPr>
          <w:rFonts w:ascii="Arial" w:hAnsi="Arial" w:cs="Arial"/>
          <w:b/>
          <w:bCs/>
          <w:sz w:val="20"/>
          <w:szCs w:val="20"/>
        </w:rPr>
      </w:pPr>
      <w:r>
        <w:rPr>
          <w:rFonts w:ascii="Arial" w:hAnsi="Arial" w:cs="Arial"/>
          <w:b/>
          <w:bCs/>
          <w:sz w:val="20"/>
          <w:szCs w:val="20"/>
        </w:rPr>
        <w:t>12.4.6.</w:t>
      </w:r>
      <w:r w:rsidRPr="00944D48">
        <w:rPr>
          <w:rFonts w:ascii="Arial" w:hAnsi="Arial" w:cs="Arial"/>
          <w:b/>
          <w:bCs/>
          <w:sz w:val="20"/>
          <w:szCs w:val="20"/>
        </w:rPr>
        <w:t>Etiquetas:</w:t>
      </w:r>
    </w:p>
    <w:p w14:paraId="040058E2" w14:textId="77777777" w:rsidR="00C772AD" w:rsidRPr="00944D48" w:rsidRDefault="00C772AD" w:rsidP="00C772AD">
      <w:pPr>
        <w:pStyle w:val="PargrafodaLista"/>
        <w:suppressAutoHyphens w:val="0"/>
        <w:autoSpaceDE w:val="0"/>
        <w:autoSpaceDN w:val="0"/>
        <w:spacing w:line="276" w:lineRule="auto"/>
        <w:ind w:left="993"/>
        <w:jc w:val="both"/>
        <w:rPr>
          <w:rFonts w:ascii="Arial" w:hAnsi="Arial" w:cs="Arial"/>
          <w:sz w:val="20"/>
          <w:szCs w:val="20"/>
        </w:rPr>
      </w:pPr>
      <w:r w:rsidRPr="00944D48">
        <w:rPr>
          <w:rFonts w:ascii="Arial" w:hAnsi="Arial" w:cs="Arial"/>
          <w:sz w:val="20"/>
          <w:szCs w:val="20"/>
        </w:rPr>
        <w:t xml:space="preserve">Não serão aceitas confecções com: </w:t>
      </w:r>
    </w:p>
    <w:p w14:paraId="1C5E7FD7" w14:textId="77777777" w:rsidR="00C772AD" w:rsidRPr="00944D48" w:rsidRDefault="00C772AD" w:rsidP="00C772AD">
      <w:pPr>
        <w:pStyle w:val="PargrafodaLista"/>
        <w:spacing w:line="276" w:lineRule="auto"/>
        <w:ind w:left="643"/>
        <w:rPr>
          <w:rFonts w:ascii="Arial" w:hAnsi="Arial" w:cs="Arial"/>
          <w:sz w:val="20"/>
          <w:szCs w:val="20"/>
        </w:rPr>
      </w:pPr>
      <w:r w:rsidRPr="00944D48">
        <w:rPr>
          <w:rFonts w:ascii="Arial" w:hAnsi="Arial" w:cs="Arial"/>
          <w:sz w:val="20"/>
          <w:szCs w:val="20"/>
        </w:rPr>
        <w:t>a) Ausência de etiqueta de identificação ou conservação;</w:t>
      </w:r>
    </w:p>
    <w:p w14:paraId="705B153F" w14:textId="77777777" w:rsidR="00C772AD" w:rsidRPr="00944D48" w:rsidRDefault="00C772AD" w:rsidP="00C772AD">
      <w:pPr>
        <w:pStyle w:val="PargrafodaLista"/>
        <w:spacing w:line="276" w:lineRule="auto"/>
        <w:ind w:left="643"/>
        <w:rPr>
          <w:rFonts w:ascii="Arial" w:hAnsi="Arial" w:cs="Arial"/>
          <w:sz w:val="20"/>
          <w:szCs w:val="20"/>
        </w:rPr>
      </w:pPr>
      <w:r w:rsidRPr="00944D48">
        <w:rPr>
          <w:rFonts w:ascii="Arial" w:hAnsi="Arial" w:cs="Arial"/>
          <w:sz w:val="20"/>
          <w:szCs w:val="20"/>
        </w:rPr>
        <w:t>b) Etiqueta de identificação ou conservação danificada;</w:t>
      </w:r>
    </w:p>
    <w:p w14:paraId="714B104A" w14:textId="77777777" w:rsidR="00C772AD" w:rsidRPr="00944D48" w:rsidRDefault="00C772AD" w:rsidP="00C772AD">
      <w:pPr>
        <w:pStyle w:val="PargrafodaLista"/>
        <w:spacing w:line="276" w:lineRule="auto"/>
        <w:ind w:left="643"/>
        <w:rPr>
          <w:rFonts w:ascii="Arial" w:hAnsi="Arial" w:cs="Arial"/>
          <w:sz w:val="20"/>
          <w:szCs w:val="20"/>
        </w:rPr>
      </w:pPr>
      <w:r w:rsidRPr="00944D48">
        <w:rPr>
          <w:rFonts w:ascii="Arial" w:hAnsi="Arial" w:cs="Arial"/>
          <w:sz w:val="20"/>
          <w:szCs w:val="20"/>
        </w:rPr>
        <w:t>c) Inscrição da etiqueta de identificação ou conservação faltando, incompleta, incorreta ou ilegível;</w:t>
      </w:r>
    </w:p>
    <w:p w14:paraId="67BCD134" w14:textId="77777777" w:rsidR="00C772AD" w:rsidRPr="00944D48" w:rsidRDefault="00C772AD" w:rsidP="00C772AD">
      <w:pPr>
        <w:pStyle w:val="PargrafodaLista"/>
        <w:spacing w:line="276" w:lineRule="auto"/>
        <w:ind w:left="643"/>
        <w:rPr>
          <w:rFonts w:ascii="Arial" w:hAnsi="Arial" w:cs="Arial"/>
          <w:sz w:val="20"/>
          <w:szCs w:val="20"/>
        </w:rPr>
      </w:pPr>
      <w:r w:rsidRPr="00944D48">
        <w:rPr>
          <w:rFonts w:ascii="Arial" w:hAnsi="Arial" w:cs="Arial"/>
          <w:sz w:val="20"/>
          <w:szCs w:val="20"/>
        </w:rPr>
        <w:t>d) Etiqueta de identificação ou conservação posicionada incorretamente.</w:t>
      </w:r>
    </w:p>
    <w:p w14:paraId="51B2AE80" w14:textId="66958C1A" w:rsidR="00C772AD" w:rsidRPr="00944D48" w:rsidRDefault="00C772AD" w:rsidP="00C772AD">
      <w:pPr>
        <w:spacing w:line="276" w:lineRule="auto"/>
        <w:ind w:firstLine="422"/>
        <w:rPr>
          <w:rFonts w:ascii="Arial" w:hAnsi="Arial" w:cs="Arial"/>
          <w:b/>
          <w:sz w:val="20"/>
          <w:szCs w:val="20"/>
        </w:rPr>
      </w:pPr>
      <w:r>
        <w:rPr>
          <w:rFonts w:ascii="Arial" w:hAnsi="Arial" w:cs="Arial"/>
          <w:b/>
          <w:sz w:val="20"/>
          <w:szCs w:val="20"/>
        </w:rPr>
        <w:t>12.4.7.</w:t>
      </w:r>
      <w:r w:rsidRPr="00944D48">
        <w:rPr>
          <w:rFonts w:ascii="Arial" w:hAnsi="Arial" w:cs="Arial"/>
          <w:b/>
          <w:sz w:val="20"/>
          <w:szCs w:val="20"/>
        </w:rPr>
        <w:t>Linhas:</w:t>
      </w:r>
    </w:p>
    <w:p w14:paraId="4EDD52F2" w14:textId="77777777" w:rsidR="00C772AD" w:rsidRPr="00944D48" w:rsidRDefault="00C772AD" w:rsidP="00C772AD">
      <w:pPr>
        <w:pStyle w:val="PargrafodaLista"/>
        <w:suppressAutoHyphens w:val="0"/>
        <w:autoSpaceDE w:val="0"/>
        <w:autoSpaceDN w:val="0"/>
        <w:spacing w:line="276" w:lineRule="auto"/>
        <w:ind w:left="993"/>
        <w:jc w:val="both"/>
        <w:rPr>
          <w:rFonts w:ascii="Arial" w:hAnsi="Arial" w:cs="Arial"/>
          <w:sz w:val="20"/>
          <w:szCs w:val="20"/>
        </w:rPr>
      </w:pPr>
      <w:r w:rsidRPr="00944D48">
        <w:rPr>
          <w:rFonts w:ascii="Arial" w:hAnsi="Arial" w:cs="Arial"/>
          <w:sz w:val="20"/>
          <w:szCs w:val="20"/>
        </w:rPr>
        <w:t>As linhas de costuras externas e internas deverão ser na tonalidade da cor do tecido exceto quando explicitamente declarado outra cor na Norma de Especificação.</w:t>
      </w:r>
    </w:p>
    <w:p w14:paraId="1BC3DDB7" w14:textId="3FA803B7" w:rsidR="00C772AD" w:rsidRPr="00944D48" w:rsidRDefault="00C772AD" w:rsidP="00C772AD">
      <w:pPr>
        <w:spacing w:line="276" w:lineRule="auto"/>
        <w:ind w:left="440"/>
        <w:rPr>
          <w:rFonts w:ascii="Arial" w:hAnsi="Arial" w:cs="Arial"/>
          <w:b/>
          <w:bCs/>
          <w:sz w:val="20"/>
          <w:szCs w:val="20"/>
        </w:rPr>
      </w:pPr>
      <w:r>
        <w:rPr>
          <w:rFonts w:ascii="Arial" w:hAnsi="Arial" w:cs="Arial"/>
          <w:b/>
          <w:bCs/>
          <w:sz w:val="20"/>
          <w:szCs w:val="20"/>
        </w:rPr>
        <w:t>12.4.8.</w:t>
      </w:r>
      <w:r w:rsidRPr="00944D48">
        <w:rPr>
          <w:rFonts w:ascii="Arial" w:hAnsi="Arial" w:cs="Arial"/>
          <w:b/>
          <w:bCs/>
          <w:sz w:val="20"/>
          <w:szCs w:val="20"/>
        </w:rPr>
        <w:t>Costuras:</w:t>
      </w:r>
    </w:p>
    <w:p w14:paraId="441D7A1D" w14:textId="77777777" w:rsidR="00C772AD" w:rsidRPr="00944D48" w:rsidRDefault="00C772AD" w:rsidP="00C772AD">
      <w:pPr>
        <w:pStyle w:val="PargrafodaLista"/>
        <w:suppressAutoHyphens w:val="0"/>
        <w:autoSpaceDE w:val="0"/>
        <w:autoSpaceDN w:val="0"/>
        <w:spacing w:line="276" w:lineRule="auto"/>
        <w:ind w:left="993"/>
        <w:jc w:val="both"/>
        <w:rPr>
          <w:rFonts w:ascii="Arial" w:hAnsi="Arial" w:cs="Arial"/>
          <w:sz w:val="20"/>
          <w:szCs w:val="20"/>
        </w:rPr>
      </w:pPr>
      <w:r w:rsidRPr="00944D48">
        <w:rPr>
          <w:rFonts w:ascii="Arial" w:hAnsi="Arial" w:cs="Arial"/>
          <w:sz w:val="20"/>
          <w:szCs w:val="20"/>
        </w:rPr>
        <w:t xml:space="preserve">Costura torta – costura que em seu visual não esteja retilínea ou não obedeça a simetria do contorno da parte onde está empregada. </w:t>
      </w:r>
    </w:p>
    <w:p w14:paraId="39E29310" w14:textId="77777777" w:rsidR="00C772AD" w:rsidRPr="00944D48" w:rsidRDefault="00C772AD" w:rsidP="00C772AD">
      <w:pPr>
        <w:pStyle w:val="PargrafodaLista"/>
        <w:suppressAutoHyphens w:val="0"/>
        <w:autoSpaceDE w:val="0"/>
        <w:autoSpaceDN w:val="0"/>
        <w:spacing w:line="276" w:lineRule="auto"/>
        <w:ind w:left="993"/>
        <w:jc w:val="both"/>
        <w:rPr>
          <w:rFonts w:ascii="Arial" w:hAnsi="Arial" w:cs="Arial"/>
          <w:sz w:val="20"/>
          <w:szCs w:val="20"/>
        </w:rPr>
      </w:pPr>
      <w:r w:rsidRPr="00944D48">
        <w:rPr>
          <w:rFonts w:ascii="Arial" w:hAnsi="Arial" w:cs="Arial"/>
          <w:sz w:val="20"/>
          <w:szCs w:val="20"/>
        </w:rPr>
        <w:t>Costura caída – costura que em parte de sua extensão saia fora do contorno/borda da parte em que está aplicando o pesponto ou fixação.</w:t>
      </w:r>
    </w:p>
    <w:p w14:paraId="44308F33" w14:textId="77777777" w:rsidR="00C772AD" w:rsidRPr="00944D48" w:rsidRDefault="00C772AD" w:rsidP="00C772AD">
      <w:pPr>
        <w:pStyle w:val="PargrafodaLista"/>
        <w:suppressAutoHyphens w:val="0"/>
        <w:autoSpaceDE w:val="0"/>
        <w:autoSpaceDN w:val="0"/>
        <w:spacing w:line="276" w:lineRule="auto"/>
        <w:ind w:left="993"/>
        <w:jc w:val="both"/>
        <w:rPr>
          <w:rFonts w:ascii="Arial" w:hAnsi="Arial" w:cs="Arial"/>
          <w:sz w:val="20"/>
          <w:szCs w:val="20"/>
        </w:rPr>
      </w:pPr>
      <w:r w:rsidRPr="00944D48">
        <w:rPr>
          <w:rFonts w:ascii="Arial" w:hAnsi="Arial" w:cs="Arial"/>
          <w:sz w:val="20"/>
          <w:szCs w:val="20"/>
        </w:rPr>
        <w:t>Costura remontada – costura que por decorrência de um conserto ultrapassar mais de 3 pontos sem sobrepor à costura original, ou um pesponto que ultrapasse seu limite e finalidade sobrepondo-se à outra costura.</w:t>
      </w:r>
    </w:p>
    <w:p w14:paraId="15F26ED2" w14:textId="77777777" w:rsidR="00C772AD" w:rsidRPr="00944D48" w:rsidRDefault="00C772AD" w:rsidP="00C772AD">
      <w:pPr>
        <w:pStyle w:val="PargrafodaLista"/>
        <w:suppressAutoHyphens w:val="0"/>
        <w:autoSpaceDE w:val="0"/>
        <w:autoSpaceDN w:val="0"/>
        <w:spacing w:line="276" w:lineRule="auto"/>
        <w:ind w:left="993"/>
        <w:jc w:val="both"/>
        <w:rPr>
          <w:rFonts w:ascii="Arial" w:hAnsi="Arial" w:cs="Arial"/>
          <w:sz w:val="20"/>
          <w:szCs w:val="20"/>
        </w:rPr>
      </w:pPr>
      <w:r w:rsidRPr="00944D48">
        <w:rPr>
          <w:rFonts w:ascii="Arial" w:hAnsi="Arial" w:cs="Arial"/>
          <w:sz w:val="20"/>
          <w:szCs w:val="20"/>
        </w:rPr>
        <w:t>Pontos falhos – pontos que não completaram sua “laçada” em parte da extensão da costura e que poderá no caso de costura em ponto corrente acarretar o desmanchamento da costura.</w:t>
      </w:r>
    </w:p>
    <w:p w14:paraId="10923938" w14:textId="77777777" w:rsidR="00C772AD" w:rsidRPr="00944D48" w:rsidRDefault="00C772AD" w:rsidP="00C772AD">
      <w:pPr>
        <w:pStyle w:val="PargrafodaLista"/>
        <w:suppressAutoHyphens w:val="0"/>
        <w:autoSpaceDE w:val="0"/>
        <w:autoSpaceDN w:val="0"/>
        <w:spacing w:line="276" w:lineRule="auto"/>
        <w:ind w:left="993"/>
        <w:jc w:val="both"/>
        <w:rPr>
          <w:rFonts w:ascii="Arial" w:hAnsi="Arial" w:cs="Arial"/>
          <w:sz w:val="20"/>
          <w:szCs w:val="20"/>
        </w:rPr>
      </w:pPr>
      <w:r w:rsidRPr="00944D48">
        <w:rPr>
          <w:rFonts w:ascii="Arial" w:hAnsi="Arial" w:cs="Arial"/>
          <w:sz w:val="20"/>
          <w:szCs w:val="20"/>
        </w:rPr>
        <w:t>Mal embainhado – costura em que a borda do tecido estiver aparente em parte ou na totalidade de sua extensão. Tecido escapado externamente em qualquer operação de embainhamento.</w:t>
      </w:r>
    </w:p>
    <w:p w14:paraId="54A9E565" w14:textId="77777777" w:rsidR="00C772AD" w:rsidRPr="00944D48" w:rsidRDefault="00C772AD" w:rsidP="00C772AD">
      <w:pPr>
        <w:pStyle w:val="PargrafodaLista"/>
        <w:suppressAutoHyphens w:val="0"/>
        <w:autoSpaceDE w:val="0"/>
        <w:autoSpaceDN w:val="0"/>
        <w:spacing w:line="276" w:lineRule="auto"/>
        <w:ind w:left="993"/>
        <w:jc w:val="both"/>
        <w:rPr>
          <w:rFonts w:ascii="Arial" w:hAnsi="Arial" w:cs="Arial"/>
          <w:sz w:val="20"/>
          <w:szCs w:val="20"/>
        </w:rPr>
      </w:pPr>
      <w:r w:rsidRPr="00944D48">
        <w:rPr>
          <w:rFonts w:ascii="Arial" w:hAnsi="Arial" w:cs="Arial"/>
          <w:sz w:val="20"/>
          <w:szCs w:val="20"/>
        </w:rPr>
        <w:t>Costura com franzimento – costura cuja aparência da superfície do tecido onde esteja aplicada não apresentar aspecto plano ou em conformidade com o tecido em âmbito geral.</w:t>
      </w:r>
    </w:p>
    <w:p w14:paraId="14D23B8C" w14:textId="77777777" w:rsidR="00C772AD" w:rsidRPr="00944D48" w:rsidRDefault="00C772AD" w:rsidP="00C772AD">
      <w:pPr>
        <w:pStyle w:val="PargrafodaLista"/>
        <w:suppressAutoHyphens w:val="0"/>
        <w:autoSpaceDE w:val="0"/>
        <w:autoSpaceDN w:val="0"/>
        <w:spacing w:line="276" w:lineRule="auto"/>
        <w:ind w:left="993"/>
        <w:jc w:val="both"/>
        <w:rPr>
          <w:rFonts w:ascii="Arial" w:hAnsi="Arial" w:cs="Arial"/>
          <w:sz w:val="20"/>
          <w:szCs w:val="20"/>
        </w:rPr>
      </w:pPr>
      <w:r w:rsidRPr="00944D48">
        <w:rPr>
          <w:rFonts w:ascii="Arial" w:hAnsi="Arial" w:cs="Arial"/>
          <w:sz w:val="20"/>
          <w:szCs w:val="20"/>
        </w:rPr>
        <w:t>Costura com pregas – costura que em sua extensão ocasionar pregas ou rugas no tecido ao redor da área em que está aplicada.</w:t>
      </w:r>
    </w:p>
    <w:p w14:paraId="604313E4" w14:textId="77777777" w:rsidR="00C772AD" w:rsidRPr="00944D48" w:rsidRDefault="00C772AD" w:rsidP="00C772AD">
      <w:pPr>
        <w:pStyle w:val="PargrafodaLista"/>
        <w:suppressAutoHyphens w:val="0"/>
        <w:autoSpaceDE w:val="0"/>
        <w:autoSpaceDN w:val="0"/>
        <w:spacing w:line="276" w:lineRule="auto"/>
        <w:ind w:left="993"/>
        <w:jc w:val="both"/>
        <w:rPr>
          <w:rFonts w:ascii="Arial" w:hAnsi="Arial" w:cs="Arial"/>
          <w:sz w:val="20"/>
          <w:szCs w:val="20"/>
        </w:rPr>
      </w:pPr>
      <w:r w:rsidRPr="00944D48">
        <w:rPr>
          <w:rFonts w:ascii="Arial" w:hAnsi="Arial" w:cs="Arial"/>
          <w:sz w:val="20"/>
          <w:szCs w:val="20"/>
        </w:rPr>
        <w:t>Costura incompleta – costura de pesponto ou fixação que não completar ou cumprir com a sua finalidade ou aplicação.</w:t>
      </w:r>
    </w:p>
    <w:p w14:paraId="085F0E36" w14:textId="77777777" w:rsidR="00C772AD" w:rsidRPr="00944D48" w:rsidRDefault="00C772AD" w:rsidP="00C772AD">
      <w:pPr>
        <w:pStyle w:val="PargrafodaLista"/>
        <w:suppressAutoHyphens w:val="0"/>
        <w:autoSpaceDE w:val="0"/>
        <w:autoSpaceDN w:val="0"/>
        <w:spacing w:line="276" w:lineRule="auto"/>
        <w:ind w:left="993"/>
        <w:jc w:val="both"/>
        <w:rPr>
          <w:rFonts w:ascii="Arial" w:hAnsi="Arial" w:cs="Arial"/>
          <w:sz w:val="20"/>
          <w:szCs w:val="20"/>
        </w:rPr>
      </w:pPr>
      <w:r w:rsidRPr="00944D48">
        <w:rPr>
          <w:rFonts w:ascii="Arial" w:hAnsi="Arial" w:cs="Arial"/>
          <w:sz w:val="20"/>
          <w:szCs w:val="20"/>
        </w:rPr>
        <w:lastRenderedPageBreak/>
        <w:t>Costura tencionada – costura que por excesso de tencionamento na(s) linha(s) cause franzimento aparente no tecido onde a mesma é aplicada.</w:t>
      </w:r>
    </w:p>
    <w:p w14:paraId="41B0F52D" w14:textId="77777777" w:rsidR="00C772AD" w:rsidRPr="00944D48" w:rsidRDefault="00C772AD" w:rsidP="00C772AD">
      <w:pPr>
        <w:pStyle w:val="PargrafodaLista"/>
        <w:suppressAutoHyphens w:val="0"/>
        <w:autoSpaceDE w:val="0"/>
        <w:autoSpaceDN w:val="0"/>
        <w:spacing w:line="276" w:lineRule="auto"/>
        <w:ind w:left="993"/>
        <w:jc w:val="both"/>
        <w:rPr>
          <w:rFonts w:ascii="Arial" w:hAnsi="Arial" w:cs="Arial"/>
          <w:sz w:val="20"/>
          <w:szCs w:val="20"/>
        </w:rPr>
      </w:pPr>
      <w:r w:rsidRPr="00944D48">
        <w:rPr>
          <w:rFonts w:ascii="Arial" w:hAnsi="Arial" w:cs="Arial"/>
          <w:sz w:val="20"/>
          <w:szCs w:val="20"/>
        </w:rPr>
        <w:t xml:space="preserve">Costura frouxa – costura cujos pontos não se apresentem firmes e/ou fixo junto ao tecido onde é aplicado. </w:t>
      </w:r>
    </w:p>
    <w:p w14:paraId="3CBA84BB" w14:textId="03C41D33" w:rsidR="00C772AD" w:rsidRPr="00944D48" w:rsidRDefault="00C772AD" w:rsidP="00C772AD">
      <w:pPr>
        <w:spacing w:line="276" w:lineRule="auto"/>
        <w:ind w:firstLine="440"/>
        <w:rPr>
          <w:rFonts w:ascii="Arial" w:hAnsi="Arial" w:cs="Arial"/>
          <w:b/>
          <w:sz w:val="20"/>
          <w:szCs w:val="20"/>
        </w:rPr>
      </w:pPr>
      <w:r>
        <w:rPr>
          <w:rFonts w:ascii="Arial" w:hAnsi="Arial" w:cs="Arial"/>
          <w:b/>
          <w:sz w:val="20"/>
          <w:szCs w:val="20"/>
        </w:rPr>
        <w:t>12.4.9.</w:t>
      </w:r>
      <w:r w:rsidRPr="00944D48">
        <w:rPr>
          <w:rFonts w:ascii="Arial" w:hAnsi="Arial" w:cs="Arial"/>
          <w:b/>
          <w:sz w:val="20"/>
          <w:szCs w:val="20"/>
        </w:rPr>
        <w:t>Fechamentos</w:t>
      </w:r>
    </w:p>
    <w:p w14:paraId="5A82DB6A" w14:textId="77777777" w:rsidR="00C772AD" w:rsidRPr="00944D48" w:rsidRDefault="00C772AD" w:rsidP="00C772AD">
      <w:pPr>
        <w:pStyle w:val="PargrafodaLista"/>
        <w:suppressAutoHyphens w:val="0"/>
        <w:autoSpaceDE w:val="0"/>
        <w:autoSpaceDN w:val="0"/>
        <w:spacing w:line="276" w:lineRule="auto"/>
        <w:ind w:left="993"/>
        <w:jc w:val="both"/>
        <w:rPr>
          <w:rFonts w:ascii="Arial" w:hAnsi="Arial" w:cs="Arial"/>
          <w:b/>
          <w:sz w:val="20"/>
          <w:szCs w:val="20"/>
        </w:rPr>
      </w:pPr>
      <w:r w:rsidRPr="00944D48">
        <w:rPr>
          <w:rFonts w:ascii="Arial" w:hAnsi="Arial" w:cs="Arial"/>
          <w:sz w:val="20"/>
          <w:szCs w:val="20"/>
        </w:rPr>
        <w:t xml:space="preserve">Defeitos nas costuras de fechamento interferem diretamente na durabilidade da peça, portanto não há tolerância quando os fechamentos estiverem fora do especificado para a peça confeccionada. </w:t>
      </w:r>
    </w:p>
    <w:p w14:paraId="01BB1909" w14:textId="77777777" w:rsidR="00C772AD" w:rsidRDefault="00C772AD" w:rsidP="00FF5C3D">
      <w:pPr>
        <w:pStyle w:val="Corpo"/>
        <w:spacing w:after="143" w:line="265" w:lineRule="auto"/>
        <w:rPr>
          <w:rFonts w:cs="Arial"/>
        </w:rPr>
      </w:pPr>
    </w:p>
    <w:p w14:paraId="1953DD13"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4154E45D"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70C9A20B"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025A6D2C"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621AD71F"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3ABBAB90"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2A5DFEFE" w14:textId="70EC51D0"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3262BF74"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69135982" w14:textId="3EBBEAE2"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sz w:val="20"/>
          <w:szCs w:val="20"/>
        </w:rPr>
      </w:pP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773D2733"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F730ED1"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60C1D34A"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021C5B98"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72CE15FF" w14:textId="77777777" w:rsidR="001418BD" w:rsidRDefault="001418BD" w:rsidP="008C279D">
      <w:pPr>
        <w:autoSpaceDE w:val="0"/>
        <w:ind w:left="426" w:right="606"/>
        <w:jc w:val="both"/>
        <w:rPr>
          <w:rFonts w:ascii="Arial" w:hAnsi="Arial" w:cs="Arial"/>
          <w:b/>
          <w:sz w:val="20"/>
          <w:szCs w:val="20"/>
        </w:rPr>
      </w:pP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78FE1617" w14:textId="77777777" w:rsidR="008C279D" w:rsidRPr="00CD395C" w:rsidRDefault="008C279D" w:rsidP="008C279D">
      <w:pPr>
        <w:autoSpaceDE w:val="0"/>
        <w:ind w:left="426" w:right="606"/>
        <w:jc w:val="both"/>
        <w:rPr>
          <w:rFonts w:ascii="Arial" w:hAnsi="Arial" w:cs="Arial"/>
          <w:sz w:val="20"/>
          <w:szCs w:val="20"/>
        </w:rPr>
      </w:pP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604F1512" w14:textId="77777777" w:rsidR="008C279D" w:rsidRPr="00CD395C" w:rsidRDefault="008C279D" w:rsidP="008C279D">
      <w:pPr>
        <w:autoSpaceDE w:val="0"/>
        <w:ind w:left="426" w:right="606"/>
        <w:jc w:val="both"/>
        <w:rPr>
          <w:rFonts w:ascii="Arial" w:hAnsi="Arial" w:cs="Arial"/>
          <w:sz w:val="20"/>
          <w:szCs w:val="20"/>
        </w:rPr>
      </w:pP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6E7A21DC" w14:textId="77777777" w:rsidR="008C279D" w:rsidRPr="00CD395C" w:rsidRDefault="008C279D" w:rsidP="008C279D">
      <w:pPr>
        <w:pStyle w:val="Textopadro"/>
        <w:widowControl/>
        <w:ind w:left="426" w:right="606"/>
        <w:jc w:val="both"/>
        <w:rPr>
          <w:rFonts w:ascii="Arial" w:hAnsi="Arial" w:cs="Arial"/>
          <w:b/>
          <w:sz w:val="20"/>
          <w:lang w:val="pt-BR"/>
        </w:rPr>
      </w:pP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17A24F7" w14:textId="77777777" w:rsidR="008C279D" w:rsidRPr="00CD395C" w:rsidRDefault="008C279D" w:rsidP="008C279D">
      <w:pPr>
        <w:pStyle w:val="Textopadro"/>
        <w:widowControl/>
        <w:ind w:left="426" w:right="606"/>
        <w:jc w:val="both"/>
        <w:rPr>
          <w:rFonts w:ascii="Arial" w:hAnsi="Arial" w:cs="Arial"/>
          <w:sz w:val="20"/>
          <w:lang w:val="pt-BR"/>
        </w:rPr>
      </w:pP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65265899" w14:textId="77777777" w:rsidR="008C279D" w:rsidRPr="00CD395C" w:rsidRDefault="008C279D" w:rsidP="008C279D">
      <w:pPr>
        <w:pStyle w:val="Textopadro"/>
        <w:widowControl/>
        <w:ind w:left="426" w:right="606" w:firstLine="567"/>
        <w:jc w:val="both"/>
        <w:rPr>
          <w:rFonts w:ascii="Arial" w:hAnsi="Arial" w:cs="Arial"/>
          <w:sz w:val="20"/>
          <w:lang w:val="pt-BR"/>
        </w:rPr>
      </w:pP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292F3E9B" w14:textId="77777777" w:rsidR="008C279D" w:rsidRPr="00CD395C" w:rsidRDefault="008C279D" w:rsidP="008C279D">
      <w:pPr>
        <w:pStyle w:val="Textopadro"/>
        <w:widowControl/>
        <w:ind w:left="426" w:right="606"/>
        <w:jc w:val="both"/>
        <w:rPr>
          <w:rFonts w:ascii="Arial" w:hAnsi="Arial" w:cs="Arial"/>
          <w:sz w:val="20"/>
          <w:lang w:val="pt-BR"/>
        </w:rPr>
      </w:pP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489F3106" w14:textId="77777777" w:rsidR="008C279D" w:rsidRPr="00CD395C" w:rsidRDefault="008C279D" w:rsidP="008C279D">
      <w:pPr>
        <w:pStyle w:val="Textopadro"/>
        <w:widowControl/>
        <w:ind w:left="426" w:right="606"/>
        <w:jc w:val="both"/>
        <w:rPr>
          <w:rFonts w:ascii="Arial" w:hAnsi="Arial" w:cs="Arial"/>
          <w:sz w:val="20"/>
          <w:lang w:val="pt-BR"/>
        </w:rPr>
      </w:pP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13F63328" w14:textId="77777777" w:rsidR="008C279D" w:rsidRPr="00CD395C" w:rsidRDefault="008C279D" w:rsidP="008C279D">
      <w:pPr>
        <w:pStyle w:val="Textopadro"/>
        <w:widowControl/>
        <w:ind w:left="426" w:right="606"/>
        <w:jc w:val="both"/>
        <w:rPr>
          <w:rFonts w:ascii="Arial" w:hAnsi="Arial" w:cs="Arial"/>
          <w:b/>
          <w:sz w:val="20"/>
          <w:lang w:val="pt-BR"/>
        </w:rPr>
      </w:pP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3549E71D" w14:textId="77777777" w:rsidR="008C279D" w:rsidRPr="00CD395C" w:rsidRDefault="008C279D" w:rsidP="008C279D">
      <w:pPr>
        <w:pStyle w:val="Textopadro"/>
        <w:widowControl/>
        <w:ind w:left="426" w:right="606"/>
        <w:jc w:val="both"/>
        <w:rPr>
          <w:rFonts w:ascii="Arial" w:hAnsi="Arial" w:cs="Arial"/>
          <w:sz w:val="20"/>
          <w:lang w:val="pt-BR"/>
        </w:rPr>
      </w:pP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3C18ABE7" w14:textId="77777777" w:rsidR="008C279D" w:rsidRPr="00CD395C" w:rsidRDefault="008C279D" w:rsidP="008C279D">
      <w:pPr>
        <w:pStyle w:val="Textopadro"/>
        <w:widowControl/>
        <w:ind w:left="426" w:right="606"/>
        <w:jc w:val="both"/>
        <w:rPr>
          <w:rFonts w:ascii="Arial" w:hAnsi="Arial" w:cs="Arial"/>
          <w:sz w:val="20"/>
          <w:lang w:val="pt-BR"/>
        </w:rPr>
      </w:pP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0130E7D8" w14:textId="77777777" w:rsidR="008C279D" w:rsidRPr="00CD395C" w:rsidRDefault="008C279D" w:rsidP="008C279D">
      <w:pPr>
        <w:pStyle w:val="Textopadro"/>
        <w:widowControl/>
        <w:ind w:left="426" w:right="606"/>
        <w:jc w:val="both"/>
        <w:rPr>
          <w:rFonts w:ascii="Arial" w:hAnsi="Arial" w:cs="Arial"/>
          <w:sz w:val="20"/>
          <w:lang w:val="pt-BR"/>
        </w:rPr>
      </w:pP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0C62F479" w14:textId="77777777" w:rsidR="00DC4552" w:rsidRPr="00CD395C" w:rsidRDefault="00DC4552" w:rsidP="008C279D">
      <w:pPr>
        <w:pStyle w:val="Textopadro"/>
        <w:widowControl/>
        <w:tabs>
          <w:tab w:val="left" w:pos="720"/>
        </w:tabs>
        <w:ind w:left="426" w:right="606"/>
        <w:jc w:val="both"/>
        <w:rPr>
          <w:rFonts w:ascii="Arial" w:hAnsi="Arial" w:cs="Arial"/>
          <w:sz w:val="20"/>
          <w:lang w:val="pt-BR"/>
        </w:rPr>
      </w:pP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5C994AEF" w14:textId="77777777" w:rsidR="008C279D" w:rsidRPr="00CD395C" w:rsidRDefault="008C279D" w:rsidP="008C279D">
      <w:pPr>
        <w:pStyle w:val="Recuodecorpodetexto22"/>
        <w:ind w:left="426" w:right="606"/>
        <w:rPr>
          <w:rFonts w:ascii="Arial" w:hAnsi="Arial" w:cs="Arial"/>
          <w:lang w:eastAsia="pt-BR"/>
        </w:rPr>
      </w:pP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4E7F9FBA" w14:textId="77777777" w:rsidR="008C279D" w:rsidRPr="00CD395C" w:rsidRDefault="008C279D" w:rsidP="008C279D">
      <w:pPr>
        <w:pStyle w:val="Recuodecorpodetexto31"/>
        <w:widowControl/>
        <w:tabs>
          <w:tab w:val="left" w:pos="-1701"/>
          <w:tab w:val="left" w:pos="-1276"/>
          <w:tab w:val="left" w:pos="0"/>
        </w:tabs>
        <w:spacing w:line="240" w:lineRule="auto"/>
        <w:ind w:left="709" w:right="606" w:firstLine="0"/>
        <w:rPr>
          <w:rFonts w:ascii="Arial" w:hAnsi="Arial" w:cs="Arial"/>
          <w:sz w:val="20"/>
          <w:szCs w:val="20"/>
        </w:rPr>
      </w:pP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0005D90B" w14:textId="77777777" w:rsidR="008C279D" w:rsidRPr="00CD395C" w:rsidRDefault="008C279D" w:rsidP="008C279D">
      <w:pPr>
        <w:pStyle w:val="Recuodecorpodetexto22"/>
        <w:ind w:left="426" w:right="606"/>
        <w:rPr>
          <w:rFonts w:ascii="Arial" w:hAnsi="Arial" w:cs="Arial"/>
          <w:b/>
        </w:rPr>
      </w:pP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lastRenderedPageBreak/>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4FF0C5CB" w14:textId="77777777" w:rsidR="00D85D5D" w:rsidRPr="00CD395C" w:rsidRDefault="00D85D5D" w:rsidP="008C279D">
      <w:pPr>
        <w:pStyle w:val="Recuodecorpodetexto22"/>
        <w:ind w:left="426" w:right="606"/>
        <w:rPr>
          <w:rFonts w:ascii="Arial" w:hAnsi="Arial" w:cs="Arial"/>
        </w:rPr>
      </w:pP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105F940D" w14:textId="16756140" w:rsidR="00D85D5D" w:rsidRPr="00CD395C"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A designação do Gestor e do Fiscal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será realizada por meio de Portaria expedida pel</w:t>
      </w:r>
      <w:r w:rsidR="00280A81" w:rsidRPr="00CD395C">
        <w:rPr>
          <w:rFonts w:ascii="Arial" w:hAnsi="Arial" w:cs="Arial"/>
          <w:sz w:val="20"/>
          <w:szCs w:val="20"/>
        </w:rPr>
        <w:t>a autoridade superior competente do Munic</w:t>
      </w:r>
      <w:r w:rsidR="00A51884">
        <w:rPr>
          <w:rFonts w:ascii="Arial" w:hAnsi="Arial" w:cs="Arial"/>
          <w:sz w:val="20"/>
          <w:szCs w:val="20"/>
        </w:rPr>
        <w:t>í</w:t>
      </w:r>
      <w:r w:rsidR="00280A81" w:rsidRPr="00CD395C">
        <w:rPr>
          <w:rFonts w:ascii="Arial" w:hAnsi="Arial" w:cs="Arial"/>
          <w:sz w:val="20"/>
          <w:szCs w:val="20"/>
        </w:rPr>
        <w:t>pio de Mandaguaçu-</w:t>
      </w:r>
      <w:r w:rsidR="00D85D5D" w:rsidRPr="00CD395C">
        <w:rPr>
          <w:rFonts w:ascii="Arial" w:hAnsi="Arial" w:cs="Arial"/>
          <w:sz w:val="20"/>
          <w:szCs w:val="20"/>
        </w:rPr>
        <w:t>PR após indicação do Setor Requisitante.</w:t>
      </w:r>
    </w:p>
    <w:p w14:paraId="3DBF8001" w14:textId="004AF74B" w:rsidR="00D85D5D" w:rsidRPr="00CD395C" w:rsidRDefault="00014A34" w:rsidP="00D85D5D">
      <w:pPr>
        <w:tabs>
          <w:tab w:val="left" w:pos="1134"/>
        </w:tabs>
        <w:ind w:left="567" w:right="464"/>
        <w:jc w:val="both"/>
        <w:rPr>
          <w:rFonts w:ascii="Arial" w:eastAsia="Arial" w:hAnsi="Arial" w:cs="Arial"/>
          <w:b/>
          <w:sz w:val="20"/>
          <w:szCs w:val="20"/>
        </w:rPr>
      </w:pPr>
      <w:r w:rsidRPr="00CD395C">
        <w:rPr>
          <w:rFonts w:ascii="Arial" w:eastAsia="Arial" w:hAnsi="Arial" w:cs="Arial"/>
          <w:sz w:val="20"/>
          <w:szCs w:val="20"/>
          <w:highlight w:val="white"/>
        </w:rPr>
        <w:t>14.16.</w:t>
      </w:r>
      <w:r w:rsidRPr="00CD395C">
        <w:rPr>
          <w:rFonts w:ascii="Arial" w:eastAsia="Arial" w:hAnsi="Arial" w:cs="Arial"/>
          <w:sz w:val="20"/>
          <w:szCs w:val="20"/>
        </w:rPr>
        <w:t xml:space="preserve">2.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4F5192DE" w14:textId="77777777" w:rsidR="008C279D" w:rsidRPr="00CD395C" w:rsidRDefault="008C279D" w:rsidP="00014A34">
      <w:pPr>
        <w:pStyle w:val="WW-Corpodetexto3"/>
        <w:tabs>
          <w:tab w:val="left" w:pos="9639"/>
        </w:tabs>
        <w:ind w:right="606"/>
        <w:rPr>
          <w:rFonts w:ascii="Arial" w:hAnsi="Arial" w:cs="Arial"/>
          <w:sz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263A1C46" w14:textId="672EC8DA"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1E5B77E2" w14:textId="77777777" w:rsidR="008C279D" w:rsidRPr="00CD395C" w:rsidRDefault="008C279D" w:rsidP="008C279D">
      <w:pPr>
        <w:pStyle w:val="Corpodetexto"/>
        <w:ind w:left="284" w:right="606"/>
        <w:rPr>
          <w:rFonts w:ascii="Arial" w:hAnsi="Arial" w:cs="Arial"/>
          <w:bCs/>
          <w:sz w:val="20"/>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8C279D">
        <w:trPr>
          <w:trHeight w:val="316"/>
        </w:trPr>
        <w:tc>
          <w:tcPr>
            <w:tcW w:w="1134" w:type="dxa"/>
            <w:shd w:val="clear" w:color="auto" w:fill="auto"/>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shd w:val="clear" w:color="auto" w:fill="auto"/>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8C279D">
        <w:trPr>
          <w:trHeight w:val="316"/>
        </w:trPr>
        <w:tc>
          <w:tcPr>
            <w:tcW w:w="1134" w:type="dxa"/>
            <w:shd w:val="clear" w:color="auto" w:fill="auto"/>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shd w:val="clear" w:color="auto" w:fill="auto"/>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8C279D">
        <w:trPr>
          <w:trHeight w:val="316"/>
        </w:trPr>
        <w:tc>
          <w:tcPr>
            <w:tcW w:w="1134" w:type="dxa"/>
            <w:shd w:val="clear" w:color="auto" w:fill="auto"/>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shd w:val="clear" w:color="auto" w:fill="auto"/>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8C279D">
        <w:trPr>
          <w:trHeight w:val="316"/>
        </w:trPr>
        <w:tc>
          <w:tcPr>
            <w:tcW w:w="1134" w:type="dxa"/>
            <w:shd w:val="clear" w:color="auto" w:fill="auto"/>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shd w:val="clear" w:color="auto" w:fill="auto"/>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3AC7FC8C" w14:textId="6EF3C923" w:rsidR="00B25EFB" w:rsidRDefault="00B25EFB" w:rsidP="008C279D">
      <w:pPr>
        <w:tabs>
          <w:tab w:val="left" w:pos="9639"/>
        </w:tabs>
        <w:ind w:left="284" w:right="606"/>
        <w:jc w:val="right"/>
        <w:rPr>
          <w:rFonts w:ascii="Arial" w:hAnsi="Arial" w:cs="Arial"/>
          <w:sz w:val="20"/>
          <w:szCs w:val="20"/>
        </w:rPr>
      </w:pPr>
      <w:r>
        <w:rPr>
          <w:rFonts w:ascii="Arial" w:hAnsi="Arial" w:cs="Arial"/>
          <w:sz w:val="20"/>
          <w:szCs w:val="20"/>
        </w:rPr>
        <w:t xml:space="preserve"> </w:t>
      </w:r>
    </w:p>
    <w:p w14:paraId="31F2ACD0" w14:textId="4AA40608" w:rsidR="00B25EFB" w:rsidRDefault="00B25EFB" w:rsidP="00B25EFB">
      <w:pPr>
        <w:pStyle w:val="Nivel2"/>
        <w:autoSpaceDE/>
        <w:autoSpaceDN/>
        <w:adjustRightInd/>
        <w:spacing w:after="288"/>
        <w:ind w:left="284"/>
        <w:rPr>
          <w:b/>
          <w:bCs/>
        </w:rPr>
      </w:pPr>
      <w:r>
        <w:rPr>
          <w:b/>
          <w:bCs/>
        </w:rPr>
        <w:t>XVI -</w:t>
      </w:r>
      <w:r w:rsidRPr="00B25EFB">
        <w:rPr>
          <w:b/>
          <w:bCs/>
        </w:rPr>
        <w:t>DA FISCALIZAÇÃO E GESTAO DO CONTRATO</w:t>
      </w:r>
    </w:p>
    <w:p w14:paraId="45DC6AD9" w14:textId="351CA236" w:rsidR="00B25EFB" w:rsidRPr="00944D48" w:rsidRDefault="00B25EFB" w:rsidP="00B25EFB">
      <w:pPr>
        <w:tabs>
          <w:tab w:val="left" w:pos="909"/>
        </w:tabs>
        <w:spacing w:before="46"/>
        <w:rPr>
          <w:rFonts w:ascii="Arial" w:hAnsi="Arial" w:cs="Arial"/>
          <w:sz w:val="20"/>
          <w:szCs w:val="20"/>
        </w:rPr>
      </w:pPr>
      <w:r>
        <w:rPr>
          <w:rFonts w:ascii="Arial" w:hAnsi="Arial" w:cs="Arial"/>
          <w:sz w:val="20"/>
          <w:szCs w:val="20"/>
        </w:rPr>
        <w:t>A)</w:t>
      </w:r>
      <w:r w:rsidRPr="00944D48">
        <w:rPr>
          <w:rFonts w:ascii="Arial" w:hAnsi="Arial" w:cs="Arial"/>
          <w:sz w:val="20"/>
          <w:szCs w:val="20"/>
        </w:rPr>
        <w:t>A execução do contrato deverá ser acompanhada e fiscalizada pelo gestor e fiscais do contrato.</w:t>
      </w:r>
    </w:p>
    <w:p w14:paraId="33FBE505" w14:textId="40E02CD5" w:rsidR="00B25EFB" w:rsidRPr="00944D48" w:rsidRDefault="00B25EFB" w:rsidP="00B25EFB">
      <w:pPr>
        <w:tabs>
          <w:tab w:val="left" w:pos="909"/>
        </w:tabs>
        <w:spacing w:before="46"/>
        <w:rPr>
          <w:rFonts w:ascii="Arial" w:hAnsi="Arial" w:cs="Arial"/>
          <w:sz w:val="20"/>
          <w:szCs w:val="20"/>
        </w:rPr>
      </w:pPr>
      <w:r>
        <w:rPr>
          <w:rFonts w:ascii="Arial" w:hAnsi="Arial" w:cs="Arial"/>
          <w:sz w:val="20"/>
          <w:szCs w:val="20"/>
        </w:rPr>
        <w:t>B)</w:t>
      </w:r>
      <w:r w:rsidRPr="00944D48">
        <w:rPr>
          <w:rFonts w:ascii="Arial" w:hAnsi="Arial" w:cs="Arial"/>
          <w:sz w:val="20"/>
          <w:szCs w:val="20"/>
        </w:rPr>
        <w:t xml:space="preserve">A gestão do contrato será realizada pelas Secretária de Educação, Silvana Christina Vieira Cadamuro, matrícula n° 500360 (Portaria Municipal n° 7.248/2024); </w:t>
      </w:r>
    </w:p>
    <w:p w14:paraId="618DB0A7" w14:textId="444B828B" w:rsidR="00B25EFB" w:rsidRPr="00944D48" w:rsidRDefault="00B25EFB" w:rsidP="00B25EFB">
      <w:pPr>
        <w:tabs>
          <w:tab w:val="left" w:pos="909"/>
        </w:tabs>
        <w:spacing w:before="46"/>
        <w:rPr>
          <w:rFonts w:ascii="Arial" w:hAnsi="Arial" w:cs="Arial"/>
          <w:sz w:val="20"/>
          <w:szCs w:val="20"/>
        </w:rPr>
      </w:pPr>
      <w:r>
        <w:rPr>
          <w:rFonts w:ascii="Arial" w:hAnsi="Arial" w:cs="Arial"/>
          <w:sz w:val="20"/>
          <w:szCs w:val="20"/>
        </w:rPr>
        <w:t>c)</w:t>
      </w:r>
      <w:r w:rsidRPr="00944D48">
        <w:rPr>
          <w:rFonts w:ascii="Arial" w:hAnsi="Arial" w:cs="Arial"/>
          <w:sz w:val="20"/>
          <w:szCs w:val="20"/>
        </w:rPr>
        <w:t xml:space="preserve">A fiscalização administrativa será realizada pela, Sirlene Alzira Trolez Dosso, matrícula n° 201469 (Portaria Municipal n° 7.248/2024); </w:t>
      </w:r>
    </w:p>
    <w:p w14:paraId="13BEED95" w14:textId="510E4CB1" w:rsidR="00B25EFB" w:rsidRPr="00944D48" w:rsidRDefault="00B25EFB" w:rsidP="00B25EFB">
      <w:pPr>
        <w:tabs>
          <w:tab w:val="left" w:pos="909"/>
        </w:tabs>
        <w:spacing w:before="46"/>
        <w:rPr>
          <w:rFonts w:ascii="Arial" w:hAnsi="Arial" w:cs="Arial"/>
          <w:sz w:val="20"/>
          <w:szCs w:val="20"/>
        </w:rPr>
      </w:pPr>
      <w:r>
        <w:rPr>
          <w:rFonts w:ascii="Arial" w:hAnsi="Arial" w:cs="Arial"/>
          <w:sz w:val="20"/>
          <w:szCs w:val="20"/>
        </w:rPr>
        <w:t>d)</w:t>
      </w:r>
      <w:r w:rsidRPr="00944D48">
        <w:rPr>
          <w:rFonts w:ascii="Arial" w:hAnsi="Arial" w:cs="Arial"/>
          <w:sz w:val="20"/>
          <w:szCs w:val="20"/>
        </w:rPr>
        <w:t xml:space="preserve">A fiscalização técnica será desempenhada pela servidora pública, Etianne Kellen Marson Rocha  matrícula n° 201002, e pelo respectivo substituto, o servidor público Luiz Henrique Bolonhesi Evangelista, matrícula n° 500448 (Portaria Municipal n° 7.248/2024); </w:t>
      </w:r>
    </w:p>
    <w:p w14:paraId="1EAD2AB9" w14:textId="377FBC8B" w:rsidR="00B25EFB" w:rsidRPr="00944D48" w:rsidRDefault="00B25EFB" w:rsidP="00B25EFB">
      <w:pPr>
        <w:tabs>
          <w:tab w:val="left" w:pos="909"/>
        </w:tabs>
        <w:spacing w:before="46"/>
        <w:rPr>
          <w:rFonts w:ascii="Arial" w:hAnsi="Arial" w:cs="Arial"/>
          <w:sz w:val="20"/>
          <w:szCs w:val="20"/>
        </w:rPr>
      </w:pPr>
      <w:r>
        <w:rPr>
          <w:rFonts w:ascii="Arial" w:hAnsi="Arial" w:cs="Arial"/>
          <w:sz w:val="20"/>
          <w:szCs w:val="20"/>
        </w:rPr>
        <w:t>e)</w:t>
      </w:r>
      <w:r w:rsidRPr="00944D48">
        <w:rPr>
          <w:rFonts w:ascii="Arial" w:hAnsi="Arial" w:cs="Arial"/>
          <w:sz w:val="20"/>
          <w:szCs w:val="20"/>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w:t>
      </w:r>
    </w:p>
    <w:p w14:paraId="744CBA85" w14:textId="1700EF2E" w:rsidR="00B25EFB" w:rsidRPr="00944D48" w:rsidRDefault="00B25EFB" w:rsidP="00B25EFB">
      <w:pPr>
        <w:tabs>
          <w:tab w:val="left" w:pos="909"/>
        </w:tabs>
        <w:spacing w:before="46"/>
        <w:rPr>
          <w:rFonts w:ascii="Arial" w:hAnsi="Arial" w:cs="Arial"/>
          <w:sz w:val="20"/>
          <w:szCs w:val="20"/>
        </w:rPr>
      </w:pPr>
      <w:r>
        <w:rPr>
          <w:rFonts w:ascii="Arial" w:hAnsi="Arial" w:cs="Arial"/>
          <w:b/>
          <w:bCs/>
          <w:sz w:val="20"/>
          <w:szCs w:val="20"/>
        </w:rPr>
        <w:t>16.1.</w:t>
      </w:r>
      <w:r w:rsidRPr="00944D48">
        <w:rPr>
          <w:rFonts w:ascii="Arial" w:hAnsi="Arial" w:cs="Arial"/>
          <w:b/>
          <w:bCs/>
          <w:sz w:val="20"/>
          <w:szCs w:val="20"/>
        </w:rPr>
        <w:t>Fiscalização Técnica</w:t>
      </w:r>
      <w:r w:rsidRPr="00944D48">
        <w:rPr>
          <w:rFonts w:ascii="Arial" w:hAnsi="Arial" w:cs="Arial"/>
          <w:sz w:val="20"/>
          <w:szCs w:val="20"/>
        </w:rPr>
        <w:t xml:space="preserve"> </w:t>
      </w:r>
    </w:p>
    <w:p w14:paraId="3E9C6CD0" w14:textId="69F9AD3B" w:rsidR="00B25EFB" w:rsidRPr="00944D48" w:rsidRDefault="00B25EFB" w:rsidP="00B25EFB">
      <w:pPr>
        <w:tabs>
          <w:tab w:val="left" w:pos="909"/>
        </w:tabs>
        <w:spacing w:before="46"/>
        <w:rPr>
          <w:rFonts w:ascii="Arial" w:hAnsi="Arial" w:cs="Arial"/>
          <w:sz w:val="20"/>
          <w:szCs w:val="20"/>
        </w:rPr>
      </w:pPr>
      <w:r>
        <w:rPr>
          <w:rFonts w:ascii="Arial" w:hAnsi="Arial" w:cs="Arial"/>
          <w:sz w:val="20"/>
          <w:szCs w:val="20"/>
        </w:rPr>
        <w:t>a)</w:t>
      </w:r>
      <w:r w:rsidRPr="00944D48">
        <w:rPr>
          <w:rFonts w:ascii="Arial" w:hAnsi="Arial" w:cs="Arial"/>
          <w:sz w:val="20"/>
          <w:szCs w:val="20"/>
        </w:rPr>
        <w:t xml:space="preserve">O fiscal técnico do contrato acompanhará a execução do contrato, para que sejam cumpridas todas as condições estabelecidas no contrato, de modo a assegurar os melhores resultados para a Administração. (Decreto municipal nº 8425/2023, art. 11, VI); </w:t>
      </w:r>
    </w:p>
    <w:p w14:paraId="12074201" w14:textId="484DE219" w:rsidR="00B25EFB" w:rsidRPr="00944D48" w:rsidRDefault="00B25EFB" w:rsidP="00B25EFB">
      <w:pPr>
        <w:tabs>
          <w:tab w:val="left" w:pos="909"/>
        </w:tabs>
        <w:spacing w:before="46"/>
        <w:rPr>
          <w:rFonts w:ascii="Arial" w:hAnsi="Arial" w:cs="Arial"/>
          <w:sz w:val="20"/>
          <w:szCs w:val="20"/>
        </w:rPr>
      </w:pPr>
      <w:r>
        <w:rPr>
          <w:rFonts w:ascii="Arial" w:hAnsi="Arial" w:cs="Arial"/>
          <w:sz w:val="20"/>
          <w:szCs w:val="20"/>
        </w:rPr>
        <w:t>b)</w:t>
      </w:r>
      <w:r w:rsidRPr="00944D48">
        <w:rPr>
          <w:rFonts w:ascii="Arial" w:hAnsi="Arial" w:cs="Arial"/>
          <w:sz w:val="20"/>
          <w:szCs w:val="20"/>
        </w:rPr>
        <w:t xml:space="preserve">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 </w:t>
      </w:r>
    </w:p>
    <w:p w14:paraId="3B7BDD0E" w14:textId="4CCFF67D" w:rsidR="00B25EFB" w:rsidRPr="00944D48" w:rsidRDefault="00B25EFB" w:rsidP="00B25EFB">
      <w:pPr>
        <w:tabs>
          <w:tab w:val="left" w:pos="909"/>
        </w:tabs>
        <w:spacing w:before="46"/>
        <w:rPr>
          <w:rFonts w:ascii="Arial" w:hAnsi="Arial" w:cs="Arial"/>
          <w:sz w:val="20"/>
          <w:szCs w:val="20"/>
        </w:rPr>
      </w:pPr>
      <w:r>
        <w:rPr>
          <w:rFonts w:ascii="Arial" w:hAnsi="Arial" w:cs="Arial"/>
          <w:sz w:val="20"/>
          <w:szCs w:val="20"/>
        </w:rPr>
        <w:t>c)</w:t>
      </w:r>
      <w:r w:rsidRPr="00944D48">
        <w:rPr>
          <w:rFonts w:ascii="Arial" w:hAnsi="Arial" w:cs="Arial"/>
          <w:sz w:val="20"/>
          <w:szCs w:val="20"/>
        </w:rPr>
        <w:t xml:space="preserve">Identificada qualquer inexatidão ou irregularidade, o fiscal técnico do contrato emitirá notificações para a correção da execução do contrato, determinando prazo para a correção. (Decreto municipal nº 8425/2023, art. 11, III); </w:t>
      </w:r>
    </w:p>
    <w:p w14:paraId="19DC40DF" w14:textId="077CB0F6" w:rsidR="00B25EFB" w:rsidRPr="00944D48" w:rsidRDefault="00B25EFB" w:rsidP="00B25EFB">
      <w:pPr>
        <w:tabs>
          <w:tab w:val="left" w:pos="909"/>
        </w:tabs>
        <w:spacing w:before="46"/>
        <w:rPr>
          <w:rFonts w:ascii="Arial" w:hAnsi="Arial" w:cs="Arial"/>
          <w:sz w:val="20"/>
          <w:szCs w:val="20"/>
        </w:rPr>
      </w:pPr>
      <w:r>
        <w:rPr>
          <w:rFonts w:ascii="Arial" w:hAnsi="Arial" w:cs="Arial"/>
          <w:sz w:val="20"/>
          <w:szCs w:val="20"/>
        </w:rPr>
        <w:t>d)</w:t>
      </w:r>
      <w:r w:rsidRPr="00944D48">
        <w:rPr>
          <w:rFonts w:ascii="Arial" w:hAnsi="Arial" w:cs="Arial"/>
          <w:sz w:val="20"/>
          <w:szCs w:val="20"/>
        </w:rPr>
        <w:t xml:space="preserve">O fiscal técnico do contrato informará ao gestor do contato, em tempo hábil, a situação que demandar decisão ou adoção de medidas que ultrapassem sua competência, para que adote as medidas necessárias e saneadoras, se for o caso. (Decreto municipal nº 8425/2023, art. 11, IV); </w:t>
      </w:r>
    </w:p>
    <w:p w14:paraId="31B17C3C" w14:textId="15847A3B" w:rsidR="00B25EFB" w:rsidRPr="00944D48" w:rsidRDefault="00B25EFB" w:rsidP="00B25EFB">
      <w:pPr>
        <w:tabs>
          <w:tab w:val="left" w:pos="909"/>
        </w:tabs>
        <w:spacing w:before="46"/>
        <w:rPr>
          <w:rFonts w:ascii="Arial" w:hAnsi="Arial" w:cs="Arial"/>
          <w:sz w:val="20"/>
          <w:szCs w:val="20"/>
        </w:rPr>
      </w:pPr>
      <w:r>
        <w:rPr>
          <w:rFonts w:ascii="Arial" w:hAnsi="Arial" w:cs="Arial"/>
          <w:sz w:val="20"/>
          <w:szCs w:val="20"/>
        </w:rPr>
        <w:t>e)</w:t>
      </w:r>
      <w:r w:rsidRPr="00944D48">
        <w:rPr>
          <w:rFonts w:ascii="Arial" w:hAnsi="Arial" w:cs="Arial"/>
          <w:sz w:val="20"/>
          <w:szCs w:val="20"/>
        </w:rPr>
        <w:t xml:space="preserve">No caso de ocorrências que possam inviabilizar a execução do contrato nas datas aprazadas, o fiscal técnico do contrato comunicará o fato imediatamente ao gestor do contrato. (Decreto municipal nº 8425/2023, art. 11, V); </w:t>
      </w:r>
    </w:p>
    <w:p w14:paraId="00F7DFBE" w14:textId="5FB11000" w:rsidR="00B25EFB" w:rsidRPr="00944D48" w:rsidRDefault="00B25EFB" w:rsidP="00B25EFB">
      <w:pPr>
        <w:tabs>
          <w:tab w:val="left" w:pos="909"/>
        </w:tabs>
        <w:spacing w:before="46"/>
        <w:rPr>
          <w:rFonts w:ascii="Arial" w:hAnsi="Arial" w:cs="Arial"/>
          <w:sz w:val="20"/>
          <w:szCs w:val="20"/>
        </w:rPr>
      </w:pPr>
      <w:r>
        <w:rPr>
          <w:rFonts w:ascii="Arial" w:hAnsi="Arial" w:cs="Arial"/>
          <w:sz w:val="20"/>
          <w:szCs w:val="20"/>
        </w:rPr>
        <w:lastRenderedPageBreak/>
        <w:t>f)</w:t>
      </w:r>
      <w:r w:rsidRPr="00944D48">
        <w:rPr>
          <w:rFonts w:ascii="Arial" w:hAnsi="Arial" w:cs="Arial"/>
          <w:sz w:val="20"/>
          <w:szCs w:val="20"/>
        </w:rPr>
        <w:t xml:space="preserve">O fiscal técnico do contrato comunicará ao gestor do contrato, em tempo hábil, o término do contrato sob sua responsabilidade, com vistas à tempestiva renovação ou à prorrogação contratual (Decreto municipal nº 8425/2023, art. 11, VII); </w:t>
      </w:r>
    </w:p>
    <w:p w14:paraId="404F3C9D" w14:textId="3199080A" w:rsidR="00B25EFB" w:rsidRPr="00944D48" w:rsidRDefault="00B25EFB" w:rsidP="00B25EFB">
      <w:pPr>
        <w:tabs>
          <w:tab w:val="left" w:pos="909"/>
        </w:tabs>
        <w:spacing w:before="46"/>
        <w:rPr>
          <w:rFonts w:ascii="Arial" w:hAnsi="Arial" w:cs="Arial"/>
          <w:b/>
          <w:bCs/>
          <w:sz w:val="20"/>
          <w:szCs w:val="20"/>
        </w:rPr>
      </w:pPr>
      <w:r>
        <w:rPr>
          <w:rFonts w:ascii="Arial" w:hAnsi="Arial" w:cs="Arial"/>
          <w:b/>
          <w:bCs/>
          <w:sz w:val="20"/>
          <w:szCs w:val="20"/>
        </w:rPr>
        <w:t>16.2.</w:t>
      </w:r>
      <w:r w:rsidRPr="00944D48">
        <w:rPr>
          <w:rFonts w:ascii="Arial" w:hAnsi="Arial" w:cs="Arial"/>
          <w:b/>
          <w:bCs/>
          <w:sz w:val="20"/>
          <w:szCs w:val="20"/>
        </w:rPr>
        <w:t xml:space="preserve">Fiscalização Administrativa </w:t>
      </w:r>
    </w:p>
    <w:p w14:paraId="3AD51C8B" w14:textId="72250CF3" w:rsidR="00B25EFB" w:rsidRPr="00944D48" w:rsidRDefault="00B25EFB" w:rsidP="00B25EFB">
      <w:pPr>
        <w:tabs>
          <w:tab w:val="left" w:pos="909"/>
        </w:tabs>
        <w:spacing w:before="46"/>
        <w:rPr>
          <w:rFonts w:ascii="Arial" w:hAnsi="Arial" w:cs="Arial"/>
          <w:sz w:val="20"/>
          <w:szCs w:val="20"/>
        </w:rPr>
      </w:pPr>
      <w:r>
        <w:rPr>
          <w:rFonts w:ascii="Arial" w:hAnsi="Arial" w:cs="Arial"/>
          <w:sz w:val="20"/>
          <w:szCs w:val="20"/>
        </w:rPr>
        <w:t>a)</w:t>
      </w:r>
      <w:r w:rsidRPr="00944D48">
        <w:rPr>
          <w:rFonts w:ascii="Arial" w:hAnsi="Arial" w:cs="Arial"/>
          <w:sz w:val="20"/>
          <w:szCs w:val="20"/>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 </w:t>
      </w:r>
    </w:p>
    <w:p w14:paraId="1CB4C6B5" w14:textId="0C10A3EA" w:rsidR="00B25EFB" w:rsidRPr="00944D48" w:rsidRDefault="00B25EFB" w:rsidP="00B25EFB">
      <w:pPr>
        <w:tabs>
          <w:tab w:val="left" w:pos="909"/>
        </w:tabs>
        <w:spacing w:before="46"/>
        <w:rPr>
          <w:rFonts w:ascii="Arial" w:hAnsi="Arial" w:cs="Arial"/>
          <w:sz w:val="20"/>
          <w:szCs w:val="20"/>
        </w:rPr>
      </w:pPr>
      <w:r>
        <w:rPr>
          <w:rFonts w:ascii="Arial" w:hAnsi="Arial" w:cs="Arial"/>
          <w:sz w:val="20"/>
          <w:szCs w:val="20"/>
        </w:rPr>
        <w:t>b)</w:t>
      </w:r>
      <w:r w:rsidRPr="00944D48">
        <w:rPr>
          <w:rFonts w:ascii="Arial" w:hAnsi="Arial" w:cs="Arial"/>
          <w:sz w:val="20"/>
          <w:szCs w:val="20"/>
        </w:rPr>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E37C8CC" w14:textId="6D90C477" w:rsidR="00B25EFB" w:rsidRPr="00944D48" w:rsidRDefault="00B25EFB" w:rsidP="00B25EFB">
      <w:pPr>
        <w:tabs>
          <w:tab w:val="left" w:pos="909"/>
        </w:tabs>
        <w:spacing w:before="46"/>
        <w:rPr>
          <w:rFonts w:ascii="Arial" w:hAnsi="Arial" w:cs="Arial"/>
          <w:sz w:val="20"/>
          <w:szCs w:val="20"/>
        </w:rPr>
      </w:pPr>
      <w:r>
        <w:rPr>
          <w:rFonts w:ascii="Arial" w:hAnsi="Arial" w:cs="Arial"/>
          <w:b/>
          <w:bCs/>
          <w:sz w:val="20"/>
          <w:szCs w:val="20"/>
        </w:rPr>
        <w:t>16.3.</w:t>
      </w:r>
      <w:r w:rsidRPr="00944D48">
        <w:rPr>
          <w:rFonts w:ascii="Arial" w:hAnsi="Arial" w:cs="Arial"/>
          <w:b/>
          <w:bCs/>
          <w:sz w:val="20"/>
          <w:szCs w:val="20"/>
        </w:rPr>
        <w:t>Gestor do Contrato</w:t>
      </w:r>
      <w:r w:rsidRPr="00944D48">
        <w:rPr>
          <w:rFonts w:ascii="Arial" w:hAnsi="Arial" w:cs="Arial"/>
          <w:sz w:val="20"/>
          <w:szCs w:val="20"/>
        </w:rPr>
        <w:t xml:space="preserve"> </w:t>
      </w:r>
    </w:p>
    <w:p w14:paraId="1D1F190C" w14:textId="2C1EBB24" w:rsidR="00B25EFB" w:rsidRPr="00944D48" w:rsidRDefault="00B25EFB" w:rsidP="00B25EFB">
      <w:pPr>
        <w:tabs>
          <w:tab w:val="left" w:pos="909"/>
        </w:tabs>
        <w:spacing w:before="46"/>
        <w:rPr>
          <w:rFonts w:ascii="Arial" w:hAnsi="Arial" w:cs="Arial"/>
          <w:sz w:val="20"/>
          <w:szCs w:val="20"/>
        </w:rPr>
      </w:pPr>
      <w:r>
        <w:rPr>
          <w:rFonts w:ascii="Arial" w:hAnsi="Arial" w:cs="Arial"/>
          <w:sz w:val="20"/>
          <w:szCs w:val="20"/>
        </w:rPr>
        <w:t>a)</w:t>
      </w:r>
      <w:r w:rsidRPr="00944D48">
        <w:rPr>
          <w:rFonts w:ascii="Arial" w:hAnsi="Arial" w:cs="Arial"/>
          <w:sz w:val="20"/>
          <w:szCs w:val="2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 </w:t>
      </w:r>
    </w:p>
    <w:p w14:paraId="4D109A28" w14:textId="7E908969" w:rsidR="00B25EFB" w:rsidRPr="00944D48" w:rsidRDefault="00B25EFB" w:rsidP="00B25EFB">
      <w:pPr>
        <w:tabs>
          <w:tab w:val="left" w:pos="909"/>
        </w:tabs>
        <w:spacing w:before="46"/>
        <w:rPr>
          <w:rFonts w:ascii="Arial" w:hAnsi="Arial" w:cs="Arial"/>
          <w:sz w:val="20"/>
          <w:szCs w:val="20"/>
        </w:rPr>
      </w:pPr>
      <w:r>
        <w:rPr>
          <w:rFonts w:ascii="Arial" w:hAnsi="Arial" w:cs="Arial"/>
          <w:sz w:val="20"/>
          <w:szCs w:val="20"/>
        </w:rPr>
        <w:t>b)</w:t>
      </w:r>
      <w:r w:rsidRPr="00944D48">
        <w:rPr>
          <w:rFonts w:ascii="Arial" w:hAnsi="Arial" w:cs="Arial"/>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10F6BE3C" w14:textId="04B6DDA3" w:rsidR="00B25EFB" w:rsidRPr="00944D48" w:rsidRDefault="00B25EFB" w:rsidP="00B25EFB">
      <w:pPr>
        <w:tabs>
          <w:tab w:val="left" w:pos="909"/>
        </w:tabs>
        <w:spacing w:before="46"/>
        <w:rPr>
          <w:rFonts w:ascii="Arial" w:hAnsi="Arial" w:cs="Arial"/>
          <w:sz w:val="20"/>
          <w:szCs w:val="20"/>
        </w:rPr>
      </w:pPr>
      <w:r>
        <w:rPr>
          <w:rFonts w:ascii="Arial" w:hAnsi="Arial" w:cs="Arial"/>
          <w:sz w:val="20"/>
          <w:szCs w:val="20"/>
        </w:rPr>
        <w:t>c)</w:t>
      </w:r>
      <w:r w:rsidRPr="00944D48">
        <w:rPr>
          <w:rFonts w:ascii="Arial" w:hAnsi="Arial" w:cs="Arial"/>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64ECC522" w14:textId="115A25E6" w:rsidR="00B25EFB" w:rsidRPr="00944D48" w:rsidRDefault="00B25EFB" w:rsidP="00B25EFB">
      <w:pPr>
        <w:tabs>
          <w:tab w:val="left" w:pos="909"/>
        </w:tabs>
        <w:spacing w:before="46"/>
        <w:rPr>
          <w:rFonts w:ascii="Arial" w:hAnsi="Arial" w:cs="Arial"/>
          <w:sz w:val="20"/>
          <w:szCs w:val="20"/>
        </w:rPr>
      </w:pPr>
      <w:r>
        <w:rPr>
          <w:rFonts w:ascii="Arial" w:hAnsi="Arial" w:cs="Arial"/>
          <w:sz w:val="20"/>
          <w:szCs w:val="20"/>
        </w:rPr>
        <w:t>d)</w:t>
      </w:r>
      <w:r w:rsidRPr="00944D48">
        <w:rPr>
          <w:rFonts w:ascii="Arial" w:hAnsi="Arial" w:cs="Arial"/>
          <w:sz w:val="20"/>
          <w:szCs w:val="20"/>
        </w:rPr>
        <w:t>O gestor do contrato deverá enviar a documentação pertinente ao setor de contratos para a formalização dos procedimentos de liquidação e pagamento, no valor dimensionado pela fiscalização e gestão nos termos do contrato.</w:t>
      </w:r>
    </w:p>
    <w:p w14:paraId="19782A12" w14:textId="77777777" w:rsidR="00B25EFB" w:rsidRDefault="00B25EFB" w:rsidP="008C279D">
      <w:pPr>
        <w:tabs>
          <w:tab w:val="left" w:pos="9639"/>
        </w:tabs>
        <w:ind w:left="284" w:right="606"/>
        <w:jc w:val="right"/>
        <w:rPr>
          <w:rFonts w:ascii="Arial" w:hAnsi="Arial" w:cs="Arial"/>
          <w:sz w:val="20"/>
          <w:szCs w:val="20"/>
        </w:rPr>
      </w:pPr>
    </w:p>
    <w:p w14:paraId="4DB530C8" w14:textId="77777777" w:rsidR="00B25EFB" w:rsidRDefault="00B25EFB" w:rsidP="008C279D">
      <w:pPr>
        <w:tabs>
          <w:tab w:val="left" w:pos="9639"/>
        </w:tabs>
        <w:ind w:left="284" w:right="606"/>
        <w:jc w:val="right"/>
        <w:rPr>
          <w:rFonts w:ascii="Arial" w:hAnsi="Arial" w:cs="Arial"/>
          <w:sz w:val="20"/>
          <w:szCs w:val="20"/>
        </w:rPr>
      </w:pPr>
    </w:p>
    <w:p w14:paraId="6F1C3652" w14:textId="77777777" w:rsidR="00B25EFB" w:rsidRDefault="00B25EFB" w:rsidP="008C279D">
      <w:pPr>
        <w:tabs>
          <w:tab w:val="left" w:pos="9639"/>
        </w:tabs>
        <w:ind w:left="284" w:right="606"/>
        <w:jc w:val="right"/>
        <w:rPr>
          <w:rFonts w:ascii="Arial" w:hAnsi="Arial" w:cs="Arial"/>
          <w:sz w:val="20"/>
          <w:szCs w:val="20"/>
        </w:rPr>
      </w:pPr>
    </w:p>
    <w:p w14:paraId="0C572E64" w14:textId="77777777" w:rsidR="00B25EFB" w:rsidRDefault="00B25EFB" w:rsidP="008C279D">
      <w:pPr>
        <w:tabs>
          <w:tab w:val="left" w:pos="9639"/>
        </w:tabs>
        <w:ind w:left="284" w:right="606"/>
        <w:jc w:val="right"/>
        <w:rPr>
          <w:rFonts w:ascii="Arial" w:hAnsi="Arial" w:cs="Arial"/>
          <w:sz w:val="20"/>
          <w:szCs w:val="20"/>
        </w:rPr>
      </w:pPr>
    </w:p>
    <w:p w14:paraId="0AAECB44" w14:textId="491D3169"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/PR,</w:t>
      </w:r>
      <w:r w:rsidR="00D85DAE">
        <w:rPr>
          <w:rFonts w:ascii="Arial" w:hAnsi="Arial" w:cs="Arial"/>
          <w:sz w:val="20"/>
          <w:szCs w:val="20"/>
        </w:rPr>
        <w:t xml:space="preserve"> </w:t>
      </w:r>
      <w:r w:rsidR="00613FA1">
        <w:rPr>
          <w:rFonts w:ascii="Arial" w:hAnsi="Arial" w:cs="Arial"/>
          <w:sz w:val="20"/>
          <w:szCs w:val="20"/>
        </w:rPr>
        <w:t>5</w:t>
      </w:r>
      <w:r w:rsidR="008C279D" w:rsidRPr="00CD395C">
        <w:rPr>
          <w:rFonts w:ascii="Arial" w:hAnsi="Arial" w:cs="Arial"/>
          <w:sz w:val="20"/>
          <w:szCs w:val="20"/>
        </w:rPr>
        <w:t xml:space="preserve"> de </w:t>
      </w:r>
      <w:r w:rsidR="00613FA1">
        <w:rPr>
          <w:rFonts w:ascii="Arial" w:hAnsi="Arial" w:cs="Arial"/>
          <w:sz w:val="20"/>
          <w:szCs w:val="20"/>
        </w:rPr>
        <w:t>novembro</w:t>
      </w:r>
      <w:bookmarkStart w:id="22" w:name="_GoBack"/>
      <w:bookmarkEnd w:id="22"/>
      <w:r w:rsidR="008C279D" w:rsidRPr="00CD395C">
        <w:rPr>
          <w:rFonts w:ascii="Arial" w:hAnsi="Arial" w:cs="Arial"/>
          <w:sz w:val="20"/>
          <w:szCs w:val="20"/>
        </w:rPr>
        <w:t xml:space="preserve"> de 202</w:t>
      </w:r>
      <w:r w:rsidR="003841E4">
        <w:rPr>
          <w:rFonts w:ascii="Arial" w:hAnsi="Arial" w:cs="Arial"/>
          <w:sz w:val="20"/>
          <w:szCs w:val="20"/>
        </w:rPr>
        <w:t>4</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6EB89756" w14:textId="77777777" w:rsidR="008C279D" w:rsidRPr="00CD395C" w:rsidRDefault="008C279D" w:rsidP="005A65A1">
      <w:pPr>
        <w:tabs>
          <w:tab w:val="left" w:pos="9639"/>
        </w:tabs>
        <w:ind w:right="606"/>
        <w:rPr>
          <w:rFonts w:ascii="Arial" w:hAnsi="Arial" w:cs="Arial"/>
          <w:sz w:val="20"/>
          <w:szCs w:val="20"/>
        </w:rPr>
      </w:pPr>
    </w:p>
    <w:p w14:paraId="5D14DB76" w14:textId="19C58CBA" w:rsidR="008C279D" w:rsidRPr="00CD395C" w:rsidRDefault="003841E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Mauricio Aparecido da Silva</w:t>
      </w:r>
    </w:p>
    <w:p w14:paraId="19CF44D7" w14:textId="3CC815D1"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52857988" w14:textId="77777777" w:rsidR="002240F8" w:rsidRDefault="002240F8" w:rsidP="00734096">
      <w:pPr>
        <w:ind w:left="426" w:right="464"/>
        <w:jc w:val="center"/>
        <w:rPr>
          <w:rFonts w:ascii="Arial" w:hAnsi="Arial" w:cs="Arial"/>
          <w:b/>
          <w:bCs/>
          <w:sz w:val="20"/>
          <w:szCs w:val="20"/>
          <w:u w:val="single"/>
        </w:rPr>
      </w:pPr>
    </w:p>
    <w:p w14:paraId="0008FE34" w14:textId="77777777" w:rsidR="002240F8" w:rsidRDefault="002240F8" w:rsidP="00734096">
      <w:pPr>
        <w:ind w:left="426" w:right="464"/>
        <w:jc w:val="center"/>
        <w:rPr>
          <w:rFonts w:ascii="Arial" w:hAnsi="Arial" w:cs="Arial"/>
          <w:b/>
          <w:bCs/>
          <w:sz w:val="20"/>
          <w:szCs w:val="20"/>
          <w:u w:val="single"/>
        </w:rPr>
      </w:pPr>
    </w:p>
    <w:p w14:paraId="26DC3296" w14:textId="77777777" w:rsidR="002240F8" w:rsidRDefault="002240F8" w:rsidP="00734096">
      <w:pPr>
        <w:ind w:left="426" w:right="464"/>
        <w:jc w:val="center"/>
        <w:rPr>
          <w:rFonts w:ascii="Arial" w:hAnsi="Arial" w:cs="Arial"/>
          <w:b/>
          <w:bCs/>
          <w:sz w:val="20"/>
          <w:szCs w:val="20"/>
          <w:u w:val="single"/>
        </w:rPr>
      </w:pPr>
    </w:p>
    <w:p w14:paraId="12EA45F5" w14:textId="77777777" w:rsidR="002240F8" w:rsidRDefault="002240F8" w:rsidP="00734096">
      <w:pPr>
        <w:ind w:left="426" w:right="464"/>
        <w:jc w:val="center"/>
        <w:rPr>
          <w:rFonts w:ascii="Arial" w:hAnsi="Arial" w:cs="Arial"/>
          <w:b/>
          <w:bCs/>
          <w:sz w:val="20"/>
          <w:szCs w:val="20"/>
          <w:u w:val="single"/>
        </w:rPr>
      </w:pPr>
    </w:p>
    <w:p w14:paraId="1BD26DCE" w14:textId="77777777" w:rsidR="002240F8" w:rsidRDefault="002240F8" w:rsidP="00734096">
      <w:pPr>
        <w:ind w:left="426" w:right="464"/>
        <w:jc w:val="center"/>
        <w:rPr>
          <w:rFonts w:ascii="Arial" w:hAnsi="Arial" w:cs="Arial"/>
          <w:b/>
          <w:bCs/>
          <w:sz w:val="20"/>
          <w:szCs w:val="20"/>
          <w:u w:val="single"/>
        </w:rPr>
      </w:pPr>
    </w:p>
    <w:p w14:paraId="7B4E7F6F" w14:textId="77777777" w:rsidR="002240F8" w:rsidRDefault="002240F8" w:rsidP="00734096">
      <w:pPr>
        <w:ind w:left="426" w:right="464"/>
        <w:jc w:val="center"/>
        <w:rPr>
          <w:rFonts w:ascii="Arial" w:hAnsi="Arial" w:cs="Arial"/>
          <w:b/>
          <w:bCs/>
          <w:sz w:val="20"/>
          <w:szCs w:val="20"/>
          <w:u w:val="single"/>
        </w:rPr>
      </w:pPr>
    </w:p>
    <w:p w14:paraId="5DA3BCD4" w14:textId="77777777" w:rsidR="002240F8" w:rsidRDefault="002240F8" w:rsidP="00734096">
      <w:pPr>
        <w:ind w:left="426" w:right="464"/>
        <w:jc w:val="center"/>
        <w:rPr>
          <w:rFonts w:ascii="Arial" w:hAnsi="Arial" w:cs="Arial"/>
          <w:b/>
          <w:bCs/>
          <w:sz w:val="20"/>
          <w:szCs w:val="20"/>
          <w:u w:val="single"/>
        </w:rPr>
      </w:pPr>
    </w:p>
    <w:p w14:paraId="44E9C877" w14:textId="77777777" w:rsidR="002240F8" w:rsidRDefault="002240F8" w:rsidP="00734096">
      <w:pPr>
        <w:ind w:left="426" w:right="464"/>
        <w:jc w:val="center"/>
        <w:rPr>
          <w:rFonts w:ascii="Arial" w:hAnsi="Arial" w:cs="Arial"/>
          <w:b/>
          <w:bCs/>
          <w:sz w:val="20"/>
          <w:szCs w:val="20"/>
          <w:u w:val="single"/>
        </w:rPr>
      </w:pPr>
    </w:p>
    <w:p w14:paraId="6D87F4AD" w14:textId="13D5B4BD" w:rsidR="002240F8" w:rsidRDefault="002240F8" w:rsidP="00734096">
      <w:pPr>
        <w:ind w:left="426" w:right="464"/>
        <w:jc w:val="center"/>
        <w:rPr>
          <w:rFonts w:ascii="Arial" w:hAnsi="Arial" w:cs="Arial"/>
          <w:b/>
          <w:bCs/>
          <w:sz w:val="20"/>
          <w:szCs w:val="20"/>
          <w:u w:val="single"/>
        </w:rPr>
      </w:pPr>
    </w:p>
    <w:p w14:paraId="088369C4" w14:textId="347D3309" w:rsidR="009B6D43" w:rsidRDefault="009B6D43" w:rsidP="00734096">
      <w:pPr>
        <w:ind w:left="426" w:right="464"/>
        <w:jc w:val="center"/>
        <w:rPr>
          <w:rFonts w:ascii="Arial" w:hAnsi="Arial" w:cs="Arial"/>
          <w:b/>
          <w:bCs/>
          <w:sz w:val="20"/>
          <w:szCs w:val="20"/>
          <w:u w:val="single"/>
        </w:rPr>
      </w:pPr>
    </w:p>
    <w:p w14:paraId="421BA7E7" w14:textId="3A051545" w:rsidR="009B6D43" w:rsidRDefault="009B6D43" w:rsidP="00734096">
      <w:pPr>
        <w:ind w:left="426" w:right="464"/>
        <w:jc w:val="center"/>
        <w:rPr>
          <w:rFonts w:ascii="Arial" w:hAnsi="Arial" w:cs="Arial"/>
          <w:b/>
          <w:bCs/>
          <w:sz w:val="20"/>
          <w:szCs w:val="20"/>
          <w:u w:val="single"/>
        </w:rPr>
      </w:pPr>
    </w:p>
    <w:p w14:paraId="700DD56D" w14:textId="5DC19CE0" w:rsidR="009B6D43" w:rsidRDefault="009B6D43" w:rsidP="00734096">
      <w:pPr>
        <w:ind w:left="426" w:right="464"/>
        <w:jc w:val="center"/>
        <w:rPr>
          <w:rFonts w:ascii="Arial" w:hAnsi="Arial" w:cs="Arial"/>
          <w:b/>
          <w:bCs/>
          <w:sz w:val="20"/>
          <w:szCs w:val="20"/>
          <w:u w:val="single"/>
        </w:rPr>
      </w:pPr>
    </w:p>
    <w:p w14:paraId="67AC14F7" w14:textId="4FAD2E88" w:rsidR="009B6D43" w:rsidRDefault="009B6D43" w:rsidP="00734096">
      <w:pPr>
        <w:ind w:left="426" w:right="464"/>
        <w:jc w:val="center"/>
        <w:rPr>
          <w:rFonts w:ascii="Arial" w:hAnsi="Arial" w:cs="Arial"/>
          <w:b/>
          <w:bCs/>
          <w:sz w:val="20"/>
          <w:szCs w:val="20"/>
          <w:u w:val="single"/>
        </w:rPr>
      </w:pPr>
    </w:p>
    <w:p w14:paraId="41DEF956" w14:textId="77777777" w:rsidR="009B6D43" w:rsidRDefault="009B6D43" w:rsidP="00734096">
      <w:pPr>
        <w:ind w:left="426" w:right="464"/>
        <w:jc w:val="center"/>
        <w:rPr>
          <w:rFonts w:ascii="Arial" w:hAnsi="Arial" w:cs="Arial"/>
          <w:b/>
          <w:bCs/>
          <w:sz w:val="20"/>
          <w:szCs w:val="20"/>
          <w:u w:val="single"/>
        </w:rPr>
      </w:pPr>
    </w:p>
    <w:p w14:paraId="08DB9764" w14:textId="77777777" w:rsidR="002240F8" w:rsidRDefault="002240F8" w:rsidP="00B25EFB">
      <w:pPr>
        <w:ind w:right="464"/>
        <w:rPr>
          <w:rFonts w:ascii="Arial" w:hAnsi="Arial" w:cs="Arial"/>
          <w:b/>
          <w:bCs/>
          <w:sz w:val="20"/>
          <w:szCs w:val="20"/>
          <w:u w:val="single"/>
        </w:rPr>
      </w:pPr>
    </w:p>
    <w:p w14:paraId="4F26AF55" w14:textId="77777777" w:rsidR="002240F8" w:rsidRDefault="002240F8" w:rsidP="00734096">
      <w:pPr>
        <w:ind w:left="426" w:right="464"/>
        <w:jc w:val="center"/>
        <w:rPr>
          <w:rFonts w:ascii="Arial" w:hAnsi="Arial" w:cs="Arial"/>
          <w:b/>
          <w:bCs/>
          <w:sz w:val="20"/>
          <w:szCs w:val="20"/>
          <w:u w:val="single"/>
        </w:rPr>
      </w:pPr>
    </w:p>
    <w:p w14:paraId="6100DEC3" w14:textId="5B657C22"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9B6D43">
        <w:rPr>
          <w:rFonts w:ascii="Arial" w:hAnsi="Arial" w:cs="Arial"/>
          <w:b/>
          <w:sz w:val="20"/>
          <w:szCs w:val="20"/>
          <w:u w:val="single"/>
        </w:rPr>
        <w:t>54</w:t>
      </w:r>
      <w:r w:rsidRPr="00E70174">
        <w:rPr>
          <w:rFonts w:ascii="Arial" w:hAnsi="Arial" w:cs="Arial"/>
          <w:b/>
          <w:sz w:val="20"/>
          <w:szCs w:val="20"/>
          <w:u w:val="single"/>
        </w:rPr>
        <w:t>/202</w:t>
      </w:r>
      <w:r w:rsidR="00EF42AA" w:rsidRPr="00E70174">
        <w:rPr>
          <w:rFonts w:ascii="Arial" w:hAnsi="Arial" w:cs="Arial"/>
          <w:b/>
          <w:sz w:val="20"/>
          <w:szCs w:val="20"/>
          <w:u w:val="single"/>
        </w:rPr>
        <w:t>4</w:t>
      </w:r>
      <w:r w:rsidRPr="00CD395C">
        <w:rPr>
          <w:rFonts w:ascii="Arial" w:hAnsi="Arial" w:cs="Arial"/>
          <w:b/>
          <w:sz w:val="20"/>
          <w:szCs w:val="20"/>
          <w:u w:val="single"/>
        </w:rPr>
        <w:t xml:space="preserve"> </w:t>
      </w:r>
    </w:p>
    <w:p w14:paraId="10750D34" w14:textId="77777777" w:rsidR="002240F8" w:rsidRDefault="002240F8" w:rsidP="002240F8">
      <w:pPr>
        <w:spacing w:line="276" w:lineRule="auto"/>
        <w:jc w:val="center"/>
        <w:rPr>
          <w:rFonts w:ascii="Arial" w:hAnsi="Arial" w:cs="Arial"/>
          <w:b/>
          <w:bCs/>
          <w:sz w:val="20"/>
          <w:szCs w:val="20"/>
        </w:rPr>
      </w:pPr>
      <w:bookmarkStart w:id="23" w:name="_Hlk82473550"/>
    </w:p>
    <w:bookmarkEnd w:id="23"/>
    <w:p w14:paraId="0808A088" w14:textId="15A277FC" w:rsidR="009B6D43" w:rsidRPr="00944D48" w:rsidRDefault="009B6D43" w:rsidP="009B6D43">
      <w:pPr>
        <w:spacing w:line="276" w:lineRule="auto"/>
        <w:ind w:left="2127" w:firstLine="709"/>
        <w:rPr>
          <w:rFonts w:ascii="Arial" w:hAnsi="Arial" w:cs="Arial"/>
          <w:b/>
          <w:bCs/>
          <w:sz w:val="20"/>
          <w:szCs w:val="20"/>
        </w:rPr>
      </w:pPr>
      <w:r w:rsidRPr="00944D48">
        <w:rPr>
          <w:rFonts w:ascii="Arial" w:hAnsi="Arial" w:cs="Arial"/>
          <w:b/>
          <w:bCs/>
          <w:sz w:val="20"/>
          <w:szCs w:val="20"/>
        </w:rPr>
        <w:t xml:space="preserve">TERMO DE REFERÊNCIA  </w:t>
      </w:r>
    </w:p>
    <w:p w14:paraId="4E033E53" w14:textId="77777777" w:rsidR="009B6D43" w:rsidRPr="00944D48" w:rsidRDefault="009B6D43" w:rsidP="009B6D43">
      <w:pPr>
        <w:spacing w:line="276" w:lineRule="auto"/>
        <w:rPr>
          <w:rFonts w:ascii="Arial" w:hAnsi="Arial" w:cs="Arial"/>
          <w:b/>
          <w:bCs/>
          <w:sz w:val="20"/>
          <w:szCs w:val="20"/>
        </w:rPr>
      </w:pPr>
    </w:p>
    <w:p w14:paraId="6D7AC37A" w14:textId="77777777" w:rsidR="009B6D43" w:rsidRPr="00944D48" w:rsidRDefault="009B6D43" w:rsidP="009B6D43">
      <w:pPr>
        <w:pStyle w:val="Nivel1"/>
        <w:widowControl w:val="0"/>
        <w:numPr>
          <w:ilvl w:val="0"/>
          <w:numId w:val="24"/>
        </w:numPr>
        <w:tabs>
          <w:tab w:val="left" w:pos="482"/>
        </w:tabs>
        <w:suppressAutoHyphens w:val="0"/>
        <w:autoSpaceDE w:val="0"/>
        <w:spacing w:before="140" w:after="0" w:line="240" w:lineRule="auto"/>
        <w:textAlignment w:val="auto"/>
      </w:pPr>
      <w:bookmarkStart w:id="24" w:name="_Hlk82471863"/>
      <w:r w:rsidRPr="00944D48">
        <w:t>CONDIÇÕES</w:t>
      </w:r>
      <w:r w:rsidRPr="00944D48">
        <w:rPr>
          <w:spacing w:val="-6"/>
        </w:rPr>
        <w:t xml:space="preserve"> </w:t>
      </w:r>
      <w:r w:rsidRPr="00944D48">
        <w:t>GERAIS</w:t>
      </w:r>
      <w:r w:rsidRPr="00944D48">
        <w:rPr>
          <w:spacing w:val="-2"/>
        </w:rPr>
        <w:t xml:space="preserve"> </w:t>
      </w:r>
      <w:r w:rsidRPr="00944D48">
        <w:t>DA</w:t>
      </w:r>
      <w:r w:rsidRPr="00944D48">
        <w:rPr>
          <w:spacing w:val="-1"/>
        </w:rPr>
        <w:t xml:space="preserve"> </w:t>
      </w:r>
      <w:r w:rsidRPr="00944D48">
        <w:t>CONTRATAÇÃO</w:t>
      </w:r>
    </w:p>
    <w:p w14:paraId="19AA0A8C" w14:textId="77777777" w:rsidR="009B6D43" w:rsidRPr="00944D48" w:rsidRDefault="009B6D43" w:rsidP="009B6D43">
      <w:pPr>
        <w:pStyle w:val="PargrafodaLista"/>
        <w:numPr>
          <w:ilvl w:val="1"/>
          <w:numId w:val="24"/>
        </w:numPr>
        <w:suppressAutoHyphens w:val="0"/>
        <w:autoSpaceDE w:val="0"/>
        <w:autoSpaceDN w:val="0"/>
        <w:spacing w:before="94" w:after="52"/>
        <w:ind w:left="432"/>
        <w:jc w:val="both"/>
        <w:rPr>
          <w:sz w:val="20"/>
          <w:szCs w:val="20"/>
        </w:rPr>
      </w:pPr>
      <w:r w:rsidRPr="00944D48">
        <w:rPr>
          <w:rFonts w:ascii="Arial" w:hAnsi="Arial" w:cs="Arial"/>
          <w:sz w:val="20"/>
          <w:szCs w:val="20"/>
        </w:rPr>
        <w:t>Trata-se de um</w:t>
      </w:r>
      <w:r>
        <w:rPr>
          <w:rFonts w:ascii="Arial" w:hAnsi="Arial" w:cs="Arial"/>
          <w:sz w:val="20"/>
          <w:szCs w:val="20"/>
        </w:rPr>
        <w:t xml:space="preserve"> pregão eletrônico no sistema registro de preço para futura contratação de pessoa jurídica </w:t>
      </w:r>
      <w:r w:rsidRPr="00944D48">
        <w:rPr>
          <w:rFonts w:ascii="Arial" w:hAnsi="Arial" w:cs="Arial"/>
          <w:sz w:val="20"/>
          <w:szCs w:val="20"/>
        </w:rPr>
        <w:t>especializada para a aquisição de camisetas, bicicletas e equipamento para execução do Projeto PROERD 2024 para formatura dos alunos do 5º ano do ensino fundamental da rede municipal de ensino.</w:t>
      </w:r>
      <w:r w:rsidRPr="00944D48">
        <w:rPr>
          <w:rFonts w:ascii="Arial" w:hAnsi="Arial" w:cs="Arial"/>
          <w:sz w:val="20"/>
          <w:szCs w:val="20"/>
        </w:rPr>
        <w:br/>
      </w:r>
    </w:p>
    <w:tbl>
      <w:tblPr>
        <w:tblW w:w="11120" w:type="dxa"/>
        <w:tblInd w:w="-1281" w:type="dxa"/>
        <w:tblCellMar>
          <w:left w:w="70" w:type="dxa"/>
          <w:right w:w="70" w:type="dxa"/>
        </w:tblCellMar>
        <w:tblLook w:val="04A0" w:firstRow="1" w:lastRow="0" w:firstColumn="1" w:lastColumn="0" w:noHBand="0" w:noVBand="1"/>
      </w:tblPr>
      <w:tblGrid>
        <w:gridCol w:w="618"/>
        <w:gridCol w:w="5619"/>
        <w:gridCol w:w="1474"/>
        <w:gridCol w:w="1787"/>
        <w:gridCol w:w="1622"/>
      </w:tblGrid>
      <w:tr w:rsidR="009B6D43" w:rsidRPr="00944D48" w14:paraId="395F13FE" w14:textId="77777777" w:rsidTr="00014AC6">
        <w:trPr>
          <w:trHeight w:val="401"/>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634DA4" w14:textId="77777777" w:rsidR="009B6D43" w:rsidRPr="00944D48" w:rsidRDefault="009B6D43" w:rsidP="00014AC6">
            <w:pPr>
              <w:jc w:val="center"/>
              <w:rPr>
                <w:rFonts w:ascii="Arial" w:hAnsi="Arial" w:cs="Arial"/>
                <w:b/>
                <w:bCs/>
                <w:color w:val="000000"/>
                <w:sz w:val="20"/>
                <w:szCs w:val="20"/>
                <w:lang w:eastAsia="pt-BR"/>
              </w:rPr>
            </w:pPr>
            <w:r w:rsidRPr="00944D48">
              <w:rPr>
                <w:rFonts w:ascii="Arial" w:hAnsi="Arial" w:cs="Arial"/>
                <w:b/>
                <w:bCs/>
                <w:color w:val="000000"/>
                <w:sz w:val="20"/>
                <w:szCs w:val="20"/>
                <w:lang w:eastAsia="pt-BR"/>
              </w:rPr>
              <w:t>ITEM</w:t>
            </w:r>
          </w:p>
        </w:tc>
        <w:tc>
          <w:tcPr>
            <w:tcW w:w="5619" w:type="dxa"/>
            <w:tcBorders>
              <w:top w:val="single" w:sz="4" w:space="0" w:color="auto"/>
              <w:left w:val="nil"/>
              <w:bottom w:val="nil"/>
              <w:right w:val="single" w:sz="4" w:space="0" w:color="auto"/>
            </w:tcBorders>
            <w:shd w:val="clear" w:color="auto" w:fill="auto"/>
            <w:vAlign w:val="center"/>
            <w:hideMark/>
          </w:tcPr>
          <w:p w14:paraId="1BA64993" w14:textId="77777777" w:rsidR="009B6D43" w:rsidRPr="00944D48" w:rsidRDefault="009B6D43" w:rsidP="00014AC6">
            <w:pPr>
              <w:jc w:val="center"/>
              <w:rPr>
                <w:rFonts w:ascii="Arial" w:hAnsi="Arial" w:cs="Arial"/>
                <w:b/>
                <w:bCs/>
                <w:color w:val="000000"/>
                <w:sz w:val="20"/>
                <w:szCs w:val="20"/>
                <w:lang w:eastAsia="pt-BR"/>
              </w:rPr>
            </w:pPr>
            <w:r w:rsidRPr="00944D48">
              <w:rPr>
                <w:rFonts w:ascii="Arial" w:hAnsi="Arial" w:cs="Arial"/>
                <w:b/>
                <w:bCs/>
                <w:color w:val="000000"/>
                <w:sz w:val="20"/>
                <w:szCs w:val="20"/>
                <w:lang w:eastAsia="pt-BR"/>
              </w:rPr>
              <w:t>DESCRIÇÃO</w:t>
            </w:r>
          </w:p>
        </w:tc>
        <w:tc>
          <w:tcPr>
            <w:tcW w:w="1474" w:type="dxa"/>
            <w:tcBorders>
              <w:top w:val="single" w:sz="4" w:space="0" w:color="auto"/>
              <w:left w:val="nil"/>
              <w:bottom w:val="single" w:sz="4" w:space="0" w:color="auto"/>
              <w:right w:val="single" w:sz="4" w:space="0" w:color="auto"/>
            </w:tcBorders>
            <w:shd w:val="clear" w:color="auto" w:fill="auto"/>
            <w:vAlign w:val="center"/>
            <w:hideMark/>
          </w:tcPr>
          <w:p w14:paraId="55613A55" w14:textId="77777777" w:rsidR="009B6D43" w:rsidRPr="00944D48" w:rsidRDefault="009B6D43" w:rsidP="00014AC6">
            <w:pPr>
              <w:jc w:val="center"/>
              <w:rPr>
                <w:rFonts w:ascii="Arial" w:hAnsi="Arial" w:cs="Arial"/>
                <w:b/>
                <w:bCs/>
                <w:color w:val="000000"/>
                <w:sz w:val="20"/>
                <w:szCs w:val="20"/>
                <w:lang w:eastAsia="pt-BR"/>
              </w:rPr>
            </w:pPr>
            <w:r w:rsidRPr="00944D48">
              <w:rPr>
                <w:rFonts w:ascii="Arial" w:hAnsi="Arial" w:cs="Arial"/>
                <w:b/>
                <w:bCs/>
                <w:color w:val="000000"/>
                <w:sz w:val="20"/>
                <w:szCs w:val="20"/>
                <w:lang w:eastAsia="pt-BR"/>
              </w:rPr>
              <w:t>QUANTIDADE</w:t>
            </w:r>
          </w:p>
        </w:tc>
        <w:tc>
          <w:tcPr>
            <w:tcW w:w="1787" w:type="dxa"/>
            <w:tcBorders>
              <w:top w:val="single" w:sz="4" w:space="0" w:color="auto"/>
              <w:left w:val="nil"/>
              <w:bottom w:val="single" w:sz="4" w:space="0" w:color="auto"/>
              <w:right w:val="single" w:sz="4" w:space="0" w:color="auto"/>
            </w:tcBorders>
            <w:shd w:val="clear" w:color="auto" w:fill="auto"/>
            <w:vAlign w:val="center"/>
            <w:hideMark/>
          </w:tcPr>
          <w:p w14:paraId="0E07B5FC" w14:textId="77777777" w:rsidR="009B6D43" w:rsidRPr="00944D48" w:rsidRDefault="009B6D43" w:rsidP="00014AC6">
            <w:pPr>
              <w:jc w:val="center"/>
              <w:rPr>
                <w:rFonts w:ascii="Arial" w:hAnsi="Arial" w:cs="Arial"/>
                <w:b/>
                <w:bCs/>
                <w:color w:val="000000"/>
                <w:sz w:val="20"/>
                <w:szCs w:val="20"/>
                <w:lang w:eastAsia="pt-BR"/>
              </w:rPr>
            </w:pPr>
            <w:r w:rsidRPr="00944D48">
              <w:rPr>
                <w:rFonts w:ascii="Arial" w:hAnsi="Arial" w:cs="Arial"/>
                <w:b/>
                <w:bCs/>
                <w:color w:val="000000"/>
                <w:sz w:val="20"/>
                <w:szCs w:val="20"/>
                <w:lang w:eastAsia="pt-BR"/>
              </w:rPr>
              <w:t>VALOR UNITARIO</w:t>
            </w:r>
          </w:p>
        </w:tc>
        <w:tc>
          <w:tcPr>
            <w:tcW w:w="1622" w:type="dxa"/>
            <w:tcBorders>
              <w:top w:val="single" w:sz="4" w:space="0" w:color="auto"/>
              <w:left w:val="nil"/>
              <w:bottom w:val="single" w:sz="4" w:space="0" w:color="auto"/>
              <w:right w:val="single" w:sz="4" w:space="0" w:color="auto"/>
            </w:tcBorders>
            <w:shd w:val="clear" w:color="auto" w:fill="auto"/>
            <w:vAlign w:val="center"/>
            <w:hideMark/>
          </w:tcPr>
          <w:p w14:paraId="58DD35A0" w14:textId="77777777" w:rsidR="009B6D43" w:rsidRPr="00944D48" w:rsidRDefault="009B6D43" w:rsidP="00014AC6">
            <w:pPr>
              <w:jc w:val="center"/>
              <w:rPr>
                <w:rFonts w:ascii="Arial" w:hAnsi="Arial" w:cs="Arial"/>
                <w:b/>
                <w:bCs/>
                <w:color w:val="000000"/>
                <w:sz w:val="20"/>
                <w:szCs w:val="20"/>
                <w:lang w:eastAsia="pt-BR"/>
              </w:rPr>
            </w:pPr>
            <w:r w:rsidRPr="00944D48">
              <w:rPr>
                <w:rFonts w:ascii="Arial" w:hAnsi="Arial" w:cs="Arial"/>
                <w:b/>
                <w:bCs/>
                <w:color w:val="000000"/>
                <w:sz w:val="20"/>
                <w:szCs w:val="20"/>
                <w:lang w:eastAsia="pt-BR"/>
              </w:rPr>
              <w:t xml:space="preserve">VALOR TOTAL </w:t>
            </w:r>
          </w:p>
        </w:tc>
      </w:tr>
      <w:tr w:rsidR="009B6D43" w:rsidRPr="00944D48" w14:paraId="6DB34C1E" w14:textId="77777777" w:rsidTr="00014AC6">
        <w:trPr>
          <w:trHeight w:val="2040"/>
        </w:trPr>
        <w:tc>
          <w:tcPr>
            <w:tcW w:w="618" w:type="dxa"/>
            <w:tcBorders>
              <w:top w:val="nil"/>
              <w:left w:val="single" w:sz="4" w:space="0" w:color="auto"/>
              <w:bottom w:val="single" w:sz="4" w:space="0" w:color="auto"/>
              <w:right w:val="nil"/>
            </w:tcBorders>
            <w:shd w:val="clear" w:color="auto" w:fill="auto"/>
            <w:noWrap/>
            <w:vAlign w:val="center"/>
            <w:hideMark/>
          </w:tcPr>
          <w:p w14:paraId="0F8EBB16" w14:textId="77777777" w:rsidR="009B6D43" w:rsidRPr="00944D48" w:rsidRDefault="009B6D43" w:rsidP="00014AC6">
            <w:pPr>
              <w:jc w:val="center"/>
              <w:rPr>
                <w:rFonts w:ascii="Arial" w:hAnsi="Arial" w:cs="Arial"/>
                <w:color w:val="000000"/>
                <w:sz w:val="20"/>
                <w:szCs w:val="20"/>
                <w:lang w:eastAsia="pt-BR"/>
              </w:rPr>
            </w:pPr>
            <w:r w:rsidRPr="00944D48">
              <w:rPr>
                <w:rFonts w:ascii="Arial" w:hAnsi="Arial" w:cs="Arial"/>
                <w:color w:val="000000"/>
                <w:sz w:val="20"/>
                <w:szCs w:val="20"/>
                <w:lang w:eastAsia="pt-BR"/>
              </w:rPr>
              <w:t>1</w:t>
            </w:r>
          </w:p>
        </w:tc>
        <w:tc>
          <w:tcPr>
            <w:tcW w:w="56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ABFD3A" w14:textId="77777777" w:rsidR="009B6D43" w:rsidRPr="00944D48" w:rsidRDefault="009B6D43" w:rsidP="00014AC6">
            <w:pPr>
              <w:jc w:val="center"/>
              <w:rPr>
                <w:rFonts w:ascii="Arial" w:hAnsi="Arial" w:cs="Arial"/>
                <w:color w:val="000000"/>
                <w:sz w:val="20"/>
                <w:szCs w:val="20"/>
                <w:lang w:eastAsia="pt-BR"/>
              </w:rPr>
            </w:pPr>
            <w:r w:rsidRPr="00944D48">
              <w:rPr>
                <w:rFonts w:ascii="Arial" w:hAnsi="Arial" w:cs="Arial"/>
                <w:color w:val="000000"/>
                <w:sz w:val="20"/>
                <w:szCs w:val="20"/>
                <w:lang w:eastAsia="pt-BR"/>
              </w:rPr>
              <w:t>CAMISETA BRANCA, (CONFORME MODELO ABAIXO), COM GOLA REDONDA EM RIBANA NA COR AZUL MARINHO (PANTONE TÊXTIL 19-1763 TPX), MANGAS CURTAS NA COR AZUL MARINHO (PANTONE TÊXTIL 19-1763 TPX), COM SERIGRAFIA (DEFINIDA PELA POLÍCIA MILITAR – MODELO PROERD) NO PEITO. NA MANGA DO LADO ESQUERDO SERIGRAFIA COM O BRASÃO DO MUNICÍPIO E ESCRITA (CONFORME MODELO ABAIXO). NA MANGA DO LADO DIREITO SERIGRAFIA (DEFINIDA PELA POLÍCIA MILITAR – MODELO PROERD). DESCRIÇÃO TÉCNICA: TECIDO, MEIA MALHA PV, COMPOSIÇÃO: 67% POLIÉSTER E 33% VISCOSE, GOLA: RIBANA POLIVISCOSE NA COR AZUL MARINHO (PANTONE TÊXTIL 19-1763 TPX): COMPOSIÇÃO: 67% POLIÉSTER E 33% VISCOSE. TAMANHOS: 8, 10, 12, 14, 16, P, M, G, GG E XG. A MONTAGEM DA ARTE E RESPONSABILIDADE DA EMPRESA GANHADORA.</w:t>
            </w:r>
          </w:p>
        </w:tc>
        <w:tc>
          <w:tcPr>
            <w:tcW w:w="1474" w:type="dxa"/>
            <w:tcBorders>
              <w:top w:val="nil"/>
              <w:left w:val="nil"/>
              <w:bottom w:val="single" w:sz="4" w:space="0" w:color="auto"/>
              <w:right w:val="single" w:sz="4" w:space="0" w:color="auto"/>
            </w:tcBorders>
            <w:shd w:val="clear" w:color="auto" w:fill="auto"/>
            <w:noWrap/>
            <w:vAlign w:val="center"/>
            <w:hideMark/>
          </w:tcPr>
          <w:p w14:paraId="6E1E89C9" w14:textId="77777777" w:rsidR="009B6D43" w:rsidRPr="00944D48" w:rsidRDefault="009B6D43" w:rsidP="00014AC6">
            <w:pPr>
              <w:jc w:val="center"/>
              <w:rPr>
                <w:rFonts w:ascii="Arial" w:hAnsi="Arial" w:cs="Arial"/>
                <w:b/>
                <w:bCs/>
                <w:color w:val="000000"/>
                <w:sz w:val="20"/>
                <w:szCs w:val="20"/>
                <w:lang w:eastAsia="pt-BR"/>
              </w:rPr>
            </w:pPr>
            <w:r w:rsidRPr="00944D48">
              <w:rPr>
                <w:rFonts w:ascii="Arial" w:hAnsi="Arial" w:cs="Arial"/>
                <w:b/>
                <w:bCs/>
                <w:color w:val="000000"/>
                <w:sz w:val="20"/>
                <w:szCs w:val="20"/>
                <w:lang w:eastAsia="pt-BR"/>
              </w:rPr>
              <w:t>400</w:t>
            </w:r>
          </w:p>
        </w:tc>
        <w:tc>
          <w:tcPr>
            <w:tcW w:w="1787" w:type="dxa"/>
            <w:tcBorders>
              <w:top w:val="nil"/>
              <w:left w:val="nil"/>
              <w:bottom w:val="single" w:sz="4" w:space="0" w:color="auto"/>
              <w:right w:val="single" w:sz="4" w:space="0" w:color="auto"/>
            </w:tcBorders>
            <w:shd w:val="clear" w:color="auto" w:fill="auto"/>
            <w:noWrap/>
            <w:vAlign w:val="center"/>
            <w:hideMark/>
          </w:tcPr>
          <w:p w14:paraId="2498DDA1" w14:textId="77777777" w:rsidR="009B6D43" w:rsidRPr="00944D48" w:rsidRDefault="009B6D43" w:rsidP="00014AC6">
            <w:pPr>
              <w:jc w:val="center"/>
              <w:rPr>
                <w:rFonts w:ascii="Arial" w:hAnsi="Arial" w:cs="Arial"/>
                <w:b/>
                <w:bCs/>
                <w:color w:val="000000"/>
                <w:sz w:val="20"/>
                <w:szCs w:val="20"/>
                <w:lang w:eastAsia="pt-BR"/>
              </w:rPr>
            </w:pPr>
            <w:r w:rsidRPr="00944D48">
              <w:rPr>
                <w:rFonts w:ascii="Arial" w:hAnsi="Arial" w:cs="Arial"/>
                <w:b/>
                <w:bCs/>
                <w:color w:val="000000"/>
                <w:sz w:val="20"/>
                <w:szCs w:val="20"/>
                <w:lang w:eastAsia="pt-BR"/>
              </w:rPr>
              <w:t xml:space="preserve"> R$    33,36 </w:t>
            </w:r>
          </w:p>
        </w:tc>
        <w:tc>
          <w:tcPr>
            <w:tcW w:w="1622" w:type="dxa"/>
            <w:tcBorders>
              <w:top w:val="nil"/>
              <w:left w:val="nil"/>
              <w:bottom w:val="single" w:sz="4" w:space="0" w:color="auto"/>
              <w:right w:val="single" w:sz="4" w:space="0" w:color="auto"/>
            </w:tcBorders>
            <w:shd w:val="clear" w:color="auto" w:fill="auto"/>
            <w:noWrap/>
            <w:vAlign w:val="center"/>
            <w:hideMark/>
          </w:tcPr>
          <w:p w14:paraId="177B3BD6" w14:textId="77777777" w:rsidR="009B6D43" w:rsidRPr="00944D48" w:rsidRDefault="009B6D43" w:rsidP="00014AC6">
            <w:pPr>
              <w:jc w:val="center"/>
              <w:rPr>
                <w:rFonts w:ascii="Arial" w:hAnsi="Arial" w:cs="Arial"/>
                <w:b/>
                <w:bCs/>
                <w:color w:val="000000"/>
                <w:sz w:val="20"/>
                <w:szCs w:val="20"/>
                <w:lang w:eastAsia="pt-BR"/>
              </w:rPr>
            </w:pPr>
            <w:r w:rsidRPr="00944D48">
              <w:rPr>
                <w:rFonts w:ascii="Arial" w:hAnsi="Arial" w:cs="Arial"/>
                <w:b/>
                <w:bCs/>
                <w:color w:val="000000"/>
                <w:sz w:val="20"/>
                <w:szCs w:val="20"/>
                <w:lang w:eastAsia="pt-BR"/>
              </w:rPr>
              <w:t xml:space="preserve"> R$   13.344,00 </w:t>
            </w:r>
          </w:p>
        </w:tc>
      </w:tr>
      <w:tr w:rsidR="009B6D43" w:rsidRPr="00944D48" w14:paraId="2354EA5B" w14:textId="77777777" w:rsidTr="00014AC6">
        <w:trPr>
          <w:trHeight w:val="154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27C10C4" w14:textId="77777777" w:rsidR="009B6D43" w:rsidRPr="00944D48" w:rsidRDefault="009B6D43" w:rsidP="00014AC6">
            <w:pPr>
              <w:jc w:val="center"/>
              <w:rPr>
                <w:rFonts w:ascii="Arial" w:hAnsi="Arial" w:cs="Arial"/>
                <w:color w:val="000000"/>
                <w:sz w:val="20"/>
                <w:szCs w:val="20"/>
                <w:lang w:eastAsia="pt-BR"/>
              </w:rPr>
            </w:pPr>
            <w:r w:rsidRPr="00944D48">
              <w:rPr>
                <w:rFonts w:ascii="Arial" w:hAnsi="Arial" w:cs="Arial"/>
                <w:color w:val="000000"/>
                <w:sz w:val="20"/>
                <w:szCs w:val="20"/>
                <w:lang w:eastAsia="pt-BR"/>
              </w:rPr>
              <w:t>2</w:t>
            </w:r>
          </w:p>
        </w:tc>
        <w:tc>
          <w:tcPr>
            <w:tcW w:w="5619" w:type="dxa"/>
            <w:tcBorders>
              <w:top w:val="nil"/>
              <w:left w:val="nil"/>
              <w:bottom w:val="single" w:sz="4" w:space="0" w:color="auto"/>
              <w:right w:val="single" w:sz="4" w:space="0" w:color="auto"/>
            </w:tcBorders>
            <w:shd w:val="clear" w:color="auto" w:fill="auto"/>
            <w:vAlign w:val="bottom"/>
            <w:hideMark/>
          </w:tcPr>
          <w:p w14:paraId="3C9BD80A" w14:textId="77777777" w:rsidR="009B6D43" w:rsidRPr="00944D48" w:rsidRDefault="009B6D43" w:rsidP="00014AC6">
            <w:pPr>
              <w:rPr>
                <w:rFonts w:ascii="Arial" w:hAnsi="Arial" w:cs="Arial"/>
                <w:color w:val="000000"/>
                <w:sz w:val="20"/>
                <w:szCs w:val="20"/>
                <w:lang w:eastAsia="pt-BR"/>
              </w:rPr>
            </w:pPr>
            <w:r w:rsidRPr="00944D48">
              <w:rPr>
                <w:rFonts w:ascii="Arial" w:hAnsi="Arial" w:cs="Arial"/>
                <w:color w:val="000000"/>
                <w:sz w:val="20"/>
                <w:szCs w:val="20"/>
                <w:lang w:eastAsia="pt-BR"/>
              </w:rPr>
              <w:t>BICICLETA ARO 26, COR PRETA 18 MARCHAS, CUBO TRASEIRO E DIANTEIRO EM AÇO CARBONO 36 FUROS, AROS EM ALUMÍNIO, PNEU: 26 X 1,75, RAIO AÇO 2 X 18,5 CM, MANOPLA EM PVC, ABRAÇADEIRA DO SELIM COM PARAFUSO E TRAVAS, GARFO RÍGIDO, MOVIMENTO CENTRAL 4,5 CM, CAIXA DE DIREÇÃO, SUPORTE DO GUIDÃO: CROSS 4 PARAFUSOS, PEDAL CANITE DO SELIM EM AÇO CARBONO. GUIDÃO EM AÇO CARBONO. MAÇANETA DE FREIO V BREAK, ALAVANCA DIANTEIRA V BREAK, CORRENTE RODA LIVRE, PEDIVELA MONOBLOCO, COROA DIANTEIRA: 40 DENTES, AÇO CARBONO, QUADRO COM DIMENSÕES REFORÇADAS EM AÇO CARBONO, ENTREGA TODA MONTADA.</w:t>
            </w:r>
          </w:p>
        </w:tc>
        <w:tc>
          <w:tcPr>
            <w:tcW w:w="1474" w:type="dxa"/>
            <w:tcBorders>
              <w:top w:val="nil"/>
              <w:left w:val="nil"/>
              <w:bottom w:val="single" w:sz="4" w:space="0" w:color="auto"/>
              <w:right w:val="single" w:sz="4" w:space="0" w:color="auto"/>
            </w:tcBorders>
            <w:shd w:val="clear" w:color="auto" w:fill="auto"/>
            <w:noWrap/>
            <w:vAlign w:val="center"/>
            <w:hideMark/>
          </w:tcPr>
          <w:p w14:paraId="41BBD13F" w14:textId="77777777" w:rsidR="009B6D43" w:rsidRPr="00944D48" w:rsidRDefault="009B6D43" w:rsidP="00014AC6">
            <w:pPr>
              <w:jc w:val="center"/>
              <w:rPr>
                <w:rFonts w:ascii="Arial" w:hAnsi="Arial" w:cs="Arial"/>
                <w:b/>
                <w:bCs/>
                <w:color w:val="000000"/>
                <w:sz w:val="20"/>
                <w:szCs w:val="20"/>
                <w:lang w:eastAsia="pt-BR"/>
              </w:rPr>
            </w:pPr>
            <w:r w:rsidRPr="00944D48">
              <w:rPr>
                <w:rFonts w:ascii="Arial" w:hAnsi="Arial" w:cs="Arial"/>
                <w:b/>
                <w:bCs/>
                <w:color w:val="000000"/>
                <w:sz w:val="20"/>
                <w:szCs w:val="20"/>
                <w:lang w:eastAsia="pt-BR"/>
              </w:rPr>
              <w:t>5</w:t>
            </w:r>
          </w:p>
        </w:tc>
        <w:tc>
          <w:tcPr>
            <w:tcW w:w="1787" w:type="dxa"/>
            <w:tcBorders>
              <w:top w:val="nil"/>
              <w:left w:val="nil"/>
              <w:bottom w:val="single" w:sz="4" w:space="0" w:color="auto"/>
              <w:right w:val="single" w:sz="4" w:space="0" w:color="auto"/>
            </w:tcBorders>
            <w:shd w:val="clear" w:color="auto" w:fill="auto"/>
            <w:noWrap/>
            <w:vAlign w:val="center"/>
            <w:hideMark/>
          </w:tcPr>
          <w:p w14:paraId="5D574104" w14:textId="77777777" w:rsidR="009B6D43" w:rsidRPr="00944D48" w:rsidRDefault="009B6D43" w:rsidP="00014AC6">
            <w:pPr>
              <w:jc w:val="center"/>
              <w:rPr>
                <w:rFonts w:ascii="Arial" w:hAnsi="Arial" w:cs="Arial"/>
                <w:b/>
                <w:bCs/>
                <w:color w:val="000000"/>
                <w:sz w:val="20"/>
                <w:szCs w:val="20"/>
                <w:lang w:eastAsia="pt-BR"/>
              </w:rPr>
            </w:pPr>
            <w:r w:rsidRPr="00944D48">
              <w:rPr>
                <w:rFonts w:ascii="Arial" w:hAnsi="Arial" w:cs="Arial"/>
                <w:b/>
                <w:bCs/>
                <w:color w:val="000000"/>
                <w:sz w:val="20"/>
                <w:szCs w:val="20"/>
                <w:lang w:eastAsia="pt-BR"/>
              </w:rPr>
              <w:t xml:space="preserve"> R$ 785,57 </w:t>
            </w:r>
          </w:p>
        </w:tc>
        <w:tc>
          <w:tcPr>
            <w:tcW w:w="1622" w:type="dxa"/>
            <w:tcBorders>
              <w:top w:val="nil"/>
              <w:left w:val="nil"/>
              <w:bottom w:val="single" w:sz="4" w:space="0" w:color="auto"/>
              <w:right w:val="single" w:sz="4" w:space="0" w:color="auto"/>
            </w:tcBorders>
            <w:shd w:val="clear" w:color="auto" w:fill="auto"/>
            <w:noWrap/>
            <w:vAlign w:val="center"/>
            <w:hideMark/>
          </w:tcPr>
          <w:p w14:paraId="77661C34" w14:textId="77777777" w:rsidR="009B6D43" w:rsidRPr="00944D48" w:rsidRDefault="009B6D43" w:rsidP="00014AC6">
            <w:pPr>
              <w:jc w:val="center"/>
              <w:rPr>
                <w:rFonts w:ascii="Arial" w:hAnsi="Arial" w:cs="Arial"/>
                <w:b/>
                <w:bCs/>
                <w:color w:val="000000"/>
                <w:sz w:val="20"/>
                <w:szCs w:val="20"/>
                <w:lang w:eastAsia="pt-BR"/>
              </w:rPr>
            </w:pPr>
            <w:r w:rsidRPr="00944D48">
              <w:rPr>
                <w:rFonts w:ascii="Arial" w:hAnsi="Arial" w:cs="Arial"/>
                <w:b/>
                <w:bCs/>
                <w:color w:val="000000"/>
                <w:sz w:val="20"/>
                <w:szCs w:val="20"/>
                <w:lang w:eastAsia="pt-BR"/>
              </w:rPr>
              <w:t xml:space="preserve"> R$    3.927,85 </w:t>
            </w:r>
          </w:p>
        </w:tc>
      </w:tr>
      <w:tr w:rsidR="009B6D43" w:rsidRPr="00944D48" w14:paraId="33FF120E" w14:textId="77777777" w:rsidTr="00014AC6">
        <w:trPr>
          <w:trHeight w:val="103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BAF7B74" w14:textId="77777777" w:rsidR="009B6D43" w:rsidRPr="00944D48" w:rsidRDefault="009B6D43" w:rsidP="00014AC6">
            <w:pPr>
              <w:jc w:val="center"/>
              <w:rPr>
                <w:rFonts w:ascii="Arial" w:hAnsi="Arial" w:cs="Arial"/>
                <w:color w:val="000000"/>
                <w:sz w:val="20"/>
                <w:szCs w:val="20"/>
                <w:lang w:eastAsia="pt-BR"/>
              </w:rPr>
            </w:pPr>
            <w:r w:rsidRPr="00944D48">
              <w:rPr>
                <w:rFonts w:ascii="Arial" w:hAnsi="Arial" w:cs="Arial"/>
                <w:color w:val="000000"/>
                <w:sz w:val="20"/>
                <w:szCs w:val="20"/>
                <w:lang w:eastAsia="pt-BR"/>
              </w:rPr>
              <w:t>3</w:t>
            </w:r>
          </w:p>
        </w:tc>
        <w:tc>
          <w:tcPr>
            <w:tcW w:w="5619" w:type="dxa"/>
            <w:tcBorders>
              <w:top w:val="nil"/>
              <w:left w:val="nil"/>
              <w:bottom w:val="single" w:sz="4" w:space="0" w:color="auto"/>
              <w:right w:val="single" w:sz="4" w:space="0" w:color="auto"/>
            </w:tcBorders>
            <w:shd w:val="clear" w:color="auto" w:fill="auto"/>
            <w:vAlign w:val="bottom"/>
            <w:hideMark/>
          </w:tcPr>
          <w:p w14:paraId="661FD52C" w14:textId="77777777" w:rsidR="009B6D43" w:rsidRPr="00944D48" w:rsidRDefault="009B6D43" w:rsidP="00014AC6">
            <w:pPr>
              <w:rPr>
                <w:rFonts w:ascii="Arial" w:hAnsi="Arial" w:cs="Arial"/>
                <w:color w:val="000000"/>
                <w:sz w:val="20"/>
                <w:szCs w:val="20"/>
                <w:lang w:eastAsia="pt-BR"/>
              </w:rPr>
            </w:pPr>
            <w:r w:rsidRPr="00944D48">
              <w:rPr>
                <w:rFonts w:ascii="Arial" w:hAnsi="Arial" w:cs="Arial"/>
                <w:color w:val="000000"/>
                <w:sz w:val="20"/>
                <w:szCs w:val="20"/>
                <w:lang w:eastAsia="pt-BR"/>
              </w:rPr>
              <w:t>MESA DE SOM DE NO MÍNIMO 8 CANAIS COM EQUALIZADOR, TIPO DE CONSOLE ANALÓGICO E COM AS CARACTERISTICAS MÍNIMAS CONECTORES: 1 LINE RCA L/R IN 1, LINJE TRS L-MONO/ R 6.3 MM IN, 1 MAIN JACK L/R 6.3 MM OUT, 7 LINE TRS 6.3 MM IN QUANTIDADE DE CANAIS: 8 CONECTIVIDADE: AMPLIFICADOR, CAIXA AMPLIFICADORA, CAIXA ATIVA, POTENCIA, ALIMENTAÇÃO 127/220 VOLTS.</w:t>
            </w:r>
          </w:p>
        </w:tc>
        <w:tc>
          <w:tcPr>
            <w:tcW w:w="1474" w:type="dxa"/>
            <w:tcBorders>
              <w:top w:val="nil"/>
              <w:left w:val="nil"/>
              <w:bottom w:val="single" w:sz="4" w:space="0" w:color="auto"/>
              <w:right w:val="single" w:sz="4" w:space="0" w:color="auto"/>
            </w:tcBorders>
            <w:shd w:val="clear" w:color="auto" w:fill="auto"/>
            <w:noWrap/>
            <w:vAlign w:val="center"/>
            <w:hideMark/>
          </w:tcPr>
          <w:p w14:paraId="6E41F67D" w14:textId="77777777" w:rsidR="009B6D43" w:rsidRPr="00944D48" w:rsidRDefault="009B6D43" w:rsidP="00014AC6">
            <w:pPr>
              <w:jc w:val="center"/>
              <w:rPr>
                <w:rFonts w:ascii="Arial" w:hAnsi="Arial" w:cs="Arial"/>
                <w:b/>
                <w:bCs/>
                <w:color w:val="000000"/>
                <w:sz w:val="20"/>
                <w:szCs w:val="20"/>
                <w:lang w:eastAsia="pt-BR"/>
              </w:rPr>
            </w:pPr>
            <w:r w:rsidRPr="00944D48">
              <w:rPr>
                <w:rFonts w:ascii="Arial" w:hAnsi="Arial" w:cs="Arial"/>
                <w:b/>
                <w:bCs/>
                <w:color w:val="000000"/>
                <w:sz w:val="20"/>
                <w:szCs w:val="20"/>
                <w:lang w:eastAsia="pt-BR"/>
              </w:rPr>
              <w:t>2</w:t>
            </w:r>
          </w:p>
        </w:tc>
        <w:tc>
          <w:tcPr>
            <w:tcW w:w="1787" w:type="dxa"/>
            <w:tcBorders>
              <w:top w:val="nil"/>
              <w:left w:val="nil"/>
              <w:bottom w:val="single" w:sz="4" w:space="0" w:color="auto"/>
              <w:right w:val="single" w:sz="4" w:space="0" w:color="auto"/>
            </w:tcBorders>
            <w:shd w:val="clear" w:color="auto" w:fill="auto"/>
            <w:noWrap/>
            <w:vAlign w:val="center"/>
            <w:hideMark/>
          </w:tcPr>
          <w:p w14:paraId="7399FCC3" w14:textId="77777777" w:rsidR="009B6D43" w:rsidRPr="00944D48" w:rsidRDefault="009B6D43" w:rsidP="00014AC6">
            <w:pPr>
              <w:jc w:val="center"/>
              <w:rPr>
                <w:rFonts w:ascii="Arial" w:hAnsi="Arial" w:cs="Arial"/>
                <w:b/>
                <w:bCs/>
                <w:color w:val="000000"/>
                <w:sz w:val="20"/>
                <w:szCs w:val="20"/>
                <w:lang w:eastAsia="pt-BR"/>
              </w:rPr>
            </w:pPr>
            <w:r w:rsidRPr="00944D48">
              <w:rPr>
                <w:rFonts w:ascii="Arial" w:hAnsi="Arial" w:cs="Arial"/>
                <w:b/>
                <w:bCs/>
                <w:color w:val="000000"/>
                <w:sz w:val="20"/>
                <w:szCs w:val="20"/>
                <w:lang w:eastAsia="pt-BR"/>
              </w:rPr>
              <w:t xml:space="preserve"> R$ 1.407,57 </w:t>
            </w:r>
          </w:p>
        </w:tc>
        <w:tc>
          <w:tcPr>
            <w:tcW w:w="1622" w:type="dxa"/>
            <w:tcBorders>
              <w:top w:val="nil"/>
              <w:left w:val="nil"/>
              <w:bottom w:val="single" w:sz="4" w:space="0" w:color="auto"/>
              <w:right w:val="single" w:sz="4" w:space="0" w:color="auto"/>
            </w:tcBorders>
            <w:shd w:val="clear" w:color="auto" w:fill="auto"/>
            <w:noWrap/>
            <w:vAlign w:val="center"/>
            <w:hideMark/>
          </w:tcPr>
          <w:p w14:paraId="7582BFA5" w14:textId="77777777" w:rsidR="009B6D43" w:rsidRPr="00944D48" w:rsidRDefault="009B6D43" w:rsidP="00014AC6">
            <w:pPr>
              <w:jc w:val="center"/>
              <w:rPr>
                <w:rFonts w:ascii="Arial" w:hAnsi="Arial" w:cs="Arial"/>
                <w:b/>
                <w:bCs/>
                <w:color w:val="000000"/>
                <w:sz w:val="20"/>
                <w:szCs w:val="20"/>
                <w:lang w:eastAsia="pt-BR"/>
              </w:rPr>
            </w:pPr>
            <w:r w:rsidRPr="00944D48">
              <w:rPr>
                <w:rFonts w:ascii="Arial" w:hAnsi="Arial" w:cs="Arial"/>
                <w:b/>
                <w:bCs/>
                <w:color w:val="000000"/>
                <w:sz w:val="20"/>
                <w:szCs w:val="20"/>
                <w:lang w:eastAsia="pt-BR"/>
              </w:rPr>
              <w:t xml:space="preserve"> R$     2.815,14 </w:t>
            </w:r>
          </w:p>
        </w:tc>
      </w:tr>
      <w:tr w:rsidR="009B6D43" w:rsidRPr="00944D48" w14:paraId="480B1CE8" w14:textId="77777777" w:rsidTr="00014AC6">
        <w:trPr>
          <w:trHeight w:val="218"/>
        </w:trPr>
        <w:tc>
          <w:tcPr>
            <w:tcW w:w="618" w:type="dxa"/>
            <w:tcBorders>
              <w:top w:val="nil"/>
              <w:left w:val="nil"/>
              <w:bottom w:val="nil"/>
              <w:right w:val="nil"/>
            </w:tcBorders>
            <w:shd w:val="clear" w:color="auto" w:fill="auto"/>
            <w:noWrap/>
            <w:vAlign w:val="bottom"/>
            <w:hideMark/>
          </w:tcPr>
          <w:p w14:paraId="5B647954" w14:textId="77777777" w:rsidR="009B6D43" w:rsidRPr="00944D48" w:rsidRDefault="009B6D43" w:rsidP="00014AC6">
            <w:pPr>
              <w:jc w:val="center"/>
              <w:rPr>
                <w:rFonts w:ascii="Arial" w:hAnsi="Arial" w:cs="Arial"/>
                <w:b/>
                <w:bCs/>
                <w:color w:val="000000"/>
                <w:sz w:val="20"/>
                <w:szCs w:val="20"/>
                <w:lang w:eastAsia="pt-BR"/>
              </w:rPr>
            </w:pPr>
          </w:p>
        </w:tc>
        <w:tc>
          <w:tcPr>
            <w:tcW w:w="5619" w:type="dxa"/>
            <w:tcBorders>
              <w:top w:val="nil"/>
              <w:left w:val="nil"/>
              <w:bottom w:val="nil"/>
              <w:right w:val="nil"/>
            </w:tcBorders>
            <w:shd w:val="clear" w:color="auto" w:fill="auto"/>
            <w:noWrap/>
            <w:vAlign w:val="bottom"/>
            <w:hideMark/>
          </w:tcPr>
          <w:p w14:paraId="388F67FA" w14:textId="77777777" w:rsidR="009B6D43" w:rsidRPr="00944D48" w:rsidRDefault="009B6D43" w:rsidP="00014AC6">
            <w:pPr>
              <w:rPr>
                <w:rFonts w:ascii="Arial" w:hAnsi="Arial" w:cs="Arial"/>
                <w:sz w:val="20"/>
                <w:szCs w:val="20"/>
                <w:lang w:eastAsia="pt-BR"/>
              </w:rPr>
            </w:pPr>
          </w:p>
        </w:tc>
        <w:tc>
          <w:tcPr>
            <w:tcW w:w="1474" w:type="dxa"/>
            <w:tcBorders>
              <w:top w:val="nil"/>
              <w:left w:val="nil"/>
              <w:bottom w:val="nil"/>
              <w:right w:val="nil"/>
            </w:tcBorders>
            <w:shd w:val="clear" w:color="auto" w:fill="auto"/>
            <w:noWrap/>
            <w:vAlign w:val="bottom"/>
            <w:hideMark/>
          </w:tcPr>
          <w:p w14:paraId="7094C134" w14:textId="77777777" w:rsidR="009B6D43" w:rsidRPr="00944D48" w:rsidRDefault="009B6D43" w:rsidP="00014AC6">
            <w:pPr>
              <w:rPr>
                <w:rFonts w:ascii="Arial" w:hAnsi="Arial" w:cs="Arial"/>
                <w:sz w:val="20"/>
                <w:szCs w:val="20"/>
                <w:lang w:eastAsia="pt-BR"/>
              </w:rPr>
            </w:pP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14:paraId="15C4CA80" w14:textId="77777777" w:rsidR="009B6D43" w:rsidRPr="00944D48" w:rsidRDefault="009B6D43" w:rsidP="00014AC6">
            <w:pPr>
              <w:jc w:val="center"/>
              <w:rPr>
                <w:rFonts w:ascii="Arial" w:hAnsi="Arial" w:cs="Arial"/>
                <w:b/>
                <w:bCs/>
                <w:color w:val="000000"/>
                <w:sz w:val="20"/>
                <w:szCs w:val="20"/>
                <w:lang w:eastAsia="pt-BR"/>
              </w:rPr>
            </w:pPr>
            <w:r w:rsidRPr="00944D48">
              <w:rPr>
                <w:rFonts w:ascii="Arial" w:hAnsi="Arial" w:cs="Arial"/>
                <w:b/>
                <w:bCs/>
                <w:color w:val="000000"/>
                <w:sz w:val="20"/>
                <w:szCs w:val="20"/>
                <w:lang w:eastAsia="pt-BR"/>
              </w:rPr>
              <w:t>TOTAL MAXIMO</w:t>
            </w:r>
          </w:p>
        </w:tc>
        <w:tc>
          <w:tcPr>
            <w:tcW w:w="1622" w:type="dxa"/>
            <w:tcBorders>
              <w:top w:val="nil"/>
              <w:left w:val="nil"/>
              <w:bottom w:val="single" w:sz="4" w:space="0" w:color="auto"/>
              <w:right w:val="single" w:sz="4" w:space="0" w:color="auto"/>
            </w:tcBorders>
            <w:shd w:val="clear" w:color="auto" w:fill="auto"/>
            <w:noWrap/>
            <w:vAlign w:val="bottom"/>
            <w:hideMark/>
          </w:tcPr>
          <w:p w14:paraId="3999457A" w14:textId="77777777" w:rsidR="009B6D43" w:rsidRPr="00944D48" w:rsidRDefault="009B6D43" w:rsidP="00014AC6">
            <w:pPr>
              <w:rPr>
                <w:rFonts w:ascii="Arial" w:hAnsi="Arial" w:cs="Arial"/>
                <w:b/>
                <w:bCs/>
                <w:color w:val="000000"/>
                <w:sz w:val="20"/>
                <w:szCs w:val="20"/>
                <w:lang w:eastAsia="pt-BR"/>
              </w:rPr>
            </w:pPr>
            <w:r w:rsidRPr="00944D48">
              <w:rPr>
                <w:rFonts w:ascii="Arial" w:hAnsi="Arial" w:cs="Arial"/>
                <w:b/>
                <w:bCs/>
                <w:color w:val="000000"/>
                <w:sz w:val="20"/>
                <w:szCs w:val="20"/>
                <w:lang w:eastAsia="pt-BR"/>
              </w:rPr>
              <w:t xml:space="preserve">R$   20.086,99 </w:t>
            </w:r>
          </w:p>
        </w:tc>
      </w:tr>
    </w:tbl>
    <w:p w14:paraId="6D60C3F9" w14:textId="77777777" w:rsidR="009B6D43" w:rsidRPr="00280C05" w:rsidRDefault="009B6D43" w:rsidP="009B6D43">
      <w:pPr>
        <w:pStyle w:val="PargrafodaLista"/>
        <w:numPr>
          <w:ilvl w:val="1"/>
          <w:numId w:val="42"/>
        </w:numPr>
        <w:tabs>
          <w:tab w:val="left" w:pos="426"/>
        </w:tabs>
        <w:suppressAutoHyphens w:val="0"/>
        <w:autoSpaceDE w:val="0"/>
        <w:autoSpaceDN w:val="0"/>
        <w:spacing w:line="288" w:lineRule="auto"/>
        <w:ind w:right="121"/>
        <w:jc w:val="both"/>
        <w:rPr>
          <w:rFonts w:ascii="Arial" w:hAnsi="Arial" w:cs="Arial"/>
          <w:sz w:val="20"/>
          <w:szCs w:val="20"/>
        </w:rPr>
      </w:pPr>
      <w:r w:rsidRPr="00280C05">
        <w:rPr>
          <w:rFonts w:ascii="Arial" w:hAnsi="Arial" w:cs="Arial"/>
          <w:sz w:val="20"/>
          <w:szCs w:val="20"/>
        </w:rPr>
        <w:t xml:space="preserve">O objeto desta contratação é considerado como um bem comum, portanto a escolha da modalidade para este processo de licitação atende os requisitos do art. 6º, XIII, e art. 29 da Lei nº 14.133, de 2021. Ademais, não se enquadra como sendo de bem de luxo, conforme Decreto </w:t>
      </w:r>
      <w:r w:rsidRPr="00280C05">
        <w:rPr>
          <w:rFonts w:ascii="Arial" w:hAnsi="Arial" w:cs="Arial"/>
          <w:sz w:val="20"/>
          <w:szCs w:val="20"/>
        </w:rPr>
        <w:lastRenderedPageBreak/>
        <w:t>Municipal n. º 8.417, de 07 de fevereiro de 2023.</w:t>
      </w:r>
    </w:p>
    <w:p w14:paraId="344B238A" w14:textId="77777777" w:rsidR="009B6D43" w:rsidRPr="00280C05" w:rsidRDefault="009B6D43" w:rsidP="009B6D43">
      <w:pPr>
        <w:pStyle w:val="PargrafodaLista"/>
        <w:numPr>
          <w:ilvl w:val="1"/>
          <w:numId w:val="42"/>
        </w:numPr>
        <w:tabs>
          <w:tab w:val="left" w:pos="426"/>
        </w:tabs>
        <w:suppressAutoHyphens w:val="0"/>
        <w:autoSpaceDE w:val="0"/>
        <w:autoSpaceDN w:val="0"/>
        <w:spacing w:line="288" w:lineRule="auto"/>
        <w:ind w:left="0" w:right="121" w:firstLine="0"/>
        <w:jc w:val="both"/>
        <w:rPr>
          <w:rFonts w:ascii="Arial" w:hAnsi="Arial" w:cs="Arial"/>
          <w:sz w:val="20"/>
          <w:szCs w:val="20"/>
        </w:rPr>
      </w:pPr>
      <w:r w:rsidRPr="00280C05">
        <w:rPr>
          <w:rFonts w:ascii="Arial" w:hAnsi="Arial" w:cs="Arial"/>
          <w:sz w:val="20"/>
          <w:szCs w:val="20"/>
        </w:rPr>
        <w:t>O fornecedor será selecionado por meio de realização de procedimento de LICITAÇÃO, na modalidade PREGÃO, sob a forma ELETRÔNICA, sob o regime de REGISTRO DE PREÇO com adoção do critério de julgamento pelo MENOR PREÇO POR ITEM.</w:t>
      </w:r>
    </w:p>
    <w:p w14:paraId="419F372E" w14:textId="77777777" w:rsidR="009B6D43" w:rsidRPr="00280C05" w:rsidRDefault="009B6D43" w:rsidP="009B6D43">
      <w:pPr>
        <w:pStyle w:val="PargrafodaLista"/>
        <w:numPr>
          <w:ilvl w:val="1"/>
          <w:numId w:val="42"/>
        </w:numPr>
        <w:tabs>
          <w:tab w:val="left" w:pos="426"/>
        </w:tabs>
        <w:suppressAutoHyphens w:val="0"/>
        <w:autoSpaceDE w:val="0"/>
        <w:autoSpaceDN w:val="0"/>
        <w:spacing w:line="288" w:lineRule="auto"/>
        <w:ind w:left="0" w:right="121" w:firstLine="0"/>
        <w:jc w:val="both"/>
        <w:rPr>
          <w:rFonts w:ascii="Arial" w:hAnsi="Arial" w:cs="Arial"/>
          <w:sz w:val="20"/>
          <w:szCs w:val="20"/>
        </w:rPr>
      </w:pPr>
      <w:r w:rsidRPr="00280C05">
        <w:rPr>
          <w:rFonts w:ascii="Arial" w:hAnsi="Arial" w:cs="Arial"/>
          <w:sz w:val="20"/>
          <w:szCs w:val="20"/>
        </w:rPr>
        <w:t>Por tratar-se de único ente contratante, o Município de Mandaguaçu, é dispensado do procedimento público de intenção de registro de preços em conformidade com o art. nº 86, § 1º da Lei nº 14.133/2021 e com o Art. 9º, § 2º do Decreto Municipal nº 8441/2023.</w:t>
      </w:r>
    </w:p>
    <w:p w14:paraId="1414B595" w14:textId="77777777" w:rsidR="009B6D43" w:rsidRPr="00280C05" w:rsidRDefault="009B6D43" w:rsidP="009B6D43">
      <w:pPr>
        <w:pStyle w:val="PargrafodaLista"/>
        <w:numPr>
          <w:ilvl w:val="1"/>
          <w:numId w:val="42"/>
        </w:numPr>
        <w:tabs>
          <w:tab w:val="left" w:pos="426"/>
        </w:tabs>
        <w:suppressAutoHyphens w:val="0"/>
        <w:autoSpaceDE w:val="0"/>
        <w:autoSpaceDN w:val="0"/>
        <w:spacing w:line="288" w:lineRule="auto"/>
        <w:ind w:left="0" w:right="121" w:firstLine="0"/>
        <w:jc w:val="both"/>
        <w:rPr>
          <w:rFonts w:ascii="Arial" w:hAnsi="Arial" w:cs="Arial"/>
          <w:sz w:val="20"/>
          <w:szCs w:val="20"/>
        </w:rPr>
      </w:pPr>
      <w:r w:rsidRPr="00280C05">
        <w:rPr>
          <w:rFonts w:ascii="Arial" w:hAnsi="Arial" w:cs="Arial"/>
          <w:sz w:val="20"/>
          <w:szCs w:val="20"/>
        </w:rPr>
        <w:t xml:space="preserve">A existência de preços registrados implicará compromisso de fornecimento nas condições estabelecidas, mas não obrigará a Administração a contratar (Artigo 83 da lei 14.133, de 2021). </w:t>
      </w:r>
    </w:p>
    <w:p w14:paraId="7986CEBF" w14:textId="77777777" w:rsidR="009B6D43" w:rsidRPr="00280C05" w:rsidRDefault="009B6D43" w:rsidP="009B6D43">
      <w:pPr>
        <w:pStyle w:val="PargrafodaLista"/>
        <w:numPr>
          <w:ilvl w:val="1"/>
          <w:numId w:val="42"/>
        </w:numPr>
        <w:tabs>
          <w:tab w:val="left" w:pos="426"/>
        </w:tabs>
        <w:suppressAutoHyphens w:val="0"/>
        <w:autoSpaceDE w:val="0"/>
        <w:autoSpaceDN w:val="0"/>
        <w:spacing w:line="288" w:lineRule="auto"/>
        <w:ind w:left="0" w:right="121" w:firstLine="0"/>
        <w:jc w:val="both"/>
        <w:rPr>
          <w:rFonts w:ascii="Arial" w:hAnsi="Arial" w:cs="Arial"/>
          <w:sz w:val="20"/>
          <w:szCs w:val="20"/>
        </w:rPr>
      </w:pPr>
      <w:r w:rsidRPr="00280C05">
        <w:rPr>
          <w:rFonts w:ascii="Arial" w:hAnsi="Arial" w:cs="Arial"/>
          <w:sz w:val="20"/>
          <w:szCs w:val="20"/>
        </w:rPr>
        <w:t>O prazo de vigência da ata de registro de preços será de 1 (um) ano e poderá ser prorrogado, por igual período, desde que comprovado o preço vantajoso, na forma do artigo 84 da Lei 14.133, de 2021 e do art. 12, inciso X do Decreto Municipal nº 8441/2023.</w:t>
      </w:r>
    </w:p>
    <w:p w14:paraId="43B66960" w14:textId="77777777" w:rsidR="009B6D43" w:rsidRPr="00944D48" w:rsidRDefault="009B6D43" w:rsidP="009B6D43">
      <w:pPr>
        <w:pStyle w:val="Nivel1"/>
        <w:widowControl w:val="0"/>
        <w:numPr>
          <w:ilvl w:val="0"/>
          <w:numId w:val="24"/>
        </w:numPr>
        <w:tabs>
          <w:tab w:val="left" w:pos="284"/>
        </w:tabs>
        <w:suppressAutoHyphens w:val="0"/>
        <w:autoSpaceDE w:val="0"/>
        <w:spacing w:after="0" w:line="240" w:lineRule="auto"/>
        <w:textAlignment w:val="auto"/>
      </w:pPr>
      <w:r w:rsidRPr="00944D48">
        <w:t>FUNDAMENTAÇÃO</w:t>
      </w:r>
      <w:r w:rsidRPr="00944D48">
        <w:rPr>
          <w:spacing w:val="-1"/>
        </w:rPr>
        <w:t xml:space="preserve"> </w:t>
      </w:r>
      <w:r w:rsidRPr="00944D48">
        <w:t>E</w:t>
      </w:r>
      <w:r w:rsidRPr="00944D48">
        <w:rPr>
          <w:spacing w:val="-5"/>
        </w:rPr>
        <w:t xml:space="preserve"> </w:t>
      </w:r>
      <w:r w:rsidRPr="00944D48">
        <w:t>DESCRIÇÃO</w:t>
      </w:r>
      <w:r w:rsidRPr="00944D48">
        <w:rPr>
          <w:spacing w:val="-1"/>
        </w:rPr>
        <w:t xml:space="preserve"> </w:t>
      </w:r>
      <w:r w:rsidRPr="00944D48">
        <w:t>DA</w:t>
      </w:r>
      <w:r w:rsidRPr="00944D48">
        <w:rPr>
          <w:spacing w:val="-4"/>
        </w:rPr>
        <w:t xml:space="preserve"> </w:t>
      </w:r>
      <w:r w:rsidRPr="00944D48">
        <w:t>NECESSIDADE</w:t>
      </w:r>
      <w:r w:rsidRPr="00944D48">
        <w:rPr>
          <w:spacing w:val="-5"/>
        </w:rPr>
        <w:t xml:space="preserve"> </w:t>
      </w:r>
      <w:r w:rsidRPr="00944D48">
        <w:t>DA</w:t>
      </w:r>
      <w:r w:rsidRPr="00944D48">
        <w:rPr>
          <w:spacing w:val="-1"/>
        </w:rPr>
        <w:t xml:space="preserve"> </w:t>
      </w:r>
      <w:r w:rsidRPr="00944D48">
        <w:t>CONTRATAÇÃO</w:t>
      </w:r>
    </w:p>
    <w:p w14:paraId="47F5689B" w14:textId="77777777" w:rsidR="009B6D43" w:rsidRPr="00944D48" w:rsidRDefault="009B6D43" w:rsidP="009B6D43">
      <w:pPr>
        <w:pStyle w:val="PargrafodaLista"/>
        <w:numPr>
          <w:ilvl w:val="1"/>
          <w:numId w:val="42"/>
        </w:numPr>
        <w:tabs>
          <w:tab w:val="left" w:pos="142"/>
          <w:tab w:val="left" w:pos="979"/>
        </w:tabs>
        <w:suppressAutoHyphens w:val="0"/>
        <w:autoSpaceDE w:val="0"/>
        <w:autoSpaceDN w:val="0"/>
        <w:spacing w:before="3" w:line="288" w:lineRule="auto"/>
        <w:ind w:left="426" w:hanging="407"/>
        <w:jc w:val="both"/>
        <w:rPr>
          <w:rFonts w:ascii="Arial" w:hAnsi="Arial" w:cs="Arial"/>
          <w:sz w:val="20"/>
          <w:szCs w:val="20"/>
        </w:rPr>
      </w:pPr>
      <w:r w:rsidRPr="00944D48">
        <w:rPr>
          <w:rFonts w:ascii="Arial" w:hAnsi="Arial" w:cs="Arial"/>
          <w:w w:val="95"/>
          <w:sz w:val="20"/>
          <w:szCs w:val="20"/>
        </w:rPr>
        <w:t>A</w:t>
      </w:r>
      <w:r w:rsidRPr="00944D48">
        <w:rPr>
          <w:rFonts w:ascii="Arial" w:hAnsi="Arial" w:cs="Arial"/>
          <w:spacing w:val="14"/>
          <w:w w:val="95"/>
          <w:sz w:val="20"/>
          <w:szCs w:val="20"/>
        </w:rPr>
        <w:t xml:space="preserve"> </w:t>
      </w:r>
      <w:r w:rsidRPr="00944D48">
        <w:rPr>
          <w:rFonts w:ascii="Arial" w:hAnsi="Arial" w:cs="Arial"/>
          <w:w w:val="95"/>
          <w:sz w:val="20"/>
          <w:szCs w:val="20"/>
        </w:rPr>
        <w:t>fundamentação e descrição da necessidade da contratação</w:t>
      </w:r>
      <w:r w:rsidRPr="00944D48">
        <w:rPr>
          <w:rFonts w:ascii="Arial" w:hAnsi="Arial" w:cs="Arial"/>
          <w:spacing w:val="17"/>
          <w:w w:val="95"/>
          <w:sz w:val="20"/>
          <w:szCs w:val="20"/>
        </w:rPr>
        <w:t xml:space="preserve"> </w:t>
      </w:r>
      <w:r w:rsidRPr="00944D48">
        <w:rPr>
          <w:rFonts w:ascii="Arial" w:hAnsi="Arial" w:cs="Arial"/>
          <w:w w:val="95"/>
          <w:sz w:val="20"/>
          <w:szCs w:val="20"/>
        </w:rPr>
        <w:t>como</w:t>
      </w:r>
      <w:r w:rsidRPr="00944D48">
        <w:rPr>
          <w:rFonts w:ascii="Arial" w:hAnsi="Arial" w:cs="Arial"/>
          <w:spacing w:val="20"/>
          <w:w w:val="95"/>
          <w:sz w:val="20"/>
          <w:szCs w:val="20"/>
        </w:rPr>
        <w:t xml:space="preserve"> </w:t>
      </w:r>
      <w:r w:rsidRPr="00944D48">
        <w:rPr>
          <w:rFonts w:ascii="Arial" w:hAnsi="Arial" w:cs="Arial"/>
          <w:w w:val="95"/>
          <w:sz w:val="20"/>
          <w:szCs w:val="20"/>
        </w:rPr>
        <w:t>um</w:t>
      </w:r>
      <w:r w:rsidRPr="00944D48">
        <w:rPr>
          <w:rFonts w:ascii="Arial" w:hAnsi="Arial" w:cs="Arial"/>
          <w:spacing w:val="19"/>
          <w:w w:val="95"/>
          <w:sz w:val="20"/>
          <w:szCs w:val="20"/>
        </w:rPr>
        <w:t xml:space="preserve"> </w:t>
      </w:r>
      <w:r w:rsidRPr="00944D48">
        <w:rPr>
          <w:rFonts w:ascii="Arial" w:hAnsi="Arial" w:cs="Arial"/>
          <w:w w:val="95"/>
          <w:sz w:val="20"/>
          <w:szCs w:val="20"/>
        </w:rPr>
        <w:t>todo</w:t>
      </w:r>
      <w:r w:rsidRPr="00944D48">
        <w:rPr>
          <w:rFonts w:ascii="Arial" w:hAnsi="Arial" w:cs="Arial"/>
          <w:spacing w:val="17"/>
          <w:w w:val="95"/>
          <w:sz w:val="20"/>
          <w:szCs w:val="20"/>
        </w:rPr>
        <w:t xml:space="preserve"> </w:t>
      </w:r>
      <w:r w:rsidRPr="00944D48">
        <w:rPr>
          <w:rFonts w:ascii="Arial" w:hAnsi="Arial" w:cs="Arial"/>
          <w:w w:val="95"/>
          <w:sz w:val="20"/>
          <w:szCs w:val="20"/>
        </w:rPr>
        <w:t>encontra-se</w:t>
      </w:r>
      <w:r w:rsidRPr="00944D48">
        <w:rPr>
          <w:rFonts w:ascii="Arial" w:hAnsi="Arial" w:cs="Arial"/>
          <w:spacing w:val="19"/>
          <w:w w:val="95"/>
          <w:sz w:val="20"/>
          <w:szCs w:val="20"/>
        </w:rPr>
        <w:t xml:space="preserve"> </w:t>
      </w:r>
      <w:r w:rsidRPr="00944D48">
        <w:rPr>
          <w:rFonts w:ascii="Arial" w:hAnsi="Arial" w:cs="Arial"/>
          <w:w w:val="95"/>
          <w:sz w:val="20"/>
          <w:szCs w:val="20"/>
        </w:rPr>
        <w:t>pormenorizada</w:t>
      </w:r>
      <w:r w:rsidRPr="00944D48">
        <w:rPr>
          <w:rFonts w:ascii="Arial" w:hAnsi="Arial" w:cs="Arial"/>
          <w:spacing w:val="20"/>
          <w:w w:val="95"/>
          <w:sz w:val="20"/>
          <w:szCs w:val="20"/>
        </w:rPr>
        <w:t xml:space="preserve"> </w:t>
      </w:r>
      <w:r w:rsidRPr="00944D48">
        <w:rPr>
          <w:rFonts w:ascii="Arial" w:hAnsi="Arial" w:cs="Arial"/>
          <w:w w:val="95"/>
          <w:sz w:val="20"/>
          <w:szCs w:val="20"/>
        </w:rPr>
        <w:t>em</w:t>
      </w:r>
      <w:r w:rsidRPr="00944D48">
        <w:rPr>
          <w:rFonts w:ascii="Arial" w:hAnsi="Arial" w:cs="Arial"/>
          <w:spacing w:val="20"/>
          <w:w w:val="95"/>
          <w:sz w:val="20"/>
          <w:szCs w:val="20"/>
        </w:rPr>
        <w:t xml:space="preserve"> </w:t>
      </w:r>
      <w:r w:rsidRPr="00944D48">
        <w:rPr>
          <w:rFonts w:ascii="Arial" w:hAnsi="Arial" w:cs="Arial"/>
          <w:w w:val="95"/>
          <w:sz w:val="20"/>
          <w:szCs w:val="20"/>
        </w:rPr>
        <w:t>tópico</w:t>
      </w:r>
      <w:r w:rsidRPr="00944D48">
        <w:rPr>
          <w:rFonts w:ascii="Arial" w:hAnsi="Arial" w:cs="Arial"/>
          <w:spacing w:val="20"/>
          <w:w w:val="95"/>
          <w:sz w:val="20"/>
          <w:szCs w:val="20"/>
        </w:rPr>
        <w:t xml:space="preserve"> </w:t>
      </w:r>
      <w:r w:rsidRPr="00944D48">
        <w:rPr>
          <w:rFonts w:ascii="Arial" w:hAnsi="Arial" w:cs="Arial"/>
          <w:w w:val="95"/>
          <w:sz w:val="20"/>
          <w:szCs w:val="20"/>
        </w:rPr>
        <w:t>específico</w:t>
      </w:r>
      <w:r w:rsidRPr="00944D48">
        <w:rPr>
          <w:rFonts w:ascii="Arial" w:hAnsi="Arial" w:cs="Arial"/>
          <w:spacing w:val="1"/>
          <w:w w:val="95"/>
          <w:sz w:val="20"/>
          <w:szCs w:val="20"/>
        </w:rPr>
        <w:t xml:space="preserve"> </w:t>
      </w:r>
      <w:r w:rsidRPr="00944D48">
        <w:rPr>
          <w:rFonts w:ascii="Arial" w:hAnsi="Arial" w:cs="Arial"/>
          <w:sz w:val="20"/>
          <w:szCs w:val="20"/>
        </w:rPr>
        <w:t>do</w:t>
      </w:r>
      <w:r w:rsidRPr="00944D48">
        <w:rPr>
          <w:rFonts w:ascii="Arial" w:hAnsi="Arial" w:cs="Arial"/>
          <w:spacing w:val="-2"/>
          <w:sz w:val="20"/>
          <w:szCs w:val="20"/>
        </w:rPr>
        <w:t xml:space="preserve"> </w:t>
      </w:r>
      <w:r w:rsidRPr="00944D48">
        <w:rPr>
          <w:rFonts w:ascii="Arial" w:hAnsi="Arial" w:cs="Arial"/>
          <w:sz w:val="20"/>
          <w:szCs w:val="20"/>
        </w:rPr>
        <w:t>Estudo</w:t>
      </w:r>
      <w:r w:rsidRPr="00944D48">
        <w:rPr>
          <w:rFonts w:ascii="Arial" w:hAnsi="Arial" w:cs="Arial"/>
          <w:spacing w:val="-2"/>
          <w:sz w:val="20"/>
          <w:szCs w:val="20"/>
        </w:rPr>
        <w:t xml:space="preserve"> </w:t>
      </w:r>
      <w:r w:rsidRPr="00944D48">
        <w:rPr>
          <w:rFonts w:ascii="Arial" w:hAnsi="Arial" w:cs="Arial"/>
          <w:sz w:val="20"/>
          <w:szCs w:val="20"/>
        </w:rPr>
        <w:t>Técnico</w:t>
      </w:r>
      <w:r w:rsidRPr="00944D48">
        <w:rPr>
          <w:rFonts w:ascii="Arial" w:hAnsi="Arial" w:cs="Arial"/>
          <w:spacing w:val="1"/>
          <w:sz w:val="20"/>
          <w:szCs w:val="20"/>
        </w:rPr>
        <w:t xml:space="preserve"> </w:t>
      </w:r>
      <w:r w:rsidRPr="00944D48">
        <w:rPr>
          <w:rFonts w:ascii="Arial" w:hAnsi="Arial" w:cs="Arial"/>
          <w:sz w:val="20"/>
          <w:szCs w:val="20"/>
        </w:rPr>
        <w:t>Preliminar,</w:t>
      </w:r>
      <w:r w:rsidRPr="00944D48">
        <w:rPr>
          <w:rFonts w:ascii="Arial" w:hAnsi="Arial" w:cs="Arial"/>
          <w:spacing w:val="-2"/>
          <w:sz w:val="20"/>
          <w:szCs w:val="20"/>
        </w:rPr>
        <w:t xml:space="preserve"> </w:t>
      </w:r>
      <w:r w:rsidRPr="00944D48">
        <w:rPr>
          <w:rFonts w:ascii="Arial" w:hAnsi="Arial" w:cs="Arial"/>
          <w:sz w:val="20"/>
          <w:szCs w:val="20"/>
        </w:rPr>
        <w:t>apêndice</w:t>
      </w:r>
      <w:r w:rsidRPr="00944D48">
        <w:rPr>
          <w:rFonts w:ascii="Arial" w:hAnsi="Arial" w:cs="Arial"/>
          <w:spacing w:val="-1"/>
          <w:sz w:val="20"/>
          <w:szCs w:val="20"/>
        </w:rPr>
        <w:t xml:space="preserve"> </w:t>
      </w:r>
      <w:r w:rsidRPr="00944D48">
        <w:rPr>
          <w:rFonts w:ascii="Arial" w:hAnsi="Arial" w:cs="Arial"/>
          <w:sz w:val="20"/>
          <w:szCs w:val="20"/>
        </w:rPr>
        <w:t>deste</w:t>
      </w:r>
      <w:r w:rsidRPr="00944D48">
        <w:rPr>
          <w:rFonts w:ascii="Arial" w:hAnsi="Arial" w:cs="Arial"/>
          <w:spacing w:val="-2"/>
          <w:sz w:val="20"/>
          <w:szCs w:val="20"/>
        </w:rPr>
        <w:t xml:space="preserve"> </w:t>
      </w:r>
      <w:r w:rsidRPr="00944D48">
        <w:rPr>
          <w:rFonts w:ascii="Arial" w:hAnsi="Arial" w:cs="Arial"/>
          <w:sz w:val="20"/>
          <w:szCs w:val="20"/>
        </w:rPr>
        <w:t>Termo</w:t>
      </w:r>
      <w:r w:rsidRPr="00944D48">
        <w:rPr>
          <w:rFonts w:ascii="Arial" w:hAnsi="Arial" w:cs="Arial"/>
          <w:spacing w:val="-2"/>
          <w:sz w:val="20"/>
          <w:szCs w:val="20"/>
        </w:rPr>
        <w:t xml:space="preserve"> </w:t>
      </w:r>
      <w:r w:rsidRPr="00944D48">
        <w:rPr>
          <w:rFonts w:ascii="Arial" w:hAnsi="Arial" w:cs="Arial"/>
          <w:sz w:val="20"/>
          <w:szCs w:val="20"/>
        </w:rPr>
        <w:t>de Referência.</w:t>
      </w:r>
    </w:p>
    <w:p w14:paraId="2CBAEF41" w14:textId="77777777" w:rsidR="009B6D43" w:rsidRPr="00944D48" w:rsidRDefault="009B6D43" w:rsidP="009B6D43">
      <w:pPr>
        <w:pStyle w:val="PargrafodaLista"/>
        <w:spacing w:line="276" w:lineRule="auto"/>
        <w:ind w:left="432"/>
        <w:jc w:val="both"/>
        <w:rPr>
          <w:rFonts w:ascii="Arial" w:hAnsi="Arial" w:cs="Arial"/>
          <w:sz w:val="20"/>
          <w:szCs w:val="20"/>
        </w:rPr>
      </w:pPr>
    </w:p>
    <w:p w14:paraId="1A796E80" w14:textId="77777777" w:rsidR="009B6D43" w:rsidRPr="00944D48" w:rsidRDefault="009B6D43" w:rsidP="009B6D43">
      <w:pPr>
        <w:pStyle w:val="Nivel1"/>
        <w:widowControl w:val="0"/>
        <w:numPr>
          <w:ilvl w:val="0"/>
          <w:numId w:val="24"/>
        </w:numPr>
        <w:tabs>
          <w:tab w:val="left" w:pos="142"/>
          <w:tab w:val="left" w:pos="979"/>
        </w:tabs>
        <w:suppressAutoHyphens w:val="0"/>
        <w:autoSpaceDE w:val="0"/>
        <w:spacing w:before="3" w:after="0" w:line="288" w:lineRule="auto"/>
        <w:textAlignment w:val="auto"/>
      </w:pPr>
      <w:r w:rsidRPr="00944D48">
        <w:t>DESCRIÇÃO</w:t>
      </w:r>
      <w:r w:rsidRPr="00944D48">
        <w:rPr>
          <w:spacing w:val="-3"/>
        </w:rPr>
        <w:t xml:space="preserve"> </w:t>
      </w:r>
      <w:r w:rsidRPr="00944D48">
        <w:t>DA</w:t>
      </w:r>
      <w:r w:rsidRPr="00944D48">
        <w:rPr>
          <w:spacing w:val="-3"/>
        </w:rPr>
        <w:t xml:space="preserve"> </w:t>
      </w:r>
      <w:r w:rsidRPr="00944D48">
        <w:t>SOLUÇÃO</w:t>
      </w:r>
      <w:r w:rsidRPr="00944D48">
        <w:rPr>
          <w:spacing w:val="-2"/>
        </w:rPr>
        <w:t xml:space="preserve"> </w:t>
      </w:r>
      <w:r w:rsidRPr="00944D48">
        <w:t>COMO</w:t>
      </w:r>
      <w:r w:rsidRPr="00944D48">
        <w:rPr>
          <w:spacing w:val="-3"/>
        </w:rPr>
        <w:t xml:space="preserve"> </w:t>
      </w:r>
      <w:r w:rsidRPr="00944D48">
        <w:t>UM</w:t>
      </w:r>
      <w:r w:rsidRPr="00944D48">
        <w:rPr>
          <w:spacing w:val="-3"/>
        </w:rPr>
        <w:t xml:space="preserve"> </w:t>
      </w:r>
      <w:r w:rsidRPr="00944D48">
        <w:t>TODO</w:t>
      </w:r>
      <w:r w:rsidRPr="00944D48">
        <w:rPr>
          <w:spacing w:val="-2"/>
        </w:rPr>
        <w:t xml:space="preserve"> </w:t>
      </w:r>
      <w:r w:rsidRPr="00944D48">
        <w:t>CONSIDERADO</w:t>
      </w:r>
      <w:r w:rsidRPr="00944D48">
        <w:rPr>
          <w:spacing w:val="-2"/>
        </w:rPr>
        <w:t xml:space="preserve"> </w:t>
      </w:r>
      <w:r w:rsidRPr="00944D48">
        <w:t>O</w:t>
      </w:r>
      <w:r w:rsidRPr="00944D48">
        <w:rPr>
          <w:spacing w:val="-3"/>
        </w:rPr>
        <w:t xml:space="preserve"> </w:t>
      </w:r>
      <w:r w:rsidRPr="00944D48">
        <w:t>CICLO</w:t>
      </w:r>
      <w:r w:rsidRPr="00944D48">
        <w:rPr>
          <w:spacing w:val="-2"/>
        </w:rPr>
        <w:t xml:space="preserve"> </w:t>
      </w:r>
      <w:r w:rsidRPr="00944D48">
        <w:t>DE</w:t>
      </w:r>
      <w:r w:rsidRPr="00944D48">
        <w:rPr>
          <w:spacing w:val="-1"/>
        </w:rPr>
        <w:t xml:space="preserve"> </w:t>
      </w:r>
      <w:r w:rsidRPr="00944D48">
        <w:t>VIDA</w:t>
      </w:r>
      <w:r w:rsidRPr="00944D48">
        <w:rPr>
          <w:spacing w:val="-3"/>
        </w:rPr>
        <w:t xml:space="preserve"> </w:t>
      </w:r>
      <w:r w:rsidRPr="00944D48">
        <w:rPr>
          <w:bCs/>
        </w:rPr>
        <w:t>DO OBJETO</w:t>
      </w:r>
      <w:bookmarkStart w:id="25" w:name="_Hlk172619565"/>
    </w:p>
    <w:p w14:paraId="3F90EED4" w14:textId="77777777" w:rsidR="009B6D43" w:rsidRPr="00944D48" w:rsidRDefault="009B6D43" w:rsidP="009B6D43">
      <w:pPr>
        <w:pStyle w:val="PargrafodaLista"/>
        <w:tabs>
          <w:tab w:val="left" w:pos="142"/>
          <w:tab w:val="left" w:pos="979"/>
        </w:tabs>
        <w:autoSpaceDE w:val="0"/>
        <w:autoSpaceDN w:val="0"/>
        <w:spacing w:line="288" w:lineRule="auto"/>
        <w:ind w:left="360"/>
        <w:jc w:val="both"/>
        <w:rPr>
          <w:rFonts w:ascii="Arial" w:hAnsi="Arial" w:cs="Arial"/>
          <w:b/>
          <w:sz w:val="20"/>
          <w:szCs w:val="20"/>
        </w:rPr>
      </w:pPr>
      <w:r w:rsidRPr="00944D48">
        <w:rPr>
          <w:rFonts w:ascii="Arial" w:hAnsi="Arial" w:cs="Arial"/>
          <w:w w:val="95"/>
          <w:sz w:val="20"/>
          <w:szCs w:val="20"/>
        </w:rPr>
        <w:t>A</w:t>
      </w:r>
      <w:r w:rsidRPr="00944D48">
        <w:rPr>
          <w:rFonts w:ascii="Arial" w:hAnsi="Arial" w:cs="Arial"/>
          <w:spacing w:val="14"/>
          <w:w w:val="95"/>
          <w:sz w:val="20"/>
          <w:szCs w:val="20"/>
        </w:rPr>
        <w:t xml:space="preserve"> </w:t>
      </w:r>
      <w:r w:rsidRPr="00944D48">
        <w:rPr>
          <w:rFonts w:ascii="Arial" w:hAnsi="Arial" w:cs="Arial"/>
          <w:w w:val="95"/>
          <w:sz w:val="20"/>
          <w:szCs w:val="20"/>
        </w:rPr>
        <w:t>descrição</w:t>
      </w:r>
      <w:r w:rsidRPr="00944D48">
        <w:rPr>
          <w:rFonts w:ascii="Arial" w:hAnsi="Arial" w:cs="Arial"/>
          <w:spacing w:val="20"/>
          <w:w w:val="95"/>
          <w:sz w:val="20"/>
          <w:szCs w:val="20"/>
        </w:rPr>
        <w:t xml:space="preserve"> </w:t>
      </w:r>
      <w:r w:rsidRPr="00944D48">
        <w:rPr>
          <w:rFonts w:ascii="Arial" w:hAnsi="Arial" w:cs="Arial"/>
          <w:w w:val="95"/>
          <w:sz w:val="20"/>
          <w:szCs w:val="20"/>
        </w:rPr>
        <w:t>da</w:t>
      </w:r>
      <w:r w:rsidRPr="00944D48">
        <w:rPr>
          <w:rFonts w:ascii="Arial" w:hAnsi="Arial" w:cs="Arial"/>
          <w:spacing w:val="16"/>
          <w:w w:val="95"/>
          <w:sz w:val="20"/>
          <w:szCs w:val="20"/>
        </w:rPr>
        <w:t xml:space="preserve"> </w:t>
      </w:r>
      <w:r w:rsidRPr="00944D48">
        <w:rPr>
          <w:rFonts w:ascii="Arial" w:hAnsi="Arial" w:cs="Arial"/>
          <w:w w:val="95"/>
          <w:sz w:val="20"/>
          <w:szCs w:val="20"/>
        </w:rPr>
        <w:t>solução</w:t>
      </w:r>
      <w:r w:rsidRPr="00944D48">
        <w:rPr>
          <w:rFonts w:ascii="Arial" w:hAnsi="Arial" w:cs="Arial"/>
          <w:spacing w:val="17"/>
          <w:w w:val="95"/>
          <w:sz w:val="20"/>
          <w:szCs w:val="20"/>
        </w:rPr>
        <w:t xml:space="preserve"> </w:t>
      </w:r>
      <w:r w:rsidRPr="00944D48">
        <w:rPr>
          <w:rFonts w:ascii="Arial" w:hAnsi="Arial" w:cs="Arial"/>
          <w:w w:val="95"/>
          <w:sz w:val="20"/>
          <w:szCs w:val="20"/>
        </w:rPr>
        <w:t>como</w:t>
      </w:r>
      <w:r w:rsidRPr="00944D48">
        <w:rPr>
          <w:rFonts w:ascii="Arial" w:hAnsi="Arial" w:cs="Arial"/>
          <w:spacing w:val="20"/>
          <w:w w:val="95"/>
          <w:sz w:val="20"/>
          <w:szCs w:val="20"/>
        </w:rPr>
        <w:t xml:space="preserve"> </w:t>
      </w:r>
      <w:r w:rsidRPr="00944D48">
        <w:rPr>
          <w:rFonts w:ascii="Arial" w:hAnsi="Arial" w:cs="Arial"/>
          <w:w w:val="95"/>
          <w:sz w:val="20"/>
          <w:szCs w:val="20"/>
        </w:rPr>
        <w:t>um</w:t>
      </w:r>
      <w:r w:rsidRPr="00944D48">
        <w:rPr>
          <w:rFonts w:ascii="Arial" w:hAnsi="Arial" w:cs="Arial"/>
          <w:spacing w:val="19"/>
          <w:w w:val="95"/>
          <w:sz w:val="20"/>
          <w:szCs w:val="20"/>
        </w:rPr>
        <w:t xml:space="preserve"> </w:t>
      </w:r>
      <w:r w:rsidRPr="00944D48">
        <w:rPr>
          <w:rFonts w:ascii="Arial" w:hAnsi="Arial" w:cs="Arial"/>
          <w:w w:val="95"/>
          <w:sz w:val="20"/>
          <w:szCs w:val="20"/>
        </w:rPr>
        <w:t>todo</w:t>
      </w:r>
      <w:r w:rsidRPr="00944D48">
        <w:rPr>
          <w:rFonts w:ascii="Arial" w:hAnsi="Arial" w:cs="Arial"/>
          <w:spacing w:val="17"/>
          <w:w w:val="95"/>
          <w:sz w:val="20"/>
          <w:szCs w:val="20"/>
        </w:rPr>
        <w:t xml:space="preserve"> </w:t>
      </w:r>
      <w:r w:rsidRPr="00944D48">
        <w:rPr>
          <w:rFonts w:ascii="Arial" w:hAnsi="Arial" w:cs="Arial"/>
          <w:w w:val="95"/>
          <w:sz w:val="20"/>
          <w:szCs w:val="20"/>
        </w:rPr>
        <w:t>encontra-se</w:t>
      </w:r>
      <w:r w:rsidRPr="00944D48">
        <w:rPr>
          <w:rFonts w:ascii="Arial" w:hAnsi="Arial" w:cs="Arial"/>
          <w:spacing w:val="19"/>
          <w:w w:val="95"/>
          <w:sz w:val="20"/>
          <w:szCs w:val="20"/>
        </w:rPr>
        <w:t xml:space="preserve"> </w:t>
      </w:r>
      <w:r w:rsidRPr="00944D48">
        <w:rPr>
          <w:rFonts w:ascii="Arial" w:hAnsi="Arial" w:cs="Arial"/>
          <w:w w:val="95"/>
          <w:sz w:val="20"/>
          <w:szCs w:val="20"/>
        </w:rPr>
        <w:t>pormenorizada</w:t>
      </w:r>
      <w:r w:rsidRPr="00944D48">
        <w:rPr>
          <w:rFonts w:ascii="Arial" w:hAnsi="Arial" w:cs="Arial"/>
          <w:spacing w:val="20"/>
          <w:w w:val="95"/>
          <w:sz w:val="20"/>
          <w:szCs w:val="20"/>
        </w:rPr>
        <w:t xml:space="preserve"> </w:t>
      </w:r>
      <w:r w:rsidRPr="00944D48">
        <w:rPr>
          <w:rFonts w:ascii="Arial" w:hAnsi="Arial" w:cs="Arial"/>
          <w:w w:val="95"/>
          <w:sz w:val="20"/>
          <w:szCs w:val="20"/>
        </w:rPr>
        <w:t>em</w:t>
      </w:r>
      <w:r w:rsidRPr="00944D48">
        <w:rPr>
          <w:rFonts w:ascii="Arial" w:hAnsi="Arial" w:cs="Arial"/>
          <w:spacing w:val="20"/>
          <w:w w:val="95"/>
          <w:sz w:val="20"/>
          <w:szCs w:val="20"/>
        </w:rPr>
        <w:t xml:space="preserve"> </w:t>
      </w:r>
      <w:r w:rsidRPr="00944D48">
        <w:rPr>
          <w:rFonts w:ascii="Arial" w:hAnsi="Arial" w:cs="Arial"/>
          <w:w w:val="95"/>
          <w:sz w:val="20"/>
          <w:szCs w:val="20"/>
        </w:rPr>
        <w:t>tópico</w:t>
      </w:r>
      <w:r w:rsidRPr="00944D48">
        <w:rPr>
          <w:rFonts w:ascii="Arial" w:hAnsi="Arial" w:cs="Arial"/>
          <w:spacing w:val="20"/>
          <w:w w:val="95"/>
          <w:sz w:val="20"/>
          <w:szCs w:val="20"/>
        </w:rPr>
        <w:t xml:space="preserve"> </w:t>
      </w:r>
      <w:r w:rsidRPr="00944D48">
        <w:rPr>
          <w:rFonts w:ascii="Arial" w:hAnsi="Arial" w:cs="Arial"/>
          <w:w w:val="95"/>
          <w:sz w:val="20"/>
          <w:szCs w:val="20"/>
        </w:rPr>
        <w:t>específico</w:t>
      </w:r>
      <w:r w:rsidRPr="00944D48">
        <w:rPr>
          <w:rFonts w:ascii="Arial" w:hAnsi="Arial" w:cs="Arial"/>
          <w:spacing w:val="1"/>
          <w:w w:val="95"/>
          <w:sz w:val="20"/>
          <w:szCs w:val="20"/>
        </w:rPr>
        <w:t xml:space="preserve"> </w:t>
      </w:r>
      <w:r w:rsidRPr="00944D48">
        <w:rPr>
          <w:rFonts w:ascii="Arial" w:hAnsi="Arial" w:cs="Arial"/>
          <w:sz w:val="20"/>
          <w:szCs w:val="20"/>
        </w:rPr>
        <w:t>do</w:t>
      </w:r>
      <w:r w:rsidRPr="00944D48">
        <w:rPr>
          <w:rFonts w:ascii="Arial" w:hAnsi="Arial" w:cs="Arial"/>
          <w:spacing w:val="-2"/>
          <w:sz w:val="20"/>
          <w:szCs w:val="20"/>
        </w:rPr>
        <w:t xml:space="preserve"> </w:t>
      </w:r>
      <w:r w:rsidRPr="00944D48">
        <w:rPr>
          <w:rFonts w:ascii="Arial" w:hAnsi="Arial" w:cs="Arial"/>
          <w:sz w:val="20"/>
          <w:szCs w:val="20"/>
        </w:rPr>
        <w:t>Estudo</w:t>
      </w:r>
      <w:r w:rsidRPr="00944D48">
        <w:rPr>
          <w:rFonts w:ascii="Arial" w:hAnsi="Arial" w:cs="Arial"/>
          <w:spacing w:val="-2"/>
          <w:sz w:val="20"/>
          <w:szCs w:val="20"/>
        </w:rPr>
        <w:t xml:space="preserve"> </w:t>
      </w:r>
      <w:r w:rsidRPr="00944D48">
        <w:rPr>
          <w:rFonts w:ascii="Arial" w:hAnsi="Arial" w:cs="Arial"/>
          <w:sz w:val="20"/>
          <w:szCs w:val="20"/>
        </w:rPr>
        <w:t>Técnico</w:t>
      </w:r>
      <w:r w:rsidRPr="00944D48">
        <w:rPr>
          <w:rFonts w:ascii="Arial" w:hAnsi="Arial" w:cs="Arial"/>
          <w:spacing w:val="1"/>
          <w:sz w:val="20"/>
          <w:szCs w:val="20"/>
        </w:rPr>
        <w:t xml:space="preserve"> </w:t>
      </w:r>
      <w:r w:rsidRPr="00944D48">
        <w:rPr>
          <w:rFonts w:ascii="Arial" w:hAnsi="Arial" w:cs="Arial"/>
          <w:sz w:val="20"/>
          <w:szCs w:val="20"/>
        </w:rPr>
        <w:t>Preliminar,</w:t>
      </w:r>
      <w:r w:rsidRPr="00944D48">
        <w:rPr>
          <w:rFonts w:ascii="Arial" w:hAnsi="Arial" w:cs="Arial"/>
          <w:spacing w:val="-2"/>
          <w:sz w:val="20"/>
          <w:szCs w:val="20"/>
        </w:rPr>
        <w:t xml:space="preserve"> </w:t>
      </w:r>
      <w:r w:rsidRPr="00944D48">
        <w:rPr>
          <w:rFonts w:ascii="Arial" w:hAnsi="Arial" w:cs="Arial"/>
          <w:sz w:val="20"/>
          <w:szCs w:val="20"/>
        </w:rPr>
        <w:t>apêndice</w:t>
      </w:r>
      <w:r w:rsidRPr="00944D48">
        <w:rPr>
          <w:rFonts w:ascii="Arial" w:hAnsi="Arial" w:cs="Arial"/>
          <w:spacing w:val="-1"/>
          <w:sz w:val="20"/>
          <w:szCs w:val="20"/>
        </w:rPr>
        <w:t xml:space="preserve"> </w:t>
      </w:r>
      <w:r w:rsidRPr="00944D48">
        <w:rPr>
          <w:rFonts w:ascii="Arial" w:hAnsi="Arial" w:cs="Arial"/>
          <w:sz w:val="20"/>
          <w:szCs w:val="20"/>
        </w:rPr>
        <w:t>deste</w:t>
      </w:r>
      <w:r w:rsidRPr="00944D48">
        <w:rPr>
          <w:rFonts w:ascii="Arial" w:hAnsi="Arial" w:cs="Arial"/>
          <w:spacing w:val="-2"/>
          <w:sz w:val="20"/>
          <w:szCs w:val="20"/>
        </w:rPr>
        <w:t xml:space="preserve"> </w:t>
      </w:r>
      <w:r w:rsidRPr="00944D48">
        <w:rPr>
          <w:rFonts w:ascii="Arial" w:hAnsi="Arial" w:cs="Arial"/>
          <w:sz w:val="20"/>
          <w:szCs w:val="20"/>
        </w:rPr>
        <w:t>Termo</w:t>
      </w:r>
      <w:r w:rsidRPr="00944D48">
        <w:rPr>
          <w:rFonts w:ascii="Arial" w:hAnsi="Arial" w:cs="Arial"/>
          <w:spacing w:val="-2"/>
          <w:sz w:val="20"/>
          <w:szCs w:val="20"/>
        </w:rPr>
        <w:t xml:space="preserve"> </w:t>
      </w:r>
      <w:r w:rsidRPr="00944D48">
        <w:rPr>
          <w:rFonts w:ascii="Arial" w:hAnsi="Arial" w:cs="Arial"/>
          <w:sz w:val="20"/>
          <w:szCs w:val="20"/>
        </w:rPr>
        <w:t>de Referência.</w:t>
      </w:r>
      <w:bookmarkEnd w:id="25"/>
    </w:p>
    <w:p w14:paraId="36271C0C" w14:textId="77777777" w:rsidR="009B6D43" w:rsidRPr="00944D48" w:rsidRDefault="009B6D43" w:rsidP="009B6D43">
      <w:pPr>
        <w:pStyle w:val="Nivel1"/>
        <w:widowControl w:val="0"/>
        <w:numPr>
          <w:ilvl w:val="0"/>
          <w:numId w:val="24"/>
        </w:numPr>
        <w:tabs>
          <w:tab w:val="left" w:pos="142"/>
          <w:tab w:val="left" w:pos="979"/>
        </w:tabs>
        <w:suppressAutoHyphens w:val="0"/>
        <w:autoSpaceDE w:val="0"/>
        <w:spacing w:after="0" w:line="288" w:lineRule="auto"/>
        <w:textAlignment w:val="auto"/>
      </w:pPr>
      <w:r w:rsidRPr="00944D48">
        <w:t>REQUISITOS</w:t>
      </w:r>
      <w:r w:rsidRPr="00944D48">
        <w:rPr>
          <w:spacing w:val="-5"/>
        </w:rPr>
        <w:t xml:space="preserve"> </w:t>
      </w:r>
      <w:r w:rsidRPr="00944D48">
        <w:t>DA</w:t>
      </w:r>
      <w:r w:rsidRPr="00944D48">
        <w:rPr>
          <w:spacing w:val="-4"/>
        </w:rPr>
        <w:t xml:space="preserve"> </w:t>
      </w:r>
      <w:r w:rsidRPr="00944D48">
        <w:t>CONTRATAÇÃO</w:t>
      </w:r>
    </w:p>
    <w:p w14:paraId="156BDAD1" w14:textId="77777777" w:rsidR="009B6D43" w:rsidRPr="00944D48" w:rsidRDefault="009B6D43" w:rsidP="009B6D43">
      <w:pPr>
        <w:pStyle w:val="PargrafodaLista"/>
        <w:tabs>
          <w:tab w:val="left" w:pos="0"/>
        </w:tabs>
        <w:ind w:left="284"/>
        <w:rPr>
          <w:rFonts w:ascii="Arial" w:hAnsi="Arial" w:cs="Arial"/>
          <w:b/>
          <w:sz w:val="20"/>
          <w:szCs w:val="20"/>
        </w:rPr>
      </w:pPr>
    </w:p>
    <w:p w14:paraId="65B65153" w14:textId="77777777" w:rsidR="009B6D43" w:rsidRPr="00944D48" w:rsidRDefault="009B6D43" w:rsidP="009B6D43">
      <w:pPr>
        <w:pStyle w:val="PargrafodaLista"/>
        <w:tabs>
          <w:tab w:val="left" w:pos="0"/>
        </w:tabs>
        <w:ind w:left="284" w:hanging="284"/>
        <w:rPr>
          <w:rFonts w:ascii="Arial" w:hAnsi="Arial" w:cs="Arial"/>
          <w:b/>
          <w:sz w:val="20"/>
          <w:szCs w:val="20"/>
        </w:rPr>
      </w:pPr>
      <w:bookmarkStart w:id="26" w:name="_Hlk173741540"/>
      <w:r w:rsidRPr="00944D48">
        <w:rPr>
          <w:rFonts w:ascii="Arial" w:hAnsi="Arial" w:cs="Arial"/>
          <w:b/>
          <w:sz w:val="20"/>
          <w:szCs w:val="20"/>
        </w:rPr>
        <w:t>Sustentabilidade</w:t>
      </w:r>
    </w:p>
    <w:p w14:paraId="1E5ACF58" w14:textId="77777777" w:rsidR="009B6D43" w:rsidRPr="00944D48" w:rsidRDefault="009B6D43" w:rsidP="009B6D43">
      <w:pPr>
        <w:pStyle w:val="PargrafodaLista"/>
        <w:numPr>
          <w:ilvl w:val="1"/>
          <w:numId w:val="24"/>
        </w:numPr>
        <w:tabs>
          <w:tab w:val="left" w:pos="142"/>
          <w:tab w:val="left" w:pos="979"/>
        </w:tabs>
        <w:suppressAutoHyphens w:val="0"/>
        <w:autoSpaceDE w:val="0"/>
        <w:autoSpaceDN w:val="0"/>
        <w:spacing w:before="3" w:line="288" w:lineRule="auto"/>
        <w:ind w:left="426" w:hanging="426"/>
        <w:jc w:val="both"/>
        <w:rPr>
          <w:rFonts w:ascii="Arial" w:hAnsi="Arial" w:cs="Arial"/>
          <w:sz w:val="20"/>
          <w:szCs w:val="20"/>
        </w:rPr>
      </w:pPr>
      <w:r w:rsidRPr="00944D48">
        <w:rPr>
          <w:rFonts w:ascii="Arial" w:hAnsi="Arial" w:cs="Arial"/>
          <w:sz w:val="20"/>
          <w:szCs w:val="20"/>
        </w:rPr>
        <w:t>Os materiais deverão, preferencialmente: utilizar componentes biodegradáveis e atóxicos em sua produção; serem acondicionados em embalagem individual adequada, com o menor volume possível, que utilize materiais recicláveis, de forma a garantir a máxima proteção durante o transporte e o armazenamento.</w:t>
      </w:r>
    </w:p>
    <w:p w14:paraId="1CD135EB" w14:textId="77777777" w:rsidR="009B6D43" w:rsidRPr="00944D48" w:rsidRDefault="009B6D43" w:rsidP="009B6D43">
      <w:pPr>
        <w:pStyle w:val="PargrafodaLista"/>
        <w:tabs>
          <w:tab w:val="left" w:pos="142"/>
          <w:tab w:val="left" w:pos="979"/>
        </w:tabs>
        <w:spacing w:before="3" w:line="288" w:lineRule="auto"/>
        <w:ind w:left="284" w:hanging="284"/>
        <w:rPr>
          <w:rFonts w:ascii="Arial" w:hAnsi="Arial" w:cs="Arial"/>
          <w:b/>
          <w:bCs/>
          <w:sz w:val="20"/>
          <w:szCs w:val="20"/>
        </w:rPr>
      </w:pPr>
      <w:r w:rsidRPr="00944D48">
        <w:rPr>
          <w:rFonts w:ascii="Arial" w:hAnsi="Arial" w:cs="Arial"/>
          <w:b/>
          <w:bCs/>
          <w:sz w:val="20"/>
          <w:szCs w:val="20"/>
        </w:rPr>
        <w:t xml:space="preserve">Subcontratação </w:t>
      </w:r>
    </w:p>
    <w:p w14:paraId="210E2EC5" w14:textId="77777777" w:rsidR="009B6D43" w:rsidRPr="00944D48" w:rsidRDefault="009B6D43" w:rsidP="009B6D43">
      <w:pPr>
        <w:pStyle w:val="PargrafodaLista"/>
        <w:numPr>
          <w:ilvl w:val="1"/>
          <w:numId w:val="24"/>
        </w:numPr>
        <w:tabs>
          <w:tab w:val="left" w:pos="142"/>
          <w:tab w:val="left" w:pos="979"/>
        </w:tabs>
        <w:suppressAutoHyphens w:val="0"/>
        <w:autoSpaceDE w:val="0"/>
        <w:autoSpaceDN w:val="0"/>
        <w:spacing w:before="3" w:line="288" w:lineRule="auto"/>
        <w:ind w:left="426" w:hanging="426"/>
        <w:jc w:val="both"/>
        <w:rPr>
          <w:rFonts w:ascii="Arial" w:hAnsi="Arial" w:cs="Arial"/>
          <w:sz w:val="20"/>
          <w:szCs w:val="20"/>
        </w:rPr>
      </w:pPr>
      <w:r w:rsidRPr="00944D48">
        <w:rPr>
          <w:rFonts w:ascii="Arial" w:hAnsi="Arial" w:cs="Arial"/>
          <w:sz w:val="20"/>
          <w:szCs w:val="20"/>
        </w:rPr>
        <w:t xml:space="preserve">Não é admitida a subcontratação do objeto contratual. </w:t>
      </w:r>
    </w:p>
    <w:p w14:paraId="38251076" w14:textId="77777777" w:rsidR="009B6D43" w:rsidRPr="00944D48" w:rsidRDefault="009B6D43" w:rsidP="009B6D43">
      <w:pPr>
        <w:tabs>
          <w:tab w:val="left" w:pos="142"/>
          <w:tab w:val="left" w:pos="979"/>
        </w:tabs>
        <w:spacing w:before="3" w:line="288" w:lineRule="auto"/>
        <w:rPr>
          <w:rFonts w:ascii="Arial" w:hAnsi="Arial" w:cs="Arial"/>
          <w:b/>
          <w:bCs/>
          <w:sz w:val="20"/>
          <w:szCs w:val="20"/>
        </w:rPr>
      </w:pPr>
      <w:r w:rsidRPr="00944D48">
        <w:rPr>
          <w:rFonts w:ascii="Arial" w:hAnsi="Arial" w:cs="Arial"/>
          <w:b/>
          <w:bCs/>
          <w:sz w:val="20"/>
          <w:szCs w:val="20"/>
        </w:rPr>
        <w:t xml:space="preserve">Garantia da contratação </w:t>
      </w:r>
    </w:p>
    <w:p w14:paraId="00F550FE" w14:textId="77777777" w:rsidR="009B6D43" w:rsidRPr="00944D48" w:rsidRDefault="009B6D43" w:rsidP="009B6D43">
      <w:pPr>
        <w:pStyle w:val="PargrafodaLista"/>
        <w:numPr>
          <w:ilvl w:val="1"/>
          <w:numId w:val="24"/>
        </w:numPr>
        <w:tabs>
          <w:tab w:val="left" w:pos="142"/>
          <w:tab w:val="left" w:pos="426"/>
        </w:tabs>
        <w:suppressAutoHyphens w:val="0"/>
        <w:autoSpaceDE w:val="0"/>
        <w:autoSpaceDN w:val="0"/>
        <w:spacing w:before="3" w:after="120" w:line="288" w:lineRule="auto"/>
        <w:ind w:left="432" w:hanging="1115"/>
        <w:jc w:val="both"/>
        <w:rPr>
          <w:rFonts w:ascii="Arial" w:hAnsi="Arial" w:cs="Arial"/>
          <w:sz w:val="20"/>
          <w:szCs w:val="20"/>
        </w:rPr>
      </w:pPr>
      <w:r w:rsidRPr="00944D48">
        <w:rPr>
          <w:rFonts w:ascii="Arial" w:hAnsi="Arial" w:cs="Arial"/>
          <w:sz w:val="20"/>
          <w:szCs w:val="20"/>
        </w:rPr>
        <w:t>Não haverá exigência da garantia da contratação dos artigos 96 e seguintes da Lei nº 14.133, de 2021.</w:t>
      </w:r>
      <w:bookmarkEnd w:id="26"/>
    </w:p>
    <w:p w14:paraId="5E30D6BF" w14:textId="77777777" w:rsidR="009B6D43" w:rsidRPr="00944D48" w:rsidRDefault="009B6D43" w:rsidP="009B6D43">
      <w:pPr>
        <w:pStyle w:val="Nivel1"/>
        <w:widowControl w:val="0"/>
        <w:numPr>
          <w:ilvl w:val="0"/>
          <w:numId w:val="24"/>
        </w:numPr>
        <w:tabs>
          <w:tab w:val="left" w:pos="284"/>
        </w:tabs>
        <w:suppressAutoHyphens w:val="0"/>
        <w:autoSpaceDE w:val="0"/>
        <w:spacing w:after="0" w:line="240" w:lineRule="auto"/>
        <w:ind w:right="-21"/>
        <w:textAlignment w:val="auto"/>
      </w:pPr>
      <w:bookmarkStart w:id="27" w:name="_Hlk173741896"/>
      <w:r w:rsidRPr="00944D48">
        <w:t>MODELO</w:t>
      </w:r>
      <w:r w:rsidRPr="00944D48">
        <w:rPr>
          <w:spacing w:val="-3"/>
        </w:rPr>
        <w:t xml:space="preserve"> </w:t>
      </w:r>
      <w:r w:rsidRPr="00944D48">
        <w:t>DE</w:t>
      </w:r>
      <w:r w:rsidRPr="00944D48">
        <w:rPr>
          <w:spacing w:val="-1"/>
        </w:rPr>
        <w:t xml:space="preserve"> </w:t>
      </w:r>
      <w:r w:rsidRPr="00944D48">
        <w:t>EXECUÇÃO</w:t>
      </w:r>
      <w:r w:rsidRPr="00944D48">
        <w:rPr>
          <w:spacing w:val="-3"/>
        </w:rPr>
        <w:t xml:space="preserve"> </w:t>
      </w:r>
      <w:r w:rsidRPr="00944D48">
        <w:t>DO</w:t>
      </w:r>
      <w:r w:rsidRPr="00944D48">
        <w:rPr>
          <w:spacing w:val="-2"/>
        </w:rPr>
        <w:t xml:space="preserve"> </w:t>
      </w:r>
      <w:r w:rsidRPr="00944D48">
        <w:t>OBJETO</w:t>
      </w:r>
    </w:p>
    <w:p w14:paraId="12AB3941" w14:textId="77777777" w:rsidR="009B6D43" w:rsidRPr="00944D48" w:rsidRDefault="009B6D43" w:rsidP="009B6D43">
      <w:pPr>
        <w:tabs>
          <w:tab w:val="left" w:pos="426"/>
        </w:tabs>
        <w:spacing w:before="166"/>
        <w:ind w:right="-21"/>
        <w:rPr>
          <w:rFonts w:ascii="Arial" w:hAnsi="Arial" w:cs="Arial"/>
          <w:b/>
          <w:sz w:val="20"/>
          <w:szCs w:val="20"/>
        </w:rPr>
      </w:pPr>
      <w:r w:rsidRPr="00944D48">
        <w:rPr>
          <w:rFonts w:ascii="Arial" w:hAnsi="Arial" w:cs="Arial"/>
          <w:b/>
          <w:sz w:val="20"/>
          <w:szCs w:val="20"/>
        </w:rPr>
        <w:t>Condição</w:t>
      </w:r>
      <w:r w:rsidRPr="00944D48">
        <w:rPr>
          <w:rFonts w:ascii="Arial" w:hAnsi="Arial" w:cs="Arial"/>
          <w:b/>
          <w:spacing w:val="-2"/>
          <w:sz w:val="20"/>
          <w:szCs w:val="20"/>
        </w:rPr>
        <w:t xml:space="preserve"> </w:t>
      </w:r>
      <w:r w:rsidRPr="00944D48">
        <w:rPr>
          <w:rFonts w:ascii="Arial" w:hAnsi="Arial" w:cs="Arial"/>
          <w:b/>
          <w:sz w:val="20"/>
          <w:szCs w:val="20"/>
        </w:rPr>
        <w:t>e</w:t>
      </w:r>
      <w:r w:rsidRPr="00944D48">
        <w:rPr>
          <w:rFonts w:ascii="Arial" w:hAnsi="Arial" w:cs="Arial"/>
          <w:b/>
          <w:spacing w:val="-3"/>
          <w:sz w:val="20"/>
          <w:szCs w:val="20"/>
        </w:rPr>
        <w:t xml:space="preserve"> </w:t>
      </w:r>
      <w:r w:rsidRPr="00944D48">
        <w:rPr>
          <w:rFonts w:ascii="Arial" w:hAnsi="Arial" w:cs="Arial"/>
          <w:b/>
          <w:sz w:val="20"/>
          <w:szCs w:val="20"/>
        </w:rPr>
        <w:t>local</w:t>
      </w:r>
      <w:r w:rsidRPr="00944D48">
        <w:rPr>
          <w:rFonts w:ascii="Arial" w:hAnsi="Arial" w:cs="Arial"/>
          <w:b/>
          <w:spacing w:val="-3"/>
          <w:sz w:val="20"/>
          <w:szCs w:val="20"/>
        </w:rPr>
        <w:t xml:space="preserve"> </w:t>
      </w:r>
      <w:r w:rsidRPr="00944D48">
        <w:rPr>
          <w:rFonts w:ascii="Arial" w:hAnsi="Arial" w:cs="Arial"/>
          <w:b/>
          <w:sz w:val="20"/>
          <w:szCs w:val="20"/>
        </w:rPr>
        <w:t>de</w:t>
      </w:r>
      <w:r w:rsidRPr="00944D48">
        <w:rPr>
          <w:rFonts w:ascii="Arial" w:hAnsi="Arial" w:cs="Arial"/>
          <w:b/>
          <w:spacing w:val="-3"/>
          <w:sz w:val="20"/>
          <w:szCs w:val="20"/>
        </w:rPr>
        <w:t xml:space="preserve"> </w:t>
      </w:r>
      <w:r w:rsidRPr="00944D48">
        <w:rPr>
          <w:rFonts w:ascii="Arial" w:hAnsi="Arial" w:cs="Arial"/>
          <w:b/>
          <w:sz w:val="20"/>
          <w:szCs w:val="20"/>
        </w:rPr>
        <w:t>entrega</w:t>
      </w:r>
    </w:p>
    <w:p w14:paraId="4DC025B7" w14:textId="77777777" w:rsidR="009B6D43" w:rsidRPr="00944D48" w:rsidRDefault="009B6D43" w:rsidP="009B6D43">
      <w:pPr>
        <w:pStyle w:val="PargrafodaLista"/>
        <w:numPr>
          <w:ilvl w:val="1"/>
          <w:numId w:val="24"/>
        </w:numPr>
        <w:tabs>
          <w:tab w:val="left" w:pos="426"/>
          <w:tab w:val="left" w:pos="1541"/>
        </w:tabs>
        <w:suppressAutoHyphens w:val="0"/>
        <w:autoSpaceDE w:val="0"/>
        <w:autoSpaceDN w:val="0"/>
        <w:spacing w:line="288" w:lineRule="auto"/>
        <w:ind w:left="426" w:right="-21" w:hanging="426"/>
        <w:jc w:val="both"/>
        <w:rPr>
          <w:rFonts w:ascii="Arial" w:hAnsi="Arial" w:cs="Arial"/>
          <w:sz w:val="20"/>
          <w:szCs w:val="20"/>
        </w:rPr>
      </w:pPr>
      <w:r w:rsidRPr="00944D48">
        <w:rPr>
          <w:rFonts w:ascii="Arial" w:hAnsi="Arial" w:cs="Arial"/>
          <w:sz w:val="20"/>
          <w:szCs w:val="20"/>
        </w:rPr>
        <w:t>A entrega dos materiais deverá ser efetuada em até 20 (dias) dias após o recebimento da nota de empenho.</w:t>
      </w:r>
    </w:p>
    <w:p w14:paraId="5F73B2AC" w14:textId="77777777" w:rsidR="009B6D43" w:rsidRPr="00944D48" w:rsidRDefault="009B6D43" w:rsidP="009B6D43">
      <w:pPr>
        <w:pStyle w:val="PargrafodaLista"/>
        <w:numPr>
          <w:ilvl w:val="1"/>
          <w:numId w:val="24"/>
        </w:numPr>
        <w:tabs>
          <w:tab w:val="left" w:pos="426"/>
          <w:tab w:val="left" w:pos="1541"/>
        </w:tabs>
        <w:suppressAutoHyphens w:val="0"/>
        <w:autoSpaceDE w:val="0"/>
        <w:autoSpaceDN w:val="0"/>
        <w:spacing w:line="288" w:lineRule="auto"/>
        <w:ind w:left="426" w:right="-21" w:hanging="426"/>
        <w:jc w:val="both"/>
        <w:rPr>
          <w:rFonts w:ascii="Arial" w:hAnsi="Arial" w:cs="Arial"/>
          <w:sz w:val="20"/>
          <w:szCs w:val="20"/>
        </w:rPr>
      </w:pPr>
      <w:r w:rsidRPr="00944D48">
        <w:rPr>
          <w:rFonts w:ascii="Arial" w:hAnsi="Arial" w:cs="Arial"/>
          <w:sz w:val="20"/>
          <w:szCs w:val="20"/>
        </w:rPr>
        <w:t>Os materiais serão entregues nas dependências da Secretaria de Educação, segue abaixo endereço:</w:t>
      </w:r>
    </w:p>
    <w:tbl>
      <w:tblPr>
        <w:tblpPr w:leftFromText="141" w:rightFromText="141" w:vertAnchor="text" w:horzAnchor="margin" w:tblpX="553" w:tblpY="284"/>
        <w:tblOverlap w:val="never"/>
        <w:tblW w:w="8026" w:type="dxa"/>
        <w:tblCellMar>
          <w:left w:w="70" w:type="dxa"/>
          <w:right w:w="70" w:type="dxa"/>
        </w:tblCellMar>
        <w:tblLook w:val="04A0" w:firstRow="1" w:lastRow="0" w:firstColumn="1" w:lastColumn="0" w:noHBand="0" w:noVBand="1"/>
      </w:tblPr>
      <w:tblGrid>
        <w:gridCol w:w="4724"/>
        <w:gridCol w:w="1650"/>
        <w:gridCol w:w="1652"/>
      </w:tblGrid>
      <w:tr w:rsidR="009B6D43" w:rsidRPr="00944D48" w14:paraId="44DDADA3" w14:textId="77777777" w:rsidTr="00014AC6">
        <w:trPr>
          <w:trHeight w:val="8"/>
        </w:trPr>
        <w:tc>
          <w:tcPr>
            <w:tcW w:w="47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9A5E7A" w14:textId="77777777" w:rsidR="009B6D43" w:rsidRPr="00944D48" w:rsidRDefault="009B6D43" w:rsidP="00014AC6">
            <w:pPr>
              <w:spacing w:line="276" w:lineRule="auto"/>
              <w:jc w:val="center"/>
              <w:rPr>
                <w:rFonts w:ascii="Arial" w:hAnsi="Arial" w:cs="Arial"/>
                <w:b/>
                <w:bCs/>
                <w:color w:val="000000"/>
                <w:sz w:val="20"/>
                <w:szCs w:val="20"/>
              </w:rPr>
            </w:pPr>
            <w:r w:rsidRPr="00944D48">
              <w:rPr>
                <w:rFonts w:ascii="Arial" w:hAnsi="Arial" w:cs="Arial"/>
                <w:b/>
                <w:bCs/>
                <w:color w:val="000000"/>
                <w:sz w:val="20"/>
                <w:szCs w:val="20"/>
              </w:rPr>
              <w:t>ESCOLAS/CMEIS</w:t>
            </w:r>
          </w:p>
        </w:tc>
        <w:tc>
          <w:tcPr>
            <w:tcW w:w="1650" w:type="dxa"/>
            <w:tcBorders>
              <w:top w:val="single" w:sz="4" w:space="0" w:color="auto"/>
              <w:left w:val="nil"/>
              <w:bottom w:val="single" w:sz="4" w:space="0" w:color="auto"/>
              <w:right w:val="single" w:sz="4" w:space="0" w:color="auto"/>
            </w:tcBorders>
            <w:shd w:val="clear" w:color="auto" w:fill="auto"/>
            <w:vAlign w:val="center"/>
            <w:hideMark/>
          </w:tcPr>
          <w:p w14:paraId="61276109" w14:textId="77777777" w:rsidR="009B6D43" w:rsidRPr="00944D48" w:rsidRDefault="009B6D43" w:rsidP="00014AC6">
            <w:pPr>
              <w:spacing w:line="276" w:lineRule="auto"/>
              <w:jc w:val="center"/>
              <w:rPr>
                <w:rFonts w:ascii="Arial" w:hAnsi="Arial" w:cs="Arial"/>
                <w:b/>
                <w:bCs/>
                <w:color w:val="000000"/>
                <w:sz w:val="20"/>
                <w:szCs w:val="20"/>
              </w:rPr>
            </w:pPr>
            <w:r w:rsidRPr="00944D48">
              <w:rPr>
                <w:rFonts w:ascii="Arial" w:hAnsi="Arial" w:cs="Arial"/>
                <w:b/>
                <w:bCs/>
                <w:color w:val="000000"/>
                <w:sz w:val="20"/>
                <w:szCs w:val="20"/>
              </w:rPr>
              <w:t>TELEFONES</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14:paraId="3EC273B5" w14:textId="77777777" w:rsidR="009B6D43" w:rsidRPr="00944D48" w:rsidRDefault="009B6D43" w:rsidP="00014AC6">
            <w:pPr>
              <w:spacing w:line="276" w:lineRule="auto"/>
              <w:jc w:val="center"/>
              <w:rPr>
                <w:rFonts w:ascii="Arial" w:hAnsi="Arial" w:cs="Arial"/>
                <w:b/>
                <w:bCs/>
                <w:color w:val="000000"/>
                <w:sz w:val="20"/>
                <w:szCs w:val="20"/>
              </w:rPr>
            </w:pPr>
            <w:r w:rsidRPr="00944D48">
              <w:rPr>
                <w:rFonts w:ascii="Arial" w:hAnsi="Arial" w:cs="Arial"/>
                <w:b/>
                <w:bCs/>
                <w:color w:val="000000"/>
                <w:sz w:val="20"/>
                <w:szCs w:val="20"/>
              </w:rPr>
              <w:t>RESPONSÁVEL</w:t>
            </w:r>
          </w:p>
        </w:tc>
      </w:tr>
      <w:tr w:rsidR="009B6D43" w:rsidRPr="00944D48" w14:paraId="23E6DA70" w14:textId="77777777" w:rsidTr="00014AC6">
        <w:trPr>
          <w:trHeight w:val="261"/>
        </w:trPr>
        <w:tc>
          <w:tcPr>
            <w:tcW w:w="4724" w:type="dxa"/>
            <w:tcBorders>
              <w:top w:val="single" w:sz="4" w:space="0" w:color="auto"/>
              <w:left w:val="single" w:sz="4" w:space="0" w:color="auto"/>
              <w:bottom w:val="single" w:sz="4" w:space="0" w:color="auto"/>
              <w:right w:val="single" w:sz="4" w:space="0" w:color="auto"/>
            </w:tcBorders>
            <w:shd w:val="clear" w:color="auto" w:fill="auto"/>
            <w:vAlign w:val="center"/>
          </w:tcPr>
          <w:p w14:paraId="075B199D" w14:textId="77777777" w:rsidR="009B6D43" w:rsidRPr="00944D48" w:rsidRDefault="009B6D43" w:rsidP="00014AC6">
            <w:pPr>
              <w:spacing w:line="276" w:lineRule="auto"/>
              <w:rPr>
                <w:rFonts w:ascii="Arial" w:hAnsi="Arial" w:cs="Arial"/>
                <w:b/>
                <w:bCs/>
                <w:color w:val="000000"/>
                <w:sz w:val="20"/>
                <w:szCs w:val="20"/>
              </w:rPr>
            </w:pPr>
            <w:r w:rsidRPr="00944D48">
              <w:rPr>
                <w:rFonts w:ascii="Arial" w:hAnsi="Arial" w:cs="Arial"/>
                <w:b/>
                <w:bCs/>
                <w:color w:val="000000"/>
                <w:sz w:val="20"/>
                <w:szCs w:val="20"/>
              </w:rPr>
              <w:t>SECRETARIA DE EDUCAÇÃO</w:t>
            </w:r>
          </w:p>
        </w:tc>
        <w:tc>
          <w:tcPr>
            <w:tcW w:w="1650" w:type="dxa"/>
            <w:tcBorders>
              <w:top w:val="single" w:sz="4" w:space="0" w:color="auto"/>
              <w:left w:val="nil"/>
              <w:bottom w:val="single" w:sz="4" w:space="0" w:color="auto"/>
              <w:right w:val="single" w:sz="4" w:space="0" w:color="auto"/>
            </w:tcBorders>
            <w:shd w:val="clear" w:color="auto" w:fill="auto"/>
            <w:vAlign w:val="center"/>
          </w:tcPr>
          <w:p w14:paraId="4CF255E1" w14:textId="77777777" w:rsidR="009B6D43" w:rsidRPr="00944D48" w:rsidRDefault="009B6D43" w:rsidP="00014AC6">
            <w:pPr>
              <w:spacing w:line="276" w:lineRule="auto"/>
              <w:jc w:val="center"/>
              <w:rPr>
                <w:rFonts w:ascii="Arial" w:hAnsi="Arial" w:cs="Arial"/>
                <w:color w:val="000000"/>
                <w:sz w:val="20"/>
                <w:szCs w:val="20"/>
              </w:rPr>
            </w:pPr>
            <w:r w:rsidRPr="00944D48">
              <w:rPr>
                <w:rFonts w:ascii="Arial" w:hAnsi="Arial" w:cs="Arial"/>
                <w:color w:val="000000"/>
                <w:sz w:val="20"/>
                <w:szCs w:val="20"/>
              </w:rPr>
              <w:t>44 3245-5588</w:t>
            </w:r>
          </w:p>
        </w:tc>
        <w:tc>
          <w:tcPr>
            <w:tcW w:w="1652" w:type="dxa"/>
            <w:tcBorders>
              <w:top w:val="single" w:sz="4" w:space="0" w:color="auto"/>
              <w:left w:val="nil"/>
              <w:bottom w:val="single" w:sz="4" w:space="0" w:color="auto"/>
              <w:right w:val="single" w:sz="4" w:space="0" w:color="auto"/>
            </w:tcBorders>
            <w:shd w:val="clear" w:color="auto" w:fill="auto"/>
            <w:vAlign w:val="center"/>
          </w:tcPr>
          <w:p w14:paraId="07D57B46" w14:textId="77777777" w:rsidR="009B6D43" w:rsidRPr="00944D48" w:rsidRDefault="009B6D43" w:rsidP="00014AC6">
            <w:pPr>
              <w:spacing w:line="276" w:lineRule="auto"/>
              <w:jc w:val="center"/>
              <w:rPr>
                <w:rFonts w:ascii="Arial" w:hAnsi="Arial" w:cs="Arial"/>
                <w:color w:val="000000"/>
                <w:sz w:val="20"/>
                <w:szCs w:val="20"/>
              </w:rPr>
            </w:pPr>
            <w:r w:rsidRPr="00944D48">
              <w:rPr>
                <w:rFonts w:ascii="Arial" w:hAnsi="Arial" w:cs="Arial"/>
                <w:color w:val="000000"/>
                <w:sz w:val="20"/>
                <w:szCs w:val="20"/>
              </w:rPr>
              <w:t>CRISTINA/LUIZ</w:t>
            </w:r>
          </w:p>
        </w:tc>
      </w:tr>
    </w:tbl>
    <w:p w14:paraId="6A56C264" w14:textId="77777777" w:rsidR="009B6D43" w:rsidRPr="00944D48" w:rsidRDefault="009B6D43" w:rsidP="009B6D43">
      <w:pPr>
        <w:tabs>
          <w:tab w:val="left" w:pos="426"/>
          <w:tab w:val="left" w:pos="1541"/>
        </w:tabs>
        <w:spacing w:line="288" w:lineRule="auto"/>
        <w:ind w:right="1332"/>
        <w:rPr>
          <w:rFonts w:ascii="Arial" w:hAnsi="Arial" w:cs="Arial"/>
          <w:color w:val="FF0000"/>
          <w:sz w:val="20"/>
          <w:szCs w:val="20"/>
        </w:rPr>
      </w:pPr>
    </w:p>
    <w:p w14:paraId="1D6C7004" w14:textId="77777777" w:rsidR="009B6D43" w:rsidRPr="00944D48" w:rsidRDefault="009B6D43" w:rsidP="009B6D43">
      <w:pPr>
        <w:pStyle w:val="PargrafodaLista"/>
        <w:tabs>
          <w:tab w:val="left" w:pos="426"/>
          <w:tab w:val="left" w:pos="567"/>
        </w:tabs>
        <w:ind w:left="0"/>
        <w:rPr>
          <w:rFonts w:ascii="Arial" w:hAnsi="Arial" w:cs="Arial"/>
          <w:b/>
          <w:sz w:val="20"/>
          <w:szCs w:val="20"/>
        </w:rPr>
      </w:pPr>
    </w:p>
    <w:p w14:paraId="6411FC54" w14:textId="77777777" w:rsidR="009B6D43" w:rsidRPr="00944D48" w:rsidRDefault="009B6D43" w:rsidP="009B6D43">
      <w:pPr>
        <w:pStyle w:val="PargrafodaLista"/>
        <w:tabs>
          <w:tab w:val="left" w:pos="426"/>
          <w:tab w:val="left" w:pos="567"/>
        </w:tabs>
        <w:ind w:left="0"/>
        <w:rPr>
          <w:rFonts w:ascii="Arial" w:hAnsi="Arial" w:cs="Arial"/>
          <w:b/>
          <w:sz w:val="20"/>
          <w:szCs w:val="20"/>
        </w:rPr>
      </w:pPr>
    </w:p>
    <w:p w14:paraId="210A092B" w14:textId="77777777" w:rsidR="009B6D43" w:rsidRPr="00944D48" w:rsidRDefault="009B6D43" w:rsidP="009B6D43">
      <w:pPr>
        <w:pStyle w:val="PargrafodaLista"/>
        <w:tabs>
          <w:tab w:val="left" w:pos="426"/>
          <w:tab w:val="left" w:pos="567"/>
        </w:tabs>
        <w:ind w:left="0"/>
        <w:rPr>
          <w:rFonts w:ascii="Arial" w:hAnsi="Arial" w:cs="Arial"/>
          <w:b/>
          <w:sz w:val="20"/>
          <w:szCs w:val="20"/>
        </w:rPr>
      </w:pPr>
    </w:p>
    <w:p w14:paraId="190E8A9E" w14:textId="77777777" w:rsidR="009B6D43" w:rsidRPr="00944D48" w:rsidRDefault="009B6D43" w:rsidP="009B6D43">
      <w:pPr>
        <w:pStyle w:val="PargrafodaLista"/>
        <w:tabs>
          <w:tab w:val="left" w:pos="426"/>
          <w:tab w:val="left" w:pos="567"/>
        </w:tabs>
        <w:ind w:left="0"/>
        <w:rPr>
          <w:rFonts w:ascii="Arial" w:hAnsi="Arial" w:cs="Arial"/>
          <w:b/>
          <w:sz w:val="20"/>
          <w:szCs w:val="20"/>
        </w:rPr>
      </w:pPr>
    </w:p>
    <w:p w14:paraId="5DE89AA0" w14:textId="77777777" w:rsidR="009B6D43" w:rsidRPr="00944D48" w:rsidRDefault="009B6D43" w:rsidP="009B6D43">
      <w:pPr>
        <w:pStyle w:val="Corpodetexto"/>
        <w:widowControl w:val="0"/>
        <w:numPr>
          <w:ilvl w:val="1"/>
          <w:numId w:val="24"/>
        </w:numPr>
        <w:suppressAutoHyphens w:val="0"/>
        <w:autoSpaceDE w:val="0"/>
        <w:autoSpaceDN w:val="0"/>
        <w:ind w:left="426" w:hanging="426"/>
        <w:jc w:val="left"/>
        <w:rPr>
          <w:rFonts w:ascii="Arial" w:hAnsi="Arial" w:cs="Arial"/>
          <w:sz w:val="20"/>
        </w:rPr>
      </w:pPr>
      <w:r w:rsidRPr="00944D48">
        <w:rPr>
          <w:rFonts w:ascii="Arial" w:hAnsi="Arial" w:cs="Arial"/>
          <w:sz w:val="20"/>
        </w:rPr>
        <w:lastRenderedPageBreak/>
        <w:t>Horario de entrega: Nos dias úteis das 08h00min às 11h00min e das 13h00min as 16h00min.</w:t>
      </w:r>
    </w:p>
    <w:p w14:paraId="3F80D40D" w14:textId="77777777" w:rsidR="009B6D43" w:rsidRPr="00944D48" w:rsidRDefault="009B6D43" w:rsidP="009B6D43">
      <w:pPr>
        <w:pStyle w:val="Corpodetexto"/>
        <w:ind w:left="426"/>
        <w:jc w:val="left"/>
        <w:rPr>
          <w:rFonts w:ascii="Arial" w:hAnsi="Arial" w:cs="Arial"/>
          <w:sz w:val="20"/>
        </w:rPr>
      </w:pPr>
    </w:p>
    <w:p w14:paraId="4C53CE17" w14:textId="77777777" w:rsidR="009B6D43" w:rsidRPr="00944D48" w:rsidRDefault="009B6D43" w:rsidP="009B6D43">
      <w:pPr>
        <w:pStyle w:val="Corpodetexto"/>
        <w:widowControl w:val="0"/>
        <w:numPr>
          <w:ilvl w:val="1"/>
          <w:numId w:val="24"/>
        </w:numPr>
        <w:suppressAutoHyphens w:val="0"/>
        <w:autoSpaceDE w:val="0"/>
        <w:autoSpaceDN w:val="0"/>
        <w:ind w:left="426" w:hanging="426"/>
        <w:jc w:val="left"/>
        <w:rPr>
          <w:rFonts w:ascii="Arial" w:hAnsi="Arial" w:cs="Arial"/>
          <w:sz w:val="20"/>
        </w:rPr>
      </w:pPr>
      <w:r w:rsidRPr="00944D48">
        <w:rPr>
          <w:rFonts w:ascii="Arial" w:hAnsi="Arial" w:cs="Arial"/>
          <w:sz w:val="20"/>
        </w:rPr>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46161A41" w14:textId="77777777" w:rsidR="009B6D43" w:rsidRPr="00944D48" w:rsidRDefault="009B6D43" w:rsidP="009B6D43">
      <w:pPr>
        <w:pStyle w:val="Corpodetexto"/>
        <w:jc w:val="left"/>
        <w:rPr>
          <w:rFonts w:ascii="Arial" w:hAnsi="Arial" w:cs="Arial"/>
          <w:sz w:val="20"/>
        </w:rPr>
      </w:pPr>
    </w:p>
    <w:p w14:paraId="58F9F78B" w14:textId="77777777" w:rsidR="009B6D43" w:rsidRPr="00944D48" w:rsidRDefault="009B6D43" w:rsidP="009B6D43">
      <w:pPr>
        <w:pStyle w:val="SemEspaamento"/>
        <w:numPr>
          <w:ilvl w:val="1"/>
          <w:numId w:val="24"/>
        </w:numPr>
        <w:spacing w:line="276" w:lineRule="auto"/>
        <w:ind w:left="432"/>
        <w:jc w:val="both"/>
        <w:rPr>
          <w:rFonts w:ascii="Arial" w:hAnsi="Arial" w:cs="Arial"/>
          <w:sz w:val="20"/>
          <w:szCs w:val="20"/>
        </w:rPr>
      </w:pPr>
      <w:r w:rsidRPr="00944D48">
        <w:rPr>
          <w:rFonts w:ascii="Arial" w:hAnsi="Arial" w:cs="Arial"/>
          <w:sz w:val="20"/>
          <w:szCs w:val="20"/>
        </w:rPr>
        <w:t xml:space="preserve">ITEM </w:t>
      </w:r>
      <w:r>
        <w:rPr>
          <w:rFonts w:ascii="Arial" w:hAnsi="Arial" w:cs="Arial"/>
          <w:sz w:val="20"/>
          <w:szCs w:val="20"/>
        </w:rPr>
        <w:t>2</w:t>
      </w:r>
      <w:r w:rsidRPr="00944D48">
        <w:rPr>
          <w:rFonts w:ascii="Arial" w:hAnsi="Arial" w:cs="Arial"/>
          <w:sz w:val="20"/>
          <w:szCs w:val="20"/>
        </w:rPr>
        <w:t xml:space="preserve">:  As bicicletas deverão ser entregues todas </w:t>
      </w:r>
      <w:r w:rsidRPr="00944D48">
        <w:rPr>
          <w:rFonts w:ascii="Arial" w:hAnsi="Arial" w:cs="Arial"/>
          <w:b/>
          <w:bCs/>
          <w:sz w:val="20"/>
          <w:szCs w:val="20"/>
        </w:rPr>
        <w:t>montadas prontas para uso</w:t>
      </w:r>
      <w:r w:rsidRPr="00944D48">
        <w:rPr>
          <w:rFonts w:ascii="Arial" w:hAnsi="Arial" w:cs="Arial"/>
          <w:sz w:val="20"/>
          <w:szCs w:val="20"/>
        </w:rPr>
        <w:t>.</w:t>
      </w:r>
    </w:p>
    <w:p w14:paraId="089A77BA" w14:textId="77777777" w:rsidR="009B6D43" w:rsidRPr="00944D48" w:rsidRDefault="009B6D43" w:rsidP="009B6D43">
      <w:pPr>
        <w:pStyle w:val="SemEspaamento"/>
        <w:spacing w:line="276" w:lineRule="auto"/>
        <w:jc w:val="both"/>
        <w:rPr>
          <w:rFonts w:ascii="Arial" w:hAnsi="Arial" w:cs="Arial"/>
          <w:sz w:val="20"/>
          <w:szCs w:val="20"/>
        </w:rPr>
      </w:pPr>
    </w:p>
    <w:p w14:paraId="28EFC116" w14:textId="77777777" w:rsidR="009B6D43" w:rsidRPr="00944D48" w:rsidRDefault="009B6D43" w:rsidP="009B6D43">
      <w:pPr>
        <w:pStyle w:val="PargrafodaLista"/>
        <w:widowControl/>
        <w:numPr>
          <w:ilvl w:val="1"/>
          <w:numId w:val="24"/>
        </w:numPr>
        <w:tabs>
          <w:tab w:val="left" w:pos="426"/>
          <w:tab w:val="left" w:pos="1541"/>
        </w:tabs>
        <w:suppressAutoHyphens w:val="0"/>
        <w:spacing w:after="160" w:line="288" w:lineRule="auto"/>
        <w:ind w:left="432" w:right="-21"/>
        <w:contextualSpacing/>
        <w:rPr>
          <w:rFonts w:ascii="Arial" w:hAnsi="Arial" w:cs="Arial"/>
          <w:b/>
          <w:bCs/>
          <w:sz w:val="20"/>
          <w:szCs w:val="20"/>
        </w:rPr>
      </w:pPr>
      <w:r w:rsidRPr="00944D48">
        <w:rPr>
          <w:rFonts w:ascii="Arial" w:hAnsi="Arial" w:cs="Arial"/>
          <w:bCs/>
          <w:sz w:val="20"/>
          <w:szCs w:val="20"/>
        </w:rPr>
        <w:t>Forma de execução das camisetas:</w:t>
      </w:r>
    </w:p>
    <w:p w14:paraId="10CF2A68" w14:textId="77777777" w:rsidR="009B6D43" w:rsidRPr="00944D48" w:rsidRDefault="009B6D43" w:rsidP="009B6D43">
      <w:pPr>
        <w:pStyle w:val="SemEspaamento"/>
        <w:numPr>
          <w:ilvl w:val="2"/>
          <w:numId w:val="24"/>
        </w:numPr>
        <w:spacing w:line="276" w:lineRule="auto"/>
        <w:ind w:left="930"/>
        <w:jc w:val="both"/>
        <w:rPr>
          <w:rFonts w:ascii="Arial" w:hAnsi="Arial" w:cs="Arial"/>
          <w:sz w:val="20"/>
          <w:szCs w:val="20"/>
        </w:rPr>
      </w:pPr>
      <w:r w:rsidRPr="00944D48">
        <w:rPr>
          <w:rFonts w:ascii="Arial" w:hAnsi="Arial" w:cs="Arial"/>
          <w:sz w:val="20"/>
          <w:szCs w:val="20"/>
        </w:rPr>
        <w:t xml:space="preserve">ITEM </w:t>
      </w:r>
      <w:r>
        <w:rPr>
          <w:rFonts w:ascii="Arial" w:hAnsi="Arial" w:cs="Arial"/>
          <w:sz w:val="20"/>
          <w:szCs w:val="20"/>
        </w:rPr>
        <w:t>1</w:t>
      </w:r>
      <w:r w:rsidRPr="00944D48">
        <w:rPr>
          <w:rFonts w:ascii="Arial" w:hAnsi="Arial" w:cs="Arial"/>
          <w:sz w:val="20"/>
          <w:szCs w:val="20"/>
        </w:rPr>
        <w:t xml:space="preserve">: As camisetas serão </w:t>
      </w:r>
      <w:r w:rsidRPr="00944D48">
        <w:rPr>
          <w:rFonts w:ascii="Arial" w:hAnsi="Arial" w:cs="Arial"/>
          <w:color w:val="000000"/>
          <w:sz w:val="20"/>
          <w:szCs w:val="20"/>
        </w:rPr>
        <w:t>confeccionadas na cor branca, (conforme modelo abaixo), com gola redonda em ribana na cor azul marinho (pantone têxtil 19-1763 TPX), mangas curtas na cor azul marinho</w:t>
      </w:r>
      <w:r w:rsidRPr="00944D48">
        <w:rPr>
          <w:rFonts w:ascii="Arial" w:hAnsi="Arial" w:cs="Arial"/>
          <w:color w:val="00B0F0"/>
          <w:sz w:val="20"/>
          <w:szCs w:val="20"/>
        </w:rPr>
        <w:t xml:space="preserve"> </w:t>
      </w:r>
      <w:r w:rsidRPr="00944D48">
        <w:rPr>
          <w:rFonts w:ascii="Arial" w:hAnsi="Arial" w:cs="Arial"/>
          <w:sz w:val="20"/>
          <w:szCs w:val="20"/>
        </w:rPr>
        <w:t xml:space="preserve">(pantone têxtil 19-1763 TPX), com serigrafia (definida pela Polícia Militar – modelo Proerd) no peito. </w:t>
      </w:r>
    </w:p>
    <w:p w14:paraId="769AA135" w14:textId="77777777" w:rsidR="009B6D43" w:rsidRPr="00944D48" w:rsidRDefault="009B6D43" w:rsidP="009B6D43">
      <w:pPr>
        <w:pStyle w:val="SemEspaamento"/>
        <w:numPr>
          <w:ilvl w:val="2"/>
          <w:numId w:val="24"/>
        </w:numPr>
        <w:spacing w:line="276" w:lineRule="auto"/>
        <w:ind w:left="930"/>
        <w:jc w:val="both"/>
        <w:rPr>
          <w:rFonts w:ascii="Arial" w:hAnsi="Arial" w:cs="Arial"/>
          <w:sz w:val="20"/>
          <w:szCs w:val="20"/>
        </w:rPr>
      </w:pPr>
      <w:r w:rsidRPr="00944D48">
        <w:rPr>
          <w:rFonts w:ascii="Arial" w:hAnsi="Arial" w:cs="Arial"/>
          <w:sz w:val="20"/>
          <w:szCs w:val="20"/>
        </w:rPr>
        <w:t xml:space="preserve">Na manga do lado esquerdo serigrafia com o Brasão do município e escrita (conforme modelo abaixo). Na manga do lado direito serigrafia (definida pela Polícia Militar – modelo Proerd). </w:t>
      </w:r>
    </w:p>
    <w:p w14:paraId="25276EC2" w14:textId="77777777" w:rsidR="009B6D43" w:rsidRPr="00944D48" w:rsidRDefault="009B6D43" w:rsidP="009B6D43">
      <w:pPr>
        <w:pStyle w:val="SemEspaamento"/>
        <w:numPr>
          <w:ilvl w:val="2"/>
          <w:numId w:val="24"/>
        </w:numPr>
        <w:spacing w:line="276" w:lineRule="auto"/>
        <w:ind w:left="930"/>
        <w:jc w:val="both"/>
        <w:rPr>
          <w:rFonts w:ascii="Arial" w:hAnsi="Arial" w:cs="Arial"/>
          <w:sz w:val="20"/>
          <w:szCs w:val="20"/>
        </w:rPr>
      </w:pPr>
      <w:r w:rsidRPr="00944D48">
        <w:rPr>
          <w:rFonts w:ascii="Arial" w:hAnsi="Arial" w:cs="Arial"/>
          <w:sz w:val="20"/>
          <w:szCs w:val="20"/>
        </w:rPr>
        <w:t>Descrição técnica: Tecido, meia malha PV, Composição: 67% Poliéster e 33% Viscose, Gola: Ribana poliviscose na cor azul marinho (pantone têxtil 19-1763 TPX): composição: 67% poliéster e 33% viscose. TAMANHOS: 8, 10, 12, 14, 16, P, M, G, GG e XG.</w:t>
      </w:r>
    </w:p>
    <w:p w14:paraId="74D0CFBB" w14:textId="77777777" w:rsidR="009B6D43" w:rsidRPr="00944D48" w:rsidRDefault="009B6D43" w:rsidP="009B6D43">
      <w:pPr>
        <w:pStyle w:val="SemEspaamento"/>
        <w:numPr>
          <w:ilvl w:val="2"/>
          <w:numId w:val="24"/>
        </w:numPr>
        <w:spacing w:line="276" w:lineRule="auto"/>
        <w:ind w:left="930"/>
        <w:jc w:val="both"/>
        <w:rPr>
          <w:rFonts w:ascii="Arial" w:hAnsi="Arial" w:cs="Arial"/>
          <w:sz w:val="20"/>
          <w:szCs w:val="20"/>
        </w:rPr>
      </w:pPr>
      <w:r w:rsidRPr="00944D48">
        <w:rPr>
          <w:rFonts w:ascii="Arial" w:hAnsi="Arial" w:cs="Arial"/>
          <w:sz w:val="20"/>
          <w:szCs w:val="20"/>
        </w:rPr>
        <w:t>Imagem para referência:</w:t>
      </w:r>
    </w:p>
    <w:p w14:paraId="09BE2F2D" w14:textId="77777777" w:rsidR="009B6D43" w:rsidRDefault="009B6D43" w:rsidP="009B6D43">
      <w:pPr>
        <w:pStyle w:val="SemEspaamento"/>
        <w:spacing w:line="276" w:lineRule="auto"/>
        <w:ind w:left="1843"/>
        <w:jc w:val="both"/>
        <w:rPr>
          <w:rFonts w:ascii="Arial" w:hAnsi="Arial" w:cs="Arial"/>
          <w:b/>
          <w:noProof/>
          <w:sz w:val="20"/>
          <w:szCs w:val="20"/>
        </w:rPr>
      </w:pPr>
    </w:p>
    <w:p w14:paraId="602476BC" w14:textId="77777777" w:rsidR="009B6D43" w:rsidRDefault="009B6D43" w:rsidP="009B6D43">
      <w:pPr>
        <w:pStyle w:val="SemEspaamento"/>
        <w:spacing w:line="276" w:lineRule="auto"/>
        <w:ind w:left="1843"/>
        <w:jc w:val="both"/>
        <w:rPr>
          <w:rFonts w:ascii="Arial" w:hAnsi="Arial" w:cs="Arial"/>
          <w:sz w:val="20"/>
          <w:szCs w:val="20"/>
        </w:rPr>
      </w:pPr>
      <w:r w:rsidRPr="00AC5E58">
        <w:rPr>
          <w:rFonts w:ascii="Arial" w:hAnsi="Arial" w:cs="Arial"/>
          <w:noProof/>
          <w:sz w:val="20"/>
          <w:szCs w:val="20"/>
          <w:highlight w:val="yellow"/>
        </w:rPr>
        <w:drawing>
          <wp:inline distT="0" distB="0" distL="0" distR="0" wp14:anchorId="6910EECC" wp14:editId="49A5F07C">
            <wp:extent cx="4505325" cy="3229811"/>
            <wp:effectExtent l="0" t="0" r="0" b="889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530813" cy="3248083"/>
                    </a:xfrm>
                    <a:prstGeom prst="rect">
                      <a:avLst/>
                    </a:prstGeom>
                    <a:noFill/>
                    <a:ln>
                      <a:noFill/>
                    </a:ln>
                  </pic:spPr>
                </pic:pic>
              </a:graphicData>
            </a:graphic>
          </wp:inline>
        </w:drawing>
      </w:r>
    </w:p>
    <w:p w14:paraId="71EBFCA2" w14:textId="77777777" w:rsidR="009B6D43" w:rsidRPr="00944D48" w:rsidRDefault="009B6D43" w:rsidP="009B6D43">
      <w:pPr>
        <w:pStyle w:val="SemEspaamento"/>
        <w:spacing w:line="276" w:lineRule="auto"/>
        <w:ind w:left="1843"/>
        <w:jc w:val="both"/>
        <w:rPr>
          <w:rFonts w:ascii="Arial" w:hAnsi="Arial" w:cs="Arial"/>
          <w:sz w:val="20"/>
          <w:szCs w:val="20"/>
        </w:rPr>
      </w:pPr>
    </w:p>
    <w:p w14:paraId="0547DA1A" w14:textId="77777777" w:rsidR="009B6D43" w:rsidRPr="00944D48" w:rsidRDefault="009B6D43" w:rsidP="009B6D43">
      <w:pPr>
        <w:tabs>
          <w:tab w:val="left" w:pos="426"/>
          <w:tab w:val="left" w:pos="1541"/>
        </w:tabs>
        <w:spacing w:line="288" w:lineRule="auto"/>
        <w:ind w:left="440" w:right="-21"/>
        <w:rPr>
          <w:rFonts w:ascii="Arial" w:hAnsi="Arial" w:cs="Arial"/>
          <w:b/>
          <w:bCs/>
          <w:sz w:val="20"/>
          <w:szCs w:val="20"/>
        </w:rPr>
      </w:pPr>
      <w:r w:rsidRPr="00944D48">
        <w:rPr>
          <w:rFonts w:ascii="Arial" w:hAnsi="Arial" w:cs="Arial"/>
          <w:b/>
          <w:bCs/>
          <w:sz w:val="20"/>
          <w:szCs w:val="20"/>
        </w:rPr>
        <w:t>Condições especificas</w:t>
      </w:r>
    </w:p>
    <w:p w14:paraId="3086C5AD" w14:textId="77777777" w:rsidR="009B6D43" w:rsidRPr="00944D48" w:rsidRDefault="009B6D43" w:rsidP="009B6D43">
      <w:pPr>
        <w:pStyle w:val="PargrafodaLista"/>
        <w:numPr>
          <w:ilvl w:val="1"/>
          <w:numId w:val="24"/>
        </w:numPr>
        <w:tabs>
          <w:tab w:val="left" w:pos="426"/>
          <w:tab w:val="left" w:pos="993"/>
        </w:tabs>
        <w:suppressAutoHyphens w:val="0"/>
        <w:autoSpaceDE w:val="0"/>
        <w:autoSpaceDN w:val="0"/>
        <w:spacing w:line="288" w:lineRule="auto"/>
        <w:ind w:left="432" w:right="-21"/>
        <w:jc w:val="both"/>
        <w:rPr>
          <w:rFonts w:ascii="Arial" w:hAnsi="Arial" w:cs="Arial"/>
          <w:b/>
          <w:bCs/>
          <w:sz w:val="20"/>
          <w:szCs w:val="20"/>
        </w:rPr>
      </w:pPr>
      <w:r w:rsidRPr="00944D48">
        <w:rPr>
          <w:rFonts w:ascii="Arial" w:hAnsi="Arial" w:cs="Arial"/>
          <w:sz w:val="20"/>
          <w:szCs w:val="20"/>
        </w:rPr>
        <w:t>Os artigos confeccionados devem estar isentos de defeitos, que deverão ser verificados, um a um, no momento da perícia visual dos itens entregues pelo confeccionista.</w:t>
      </w:r>
    </w:p>
    <w:p w14:paraId="3D5A5A76" w14:textId="77777777" w:rsidR="009B6D43" w:rsidRPr="00944D48" w:rsidRDefault="009B6D43" w:rsidP="009B6D43">
      <w:pPr>
        <w:tabs>
          <w:tab w:val="left" w:pos="426"/>
          <w:tab w:val="left" w:pos="993"/>
        </w:tabs>
        <w:spacing w:line="288" w:lineRule="auto"/>
        <w:ind w:left="440" w:right="-21"/>
        <w:rPr>
          <w:rFonts w:ascii="Arial" w:hAnsi="Arial" w:cs="Arial"/>
          <w:b/>
          <w:bCs/>
          <w:sz w:val="20"/>
          <w:szCs w:val="20"/>
        </w:rPr>
      </w:pPr>
      <w:r w:rsidRPr="00944D48">
        <w:rPr>
          <w:rFonts w:ascii="Arial" w:hAnsi="Arial" w:cs="Arial"/>
          <w:b/>
          <w:sz w:val="20"/>
          <w:szCs w:val="20"/>
        </w:rPr>
        <w:t>Defeitos de tecelagem e acabamento</w:t>
      </w:r>
      <w:r w:rsidRPr="00944D48">
        <w:rPr>
          <w:rFonts w:ascii="Arial" w:hAnsi="Arial" w:cs="Arial"/>
          <w:sz w:val="20"/>
          <w:szCs w:val="20"/>
        </w:rPr>
        <w:t>:</w:t>
      </w:r>
    </w:p>
    <w:p w14:paraId="4E4D27D3" w14:textId="77777777" w:rsidR="009B6D43" w:rsidRPr="00944D48" w:rsidRDefault="009B6D43" w:rsidP="009B6D43">
      <w:pPr>
        <w:pStyle w:val="PargrafodaLista"/>
        <w:numPr>
          <w:ilvl w:val="0"/>
          <w:numId w:val="45"/>
        </w:numPr>
        <w:suppressAutoHyphens w:val="0"/>
        <w:autoSpaceDE w:val="0"/>
        <w:autoSpaceDN w:val="0"/>
        <w:spacing w:line="276" w:lineRule="auto"/>
        <w:ind w:left="993" w:hanging="426"/>
        <w:jc w:val="both"/>
        <w:rPr>
          <w:rFonts w:ascii="Arial" w:hAnsi="Arial" w:cs="Arial"/>
          <w:sz w:val="20"/>
          <w:szCs w:val="20"/>
        </w:rPr>
      </w:pPr>
      <w:r w:rsidRPr="00944D48">
        <w:rPr>
          <w:rFonts w:ascii="Arial" w:hAnsi="Arial" w:cs="Arial"/>
          <w:sz w:val="20"/>
          <w:szCs w:val="20"/>
        </w:rPr>
        <w:t xml:space="preserve">A revisão das peças de tecido, no tocante a defeitos de tecelagem e acabamento, é de responsabilidade do confeccionista. Para tal o confeccionista deve revisar todo o lote de </w:t>
      </w:r>
      <w:r w:rsidRPr="00944D48">
        <w:rPr>
          <w:rFonts w:ascii="Arial" w:hAnsi="Arial" w:cs="Arial"/>
          <w:sz w:val="20"/>
          <w:szCs w:val="20"/>
        </w:rPr>
        <w:lastRenderedPageBreak/>
        <w:t>peças de tecido;</w:t>
      </w:r>
    </w:p>
    <w:p w14:paraId="00FDA405" w14:textId="77777777" w:rsidR="009B6D43" w:rsidRPr="00944D48" w:rsidRDefault="009B6D43" w:rsidP="009B6D43">
      <w:pPr>
        <w:pStyle w:val="PargrafodaLista"/>
        <w:numPr>
          <w:ilvl w:val="0"/>
          <w:numId w:val="45"/>
        </w:numPr>
        <w:suppressAutoHyphens w:val="0"/>
        <w:autoSpaceDE w:val="0"/>
        <w:autoSpaceDN w:val="0"/>
        <w:spacing w:line="276" w:lineRule="auto"/>
        <w:ind w:left="851" w:hanging="284"/>
        <w:jc w:val="both"/>
        <w:rPr>
          <w:rFonts w:ascii="Arial" w:hAnsi="Arial" w:cs="Arial"/>
          <w:sz w:val="20"/>
          <w:szCs w:val="20"/>
        </w:rPr>
      </w:pPr>
      <w:r w:rsidRPr="00944D48">
        <w:rPr>
          <w:rFonts w:ascii="Arial" w:hAnsi="Arial" w:cs="Arial"/>
          <w:sz w:val="20"/>
          <w:szCs w:val="20"/>
        </w:rPr>
        <w:t xml:space="preserve"> Os tecidos devem estar isentos de defeitos de acabamento, manchas de todo o tipo, diferenças de tonalidade, quebraduras, vincos, arqueamentos, inclinação, furos, buracos, rasgão, contaminações e etc.</w:t>
      </w:r>
    </w:p>
    <w:p w14:paraId="1D8A098B" w14:textId="77777777" w:rsidR="009B6D43" w:rsidRPr="00944D48" w:rsidRDefault="009B6D43" w:rsidP="009B6D43">
      <w:pPr>
        <w:spacing w:line="276" w:lineRule="auto"/>
        <w:ind w:left="426"/>
        <w:rPr>
          <w:rFonts w:ascii="Arial" w:hAnsi="Arial" w:cs="Arial"/>
          <w:sz w:val="20"/>
          <w:szCs w:val="20"/>
        </w:rPr>
      </w:pPr>
      <w:r w:rsidRPr="00944D48">
        <w:rPr>
          <w:rFonts w:ascii="Arial" w:hAnsi="Arial" w:cs="Arial"/>
          <w:b/>
          <w:sz w:val="20"/>
          <w:szCs w:val="20"/>
        </w:rPr>
        <w:t>Defeitos de confecção:</w:t>
      </w:r>
    </w:p>
    <w:p w14:paraId="539CD60A" w14:textId="77777777" w:rsidR="009B6D43" w:rsidRPr="00944D48" w:rsidRDefault="009B6D43" w:rsidP="009B6D43">
      <w:pPr>
        <w:pStyle w:val="PargrafodaLista"/>
        <w:numPr>
          <w:ilvl w:val="1"/>
          <w:numId w:val="24"/>
        </w:numPr>
        <w:suppressAutoHyphens w:val="0"/>
        <w:autoSpaceDE w:val="0"/>
        <w:autoSpaceDN w:val="0"/>
        <w:spacing w:line="276" w:lineRule="auto"/>
        <w:ind w:left="993" w:hanging="553"/>
        <w:jc w:val="both"/>
        <w:rPr>
          <w:rFonts w:ascii="Arial" w:hAnsi="Arial" w:cs="Arial"/>
          <w:sz w:val="20"/>
          <w:szCs w:val="20"/>
        </w:rPr>
      </w:pPr>
      <w:r w:rsidRPr="00944D48">
        <w:rPr>
          <w:rFonts w:ascii="Arial" w:hAnsi="Arial" w:cs="Arial"/>
          <w:sz w:val="20"/>
          <w:szCs w:val="20"/>
        </w:rPr>
        <w:t>Irregularidade de medidas;</w:t>
      </w:r>
    </w:p>
    <w:p w14:paraId="42CC19FB" w14:textId="77777777" w:rsidR="009B6D43" w:rsidRPr="00944D48" w:rsidRDefault="009B6D43" w:rsidP="009B6D43">
      <w:pPr>
        <w:pStyle w:val="PargrafodaLista"/>
        <w:numPr>
          <w:ilvl w:val="0"/>
          <w:numId w:val="46"/>
        </w:numPr>
        <w:suppressAutoHyphens w:val="0"/>
        <w:autoSpaceDE w:val="0"/>
        <w:autoSpaceDN w:val="0"/>
        <w:spacing w:line="276" w:lineRule="auto"/>
        <w:ind w:left="993" w:hanging="426"/>
        <w:jc w:val="both"/>
        <w:rPr>
          <w:rFonts w:ascii="Arial" w:hAnsi="Arial" w:cs="Arial"/>
          <w:sz w:val="20"/>
          <w:szCs w:val="20"/>
        </w:rPr>
      </w:pPr>
      <w:r w:rsidRPr="00944D48">
        <w:rPr>
          <w:rFonts w:ascii="Arial" w:hAnsi="Arial" w:cs="Arial"/>
          <w:sz w:val="20"/>
          <w:szCs w:val="20"/>
        </w:rPr>
        <w:t>Todas as peças têm de obedecer a tabela de referência de medidas, ou seja, confeccionar de acordo com o tamanho/idade, Ex.: crianças com 08 anos = ao n.º 08;</w:t>
      </w:r>
    </w:p>
    <w:p w14:paraId="2B0D9A56" w14:textId="77777777" w:rsidR="009B6D43" w:rsidRPr="00944D48" w:rsidRDefault="009B6D43" w:rsidP="009B6D43">
      <w:pPr>
        <w:pStyle w:val="PargrafodaLista"/>
        <w:numPr>
          <w:ilvl w:val="0"/>
          <w:numId w:val="46"/>
        </w:numPr>
        <w:suppressAutoHyphens w:val="0"/>
        <w:autoSpaceDE w:val="0"/>
        <w:autoSpaceDN w:val="0"/>
        <w:spacing w:line="276" w:lineRule="auto"/>
        <w:ind w:left="993" w:hanging="426"/>
        <w:jc w:val="both"/>
        <w:rPr>
          <w:rFonts w:ascii="Arial" w:hAnsi="Arial" w:cs="Arial"/>
          <w:sz w:val="20"/>
          <w:szCs w:val="20"/>
        </w:rPr>
      </w:pPr>
      <w:r w:rsidRPr="00944D48">
        <w:rPr>
          <w:rFonts w:ascii="Arial" w:hAnsi="Arial" w:cs="Arial"/>
          <w:sz w:val="20"/>
          <w:szCs w:val="20"/>
        </w:rPr>
        <w:t>Qualquer produto que não atenda aos tamanhos da etiqueta que deverão obedecer ao exemplo acima, será apontada como defeito mesmo que não impossibilitem o uso da peça;</w:t>
      </w:r>
    </w:p>
    <w:p w14:paraId="43E69B26" w14:textId="77777777" w:rsidR="009B6D43" w:rsidRPr="00944D48" w:rsidRDefault="009B6D43" w:rsidP="009B6D43">
      <w:pPr>
        <w:spacing w:line="276" w:lineRule="auto"/>
        <w:ind w:left="567" w:hanging="141"/>
        <w:rPr>
          <w:rFonts w:ascii="Arial" w:hAnsi="Arial" w:cs="Arial"/>
          <w:sz w:val="20"/>
          <w:szCs w:val="20"/>
        </w:rPr>
      </w:pPr>
      <w:r w:rsidRPr="00944D48">
        <w:rPr>
          <w:rFonts w:ascii="Arial" w:hAnsi="Arial" w:cs="Arial"/>
          <w:b/>
          <w:sz w:val="20"/>
          <w:szCs w:val="20"/>
        </w:rPr>
        <w:t>Irregularidades na modelagem:</w:t>
      </w:r>
    </w:p>
    <w:p w14:paraId="00DAECB5" w14:textId="77777777" w:rsidR="009B6D43" w:rsidRPr="00944D48" w:rsidRDefault="009B6D43" w:rsidP="009B6D43">
      <w:pPr>
        <w:pStyle w:val="PargrafodaLista"/>
        <w:numPr>
          <w:ilvl w:val="1"/>
          <w:numId w:val="24"/>
        </w:numPr>
        <w:suppressAutoHyphens w:val="0"/>
        <w:autoSpaceDE w:val="0"/>
        <w:autoSpaceDN w:val="0"/>
        <w:spacing w:line="276" w:lineRule="auto"/>
        <w:ind w:left="993" w:hanging="553"/>
        <w:jc w:val="both"/>
        <w:rPr>
          <w:rFonts w:ascii="Arial" w:hAnsi="Arial" w:cs="Arial"/>
          <w:sz w:val="20"/>
          <w:szCs w:val="20"/>
        </w:rPr>
      </w:pPr>
      <w:r w:rsidRPr="00944D48">
        <w:rPr>
          <w:rFonts w:ascii="Arial" w:hAnsi="Arial" w:cs="Arial"/>
          <w:sz w:val="20"/>
          <w:szCs w:val="20"/>
        </w:rPr>
        <w:t>A modelagem prejudica a vestibilidade da peça, por exemplo: golas más ajustadas ao pescoço, pernas e mangas repuxadas, partes simétricas com dimensões diferentes e etc., não serão aceitos.</w:t>
      </w:r>
    </w:p>
    <w:p w14:paraId="69B77E72" w14:textId="77777777" w:rsidR="009B6D43" w:rsidRPr="00944D48" w:rsidRDefault="009B6D43" w:rsidP="009B6D43">
      <w:pPr>
        <w:spacing w:line="276" w:lineRule="auto"/>
        <w:ind w:left="440"/>
        <w:rPr>
          <w:rFonts w:ascii="Arial" w:hAnsi="Arial" w:cs="Arial"/>
          <w:b/>
          <w:bCs/>
          <w:sz w:val="20"/>
          <w:szCs w:val="20"/>
        </w:rPr>
      </w:pPr>
      <w:r w:rsidRPr="00944D48">
        <w:rPr>
          <w:rFonts w:ascii="Arial" w:hAnsi="Arial" w:cs="Arial"/>
          <w:b/>
          <w:bCs/>
          <w:sz w:val="20"/>
          <w:szCs w:val="20"/>
        </w:rPr>
        <w:t>Etiquetas:</w:t>
      </w:r>
    </w:p>
    <w:p w14:paraId="3F7AB913" w14:textId="77777777" w:rsidR="009B6D43" w:rsidRPr="00944D48" w:rsidRDefault="009B6D43" w:rsidP="009B6D43">
      <w:pPr>
        <w:pStyle w:val="PargrafodaLista"/>
        <w:numPr>
          <w:ilvl w:val="1"/>
          <w:numId w:val="24"/>
        </w:numPr>
        <w:suppressAutoHyphens w:val="0"/>
        <w:autoSpaceDE w:val="0"/>
        <w:autoSpaceDN w:val="0"/>
        <w:spacing w:line="276" w:lineRule="auto"/>
        <w:ind w:left="993" w:hanging="553"/>
        <w:jc w:val="both"/>
        <w:rPr>
          <w:rFonts w:ascii="Arial" w:hAnsi="Arial" w:cs="Arial"/>
          <w:sz w:val="20"/>
          <w:szCs w:val="20"/>
        </w:rPr>
      </w:pPr>
      <w:r w:rsidRPr="00944D48">
        <w:rPr>
          <w:rFonts w:ascii="Arial" w:hAnsi="Arial" w:cs="Arial"/>
          <w:sz w:val="20"/>
          <w:szCs w:val="20"/>
        </w:rPr>
        <w:t xml:space="preserve">Não serão aceitas confecções com: </w:t>
      </w:r>
    </w:p>
    <w:p w14:paraId="621AF527" w14:textId="77777777" w:rsidR="009B6D43" w:rsidRPr="00944D48" w:rsidRDefault="009B6D43" w:rsidP="009B6D43">
      <w:pPr>
        <w:pStyle w:val="PargrafodaLista"/>
        <w:spacing w:line="276" w:lineRule="auto"/>
        <w:ind w:left="643"/>
        <w:rPr>
          <w:rFonts w:ascii="Arial" w:hAnsi="Arial" w:cs="Arial"/>
          <w:sz w:val="20"/>
          <w:szCs w:val="20"/>
        </w:rPr>
      </w:pPr>
      <w:r w:rsidRPr="00944D48">
        <w:rPr>
          <w:rFonts w:ascii="Arial" w:hAnsi="Arial" w:cs="Arial"/>
          <w:sz w:val="20"/>
          <w:szCs w:val="20"/>
        </w:rPr>
        <w:t>a) Ausência de etiqueta de identificação ou conservação;</w:t>
      </w:r>
    </w:p>
    <w:p w14:paraId="3F3BBE8C" w14:textId="77777777" w:rsidR="009B6D43" w:rsidRPr="00944D48" w:rsidRDefault="009B6D43" w:rsidP="009B6D43">
      <w:pPr>
        <w:pStyle w:val="PargrafodaLista"/>
        <w:spacing w:line="276" w:lineRule="auto"/>
        <w:ind w:left="643"/>
        <w:rPr>
          <w:rFonts w:ascii="Arial" w:hAnsi="Arial" w:cs="Arial"/>
          <w:sz w:val="20"/>
          <w:szCs w:val="20"/>
        </w:rPr>
      </w:pPr>
      <w:r w:rsidRPr="00944D48">
        <w:rPr>
          <w:rFonts w:ascii="Arial" w:hAnsi="Arial" w:cs="Arial"/>
          <w:sz w:val="20"/>
          <w:szCs w:val="20"/>
        </w:rPr>
        <w:t>b) Etiqueta de identificação ou conservação danificada;</w:t>
      </w:r>
    </w:p>
    <w:p w14:paraId="7209D17B" w14:textId="77777777" w:rsidR="009B6D43" w:rsidRPr="00944D48" w:rsidRDefault="009B6D43" w:rsidP="009B6D43">
      <w:pPr>
        <w:pStyle w:val="PargrafodaLista"/>
        <w:spacing w:line="276" w:lineRule="auto"/>
        <w:ind w:left="643"/>
        <w:rPr>
          <w:rFonts w:ascii="Arial" w:hAnsi="Arial" w:cs="Arial"/>
          <w:sz w:val="20"/>
          <w:szCs w:val="20"/>
        </w:rPr>
      </w:pPr>
      <w:r w:rsidRPr="00944D48">
        <w:rPr>
          <w:rFonts w:ascii="Arial" w:hAnsi="Arial" w:cs="Arial"/>
          <w:sz w:val="20"/>
          <w:szCs w:val="20"/>
        </w:rPr>
        <w:t>c) Inscrição da etiqueta de identificação ou conservação faltando, incompleta, incorreta ou ilegível;</w:t>
      </w:r>
    </w:p>
    <w:p w14:paraId="7DB6469A" w14:textId="77777777" w:rsidR="009B6D43" w:rsidRPr="00944D48" w:rsidRDefault="009B6D43" w:rsidP="009B6D43">
      <w:pPr>
        <w:pStyle w:val="PargrafodaLista"/>
        <w:spacing w:line="276" w:lineRule="auto"/>
        <w:ind w:left="643"/>
        <w:rPr>
          <w:rFonts w:ascii="Arial" w:hAnsi="Arial" w:cs="Arial"/>
          <w:sz w:val="20"/>
          <w:szCs w:val="20"/>
        </w:rPr>
      </w:pPr>
      <w:r w:rsidRPr="00944D48">
        <w:rPr>
          <w:rFonts w:ascii="Arial" w:hAnsi="Arial" w:cs="Arial"/>
          <w:sz w:val="20"/>
          <w:szCs w:val="20"/>
        </w:rPr>
        <w:t>d) Etiqueta de identificação ou conservação posicionada incorretamente.</w:t>
      </w:r>
    </w:p>
    <w:p w14:paraId="54BF89F0" w14:textId="77777777" w:rsidR="009B6D43" w:rsidRPr="00944D48" w:rsidRDefault="009B6D43" w:rsidP="009B6D43">
      <w:pPr>
        <w:spacing w:line="276" w:lineRule="auto"/>
        <w:ind w:firstLine="422"/>
        <w:rPr>
          <w:rFonts w:ascii="Arial" w:hAnsi="Arial" w:cs="Arial"/>
          <w:b/>
          <w:sz w:val="20"/>
          <w:szCs w:val="20"/>
        </w:rPr>
      </w:pPr>
      <w:r w:rsidRPr="00944D48">
        <w:rPr>
          <w:rFonts w:ascii="Arial" w:hAnsi="Arial" w:cs="Arial"/>
          <w:b/>
          <w:sz w:val="20"/>
          <w:szCs w:val="20"/>
        </w:rPr>
        <w:t>Linhas:</w:t>
      </w:r>
    </w:p>
    <w:p w14:paraId="531BB01A" w14:textId="77777777" w:rsidR="009B6D43" w:rsidRPr="00944D48" w:rsidRDefault="009B6D43" w:rsidP="009B6D43">
      <w:pPr>
        <w:pStyle w:val="PargrafodaLista"/>
        <w:numPr>
          <w:ilvl w:val="1"/>
          <w:numId w:val="24"/>
        </w:numPr>
        <w:suppressAutoHyphens w:val="0"/>
        <w:autoSpaceDE w:val="0"/>
        <w:autoSpaceDN w:val="0"/>
        <w:spacing w:line="276" w:lineRule="auto"/>
        <w:ind w:left="993" w:hanging="553"/>
        <w:jc w:val="both"/>
        <w:rPr>
          <w:rFonts w:ascii="Arial" w:hAnsi="Arial" w:cs="Arial"/>
          <w:sz w:val="20"/>
          <w:szCs w:val="20"/>
        </w:rPr>
      </w:pPr>
      <w:r w:rsidRPr="00944D48">
        <w:rPr>
          <w:rFonts w:ascii="Arial" w:hAnsi="Arial" w:cs="Arial"/>
          <w:sz w:val="20"/>
          <w:szCs w:val="20"/>
        </w:rPr>
        <w:t>As linhas de costuras externas e internas deverão ser na tonalidade da cor do tecido exceto quando explicitamente declarado outra cor na Norma de Especificação.</w:t>
      </w:r>
    </w:p>
    <w:p w14:paraId="683FAF35" w14:textId="77777777" w:rsidR="009B6D43" w:rsidRPr="00944D48" w:rsidRDefault="009B6D43" w:rsidP="009B6D43">
      <w:pPr>
        <w:spacing w:line="276" w:lineRule="auto"/>
        <w:ind w:left="440"/>
        <w:rPr>
          <w:rFonts w:ascii="Arial" w:hAnsi="Arial" w:cs="Arial"/>
          <w:b/>
          <w:bCs/>
          <w:sz w:val="20"/>
          <w:szCs w:val="20"/>
        </w:rPr>
      </w:pPr>
      <w:r w:rsidRPr="00944D48">
        <w:rPr>
          <w:rFonts w:ascii="Arial" w:hAnsi="Arial" w:cs="Arial"/>
          <w:b/>
          <w:bCs/>
          <w:sz w:val="20"/>
          <w:szCs w:val="20"/>
        </w:rPr>
        <w:t>Costuras:</w:t>
      </w:r>
    </w:p>
    <w:p w14:paraId="6E317551" w14:textId="77777777" w:rsidR="009B6D43" w:rsidRPr="00944D48" w:rsidRDefault="009B6D43" w:rsidP="009B6D43">
      <w:pPr>
        <w:pStyle w:val="PargrafodaLista"/>
        <w:numPr>
          <w:ilvl w:val="1"/>
          <w:numId w:val="24"/>
        </w:numPr>
        <w:suppressAutoHyphens w:val="0"/>
        <w:autoSpaceDE w:val="0"/>
        <w:autoSpaceDN w:val="0"/>
        <w:spacing w:line="276" w:lineRule="auto"/>
        <w:ind w:left="993" w:hanging="553"/>
        <w:jc w:val="both"/>
        <w:rPr>
          <w:rFonts w:ascii="Arial" w:hAnsi="Arial" w:cs="Arial"/>
          <w:sz w:val="20"/>
          <w:szCs w:val="20"/>
        </w:rPr>
      </w:pPr>
      <w:r w:rsidRPr="00944D48">
        <w:rPr>
          <w:rFonts w:ascii="Arial" w:hAnsi="Arial" w:cs="Arial"/>
          <w:sz w:val="20"/>
          <w:szCs w:val="20"/>
        </w:rPr>
        <w:t xml:space="preserve">Costura torta – costura que em seu visual não esteja retilínea ou não obedeça a simetria do contorno da parte onde está empregada. </w:t>
      </w:r>
    </w:p>
    <w:p w14:paraId="7A6EA84C" w14:textId="77777777" w:rsidR="009B6D43" w:rsidRPr="00944D48" w:rsidRDefault="009B6D43" w:rsidP="009B6D43">
      <w:pPr>
        <w:pStyle w:val="PargrafodaLista"/>
        <w:numPr>
          <w:ilvl w:val="1"/>
          <w:numId w:val="24"/>
        </w:numPr>
        <w:suppressAutoHyphens w:val="0"/>
        <w:autoSpaceDE w:val="0"/>
        <w:autoSpaceDN w:val="0"/>
        <w:spacing w:line="276" w:lineRule="auto"/>
        <w:ind w:left="993" w:hanging="553"/>
        <w:jc w:val="both"/>
        <w:rPr>
          <w:rFonts w:ascii="Arial" w:hAnsi="Arial" w:cs="Arial"/>
          <w:sz w:val="20"/>
          <w:szCs w:val="20"/>
        </w:rPr>
      </w:pPr>
      <w:r w:rsidRPr="00944D48">
        <w:rPr>
          <w:rFonts w:ascii="Arial" w:hAnsi="Arial" w:cs="Arial"/>
          <w:sz w:val="20"/>
          <w:szCs w:val="20"/>
        </w:rPr>
        <w:t>Costura caída – costura que em parte de sua extensão saia fora do contorno/borda da parte em que está aplicando o pesponto ou fixação.</w:t>
      </w:r>
    </w:p>
    <w:p w14:paraId="023B5FD4" w14:textId="77777777" w:rsidR="009B6D43" w:rsidRPr="00944D48" w:rsidRDefault="009B6D43" w:rsidP="009B6D43">
      <w:pPr>
        <w:pStyle w:val="PargrafodaLista"/>
        <w:numPr>
          <w:ilvl w:val="1"/>
          <w:numId w:val="24"/>
        </w:numPr>
        <w:suppressAutoHyphens w:val="0"/>
        <w:autoSpaceDE w:val="0"/>
        <w:autoSpaceDN w:val="0"/>
        <w:spacing w:line="276" w:lineRule="auto"/>
        <w:ind w:left="993" w:hanging="553"/>
        <w:jc w:val="both"/>
        <w:rPr>
          <w:rFonts w:ascii="Arial" w:hAnsi="Arial" w:cs="Arial"/>
          <w:sz w:val="20"/>
          <w:szCs w:val="20"/>
        </w:rPr>
      </w:pPr>
      <w:r w:rsidRPr="00944D48">
        <w:rPr>
          <w:rFonts w:ascii="Arial" w:hAnsi="Arial" w:cs="Arial"/>
          <w:sz w:val="20"/>
          <w:szCs w:val="20"/>
        </w:rPr>
        <w:t>Costura remontada – costura que por decorrência de um conserto ultrapassar mais de 3 pontos sem sobrepor à costura original, ou um pesponto que ultrapasse seu limite e finalidade sobrepondo-se à outra costura.</w:t>
      </w:r>
    </w:p>
    <w:p w14:paraId="3AD7F101" w14:textId="77777777" w:rsidR="009B6D43" w:rsidRPr="00944D48" w:rsidRDefault="009B6D43" w:rsidP="009B6D43">
      <w:pPr>
        <w:pStyle w:val="PargrafodaLista"/>
        <w:numPr>
          <w:ilvl w:val="1"/>
          <w:numId w:val="24"/>
        </w:numPr>
        <w:suppressAutoHyphens w:val="0"/>
        <w:autoSpaceDE w:val="0"/>
        <w:autoSpaceDN w:val="0"/>
        <w:spacing w:line="276" w:lineRule="auto"/>
        <w:ind w:left="993" w:hanging="553"/>
        <w:jc w:val="both"/>
        <w:rPr>
          <w:rFonts w:ascii="Arial" w:hAnsi="Arial" w:cs="Arial"/>
          <w:sz w:val="20"/>
          <w:szCs w:val="20"/>
        </w:rPr>
      </w:pPr>
      <w:r w:rsidRPr="00944D48">
        <w:rPr>
          <w:rFonts w:ascii="Arial" w:hAnsi="Arial" w:cs="Arial"/>
          <w:sz w:val="20"/>
          <w:szCs w:val="20"/>
        </w:rPr>
        <w:t>Pontos falhos – pontos que não completaram sua “laçada” em parte da extensão da costura e que poderá no caso de costura em ponto corrente acarretar o desmanchamento da costura.</w:t>
      </w:r>
    </w:p>
    <w:p w14:paraId="0945748F" w14:textId="77777777" w:rsidR="009B6D43" w:rsidRPr="00944D48" w:rsidRDefault="009B6D43" w:rsidP="009B6D43">
      <w:pPr>
        <w:pStyle w:val="PargrafodaLista"/>
        <w:numPr>
          <w:ilvl w:val="1"/>
          <w:numId w:val="24"/>
        </w:numPr>
        <w:suppressAutoHyphens w:val="0"/>
        <w:autoSpaceDE w:val="0"/>
        <w:autoSpaceDN w:val="0"/>
        <w:spacing w:line="276" w:lineRule="auto"/>
        <w:ind w:left="993" w:hanging="553"/>
        <w:jc w:val="both"/>
        <w:rPr>
          <w:rFonts w:ascii="Arial" w:hAnsi="Arial" w:cs="Arial"/>
          <w:sz w:val="20"/>
          <w:szCs w:val="20"/>
        </w:rPr>
      </w:pPr>
      <w:r w:rsidRPr="00944D48">
        <w:rPr>
          <w:rFonts w:ascii="Arial" w:hAnsi="Arial" w:cs="Arial"/>
          <w:sz w:val="20"/>
          <w:szCs w:val="20"/>
        </w:rPr>
        <w:t>Mal embainhado – costura em que a borda do tecido estiver aparente em parte ou na totalidade de sua extensão. Tecido escapado externamente em qualquer operação de embainhamento.</w:t>
      </w:r>
    </w:p>
    <w:p w14:paraId="4895371D" w14:textId="77777777" w:rsidR="009B6D43" w:rsidRPr="00944D48" w:rsidRDefault="009B6D43" w:rsidP="009B6D43">
      <w:pPr>
        <w:pStyle w:val="PargrafodaLista"/>
        <w:numPr>
          <w:ilvl w:val="1"/>
          <w:numId w:val="24"/>
        </w:numPr>
        <w:suppressAutoHyphens w:val="0"/>
        <w:autoSpaceDE w:val="0"/>
        <w:autoSpaceDN w:val="0"/>
        <w:spacing w:line="276" w:lineRule="auto"/>
        <w:ind w:left="993" w:hanging="553"/>
        <w:jc w:val="both"/>
        <w:rPr>
          <w:rFonts w:ascii="Arial" w:hAnsi="Arial" w:cs="Arial"/>
          <w:sz w:val="20"/>
          <w:szCs w:val="20"/>
        </w:rPr>
      </w:pPr>
      <w:r w:rsidRPr="00944D48">
        <w:rPr>
          <w:rFonts w:ascii="Arial" w:hAnsi="Arial" w:cs="Arial"/>
          <w:sz w:val="20"/>
          <w:szCs w:val="20"/>
        </w:rPr>
        <w:t>Costura com franzimento – costura cuja aparência da superfície do tecido onde esteja aplicada não apresentar aspecto plano ou em conformidade com o tecido em âmbito geral.</w:t>
      </w:r>
    </w:p>
    <w:p w14:paraId="1F7030F9" w14:textId="77777777" w:rsidR="009B6D43" w:rsidRPr="00944D48" w:rsidRDefault="009B6D43" w:rsidP="009B6D43">
      <w:pPr>
        <w:pStyle w:val="PargrafodaLista"/>
        <w:numPr>
          <w:ilvl w:val="1"/>
          <w:numId w:val="24"/>
        </w:numPr>
        <w:suppressAutoHyphens w:val="0"/>
        <w:autoSpaceDE w:val="0"/>
        <w:autoSpaceDN w:val="0"/>
        <w:spacing w:line="276" w:lineRule="auto"/>
        <w:ind w:left="993" w:hanging="553"/>
        <w:jc w:val="both"/>
        <w:rPr>
          <w:rFonts w:ascii="Arial" w:hAnsi="Arial" w:cs="Arial"/>
          <w:sz w:val="20"/>
          <w:szCs w:val="20"/>
        </w:rPr>
      </w:pPr>
      <w:r w:rsidRPr="00944D48">
        <w:rPr>
          <w:rFonts w:ascii="Arial" w:hAnsi="Arial" w:cs="Arial"/>
          <w:sz w:val="20"/>
          <w:szCs w:val="20"/>
        </w:rPr>
        <w:t>Costura com pregas – costura que em sua extensão ocasionar pregas ou rugas no tecido ao redor da área em que está aplicada.</w:t>
      </w:r>
    </w:p>
    <w:p w14:paraId="2E138757" w14:textId="77777777" w:rsidR="009B6D43" w:rsidRPr="00944D48" w:rsidRDefault="009B6D43" w:rsidP="009B6D43">
      <w:pPr>
        <w:pStyle w:val="PargrafodaLista"/>
        <w:numPr>
          <w:ilvl w:val="1"/>
          <w:numId w:val="24"/>
        </w:numPr>
        <w:suppressAutoHyphens w:val="0"/>
        <w:autoSpaceDE w:val="0"/>
        <w:autoSpaceDN w:val="0"/>
        <w:spacing w:line="276" w:lineRule="auto"/>
        <w:ind w:left="993" w:hanging="553"/>
        <w:jc w:val="both"/>
        <w:rPr>
          <w:rFonts w:ascii="Arial" w:hAnsi="Arial" w:cs="Arial"/>
          <w:sz w:val="20"/>
          <w:szCs w:val="20"/>
        </w:rPr>
      </w:pPr>
      <w:r w:rsidRPr="00944D48">
        <w:rPr>
          <w:rFonts w:ascii="Arial" w:hAnsi="Arial" w:cs="Arial"/>
          <w:sz w:val="20"/>
          <w:szCs w:val="20"/>
        </w:rPr>
        <w:t>Costura incompleta – costura de pesponto ou fixação que não completar ou cumprir com a sua finalidade ou aplicação.</w:t>
      </w:r>
    </w:p>
    <w:p w14:paraId="3E3BE800" w14:textId="77777777" w:rsidR="009B6D43" w:rsidRPr="00944D48" w:rsidRDefault="009B6D43" w:rsidP="009B6D43">
      <w:pPr>
        <w:pStyle w:val="PargrafodaLista"/>
        <w:numPr>
          <w:ilvl w:val="1"/>
          <w:numId w:val="24"/>
        </w:numPr>
        <w:suppressAutoHyphens w:val="0"/>
        <w:autoSpaceDE w:val="0"/>
        <w:autoSpaceDN w:val="0"/>
        <w:spacing w:line="276" w:lineRule="auto"/>
        <w:ind w:left="993" w:hanging="553"/>
        <w:jc w:val="both"/>
        <w:rPr>
          <w:rFonts w:ascii="Arial" w:hAnsi="Arial" w:cs="Arial"/>
          <w:sz w:val="20"/>
          <w:szCs w:val="20"/>
        </w:rPr>
      </w:pPr>
      <w:r w:rsidRPr="00944D48">
        <w:rPr>
          <w:rFonts w:ascii="Arial" w:hAnsi="Arial" w:cs="Arial"/>
          <w:sz w:val="20"/>
          <w:szCs w:val="20"/>
        </w:rPr>
        <w:t>Costura tencionada – costura que por excesso de tencionamento na(s) linha(s) cause franzimento aparente no tecido onde a mesma é aplicada.</w:t>
      </w:r>
    </w:p>
    <w:p w14:paraId="1B402836" w14:textId="77777777" w:rsidR="009B6D43" w:rsidRPr="00944D48" w:rsidRDefault="009B6D43" w:rsidP="009B6D43">
      <w:pPr>
        <w:pStyle w:val="PargrafodaLista"/>
        <w:numPr>
          <w:ilvl w:val="1"/>
          <w:numId w:val="24"/>
        </w:numPr>
        <w:suppressAutoHyphens w:val="0"/>
        <w:autoSpaceDE w:val="0"/>
        <w:autoSpaceDN w:val="0"/>
        <w:spacing w:line="276" w:lineRule="auto"/>
        <w:ind w:left="993" w:hanging="553"/>
        <w:jc w:val="both"/>
        <w:rPr>
          <w:rFonts w:ascii="Arial" w:hAnsi="Arial" w:cs="Arial"/>
          <w:sz w:val="20"/>
          <w:szCs w:val="20"/>
        </w:rPr>
      </w:pPr>
      <w:r w:rsidRPr="00944D48">
        <w:rPr>
          <w:rFonts w:ascii="Arial" w:hAnsi="Arial" w:cs="Arial"/>
          <w:sz w:val="20"/>
          <w:szCs w:val="20"/>
        </w:rPr>
        <w:t xml:space="preserve">Costura frouxa – costura cujos pontos não se apresentem firmes e/ou fixo junto ao tecido onde é aplicado. </w:t>
      </w:r>
    </w:p>
    <w:p w14:paraId="07535BCA" w14:textId="77777777" w:rsidR="009B6D43" w:rsidRPr="00944D48" w:rsidRDefault="009B6D43" w:rsidP="009B6D43">
      <w:pPr>
        <w:spacing w:line="276" w:lineRule="auto"/>
        <w:ind w:firstLine="440"/>
        <w:rPr>
          <w:rFonts w:ascii="Arial" w:hAnsi="Arial" w:cs="Arial"/>
          <w:b/>
          <w:sz w:val="20"/>
          <w:szCs w:val="20"/>
        </w:rPr>
      </w:pPr>
      <w:r w:rsidRPr="00944D48">
        <w:rPr>
          <w:rFonts w:ascii="Arial" w:hAnsi="Arial" w:cs="Arial"/>
          <w:b/>
          <w:sz w:val="20"/>
          <w:szCs w:val="20"/>
        </w:rPr>
        <w:t>Fechamentos</w:t>
      </w:r>
    </w:p>
    <w:p w14:paraId="23F50264" w14:textId="77777777" w:rsidR="009B6D43" w:rsidRPr="00944D48" w:rsidRDefault="009B6D43" w:rsidP="009B6D43">
      <w:pPr>
        <w:pStyle w:val="PargrafodaLista"/>
        <w:numPr>
          <w:ilvl w:val="1"/>
          <w:numId w:val="24"/>
        </w:numPr>
        <w:suppressAutoHyphens w:val="0"/>
        <w:autoSpaceDE w:val="0"/>
        <w:autoSpaceDN w:val="0"/>
        <w:spacing w:line="276" w:lineRule="auto"/>
        <w:ind w:left="993" w:hanging="553"/>
        <w:jc w:val="both"/>
        <w:rPr>
          <w:rFonts w:ascii="Arial" w:hAnsi="Arial" w:cs="Arial"/>
          <w:b/>
          <w:sz w:val="20"/>
          <w:szCs w:val="20"/>
        </w:rPr>
      </w:pPr>
      <w:r w:rsidRPr="00944D48">
        <w:rPr>
          <w:rFonts w:ascii="Arial" w:hAnsi="Arial" w:cs="Arial"/>
          <w:sz w:val="20"/>
          <w:szCs w:val="20"/>
        </w:rPr>
        <w:t xml:space="preserve">Defeitos nas costuras de fechamento interferem diretamente na durabilidade da peça, </w:t>
      </w:r>
      <w:r w:rsidRPr="00944D48">
        <w:rPr>
          <w:rFonts w:ascii="Arial" w:hAnsi="Arial" w:cs="Arial"/>
          <w:sz w:val="20"/>
          <w:szCs w:val="20"/>
        </w:rPr>
        <w:lastRenderedPageBreak/>
        <w:t xml:space="preserve">portanto não há tolerância quando os fechamentos estiverem fora do especificado para a peça confeccionada. </w:t>
      </w:r>
    </w:p>
    <w:p w14:paraId="09697E0A" w14:textId="77777777" w:rsidR="009B6D43" w:rsidRPr="00944D48" w:rsidRDefault="009B6D43" w:rsidP="009B6D43">
      <w:pPr>
        <w:pStyle w:val="Nivel1"/>
        <w:widowControl w:val="0"/>
        <w:numPr>
          <w:ilvl w:val="0"/>
          <w:numId w:val="24"/>
        </w:numPr>
        <w:tabs>
          <w:tab w:val="left" w:pos="426"/>
        </w:tabs>
        <w:suppressAutoHyphens w:val="0"/>
        <w:autoSpaceDE w:val="0"/>
        <w:spacing w:after="0" w:line="240" w:lineRule="auto"/>
        <w:textAlignment w:val="auto"/>
      </w:pPr>
      <w:bookmarkStart w:id="28" w:name="_Hlk173744532"/>
      <w:r w:rsidRPr="00944D48">
        <w:t>MODELO</w:t>
      </w:r>
      <w:r w:rsidRPr="00944D48">
        <w:rPr>
          <w:spacing w:val="-3"/>
        </w:rPr>
        <w:t xml:space="preserve"> </w:t>
      </w:r>
      <w:r w:rsidRPr="00944D48">
        <w:t>DE</w:t>
      </w:r>
      <w:r w:rsidRPr="00944D48">
        <w:rPr>
          <w:spacing w:val="-4"/>
        </w:rPr>
        <w:t xml:space="preserve"> </w:t>
      </w:r>
      <w:r w:rsidRPr="00944D48">
        <w:t>GESTÃO</w:t>
      </w:r>
      <w:r w:rsidRPr="00944D48">
        <w:rPr>
          <w:spacing w:val="-2"/>
        </w:rPr>
        <w:t xml:space="preserve"> </w:t>
      </w:r>
      <w:r w:rsidRPr="00944D48">
        <w:t>DO</w:t>
      </w:r>
      <w:r w:rsidRPr="00944D48">
        <w:rPr>
          <w:spacing w:val="-2"/>
        </w:rPr>
        <w:t xml:space="preserve"> </w:t>
      </w:r>
      <w:r w:rsidRPr="00944D48">
        <w:t>CONTRATO</w:t>
      </w:r>
    </w:p>
    <w:p w14:paraId="2F14F297" w14:textId="77777777" w:rsidR="009B6D43" w:rsidRPr="00944D48" w:rsidRDefault="009B6D43" w:rsidP="009B6D43">
      <w:pPr>
        <w:tabs>
          <w:tab w:val="left" w:pos="909"/>
        </w:tabs>
        <w:spacing w:before="46"/>
        <w:rPr>
          <w:rFonts w:ascii="Arial" w:hAnsi="Arial" w:cs="Arial"/>
          <w:sz w:val="20"/>
          <w:szCs w:val="20"/>
        </w:rPr>
      </w:pPr>
      <w:r w:rsidRPr="00944D48">
        <w:rPr>
          <w:rFonts w:ascii="Arial" w:hAnsi="Arial" w:cs="Arial"/>
          <w:sz w:val="20"/>
          <w:szCs w:val="20"/>
        </w:rPr>
        <w:t xml:space="preserve">6.1. O contrato deverá ser executado fielmente pelas partes, de acordo com as cláusulas avençadas e as normas da Lei nº 14.133, de 2021, e cada parte responderá pelas consequências de sua inexecução total ou parcial. </w:t>
      </w:r>
    </w:p>
    <w:p w14:paraId="51AB6418" w14:textId="77777777" w:rsidR="009B6D43" w:rsidRPr="00944D48" w:rsidRDefault="009B6D43" w:rsidP="009B6D43">
      <w:pPr>
        <w:tabs>
          <w:tab w:val="left" w:pos="909"/>
        </w:tabs>
        <w:spacing w:before="46"/>
        <w:rPr>
          <w:rFonts w:ascii="Arial" w:hAnsi="Arial" w:cs="Arial"/>
          <w:sz w:val="20"/>
          <w:szCs w:val="20"/>
        </w:rPr>
      </w:pPr>
      <w:r w:rsidRPr="00944D48">
        <w:rPr>
          <w:rFonts w:ascii="Arial" w:hAnsi="Arial" w:cs="Arial"/>
          <w:sz w:val="20"/>
          <w:szCs w:val="20"/>
        </w:rPr>
        <w:t xml:space="preserve">6.2. Em caso de impedimento, ordem de paralisação ou suspensão do contrato, o cronograma de execução será prorrogado automaticamente pelo tempo correspondente, anotadas tais circunstâncias mediante simples apostila. </w:t>
      </w:r>
    </w:p>
    <w:p w14:paraId="372BD35F" w14:textId="77777777" w:rsidR="009B6D43" w:rsidRPr="00944D48" w:rsidRDefault="009B6D43" w:rsidP="009B6D43">
      <w:pPr>
        <w:tabs>
          <w:tab w:val="left" w:pos="909"/>
        </w:tabs>
        <w:spacing w:before="46"/>
        <w:rPr>
          <w:rFonts w:ascii="Arial" w:hAnsi="Arial" w:cs="Arial"/>
          <w:sz w:val="20"/>
          <w:szCs w:val="20"/>
        </w:rPr>
      </w:pPr>
      <w:r w:rsidRPr="00944D48">
        <w:rPr>
          <w:rFonts w:ascii="Arial" w:hAnsi="Arial" w:cs="Arial"/>
          <w:sz w:val="20"/>
          <w:szCs w:val="20"/>
        </w:rPr>
        <w:t xml:space="preserve">6.3. As comunicações entre o órgão ou entidade e a contratada devem ser realizadas por escrito sempre que o ato exigir tal formalidade, admitindo-se o uso de mensagem eletrônica para esse fim. </w:t>
      </w:r>
    </w:p>
    <w:p w14:paraId="2758B782" w14:textId="77777777" w:rsidR="009B6D43" w:rsidRPr="00944D48" w:rsidRDefault="009B6D43" w:rsidP="009B6D43">
      <w:pPr>
        <w:tabs>
          <w:tab w:val="left" w:pos="909"/>
        </w:tabs>
        <w:spacing w:before="46"/>
        <w:rPr>
          <w:rFonts w:ascii="Arial" w:hAnsi="Arial" w:cs="Arial"/>
          <w:sz w:val="20"/>
          <w:szCs w:val="20"/>
        </w:rPr>
      </w:pPr>
      <w:r w:rsidRPr="00944D48">
        <w:rPr>
          <w:rFonts w:ascii="Arial" w:hAnsi="Arial" w:cs="Arial"/>
          <w:sz w:val="20"/>
          <w:szCs w:val="20"/>
        </w:rPr>
        <w:t xml:space="preserve">6.4. O órgão ou entidade poderá convocar representante da empresa para adoção de providências que devam ser cumpridas de imediato. </w:t>
      </w:r>
    </w:p>
    <w:p w14:paraId="1184C175" w14:textId="77777777" w:rsidR="009B6D43" w:rsidRPr="00944D48" w:rsidRDefault="009B6D43" w:rsidP="009B6D43">
      <w:pPr>
        <w:tabs>
          <w:tab w:val="left" w:pos="909"/>
        </w:tabs>
        <w:spacing w:before="46"/>
        <w:rPr>
          <w:rFonts w:ascii="Arial" w:hAnsi="Arial" w:cs="Arial"/>
          <w:b/>
          <w:bCs/>
          <w:sz w:val="20"/>
          <w:szCs w:val="20"/>
        </w:rPr>
      </w:pPr>
      <w:r w:rsidRPr="00944D48">
        <w:rPr>
          <w:rFonts w:ascii="Arial" w:hAnsi="Arial" w:cs="Arial"/>
          <w:b/>
          <w:bCs/>
          <w:sz w:val="20"/>
          <w:szCs w:val="20"/>
        </w:rPr>
        <w:t xml:space="preserve">Fiscalização </w:t>
      </w:r>
    </w:p>
    <w:p w14:paraId="2CFE6711" w14:textId="77777777" w:rsidR="009B6D43" w:rsidRPr="00944D48" w:rsidRDefault="009B6D43" w:rsidP="009B6D43">
      <w:pPr>
        <w:tabs>
          <w:tab w:val="left" w:pos="909"/>
        </w:tabs>
        <w:spacing w:before="46"/>
        <w:rPr>
          <w:rFonts w:ascii="Arial" w:hAnsi="Arial" w:cs="Arial"/>
          <w:sz w:val="20"/>
          <w:szCs w:val="20"/>
        </w:rPr>
      </w:pPr>
      <w:r w:rsidRPr="00944D48">
        <w:rPr>
          <w:rFonts w:ascii="Arial" w:hAnsi="Arial" w:cs="Arial"/>
          <w:sz w:val="20"/>
          <w:szCs w:val="20"/>
        </w:rPr>
        <w:t>6.5. A execução do contrato deverá ser acompanhada e fiscalizada pelo gestor e fiscais do contrato.</w:t>
      </w:r>
    </w:p>
    <w:p w14:paraId="36C4CE8B" w14:textId="77777777" w:rsidR="009B6D43" w:rsidRPr="00944D48" w:rsidRDefault="009B6D43" w:rsidP="009B6D43">
      <w:pPr>
        <w:tabs>
          <w:tab w:val="left" w:pos="909"/>
        </w:tabs>
        <w:spacing w:before="46"/>
        <w:rPr>
          <w:rFonts w:ascii="Arial" w:hAnsi="Arial" w:cs="Arial"/>
          <w:sz w:val="20"/>
          <w:szCs w:val="20"/>
        </w:rPr>
      </w:pPr>
      <w:r w:rsidRPr="00944D48">
        <w:rPr>
          <w:rFonts w:ascii="Arial" w:hAnsi="Arial" w:cs="Arial"/>
          <w:sz w:val="20"/>
          <w:szCs w:val="20"/>
        </w:rPr>
        <w:t xml:space="preserve">6.6. A gestão do contrato será realizada pelas Secretária de Educação, Silvana Christina Vieira Cadamuro, matrícula n° 500360 (Portaria Municipal n° </w:t>
      </w:r>
      <w:r w:rsidRPr="00AC5E58">
        <w:rPr>
          <w:rFonts w:ascii="Arial" w:hAnsi="Arial" w:cs="Arial"/>
          <w:sz w:val="20"/>
          <w:szCs w:val="20"/>
          <w:highlight w:val="yellow"/>
        </w:rPr>
        <w:t>7.273/2024);</w:t>
      </w:r>
      <w:r w:rsidRPr="00944D48">
        <w:rPr>
          <w:rFonts w:ascii="Arial" w:hAnsi="Arial" w:cs="Arial"/>
          <w:sz w:val="20"/>
          <w:szCs w:val="20"/>
        </w:rPr>
        <w:t xml:space="preserve"> </w:t>
      </w:r>
    </w:p>
    <w:p w14:paraId="37347C65" w14:textId="77777777" w:rsidR="009B6D43" w:rsidRPr="00944D48" w:rsidRDefault="009B6D43" w:rsidP="009B6D43">
      <w:pPr>
        <w:tabs>
          <w:tab w:val="left" w:pos="909"/>
        </w:tabs>
        <w:spacing w:before="46"/>
        <w:rPr>
          <w:rFonts w:ascii="Arial" w:hAnsi="Arial" w:cs="Arial"/>
          <w:sz w:val="20"/>
          <w:szCs w:val="20"/>
        </w:rPr>
      </w:pPr>
      <w:r w:rsidRPr="00944D48">
        <w:rPr>
          <w:rFonts w:ascii="Arial" w:hAnsi="Arial" w:cs="Arial"/>
          <w:sz w:val="20"/>
          <w:szCs w:val="20"/>
        </w:rPr>
        <w:t xml:space="preserve">6.7. A fiscalização administrativa será realizada pela, Sirlene Alzira Trolez Dosso, matrícula n° 201469 (Portaria Municipal n° </w:t>
      </w:r>
      <w:r w:rsidRPr="00AC5E58">
        <w:rPr>
          <w:rFonts w:ascii="Arial" w:hAnsi="Arial" w:cs="Arial"/>
          <w:sz w:val="20"/>
          <w:szCs w:val="20"/>
          <w:highlight w:val="yellow"/>
        </w:rPr>
        <w:t>7.273/2024</w:t>
      </w:r>
      <w:r w:rsidRPr="00944D48">
        <w:rPr>
          <w:rFonts w:ascii="Arial" w:hAnsi="Arial" w:cs="Arial"/>
          <w:sz w:val="20"/>
          <w:szCs w:val="20"/>
        </w:rPr>
        <w:t xml:space="preserve">); </w:t>
      </w:r>
    </w:p>
    <w:p w14:paraId="7394F69F" w14:textId="77777777" w:rsidR="009B6D43" w:rsidRPr="00944D48" w:rsidRDefault="009B6D43" w:rsidP="009B6D43">
      <w:pPr>
        <w:tabs>
          <w:tab w:val="left" w:pos="909"/>
        </w:tabs>
        <w:spacing w:before="46"/>
        <w:rPr>
          <w:rFonts w:ascii="Arial" w:hAnsi="Arial" w:cs="Arial"/>
          <w:sz w:val="20"/>
          <w:szCs w:val="20"/>
        </w:rPr>
      </w:pPr>
      <w:r w:rsidRPr="00944D48">
        <w:rPr>
          <w:rFonts w:ascii="Arial" w:hAnsi="Arial" w:cs="Arial"/>
          <w:sz w:val="20"/>
          <w:szCs w:val="20"/>
        </w:rPr>
        <w:t xml:space="preserve">6.8. A fiscalização técnica será desempenhada pela servidora pública, Etianne Kellen Marson Rocha  matrícula n° 201002, e pelo respectivo substituto, o servidor público Luiz Henrique Bolonhesi Evangelista, matrícula n° 500448 (Portaria Municipal n° </w:t>
      </w:r>
      <w:r w:rsidRPr="00AC5E58">
        <w:rPr>
          <w:rFonts w:ascii="Arial" w:hAnsi="Arial" w:cs="Arial"/>
          <w:sz w:val="20"/>
          <w:szCs w:val="20"/>
          <w:highlight w:val="yellow"/>
        </w:rPr>
        <w:t>7.273/2024</w:t>
      </w:r>
      <w:r w:rsidRPr="00944D48">
        <w:rPr>
          <w:rFonts w:ascii="Arial" w:hAnsi="Arial" w:cs="Arial"/>
          <w:sz w:val="20"/>
          <w:szCs w:val="20"/>
        </w:rPr>
        <w:t xml:space="preserve">); </w:t>
      </w:r>
    </w:p>
    <w:p w14:paraId="34C619FD" w14:textId="77777777" w:rsidR="009B6D43" w:rsidRPr="00944D48" w:rsidRDefault="009B6D43" w:rsidP="009B6D43">
      <w:pPr>
        <w:tabs>
          <w:tab w:val="left" w:pos="909"/>
        </w:tabs>
        <w:spacing w:before="46"/>
        <w:rPr>
          <w:rFonts w:ascii="Arial" w:hAnsi="Arial" w:cs="Arial"/>
          <w:sz w:val="20"/>
          <w:szCs w:val="20"/>
        </w:rPr>
      </w:pPr>
      <w:r w:rsidRPr="00944D48">
        <w:rPr>
          <w:rFonts w:ascii="Arial" w:hAnsi="Arial" w:cs="Arial"/>
          <w:sz w:val="20"/>
          <w:szCs w:val="20"/>
        </w:rPr>
        <w:t>6.9.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w:t>
      </w:r>
    </w:p>
    <w:p w14:paraId="2EDFCBDD" w14:textId="77777777" w:rsidR="009B6D43" w:rsidRPr="00944D48" w:rsidRDefault="009B6D43" w:rsidP="009B6D43">
      <w:pPr>
        <w:tabs>
          <w:tab w:val="left" w:pos="909"/>
        </w:tabs>
        <w:spacing w:before="46"/>
        <w:rPr>
          <w:rFonts w:ascii="Arial" w:hAnsi="Arial" w:cs="Arial"/>
          <w:sz w:val="20"/>
          <w:szCs w:val="20"/>
        </w:rPr>
      </w:pPr>
      <w:r w:rsidRPr="00944D48">
        <w:rPr>
          <w:rFonts w:ascii="Arial" w:hAnsi="Arial" w:cs="Arial"/>
          <w:b/>
          <w:bCs/>
          <w:sz w:val="20"/>
          <w:szCs w:val="20"/>
        </w:rPr>
        <w:t>Fiscalização Técnica</w:t>
      </w:r>
      <w:r w:rsidRPr="00944D48">
        <w:rPr>
          <w:rFonts w:ascii="Arial" w:hAnsi="Arial" w:cs="Arial"/>
          <w:sz w:val="20"/>
          <w:szCs w:val="20"/>
        </w:rPr>
        <w:t xml:space="preserve"> </w:t>
      </w:r>
    </w:p>
    <w:p w14:paraId="5A9CA5AA" w14:textId="77777777" w:rsidR="009B6D43" w:rsidRPr="00944D48" w:rsidRDefault="009B6D43" w:rsidP="009B6D43">
      <w:pPr>
        <w:tabs>
          <w:tab w:val="left" w:pos="909"/>
        </w:tabs>
        <w:spacing w:before="46"/>
        <w:rPr>
          <w:rFonts w:ascii="Arial" w:hAnsi="Arial" w:cs="Arial"/>
          <w:sz w:val="20"/>
          <w:szCs w:val="20"/>
        </w:rPr>
      </w:pPr>
      <w:r w:rsidRPr="00944D48">
        <w:rPr>
          <w:rFonts w:ascii="Arial" w:hAnsi="Arial" w:cs="Arial"/>
          <w:sz w:val="20"/>
          <w:szCs w:val="20"/>
        </w:rPr>
        <w:t xml:space="preserve">6.10. O fiscal técnico do contrato acompanhará a execução do contrato, para que sejam cumpridas todas as condições estabelecidas no contrato, de modo a assegurar os melhores resultados para a Administração. (Decreto municipal nº 8425/2023, art. 11, VI); </w:t>
      </w:r>
    </w:p>
    <w:p w14:paraId="468C566E" w14:textId="77777777" w:rsidR="009B6D43" w:rsidRPr="00944D48" w:rsidRDefault="009B6D43" w:rsidP="009B6D43">
      <w:pPr>
        <w:tabs>
          <w:tab w:val="left" w:pos="909"/>
        </w:tabs>
        <w:spacing w:before="46"/>
        <w:rPr>
          <w:rFonts w:ascii="Arial" w:hAnsi="Arial" w:cs="Arial"/>
          <w:sz w:val="20"/>
          <w:szCs w:val="20"/>
        </w:rPr>
      </w:pPr>
      <w:r w:rsidRPr="00944D48">
        <w:rPr>
          <w:rFonts w:ascii="Arial" w:hAnsi="Arial" w:cs="Arial"/>
          <w:sz w:val="20"/>
          <w:szCs w:val="20"/>
        </w:rPr>
        <w:t xml:space="preserve">6.11. 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 </w:t>
      </w:r>
    </w:p>
    <w:p w14:paraId="10DC947A" w14:textId="77777777" w:rsidR="009B6D43" w:rsidRPr="00944D48" w:rsidRDefault="009B6D43" w:rsidP="009B6D43">
      <w:pPr>
        <w:tabs>
          <w:tab w:val="left" w:pos="909"/>
        </w:tabs>
        <w:spacing w:before="46"/>
        <w:rPr>
          <w:rFonts w:ascii="Arial" w:hAnsi="Arial" w:cs="Arial"/>
          <w:sz w:val="20"/>
          <w:szCs w:val="20"/>
        </w:rPr>
      </w:pPr>
      <w:r w:rsidRPr="00944D48">
        <w:rPr>
          <w:rFonts w:ascii="Arial" w:hAnsi="Arial" w:cs="Arial"/>
          <w:sz w:val="20"/>
          <w:szCs w:val="20"/>
        </w:rPr>
        <w:t xml:space="preserve">6.12. Identificada qualquer inexatidão ou irregularidade, o fiscal técnico do contrato emitirá notificações para a correção da execução do contrato, determinando prazo para a correção. (Decreto municipal nº 8425/2023, art. 11, III); </w:t>
      </w:r>
    </w:p>
    <w:p w14:paraId="7938CFFA" w14:textId="77777777" w:rsidR="009B6D43" w:rsidRPr="00944D48" w:rsidRDefault="009B6D43" w:rsidP="009B6D43">
      <w:pPr>
        <w:tabs>
          <w:tab w:val="left" w:pos="909"/>
        </w:tabs>
        <w:spacing w:before="46"/>
        <w:rPr>
          <w:rFonts w:ascii="Arial" w:hAnsi="Arial" w:cs="Arial"/>
          <w:sz w:val="20"/>
          <w:szCs w:val="20"/>
        </w:rPr>
      </w:pPr>
      <w:r w:rsidRPr="00944D48">
        <w:rPr>
          <w:rFonts w:ascii="Arial" w:hAnsi="Arial" w:cs="Arial"/>
          <w:sz w:val="20"/>
          <w:szCs w:val="20"/>
        </w:rPr>
        <w:t xml:space="preserve">6.13. O fiscal técnico do contrato informará ao gestor do contato, em tempo hábil, a situação que demandar decisão ou adoção de medidas que ultrapassem sua competência, para que adote as medidas necessárias e saneadoras, se for o caso. (Decreto municipal nº 8425/2023, art. 11, IV); </w:t>
      </w:r>
    </w:p>
    <w:p w14:paraId="138FAADA" w14:textId="77777777" w:rsidR="009B6D43" w:rsidRPr="00944D48" w:rsidRDefault="009B6D43" w:rsidP="009B6D43">
      <w:pPr>
        <w:tabs>
          <w:tab w:val="left" w:pos="909"/>
        </w:tabs>
        <w:spacing w:before="46"/>
        <w:rPr>
          <w:rFonts w:ascii="Arial" w:hAnsi="Arial" w:cs="Arial"/>
          <w:sz w:val="20"/>
          <w:szCs w:val="20"/>
        </w:rPr>
      </w:pPr>
      <w:r w:rsidRPr="00944D48">
        <w:rPr>
          <w:rFonts w:ascii="Arial" w:hAnsi="Arial" w:cs="Arial"/>
          <w:sz w:val="20"/>
          <w:szCs w:val="20"/>
        </w:rPr>
        <w:t xml:space="preserve">6.14. No caso de ocorrências que possam inviabilizar a execução do contrato nas datas aprazadas, o fiscal técnico do contrato comunicará o fato imediatamente ao gestor do contrato. (Decreto municipal nº 8425/2023, art. 11, V); </w:t>
      </w:r>
    </w:p>
    <w:p w14:paraId="099A1895" w14:textId="77777777" w:rsidR="009B6D43" w:rsidRPr="00944D48" w:rsidRDefault="009B6D43" w:rsidP="009B6D43">
      <w:pPr>
        <w:tabs>
          <w:tab w:val="left" w:pos="909"/>
        </w:tabs>
        <w:spacing w:before="46"/>
        <w:rPr>
          <w:rFonts w:ascii="Arial" w:hAnsi="Arial" w:cs="Arial"/>
          <w:sz w:val="20"/>
          <w:szCs w:val="20"/>
        </w:rPr>
      </w:pPr>
      <w:r w:rsidRPr="00944D48">
        <w:rPr>
          <w:rFonts w:ascii="Arial" w:hAnsi="Arial" w:cs="Arial"/>
          <w:sz w:val="20"/>
          <w:szCs w:val="20"/>
        </w:rPr>
        <w:t xml:space="preserve">6.15. O fiscal técnico do contrato comunicará ao gestor do contrato, em tempo hábil, o término do contrato sob sua responsabilidade, com vistas à tempestiva renovação ou à prorrogação contratual (Decreto municipal nº 8425/2023, art. 11, VII); </w:t>
      </w:r>
    </w:p>
    <w:p w14:paraId="77ADC61F" w14:textId="77777777" w:rsidR="009B6D43" w:rsidRPr="00944D48" w:rsidRDefault="009B6D43" w:rsidP="009B6D43">
      <w:pPr>
        <w:tabs>
          <w:tab w:val="left" w:pos="909"/>
        </w:tabs>
        <w:spacing w:before="46"/>
        <w:rPr>
          <w:rFonts w:ascii="Arial" w:hAnsi="Arial" w:cs="Arial"/>
          <w:b/>
          <w:bCs/>
          <w:sz w:val="20"/>
          <w:szCs w:val="20"/>
        </w:rPr>
      </w:pPr>
      <w:r w:rsidRPr="00944D48">
        <w:rPr>
          <w:rFonts w:ascii="Arial" w:hAnsi="Arial" w:cs="Arial"/>
          <w:b/>
          <w:bCs/>
          <w:sz w:val="20"/>
          <w:szCs w:val="20"/>
        </w:rPr>
        <w:t xml:space="preserve">Fiscalização Administrativa </w:t>
      </w:r>
    </w:p>
    <w:p w14:paraId="609683BA" w14:textId="77777777" w:rsidR="009B6D43" w:rsidRPr="00944D48" w:rsidRDefault="009B6D43" w:rsidP="009B6D43">
      <w:pPr>
        <w:tabs>
          <w:tab w:val="left" w:pos="909"/>
        </w:tabs>
        <w:spacing w:before="46"/>
        <w:rPr>
          <w:rFonts w:ascii="Arial" w:hAnsi="Arial" w:cs="Arial"/>
          <w:sz w:val="20"/>
          <w:szCs w:val="20"/>
        </w:rPr>
      </w:pPr>
      <w:r w:rsidRPr="00944D48">
        <w:rPr>
          <w:rFonts w:ascii="Arial" w:hAnsi="Arial" w:cs="Arial"/>
          <w:sz w:val="20"/>
          <w:szCs w:val="20"/>
        </w:rPr>
        <w:t xml:space="preserve">6.16. O fiscal administrativo do contrato verificará a manutenção das condições de habilitação da contratada, acompanhará o empenho, o pagamento, as garantias, as glosas e a formalização de </w:t>
      </w:r>
      <w:r w:rsidRPr="00944D48">
        <w:rPr>
          <w:rFonts w:ascii="Arial" w:hAnsi="Arial" w:cs="Arial"/>
          <w:sz w:val="20"/>
          <w:szCs w:val="20"/>
        </w:rPr>
        <w:lastRenderedPageBreak/>
        <w:t xml:space="preserve">apostilamento e termos aditivos, solicitando quaisquer documentos comprobatórios pertinentes, caso necessário (Decreto municipal nº 8425/2023, art. 12, I e II); </w:t>
      </w:r>
    </w:p>
    <w:p w14:paraId="09486924" w14:textId="77777777" w:rsidR="009B6D43" w:rsidRPr="00944D48" w:rsidRDefault="009B6D43" w:rsidP="009B6D43">
      <w:pPr>
        <w:tabs>
          <w:tab w:val="left" w:pos="909"/>
        </w:tabs>
        <w:spacing w:before="46"/>
        <w:rPr>
          <w:rFonts w:ascii="Arial" w:hAnsi="Arial" w:cs="Arial"/>
          <w:sz w:val="20"/>
          <w:szCs w:val="20"/>
        </w:rPr>
      </w:pPr>
      <w:r w:rsidRPr="00944D48">
        <w:rPr>
          <w:rFonts w:ascii="Arial" w:hAnsi="Arial" w:cs="Arial"/>
          <w:sz w:val="20"/>
          <w:szCs w:val="20"/>
        </w:rPr>
        <w:t>6.17. 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39F63324" w14:textId="77777777" w:rsidR="009B6D43" w:rsidRPr="00944D48" w:rsidRDefault="009B6D43" w:rsidP="009B6D43">
      <w:pPr>
        <w:tabs>
          <w:tab w:val="left" w:pos="909"/>
        </w:tabs>
        <w:spacing w:before="46"/>
        <w:rPr>
          <w:rFonts w:ascii="Arial" w:hAnsi="Arial" w:cs="Arial"/>
          <w:sz w:val="20"/>
          <w:szCs w:val="20"/>
        </w:rPr>
      </w:pPr>
      <w:r w:rsidRPr="00944D48">
        <w:rPr>
          <w:rFonts w:ascii="Arial" w:hAnsi="Arial" w:cs="Arial"/>
          <w:b/>
          <w:bCs/>
          <w:sz w:val="20"/>
          <w:szCs w:val="20"/>
        </w:rPr>
        <w:t>Gestor do Contrato</w:t>
      </w:r>
      <w:r w:rsidRPr="00944D48">
        <w:rPr>
          <w:rFonts w:ascii="Arial" w:hAnsi="Arial" w:cs="Arial"/>
          <w:sz w:val="20"/>
          <w:szCs w:val="20"/>
        </w:rPr>
        <w:t xml:space="preserve"> </w:t>
      </w:r>
    </w:p>
    <w:p w14:paraId="3514B43C" w14:textId="77777777" w:rsidR="009B6D43" w:rsidRPr="00944D48" w:rsidRDefault="009B6D43" w:rsidP="009B6D43">
      <w:pPr>
        <w:tabs>
          <w:tab w:val="left" w:pos="909"/>
        </w:tabs>
        <w:spacing w:before="46"/>
        <w:rPr>
          <w:rFonts w:ascii="Arial" w:hAnsi="Arial" w:cs="Arial"/>
          <w:sz w:val="20"/>
          <w:szCs w:val="20"/>
        </w:rPr>
      </w:pPr>
      <w:r w:rsidRPr="00944D48">
        <w:rPr>
          <w:rFonts w:ascii="Arial" w:hAnsi="Arial" w:cs="Arial"/>
          <w:sz w:val="20"/>
          <w:szCs w:val="20"/>
        </w:rPr>
        <w:t xml:space="preserve">6.18.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 </w:t>
      </w:r>
    </w:p>
    <w:p w14:paraId="76533890" w14:textId="77777777" w:rsidR="009B6D43" w:rsidRPr="00944D48" w:rsidRDefault="009B6D43" w:rsidP="009B6D43">
      <w:pPr>
        <w:tabs>
          <w:tab w:val="left" w:pos="909"/>
        </w:tabs>
        <w:spacing w:before="46"/>
        <w:rPr>
          <w:rFonts w:ascii="Arial" w:hAnsi="Arial" w:cs="Arial"/>
          <w:sz w:val="20"/>
          <w:szCs w:val="20"/>
        </w:rPr>
      </w:pPr>
      <w:r w:rsidRPr="00944D48">
        <w:rPr>
          <w:rFonts w:ascii="Arial" w:hAnsi="Arial" w:cs="Arial"/>
          <w:sz w:val="20"/>
          <w:szCs w:val="20"/>
        </w:rPr>
        <w:t xml:space="preserve">6.19.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71ADD330" w14:textId="77777777" w:rsidR="009B6D43" w:rsidRPr="00944D48" w:rsidRDefault="009B6D43" w:rsidP="009B6D43">
      <w:pPr>
        <w:tabs>
          <w:tab w:val="left" w:pos="909"/>
        </w:tabs>
        <w:spacing w:before="46"/>
        <w:rPr>
          <w:rFonts w:ascii="Arial" w:hAnsi="Arial" w:cs="Arial"/>
          <w:sz w:val="20"/>
          <w:szCs w:val="20"/>
        </w:rPr>
      </w:pPr>
      <w:r w:rsidRPr="00944D48">
        <w:rPr>
          <w:rFonts w:ascii="Arial" w:hAnsi="Arial" w:cs="Arial"/>
          <w:sz w:val="20"/>
          <w:szCs w:val="20"/>
        </w:rPr>
        <w:t xml:space="preserve">6.20.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348BC16A" w14:textId="77777777" w:rsidR="009B6D43" w:rsidRPr="00944D48" w:rsidRDefault="009B6D43" w:rsidP="009B6D43">
      <w:pPr>
        <w:tabs>
          <w:tab w:val="left" w:pos="909"/>
        </w:tabs>
        <w:spacing w:before="46"/>
        <w:rPr>
          <w:rFonts w:ascii="Arial" w:hAnsi="Arial" w:cs="Arial"/>
          <w:sz w:val="20"/>
          <w:szCs w:val="20"/>
        </w:rPr>
      </w:pPr>
      <w:r w:rsidRPr="00944D48">
        <w:rPr>
          <w:rFonts w:ascii="Arial" w:hAnsi="Arial" w:cs="Arial"/>
          <w:sz w:val="20"/>
          <w:szCs w:val="20"/>
        </w:rPr>
        <w:t>6.21. O gestor do contrato deverá enviar a documentação pertinente ao setor de contratos para a formalização dos procedimentos de liquidação e pagamento, no valor dimensionado pela fiscalização e gestão nos termos do contrato.</w:t>
      </w:r>
      <w:bookmarkEnd w:id="28"/>
    </w:p>
    <w:p w14:paraId="7087C56A" w14:textId="77777777" w:rsidR="009B6D43" w:rsidRPr="00944D48" w:rsidRDefault="009B6D43" w:rsidP="009B6D43">
      <w:pPr>
        <w:pStyle w:val="Nivel1"/>
        <w:widowControl w:val="0"/>
        <w:numPr>
          <w:ilvl w:val="0"/>
          <w:numId w:val="24"/>
        </w:numPr>
        <w:tabs>
          <w:tab w:val="left" w:pos="284"/>
        </w:tabs>
        <w:suppressAutoHyphens w:val="0"/>
        <w:autoSpaceDE w:val="0"/>
        <w:spacing w:after="0" w:line="240" w:lineRule="auto"/>
        <w:textAlignment w:val="auto"/>
      </w:pPr>
      <w:r w:rsidRPr="00944D48">
        <w:t>CRITÉRIOS</w:t>
      </w:r>
      <w:r w:rsidRPr="00944D48">
        <w:rPr>
          <w:spacing w:val="-4"/>
        </w:rPr>
        <w:t xml:space="preserve"> </w:t>
      </w:r>
      <w:r w:rsidRPr="00944D48">
        <w:t>DE</w:t>
      </w:r>
      <w:r w:rsidRPr="00944D48">
        <w:rPr>
          <w:spacing w:val="-4"/>
        </w:rPr>
        <w:t xml:space="preserve"> </w:t>
      </w:r>
      <w:r w:rsidRPr="00944D48">
        <w:t>MEDIÇÃO</w:t>
      </w:r>
      <w:r w:rsidRPr="00944D48">
        <w:rPr>
          <w:spacing w:val="-2"/>
        </w:rPr>
        <w:t xml:space="preserve"> </w:t>
      </w:r>
      <w:r w:rsidRPr="00944D48">
        <w:t>E</w:t>
      </w:r>
      <w:r w:rsidRPr="00944D48">
        <w:rPr>
          <w:spacing w:val="-4"/>
        </w:rPr>
        <w:t xml:space="preserve"> </w:t>
      </w:r>
      <w:r w:rsidRPr="00944D48">
        <w:t>PAGAMENTO</w:t>
      </w:r>
    </w:p>
    <w:p w14:paraId="23AD5F68" w14:textId="77777777" w:rsidR="009B6D43" w:rsidRPr="00944D48" w:rsidRDefault="009B6D43" w:rsidP="009B6D43">
      <w:pPr>
        <w:pStyle w:val="PargrafodaLista"/>
        <w:tabs>
          <w:tab w:val="left" w:pos="482"/>
        </w:tabs>
        <w:spacing w:before="99"/>
        <w:ind w:left="0"/>
        <w:rPr>
          <w:rFonts w:ascii="Arial" w:hAnsi="Arial" w:cs="Arial"/>
          <w:bCs/>
          <w:sz w:val="20"/>
          <w:szCs w:val="20"/>
        </w:rPr>
      </w:pPr>
      <w:r w:rsidRPr="00944D48">
        <w:rPr>
          <w:rFonts w:ascii="Arial" w:hAnsi="Arial" w:cs="Arial"/>
          <w:b/>
          <w:sz w:val="20"/>
          <w:szCs w:val="20"/>
        </w:rPr>
        <w:t>Do recebimento</w:t>
      </w:r>
      <w:r w:rsidRPr="00944D48">
        <w:rPr>
          <w:rFonts w:ascii="Arial" w:hAnsi="Arial" w:cs="Arial"/>
          <w:bCs/>
          <w:sz w:val="20"/>
          <w:szCs w:val="20"/>
        </w:rPr>
        <w:t xml:space="preserve"> </w:t>
      </w:r>
    </w:p>
    <w:p w14:paraId="4D31E1D6" w14:textId="77777777" w:rsidR="009B6D43" w:rsidRPr="00944D48" w:rsidRDefault="009B6D43" w:rsidP="009B6D43">
      <w:pPr>
        <w:pStyle w:val="PargrafodaLista"/>
        <w:tabs>
          <w:tab w:val="left" w:pos="482"/>
        </w:tabs>
        <w:spacing w:before="99"/>
        <w:ind w:left="0"/>
        <w:rPr>
          <w:rFonts w:ascii="Arial" w:hAnsi="Arial" w:cs="Arial"/>
          <w:bCs/>
          <w:sz w:val="20"/>
          <w:szCs w:val="20"/>
        </w:rPr>
      </w:pPr>
      <w:r w:rsidRPr="00944D48">
        <w:rPr>
          <w:rFonts w:ascii="Arial" w:hAnsi="Arial" w:cs="Arial"/>
          <w:bCs/>
          <w:sz w:val="20"/>
          <w:szCs w:val="20"/>
        </w:rPr>
        <w:t xml:space="preserve">7.1. Os produtos serão recebidos provisoriamente, de forma sumária, no ato da entrega, juntamente com a nota fiscal, pelo responsável pelo acompanhamento e fiscalização do contrato, para efeito de posterior verificação de sua conformidade com as especificações constantes no Termo de Referência e na proposta.  (Art. 140, II, a, da Lei nº 14.133, de 2021 e Art. 14 do Decreto Municipal nº 8425/2023. </w:t>
      </w:r>
    </w:p>
    <w:p w14:paraId="0DB1AC68" w14:textId="77777777" w:rsidR="009B6D43" w:rsidRPr="00944D48" w:rsidRDefault="009B6D43" w:rsidP="009B6D43">
      <w:pPr>
        <w:pStyle w:val="PargrafodaLista"/>
        <w:tabs>
          <w:tab w:val="left" w:pos="482"/>
        </w:tabs>
        <w:spacing w:before="99"/>
        <w:ind w:left="0"/>
        <w:rPr>
          <w:rFonts w:ascii="Arial" w:hAnsi="Arial" w:cs="Arial"/>
          <w:bCs/>
          <w:sz w:val="20"/>
          <w:szCs w:val="20"/>
        </w:rPr>
      </w:pPr>
      <w:r w:rsidRPr="00944D48">
        <w:rPr>
          <w:rFonts w:ascii="Arial" w:hAnsi="Arial" w:cs="Arial"/>
          <w:bCs/>
          <w:sz w:val="20"/>
          <w:szCs w:val="20"/>
        </w:rPr>
        <w:t xml:space="preserve">7.2. Os produtos poderão ser rejeitados, no todo ou em parte, inclusive antes do recebimento provisório, quando em desacordo com as especificações constantes no Termo de Referência e na proposta, devendo ser substituídos no prazo de 2 (dois) dias, a contar da notificação da contratada, às suas custas, sem prejuízo da aplicação das penalidades. </w:t>
      </w:r>
    </w:p>
    <w:p w14:paraId="742FC734" w14:textId="77777777" w:rsidR="009B6D43" w:rsidRPr="00944D48" w:rsidRDefault="009B6D43" w:rsidP="009B6D43">
      <w:pPr>
        <w:pStyle w:val="PargrafodaLista"/>
        <w:tabs>
          <w:tab w:val="left" w:pos="482"/>
        </w:tabs>
        <w:spacing w:before="99"/>
        <w:ind w:left="0"/>
        <w:rPr>
          <w:rFonts w:ascii="Arial" w:hAnsi="Arial" w:cs="Arial"/>
          <w:bCs/>
          <w:sz w:val="20"/>
          <w:szCs w:val="20"/>
        </w:rPr>
      </w:pPr>
      <w:r w:rsidRPr="00944D48">
        <w:rPr>
          <w:rFonts w:ascii="Arial" w:hAnsi="Arial" w:cs="Arial"/>
          <w:bCs/>
          <w:sz w:val="20"/>
          <w:szCs w:val="20"/>
        </w:rPr>
        <w:t xml:space="preserve">7.3. O recebimento definitivo ocorrerá no prazo de 5 (cinco) dias úteis, a contar do recebimento da nota fiscal pela Administração, após a verificação da qualidade e quantidade do material e consequente aceitação. </w:t>
      </w:r>
    </w:p>
    <w:p w14:paraId="67FA0349" w14:textId="77777777" w:rsidR="009B6D43" w:rsidRPr="00944D48" w:rsidRDefault="009B6D43" w:rsidP="009B6D43">
      <w:pPr>
        <w:pStyle w:val="PargrafodaLista"/>
        <w:tabs>
          <w:tab w:val="left" w:pos="482"/>
        </w:tabs>
        <w:spacing w:before="99"/>
        <w:ind w:left="0"/>
        <w:rPr>
          <w:rFonts w:ascii="Arial" w:hAnsi="Arial" w:cs="Arial"/>
          <w:bCs/>
          <w:sz w:val="20"/>
          <w:szCs w:val="20"/>
        </w:rPr>
      </w:pPr>
      <w:r w:rsidRPr="00944D48">
        <w:rPr>
          <w:rFonts w:ascii="Arial" w:hAnsi="Arial" w:cs="Arial"/>
          <w:bCs/>
          <w:sz w:val="20"/>
          <w:szCs w:val="20"/>
        </w:rPr>
        <w:t xml:space="preserve">7.4. O prazo para recebimento definitivo poderá ser excepcionalmente prorrogado, de forma justificada, por igual período, quando houver necessidade de diligências para a aferição do atendimento das exigências contratuais. </w:t>
      </w:r>
    </w:p>
    <w:p w14:paraId="7D5CE8D9" w14:textId="77777777" w:rsidR="009B6D43" w:rsidRPr="00944D48" w:rsidRDefault="009B6D43" w:rsidP="009B6D43">
      <w:pPr>
        <w:pStyle w:val="PargrafodaLista"/>
        <w:tabs>
          <w:tab w:val="left" w:pos="482"/>
        </w:tabs>
        <w:spacing w:before="99"/>
        <w:ind w:left="0"/>
        <w:rPr>
          <w:rFonts w:ascii="Arial" w:hAnsi="Arial" w:cs="Arial"/>
          <w:bCs/>
          <w:sz w:val="20"/>
          <w:szCs w:val="20"/>
        </w:rPr>
      </w:pPr>
      <w:r w:rsidRPr="00944D48">
        <w:rPr>
          <w:rFonts w:ascii="Arial" w:hAnsi="Arial" w:cs="Arial"/>
          <w:bCs/>
          <w:sz w:val="20"/>
          <w:szCs w:val="20"/>
        </w:rPr>
        <w:t xml:space="preserve">7.5.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 </w:t>
      </w:r>
    </w:p>
    <w:p w14:paraId="705DCB29" w14:textId="77777777" w:rsidR="009B6D43" w:rsidRPr="00944D48" w:rsidRDefault="009B6D43" w:rsidP="009B6D43">
      <w:pPr>
        <w:pStyle w:val="PargrafodaLista"/>
        <w:tabs>
          <w:tab w:val="left" w:pos="482"/>
        </w:tabs>
        <w:spacing w:before="99"/>
        <w:ind w:left="0"/>
        <w:rPr>
          <w:rFonts w:ascii="Arial" w:hAnsi="Arial" w:cs="Arial"/>
          <w:bCs/>
          <w:sz w:val="20"/>
          <w:szCs w:val="20"/>
        </w:rPr>
      </w:pPr>
      <w:r w:rsidRPr="00944D48">
        <w:rPr>
          <w:rFonts w:ascii="Arial" w:hAnsi="Arial" w:cs="Arial"/>
          <w:bCs/>
          <w:sz w:val="20"/>
          <w:szCs w:val="20"/>
        </w:rPr>
        <w:t xml:space="preserve">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5947C753" w14:textId="77777777" w:rsidR="009B6D43" w:rsidRPr="00944D48" w:rsidRDefault="009B6D43" w:rsidP="009B6D43">
      <w:pPr>
        <w:pStyle w:val="PargrafodaLista"/>
        <w:tabs>
          <w:tab w:val="left" w:pos="482"/>
        </w:tabs>
        <w:spacing w:before="99"/>
        <w:ind w:left="0"/>
        <w:rPr>
          <w:rFonts w:ascii="Arial" w:hAnsi="Arial" w:cs="Arial"/>
          <w:bCs/>
          <w:sz w:val="20"/>
          <w:szCs w:val="20"/>
        </w:rPr>
      </w:pPr>
      <w:r w:rsidRPr="00944D48">
        <w:rPr>
          <w:rFonts w:ascii="Arial" w:hAnsi="Arial" w:cs="Arial"/>
          <w:bCs/>
          <w:sz w:val="20"/>
          <w:szCs w:val="20"/>
        </w:rPr>
        <w:t xml:space="preserve">7.7. O recebimento provisório ou definitivo não excluirá a responsabilidade civil pela solidez e pela segurança dos bens nem a responsabilidade ético-profissional pela perfeita execução do contrato. </w:t>
      </w:r>
      <w:r w:rsidRPr="00944D48">
        <w:rPr>
          <w:rFonts w:ascii="Arial" w:hAnsi="Arial" w:cs="Arial"/>
          <w:bCs/>
          <w:sz w:val="20"/>
          <w:szCs w:val="20"/>
        </w:rPr>
        <w:lastRenderedPageBreak/>
        <w:t xml:space="preserve">Liquidação  </w:t>
      </w:r>
    </w:p>
    <w:p w14:paraId="31B6967E" w14:textId="77777777" w:rsidR="009B6D43" w:rsidRPr="00944D48" w:rsidRDefault="009B6D43" w:rsidP="009B6D43">
      <w:pPr>
        <w:pStyle w:val="PargrafodaLista"/>
        <w:tabs>
          <w:tab w:val="left" w:pos="482"/>
        </w:tabs>
        <w:spacing w:before="99"/>
        <w:ind w:left="0"/>
        <w:rPr>
          <w:rFonts w:ascii="Arial" w:hAnsi="Arial" w:cs="Arial"/>
          <w:bCs/>
          <w:sz w:val="20"/>
          <w:szCs w:val="20"/>
        </w:rPr>
      </w:pPr>
      <w:r w:rsidRPr="00944D48">
        <w:rPr>
          <w:rFonts w:ascii="Arial" w:hAnsi="Arial" w:cs="Arial"/>
          <w:bCs/>
          <w:sz w:val="20"/>
          <w:szCs w:val="20"/>
        </w:rPr>
        <w:t xml:space="preserve">7.8. Recebida a Nota Fiscal ou documento de cobrança equivalente, o setor competente, para fins de liquidação, deve verificar se o documento apresentado expressa os elementos necessários e essenciais, tais como: </w:t>
      </w:r>
    </w:p>
    <w:p w14:paraId="44B8235C" w14:textId="77777777" w:rsidR="009B6D43" w:rsidRPr="00944D48" w:rsidRDefault="009B6D43" w:rsidP="009B6D43">
      <w:pPr>
        <w:pStyle w:val="PargrafodaLista"/>
        <w:tabs>
          <w:tab w:val="left" w:pos="482"/>
        </w:tabs>
        <w:spacing w:before="99"/>
        <w:ind w:left="0"/>
        <w:rPr>
          <w:rFonts w:ascii="Arial" w:hAnsi="Arial" w:cs="Arial"/>
          <w:bCs/>
          <w:sz w:val="20"/>
          <w:szCs w:val="20"/>
        </w:rPr>
      </w:pPr>
      <w:r w:rsidRPr="00944D48">
        <w:rPr>
          <w:rFonts w:ascii="Arial" w:hAnsi="Arial" w:cs="Arial"/>
          <w:bCs/>
          <w:sz w:val="20"/>
          <w:szCs w:val="20"/>
        </w:rPr>
        <w:t>7.8.1. A data da emissão;</w:t>
      </w:r>
    </w:p>
    <w:p w14:paraId="6731541D" w14:textId="77777777" w:rsidR="009B6D43" w:rsidRPr="00944D48" w:rsidRDefault="009B6D43" w:rsidP="009B6D43">
      <w:pPr>
        <w:pStyle w:val="PargrafodaLista"/>
        <w:tabs>
          <w:tab w:val="left" w:pos="482"/>
        </w:tabs>
        <w:spacing w:before="99"/>
        <w:ind w:left="0"/>
        <w:rPr>
          <w:rFonts w:ascii="Arial" w:hAnsi="Arial" w:cs="Arial"/>
          <w:bCs/>
          <w:sz w:val="20"/>
          <w:szCs w:val="20"/>
        </w:rPr>
      </w:pPr>
      <w:r w:rsidRPr="00944D48">
        <w:rPr>
          <w:rFonts w:ascii="Arial" w:hAnsi="Arial" w:cs="Arial"/>
          <w:bCs/>
          <w:sz w:val="20"/>
          <w:szCs w:val="20"/>
        </w:rPr>
        <w:t>7.8.2.  Os dados do contrato e do orgão contratante;</w:t>
      </w:r>
    </w:p>
    <w:p w14:paraId="6A74D89D" w14:textId="77777777" w:rsidR="009B6D43" w:rsidRPr="00944D48" w:rsidRDefault="009B6D43" w:rsidP="009B6D43">
      <w:pPr>
        <w:pStyle w:val="PargrafodaLista"/>
        <w:tabs>
          <w:tab w:val="left" w:pos="482"/>
        </w:tabs>
        <w:spacing w:before="99"/>
        <w:ind w:left="0"/>
        <w:rPr>
          <w:rFonts w:ascii="Arial" w:hAnsi="Arial" w:cs="Arial"/>
          <w:bCs/>
          <w:sz w:val="20"/>
          <w:szCs w:val="20"/>
        </w:rPr>
      </w:pPr>
      <w:r w:rsidRPr="00944D48">
        <w:rPr>
          <w:rFonts w:ascii="Arial" w:hAnsi="Arial" w:cs="Arial"/>
          <w:bCs/>
          <w:sz w:val="20"/>
          <w:szCs w:val="20"/>
        </w:rPr>
        <w:t>7.8.3.  O período respectivo de execução do contrato;</w:t>
      </w:r>
    </w:p>
    <w:p w14:paraId="1FA6F772" w14:textId="77777777" w:rsidR="009B6D43" w:rsidRPr="00944D48" w:rsidRDefault="009B6D43" w:rsidP="009B6D43">
      <w:pPr>
        <w:pStyle w:val="PargrafodaLista"/>
        <w:tabs>
          <w:tab w:val="left" w:pos="482"/>
        </w:tabs>
        <w:spacing w:before="99"/>
        <w:ind w:left="0"/>
        <w:rPr>
          <w:rFonts w:ascii="Arial" w:hAnsi="Arial" w:cs="Arial"/>
          <w:bCs/>
          <w:sz w:val="20"/>
          <w:szCs w:val="20"/>
        </w:rPr>
      </w:pPr>
      <w:r w:rsidRPr="00944D48">
        <w:rPr>
          <w:rFonts w:ascii="Arial" w:hAnsi="Arial" w:cs="Arial"/>
          <w:bCs/>
          <w:sz w:val="20"/>
          <w:szCs w:val="20"/>
        </w:rPr>
        <w:t>7.8.4.  O valor a pagar;</w:t>
      </w:r>
    </w:p>
    <w:p w14:paraId="636FA648" w14:textId="77777777" w:rsidR="009B6D43" w:rsidRPr="00944D48" w:rsidRDefault="009B6D43" w:rsidP="009B6D43">
      <w:pPr>
        <w:pStyle w:val="PargrafodaLista"/>
        <w:tabs>
          <w:tab w:val="left" w:pos="482"/>
        </w:tabs>
        <w:spacing w:before="99"/>
        <w:ind w:left="0"/>
        <w:rPr>
          <w:rFonts w:ascii="Arial" w:hAnsi="Arial" w:cs="Arial"/>
          <w:bCs/>
          <w:sz w:val="20"/>
          <w:szCs w:val="20"/>
        </w:rPr>
      </w:pPr>
      <w:r w:rsidRPr="00944D48">
        <w:rPr>
          <w:rFonts w:ascii="Arial" w:hAnsi="Arial" w:cs="Arial"/>
          <w:bCs/>
          <w:sz w:val="20"/>
          <w:szCs w:val="20"/>
        </w:rPr>
        <w:t>7.8.5. Eventual destaque do valor de retenções tributárias cabíveis.</w:t>
      </w:r>
    </w:p>
    <w:p w14:paraId="4D4AF824" w14:textId="77777777" w:rsidR="009B6D43" w:rsidRPr="00944D48" w:rsidRDefault="009B6D43" w:rsidP="009B6D43">
      <w:pPr>
        <w:pStyle w:val="PargrafodaLista"/>
        <w:tabs>
          <w:tab w:val="left" w:pos="482"/>
        </w:tabs>
        <w:spacing w:before="99"/>
        <w:ind w:left="0"/>
        <w:rPr>
          <w:rFonts w:ascii="Arial" w:hAnsi="Arial" w:cs="Arial"/>
          <w:bCs/>
          <w:sz w:val="20"/>
          <w:szCs w:val="20"/>
        </w:rPr>
      </w:pPr>
      <w:r w:rsidRPr="00944D48">
        <w:rPr>
          <w:rFonts w:ascii="Arial" w:hAnsi="Arial" w:cs="Arial"/>
          <w:bCs/>
          <w:sz w:val="20"/>
          <w:szCs w:val="20"/>
        </w:rPr>
        <w:t xml:space="preserve">7.9. 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 </w:t>
      </w:r>
    </w:p>
    <w:p w14:paraId="501E4AB4" w14:textId="77777777" w:rsidR="009B6D43" w:rsidRPr="00944D48" w:rsidRDefault="009B6D43" w:rsidP="009B6D43">
      <w:pPr>
        <w:pStyle w:val="PargrafodaLista"/>
        <w:tabs>
          <w:tab w:val="left" w:pos="482"/>
        </w:tabs>
        <w:spacing w:before="99"/>
        <w:ind w:left="0"/>
        <w:rPr>
          <w:rFonts w:ascii="Arial" w:hAnsi="Arial" w:cs="Arial"/>
          <w:b/>
          <w:sz w:val="20"/>
          <w:szCs w:val="20"/>
        </w:rPr>
      </w:pPr>
      <w:r w:rsidRPr="00944D48">
        <w:rPr>
          <w:rFonts w:ascii="Arial" w:hAnsi="Arial" w:cs="Arial"/>
          <w:b/>
          <w:sz w:val="20"/>
          <w:szCs w:val="20"/>
        </w:rPr>
        <w:t xml:space="preserve">Prazo de pagamento </w:t>
      </w:r>
    </w:p>
    <w:p w14:paraId="3524BC20" w14:textId="77777777" w:rsidR="009B6D43" w:rsidRPr="00944D48" w:rsidRDefault="009B6D43" w:rsidP="009B6D43">
      <w:pPr>
        <w:pStyle w:val="PargrafodaLista"/>
        <w:tabs>
          <w:tab w:val="left" w:pos="482"/>
        </w:tabs>
        <w:spacing w:before="99"/>
        <w:ind w:left="0"/>
        <w:rPr>
          <w:rFonts w:ascii="Arial" w:hAnsi="Arial" w:cs="Arial"/>
          <w:bCs/>
          <w:sz w:val="20"/>
          <w:szCs w:val="20"/>
        </w:rPr>
      </w:pPr>
      <w:r w:rsidRPr="00944D48">
        <w:rPr>
          <w:rFonts w:ascii="Arial" w:hAnsi="Arial" w:cs="Arial"/>
          <w:bCs/>
          <w:sz w:val="20"/>
          <w:szCs w:val="20"/>
        </w:rPr>
        <w:t xml:space="preserve">7.10. O pagamento será efetuado no prazo máximo de até 30 (trinta) dias, contados da apresentação da Nota Fiscal. </w:t>
      </w:r>
    </w:p>
    <w:p w14:paraId="5D51DE35" w14:textId="77777777" w:rsidR="009B6D43" w:rsidRPr="00944D48" w:rsidRDefault="009B6D43" w:rsidP="009B6D43">
      <w:pPr>
        <w:pStyle w:val="PargrafodaLista"/>
        <w:tabs>
          <w:tab w:val="left" w:pos="482"/>
        </w:tabs>
        <w:spacing w:before="99"/>
        <w:ind w:left="0"/>
        <w:rPr>
          <w:rFonts w:ascii="Arial" w:hAnsi="Arial" w:cs="Arial"/>
          <w:bCs/>
          <w:sz w:val="20"/>
          <w:szCs w:val="20"/>
        </w:rPr>
      </w:pPr>
      <w:r w:rsidRPr="00944D48">
        <w:rPr>
          <w:rFonts w:ascii="Arial" w:hAnsi="Arial" w:cs="Arial"/>
          <w:b/>
          <w:sz w:val="20"/>
          <w:szCs w:val="20"/>
        </w:rPr>
        <w:t>Forma de pagamento</w:t>
      </w:r>
      <w:r w:rsidRPr="00944D48">
        <w:rPr>
          <w:rFonts w:ascii="Arial" w:hAnsi="Arial" w:cs="Arial"/>
          <w:bCs/>
          <w:sz w:val="20"/>
          <w:szCs w:val="20"/>
        </w:rPr>
        <w:t xml:space="preserve"> </w:t>
      </w:r>
    </w:p>
    <w:p w14:paraId="28C67524" w14:textId="77777777" w:rsidR="009B6D43" w:rsidRPr="00944D48" w:rsidRDefault="009B6D43" w:rsidP="009B6D43">
      <w:pPr>
        <w:pStyle w:val="PargrafodaLista"/>
        <w:tabs>
          <w:tab w:val="left" w:pos="482"/>
        </w:tabs>
        <w:spacing w:before="99"/>
        <w:ind w:left="0"/>
        <w:rPr>
          <w:rFonts w:ascii="Arial" w:hAnsi="Arial" w:cs="Arial"/>
          <w:bCs/>
          <w:sz w:val="20"/>
          <w:szCs w:val="20"/>
        </w:rPr>
      </w:pPr>
      <w:r w:rsidRPr="00944D48">
        <w:rPr>
          <w:rFonts w:ascii="Arial" w:hAnsi="Arial" w:cs="Arial"/>
          <w:bCs/>
          <w:sz w:val="20"/>
          <w:szCs w:val="20"/>
        </w:rPr>
        <w:t>7.11. O pagamento será realizado através de crédito em conta corrente.</w:t>
      </w:r>
    </w:p>
    <w:p w14:paraId="6088B068" w14:textId="77777777" w:rsidR="009B6D43" w:rsidRPr="00944D48" w:rsidRDefault="009B6D43" w:rsidP="009B6D43">
      <w:pPr>
        <w:pStyle w:val="PargrafodaLista"/>
        <w:tabs>
          <w:tab w:val="left" w:pos="482"/>
        </w:tabs>
        <w:spacing w:before="99"/>
        <w:ind w:left="0"/>
        <w:rPr>
          <w:rFonts w:ascii="Arial" w:hAnsi="Arial" w:cs="Arial"/>
          <w:bCs/>
          <w:sz w:val="20"/>
          <w:szCs w:val="20"/>
        </w:rPr>
      </w:pPr>
      <w:r w:rsidRPr="00944D48">
        <w:rPr>
          <w:rFonts w:ascii="Arial" w:hAnsi="Arial" w:cs="Arial"/>
          <w:bCs/>
          <w:sz w:val="20"/>
          <w:szCs w:val="20"/>
        </w:rPr>
        <w:t xml:space="preserve">7.12. Quando do pagamento, será efetuada a retenção tributária prevista na legislação aplicável. </w:t>
      </w:r>
    </w:p>
    <w:p w14:paraId="76E466CF" w14:textId="77777777" w:rsidR="009B6D43" w:rsidRPr="00944D48" w:rsidRDefault="009B6D43" w:rsidP="009B6D43">
      <w:pPr>
        <w:pStyle w:val="PargrafodaLista"/>
        <w:tabs>
          <w:tab w:val="left" w:pos="482"/>
        </w:tabs>
        <w:spacing w:before="99"/>
        <w:ind w:left="0"/>
        <w:rPr>
          <w:rFonts w:ascii="Arial" w:hAnsi="Arial" w:cs="Arial"/>
          <w:bCs/>
          <w:sz w:val="20"/>
          <w:szCs w:val="20"/>
        </w:rPr>
      </w:pPr>
      <w:r w:rsidRPr="00944D48">
        <w:rPr>
          <w:rFonts w:ascii="Arial" w:hAnsi="Arial" w:cs="Arial"/>
          <w:bCs/>
          <w:sz w:val="20"/>
          <w:szCs w:val="20"/>
        </w:rPr>
        <w:t xml:space="preserve">7.12.1. Independentemente do percentual de tributo inserido na planilha, quando houver, serão retidos na fonte, quando da realização do pagamento, os percentuais estabelecidos na legislação vigente. </w:t>
      </w:r>
    </w:p>
    <w:p w14:paraId="33491C05" w14:textId="77777777" w:rsidR="009B6D43" w:rsidRPr="00944D48" w:rsidRDefault="009B6D43" w:rsidP="009B6D43">
      <w:pPr>
        <w:tabs>
          <w:tab w:val="left" w:pos="909"/>
        </w:tabs>
        <w:spacing w:before="46"/>
        <w:rPr>
          <w:rFonts w:ascii="Arial" w:hAnsi="Arial" w:cs="Arial"/>
          <w:sz w:val="20"/>
          <w:szCs w:val="20"/>
        </w:rPr>
      </w:pPr>
      <w:r w:rsidRPr="00944D48">
        <w:rPr>
          <w:rFonts w:ascii="Arial" w:hAnsi="Arial" w:cs="Arial"/>
          <w:bCs/>
          <w:sz w:val="20"/>
          <w:szCs w:val="20"/>
        </w:rPr>
        <w:t>7.13.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6C4B95F" w14:textId="77777777" w:rsidR="009B6D43" w:rsidRPr="00944D48" w:rsidRDefault="009B6D43" w:rsidP="009B6D43">
      <w:pPr>
        <w:pStyle w:val="Nivel1"/>
        <w:numPr>
          <w:ilvl w:val="0"/>
          <w:numId w:val="24"/>
        </w:numPr>
        <w:suppressAutoHyphens w:val="0"/>
        <w:autoSpaceDN/>
        <w:spacing w:before="10"/>
        <w:jc w:val="left"/>
        <w:textAlignment w:val="auto"/>
        <w:rPr>
          <w:bCs/>
          <w:color w:val="000000" w:themeColor="text1"/>
        </w:rPr>
      </w:pPr>
      <w:r w:rsidRPr="00944D48">
        <w:rPr>
          <w:bCs/>
          <w:color w:val="000000" w:themeColor="text1"/>
        </w:rPr>
        <w:t xml:space="preserve">FORMA E CRITÉRIOS DE SELEÇÃO DO FORNECEDOR E REGIME DE EXECUÇÃO </w:t>
      </w:r>
    </w:p>
    <w:p w14:paraId="140824EA" w14:textId="77777777" w:rsidR="009B6D43" w:rsidRPr="00944D48" w:rsidRDefault="009B6D43" w:rsidP="009B6D43">
      <w:pPr>
        <w:pStyle w:val="Corpodetexto"/>
        <w:spacing w:before="10"/>
        <w:jc w:val="left"/>
        <w:rPr>
          <w:rFonts w:ascii="Arial" w:hAnsi="Arial" w:cs="Arial"/>
          <w:b/>
          <w:bCs/>
          <w:color w:val="000000" w:themeColor="text1"/>
          <w:sz w:val="20"/>
        </w:rPr>
      </w:pPr>
      <w:r w:rsidRPr="00944D48">
        <w:rPr>
          <w:rFonts w:ascii="Arial" w:hAnsi="Arial" w:cs="Arial"/>
          <w:b/>
          <w:bCs/>
          <w:color w:val="000000" w:themeColor="text1"/>
          <w:sz w:val="20"/>
        </w:rPr>
        <w:t xml:space="preserve">Forma de seleção e critério de julgamento da proposta </w:t>
      </w:r>
    </w:p>
    <w:p w14:paraId="177CEFB7" w14:textId="77777777" w:rsidR="009B6D43" w:rsidRPr="00944D48" w:rsidRDefault="009B6D43" w:rsidP="009B6D43">
      <w:pPr>
        <w:pStyle w:val="Corpodetexto"/>
        <w:widowControl w:val="0"/>
        <w:numPr>
          <w:ilvl w:val="1"/>
          <w:numId w:val="24"/>
        </w:numPr>
        <w:tabs>
          <w:tab w:val="left" w:pos="426"/>
        </w:tabs>
        <w:suppressAutoHyphens w:val="0"/>
        <w:autoSpaceDE w:val="0"/>
        <w:autoSpaceDN w:val="0"/>
        <w:spacing w:before="10"/>
        <w:ind w:left="0" w:firstLine="0"/>
        <w:jc w:val="left"/>
        <w:rPr>
          <w:rFonts w:ascii="Arial" w:hAnsi="Arial" w:cs="Arial"/>
          <w:color w:val="000000" w:themeColor="text1"/>
          <w:sz w:val="20"/>
        </w:rPr>
      </w:pPr>
      <w:r w:rsidRPr="00944D48">
        <w:rPr>
          <w:rFonts w:ascii="Arial" w:hAnsi="Arial" w:cs="Arial"/>
          <w:color w:val="000000" w:themeColor="text1"/>
          <w:sz w:val="20"/>
        </w:rPr>
        <w:t xml:space="preserve">O fornecedor será selecionado por meio de realização de procedimento de LICITAÇÃO, sob a forma ELETRÔNICA, </w:t>
      </w:r>
      <w:r>
        <w:rPr>
          <w:rFonts w:ascii="Arial" w:hAnsi="Arial" w:cs="Arial"/>
          <w:color w:val="000000" w:themeColor="text1"/>
          <w:sz w:val="20"/>
        </w:rPr>
        <w:t xml:space="preserve">sob o regime de REGISTRO DE PREÇO </w:t>
      </w:r>
      <w:r w:rsidRPr="00944D48">
        <w:rPr>
          <w:rFonts w:ascii="Arial" w:hAnsi="Arial" w:cs="Arial"/>
          <w:color w:val="000000" w:themeColor="text1"/>
          <w:sz w:val="20"/>
        </w:rPr>
        <w:t xml:space="preserve">com adoção do critério de julgamento pelo MENOR PREÇO POR ITEM. </w:t>
      </w:r>
    </w:p>
    <w:p w14:paraId="2F04F6A1" w14:textId="77777777" w:rsidR="009B6D43" w:rsidRPr="00944D48" w:rsidRDefault="009B6D43" w:rsidP="009B6D43">
      <w:pPr>
        <w:pStyle w:val="Corpodetexto"/>
        <w:spacing w:before="10"/>
        <w:jc w:val="left"/>
        <w:rPr>
          <w:rFonts w:ascii="Arial" w:hAnsi="Arial" w:cs="Arial"/>
          <w:b/>
          <w:bCs/>
          <w:color w:val="000000" w:themeColor="text1"/>
          <w:sz w:val="20"/>
        </w:rPr>
      </w:pPr>
      <w:r w:rsidRPr="00944D48">
        <w:rPr>
          <w:rFonts w:ascii="Arial" w:hAnsi="Arial" w:cs="Arial"/>
          <w:b/>
          <w:bCs/>
          <w:color w:val="000000" w:themeColor="text1"/>
          <w:sz w:val="20"/>
        </w:rPr>
        <w:t xml:space="preserve">Forma de fornecimento </w:t>
      </w:r>
    </w:p>
    <w:p w14:paraId="6C764C56" w14:textId="77777777" w:rsidR="009B6D43" w:rsidRPr="00944D48" w:rsidRDefault="009B6D43" w:rsidP="009B6D43">
      <w:pPr>
        <w:pStyle w:val="Corpodetexto"/>
        <w:widowControl w:val="0"/>
        <w:numPr>
          <w:ilvl w:val="1"/>
          <w:numId w:val="24"/>
        </w:numPr>
        <w:tabs>
          <w:tab w:val="left" w:pos="426"/>
        </w:tabs>
        <w:suppressAutoHyphens w:val="0"/>
        <w:autoSpaceDE w:val="0"/>
        <w:autoSpaceDN w:val="0"/>
        <w:spacing w:before="10"/>
        <w:ind w:left="0" w:firstLine="0"/>
        <w:jc w:val="left"/>
        <w:rPr>
          <w:rFonts w:ascii="Arial" w:hAnsi="Arial" w:cs="Arial"/>
          <w:color w:val="000000" w:themeColor="text1"/>
          <w:sz w:val="20"/>
        </w:rPr>
      </w:pPr>
      <w:r w:rsidRPr="00944D48">
        <w:rPr>
          <w:rFonts w:ascii="Arial" w:hAnsi="Arial" w:cs="Arial"/>
          <w:color w:val="000000" w:themeColor="text1"/>
          <w:sz w:val="20"/>
        </w:rPr>
        <w:t xml:space="preserve">O fornecimento do objeto será conforme as solicitações efetuadas pela Secretaria de educação, de acordo com o modelo de execução do objeto descrito no tópico 5 deste Termo de Referência. </w:t>
      </w:r>
    </w:p>
    <w:p w14:paraId="115B74E2" w14:textId="77777777" w:rsidR="009B6D43" w:rsidRPr="00944D48" w:rsidRDefault="009B6D43" w:rsidP="009B6D43">
      <w:pPr>
        <w:pStyle w:val="Corpodetexto"/>
        <w:spacing w:before="10"/>
        <w:jc w:val="left"/>
        <w:rPr>
          <w:rFonts w:ascii="Arial" w:hAnsi="Arial" w:cs="Arial"/>
          <w:b/>
          <w:bCs/>
          <w:color w:val="000000" w:themeColor="text1"/>
          <w:sz w:val="20"/>
        </w:rPr>
      </w:pPr>
      <w:r w:rsidRPr="00944D48">
        <w:rPr>
          <w:rFonts w:ascii="Arial" w:hAnsi="Arial" w:cs="Arial"/>
          <w:b/>
          <w:bCs/>
          <w:color w:val="000000" w:themeColor="text1"/>
          <w:sz w:val="20"/>
        </w:rPr>
        <w:t xml:space="preserve">Exigências de habilitação </w:t>
      </w:r>
    </w:p>
    <w:p w14:paraId="7C9FBC78" w14:textId="77777777" w:rsidR="009B6D43" w:rsidRPr="00280C05" w:rsidRDefault="009B6D43" w:rsidP="009B6D43">
      <w:pPr>
        <w:pStyle w:val="Corpodetexto"/>
        <w:widowControl w:val="0"/>
        <w:numPr>
          <w:ilvl w:val="1"/>
          <w:numId w:val="24"/>
        </w:numPr>
        <w:tabs>
          <w:tab w:val="left" w:pos="426"/>
        </w:tabs>
        <w:suppressAutoHyphens w:val="0"/>
        <w:autoSpaceDE w:val="0"/>
        <w:autoSpaceDN w:val="0"/>
        <w:spacing w:before="10"/>
        <w:ind w:left="0" w:firstLine="0"/>
        <w:jc w:val="left"/>
        <w:rPr>
          <w:rFonts w:ascii="Arial" w:hAnsi="Arial" w:cs="Arial"/>
          <w:color w:val="000000" w:themeColor="text1"/>
          <w:sz w:val="20"/>
        </w:rPr>
      </w:pPr>
      <w:r w:rsidRPr="00280C05">
        <w:rPr>
          <w:rFonts w:ascii="Arial" w:hAnsi="Arial" w:cs="Arial"/>
          <w:color w:val="000000" w:themeColor="text1"/>
          <w:sz w:val="20"/>
        </w:rPr>
        <w:t>Os requisitos para fins de habilitação jurídica, fiscal, social, trabalhista e econômico-financeira serão disciplinados no Edital.</w:t>
      </w:r>
      <w:bookmarkEnd w:id="27"/>
    </w:p>
    <w:p w14:paraId="170E348B" w14:textId="77777777" w:rsidR="009B6D43" w:rsidRPr="00280C05" w:rsidRDefault="009B6D43" w:rsidP="009B6D43">
      <w:pPr>
        <w:pStyle w:val="Nivel1"/>
        <w:numPr>
          <w:ilvl w:val="0"/>
          <w:numId w:val="24"/>
        </w:numPr>
        <w:suppressAutoHyphens w:val="0"/>
        <w:autoSpaceDN/>
        <w:jc w:val="left"/>
        <w:textAlignment w:val="auto"/>
        <w:rPr>
          <w:sz w:val="18"/>
          <w:szCs w:val="18"/>
        </w:rPr>
      </w:pPr>
      <w:r w:rsidRPr="00280C05">
        <w:rPr>
          <w:sz w:val="18"/>
          <w:szCs w:val="18"/>
        </w:rPr>
        <w:t>JUSTIFICATIVA PARA O SISTEMA REGISTRO DE PREÇO</w:t>
      </w:r>
    </w:p>
    <w:p w14:paraId="1702702C" w14:textId="77777777" w:rsidR="009B6D43" w:rsidRDefault="009B6D43" w:rsidP="009B6D43">
      <w:pPr>
        <w:pStyle w:val="Corpodetexto"/>
        <w:jc w:val="left"/>
        <w:rPr>
          <w:rFonts w:ascii="Arial" w:hAnsi="Arial" w:cs="Arial"/>
          <w:bCs/>
          <w:sz w:val="18"/>
          <w:szCs w:val="18"/>
        </w:rPr>
      </w:pPr>
      <w:r w:rsidRPr="004C674B">
        <w:rPr>
          <w:rFonts w:ascii="Arial" w:hAnsi="Arial" w:cs="Arial"/>
          <w:bCs/>
          <w:sz w:val="18"/>
          <w:szCs w:val="18"/>
        </w:rPr>
        <w:t>10.1. Vale lembrar que a opção pela adoção do Sistema de Registro de Preços (SRP), para esta licitação, deve-se ao fato de este sistema ser um forte aliado aos princípios da eficiência e da economicidade, por ser um procedimento que resultará em vantagens para Administração, descomplicando procedimentos para aquisição de materias, reduzindo a quantidade de licitações, propiciando e facilitando um maior número de ofertantes, inclusive a participação das pequenas e médias empresas, enxugando os gastos do erário, por registrar preços e disponibilizá-los por 12 meses, para quando surgir a necessidade, executar o objeto registrado, sem entraves burocráticos, entre outras vantagens.</w:t>
      </w:r>
    </w:p>
    <w:p w14:paraId="5395F9E3" w14:textId="77777777" w:rsidR="009B6D43" w:rsidRDefault="009B6D43" w:rsidP="009B6D43">
      <w:pPr>
        <w:pStyle w:val="Corpodetexto"/>
        <w:jc w:val="left"/>
        <w:rPr>
          <w:rFonts w:ascii="Arial" w:hAnsi="Arial" w:cs="Arial"/>
          <w:bCs/>
          <w:sz w:val="18"/>
          <w:szCs w:val="18"/>
        </w:rPr>
      </w:pPr>
    </w:p>
    <w:p w14:paraId="3BA05241" w14:textId="77777777" w:rsidR="009B6D43" w:rsidRPr="00280C05" w:rsidRDefault="009B6D43" w:rsidP="009B6D43">
      <w:pPr>
        <w:pStyle w:val="Corpodetexto"/>
        <w:jc w:val="left"/>
        <w:rPr>
          <w:rFonts w:ascii="Arial" w:hAnsi="Arial" w:cs="Arial"/>
          <w:bCs/>
          <w:sz w:val="18"/>
          <w:szCs w:val="18"/>
        </w:rPr>
      </w:pPr>
      <w:r w:rsidRPr="00280C05">
        <w:rPr>
          <w:rFonts w:ascii="Arial" w:hAnsi="Arial" w:cs="Arial"/>
          <w:b/>
          <w:sz w:val="18"/>
          <w:szCs w:val="18"/>
        </w:rPr>
        <w:t>10.</w:t>
      </w:r>
      <w:r>
        <w:rPr>
          <w:rFonts w:ascii="Arial" w:hAnsi="Arial" w:cs="Arial"/>
          <w:bCs/>
          <w:sz w:val="18"/>
          <w:szCs w:val="18"/>
        </w:rPr>
        <w:t xml:space="preserve"> </w:t>
      </w:r>
      <w:r w:rsidRPr="004C674B">
        <w:rPr>
          <w:rFonts w:ascii="Arial" w:hAnsi="Arial" w:cs="Arial"/>
          <w:b/>
          <w:sz w:val="18"/>
          <w:szCs w:val="18"/>
        </w:rPr>
        <w:t>JUSTIFICATIVA PARA MODALIDADE PREGÃO ELETRONICO</w:t>
      </w:r>
    </w:p>
    <w:p w14:paraId="10806AD2" w14:textId="77777777" w:rsidR="009B6D43" w:rsidRPr="00280C05" w:rsidRDefault="009B6D43" w:rsidP="009B6D43">
      <w:pPr>
        <w:pStyle w:val="Corpodetexto"/>
        <w:jc w:val="left"/>
        <w:rPr>
          <w:rFonts w:ascii="Arial" w:hAnsi="Arial" w:cs="Arial"/>
          <w:bCs/>
          <w:sz w:val="18"/>
          <w:szCs w:val="18"/>
        </w:rPr>
      </w:pPr>
      <w:r w:rsidRPr="004C674B">
        <w:rPr>
          <w:rFonts w:ascii="Arial" w:hAnsi="Arial" w:cs="Arial"/>
          <w:bCs/>
          <w:sz w:val="18"/>
          <w:szCs w:val="18"/>
        </w:rPr>
        <w:lastRenderedPageBreak/>
        <w:t>11.1. Justifica-se este objeto a ser licitado na modalidade pregão sob a forma eletronica, tendo em vista que os bens descritos neste processo são qualificados como comuns, ou seja, podem ser definidos sem qualquer dificuldade. Por isso a modalidade pregão se torna unica escolha plausivel neste caso.</w:t>
      </w:r>
    </w:p>
    <w:p w14:paraId="298EC0A6" w14:textId="77777777" w:rsidR="009B6D43" w:rsidRPr="00280C05" w:rsidRDefault="009B6D43" w:rsidP="009B6D43">
      <w:pPr>
        <w:pStyle w:val="Nivel1"/>
        <w:numPr>
          <w:ilvl w:val="0"/>
          <w:numId w:val="47"/>
        </w:numPr>
        <w:suppressAutoHyphens w:val="0"/>
        <w:autoSpaceDN/>
        <w:spacing w:after="118" w:line="265" w:lineRule="auto"/>
        <w:textAlignment w:val="auto"/>
        <w:rPr>
          <w:rFonts w:eastAsia="Arial"/>
          <w:kern w:val="2"/>
          <w14:ligatures w14:val="standardContextual"/>
        </w:rPr>
      </w:pPr>
      <w:r w:rsidRPr="00280C05">
        <w:rPr>
          <w:rFonts w:eastAsia="Arial"/>
          <w:kern w:val="2"/>
          <w14:ligatures w14:val="standardContextual"/>
        </w:rPr>
        <w:t>JUSTIFICATIVA ADEQUADRA PARA A CARACTERISTICA DE “BEM COMUM”</w:t>
      </w:r>
    </w:p>
    <w:p w14:paraId="64816948" w14:textId="77777777" w:rsidR="009B6D43" w:rsidRDefault="009B6D43" w:rsidP="009B6D43">
      <w:pPr>
        <w:spacing w:after="35" w:line="322" w:lineRule="auto"/>
        <w:ind w:left="-15" w:right="153"/>
        <w:jc w:val="both"/>
        <w:rPr>
          <w:rFonts w:ascii="Arial" w:eastAsia="Arial" w:hAnsi="Arial" w:cs="Arial"/>
          <w:color w:val="000000"/>
          <w:sz w:val="20"/>
          <w:szCs w:val="20"/>
          <w:lang w:eastAsia="pt-BR"/>
          <w14:ligatures w14:val="standardContextual"/>
        </w:rPr>
      </w:pPr>
      <w:r w:rsidRPr="00944D48">
        <w:rPr>
          <w:rFonts w:ascii="Arial" w:eastAsia="Arial" w:hAnsi="Arial" w:cs="Arial"/>
          <w:color w:val="000000"/>
          <w:sz w:val="20"/>
          <w:szCs w:val="20"/>
          <w:lang w:eastAsia="pt-BR"/>
          <w14:ligatures w14:val="standardContextual"/>
        </w:rPr>
        <w:t>Os materiais a serem contratados podem ser classificados como comuns, haja vista possuírem especificações usuais de mercado e padrões de qualidade passíveis de definição em Edital, conforme estabelece o inciso XIII do art. 6º da Lei Federal n.º 14.133, de 2021.</w:t>
      </w:r>
      <w:bookmarkEnd w:id="24"/>
    </w:p>
    <w:p w14:paraId="53B0EC36" w14:textId="77777777" w:rsidR="009B6D43" w:rsidRDefault="009B6D43" w:rsidP="009B6D43">
      <w:pPr>
        <w:spacing w:after="35" w:line="322" w:lineRule="auto"/>
        <w:ind w:left="-15" w:right="153"/>
        <w:jc w:val="both"/>
        <w:rPr>
          <w:rFonts w:ascii="Arial" w:eastAsia="Arial" w:hAnsi="Arial" w:cs="Arial"/>
          <w:color w:val="000000"/>
          <w:sz w:val="20"/>
          <w:szCs w:val="20"/>
          <w:lang w:eastAsia="pt-BR"/>
          <w14:ligatures w14:val="standardContextual"/>
        </w:rPr>
      </w:pPr>
    </w:p>
    <w:p w14:paraId="4562B387" w14:textId="77777777" w:rsidR="009B6D43" w:rsidRPr="00944D48" w:rsidRDefault="009B6D43" w:rsidP="009B6D43">
      <w:pPr>
        <w:spacing w:after="35" w:line="322" w:lineRule="auto"/>
        <w:ind w:left="-15" w:right="153"/>
        <w:jc w:val="both"/>
        <w:rPr>
          <w:rFonts w:ascii="Arial" w:eastAsia="Arial" w:hAnsi="Arial" w:cs="Arial"/>
          <w:color w:val="000000"/>
          <w:sz w:val="20"/>
          <w:szCs w:val="20"/>
          <w:lang w:eastAsia="pt-BR"/>
          <w14:ligatures w14:val="standardContextual"/>
        </w:rPr>
      </w:pPr>
      <w:r w:rsidRPr="00944D48">
        <w:rPr>
          <w:rFonts w:ascii="Arial" w:eastAsia="Arial" w:hAnsi="Arial" w:cs="Arial"/>
          <w:b/>
          <w:bCs/>
          <w:color w:val="000000"/>
          <w:sz w:val="20"/>
          <w:szCs w:val="20"/>
          <w:lang w:eastAsia="pt-BR"/>
          <w14:ligatures w14:val="standardContextual"/>
        </w:rPr>
        <w:t>1</w:t>
      </w:r>
      <w:r>
        <w:rPr>
          <w:rFonts w:ascii="Arial" w:eastAsia="Arial" w:hAnsi="Arial" w:cs="Arial"/>
          <w:b/>
          <w:bCs/>
          <w:color w:val="000000"/>
          <w:sz w:val="20"/>
          <w:szCs w:val="20"/>
          <w:lang w:eastAsia="pt-BR"/>
          <w14:ligatures w14:val="standardContextual"/>
        </w:rPr>
        <w:t>2</w:t>
      </w:r>
      <w:r w:rsidRPr="00944D48">
        <w:rPr>
          <w:rFonts w:ascii="Arial" w:eastAsia="Arial" w:hAnsi="Arial" w:cs="Arial"/>
          <w:b/>
          <w:bCs/>
          <w:color w:val="000000"/>
          <w:sz w:val="20"/>
          <w:szCs w:val="20"/>
          <w:lang w:eastAsia="pt-BR"/>
          <w14:ligatures w14:val="standardContextual"/>
        </w:rPr>
        <w:t>.</w:t>
      </w:r>
      <w:r>
        <w:rPr>
          <w:rFonts w:ascii="Arial" w:eastAsia="Arial" w:hAnsi="Arial" w:cs="Arial"/>
          <w:color w:val="000000"/>
          <w:sz w:val="20"/>
          <w:szCs w:val="20"/>
          <w:lang w:eastAsia="pt-BR"/>
          <w14:ligatures w14:val="standardContextual"/>
        </w:rPr>
        <w:t xml:space="preserve"> </w:t>
      </w:r>
      <w:r w:rsidRPr="00944D48">
        <w:rPr>
          <w:rFonts w:ascii="Arial" w:hAnsi="Arial" w:cs="Arial"/>
          <w:b/>
          <w:bCs/>
          <w:sz w:val="20"/>
          <w:szCs w:val="20"/>
        </w:rPr>
        <w:t xml:space="preserve">ESTIMATIVAS DO VALOR DA CONTRATAÇÃO </w:t>
      </w:r>
    </w:p>
    <w:p w14:paraId="768E08B3" w14:textId="77777777" w:rsidR="009B6D43" w:rsidRPr="00944D48" w:rsidRDefault="009B6D43" w:rsidP="009B6D43">
      <w:pPr>
        <w:pStyle w:val="Corpodetexto"/>
        <w:jc w:val="left"/>
        <w:rPr>
          <w:rFonts w:ascii="Arial" w:hAnsi="Arial" w:cs="Arial"/>
          <w:bCs/>
          <w:sz w:val="20"/>
        </w:rPr>
      </w:pPr>
      <w:r>
        <w:rPr>
          <w:rFonts w:ascii="Arial" w:hAnsi="Arial" w:cs="Arial"/>
          <w:bCs/>
          <w:sz w:val="20"/>
        </w:rPr>
        <w:t>11</w:t>
      </w:r>
      <w:r w:rsidRPr="00944D48">
        <w:rPr>
          <w:rFonts w:ascii="Arial" w:hAnsi="Arial" w:cs="Arial"/>
          <w:bCs/>
          <w:sz w:val="20"/>
        </w:rPr>
        <w:t xml:space="preserve">.1. O custo estimado da contratação anual é de </w:t>
      </w:r>
      <w:r w:rsidRPr="00944D48">
        <w:rPr>
          <w:rFonts w:ascii="Arial" w:hAnsi="Arial" w:cs="Arial"/>
          <w:color w:val="000000"/>
          <w:sz w:val="20"/>
          <w:lang w:eastAsia="pt-BR"/>
        </w:rPr>
        <w:t xml:space="preserve">R$ </w:t>
      </w:r>
      <w:r>
        <w:rPr>
          <w:rFonts w:ascii="Arial" w:hAnsi="Arial" w:cs="Arial"/>
          <w:color w:val="000000"/>
          <w:sz w:val="20"/>
          <w:lang w:eastAsia="pt-BR"/>
        </w:rPr>
        <w:t>20.086,99</w:t>
      </w:r>
      <w:r w:rsidRPr="00944D48">
        <w:rPr>
          <w:rFonts w:ascii="Arial" w:hAnsi="Arial" w:cs="Arial"/>
          <w:color w:val="000000"/>
          <w:sz w:val="20"/>
          <w:lang w:eastAsia="pt-BR"/>
        </w:rPr>
        <w:t xml:space="preserve"> (</w:t>
      </w:r>
      <w:r>
        <w:rPr>
          <w:rFonts w:ascii="Arial" w:hAnsi="Arial" w:cs="Arial"/>
          <w:color w:val="000000"/>
          <w:sz w:val="20"/>
          <w:lang w:eastAsia="pt-BR"/>
        </w:rPr>
        <w:t>vinte mil e oitenta e seis reais e noventa e nove centavos</w:t>
      </w:r>
      <w:r w:rsidRPr="00944D48">
        <w:rPr>
          <w:rFonts w:ascii="Arial" w:hAnsi="Arial" w:cs="Arial"/>
          <w:color w:val="000000"/>
          <w:sz w:val="20"/>
          <w:lang w:eastAsia="pt-BR"/>
        </w:rPr>
        <w:t xml:space="preserve">), </w:t>
      </w:r>
      <w:r w:rsidRPr="00944D48">
        <w:rPr>
          <w:rFonts w:ascii="Arial" w:hAnsi="Arial" w:cs="Arial"/>
          <w:bCs/>
          <w:sz w:val="20"/>
        </w:rPr>
        <w:t>conforme detalhamento na Tabela nº 01 deste termo.</w:t>
      </w:r>
    </w:p>
    <w:p w14:paraId="41F09FE2" w14:textId="77777777" w:rsidR="009B6D43" w:rsidRPr="00944D48" w:rsidRDefault="009B6D43" w:rsidP="009B6D43">
      <w:pPr>
        <w:pStyle w:val="Corpodetexto"/>
        <w:spacing w:before="8"/>
        <w:jc w:val="left"/>
        <w:rPr>
          <w:rFonts w:ascii="Arial" w:hAnsi="Arial" w:cs="Arial"/>
          <w:sz w:val="20"/>
        </w:rPr>
      </w:pPr>
    </w:p>
    <w:p w14:paraId="47326776" w14:textId="77777777" w:rsidR="009B6D43" w:rsidRPr="00280C05" w:rsidRDefault="009B6D43" w:rsidP="009B6D43">
      <w:pPr>
        <w:pStyle w:val="Nivel1"/>
        <w:numPr>
          <w:ilvl w:val="0"/>
          <w:numId w:val="48"/>
        </w:numPr>
        <w:suppressAutoHyphens w:val="0"/>
        <w:autoSpaceDN/>
        <w:textAlignment w:val="auto"/>
        <w:rPr>
          <w:b w:val="0"/>
        </w:rPr>
      </w:pPr>
      <w:r w:rsidRPr="00280C05">
        <w:t>ADEQUAÇÃO</w:t>
      </w:r>
      <w:r w:rsidRPr="00280C05">
        <w:rPr>
          <w:spacing w:val="-5"/>
        </w:rPr>
        <w:t xml:space="preserve"> </w:t>
      </w:r>
      <w:r w:rsidRPr="00280C05">
        <w:t>ORÇAMENTÁRIA</w:t>
      </w:r>
    </w:p>
    <w:p w14:paraId="73B7E2D8" w14:textId="77777777" w:rsidR="009B6D43" w:rsidRPr="00944D48" w:rsidRDefault="009B6D43" w:rsidP="009B6D43">
      <w:pPr>
        <w:pStyle w:val="PargrafodaLista"/>
        <w:tabs>
          <w:tab w:val="left" w:pos="284"/>
        </w:tabs>
        <w:ind w:left="284"/>
        <w:rPr>
          <w:rFonts w:ascii="Arial" w:hAnsi="Arial" w:cs="Arial"/>
          <w:b/>
          <w:sz w:val="20"/>
          <w:szCs w:val="20"/>
        </w:rPr>
      </w:pPr>
    </w:p>
    <w:p w14:paraId="70867585" w14:textId="77777777" w:rsidR="009B6D43" w:rsidRPr="00944D48" w:rsidRDefault="009B6D43" w:rsidP="009B6D43">
      <w:pPr>
        <w:pStyle w:val="PargrafodaLista"/>
        <w:numPr>
          <w:ilvl w:val="1"/>
          <w:numId w:val="49"/>
        </w:numPr>
        <w:suppressAutoHyphens w:val="0"/>
        <w:autoSpaceDE w:val="0"/>
        <w:autoSpaceDN w:val="0"/>
        <w:ind w:left="432"/>
        <w:jc w:val="both"/>
        <w:rPr>
          <w:rFonts w:ascii="Arial" w:hAnsi="Arial" w:cs="Arial"/>
          <w:b/>
          <w:sz w:val="20"/>
          <w:szCs w:val="20"/>
        </w:rPr>
      </w:pPr>
      <w:r w:rsidRPr="00944D48">
        <w:rPr>
          <w:rFonts w:ascii="Arial" w:hAnsi="Arial" w:cs="Arial"/>
          <w:bCs/>
          <w:sz w:val="20"/>
          <w:szCs w:val="20"/>
        </w:rPr>
        <w:t>A contratação será atendida pelas seguintes dotações:</w:t>
      </w:r>
    </w:p>
    <w:p w14:paraId="715775A9" w14:textId="77777777" w:rsidR="009B6D43" w:rsidRPr="00944D48" w:rsidRDefault="009B6D43" w:rsidP="009B6D43">
      <w:pPr>
        <w:pStyle w:val="PargrafodaLista"/>
        <w:ind w:left="0"/>
        <w:rPr>
          <w:rFonts w:ascii="Arial" w:hAnsi="Arial" w:cs="Arial"/>
          <w:bCs/>
          <w:sz w:val="20"/>
          <w:szCs w:val="20"/>
        </w:rPr>
      </w:pPr>
    </w:p>
    <w:p w14:paraId="4349C875" w14:textId="77777777" w:rsidR="009B6D43" w:rsidRDefault="009B6D43" w:rsidP="009B6D43">
      <w:pPr>
        <w:spacing w:after="91"/>
        <w:rPr>
          <w:rFonts w:ascii="Arial" w:hAnsi="Arial" w:cs="Arial"/>
          <w:sz w:val="20"/>
          <w:szCs w:val="20"/>
        </w:rPr>
      </w:pPr>
      <w:r>
        <w:rPr>
          <w:noProof/>
        </w:rPr>
        <w:drawing>
          <wp:inline distT="0" distB="0" distL="0" distR="0" wp14:anchorId="7E079FDB" wp14:editId="058C9A76">
            <wp:extent cx="5760085" cy="82169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0085" cy="821690"/>
                    </a:xfrm>
                    <a:prstGeom prst="rect">
                      <a:avLst/>
                    </a:prstGeom>
                  </pic:spPr>
                </pic:pic>
              </a:graphicData>
            </a:graphic>
          </wp:inline>
        </w:drawing>
      </w:r>
    </w:p>
    <w:p w14:paraId="009C1849" w14:textId="77777777" w:rsidR="009B6D43" w:rsidRDefault="009B6D43" w:rsidP="009B6D43">
      <w:pPr>
        <w:spacing w:after="91"/>
        <w:rPr>
          <w:rFonts w:ascii="Arial" w:hAnsi="Arial" w:cs="Arial"/>
          <w:sz w:val="20"/>
          <w:szCs w:val="20"/>
        </w:rPr>
      </w:pPr>
    </w:p>
    <w:p w14:paraId="4D4880A6" w14:textId="21E37CE1" w:rsidR="009B6D43" w:rsidRPr="009B6D43" w:rsidRDefault="009B6D43" w:rsidP="009B6D43">
      <w:pPr>
        <w:pStyle w:val="PargrafodaLista"/>
        <w:numPr>
          <w:ilvl w:val="1"/>
          <w:numId w:val="49"/>
        </w:numPr>
        <w:suppressAutoHyphens w:val="0"/>
        <w:autoSpaceDE w:val="0"/>
        <w:autoSpaceDN w:val="0"/>
        <w:ind w:left="432"/>
        <w:contextualSpacing/>
        <w:jc w:val="both"/>
        <w:rPr>
          <w:rFonts w:ascii="Arial" w:hAnsi="Arial" w:cs="Arial"/>
          <w:b/>
          <w:sz w:val="18"/>
          <w:szCs w:val="18"/>
        </w:rPr>
      </w:pPr>
      <w:r w:rsidRPr="00280C05">
        <w:rPr>
          <w:rFonts w:ascii="Arial" w:hAnsi="Arial" w:cs="Arial"/>
          <w:sz w:val="18"/>
          <w:szCs w:val="18"/>
        </w:rPr>
        <w:t>A dotação relativa aos exercícios financeiros subsequentes será indicada após aprovação da Lei Orçamentária respectiva e liberação dos créditos correspondentes, mediante apostilamento.</w:t>
      </w:r>
    </w:p>
    <w:p w14:paraId="43BDA770" w14:textId="77777777" w:rsidR="009B6D43" w:rsidRDefault="009B6D43" w:rsidP="009B6D43">
      <w:pPr>
        <w:spacing w:line="360" w:lineRule="auto"/>
        <w:ind w:left="121"/>
        <w:rPr>
          <w:rFonts w:ascii="Arial" w:hAnsi="Arial" w:cs="Arial"/>
          <w:color w:val="000000" w:themeColor="text1"/>
          <w:sz w:val="18"/>
          <w:szCs w:val="18"/>
        </w:rPr>
      </w:pPr>
    </w:p>
    <w:p w14:paraId="27B9AA80" w14:textId="77777777" w:rsidR="009B6D43" w:rsidRDefault="009B6D43" w:rsidP="009B6D43">
      <w:pPr>
        <w:spacing w:line="360" w:lineRule="auto"/>
        <w:ind w:left="121"/>
        <w:rPr>
          <w:rFonts w:ascii="Arial" w:hAnsi="Arial" w:cs="Arial"/>
          <w:color w:val="000000" w:themeColor="text1"/>
          <w:sz w:val="18"/>
          <w:szCs w:val="18"/>
        </w:rPr>
      </w:pPr>
    </w:p>
    <w:p w14:paraId="6F77B712" w14:textId="5DCD4AC1" w:rsidR="009B6D43" w:rsidRPr="00FF02FE" w:rsidRDefault="009B6D43" w:rsidP="009B6D43">
      <w:pPr>
        <w:spacing w:line="360" w:lineRule="auto"/>
        <w:ind w:left="121"/>
        <w:rPr>
          <w:rFonts w:ascii="Arial" w:hAnsi="Arial" w:cs="Arial"/>
          <w:color w:val="000000" w:themeColor="text1"/>
          <w:sz w:val="18"/>
          <w:szCs w:val="18"/>
        </w:rPr>
      </w:pPr>
      <w:r w:rsidRPr="00FF02FE">
        <w:rPr>
          <w:rFonts w:ascii="Arial" w:hAnsi="Arial" w:cs="Arial"/>
          <w:color w:val="000000" w:themeColor="text1"/>
          <w:sz w:val="18"/>
          <w:szCs w:val="18"/>
        </w:rPr>
        <w:t xml:space="preserve">Mandaguaçu, </w:t>
      </w:r>
      <w:r>
        <w:rPr>
          <w:rFonts w:ascii="Arial" w:hAnsi="Arial" w:cs="Arial"/>
          <w:color w:val="000000" w:themeColor="text1"/>
          <w:sz w:val="18"/>
          <w:szCs w:val="18"/>
        </w:rPr>
        <w:t xml:space="preserve">18 </w:t>
      </w:r>
      <w:r w:rsidRPr="00FF02FE">
        <w:rPr>
          <w:rFonts w:ascii="Arial" w:hAnsi="Arial" w:cs="Arial"/>
          <w:color w:val="000000" w:themeColor="text1"/>
          <w:sz w:val="18"/>
          <w:szCs w:val="18"/>
        </w:rPr>
        <w:t xml:space="preserve">de </w:t>
      </w:r>
      <w:r>
        <w:rPr>
          <w:rFonts w:ascii="Arial" w:hAnsi="Arial" w:cs="Arial"/>
          <w:color w:val="000000" w:themeColor="text1"/>
          <w:sz w:val="18"/>
          <w:szCs w:val="18"/>
        </w:rPr>
        <w:t>outubro</w:t>
      </w:r>
      <w:r w:rsidRPr="00FF02FE">
        <w:rPr>
          <w:rFonts w:ascii="Arial" w:hAnsi="Arial" w:cs="Arial"/>
          <w:color w:val="000000" w:themeColor="text1"/>
          <w:sz w:val="18"/>
          <w:szCs w:val="18"/>
        </w:rPr>
        <w:t xml:space="preserve"> de 2024.</w:t>
      </w:r>
    </w:p>
    <w:p w14:paraId="5EB71863" w14:textId="77777777" w:rsidR="009B6D43" w:rsidRDefault="009B6D43" w:rsidP="009B6D43">
      <w:pPr>
        <w:spacing w:line="360" w:lineRule="auto"/>
        <w:jc w:val="center"/>
        <w:rPr>
          <w:rFonts w:ascii="Arial" w:hAnsi="Arial" w:cs="Arial"/>
          <w:b/>
          <w:bCs/>
          <w:color w:val="000000" w:themeColor="text1"/>
          <w:sz w:val="18"/>
          <w:szCs w:val="18"/>
        </w:rPr>
      </w:pPr>
      <w:r w:rsidRPr="00E9547F">
        <w:rPr>
          <w:rFonts w:ascii="Arial" w:hAnsi="Arial" w:cs="Arial"/>
          <w:b/>
          <w:bCs/>
          <w:color w:val="000000" w:themeColor="text1"/>
          <w:sz w:val="18"/>
          <w:szCs w:val="18"/>
        </w:rPr>
        <w:t xml:space="preserve">Elaborado. </w:t>
      </w:r>
      <w:r w:rsidRPr="00E9547F">
        <w:rPr>
          <w:rFonts w:ascii="Arial" w:hAnsi="Arial" w:cs="Arial"/>
          <w:b/>
          <w:bCs/>
          <w:color w:val="000000" w:themeColor="text1"/>
          <w:sz w:val="18"/>
          <w:szCs w:val="18"/>
        </w:rPr>
        <w:tab/>
      </w:r>
      <w:r>
        <w:rPr>
          <w:rFonts w:ascii="Arial" w:hAnsi="Arial" w:cs="Arial"/>
          <w:b/>
          <w:bCs/>
          <w:color w:val="000000" w:themeColor="text1"/>
          <w:sz w:val="18"/>
          <w:szCs w:val="18"/>
        </w:rPr>
        <w:t xml:space="preserve">                                                  </w:t>
      </w:r>
      <w:r w:rsidRPr="00E9547F">
        <w:rPr>
          <w:rFonts w:ascii="Arial" w:hAnsi="Arial" w:cs="Arial"/>
          <w:b/>
          <w:bCs/>
          <w:color w:val="000000" w:themeColor="text1"/>
          <w:sz w:val="18"/>
          <w:szCs w:val="18"/>
        </w:rPr>
        <w:tab/>
      </w:r>
      <w:r w:rsidRPr="00E9547F">
        <w:rPr>
          <w:rFonts w:ascii="Arial" w:hAnsi="Arial" w:cs="Arial"/>
          <w:b/>
          <w:bCs/>
          <w:color w:val="000000" w:themeColor="text1"/>
          <w:sz w:val="18"/>
          <w:szCs w:val="18"/>
        </w:rPr>
        <w:tab/>
        <w:t>Aprovado.</w:t>
      </w:r>
    </w:p>
    <w:p w14:paraId="4FFE9FBC" w14:textId="77777777" w:rsidR="009B6D43" w:rsidRDefault="009B6D43" w:rsidP="009B6D43">
      <w:pPr>
        <w:spacing w:line="360" w:lineRule="auto"/>
        <w:jc w:val="center"/>
        <w:rPr>
          <w:rFonts w:ascii="Arial" w:hAnsi="Arial" w:cs="Arial"/>
          <w:color w:val="000000" w:themeColor="text1"/>
          <w:sz w:val="18"/>
          <w:szCs w:val="18"/>
        </w:rPr>
      </w:pPr>
    </w:p>
    <w:p w14:paraId="7B563372" w14:textId="77777777" w:rsidR="009B6D43" w:rsidRDefault="009B6D43" w:rsidP="009B6D43">
      <w:pPr>
        <w:spacing w:line="360" w:lineRule="auto"/>
        <w:jc w:val="center"/>
        <w:rPr>
          <w:rFonts w:ascii="Arial" w:hAnsi="Arial" w:cs="Arial"/>
          <w:color w:val="000000" w:themeColor="text1"/>
          <w:sz w:val="18"/>
          <w:szCs w:val="18"/>
        </w:rPr>
      </w:pPr>
    </w:p>
    <w:p w14:paraId="6FF31445" w14:textId="77777777" w:rsidR="009B6D43" w:rsidRDefault="009B6D43" w:rsidP="009B6D43">
      <w:pPr>
        <w:spacing w:line="360" w:lineRule="auto"/>
        <w:jc w:val="center"/>
        <w:rPr>
          <w:rFonts w:ascii="Arial" w:hAnsi="Arial" w:cs="Arial"/>
          <w:color w:val="000000" w:themeColor="text1"/>
          <w:sz w:val="18"/>
          <w:szCs w:val="18"/>
        </w:rPr>
      </w:pPr>
    </w:p>
    <w:p w14:paraId="5B5D8191" w14:textId="77777777" w:rsidR="009B6D43" w:rsidRDefault="009B6D43" w:rsidP="009B6D43">
      <w:pPr>
        <w:jc w:val="center"/>
        <w:rPr>
          <w:rFonts w:ascii="Arial" w:hAnsi="Arial" w:cs="Arial"/>
          <w:b/>
          <w:bCs/>
          <w:sz w:val="18"/>
          <w:szCs w:val="18"/>
        </w:rPr>
      </w:pPr>
      <w:r>
        <w:rPr>
          <w:rFonts w:ascii="Arial" w:hAnsi="Arial" w:cs="Arial"/>
          <w:color w:val="000000" w:themeColor="text1"/>
          <w:sz w:val="18"/>
          <w:szCs w:val="18"/>
        </w:rPr>
        <w:t>___________________________________</w:t>
      </w:r>
      <w:r>
        <w:rPr>
          <w:rFonts w:ascii="Arial" w:hAnsi="Arial" w:cs="Arial"/>
          <w:color w:val="000000" w:themeColor="text1"/>
          <w:sz w:val="18"/>
          <w:szCs w:val="18"/>
        </w:rPr>
        <w:br/>
      </w:r>
      <w:r w:rsidRPr="00FF02FE">
        <w:rPr>
          <w:rFonts w:ascii="Arial" w:hAnsi="Arial" w:cs="Arial"/>
          <w:color w:val="000000" w:themeColor="text1"/>
          <w:sz w:val="18"/>
          <w:szCs w:val="18"/>
        </w:rPr>
        <w:t>Luiz Henrique Bolonhesi Evangelista</w:t>
      </w:r>
      <w:r>
        <w:rPr>
          <w:rFonts w:ascii="Arial" w:hAnsi="Arial" w:cs="Arial"/>
          <w:color w:val="000000" w:themeColor="text1"/>
          <w:sz w:val="18"/>
          <w:szCs w:val="18"/>
        </w:rPr>
        <w:br/>
      </w:r>
      <w:r w:rsidRPr="002F3305">
        <w:rPr>
          <w:rFonts w:ascii="Arial" w:hAnsi="Arial" w:cs="Arial"/>
          <w:b/>
          <w:bCs/>
          <w:sz w:val="18"/>
          <w:szCs w:val="18"/>
        </w:rPr>
        <w:t>Diretor de Administração e Compra</w:t>
      </w:r>
      <w:r>
        <w:rPr>
          <w:rFonts w:ascii="Arial" w:hAnsi="Arial" w:cs="Arial"/>
          <w:b/>
          <w:bCs/>
          <w:sz w:val="18"/>
          <w:szCs w:val="18"/>
        </w:rPr>
        <w:t>s</w:t>
      </w:r>
    </w:p>
    <w:p w14:paraId="2D408419" w14:textId="642ACD01" w:rsidR="009B6D43" w:rsidRDefault="009B6D43" w:rsidP="009B6D43">
      <w:pPr>
        <w:jc w:val="center"/>
        <w:rPr>
          <w:rFonts w:ascii="Arial" w:hAnsi="Arial" w:cs="Arial"/>
          <w:b/>
          <w:bCs/>
          <w:sz w:val="18"/>
          <w:szCs w:val="18"/>
        </w:rPr>
      </w:pPr>
    </w:p>
    <w:p w14:paraId="59079B71" w14:textId="13E33677" w:rsidR="009B6D43" w:rsidRDefault="009B6D43" w:rsidP="009B6D43">
      <w:pPr>
        <w:jc w:val="center"/>
        <w:rPr>
          <w:rFonts w:ascii="Arial" w:hAnsi="Arial" w:cs="Arial"/>
          <w:b/>
          <w:bCs/>
          <w:sz w:val="18"/>
          <w:szCs w:val="18"/>
        </w:rPr>
      </w:pPr>
    </w:p>
    <w:p w14:paraId="0EAD22BD" w14:textId="231A6648" w:rsidR="009B6D43" w:rsidRDefault="009B6D43" w:rsidP="009B6D43">
      <w:pPr>
        <w:jc w:val="center"/>
        <w:rPr>
          <w:rFonts w:ascii="Arial" w:hAnsi="Arial" w:cs="Arial"/>
          <w:b/>
          <w:bCs/>
          <w:sz w:val="18"/>
          <w:szCs w:val="18"/>
        </w:rPr>
      </w:pPr>
    </w:p>
    <w:p w14:paraId="1A2ECA64" w14:textId="77777777" w:rsidR="009B6D43" w:rsidRPr="00944D48" w:rsidRDefault="009B6D43" w:rsidP="009B6D43">
      <w:pPr>
        <w:jc w:val="center"/>
        <w:rPr>
          <w:rFonts w:ascii="Arial" w:hAnsi="Arial" w:cs="Arial"/>
          <w:sz w:val="20"/>
          <w:szCs w:val="20"/>
        </w:rPr>
      </w:pPr>
      <w:r>
        <w:rPr>
          <w:rFonts w:ascii="Arial" w:hAnsi="Arial" w:cs="Arial"/>
          <w:color w:val="000000" w:themeColor="text1"/>
          <w:sz w:val="18"/>
          <w:szCs w:val="18"/>
        </w:rPr>
        <w:t>________________________________________</w:t>
      </w:r>
      <w:r>
        <w:rPr>
          <w:rFonts w:ascii="Arial" w:hAnsi="Arial" w:cs="Arial"/>
          <w:color w:val="000000" w:themeColor="text1"/>
          <w:sz w:val="18"/>
          <w:szCs w:val="18"/>
        </w:rPr>
        <w:br/>
      </w:r>
      <w:r w:rsidRPr="00FF02FE">
        <w:rPr>
          <w:rFonts w:ascii="Arial" w:hAnsi="Arial" w:cs="Arial"/>
          <w:color w:val="000000" w:themeColor="text1"/>
          <w:sz w:val="18"/>
          <w:szCs w:val="18"/>
        </w:rPr>
        <w:t>Silvana Christina Vieira Cadamuro</w:t>
      </w:r>
      <w:r>
        <w:rPr>
          <w:rFonts w:ascii="Arial" w:hAnsi="Arial" w:cs="Arial"/>
          <w:color w:val="000000" w:themeColor="text1"/>
          <w:sz w:val="18"/>
          <w:szCs w:val="18"/>
        </w:rPr>
        <w:br/>
      </w:r>
      <w:r w:rsidRPr="002F3305">
        <w:rPr>
          <w:rFonts w:ascii="Arial" w:hAnsi="Arial" w:cs="Arial"/>
          <w:b/>
          <w:bCs/>
          <w:sz w:val="18"/>
          <w:szCs w:val="18"/>
        </w:rPr>
        <w:t>Secretária Municipal de Educação</w:t>
      </w:r>
    </w:p>
    <w:p w14:paraId="101724EA" w14:textId="77777777" w:rsidR="009B6D43" w:rsidRDefault="009B6D43" w:rsidP="009B6D43">
      <w:pPr>
        <w:spacing w:line="360" w:lineRule="auto"/>
        <w:ind w:left="121"/>
        <w:rPr>
          <w:rFonts w:ascii="Arial" w:hAnsi="Arial" w:cs="Arial"/>
          <w:color w:val="000000" w:themeColor="text1"/>
          <w:sz w:val="20"/>
          <w:szCs w:val="20"/>
        </w:rPr>
      </w:pPr>
    </w:p>
    <w:p w14:paraId="46D2A5C8" w14:textId="77777777" w:rsidR="009B6D43" w:rsidRDefault="009B6D43" w:rsidP="009B6D43">
      <w:pPr>
        <w:jc w:val="center"/>
        <w:rPr>
          <w:rFonts w:ascii="Arial" w:hAnsi="Arial" w:cs="Arial"/>
          <w:b/>
          <w:bCs/>
          <w:sz w:val="18"/>
          <w:szCs w:val="18"/>
        </w:rPr>
      </w:pPr>
    </w:p>
    <w:p w14:paraId="312F68B4" w14:textId="350084CA" w:rsidR="009B6D43" w:rsidRDefault="009B6D43" w:rsidP="009B6D43">
      <w:pPr>
        <w:spacing w:line="360" w:lineRule="auto"/>
        <w:jc w:val="center"/>
        <w:rPr>
          <w:rFonts w:ascii="Arial" w:hAnsi="Arial" w:cs="Arial"/>
          <w:color w:val="000000" w:themeColor="text1"/>
          <w:sz w:val="18"/>
          <w:szCs w:val="18"/>
        </w:rPr>
        <w:sectPr w:rsidR="009B6D43" w:rsidSect="00E01A9D">
          <w:headerReference w:type="default" r:id="rId20"/>
          <w:footerReference w:type="default" r:id="rId21"/>
          <w:pgSz w:w="11906" w:h="16838"/>
          <w:pgMar w:top="1701" w:right="1134" w:bottom="1134" w:left="1701" w:header="708" w:footer="708" w:gutter="0"/>
          <w:cols w:space="708"/>
          <w:docGrid w:linePitch="360"/>
        </w:sectPr>
      </w:pPr>
    </w:p>
    <w:p w14:paraId="5B161F4F" w14:textId="0AEEB667" w:rsidR="009B6D43" w:rsidRDefault="009B6D43" w:rsidP="009B6D43">
      <w:pPr>
        <w:jc w:val="center"/>
        <w:rPr>
          <w:rFonts w:ascii="Arial" w:hAnsi="Arial" w:cs="Arial"/>
          <w:b/>
          <w:bCs/>
          <w:sz w:val="18"/>
          <w:szCs w:val="18"/>
        </w:rPr>
      </w:pPr>
      <w:r>
        <w:rPr>
          <w:rFonts w:ascii="Arial" w:hAnsi="Arial" w:cs="Arial"/>
          <w:color w:val="000000" w:themeColor="text1"/>
          <w:sz w:val="18"/>
          <w:szCs w:val="18"/>
        </w:rPr>
        <w:lastRenderedPageBreak/>
        <w:br/>
      </w:r>
    </w:p>
    <w:p w14:paraId="5ACCCE26" w14:textId="77777777" w:rsidR="009B6D43" w:rsidRDefault="009B6D43" w:rsidP="009B6D43">
      <w:pPr>
        <w:jc w:val="center"/>
        <w:rPr>
          <w:rFonts w:ascii="Arial" w:hAnsi="Arial" w:cs="Arial"/>
          <w:b/>
          <w:bCs/>
          <w:sz w:val="18"/>
          <w:szCs w:val="18"/>
        </w:rPr>
      </w:pPr>
    </w:p>
    <w:p w14:paraId="7E0D640A" w14:textId="77777777" w:rsidR="009B6D43" w:rsidRDefault="009B6D43" w:rsidP="009B6D43">
      <w:pPr>
        <w:jc w:val="center"/>
        <w:rPr>
          <w:rFonts w:ascii="Arial" w:hAnsi="Arial" w:cs="Arial"/>
          <w:b/>
          <w:bCs/>
          <w:sz w:val="18"/>
          <w:szCs w:val="18"/>
        </w:rPr>
      </w:pPr>
    </w:p>
    <w:p w14:paraId="62C3C479" w14:textId="77777777" w:rsidR="009B6D43" w:rsidRDefault="009B6D43" w:rsidP="009B6D43">
      <w:pPr>
        <w:jc w:val="center"/>
        <w:rPr>
          <w:rFonts w:ascii="Arial" w:hAnsi="Arial" w:cs="Arial"/>
          <w:b/>
          <w:bCs/>
          <w:sz w:val="18"/>
          <w:szCs w:val="18"/>
        </w:rPr>
      </w:pPr>
    </w:p>
    <w:p w14:paraId="0B554514" w14:textId="77777777" w:rsidR="009B6D43" w:rsidRDefault="009B6D43" w:rsidP="009B6D43">
      <w:pPr>
        <w:jc w:val="center"/>
        <w:rPr>
          <w:rFonts w:ascii="Arial" w:hAnsi="Arial" w:cs="Arial"/>
          <w:b/>
          <w:bCs/>
          <w:sz w:val="18"/>
          <w:szCs w:val="18"/>
        </w:rPr>
      </w:pPr>
    </w:p>
    <w:p w14:paraId="6147D20D" w14:textId="77777777" w:rsidR="009B6D43" w:rsidRDefault="009B6D43" w:rsidP="009B6D43">
      <w:pPr>
        <w:jc w:val="center"/>
        <w:rPr>
          <w:rFonts w:ascii="Arial" w:hAnsi="Arial" w:cs="Arial"/>
          <w:b/>
          <w:bCs/>
          <w:sz w:val="18"/>
          <w:szCs w:val="18"/>
        </w:rPr>
      </w:pPr>
    </w:p>
    <w:p w14:paraId="1B5228FF" w14:textId="77777777" w:rsidR="009B6D43" w:rsidRDefault="009B6D43" w:rsidP="009B6D43">
      <w:pPr>
        <w:jc w:val="center"/>
        <w:rPr>
          <w:rFonts w:ascii="Arial" w:hAnsi="Arial" w:cs="Arial"/>
          <w:b/>
          <w:bCs/>
          <w:sz w:val="18"/>
          <w:szCs w:val="18"/>
        </w:rPr>
      </w:pPr>
    </w:p>
    <w:p w14:paraId="39FB842C" w14:textId="77777777" w:rsidR="009B6D43" w:rsidRDefault="009B6D43" w:rsidP="009B6D43">
      <w:pPr>
        <w:jc w:val="center"/>
        <w:rPr>
          <w:rFonts w:ascii="Arial" w:hAnsi="Arial" w:cs="Arial"/>
          <w:b/>
          <w:bCs/>
          <w:sz w:val="18"/>
          <w:szCs w:val="18"/>
        </w:rPr>
      </w:pPr>
    </w:p>
    <w:p w14:paraId="7C241F7E" w14:textId="77777777" w:rsidR="005A65A1" w:rsidRPr="00426585" w:rsidRDefault="005A65A1" w:rsidP="005A65A1">
      <w:pPr>
        <w:spacing w:line="360" w:lineRule="auto"/>
        <w:rPr>
          <w:rFonts w:ascii="Arial" w:hAnsi="Arial" w:cs="Arial"/>
          <w:color w:val="000000" w:themeColor="text1"/>
          <w:sz w:val="20"/>
          <w:szCs w:val="20"/>
        </w:rPr>
        <w:sectPr w:rsidR="005A65A1" w:rsidRPr="00426585">
          <w:headerReference w:type="default" r:id="rId22"/>
          <w:footerReference w:type="default" r:id="rId23"/>
          <w:pgSz w:w="11906" w:h="16838"/>
          <w:pgMar w:top="1417" w:right="1701" w:bottom="1417" w:left="1701" w:header="708" w:footer="708" w:gutter="0"/>
          <w:cols w:space="708"/>
          <w:docGrid w:linePitch="360"/>
        </w:sectPr>
      </w:pPr>
    </w:p>
    <w:p w14:paraId="11B64D41" w14:textId="77777777" w:rsidR="005A65A1" w:rsidRPr="00426585" w:rsidRDefault="005A65A1" w:rsidP="005A65A1">
      <w:pPr>
        <w:rPr>
          <w:rFonts w:ascii="Arial" w:hAnsi="Arial" w:cs="Arial"/>
          <w:sz w:val="20"/>
          <w:szCs w:val="20"/>
        </w:rPr>
        <w:sectPr w:rsidR="005A65A1" w:rsidRPr="00426585" w:rsidSect="005A65A1">
          <w:type w:val="continuous"/>
          <w:pgSz w:w="11906" w:h="16838"/>
          <w:pgMar w:top="1417" w:right="1701" w:bottom="1417" w:left="1701" w:header="708" w:footer="708" w:gutter="0"/>
          <w:cols w:num="2" w:space="708"/>
          <w:docGrid w:linePitch="360"/>
        </w:sectPr>
      </w:pPr>
    </w:p>
    <w:p w14:paraId="08462374" w14:textId="6AB9AD7F" w:rsidR="00EF42AA" w:rsidRPr="00CD395C" w:rsidRDefault="00EF42AA" w:rsidP="009B6D43">
      <w:pPr>
        <w:ind w:left="1418" w:right="464" w:firstLine="709"/>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9B6D43">
        <w:rPr>
          <w:rFonts w:ascii="Arial" w:hAnsi="Arial" w:cs="Arial"/>
          <w:b/>
          <w:sz w:val="20"/>
          <w:szCs w:val="20"/>
          <w:u w:val="single"/>
        </w:rPr>
        <w:t>54</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54254D70" w14:textId="3618A0D9" w:rsidR="00EF42AA" w:rsidRDefault="00EF42AA" w:rsidP="00C90A7B">
      <w:pPr>
        <w:tabs>
          <w:tab w:val="center" w:pos="4961"/>
          <w:tab w:val="left" w:pos="7879"/>
        </w:tabs>
        <w:ind w:right="464"/>
        <w:rPr>
          <w:rFonts w:ascii="Arial" w:hAnsi="Arial" w:cs="Arial"/>
          <w:b/>
          <w:bCs/>
          <w:sz w:val="20"/>
          <w:szCs w:val="20"/>
          <w:u w:val="single"/>
        </w:rPr>
      </w:pPr>
    </w:p>
    <w:p w14:paraId="1E1A6B3E" w14:textId="77777777" w:rsidR="00EF42AA" w:rsidRDefault="00EF42AA" w:rsidP="00EF42AA">
      <w:pPr>
        <w:tabs>
          <w:tab w:val="center" w:pos="4961"/>
          <w:tab w:val="left" w:pos="7879"/>
        </w:tabs>
        <w:ind w:left="426" w:right="464"/>
        <w:jc w:val="center"/>
        <w:rPr>
          <w:rFonts w:ascii="Arial" w:hAnsi="Arial" w:cs="Arial"/>
          <w:b/>
          <w:bCs/>
          <w:sz w:val="20"/>
          <w:szCs w:val="20"/>
          <w:u w:val="single"/>
        </w:rPr>
      </w:pP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5BBAB8D9" w14:textId="77777777" w:rsidR="00133E9C" w:rsidRPr="005F295F" w:rsidRDefault="00133E9C" w:rsidP="00133E9C">
      <w:pPr>
        <w:widowControl w:val="0"/>
        <w:autoSpaceDE w:val="0"/>
        <w:autoSpaceDN w:val="0"/>
        <w:adjustRightInd w:val="0"/>
        <w:spacing w:line="360" w:lineRule="auto"/>
        <w:ind w:right="-30"/>
        <w:jc w:val="both"/>
        <w:rPr>
          <w:rFonts w:ascii="Arial" w:hAnsi="Arial" w:cs="Arial"/>
          <w:sz w:val="20"/>
          <w:szCs w:val="20"/>
        </w:rPr>
      </w:pPr>
    </w:p>
    <w:p w14:paraId="25524F1A" w14:textId="1362ED92"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Pr="00A274E4">
        <w:rPr>
          <w:rFonts w:ascii="Arial" w:hAnsi="Arial" w:cs="Arial"/>
          <w:b/>
          <w:bCs/>
          <w:sz w:val="20"/>
          <w:szCs w:val="20"/>
        </w:rPr>
        <w:t>MAURICIO APARECIDO DA SILVA</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Pr="00A274E4">
        <w:rPr>
          <w:rFonts w:ascii="Arial" w:hAnsi="Arial" w:cs="Arial"/>
          <w:sz w:val="20"/>
          <w:szCs w:val="20"/>
        </w:rPr>
        <w:t>632.506.759-20</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1B14BFF" w14:textId="77777777" w:rsidR="00133E9C" w:rsidRPr="005F295F" w:rsidRDefault="00133E9C" w:rsidP="00133E9C">
      <w:pPr>
        <w:widowControl w:val="0"/>
        <w:tabs>
          <w:tab w:val="center" w:pos="4779"/>
          <w:tab w:val="right" w:pos="9198"/>
        </w:tabs>
        <w:autoSpaceDE w:val="0"/>
        <w:autoSpaceDN w:val="0"/>
        <w:adjustRightInd w:val="0"/>
        <w:spacing w:before="120" w:after="120" w:line="360" w:lineRule="auto"/>
        <w:ind w:right="-28"/>
        <w:jc w:val="both"/>
        <w:rPr>
          <w:rFonts w:ascii="Arial" w:hAnsi="Arial" w:cs="Arial"/>
          <w:sz w:val="20"/>
          <w:szCs w:val="20"/>
        </w:rPr>
      </w:pPr>
    </w:p>
    <w:p w14:paraId="69BD4E46" w14:textId="77777777" w:rsidR="00133E9C" w:rsidRPr="00636001" w:rsidRDefault="00133E9C" w:rsidP="00C46759">
      <w:pPr>
        <w:pStyle w:val="Nivel01"/>
        <w:numPr>
          <w:ilvl w:val="0"/>
          <w:numId w:val="23"/>
        </w:numPr>
        <w:suppressAutoHyphens w:val="0"/>
        <w:spacing w:before="120" w:after="120" w:line="360" w:lineRule="auto"/>
        <w:ind w:left="0" w:firstLine="0"/>
        <w:rPr>
          <w:rFonts w:hint="eastAsia"/>
        </w:rPr>
      </w:pPr>
      <w:r w:rsidRPr="00636001">
        <w:t>DO OBJETO</w:t>
      </w:r>
    </w:p>
    <w:p w14:paraId="1E70CF10" w14:textId="5D4D2992" w:rsidR="00133E9C" w:rsidRDefault="00133E9C" w:rsidP="00C46759">
      <w:pPr>
        <w:pStyle w:val="Nivel2"/>
        <w:numPr>
          <w:ilvl w:val="1"/>
          <w:numId w:val="23"/>
        </w:numPr>
        <w:spacing w:line="360" w:lineRule="auto"/>
        <w:ind w:left="0" w:firstLine="0"/>
      </w:pPr>
      <w:r w:rsidRPr="005F295F">
        <w:t>A presente Ata tem por objeto o</w:t>
      </w:r>
      <w:r w:rsidR="004638B3">
        <w:t xml:space="preserve"> </w:t>
      </w:r>
      <w:r w:rsidR="002240F8">
        <w:t xml:space="preserve">registro de preço para futura contratação de pessoa jurídica </w:t>
      </w:r>
      <w:r w:rsidR="002240F8" w:rsidRPr="00944D48">
        <w:t>especializada para a aquisição de camisetas, bicicletas e equipamento para execução do Projeto PROERD 2024 para formatura dos alunos do 5º ano do ensino fundamental da rede municipal de ensino</w:t>
      </w:r>
      <w:r w:rsidRPr="005F295F">
        <w:t xml:space="preserve">, especificado(s) no(s) item(ns).......... do .......... Termo de Referência, anexo </w:t>
      </w:r>
      <w:r w:rsidRPr="007E2862">
        <w:rPr>
          <w:i/>
          <w:color w:val="FF0000"/>
          <w:highlight w:val="yellow"/>
        </w:rPr>
        <w:t>...... [do edital de Licitação nº ........../20...</w:t>
      </w:r>
      <w:r w:rsidRPr="005F295F">
        <w:t>, que é parte integrante desta Ata, assim como a</w:t>
      </w:r>
      <w:r>
        <w:t>s</w:t>
      </w:r>
      <w:r w:rsidRPr="005F295F">
        <w:t xml:space="preserve"> proposta</w:t>
      </w:r>
      <w:r>
        <w:t>s</w:t>
      </w:r>
      <w:r w:rsidRPr="005F295F">
        <w:t xml:space="preserve"> </w:t>
      </w:r>
      <w:r>
        <w:t>cujos preços tenham sido registrados</w:t>
      </w:r>
      <w:r w:rsidRPr="005F295F">
        <w:t>, independentemente de transcrição.</w:t>
      </w:r>
    </w:p>
    <w:p w14:paraId="68C46769" w14:textId="77777777" w:rsidR="00133E9C" w:rsidRPr="005F295F" w:rsidRDefault="00133E9C" w:rsidP="00133E9C">
      <w:pPr>
        <w:pStyle w:val="Nivel2"/>
        <w:spacing w:line="360" w:lineRule="auto"/>
      </w:pPr>
    </w:p>
    <w:p w14:paraId="51C015BD" w14:textId="77777777" w:rsidR="00133E9C" w:rsidRPr="005F295F" w:rsidRDefault="00133E9C" w:rsidP="00C46759">
      <w:pPr>
        <w:pStyle w:val="Nivel01"/>
        <w:numPr>
          <w:ilvl w:val="0"/>
          <w:numId w:val="23"/>
        </w:numPr>
        <w:suppressAutoHyphens w:val="0"/>
        <w:spacing w:before="120" w:after="120" w:line="360" w:lineRule="auto"/>
        <w:ind w:left="0" w:firstLine="0"/>
        <w:rPr>
          <w:rFonts w:hint="eastAsia"/>
        </w:rPr>
      </w:pPr>
      <w:r w:rsidRPr="00636001">
        <w:t>DOS</w:t>
      </w:r>
      <w:r w:rsidRPr="005F295F">
        <w:t xml:space="preserve"> PREÇOS, ESPECIFICAÇÕES E QUANTITATIVOS</w:t>
      </w:r>
    </w:p>
    <w:p w14:paraId="510ED165" w14:textId="20BEE4D5" w:rsidR="00133E9C" w:rsidRDefault="00133E9C" w:rsidP="00C46759">
      <w:pPr>
        <w:pStyle w:val="Nivel2"/>
        <w:numPr>
          <w:ilvl w:val="1"/>
          <w:numId w:val="23"/>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(se exigida no </w:t>
            </w:r>
            <w:r w:rsidRPr="005F295F">
              <w:rPr>
                <w:rFonts w:ascii="Arial" w:hAnsi="Arial" w:cs="Arial"/>
                <w:i/>
                <w:iCs/>
                <w:sz w:val="20"/>
                <w:szCs w:val="20"/>
              </w:rPr>
              <w:lastRenderedPageBreak/>
              <w:t>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lastRenderedPageBreak/>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(se exigido no </w:t>
            </w:r>
            <w:r w:rsidRPr="005F295F">
              <w:rPr>
                <w:rFonts w:ascii="Arial" w:hAnsi="Arial" w:cs="Arial"/>
                <w:i/>
                <w:iCs/>
                <w:sz w:val="20"/>
                <w:szCs w:val="20"/>
              </w:rPr>
              <w:lastRenderedPageBreak/>
              <w:t>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lastRenderedPageBreak/>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 xml:space="preserve">Quantidade </w:t>
            </w:r>
            <w:r>
              <w:rPr>
                <w:rFonts w:ascii="Arial" w:hAnsi="Arial" w:cs="Arial"/>
                <w:sz w:val="20"/>
                <w:szCs w:val="20"/>
              </w:rPr>
              <w:lastRenderedPageBreak/>
              <w:t>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lastRenderedPageBreak/>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 xml:space="preserve">Prazo garantia </w:t>
            </w:r>
            <w:r w:rsidRPr="005F295F">
              <w:rPr>
                <w:rFonts w:ascii="Arial" w:hAnsi="Arial" w:cs="Arial"/>
                <w:i/>
                <w:iCs/>
                <w:sz w:val="20"/>
                <w:szCs w:val="20"/>
              </w:rPr>
              <w:lastRenderedPageBreak/>
              <w:t>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7BD1672E" w14:textId="77777777" w:rsidR="00133E9C" w:rsidRPr="0096123D" w:rsidRDefault="00133E9C" w:rsidP="00133E9C">
      <w:pPr>
        <w:pStyle w:val="Nivel2"/>
        <w:spacing w:line="360" w:lineRule="auto"/>
        <w:rPr>
          <w:lang w:eastAsia="en-US"/>
        </w:rPr>
      </w:pPr>
    </w:p>
    <w:p w14:paraId="2B70401B" w14:textId="77777777" w:rsidR="00133E9C" w:rsidRPr="007B2846" w:rsidRDefault="00133E9C" w:rsidP="00C46759">
      <w:pPr>
        <w:pStyle w:val="Nivel01"/>
        <w:numPr>
          <w:ilvl w:val="0"/>
          <w:numId w:val="23"/>
        </w:numPr>
        <w:suppressAutoHyphens w:val="0"/>
        <w:spacing w:before="120" w:after="120" w:line="360" w:lineRule="auto"/>
        <w:ind w:left="0" w:firstLine="0"/>
        <w:rPr>
          <w:rFonts w:hint="eastAsia"/>
        </w:rPr>
      </w:pPr>
      <w:r w:rsidRPr="007B2846">
        <w:t>ÓRGÃO(S) GERENCIADOR E  PARTICIPANTE(S)</w:t>
      </w:r>
    </w:p>
    <w:p w14:paraId="0C5810F9" w14:textId="125327F0" w:rsidR="00133E9C" w:rsidRPr="007B2846" w:rsidRDefault="00133E9C" w:rsidP="00C46759">
      <w:pPr>
        <w:pStyle w:val="Nivel2"/>
        <w:numPr>
          <w:ilvl w:val="1"/>
          <w:numId w:val="23"/>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C46759">
      <w:pPr>
        <w:pStyle w:val="Nivel01"/>
        <w:numPr>
          <w:ilvl w:val="0"/>
          <w:numId w:val="23"/>
        </w:numPr>
        <w:suppressAutoHyphens w:val="0"/>
        <w:spacing w:before="120" w:after="120" w:line="360" w:lineRule="auto"/>
        <w:ind w:left="0" w:firstLine="0"/>
        <w:rPr>
          <w:rFonts w:hint="eastAsia"/>
        </w:rPr>
      </w:pPr>
      <w:r>
        <w:t>VALIDADE, FORMALIZAÇÃO DA ATA DE REGISTRO DE PREÇOS E CADASTRO RESERVA</w:t>
      </w:r>
    </w:p>
    <w:p w14:paraId="32DB2FE1" w14:textId="77777777" w:rsidR="00133E9C" w:rsidRPr="00B63622" w:rsidRDefault="00133E9C" w:rsidP="00C46759">
      <w:pPr>
        <w:pStyle w:val="Nivel2"/>
        <w:numPr>
          <w:ilvl w:val="1"/>
          <w:numId w:val="23"/>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C46759">
      <w:pPr>
        <w:pStyle w:val="Nvel3"/>
        <w:numPr>
          <w:ilvl w:val="2"/>
          <w:numId w:val="23"/>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C46759">
      <w:pPr>
        <w:pStyle w:val="Nvel3"/>
        <w:numPr>
          <w:ilvl w:val="2"/>
          <w:numId w:val="23"/>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C46759">
      <w:pPr>
        <w:pStyle w:val="Nivel2"/>
        <w:numPr>
          <w:ilvl w:val="1"/>
          <w:numId w:val="23"/>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C46759">
      <w:pPr>
        <w:pStyle w:val="Nvel3"/>
        <w:numPr>
          <w:ilvl w:val="2"/>
          <w:numId w:val="23"/>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C46759">
      <w:pPr>
        <w:pStyle w:val="Nivel2"/>
        <w:numPr>
          <w:ilvl w:val="1"/>
          <w:numId w:val="23"/>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C46759">
      <w:pPr>
        <w:pStyle w:val="Nivel2"/>
        <w:numPr>
          <w:ilvl w:val="1"/>
          <w:numId w:val="23"/>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C46759">
      <w:pPr>
        <w:pStyle w:val="Nvel3"/>
        <w:numPr>
          <w:ilvl w:val="2"/>
          <w:numId w:val="23"/>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C46759">
      <w:pPr>
        <w:pStyle w:val="Nvel3"/>
        <w:numPr>
          <w:ilvl w:val="2"/>
          <w:numId w:val="23"/>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C46759">
      <w:pPr>
        <w:pStyle w:val="Nvel4"/>
        <w:numPr>
          <w:ilvl w:val="3"/>
          <w:numId w:val="23"/>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C46759">
      <w:pPr>
        <w:pStyle w:val="Nvel4"/>
        <w:numPr>
          <w:ilvl w:val="3"/>
          <w:numId w:val="23"/>
        </w:numPr>
        <w:spacing w:line="360" w:lineRule="auto"/>
        <w:ind w:left="567" w:firstLine="0"/>
      </w:pPr>
      <w:r w:rsidRPr="007B2846">
        <w:lastRenderedPageBreak/>
        <w:t xml:space="preserve">Mantiverem sua proposta original. </w:t>
      </w:r>
      <w:bookmarkStart w:id="32" w:name="cadastro_reserva"/>
      <w:bookmarkEnd w:id="32"/>
    </w:p>
    <w:p w14:paraId="26137D42" w14:textId="77777777" w:rsidR="00133E9C" w:rsidRPr="00C82CB6" w:rsidRDefault="00133E9C" w:rsidP="00C46759">
      <w:pPr>
        <w:pStyle w:val="Nvel3"/>
        <w:numPr>
          <w:ilvl w:val="2"/>
          <w:numId w:val="23"/>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C46759">
      <w:pPr>
        <w:pStyle w:val="Nivel2"/>
        <w:numPr>
          <w:ilvl w:val="1"/>
          <w:numId w:val="23"/>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C46759">
      <w:pPr>
        <w:pStyle w:val="Nivel2"/>
        <w:numPr>
          <w:ilvl w:val="1"/>
          <w:numId w:val="23"/>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C46759">
      <w:pPr>
        <w:pStyle w:val="Nivel2"/>
        <w:numPr>
          <w:ilvl w:val="1"/>
          <w:numId w:val="23"/>
        </w:numPr>
        <w:spacing w:line="360" w:lineRule="auto"/>
        <w:ind w:left="0" w:firstLine="0"/>
      </w:pPr>
      <w:r w:rsidRPr="00C82CB6">
        <w:t>A habilitação dos licitantes que comporão o cadastro de reserva somente será efetuada quando houver necessidade de contratação dos licitantes remanescentes, nas seguintes hipóteses:</w:t>
      </w:r>
      <w:bookmarkStart w:id="33" w:name="habilitacao_reserva"/>
      <w:bookmarkEnd w:id="33"/>
    </w:p>
    <w:p w14:paraId="0ACFA7B2" w14:textId="54978A8C" w:rsidR="00133E9C" w:rsidRPr="00C82CB6" w:rsidRDefault="00133E9C" w:rsidP="00C46759">
      <w:pPr>
        <w:pStyle w:val="Nvel3"/>
        <w:numPr>
          <w:ilvl w:val="2"/>
          <w:numId w:val="23"/>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C46759">
      <w:pPr>
        <w:pStyle w:val="Nvel3"/>
        <w:numPr>
          <w:ilvl w:val="2"/>
          <w:numId w:val="23"/>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C46759">
      <w:pPr>
        <w:pStyle w:val="Nivel2"/>
        <w:numPr>
          <w:ilvl w:val="1"/>
          <w:numId w:val="23"/>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C46759">
      <w:pPr>
        <w:pStyle w:val="Nivel2"/>
        <w:numPr>
          <w:ilvl w:val="1"/>
          <w:numId w:val="23"/>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C46759">
      <w:pPr>
        <w:pStyle w:val="Nvel3"/>
        <w:numPr>
          <w:ilvl w:val="2"/>
          <w:numId w:val="23"/>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C46759">
      <w:pPr>
        <w:pStyle w:val="Nivel2"/>
        <w:numPr>
          <w:ilvl w:val="1"/>
          <w:numId w:val="23"/>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C46759">
      <w:pPr>
        <w:pStyle w:val="Nivel2"/>
        <w:numPr>
          <w:ilvl w:val="1"/>
          <w:numId w:val="23"/>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4" w:name="recusa_dos_que_baixaram_preco"/>
      <w:bookmarkEnd w:id="34"/>
    </w:p>
    <w:p w14:paraId="2CF40607" w14:textId="21D42CB4" w:rsidR="00133E9C" w:rsidRPr="00C82CB6" w:rsidRDefault="00133E9C" w:rsidP="00C46759">
      <w:pPr>
        <w:pStyle w:val="Nivel2"/>
        <w:numPr>
          <w:ilvl w:val="1"/>
          <w:numId w:val="23"/>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C46759">
      <w:pPr>
        <w:pStyle w:val="Nvel3"/>
        <w:numPr>
          <w:ilvl w:val="2"/>
          <w:numId w:val="23"/>
        </w:numPr>
        <w:spacing w:line="360" w:lineRule="auto"/>
        <w:ind w:left="284" w:firstLine="0"/>
      </w:pPr>
      <w:r w:rsidRPr="00C82CB6">
        <w:lastRenderedPageBreak/>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C46759">
      <w:pPr>
        <w:pStyle w:val="Nvel3"/>
        <w:numPr>
          <w:ilvl w:val="2"/>
          <w:numId w:val="23"/>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C46759">
      <w:pPr>
        <w:pStyle w:val="Nivel2"/>
        <w:numPr>
          <w:ilvl w:val="1"/>
          <w:numId w:val="23"/>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C46759">
      <w:pPr>
        <w:pStyle w:val="Nivel01"/>
        <w:numPr>
          <w:ilvl w:val="0"/>
          <w:numId w:val="23"/>
        </w:numPr>
        <w:suppressAutoHyphens w:val="0"/>
        <w:spacing w:before="120" w:after="120" w:line="360" w:lineRule="auto"/>
        <w:ind w:left="0" w:firstLine="0"/>
        <w:rPr>
          <w:rFonts w:hint="eastAsia"/>
        </w:rPr>
      </w:pPr>
      <w:r w:rsidRPr="00D52993">
        <w:t xml:space="preserve">ALTERAÇÃO </w:t>
      </w:r>
      <w:r>
        <w:t xml:space="preserve">OU ATUALIZAÇÃO </w:t>
      </w:r>
      <w:r w:rsidRPr="00D52993">
        <w:t>DOS PREÇOS REGISTRADOS</w:t>
      </w:r>
    </w:p>
    <w:p w14:paraId="7F91FA22" w14:textId="77777777" w:rsidR="00133E9C" w:rsidRPr="00D52993" w:rsidRDefault="00133E9C" w:rsidP="00C46759">
      <w:pPr>
        <w:pStyle w:val="Nivel2"/>
        <w:numPr>
          <w:ilvl w:val="1"/>
          <w:numId w:val="23"/>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0F1396" w:rsidRDefault="00133E9C" w:rsidP="00C46759">
      <w:pPr>
        <w:pStyle w:val="Nvel3"/>
        <w:numPr>
          <w:ilvl w:val="2"/>
          <w:numId w:val="23"/>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14:paraId="15BBF807" w14:textId="77777777" w:rsidR="00133E9C" w:rsidRPr="00D52993" w:rsidRDefault="00133E9C" w:rsidP="00C46759">
      <w:pPr>
        <w:pStyle w:val="Nvel3"/>
        <w:numPr>
          <w:ilvl w:val="2"/>
          <w:numId w:val="23"/>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C46759">
      <w:pPr>
        <w:pStyle w:val="Nvel3"/>
        <w:numPr>
          <w:ilvl w:val="2"/>
          <w:numId w:val="23"/>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C46759">
      <w:pPr>
        <w:pStyle w:val="Nvel4"/>
        <w:numPr>
          <w:ilvl w:val="3"/>
          <w:numId w:val="23"/>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C46759">
      <w:pPr>
        <w:pStyle w:val="Nvel4"/>
        <w:numPr>
          <w:ilvl w:val="3"/>
          <w:numId w:val="23"/>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C46759">
      <w:pPr>
        <w:pStyle w:val="Nivel01"/>
        <w:numPr>
          <w:ilvl w:val="0"/>
          <w:numId w:val="23"/>
        </w:numPr>
        <w:suppressAutoHyphens w:val="0"/>
        <w:spacing w:before="120" w:after="120" w:line="360" w:lineRule="auto"/>
        <w:ind w:left="0" w:firstLine="0"/>
        <w:rPr>
          <w:rFonts w:hint="eastAsia"/>
        </w:rPr>
      </w:pPr>
      <w:r>
        <w:t>NEGOCIAÇÃO DE PREÇOS REGISTRADOS</w:t>
      </w:r>
    </w:p>
    <w:p w14:paraId="51462048" w14:textId="77777777" w:rsidR="00133E9C" w:rsidRPr="00D52993" w:rsidRDefault="00133E9C" w:rsidP="00C46759">
      <w:pPr>
        <w:pStyle w:val="Nivel2"/>
        <w:numPr>
          <w:ilvl w:val="1"/>
          <w:numId w:val="23"/>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C46759">
      <w:pPr>
        <w:pStyle w:val="Nvel3"/>
        <w:numPr>
          <w:ilvl w:val="2"/>
          <w:numId w:val="23"/>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C46759">
      <w:pPr>
        <w:pStyle w:val="Nvel3"/>
        <w:numPr>
          <w:ilvl w:val="2"/>
          <w:numId w:val="23"/>
        </w:numPr>
        <w:spacing w:line="360" w:lineRule="auto"/>
        <w:ind w:left="284" w:firstLine="0"/>
      </w:pPr>
      <w:r w:rsidRPr="000A5F80">
        <w:lastRenderedPageBreak/>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C46759">
      <w:pPr>
        <w:pStyle w:val="Nvel3"/>
        <w:numPr>
          <w:ilvl w:val="2"/>
          <w:numId w:val="23"/>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5" w:name="reducao_preco_mercado_negociacao_frustra"/>
      <w:bookmarkEnd w:id="35"/>
    </w:p>
    <w:p w14:paraId="4BF293D2" w14:textId="77777777" w:rsidR="00133E9C" w:rsidRPr="00DA45E5" w:rsidRDefault="00133E9C" w:rsidP="00C46759">
      <w:pPr>
        <w:pStyle w:val="Nvel3"/>
        <w:numPr>
          <w:ilvl w:val="2"/>
          <w:numId w:val="23"/>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C46759">
      <w:pPr>
        <w:pStyle w:val="Nivel2"/>
        <w:numPr>
          <w:ilvl w:val="1"/>
          <w:numId w:val="23"/>
        </w:numPr>
        <w:spacing w:line="360" w:lineRule="auto"/>
        <w:ind w:left="0" w:firstLine="0"/>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6" w:name="hipotese_preco_mercado_maior"/>
      <w:bookmarkEnd w:id="36"/>
    </w:p>
    <w:p w14:paraId="751A2439" w14:textId="77777777" w:rsidR="00133E9C" w:rsidRPr="00DA45E5" w:rsidRDefault="00133E9C" w:rsidP="00C46759">
      <w:pPr>
        <w:pStyle w:val="Nvel3"/>
        <w:numPr>
          <w:ilvl w:val="2"/>
          <w:numId w:val="23"/>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7" w:name="prova_preco_mercado_maior"/>
      <w:bookmarkEnd w:id="37"/>
    </w:p>
    <w:p w14:paraId="06EC9F83" w14:textId="77777777" w:rsidR="00133E9C" w:rsidRPr="00C82CB6" w:rsidRDefault="00133E9C" w:rsidP="00C46759">
      <w:pPr>
        <w:pStyle w:val="Nvel3"/>
        <w:numPr>
          <w:ilvl w:val="2"/>
          <w:numId w:val="23"/>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8" w:name="nao_comprovacao_majoracao_mercado"/>
      <w:bookmarkEnd w:id="38"/>
    </w:p>
    <w:p w14:paraId="3EB0215B" w14:textId="1181CD4B" w:rsidR="00133E9C" w:rsidRPr="00C82CB6" w:rsidRDefault="00133E9C" w:rsidP="00C46759">
      <w:pPr>
        <w:pStyle w:val="Nvel3"/>
        <w:numPr>
          <w:ilvl w:val="2"/>
          <w:numId w:val="23"/>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C46759">
      <w:pPr>
        <w:pStyle w:val="Nvel3"/>
        <w:numPr>
          <w:ilvl w:val="2"/>
          <w:numId w:val="23"/>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9" w:name="majora_preco_mercado_negociacao_frustra"/>
      <w:bookmarkEnd w:id="39"/>
    </w:p>
    <w:p w14:paraId="43A649AA" w14:textId="5B984189" w:rsidR="00133E9C" w:rsidRPr="00DA45E5" w:rsidRDefault="00133E9C" w:rsidP="00C46759">
      <w:pPr>
        <w:pStyle w:val="Nvel3"/>
        <w:numPr>
          <w:ilvl w:val="2"/>
          <w:numId w:val="23"/>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C46759">
      <w:pPr>
        <w:pStyle w:val="Nvel3"/>
        <w:numPr>
          <w:ilvl w:val="2"/>
          <w:numId w:val="23"/>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 xml:space="preserve">va alteração do preço registrado, </w:t>
      </w:r>
      <w:r w:rsidRPr="009D3DB6">
        <w:lastRenderedPageBreak/>
        <w:t>para que avaliem a necessidade de alteração contratual, observado o disposto no art. 124 da Lei nº 14.133, de 2021.</w:t>
      </w:r>
    </w:p>
    <w:p w14:paraId="76252123" w14:textId="77777777" w:rsidR="00133E9C" w:rsidRPr="00666FEB" w:rsidRDefault="00133E9C" w:rsidP="00C46759">
      <w:pPr>
        <w:pStyle w:val="Nivel01"/>
        <w:numPr>
          <w:ilvl w:val="0"/>
          <w:numId w:val="23"/>
        </w:numPr>
        <w:suppressAutoHyphens w:val="0"/>
        <w:spacing w:before="120" w:after="120" w:line="360" w:lineRule="auto"/>
        <w:ind w:left="0" w:firstLine="0"/>
        <w:rPr>
          <w:rFonts w:hint="eastAsia"/>
        </w:rPr>
      </w:pPr>
      <w:r w:rsidRPr="00666FEB">
        <w:t>REMANEJAMENTO DAS QUANTIDADES REGISTRADAS NA ATA DE REGISTRO DE PREÇOS</w:t>
      </w:r>
    </w:p>
    <w:p w14:paraId="09754510" w14:textId="77777777" w:rsidR="00133E9C" w:rsidRPr="00666FEB" w:rsidRDefault="00133E9C" w:rsidP="00C46759">
      <w:pPr>
        <w:pStyle w:val="Nivel2"/>
        <w:numPr>
          <w:ilvl w:val="1"/>
          <w:numId w:val="23"/>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C46759">
      <w:pPr>
        <w:pStyle w:val="Nivel2"/>
        <w:numPr>
          <w:ilvl w:val="1"/>
          <w:numId w:val="23"/>
        </w:numPr>
        <w:spacing w:line="360" w:lineRule="auto"/>
        <w:ind w:left="0" w:firstLine="0"/>
      </w:pPr>
      <w:r>
        <w:t xml:space="preserve"> </w:t>
      </w:r>
      <w:r w:rsidRPr="00666FEB">
        <w:t>O remanejamento somente poderá ser feito</w:t>
      </w:r>
      <w:r>
        <w:t>:</w:t>
      </w:r>
    </w:p>
    <w:p w14:paraId="2B2B5517" w14:textId="77777777" w:rsidR="00133E9C" w:rsidRDefault="00133E9C" w:rsidP="00C46759">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C46759">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C46759">
      <w:pPr>
        <w:pStyle w:val="Nivel2"/>
        <w:numPr>
          <w:ilvl w:val="1"/>
          <w:numId w:val="23"/>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40" w:name="gerenciador_estimador_é_partic_em_remane"/>
      <w:bookmarkEnd w:id="40"/>
    </w:p>
    <w:p w14:paraId="1B9D425E" w14:textId="1EB23DAF" w:rsidR="00133E9C" w:rsidRPr="00CF4619" w:rsidRDefault="00133E9C" w:rsidP="00C46759">
      <w:pPr>
        <w:pStyle w:val="Nivel2"/>
        <w:numPr>
          <w:ilvl w:val="1"/>
          <w:numId w:val="23"/>
        </w:numPr>
        <w:spacing w:line="360" w:lineRule="auto"/>
        <w:ind w:left="0" w:firstLine="0"/>
      </w:pPr>
      <w:r>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C46759">
      <w:pPr>
        <w:pStyle w:val="Nivel2"/>
        <w:numPr>
          <w:ilvl w:val="1"/>
          <w:numId w:val="23"/>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C46759">
      <w:pPr>
        <w:pStyle w:val="Nivel2"/>
        <w:numPr>
          <w:ilvl w:val="1"/>
          <w:numId w:val="23"/>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C46759">
      <w:pPr>
        <w:pStyle w:val="Nivel2"/>
        <w:numPr>
          <w:ilvl w:val="1"/>
          <w:numId w:val="23"/>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C46759">
      <w:pPr>
        <w:pStyle w:val="Nivel01"/>
        <w:numPr>
          <w:ilvl w:val="0"/>
          <w:numId w:val="23"/>
        </w:numPr>
        <w:suppressAutoHyphens w:val="0"/>
        <w:spacing w:before="120" w:after="120" w:line="360" w:lineRule="auto"/>
        <w:ind w:left="0" w:firstLine="0"/>
        <w:rPr>
          <w:rFonts w:hint="eastAsia"/>
          <w:iCs/>
        </w:rPr>
      </w:pPr>
      <w:r>
        <w:t xml:space="preserve">CANCELAMENTO DO REGISTRO DO LICITANTE VENCEDOR E DOS PREÇOS </w:t>
      </w:r>
      <w:r w:rsidRPr="009C5E2C">
        <w:t>REGISTRADOS</w:t>
      </w:r>
      <w:bookmarkStart w:id="41" w:name="cancelamento"/>
      <w:bookmarkEnd w:id="41"/>
    </w:p>
    <w:p w14:paraId="4966524D" w14:textId="77777777" w:rsidR="00133E9C" w:rsidRPr="00B4636C" w:rsidRDefault="00133E9C" w:rsidP="00C46759">
      <w:pPr>
        <w:pStyle w:val="Nivel2"/>
        <w:numPr>
          <w:ilvl w:val="1"/>
          <w:numId w:val="23"/>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42" w:name="cancelamento_do_fornecedor"/>
      <w:bookmarkEnd w:id="42"/>
    </w:p>
    <w:p w14:paraId="75703048" w14:textId="77777777" w:rsidR="00133E9C" w:rsidRPr="009D6CCC" w:rsidRDefault="00133E9C" w:rsidP="00C46759">
      <w:pPr>
        <w:pStyle w:val="Nvel3"/>
        <w:numPr>
          <w:ilvl w:val="2"/>
          <w:numId w:val="23"/>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C46759">
      <w:pPr>
        <w:pStyle w:val="Nvel3"/>
        <w:numPr>
          <w:ilvl w:val="2"/>
          <w:numId w:val="23"/>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C46759">
      <w:pPr>
        <w:pStyle w:val="Nvel3"/>
        <w:numPr>
          <w:ilvl w:val="2"/>
          <w:numId w:val="23"/>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C46759">
      <w:pPr>
        <w:pStyle w:val="Nvel3"/>
        <w:numPr>
          <w:ilvl w:val="2"/>
          <w:numId w:val="23"/>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C46759">
      <w:pPr>
        <w:pStyle w:val="Nvel4"/>
        <w:numPr>
          <w:ilvl w:val="3"/>
          <w:numId w:val="23"/>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 xml:space="preserve">da </w:t>
      </w:r>
      <w:r w:rsidRPr="00C82CB6">
        <w:lastRenderedPageBreak/>
        <w:t>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C46759">
      <w:pPr>
        <w:pStyle w:val="Nivel2"/>
        <w:numPr>
          <w:ilvl w:val="1"/>
          <w:numId w:val="23"/>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C46759">
      <w:pPr>
        <w:pStyle w:val="Nivel2"/>
        <w:numPr>
          <w:ilvl w:val="1"/>
          <w:numId w:val="23"/>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C46759">
      <w:pPr>
        <w:pStyle w:val="Nivel2"/>
        <w:numPr>
          <w:ilvl w:val="1"/>
          <w:numId w:val="23"/>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43" w:name="cancelamento_da_ata"/>
      <w:bookmarkEnd w:id="43"/>
      <w:r w:rsidRPr="00B4636C">
        <w:t xml:space="preserve"> </w:t>
      </w:r>
    </w:p>
    <w:p w14:paraId="7503B6A0" w14:textId="77777777" w:rsidR="00133E9C" w:rsidRPr="009C5E2C" w:rsidRDefault="00133E9C" w:rsidP="00C46759">
      <w:pPr>
        <w:pStyle w:val="Nvel3"/>
        <w:numPr>
          <w:ilvl w:val="2"/>
          <w:numId w:val="23"/>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C46759">
      <w:pPr>
        <w:pStyle w:val="Nvel3"/>
        <w:numPr>
          <w:ilvl w:val="2"/>
          <w:numId w:val="23"/>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C46759">
      <w:pPr>
        <w:pStyle w:val="Nvel3"/>
        <w:numPr>
          <w:ilvl w:val="2"/>
          <w:numId w:val="23"/>
        </w:numPr>
        <w:spacing w:line="360" w:lineRule="auto"/>
        <w:ind w:left="284" w:firstLine="0"/>
      </w:pPr>
      <w:r>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C46759">
      <w:pPr>
        <w:pStyle w:val="Nivel01"/>
        <w:numPr>
          <w:ilvl w:val="0"/>
          <w:numId w:val="23"/>
        </w:numPr>
        <w:suppressAutoHyphens w:val="0"/>
        <w:spacing w:before="120" w:after="120" w:line="360" w:lineRule="auto"/>
        <w:ind w:left="0" w:firstLine="0"/>
        <w:rPr>
          <w:rFonts w:hint="eastAsia"/>
        </w:rPr>
      </w:pPr>
      <w:r w:rsidRPr="005F295F">
        <w:t>DAS PENALIDADES</w:t>
      </w:r>
    </w:p>
    <w:p w14:paraId="7AA245FF" w14:textId="77777777" w:rsidR="00133E9C" w:rsidRPr="00C82CB6" w:rsidRDefault="00133E9C" w:rsidP="00C46759">
      <w:pPr>
        <w:pStyle w:val="Nivel2"/>
        <w:numPr>
          <w:ilvl w:val="1"/>
          <w:numId w:val="23"/>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C46759">
      <w:pPr>
        <w:pStyle w:val="Nvel3"/>
        <w:numPr>
          <w:ilvl w:val="2"/>
          <w:numId w:val="23"/>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C46759">
      <w:pPr>
        <w:pStyle w:val="Nivel2"/>
        <w:numPr>
          <w:ilvl w:val="1"/>
          <w:numId w:val="23"/>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C46759">
      <w:pPr>
        <w:pStyle w:val="Nivel2"/>
        <w:numPr>
          <w:ilvl w:val="1"/>
          <w:numId w:val="23"/>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C46759">
      <w:pPr>
        <w:pStyle w:val="Nivel01"/>
        <w:numPr>
          <w:ilvl w:val="0"/>
          <w:numId w:val="23"/>
        </w:numPr>
        <w:suppressAutoHyphens w:val="0"/>
        <w:spacing w:before="120" w:after="120" w:line="360" w:lineRule="auto"/>
        <w:ind w:left="0" w:firstLine="0"/>
        <w:rPr>
          <w:rFonts w:hint="eastAsia"/>
        </w:rPr>
      </w:pPr>
      <w:r w:rsidRPr="005F295F">
        <w:t>CONDIÇÕES GERAIS</w:t>
      </w:r>
    </w:p>
    <w:p w14:paraId="55CF5FFC" w14:textId="77777777" w:rsidR="00133E9C" w:rsidRPr="00C82CB6" w:rsidRDefault="00133E9C" w:rsidP="00C46759">
      <w:pPr>
        <w:pStyle w:val="Nivel2"/>
        <w:numPr>
          <w:ilvl w:val="1"/>
          <w:numId w:val="23"/>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0FA238D1" w14:textId="77777777" w:rsidR="00133E9C"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D6A5D7A" w14:textId="77777777" w:rsidR="00133E9C" w:rsidRPr="005F295F" w:rsidRDefault="00133E9C" w:rsidP="00133E9C">
      <w:pPr>
        <w:widowControl w:val="0"/>
        <w:autoSpaceDE w:val="0"/>
        <w:autoSpaceDN w:val="0"/>
        <w:adjustRightInd w:val="0"/>
        <w:spacing w:before="120" w:after="120" w:line="360" w:lineRule="auto"/>
        <w:jc w:val="both"/>
        <w:rPr>
          <w:rFonts w:ascii="Arial" w:hAnsi="Arial" w:cs="Arial"/>
          <w:i/>
          <w:iCs/>
          <w:color w:val="FF0000"/>
          <w:sz w:val="20"/>
          <w:szCs w:val="20"/>
        </w:rPr>
      </w:pPr>
      <w:r w:rsidRPr="005F295F">
        <w:rPr>
          <w:rFonts w:ascii="Arial" w:hAnsi="Arial" w:cs="Arial"/>
          <w:i/>
          <w:iCs/>
          <w:color w:val="FF0000"/>
          <w:sz w:val="20"/>
          <w:szCs w:val="20"/>
        </w:rPr>
        <w:lastRenderedPageBreak/>
        <w:t xml:space="preserve"> </w:t>
      </w:r>
    </w:p>
    <w:p w14:paraId="5490E9F6"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566C57A2"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156AD6D1"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4ED4BA9B" w14:textId="77777777" w:rsidR="00A45A81" w:rsidRDefault="00A45A81" w:rsidP="001430F9">
      <w:pPr>
        <w:ind w:left="426" w:right="464"/>
        <w:jc w:val="center"/>
        <w:rPr>
          <w:rFonts w:ascii="Arial" w:hAnsi="Arial" w:cs="Arial"/>
          <w:b/>
          <w:bCs/>
          <w:sz w:val="20"/>
          <w:szCs w:val="20"/>
          <w:u w:val="single"/>
        </w:rPr>
      </w:pPr>
    </w:p>
    <w:p w14:paraId="0D85EE90" w14:textId="219A5F86" w:rsidR="00A45A81" w:rsidRDefault="00A45A81" w:rsidP="001430F9">
      <w:pPr>
        <w:ind w:left="426" w:right="464"/>
        <w:jc w:val="center"/>
        <w:rPr>
          <w:rFonts w:ascii="Arial" w:hAnsi="Arial" w:cs="Arial"/>
          <w:b/>
          <w:bCs/>
          <w:sz w:val="20"/>
          <w:szCs w:val="20"/>
          <w:u w:val="single"/>
        </w:rPr>
      </w:pPr>
    </w:p>
    <w:p w14:paraId="3A4F653B" w14:textId="12EB6233" w:rsidR="00AA7458" w:rsidRDefault="00AA7458" w:rsidP="001430F9">
      <w:pPr>
        <w:ind w:left="426" w:right="464"/>
        <w:jc w:val="center"/>
        <w:rPr>
          <w:rFonts w:ascii="Arial" w:hAnsi="Arial" w:cs="Arial"/>
          <w:b/>
          <w:bCs/>
          <w:sz w:val="20"/>
          <w:szCs w:val="20"/>
          <w:u w:val="single"/>
        </w:rPr>
      </w:pPr>
    </w:p>
    <w:p w14:paraId="6B23093B" w14:textId="3A25F9F2" w:rsidR="00AA7458" w:rsidRDefault="00AA7458" w:rsidP="001430F9">
      <w:pPr>
        <w:ind w:left="426" w:right="464"/>
        <w:jc w:val="center"/>
        <w:rPr>
          <w:rFonts w:ascii="Arial" w:hAnsi="Arial" w:cs="Arial"/>
          <w:b/>
          <w:bCs/>
          <w:sz w:val="20"/>
          <w:szCs w:val="20"/>
          <w:u w:val="single"/>
        </w:rPr>
      </w:pPr>
    </w:p>
    <w:p w14:paraId="5DF286C3" w14:textId="3C28DC7A" w:rsidR="00AA7458" w:rsidRDefault="00AA7458" w:rsidP="001430F9">
      <w:pPr>
        <w:ind w:left="426" w:right="464"/>
        <w:jc w:val="center"/>
        <w:rPr>
          <w:rFonts w:ascii="Arial" w:hAnsi="Arial" w:cs="Arial"/>
          <w:b/>
          <w:bCs/>
          <w:sz w:val="20"/>
          <w:szCs w:val="20"/>
          <w:u w:val="single"/>
        </w:rPr>
      </w:pPr>
    </w:p>
    <w:p w14:paraId="069F14E8" w14:textId="1FF1C0EE" w:rsidR="00AA7458" w:rsidRDefault="00AA7458" w:rsidP="001430F9">
      <w:pPr>
        <w:ind w:left="426" w:right="464"/>
        <w:jc w:val="center"/>
        <w:rPr>
          <w:rFonts w:ascii="Arial" w:hAnsi="Arial" w:cs="Arial"/>
          <w:b/>
          <w:bCs/>
          <w:sz w:val="20"/>
          <w:szCs w:val="20"/>
          <w:u w:val="single"/>
        </w:rPr>
      </w:pPr>
    </w:p>
    <w:p w14:paraId="18832A3A" w14:textId="7AF7BCA6" w:rsidR="00AA7458" w:rsidRDefault="00AA7458" w:rsidP="001430F9">
      <w:pPr>
        <w:ind w:left="426" w:right="464"/>
        <w:jc w:val="center"/>
        <w:rPr>
          <w:rFonts w:ascii="Arial" w:hAnsi="Arial" w:cs="Arial"/>
          <w:b/>
          <w:bCs/>
          <w:sz w:val="20"/>
          <w:szCs w:val="20"/>
          <w:u w:val="single"/>
        </w:rPr>
      </w:pPr>
    </w:p>
    <w:p w14:paraId="0D0D1462" w14:textId="49D3B29E" w:rsidR="00AA7458" w:rsidRDefault="00AA7458" w:rsidP="001430F9">
      <w:pPr>
        <w:ind w:left="426" w:right="464"/>
        <w:jc w:val="center"/>
        <w:rPr>
          <w:rFonts w:ascii="Arial" w:hAnsi="Arial" w:cs="Arial"/>
          <w:b/>
          <w:bCs/>
          <w:sz w:val="20"/>
          <w:szCs w:val="20"/>
          <w:u w:val="single"/>
        </w:rPr>
      </w:pPr>
    </w:p>
    <w:p w14:paraId="59782805" w14:textId="71A432BD" w:rsidR="00AA7458" w:rsidRDefault="00AA7458" w:rsidP="001430F9">
      <w:pPr>
        <w:ind w:left="426" w:right="464"/>
        <w:jc w:val="center"/>
        <w:rPr>
          <w:rFonts w:ascii="Arial" w:hAnsi="Arial" w:cs="Arial"/>
          <w:b/>
          <w:bCs/>
          <w:sz w:val="20"/>
          <w:szCs w:val="20"/>
          <w:u w:val="single"/>
        </w:rPr>
      </w:pPr>
    </w:p>
    <w:p w14:paraId="433B5E38" w14:textId="579A5100" w:rsidR="00AA7458" w:rsidRDefault="00AA7458" w:rsidP="001430F9">
      <w:pPr>
        <w:ind w:left="426" w:right="464"/>
        <w:jc w:val="center"/>
        <w:rPr>
          <w:rFonts w:ascii="Arial" w:hAnsi="Arial" w:cs="Arial"/>
          <w:b/>
          <w:bCs/>
          <w:sz w:val="20"/>
          <w:szCs w:val="20"/>
          <w:u w:val="single"/>
        </w:rPr>
      </w:pPr>
    </w:p>
    <w:p w14:paraId="562251DA" w14:textId="7DAB04C3" w:rsidR="00AA7458" w:rsidRDefault="00AA7458" w:rsidP="001430F9">
      <w:pPr>
        <w:ind w:left="426" w:right="464"/>
        <w:jc w:val="center"/>
        <w:rPr>
          <w:rFonts w:ascii="Arial" w:hAnsi="Arial" w:cs="Arial"/>
          <w:b/>
          <w:bCs/>
          <w:sz w:val="20"/>
          <w:szCs w:val="20"/>
          <w:u w:val="single"/>
        </w:rPr>
      </w:pPr>
    </w:p>
    <w:p w14:paraId="24E2B49D" w14:textId="2837A39C" w:rsidR="00AA7458" w:rsidRDefault="00AA7458" w:rsidP="001430F9">
      <w:pPr>
        <w:ind w:left="426" w:right="464"/>
        <w:jc w:val="center"/>
        <w:rPr>
          <w:rFonts w:ascii="Arial" w:hAnsi="Arial" w:cs="Arial"/>
          <w:b/>
          <w:bCs/>
          <w:sz w:val="20"/>
          <w:szCs w:val="20"/>
          <w:u w:val="single"/>
        </w:rPr>
      </w:pPr>
    </w:p>
    <w:p w14:paraId="798C5077" w14:textId="16F7D94C" w:rsidR="00AA7458" w:rsidRDefault="00AA7458" w:rsidP="001430F9">
      <w:pPr>
        <w:ind w:left="426" w:right="464"/>
        <w:jc w:val="center"/>
        <w:rPr>
          <w:rFonts w:ascii="Arial" w:hAnsi="Arial" w:cs="Arial"/>
          <w:b/>
          <w:bCs/>
          <w:sz w:val="20"/>
          <w:szCs w:val="20"/>
          <w:u w:val="single"/>
        </w:rPr>
      </w:pPr>
    </w:p>
    <w:p w14:paraId="3D57FA06" w14:textId="731F819B" w:rsidR="00AA7458" w:rsidRDefault="00AA7458" w:rsidP="001430F9">
      <w:pPr>
        <w:ind w:left="426" w:right="464"/>
        <w:jc w:val="center"/>
        <w:rPr>
          <w:rFonts w:ascii="Arial" w:hAnsi="Arial" w:cs="Arial"/>
          <w:b/>
          <w:bCs/>
          <w:sz w:val="20"/>
          <w:szCs w:val="20"/>
          <w:u w:val="single"/>
        </w:rPr>
      </w:pPr>
    </w:p>
    <w:p w14:paraId="1ABC17D0" w14:textId="3CEA4DD2" w:rsidR="00AA7458" w:rsidRDefault="00AA7458" w:rsidP="001430F9">
      <w:pPr>
        <w:ind w:left="426" w:right="464"/>
        <w:jc w:val="center"/>
        <w:rPr>
          <w:rFonts w:ascii="Arial" w:hAnsi="Arial" w:cs="Arial"/>
          <w:b/>
          <w:bCs/>
          <w:sz w:val="20"/>
          <w:szCs w:val="20"/>
          <w:u w:val="single"/>
        </w:rPr>
      </w:pPr>
    </w:p>
    <w:p w14:paraId="03B8412B" w14:textId="4EA8B3DC" w:rsidR="00AA7458" w:rsidRDefault="00AA7458" w:rsidP="001430F9">
      <w:pPr>
        <w:ind w:left="426" w:right="464"/>
        <w:jc w:val="center"/>
        <w:rPr>
          <w:rFonts w:ascii="Arial" w:hAnsi="Arial" w:cs="Arial"/>
          <w:b/>
          <w:bCs/>
          <w:sz w:val="20"/>
          <w:szCs w:val="20"/>
          <w:u w:val="single"/>
        </w:rPr>
      </w:pPr>
    </w:p>
    <w:p w14:paraId="3908E354" w14:textId="2505D047" w:rsidR="00AA7458" w:rsidRDefault="00AA7458" w:rsidP="001430F9">
      <w:pPr>
        <w:ind w:left="426" w:right="464"/>
        <w:jc w:val="center"/>
        <w:rPr>
          <w:rFonts w:ascii="Arial" w:hAnsi="Arial" w:cs="Arial"/>
          <w:b/>
          <w:bCs/>
          <w:sz w:val="20"/>
          <w:szCs w:val="20"/>
          <w:u w:val="single"/>
        </w:rPr>
      </w:pPr>
    </w:p>
    <w:p w14:paraId="6B14078F" w14:textId="7A72FBFF" w:rsidR="00AA7458" w:rsidRDefault="00AA7458" w:rsidP="001430F9">
      <w:pPr>
        <w:ind w:left="426" w:right="464"/>
        <w:jc w:val="center"/>
        <w:rPr>
          <w:rFonts w:ascii="Arial" w:hAnsi="Arial" w:cs="Arial"/>
          <w:b/>
          <w:bCs/>
          <w:sz w:val="20"/>
          <w:szCs w:val="20"/>
          <w:u w:val="single"/>
        </w:rPr>
      </w:pPr>
    </w:p>
    <w:p w14:paraId="283A5A01" w14:textId="619B8F49" w:rsidR="00AA7458" w:rsidRDefault="00AA7458" w:rsidP="001430F9">
      <w:pPr>
        <w:ind w:left="426" w:right="464"/>
        <w:jc w:val="center"/>
        <w:rPr>
          <w:rFonts w:ascii="Arial" w:hAnsi="Arial" w:cs="Arial"/>
          <w:b/>
          <w:bCs/>
          <w:sz w:val="20"/>
          <w:szCs w:val="20"/>
          <w:u w:val="single"/>
        </w:rPr>
      </w:pPr>
    </w:p>
    <w:p w14:paraId="27D4C2D5" w14:textId="28431AA8" w:rsidR="00AA7458" w:rsidRDefault="00AA7458" w:rsidP="001430F9">
      <w:pPr>
        <w:ind w:left="426" w:right="464"/>
        <w:jc w:val="center"/>
        <w:rPr>
          <w:rFonts w:ascii="Arial" w:hAnsi="Arial" w:cs="Arial"/>
          <w:b/>
          <w:bCs/>
          <w:sz w:val="20"/>
          <w:szCs w:val="20"/>
          <w:u w:val="single"/>
        </w:rPr>
      </w:pPr>
    </w:p>
    <w:p w14:paraId="31625821" w14:textId="24DBAD33" w:rsidR="00AA7458" w:rsidRDefault="00AA7458" w:rsidP="001430F9">
      <w:pPr>
        <w:ind w:left="426" w:right="464"/>
        <w:jc w:val="center"/>
        <w:rPr>
          <w:rFonts w:ascii="Arial" w:hAnsi="Arial" w:cs="Arial"/>
          <w:b/>
          <w:bCs/>
          <w:sz w:val="20"/>
          <w:szCs w:val="20"/>
          <w:u w:val="single"/>
        </w:rPr>
      </w:pPr>
    </w:p>
    <w:p w14:paraId="1A9054BF" w14:textId="2E0FE759" w:rsidR="00AA7458" w:rsidRDefault="00AA7458" w:rsidP="001430F9">
      <w:pPr>
        <w:ind w:left="426" w:right="464"/>
        <w:jc w:val="center"/>
        <w:rPr>
          <w:rFonts w:ascii="Arial" w:hAnsi="Arial" w:cs="Arial"/>
          <w:b/>
          <w:bCs/>
          <w:sz w:val="20"/>
          <w:szCs w:val="20"/>
          <w:u w:val="single"/>
        </w:rPr>
      </w:pPr>
    </w:p>
    <w:p w14:paraId="332B1182" w14:textId="164B6958" w:rsidR="00AA7458" w:rsidRDefault="00AA7458" w:rsidP="001430F9">
      <w:pPr>
        <w:ind w:left="426" w:right="464"/>
        <w:jc w:val="center"/>
        <w:rPr>
          <w:rFonts w:ascii="Arial" w:hAnsi="Arial" w:cs="Arial"/>
          <w:b/>
          <w:bCs/>
          <w:sz w:val="20"/>
          <w:szCs w:val="20"/>
          <w:u w:val="single"/>
        </w:rPr>
      </w:pPr>
    </w:p>
    <w:p w14:paraId="66150286" w14:textId="4F0EB94D" w:rsidR="00AA7458" w:rsidRDefault="00AA7458" w:rsidP="001430F9">
      <w:pPr>
        <w:ind w:left="426" w:right="464"/>
        <w:jc w:val="center"/>
        <w:rPr>
          <w:rFonts w:ascii="Arial" w:hAnsi="Arial" w:cs="Arial"/>
          <w:b/>
          <w:bCs/>
          <w:sz w:val="20"/>
          <w:szCs w:val="20"/>
          <w:u w:val="single"/>
        </w:rPr>
      </w:pPr>
    </w:p>
    <w:p w14:paraId="02E7AB06" w14:textId="0C98B5D0" w:rsidR="00AA7458" w:rsidRDefault="00AA7458" w:rsidP="001430F9">
      <w:pPr>
        <w:ind w:left="426" w:right="464"/>
        <w:jc w:val="center"/>
        <w:rPr>
          <w:rFonts w:ascii="Arial" w:hAnsi="Arial" w:cs="Arial"/>
          <w:b/>
          <w:bCs/>
          <w:sz w:val="20"/>
          <w:szCs w:val="20"/>
          <w:u w:val="single"/>
        </w:rPr>
      </w:pPr>
    </w:p>
    <w:p w14:paraId="59839B9E" w14:textId="28F5EFEE" w:rsidR="00AA7458" w:rsidRDefault="00AA7458" w:rsidP="001430F9">
      <w:pPr>
        <w:ind w:left="426" w:right="464"/>
        <w:jc w:val="center"/>
        <w:rPr>
          <w:rFonts w:ascii="Arial" w:hAnsi="Arial" w:cs="Arial"/>
          <w:b/>
          <w:bCs/>
          <w:sz w:val="20"/>
          <w:szCs w:val="20"/>
          <w:u w:val="single"/>
        </w:rPr>
      </w:pPr>
    </w:p>
    <w:p w14:paraId="7E024B75" w14:textId="3915CB14" w:rsidR="00AA7458" w:rsidRDefault="00AA7458" w:rsidP="001430F9">
      <w:pPr>
        <w:ind w:left="426" w:right="464"/>
        <w:jc w:val="center"/>
        <w:rPr>
          <w:rFonts w:ascii="Arial" w:hAnsi="Arial" w:cs="Arial"/>
          <w:b/>
          <w:bCs/>
          <w:sz w:val="20"/>
          <w:szCs w:val="20"/>
          <w:u w:val="single"/>
        </w:rPr>
      </w:pPr>
    </w:p>
    <w:p w14:paraId="141C969C" w14:textId="27CA9812" w:rsidR="00AA7458" w:rsidRDefault="00AA7458" w:rsidP="001430F9">
      <w:pPr>
        <w:ind w:left="426" w:right="464"/>
        <w:jc w:val="center"/>
        <w:rPr>
          <w:rFonts w:ascii="Arial" w:hAnsi="Arial" w:cs="Arial"/>
          <w:b/>
          <w:bCs/>
          <w:sz w:val="20"/>
          <w:szCs w:val="20"/>
          <w:u w:val="single"/>
        </w:rPr>
      </w:pPr>
    </w:p>
    <w:p w14:paraId="2238A343" w14:textId="71DC0812" w:rsidR="00AA7458" w:rsidRDefault="00AA7458" w:rsidP="001430F9">
      <w:pPr>
        <w:ind w:left="426" w:right="464"/>
        <w:jc w:val="center"/>
        <w:rPr>
          <w:rFonts w:ascii="Arial" w:hAnsi="Arial" w:cs="Arial"/>
          <w:b/>
          <w:bCs/>
          <w:sz w:val="20"/>
          <w:szCs w:val="20"/>
          <w:u w:val="single"/>
        </w:rPr>
      </w:pPr>
    </w:p>
    <w:p w14:paraId="212E865D" w14:textId="10E55FF3" w:rsidR="00AA7458" w:rsidRDefault="00AA7458" w:rsidP="001430F9">
      <w:pPr>
        <w:ind w:left="426" w:right="464"/>
        <w:jc w:val="center"/>
        <w:rPr>
          <w:rFonts w:ascii="Arial" w:hAnsi="Arial" w:cs="Arial"/>
          <w:b/>
          <w:bCs/>
          <w:sz w:val="20"/>
          <w:szCs w:val="20"/>
          <w:u w:val="single"/>
        </w:rPr>
      </w:pPr>
    </w:p>
    <w:p w14:paraId="4A9EAFAA" w14:textId="44C5E40D" w:rsidR="00AA7458" w:rsidRDefault="00AA7458" w:rsidP="001430F9">
      <w:pPr>
        <w:ind w:left="426" w:right="464"/>
        <w:jc w:val="center"/>
        <w:rPr>
          <w:rFonts w:ascii="Arial" w:hAnsi="Arial" w:cs="Arial"/>
          <w:b/>
          <w:bCs/>
          <w:sz w:val="20"/>
          <w:szCs w:val="20"/>
          <w:u w:val="single"/>
        </w:rPr>
      </w:pPr>
    </w:p>
    <w:p w14:paraId="76CA91A6" w14:textId="54427FB8" w:rsidR="00AA7458" w:rsidRDefault="00AA7458" w:rsidP="001430F9">
      <w:pPr>
        <w:ind w:left="426" w:right="464"/>
        <w:jc w:val="center"/>
        <w:rPr>
          <w:rFonts w:ascii="Arial" w:hAnsi="Arial" w:cs="Arial"/>
          <w:b/>
          <w:bCs/>
          <w:sz w:val="20"/>
          <w:szCs w:val="20"/>
          <w:u w:val="single"/>
        </w:rPr>
      </w:pPr>
    </w:p>
    <w:p w14:paraId="162A9DC6" w14:textId="7BF365EE" w:rsidR="00AA7458" w:rsidRDefault="00AA7458" w:rsidP="001430F9">
      <w:pPr>
        <w:ind w:left="426" w:right="464"/>
        <w:jc w:val="center"/>
        <w:rPr>
          <w:rFonts w:ascii="Arial" w:hAnsi="Arial" w:cs="Arial"/>
          <w:b/>
          <w:bCs/>
          <w:sz w:val="20"/>
          <w:szCs w:val="20"/>
          <w:u w:val="single"/>
        </w:rPr>
      </w:pPr>
    </w:p>
    <w:p w14:paraId="439A53B9" w14:textId="128AA837" w:rsidR="00AA7458" w:rsidRDefault="00AA7458" w:rsidP="001430F9">
      <w:pPr>
        <w:ind w:left="426" w:right="464"/>
        <w:jc w:val="center"/>
        <w:rPr>
          <w:rFonts w:ascii="Arial" w:hAnsi="Arial" w:cs="Arial"/>
          <w:b/>
          <w:bCs/>
          <w:sz w:val="20"/>
          <w:szCs w:val="20"/>
          <w:u w:val="single"/>
        </w:rPr>
      </w:pPr>
    </w:p>
    <w:p w14:paraId="6C640ECF" w14:textId="55990A51" w:rsidR="00AA7458" w:rsidRDefault="00AA7458" w:rsidP="001430F9">
      <w:pPr>
        <w:ind w:left="426" w:right="464"/>
        <w:jc w:val="center"/>
        <w:rPr>
          <w:rFonts w:ascii="Arial" w:hAnsi="Arial" w:cs="Arial"/>
          <w:b/>
          <w:bCs/>
          <w:sz w:val="20"/>
          <w:szCs w:val="20"/>
          <w:u w:val="single"/>
        </w:rPr>
      </w:pPr>
    </w:p>
    <w:p w14:paraId="6B2DADA6" w14:textId="526BAC8B" w:rsidR="00AA7458" w:rsidRDefault="00AA7458" w:rsidP="001430F9">
      <w:pPr>
        <w:ind w:left="426" w:right="464"/>
        <w:jc w:val="center"/>
        <w:rPr>
          <w:rFonts w:ascii="Arial" w:hAnsi="Arial" w:cs="Arial"/>
          <w:b/>
          <w:bCs/>
          <w:sz w:val="20"/>
          <w:szCs w:val="20"/>
          <w:u w:val="single"/>
        </w:rPr>
      </w:pPr>
    </w:p>
    <w:p w14:paraId="07C7386D" w14:textId="00CC5E9B" w:rsidR="00AA7458" w:rsidRDefault="00AA7458" w:rsidP="001430F9">
      <w:pPr>
        <w:ind w:left="426" w:right="464"/>
        <w:jc w:val="center"/>
        <w:rPr>
          <w:rFonts w:ascii="Arial" w:hAnsi="Arial" w:cs="Arial"/>
          <w:b/>
          <w:bCs/>
          <w:sz w:val="20"/>
          <w:szCs w:val="20"/>
          <w:u w:val="single"/>
        </w:rPr>
      </w:pPr>
    </w:p>
    <w:p w14:paraId="3B560BD8" w14:textId="6F112566" w:rsidR="00AA7458" w:rsidRDefault="00AA7458" w:rsidP="001430F9">
      <w:pPr>
        <w:ind w:left="426" w:right="464"/>
        <w:jc w:val="center"/>
        <w:rPr>
          <w:rFonts w:ascii="Arial" w:hAnsi="Arial" w:cs="Arial"/>
          <w:b/>
          <w:bCs/>
          <w:sz w:val="20"/>
          <w:szCs w:val="20"/>
          <w:u w:val="single"/>
        </w:rPr>
      </w:pPr>
    </w:p>
    <w:p w14:paraId="7FD4ADBE" w14:textId="77777777" w:rsidR="00AA7458" w:rsidRDefault="00AA7458" w:rsidP="001430F9">
      <w:pPr>
        <w:ind w:left="426" w:right="464"/>
        <w:jc w:val="center"/>
        <w:rPr>
          <w:rFonts w:ascii="Arial" w:hAnsi="Arial" w:cs="Arial"/>
          <w:b/>
          <w:bCs/>
          <w:sz w:val="20"/>
          <w:szCs w:val="20"/>
          <w:u w:val="single"/>
        </w:rPr>
      </w:pPr>
    </w:p>
    <w:p w14:paraId="1DEFC117" w14:textId="77777777" w:rsidR="00A45A81" w:rsidRDefault="00A45A81" w:rsidP="001430F9">
      <w:pPr>
        <w:ind w:left="426" w:right="464"/>
        <w:jc w:val="center"/>
        <w:rPr>
          <w:rFonts w:ascii="Arial" w:hAnsi="Arial" w:cs="Arial"/>
          <w:b/>
          <w:bCs/>
          <w:sz w:val="20"/>
          <w:szCs w:val="20"/>
          <w:u w:val="single"/>
        </w:rPr>
      </w:pPr>
    </w:p>
    <w:p w14:paraId="20A413BE" w14:textId="164A40F9"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9B6D43">
        <w:rPr>
          <w:rFonts w:ascii="Arial" w:hAnsi="Arial" w:cs="Arial"/>
          <w:b/>
          <w:sz w:val="20"/>
          <w:szCs w:val="20"/>
          <w:u w:val="single"/>
        </w:rPr>
        <w:t>54</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51962482" w14:textId="77777777" w:rsidR="001430F9" w:rsidRPr="00CD395C" w:rsidRDefault="001430F9" w:rsidP="001430F9">
      <w:pPr>
        <w:pStyle w:val="TextosemFormatao3"/>
        <w:ind w:left="426" w:right="464"/>
        <w:jc w:val="center"/>
        <w:rPr>
          <w:rFonts w:ascii="Arial" w:eastAsia="MS Mincho" w:hAnsi="Arial" w:cs="Arial"/>
        </w:rPr>
      </w:pPr>
    </w:p>
    <w:bookmarkEnd w:id="0"/>
    <w:p w14:paraId="7EE92579" w14:textId="77777777" w:rsidR="00E6551A" w:rsidRPr="00441B73" w:rsidRDefault="00E6551A" w:rsidP="00E6551A">
      <w:pPr>
        <w:spacing w:line="360" w:lineRule="auto"/>
        <w:jc w:val="center"/>
        <w:rPr>
          <w:rFonts w:ascii="Arial" w:hAnsi="Arial" w:cs="Arial"/>
          <w:b/>
          <w:sz w:val="18"/>
          <w:szCs w:val="18"/>
        </w:rPr>
      </w:pPr>
      <w:r w:rsidRPr="00441B73">
        <w:rPr>
          <w:rFonts w:ascii="Arial" w:hAnsi="Arial" w:cs="Arial"/>
          <w:b/>
          <w:sz w:val="18"/>
          <w:szCs w:val="18"/>
        </w:rPr>
        <w:t xml:space="preserve">ESTUDO TÉCNICO PRELIMINAR – CAMISETAS, BICICLETAS E MESA DE SOM </w:t>
      </w:r>
      <w:r>
        <w:rPr>
          <w:rFonts w:ascii="Arial" w:hAnsi="Arial" w:cs="Arial"/>
          <w:b/>
          <w:sz w:val="18"/>
          <w:szCs w:val="18"/>
        </w:rPr>
        <w:t xml:space="preserve">- </w:t>
      </w:r>
      <w:r w:rsidRPr="00441B73">
        <w:rPr>
          <w:rFonts w:ascii="Arial" w:hAnsi="Arial" w:cs="Arial"/>
          <w:b/>
          <w:sz w:val="18"/>
          <w:szCs w:val="18"/>
        </w:rPr>
        <w:t>PROERD.</w:t>
      </w:r>
    </w:p>
    <w:p w14:paraId="514FA18B" w14:textId="77777777" w:rsidR="00E6551A" w:rsidRPr="00441B73" w:rsidRDefault="00E6551A" w:rsidP="00E6551A">
      <w:pPr>
        <w:pStyle w:val="Default"/>
        <w:jc w:val="both"/>
        <w:rPr>
          <w:rFonts w:ascii="Arial" w:hAnsi="Arial" w:cs="Arial"/>
          <w:szCs w:val="20"/>
        </w:rPr>
      </w:pPr>
    </w:p>
    <w:p w14:paraId="76F544CF" w14:textId="77777777" w:rsidR="00E6551A" w:rsidRPr="00441B73" w:rsidRDefault="00E6551A" w:rsidP="00E6551A">
      <w:pPr>
        <w:widowControl w:val="0"/>
        <w:rPr>
          <w:rFonts w:ascii="Arial" w:eastAsia="Calibri" w:hAnsi="Arial" w:cs="Arial"/>
          <w:b/>
          <w:bCs/>
          <w:sz w:val="18"/>
          <w:szCs w:val="18"/>
        </w:rPr>
      </w:pPr>
      <w:r w:rsidRPr="00441B73">
        <w:rPr>
          <w:rFonts w:ascii="Arial" w:eastAsia="Calibri" w:hAnsi="Arial" w:cs="Arial"/>
          <w:b/>
          <w:bCs/>
          <w:sz w:val="18"/>
          <w:szCs w:val="18"/>
        </w:rPr>
        <w:t>1. Informações básicas:</w:t>
      </w:r>
    </w:p>
    <w:p w14:paraId="3A5DA7F2" w14:textId="77777777" w:rsidR="00E6551A" w:rsidRPr="00441B73" w:rsidRDefault="00E6551A" w:rsidP="00E6551A">
      <w:pPr>
        <w:widowControl w:val="0"/>
        <w:jc w:val="both"/>
        <w:rPr>
          <w:rFonts w:ascii="Arial" w:hAnsi="Arial" w:cs="Arial"/>
          <w:sz w:val="18"/>
          <w:szCs w:val="18"/>
        </w:rPr>
      </w:pPr>
      <w:r w:rsidRPr="00441B73">
        <w:rPr>
          <w:rFonts w:ascii="Arial" w:eastAsia="Calibri" w:hAnsi="Arial" w:cs="Arial"/>
          <w:sz w:val="18"/>
          <w:szCs w:val="18"/>
        </w:rPr>
        <w:t xml:space="preserve">1.1.  </w:t>
      </w:r>
      <w:r w:rsidRPr="00441B73">
        <w:rPr>
          <w:rFonts w:ascii="Arial" w:hAnsi="Arial" w:cs="Arial"/>
          <w:sz w:val="18"/>
          <w:szCs w:val="18"/>
        </w:rPr>
        <w:t xml:space="preserve">Através do Memorando nº </w:t>
      </w:r>
      <w:r>
        <w:rPr>
          <w:rFonts w:ascii="Arial" w:hAnsi="Arial" w:cs="Arial"/>
          <w:sz w:val="18"/>
          <w:szCs w:val="18"/>
        </w:rPr>
        <w:t>6.688</w:t>
      </w:r>
      <w:r w:rsidRPr="00441B73">
        <w:rPr>
          <w:rFonts w:ascii="Arial" w:hAnsi="Arial" w:cs="Arial"/>
          <w:sz w:val="18"/>
          <w:szCs w:val="18"/>
        </w:rPr>
        <w:t>/2024 a Secretaria de Educação, solicitou abertura de processo para aquisição de materiais e equipamentos para o projeto PROERD 2024 para alunos do 5º ano do ensino fundamental da rede municipal de ensino.</w:t>
      </w:r>
    </w:p>
    <w:p w14:paraId="3600B460" w14:textId="77777777" w:rsidR="00E6551A" w:rsidRPr="00441B73" w:rsidRDefault="00E6551A" w:rsidP="00E6551A">
      <w:pPr>
        <w:pStyle w:val="Default"/>
        <w:jc w:val="both"/>
        <w:rPr>
          <w:rFonts w:ascii="Arial" w:hAnsi="Arial" w:cs="Arial"/>
          <w:szCs w:val="20"/>
        </w:rPr>
      </w:pPr>
    </w:p>
    <w:p w14:paraId="541488F6" w14:textId="77777777" w:rsidR="00E6551A" w:rsidRPr="00441B73" w:rsidRDefault="00E6551A" w:rsidP="00E6551A">
      <w:pPr>
        <w:widowControl w:val="0"/>
        <w:jc w:val="both"/>
        <w:rPr>
          <w:rFonts w:ascii="Arial" w:hAnsi="Arial" w:cs="Arial"/>
          <w:b/>
          <w:sz w:val="18"/>
          <w:szCs w:val="18"/>
        </w:rPr>
      </w:pPr>
      <w:r w:rsidRPr="00441B73">
        <w:rPr>
          <w:rFonts w:ascii="Arial" w:hAnsi="Arial" w:cs="Arial"/>
          <w:b/>
          <w:sz w:val="18"/>
          <w:szCs w:val="18"/>
        </w:rPr>
        <w:t>2. Descrição da necessidade:</w:t>
      </w:r>
    </w:p>
    <w:p w14:paraId="32D72726" w14:textId="77777777" w:rsidR="00E6551A" w:rsidRPr="00441B73" w:rsidRDefault="00E6551A" w:rsidP="00E6551A">
      <w:pPr>
        <w:widowControl w:val="0"/>
        <w:jc w:val="both"/>
        <w:rPr>
          <w:rFonts w:ascii="Arial" w:hAnsi="Arial" w:cs="Arial"/>
          <w:bCs/>
          <w:sz w:val="18"/>
          <w:szCs w:val="18"/>
        </w:rPr>
      </w:pPr>
      <w:r w:rsidRPr="00441B73">
        <w:rPr>
          <w:rFonts w:ascii="Arial" w:hAnsi="Arial" w:cs="Arial"/>
          <w:bCs/>
          <w:sz w:val="18"/>
          <w:szCs w:val="18"/>
        </w:rPr>
        <w:t>2.1.  A contratação se evidência na necessidade oriunda da secretaria de educação, onde a aquisição de materiais como camisetas e bicicletas ao Projeto PROERD para os alunos do 5º ano do ensino fundamental da rede municipal de ensino. Com base no contrato convênio nº 16/2018 em conjunto com a secretaria de estado da segurança pública e administração penitenciária.</w:t>
      </w:r>
    </w:p>
    <w:p w14:paraId="0305B839" w14:textId="77777777" w:rsidR="00E6551A" w:rsidRPr="00441B73" w:rsidRDefault="00E6551A" w:rsidP="00E6551A">
      <w:pPr>
        <w:widowControl w:val="0"/>
        <w:jc w:val="both"/>
        <w:rPr>
          <w:rFonts w:ascii="Arial" w:hAnsi="Arial" w:cs="Arial"/>
          <w:bCs/>
          <w:sz w:val="18"/>
          <w:szCs w:val="18"/>
        </w:rPr>
      </w:pPr>
      <w:r w:rsidRPr="00441B73">
        <w:rPr>
          <w:rFonts w:ascii="Arial" w:hAnsi="Arial" w:cs="Arial"/>
          <w:bCs/>
          <w:sz w:val="18"/>
          <w:szCs w:val="18"/>
        </w:rPr>
        <w:t>2.2. Essa aquisição se faz necessária tendo em vista que através do contrato convênio, o município precisa fornecer premiações, neste caso as bicicletas, e uniformes para os alunos dentro do tema do projeto.</w:t>
      </w:r>
    </w:p>
    <w:p w14:paraId="0D7906E7" w14:textId="77777777" w:rsidR="00E6551A" w:rsidRPr="00441B73" w:rsidRDefault="00E6551A" w:rsidP="00E6551A">
      <w:pPr>
        <w:widowControl w:val="0"/>
        <w:jc w:val="both"/>
        <w:rPr>
          <w:rFonts w:ascii="Arial" w:hAnsi="Arial" w:cs="Arial"/>
          <w:bCs/>
          <w:sz w:val="18"/>
          <w:szCs w:val="18"/>
        </w:rPr>
      </w:pPr>
      <w:r w:rsidRPr="00441B73">
        <w:rPr>
          <w:rFonts w:ascii="Arial" w:hAnsi="Arial" w:cs="Arial"/>
          <w:bCs/>
          <w:sz w:val="18"/>
          <w:szCs w:val="18"/>
        </w:rPr>
        <w:t>2.3. A aquisição de equipamentos tem foco na compra de novas mesas de som para que o evento possa ocorrer de forma satisfatória, tendo em vista que a mesa de som que a secretaria possui a anos não está trazendo um resultado satisfatório para os eventos.</w:t>
      </w:r>
    </w:p>
    <w:p w14:paraId="770A7521" w14:textId="77777777" w:rsidR="00E6551A" w:rsidRPr="0028342C" w:rsidRDefault="00E6551A" w:rsidP="00E6551A">
      <w:pPr>
        <w:widowControl w:val="0"/>
        <w:jc w:val="both"/>
        <w:rPr>
          <w:rFonts w:ascii="Arial" w:hAnsi="Arial" w:cs="Arial"/>
          <w:bCs/>
          <w:sz w:val="18"/>
          <w:szCs w:val="18"/>
        </w:rPr>
      </w:pPr>
      <w:r w:rsidRPr="00441B73">
        <w:rPr>
          <w:rFonts w:ascii="Arial" w:hAnsi="Arial" w:cs="Arial"/>
          <w:bCs/>
          <w:sz w:val="18"/>
          <w:szCs w:val="18"/>
        </w:rPr>
        <w:t xml:space="preserve">2.4. A mesa de som não será destinada somente para o projeto PROERD, mas também para todos outros eventos que poderão ocorrer no anfiteatro localizado na Escola Municipal Santo Carraro. </w:t>
      </w:r>
    </w:p>
    <w:p w14:paraId="673C6015" w14:textId="77777777" w:rsidR="00E6551A" w:rsidRPr="0028342C" w:rsidRDefault="00E6551A" w:rsidP="00E6551A">
      <w:pPr>
        <w:pStyle w:val="Default"/>
        <w:jc w:val="both"/>
        <w:rPr>
          <w:rFonts w:ascii="Arial" w:hAnsi="Arial" w:cs="Arial"/>
          <w:color w:val="auto"/>
          <w:sz w:val="18"/>
          <w:szCs w:val="18"/>
        </w:rPr>
      </w:pPr>
      <w:r w:rsidRPr="0028342C">
        <w:rPr>
          <w:rFonts w:ascii="Arial" w:hAnsi="Arial" w:cs="Arial"/>
          <w:color w:val="auto"/>
          <w:sz w:val="18"/>
          <w:szCs w:val="18"/>
        </w:rPr>
        <w:t>2.5</w:t>
      </w:r>
      <w:r>
        <w:rPr>
          <w:rFonts w:ascii="Arial" w:hAnsi="Arial" w:cs="Arial"/>
          <w:color w:val="auto"/>
          <w:sz w:val="18"/>
          <w:szCs w:val="18"/>
        </w:rPr>
        <w:t xml:space="preserve">. </w:t>
      </w:r>
      <w:r w:rsidRPr="0028342C">
        <w:rPr>
          <w:rFonts w:ascii="Arial" w:hAnsi="Arial" w:cs="Arial"/>
          <w:b/>
          <w:bCs/>
          <w:color w:val="auto"/>
          <w:sz w:val="18"/>
          <w:szCs w:val="18"/>
        </w:rPr>
        <w:t>Justificativa da necessidade</w:t>
      </w:r>
      <w:r>
        <w:rPr>
          <w:rFonts w:ascii="Arial" w:hAnsi="Arial" w:cs="Arial"/>
          <w:b/>
          <w:bCs/>
          <w:color w:val="auto"/>
          <w:sz w:val="18"/>
          <w:szCs w:val="18"/>
        </w:rPr>
        <w:t>:</w:t>
      </w:r>
    </w:p>
    <w:p w14:paraId="123EF174" w14:textId="77777777" w:rsidR="00E6551A" w:rsidRPr="00441B73" w:rsidRDefault="00E6551A" w:rsidP="00E6551A">
      <w:pPr>
        <w:pStyle w:val="Default"/>
        <w:rPr>
          <w:rFonts w:ascii="Arial" w:hAnsi="Arial" w:cs="Arial"/>
          <w:sz w:val="18"/>
          <w:szCs w:val="18"/>
        </w:rPr>
      </w:pPr>
      <w:r w:rsidRPr="00441B73">
        <w:rPr>
          <w:rFonts w:ascii="Arial" w:hAnsi="Arial" w:cs="Arial"/>
          <w:sz w:val="18"/>
          <w:szCs w:val="18"/>
        </w:rPr>
        <w:t>O Programa Educacional de Resistência às Drogas (Proerd) consiste num esforço cooperativo da Polícia Militar, Escola e Família, visando preparar crianças e adolescentes para fazerem escolhas seguras e responsáveis no auto condução de suas vidas, a partir de um modelo de tomada de decisão. Por meio de atividades educacionais em sala de aula, o policial militar devidamente capacitado, fornece aos jovens as estratégias adequadas para tornarem-se bons cidadãos, resistir à oferta de drogas e ao apelo da violência. Com ações direcionadas a toda a comunidade escolar e aos pais/responsáveis, o Proerd também promove a inclusão da família no processo educacional e de prevenção.</w:t>
      </w:r>
    </w:p>
    <w:p w14:paraId="13C1B13B" w14:textId="77777777" w:rsidR="00E6551A" w:rsidRPr="00441B73" w:rsidRDefault="00E6551A" w:rsidP="00E6551A">
      <w:pPr>
        <w:pStyle w:val="Default"/>
        <w:rPr>
          <w:rFonts w:ascii="Arial" w:hAnsi="Arial" w:cs="Arial"/>
          <w:sz w:val="18"/>
          <w:szCs w:val="18"/>
        </w:rPr>
      </w:pPr>
      <w:r w:rsidRPr="00441B73">
        <w:rPr>
          <w:rFonts w:ascii="Arial" w:hAnsi="Arial" w:cs="Arial"/>
          <w:sz w:val="18"/>
          <w:szCs w:val="18"/>
        </w:rPr>
        <w:t xml:space="preserve">A Polícia Militar exige como contrapartida do município e apoio ao Programa PROERD, a aquisição de camisetas para todos os alunos participantes do Programa, que no caso serão todos os alunos de 5º ano das escolas do Ensino Fundamental. Visando a importância do Programa e a prevenção e resistência às drogas é que justificamos a aquisição. </w:t>
      </w:r>
    </w:p>
    <w:p w14:paraId="08B8DFDB" w14:textId="77777777" w:rsidR="00E6551A" w:rsidRPr="00441B73" w:rsidRDefault="00E6551A" w:rsidP="00E6551A">
      <w:pPr>
        <w:pStyle w:val="Default"/>
        <w:rPr>
          <w:rFonts w:ascii="Arial" w:hAnsi="Arial" w:cs="Arial"/>
          <w:sz w:val="18"/>
          <w:szCs w:val="18"/>
        </w:rPr>
      </w:pPr>
      <w:r w:rsidRPr="00441B73">
        <w:rPr>
          <w:rFonts w:ascii="Arial" w:hAnsi="Arial" w:cs="Arial"/>
          <w:sz w:val="18"/>
          <w:szCs w:val="18"/>
        </w:rPr>
        <w:t>Temos como base o contrato convênio nº 016/2018 junto ao Programa PROERD o qual necessitamos adquirir os materiais necessário para a execução deste evento, partindo disto a aquisição das bicicletas tem como objetivo a premiação em forma de sorteio para os alunos dos 5º anos.</w:t>
      </w:r>
    </w:p>
    <w:p w14:paraId="3770899C" w14:textId="77777777" w:rsidR="00E6551A" w:rsidRDefault="00E6551A" w:rsidP="00E6551A">
      <w:pPr>
        <w:pStyle w:val="Default"/>
        <w:rPr>
          <w:rFonts w:ascii="Arial" w:hAnsi="Arial" w:cs="Arial"/>
          <w:sz w:val="18"/>
          <w:szCs w:val="18"/>
          <w:highlight w:val="yellow"/>
        </w:rPr>
      </w:pPr>
      <w:r w:rsidRPr="00441B73">
        <w:rPr>
          <w:rFonts w:ascii="Arial" w:hAnsi="Arial" w:cs="Arial"/>
          <w:sz w:val="18"/>
          <w:szCs w:val="18"/>
        </w:rPr>
        <w:t>Contrato anexado a este processo.</w:t>
      </w:r>
      <w:r>
        <w:rPr>
          <w:rFonts w:ascii="Arial" w:hAnsi="Arial" w:cs="Arial"/>
          <w:sz w:val="18"/>
          <w:szCs w:val="18"/>
        </w:rPr>
        <w:br/>
      </w:r>
      <w:r w:rsidRPr="00CE5262">
        <w:rPr>
          <w:rFonts w:ascii="Arial" w:hAnsi="Arial" w:cs="Arial"/>
          <w:sz w:val="18"/>
          <w:szCs w:val="18"/>
          <w:highlight w:val="yellow"/>
        </w:rPr>
        <w:t>Para melhor justificativa da quantidade solicitada para este processo foi anexado, quantitativo dos alunos do 5º ano, o relatório de consumo do ano de 2023 deste município e a planilha contendo quantitativo de camisetas de acordo com os tamanhos de cada aluno</w:t>
      </w:r>
      <w:r>
        <w:rPr>
          <w:rFonts w:ascii="Arial" w:hAnsi="Arial" w:cs="Arial"/>
          <w:sz w:val="18"/>
          <w:szCs w:val="18"/>
          <w:highlight w:val="yellow"/>
        </w:rPr>
        <w:t xml:space="preserve"> do mesmo ano</w:t>
      </w:r>
      <w:r w:rsidRPr="00CE5262">
        <w:rPr>
          <w:rFonts w:ascii="Arial" w:hAnsi="Arial" w:cs="Arial"/>
          <w:sz w:val="18"/>
          <w:szCs w:val="18"/>
          <w:highlight w:val="yellow"/>
        </w:rPr>
        <w:t>.</w:t>
      </w:r>
    </w:p>
    <w:p w14:paraId="735BF039" w14:textId="77777777" w:rsidR="00E6551A" w:rsidRPr="00CE5262" w:rsidRDefault="00E6551A" w:rsidP="00E6551A">
      <w:pPr>
        <w:pStyle w:val="Default"/>
        <w:rPr>
          <w:rFonts w:ascii="Arial" w:hAnsi="Arial" w:cs="Arial"/>
          <w:sz w:val="18"/>
          <w:szCs w:val="18"/>
          <w:highlight w:val="yellow"/>
        </w:rPr>
      </w:pPr>
      <w:r>
        <w:rPr>
          <w:rFonts w:ascii="Arial" w:hAnsi="Arial" w:cs="Arial"/>
          <w:sz w:val="18"/>
          <w:szCs w:val="18"/>
          <w:highlight w:val="yellow"/>
        </w:rPr>
        <w:t>A planilha do ano passado não representa os tamanhos que serão utilizados este ano, tendo em vista que cada aluno possui seu tamanho.</w:t>
      </w:r>
    </w:p>
    <w:p w14:paraId="291BB0A5" w14:textId="77777777" w:rsidR="00E6551A" w:rsidRPr="00441B73" w:rsidRDefault="00E6551A" w:rsidP="00E6551A">
      <w:pPr>
        <w:pStyle w:val="Default"/>
        <w:rPr>
          <w:rFonts w:ascii="Arial" w:hAnsi="Arial" w:cs="Arial"/>
          <w:sz w:val="18"/>
          <w:szCs w:val="18"/>
        </w:rPr>
      </w:pPr>
      <w:r w:rsidRPr="00CE5262">
        <w:rPr>
          <w:rFonts w:ascii="Arial" w:hAnsi="Arial" w:cs="Arial"/>
          <w:sz w:val="18"/>
          <w:szCs w:val="18"/>
          <w:highlight w:val="yellow"/>
        </w:rPr>
        <w:t xml:space="preserve">Não indicamos no processo a quantidade por tamanhos, pois o levantamento é feito posteriormente ao processo homologado pelas escolas </w:t>
      </w:r>
      <w:r>
        <w:rPr>
          <w:rFonts w:ascii="Arial" w:hAnsi="Arial" w:cs="Arial"/>
          <w:sz w:val="18"/>
          <w:szCs w:val="18"/>
          <w:highlight w:val="yellow"/>
        </w:rPr>
        <w:t xml:space="preserve">fundamentais </w:t>
      </w:r>
      <w:r w:rsidRPr="00CE5262">
        <w:rPr>
          <w:rFonts w:ascii="Arial" w:hAnsi="Arial" w:cs="Arial"/>
          <w:sz w:val="18"/>
          <w:szCs w:val="18"/>
          <w:highlight w:val="yellow"/>
        </w:rPr>
        <w:t>do município, e após agrupamento das quantidades é solicitado a confecção das camisetas do proerd.</w:t>
      </w:r>
      <w:r>
        <w:rPr>
          <w:rFonts w:ascii="Arial" w:hAnsi="Arial" w:cs="Arial"/>
          <w:sz w:val="18"/>
          <w:szCs w:val="18"/>
        </w:rPr>
        <w:t xml:space="preserve"> </w:t>
      </w:r>
    </w:p>
    <w:p w14:paraId="26548030" w14:textId="77777777" w:rsidR="00E6551A" w:rsidRPr="00441B73" w:rsidRDefault="00E6551A" w:rsidP="00E6551A">
      <w:pPr>
        <w:pStyle w:val="Default"/>
        <w:jc w:val="both"/>
        <w:rPr>
          <w:rFonts w:ascii="Arial" w:hAnsi="Arial" w:cs="Arial"/>
          <w:color w:val="auto"/>
          <w:szCs w:val="20"/>
        </w:rPr>
      </w:pPr>
    </w:p>
    <w:p w14:paraId="12C6678A" w14:textId="77777777" w:rsidR="00E6551A" w:rsidRPr="002E1D96" w:rsidRDefault="00E6551A" w:rsidP="00E6551A">
      <w:pPr>
        <w:shd w:val="clear" w:color="auto" w:fill="FFFFFF"/>
        <w:jc w:val="both"/>
        <w:textAlignment w:val="baseline"/>
        <w:rPr>
          <w:rFonts w:ascii="Arial" w:hAnsi="Arial" w:cs="Arial"/>
          <w:b/>
          <w:bCs/>
          <w:color w:val="000000"/>
          <w:sz w:val="18"/>
          <w:szCs w:val="18"/>
          <w:lang w:eastAsia="pt-BR"/>
        </w:rPr>
      </w:pPr>
      <w:r w:rsidRPr="002E1D96">
        <w:rPr>
          <w:rFonts w:ascii="Arial" w:hAnsi="Arial" w:cs="Arial"/>
          <w:b/>
          <w:bCs/>
          <w:color w:val="000000"/>
          <w:sz w:val="18"/>
          <w:szCs w:val="18"/>
          <w:lang w:eastAsia="pt-BR"/>
        </w:rPr>
        <w:t>3. Area requisitante:</w:t>
      </w:r>
      <w:r w:rsidRPr="002E1D96">
        <w:rPr>
          <w:rFonts w:ascii="Arial" w:hAnsi="Arial" w:cs="Arial"/>
          <w:sz w:val="18"/>
          <w:szCs w:val="18"/>
          <w:lang w:eastAsia="pt-BR"/>
        </w:rPr>
        <w:tab/>
      </w:r>
    </w:p>
    <w:p w14:paraId="607ED227" w14:textId="77777777" w:rsidR="00E6551A" w:rsidRPr="002E1D96" w:rsidRDefault="00E6551A" w:rsidP="00E6551A">
      <w:pPr>
        <w:widowControl w:val="0"/>
        <w:jc w:val="both"/>
        <w:rPr>
          <w:rFonts w:ascii="Arial" w:hAnsi="Arial" w:cs="Arial"/>
          <w:bCs/>
          <w:sz w:val="18"/>
          <w:szCs w:val="18"/>
        </w:rPr>
      </w:pPr>
      <w:r w:rsidRPr="002E1D96">
        <w:rPr>
          <w:rFonts w:ascii="Arial" w:hAnsi="Arial" w:cs="Arial"/>
          <w:bCs/>
          <w:sz w:val="18"/>
          <w:szCs w:val="18"/>
        </w:rPr>
        <w:t xml:space="preserve">3.1. Secretaria de Educação – Responsável: </w:t>
      </w:r>
      <w:r>
        <w:rPr>
          <w:rFonts w:ascii="Arial" w:hAnsi="Arial" w:cs="Arial"/>
          <w:bCs/>
          <w:sz w:val="18"/>
          <w:szCs w:val="18"/>
        </w:rPr>
        <w:t>Silvana Christina Vieira Cadamuro</w:t>
      </w:r>
      <w:r w:rsidRPr="002E1D96">
        <w:rPr>
          <w:rFonts w:ascii="Arial" w:hAnsi="Arial" w:cs="Arial"/>
          <w:bCs/>
          <w:sz w:val="18"/>
          <w:szCs w:val="18"/>
        </w:rPr>
        <w:t>.</w:t>
      </w:r>
    </w:p>
    <w:p w14:paraId="7C5104C5" w14:textId="77777777" w:rsidR="00E6551A" w:rsidRPr="002E1D96" w:rsidRDefault="00E6551A" w:rsidP="00E6551A">
      <w:pPr>
        <w:jc w:val="both"/>
        <w:rPr>
          <w:rFonts w:ascii="Arial" w:hAnsi="Arial" w:cs="Arial"/>
          <w:b/>
          <w:bCs/>
          <w:color w:val="000000"/>
          <w:sz w:val="18"/>
          <w:szCs w:val="18"/>
          <w:lang w:eastAsia="pt-BR"/>
        </w:rPr>
      </w:pPr>
      <w:r w:rsidRPr="002E1D96">
        <w:rPr>
          <w:rFonts w:ascii="Arial" w:hAnsi="Arial" w:cs="Arial"/>
          <w:b/>
          <w:bCs/>
          <w:color w:val="000000"/>
          <w:sz w:val="18"/>
          <w:szCs w:val="18"/>
          <w:lang w:eastAsia="pt-BR"/>
        </w:rPr>
        <w:t>4. Requisitos da contratação</w:t>
      </w:r>
    </w:p>
    <w:p w14:paraId="4B30FB44" w14:textId="77777777" w:rsidR="00E6551A" w:rsidRPr="002E1D96" w:rsidRDefault="00E6551A" w:rsidP="00E6551A">
      <w:pPr>
        <w:autoSpaceDE w:val="0"/>
        <w:autoSpaceDN w:val="0"/>
        <w:adjustRightInd w:val="0"/>
        <w:jc w:val="both"/>
        <w:rPr>
          <w:rFonts w:ascii="Arial" w:hAnsi="Arial" w:cs="Arial"/>
          <w:color w:val="000000"/>
          <w:sz w:val="18"/>
          <w:szCs w:val="18"/>
        </w:rPr>
      </w:pPr>
      <w:r w:rsidRPr="002E1D96">
        <w:rPr>
          <w:rFonts w:ascii="Arial" w:hAnsi="Arial" w:cs="Arial"/>
          <w:color w:val="000000"/>
          <w:sz w:val="18"/>
          <w:szCs w:val="18"/>
        </w:rPr>
        <w:t xml:space="preserve">4.1. A contratada deverá cumprir todas as obrigações estabelecidas na legislação específica, como também: </w:t>
      </w:r>
    </w:p>
    <w:p w14:paraId="312449BA" w14:textId="77777777" w:rsidR="00E6551A" w:rsidRPr="002E1D96" w:rsidRDefault="00E6551A" w:rsidP="00E6551A">
      <w:pPr>
        <w:autoSpaceDE w:val="0"/>
        <w:autoSpaceDN w:val="0"/>
        <w:adjustRightInd w:val="0"/>
        <w:jc w:val="both"/>
        <w:rPr>
          <w:rFonts w:ascii="Arial" w:hAnsi="Arial" w:cs="Arial"/>
          <w:color w:val="000000"/>
          <w:sz w:val="18"/>
          <w:szCs w:val="18"/>
        </w:rPr>
      </w:pPr>
    </w:p>
    <w:p w14:paraId="582D3F3B" w14:textId="77777777" w:rsidR="00E6551A" w:rsidRPr="002E1D96" w:rsidRDefault="00E6551A" w:rsidP="00E6551A">
      <w:pPr>
        <w:autoSpaceDE w:val="0"/>
        <w:autoSpaceDN w:val="0"/>
        <w:adjustRightInd w:val="0"/>
        <w:jc w:val="both"/>
        <w:rPr>
          <w:rFonts w:ascii="Arial" w:hAnsi="Arial" w:cs="Arial"/>
          <w:color w:val="000000"/>
          <w:sz w:val="18"/>
          <w:szCs w:val="18"/>
        </w:rPr>
      </w:pPr>
      <w:r w:rsidRPr="002E1D96">
        <w:rPr>
          <w:rFonts w:ascii="Arial" w:hAnsi="Arial" w:cs="Arial"/>
          <w:color w:val="000000"/>
          <w:sz w:val="18"/>
          <w:szCs w:val="18"/>
        </w:rPr>
        <w:t xml:space="preserve">4.1.1. O prazo desta contratação será de 1 (um) ano, contados a partir da data a ser fixada em </w:t>
      </w:r>
      <w:r>
        <w:rPr>
          <w:rFonts w:ascii="Arial" w:hAnsi="Arial" w:cs="Arial"/>
          <w:color w:val="000000"/>
          <w:sz w:val="18"/>
          <w:szCs w:val="18"/>
        </w:rPr>
        <w:t>ata de registro de preço;</w:t>
      </w:r>
      <w:r w:rsidRPr="002E1D96">
        <w:rPr>
          <w:rFonts w:ascii="Arial" w:hAnsi="Arial" w:cs="Arial"/>
          <w:color w:val="000000"/>
          <w:sz w:val="18"/>
          <w:szCs w:val="18"/>
        </w:rPr>
        <w:t xml:space="preserve"> </w:t>
      </w:r>
    </w:p>
    <w:p w14:paraId="5ADFB264" w14:textId="77777777" w:rsidR="00E6551A" w:rsidRPr="002E1D96" w:rsidRDefault="00E6551A" w:rsidP="00E6551A">
      <w:pPr>
        <w:autoSpaceDE w:val="0"/>
        <w:autoSpaceDN w:val="0"/>
        <w:adjustRightInd w:val="0"/>
        <w:jc w:val="both"/>
        <w:rPr>
          <w:rFonts w:ascii="Arial" w:hAnsi="Arial" w:cs="Arial"/>
          <w:color w:val="000000"/>
          <w:sz w:val="18"/>
          <w:szCs w:val="18"/>
        </w:rPr>
      </w:pPr>
      <w:r w:rsidRPr="002E1D96">
        <w:rPr>
          <w:rFonts w:ascii="Arial" w:hAnsi="Arial" w:cs="Arial"/>
          <w:color w:val="000000"/>
          <w:sz w:val="18"/>
          <w:szCs w:val="18"/>
        </w:rPr>
        <w:t xml:space="preserve">4.1.2. A contratada, em caso de atraso, inadimplência total ou parcial, do contrato, garantida defesa prévia, estará sujeita às penalidades previstas na Lei nº 14.133/2021; </w:t>
      </w:r>
    </w:p>
    <w:p w14:paraId="52CB9F1D" w14:textId="77777777" w:rsidR="00E6551A" w:rsidRPr="002E1D96" w:rsidRDefault="00E6551A" w:rsidP="00E6551A">
      <w:pPr>
        <w:jc w:val="both"/>
        <w:rPr>
          <w:rFonts w:ascii="Arial" w:hAnsi="Arial" w:cs="Arial"/>
          <w:color w:val="000000"/>
          <w:sz w:val="18"/>
          <w:szCs w:val="18"/>
        </w:rPr>
      </w:pPr>
      <w:r w:rsidRPr="002E1D96">
        <w:rPr>
          <w:rFonts w:ascii="Arial" w:hAnsi="Arial" w:cs="Arial"/>
          <w:color w:val="000000"/>
          <w:sz w:val="18"/>
          <w:szCs w:val="18"/>
        </w:rPr>
        <w:t>4.1.3. A fiscalização dos produtos será exercida por representante previamente designado pela contratante e a fiscalização não exclui ou reduz a responsabilidade da contratada, mesmo perante terceiros, por quaisquer irregularidades nos serviços, não implicando corresponsabilidade da contratante, ou de seus agentes e propostos;</w:t>
      </w:r>
    </w:p>
    <w:p w14:paraId="68A3EDE1" w14:textId="77777777" w:rsidR="00E6551A" w:rsidRDefault="00E6551A" w:rsidP="00E6551A">
      <w:pPr>
        <w:jc w:val="both"/>
        <w:rPr>
          <w:rFonts w:ascii="Arial" w:hAnsi="Arial" w:cs="Arial"/>
          <w:color w:val="000000"/>
          <w:sz w:val="18"/>
          <w:szCs w:val="18"/>
        </w:rPr>
      </w:pPr>
      <w:r w:rsidRPr="002E1D96">
        <w:rPr>
          <w:rFonts w:ascii="Arial" w:hAnsi="Arial" w:cs="Arial"/>
          <w:color w:val="000000"/>
          <w:sz w:val="18"/>
          <w:szCs w:val="18"/>
        </w:rPr>
        <w:t>4.1.4. A contratada obriga-se a responder pela qualidade e integridade dos matérias;</w:t>
      </w:r>
    </w:p>
    <w:p w14:paraId="73E9C27A" w14:textId="77777777" w:rsidR="00E6551A" w:rsidRPr="00DE308B" w:rsidRDefault="00E6551A" w:rsidP="00E6551A">
      <w:pPr>
        <w:jc w:val="both"/>
        <w:rPr>
          <w:rFonts w:ascii="Arial" w:hAnsi="Arial" w:cs="Arial"/>
          <w:color w:val="000000"/>
          <w:sz w:val="18"/>
          <w:szCs w:val="18"/>
        </w:rPr>
      </w:pPr>
    </w:p>
    <w:p w14:paraId="69D6B82E" w14:textId="77777777" w:rsidR="00E6551A" w:rsidRPr="002E1D96" w:rsidRDefault="00E6551A" w:rsidP="00E6551A">
      <w:pPr>
        <w:shd w:val="clear" w:color="auto" w:fill="FFFFFF"/>
        <w:jc w:val="both"/>
        <w:textAlignment w:val="baseline"/>
        <w:rPr>
          <w:rFonts w:ascii="Arial" w:hAnsi="Arial" w:cs="Arial"/>
          <w:b/>
          <w:bCs/>
          <w:color w:val="000000"/>
          <w:sz w:val="18"/>
          <w:szCs w:val="18"/>
          <w:lang w:eastAsia="pt-BR"/>
        </w:rPr>
      </w:pPr>
      <w:r w:rsidRPr="002E1D96">
        <w:rPr>
          <w:rFonts w:ascii="Arial" w:hAnsi="Arial" w:cs="Arial"/>
          <w:b/>
          <w:bCs/>
          <w:color w:val="000000"/>
          <w:sz w:val="18"/>
          <w:szCs w:val="18"/>
          <w:lang w:eastAsia="pt-BR"/>
        </w:rPr>
        <w:t>5. Previsão no Plano de Contratações Anual</w:t>
      </w:r>
      <w:r w:rsidRPr="002E1D96">
        <w:rPr>
          <w:rFonts w:ascii="Arial" w:hAnsi="Arial" w:cs="Arial"/>
          <w:sz w:val="18"/>
          <w:szCs w:val="18"/>
          <w:lang w:eastAsia="pt-BR"/>
        </w:rPr>
        <w:tab/>
      </w:r>
    </w:p>
    <w:p w14:paraId="6D64B245" w14:textId="77777777" w:rsidR="00E6551A" w:rsidRPr="002E1D96" w:rsidRDefault="00E6551A" w:rsidP="00E6551A">
      <w:pPr>
        <w:pStyle w:val="Default"/>
        <w:jc w:val="both"/>
        <w:rPr>
          <w:rFonts w:ascii="Arial" w:eastAsia="Times New Roman" w:hAnsi="Arial" w:cs="Arial"/>
          <w:sz w:val="18"/>
          <w:szCs w:val="18"/>
          <w:lang w:eastAsia="pt-BR"/>
        </w:rPr>
      </w:pPr>
      <w:r w:rsidRPr="002E1D96">
        <w:rPr>
          <w:rFonts w:ascii="Arial" w:eastAsia="Times New Roman" w:hAnsi="Arial" w:cs="Arial"/>
          <w:sz w:val="18"/>
          <w:szCs w:val="18"/>
          <w:lang w:eastAsia="pt-BR"/>
        </w:rPr>
        <w:t>5.1. O objeto da contratação não está previsto no Plano de Contratações Anual, uma vez que o referido plano ainda se encontra em fase de elaboração. A efetivação do uso deste objeto está programada para 2024.</w:t>
      </w:r>
    </w:p>
    <w:p w14:paraId="4B18010B" w14:textId="77777777" w:rsidR="00E6551A" w:rsidRPr="00441B73" w:rsidRDefault="00E6551A" w:rsidP="00E6551A">
      <w:pPr>
        <w:pStyle w:val="Default"/>
        <w:jc w:val="both"/>
        <w:rPr>
          <w:rFonts w:ascii="Arial" w:hAnsi="Arial" w:cs="Arial"/>
          <w:color w:val="FF0000"/>
          <w:szCs w:val="20"/>
        </w:rPr>
      </w:pPr>
    </w:p>
    <w:p w14:paraId="72ECE620" w14:textId="77777777" w:rsidR="00E6551A" w:rsidRPr="002E1D96" w:rsidRDefault="00E6551A" w:rsidP="00E6551A">
      <w:pPr>
        <w:jc w:val="both"/>
        <w:rPr>
          <w:rFonts w:ascii="Arial" w:hAnsi="Arial" w:cs="Arial"/>
          <w:b/>
          <w:bCs/>
          <w:color w:val="000000"/>
          <w:sz w:val="18"/>
          <w:szCs w:val="18"/>
          <w:lang w:eastAsia="pt-BR"/>
        </w:rPr>
      </w:pPr>
      <w:r w:rsidRPr="002E1D96">
        <w:rPr>
          <w:rFonts w:ascii="Arial" w:hAnsi="Arial" w:cs="Arial"/>
          <w:b/>
          <w:bCs/>
          <w:color w:val="000000"/>
          <w:sz w:val="18"/>
          <w:szCs w:val="18"/>
          <w:lang w:eastAsia="pt-BR"/>
        </w:rPr>
        <w:t>6. Estimativa de quantidade</w:t>
      </w:r>
    </w:p>
    <w:p w14:paraId="05453F62" w14:textId="77777777" w:rsidR="00E6551A" w:rsidRDefault="00E6551A" w:rsidP="00E6551A">
      <w:pPr>
        <w:rPr>
          <w:rFonts w:ascii="Arial" w:hAnsi="Arial" w:cs="Arial"/>
          <w:color w:val="000000"/>
          <w:sz w:val="18"/>
          <w:szCs w:val="18"/>
          <w:lang w:eastAsia="pt-BR"/>
        </w:rPr>
      </w:pPr>
      <w:r>
        <w:rPr>
          <w:rFonts w:ascii="Arial" w:hAnsi="Arial" w:cs="Arial"/>
          <w:color w:val="000000"/>
          <w:sz w:val="18"/>
          <w:szCs w:val="18"/>
          <w:lang w:eastAsia="pt-BR"/>
        </w:rPr>
        <w:t>6.1 Tabela:</w:t>
      </w:r>
      <w:r>
        <w:rPr>
          <w:rFonts w:ascii="Arial" w:hAnsi="Arial" w:cs="Arial"/>
          <w:color w:val="000000"/>
          <w:sz w:val="18"/>
          <w:szCs w:val="18"/>
          <w:lang w:eastAsia="pt-BR"/>
        </w:rPr>
        <w:br/>
      </w:r>
    </w:p>
    <w:tbl>
      <w:tblPr>
        <w:tblW w:w="11098" w:type="dxa"/>
        <w:tblInd w:w="-714" w:type="dxa"/>
        <w:tblCellMar>
          <w:left w:w="70" w:type="dxa"/>
          <w:right w:w="70" w:type="dxa"/>
        </w:tblCellMar>
        <w:tblLook w:val="04A0" w:firstRow="1" w:lastRow="0" w:firstColumn="1" w:lastColumn="0" w:noHBand="0" w:noVBand="1"/>
      </w:tblPr>
      <w:tblGrid>
        <w:gridCol w:w="523"/>
        <w:gridCol w:w="9258"/>
        <w:gridCol w:w="1317"/>
      </w:tblGrid>
      <w:tr w:rsidR="00E6551A" w:rsidRPr="00496A73" w14:paraId="3C6697ED" w14:textId="77777777" w:rsidTr="00014AC6">
        <w:trPr>
          <w:trHeight w:val="401"/>
        </w:trPr>
        <w:tc>
          <w:tcPr>
            <w:tcW w:w="5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9D397D" w14:textId="77777777" w:rsidR="00E6551A" w:rsidRPr="00496A73" w:rsidRDefault="00E6551A" w:rsidP="00014AC6">
            <w:pPr>
              <w:jc w:val="center"/>
              <w:rPr>
                <w:rFonts w:ascii="Arial" w:hAnsi="Arial" w:cs="Arial"/>
                <w:b/>
                <w:bCs/>
                <w:color w:val="000000"/>
                <w:sz w:val="16"/>
                <w:szCs w:val="16"/>
                <w:lang w:eastAsia="pt-BR"/>
              </w:rPr>
            </w:pPr>
            <w:r w:rsidRPr="00496A73">
              <w:rPr>
                <w:rFonts w:ascii="Arial" w:hAnsi="Arial" w:cs="Arial"/>
                <w:b/>
                <w:bCs/>
                <w:color w:val="000000"/>
                <w:sz w:val="16"/>
                <w:szCs w:val="16"/>
                <w:lang w:eastAsia="pt-BR"/>
              </w:rPr>
              <w:t>ITEM</w:t>
            </w:r>
          </w:p>
        </w:tc>
        <w:tc>
          <w:tcPr>
            <w:tcW w:w="9258" w:type="dxa"/>
            <w:tcBorders>
              <w:top w:val="single" w:sz="4" w:space="0" w:color="auto"/>
              <w:left w:val="nil"/>
              <w:bottom w:val="nil"/>
              <w:right w:val="single" w:sz="4" w:space="0" w:color="auto"/>
            </w:tcBorders>
            <w:shd w:val="clear" w:color="auto" w:fill="auto"/>
            <w:vAlign w:val="center"/>
            <w:hideMark/>
          </w:tcPr>
          <w:p w14:paraId="46B354AA" w14:textId="77777777" w:rsidR="00E6551A" w:rsidRPr="00496A73" w:rsidRDefault="00E6551A" w:rsidP="00014AC6">
            <w:pPr>
              <w:jc w:val="center"/>
              <w:rPr>
                <w:rFonts w:ascii="Arial" w:hAnsi="Arial" w:cs="Arial"/>
                <w:b/>
                <w:bCs/>
                <w:color w:val="000000"/>
                <w:sz w:val="16"/>
                <w:szCs w:val="16"/>
                <w:lang w:eastAsia="pt-BR"/>
              </w:rPr>
            </w:pPr>
            <w:r w:rsidRPr="00496A73">
              <w:rPr>
                <w:rFonts w:ascii="Arial" w:hAnsi="Arial" w:cs="Arial"/>
                <w:b/>
                <w:bCs/>
                <w:color w:val="000000"/>
                <w:sz w:val="16"/>
                <w:szCs w:val="16"/>
                <w:lang w:eastAsia="pt-BR"/>
              </w:rPr>
              <w:t>DESCRIÇÃO</w:t>
            </w:r>
          </w:p>
        </w:tc>
        <w:tc>
          <w:tcPr>
            <w:tcW w:w="1317" w:type="dxa"/>
            <w:tcBorders>
              <w:top w:val="single" w:sz="4" w:space="0" w:color="auto"/>
              <w:left w:val="nil"/>
              <w:bottom w:val="single" w:sz="4" w:space="0" w:color="auto"/>
              <w:right w:val="single" w:sz="4" w:space="0" w:color="auto"/>
            </w:tcBorders>
            <w:shd w:val="clear" w:color="auto" w:fill="auto"/>
            <w:vAlign w:val="center"/>
            <w:hideMark/>
          </w:tcPr>
          <w:p w14:paraId="68C3D8F2" w14:textId="77777777" w:rsidR="00E6551A" w:rsidRPr="00496A73" w:rsidRDefault="00E6551A" w:rsidP="00014AC6">
            <w:pPr>
              <w:jc w:val="center"/>
              <w:rPr>
                <w:rFonts w:ascii="Arial" w:hAnsi="Arial" w:cs="Arial"/>
                <w:b/>
                <w:bCs/>
                <w:color w:val="000000"/>
                <w:sz w:val="16"/>
                <w:szCs w:val="16"/>
                <w:lang w:eastAsia="pt-BR"/>
              </w:rPr>
            </w:pPr>
            <w:r w:rsidRPr="00496A73">
              <w:rPr>
                <w:rFonts w:ascii="Arial" w:hAnsi="Arial" w:cs="Arial"/>
                <w:b/>
                <w:bCs/>
                <w:color w:val="000000"/>
                <w:sz w:val="16"/>
                <w:szCs w:val="16"/>
                <w:lang w:eastAsia="pt-BR"/>
              </w:rPr>
              <w:t>QUANTIDADE</w:t>
            </w:r>
          </w:p>
        </w:tc>
      </w:tr>
      <w:tr w:rsidR="00E6551A" w:rsidRPr="00496A73" w14:paraId="272D9E0B" w14:textId="77777777" w:rsidTr="00014AC6">
        <w:trPr>
          <w:trHeight w:val="230"/>
        </w:trPr>
        <w:tc>
          <w:tcPr>
            <w:tcW w:w="523" w:type="dxa"/>
            <w:tcBorders>
              <w:top w:val="nil"/>
              <w:left w:val="single" w:sz="4" w:space="0" w:color="auto"/>
              <w:bottom w:val="single" w:sz="4" w:space="0" w:color="auto"/>
              <w:right w:val="nil"/>
            </w:tcBorders>
            <w:shd w:val="clear" w:color="auto" w:fill="auto"/>
            <w:noWrap/>
            <w:vAlign w:val="center"/>
            <w:hideMark/>
          </w:tcPr>
          <w:p w14:paraId="46DF3B09" w14:textId="77777777" w:rsidR="00E6551A" w:rsidRPr="00496A73" w:rsidRDefault="00E6551A" w:rsidP="00014AC6">
            <w:pPr>
              <w:jc w:val="center"/>
              <w:rPr>
                <w:rFonts w:ascii="Arial" w:hAnsi="Arial" w:cs="Arial"/>
                <w:color w:val="000000"/>
                <w:sz w:val="16"/>
                <w:szCs w:val="16"/>
                <w:lang w:eastAsia="pt-BR"/>
              </w:rPr>
            </w:pPr>
            <w:r w:rsidRPr="00496A73">
              <w:rPr>
                <w:rFonts w:ascii="Arial" w:hAnsi="Arial" w:cs="Arial"/>
                <w:color w:val="000000"/>
                <w:sz w:val="16"/>
                <w:szCs w:val="16"/>
                <w:lang w:eastAsia="pt-BR"/>
              </w:rPr>
              <w:t>1</w:t>
            </w:r>
          </w:p>
        </w:tc>
        <w:tc>
          <w:tcPr>
            <w:tcW w:w="92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E89D3C" w14:textId="77777777" w:rsidR="00E6551A" w:rsidRPr="00496A73" w:rsidRDefault="00E6551A" w:rsidP="00014AC6">
            <w:pPr>
              <w:jc w:val="center"/>
              <w:rPr>
                <w:rFonts w:ascii="Arial" w:hAnsi="Arial" w:cs="Arial"/>
                <w:color w:val="000000"/>
                <w:sz w:val="16"/>
                <w:szCs w:val="16"/>
                <w:lang w:eastAsia="pt-BR"/>
              </w:rPr>
            </w:pPr>
            <w:r w:rsidRPr="00496A73">
              <w:rPr>
                <w:rFonts w:ascii="Arial" w:hAnsi="Arial" w:cs="Arial"/>
                <w:color w:val="000000"/>
                <w:sz w:val="16"/>
                <w:szCs w:val="16"/>
                <w:lang w:eastAsia="pt-BR"/>
              </w:rPr>
              <w:t>CAMISETA BRANCA, (CONFORME MODELO ABAIXO), COM GOLA REDONDA EM RIBANA NA COR AZUL MARINHO (PANTONE TÊXTIL 19-1763 TPX), MANGAS CURTAS NA COR AZUL MARINHO (PANTONE TÊXTIL 19-1763 TPX), COM SERIGRAFIA (DEFINIDA PELA POLÍCIA MILITAR – MODELO PROERD) NO PEITO. NA MANGA DO LADO ESQUERDO SERIGRAFIA COM O BRASÃO DO MUNICÍPIO E ESCRITA (CONFORME MODELO ABAIXO). NA MANGA DO LADO DIREITO SERIGRAFIA (DEFINIDA PELA POLÍCIA MILITAR – MODELO PROERD). DESCRIÇÃO TÉCNICA: TECIDO, MEIA MALHA PV, COMPOSIÇÃO: 67% POLIÉSTER E 33% VISCOSE, GOLA: RIBANA POLIVISCOSE NA COR AZUL MARINHO (PANTONE TÊXTIL 19-1763 TPX): COMPOSIÇÃO: 67% POLIÉSTER E 33% VISCOSE. TAMANHOS: 8, 10, 12, 14, 16, P, M, G, GG E XG. A MONTAGEM DA ARTE E RESPONSABILIDADE DA EMPRESA GANHADORA.</w:t>
            </w:r>
          </w:p>
        </w:tc>
        <w:tc>
          <w:tcPr>
            <w:tcW w:w="1317" w:type="dxa"/>
            <w:tcBorders>
              <w:top w:val="nil"/>
              <w:left w:val="nil"/>
              <w:bottom w:val="single" w:sz="4" w:space="0" w:color="auto"/>
              <w:right w:val="single" w:sz="4" w:space="0" w:color="auto"/>
            </w:tcBorders>
            <w:shd w:val="clear" w:color="auto" w:fill="auto"/>
            <w:noWrap/>
            <w:vAlign w:val="center"/>
            <w:hideMark/>
          </w:tcPr>
          <w:p w14:paraId="02E50641" w14:textId="77777777" w:rsidR="00E6551A" w:rsidRPr="00496A73" w:rsidRDefault="00E6551A" w:rsidP="00014AC6">
            <w:pPr>
              <w:jc w:val="center"/>
              <w:rPr>
                <w:rFonts w:ascii="Arial" w:hAnsi="Arial" w:cs="Arial"/>
                <w:b/>
                <w:bCs/>
                <w:color w:val="000000"/>
                <w:sz w:val="16"/>
                <w:szCs w:val="16"/>
                <w:lang w:eastAsia="pt-BR"/>
              </w:rPr>
            </w:pPr>
            <w:r w:rsidRPr="00496A73">
              <w:rPr>
                <w:rFonts w:ascii="Arial" w:hAnsi="Arial" w:cs="Arial"/>
                <w:b/>
                <w:bCs/>
                <w:color w:val="000000"/>
                <w:sz w:val="16"/>
                <w:szCs w:val="16"/>
                <w:lang w:eastAsia="pt-BR"/>
              </w:rPr>
              <w:t>400</w:t>
            </w:r>
          </w:p>
        </w:tc>
      </w:tr>
      <w:tr w:rsidR="00E6551A" w:rsidRPr="00496A73" w14:paraId="6F9AA6BD" w14:textId="77777777" w:rsidTr="00014AC6">
        <w:trPr>
          <w:trHeight w:val="844"/>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C14C8D8" w14:textId="77777777" w:rsidR="00E6551A" w:rsidRPr="00496A73" w:rsidRDefault="00E6551A" w:rsidP="00014AC6">
            <w:pPr>
              <w:jc w:val="center"/>
              <w:rPr>
                <w:rFonts w:ascii="Arial" w:hAnsi="Arial" w:cs="Arial"/>
                <w:color w:val="000000"/>
                <w:sz w:val="16"/>
                <w:szCs w:val="16"/>
                <w:lang w:eastAsia="pt-BR"/>
              </w:rPr>
            </w:pPr>
            <w:r w:rsidRPr="00496A73">
              <w:rPr>
                <w:rFonts w:ascii="Arial" w:hAnsi="Arial" w:cs="Arial"/>
                <w:color w:val="000000"/>
                <w:sz w:val="16"/>
                <w:szCs w:val="16"/>
                <w:lang w:eastAsia="pt-BR"/>
              </w:rPr>
              <w:t>2</w:t>
            </w:r>
          </w:p>
        </w:tc>
        <w:tc>
          <w:tcPr>
            <w:tcW w:w="9258" w:type="dxa"/>
            <w:tcBorders>
              <w:top w:val="nil"/>
              <w:left w:val="nil"/>
              <w:bottom w:val="single" w:sz="4" w:space="0" w:color="auto"/>
              <w:right w:val="single" w:sz="4" w:space="0" w:color="auto"/>
            </w:tcBorders>
            <w:shd w:val="clear" w:color="auto" w:fill="auto"/>
            <w:vAlign w:val="bottom"/>
            <w:hideMark/>
          </w:tcPr>
          <w:p w14:paraId="6469BD77" w14:textId="77777777" w:rsidR="00E6551A" w:rsidRPr="00496A73" w:rsidRDefault="00E6551A" w:rsidP="00014AC6">
            <w:pPr>
              <w:rPr>
                <w:rFonts w:ascii="Arial" w:hAnsi="Arial" w:cs="Arial"/>
                <w:color w:val="000000"/>
                <w:sz w:val="16"/>
                <w:szCs w:val="16"/>
                <w:lang w:eastAsia="pt-BR"/>
              </w:rPr>
            </w:pPr>
            <w:r w:rsidRPr="00496A73">
              <w:rPr>
                <w:rFonts w:ascii="Arial" w:hAnsi="Arial" w:cs="Arial"/>
                <w:color w:val="000000"/>
                <w:sz w:val="16"/>
                <w:szCs w:val="16"/>
                <w:lang w:eastAsia="pt-BR"/>
              </w:rPr>
              <w:t>BICICLETA ARO 26, COR PRETA 18 MARCHAS, CUBO TRASEIRO E DIANTEIRO EM AÇO CARBONO 36 FUROS, AROS EM ALUMÍNIO, PNEU: 26 X 1,75, RAIO AÇO 2 X 18,5 CM, MANOPLA EM PVC, ABRAÇADEIRA DO SELIM COM PARAFUSO E TRAVAS, GARFO RÍGIDO, MOVIMENTO CENTRAL 4,5 CM, CAIXA DE DIREÇÃO, SUPORTE DO GUIDÃO: CROSS 4 PARAFUSOS, PEDAL CANITE DO SELIM EM AÇO CARBONO. GUIDÃO EM AÇO CARBONO. MAÇANETA DE FREIO V BREAK, ALAVANCA DIANTEIRA V BREAK, CORRENTE RODA LIVRE, PEDIVELA MONOBLOCO, COROA DIANTEIRA: 40 DENTES, AÇO CARBONO, QUADRO COM DIMENSÕES REFORÇADAS EM AÇO CARBONO, ENTREGA TODA MONTADA.</w:t>
            </w:r>
          </w:p>
        </w:tc>
        <w:tc>
          <w:tcPr>
            <w:tcW w:w="1317" w:type="dxa"/>
            <w:tcBorders>
              <w:top w:val="nil"/>
              <w:left w:val="nil"/>
              <w:bottom w:val="single" w:sz="4" w:space="0" w:color="auto"/>
              <w:right w:val="single" w:sz="4" w:space="0" w:color="auto"/>
            </w:tcBorders>
            <w:shd w:val="clear" w:color="auto" w:fill="auto"/>
            <w:noWrap/>
            <w:vAlign w:val="center"/>
            <w:hideMark/>
          </w:tcPr>
          <w:p w14:paraId="47966482" w14:textId="77777777" w:rsidR="00E6551A" w:rsidRPr="00496A73" w:rsidRDefault="00E6551A" w:rsidP="00014AC6">
            <w:pPr>
              <w:jc w:val="center"/>
              <w:rPr>
                <w:rFonts w:ascii="Arial" w:hAnsi="Arial" w:cs="Arial"/>
                <w:b/>
                <w:bCs/>
                <w:color w:val="000000"/>
                <w:sz w:val="16"/>
                <w:szCs w:val="16"/>
                <w:lang w:eastAsia="pt-BR"/>
              </w:rPr>
            </w:pPr>
            <w:r w:rsidRPr="00496A73">
              <w:rPr>
                <w:rFonts w:ascii="Arial" w:hAnsi="Arial" w:cs="Arial"/>
                <w:b/>
                <w:bCs/>
                <w:color w:val="000000"/>
                <w:sz w:val="16"/>
                <w:szCs w:val="16"/>
                <w:lang w:eastAsia="pt-BR"/>
              </w:rPr>
              <w:t>5</w:t>
            </w:r>
          </w:p>
        </w:tc>
      </w:tr>
      <w:tr w:rsidR="00E6551A" w:rsidRPr="00496A73" w14:paraId="5B0A8207" w14:textId="77777777" w:rsidTr="00014AC6">
        <w:trPr>
          <w:trHeight w:val="292"/>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AFBA6DC" w14:textId="77777777" w:rsidR="00E6551A" w:rsidRPr="00496A73" w:rsidRDefault="00E6551A" w:rsidP="00014AC6">
            <w:pPr>
              <w:jc w:val="center"/>
              <w:rPr>
                <w:rFonts w:ascii="Arial" w:hAnsi="Arial" w:cs="Arial"/>
                <w:color w:val="000000"/>
                <w:sz w:val="16"/>
                <w:szCs w:val="16"/>
                <w:lang w:eastAsia="pt-BR"/>
              </w:rPr>
            </w:pPr>
            <w:r w:rsidRPr="00496A73">
              <w:rPr>
                <w:rFonts w:ascii="Arial" w:hAnsi="Arial" w:cs="Arial"/>
                <w:color w:val="000000"/>
                <w:sz w:val="16"/>
                <w:szCs w:val="16"/>
                <w:lang w:eastAsia="pt-BR"/>
              </w:rPr>
              <w:t>3</w:t>
            </w:r>
          </w:p>
        </w:tc>
        <w:tc>
          <w:tcPr>
            <w:tcW w:w="9258" w:type="dxa"/>
            <w:tcBorders>
              <w:top w:val="nil"/>
              <w:left w:val="nil"/>
              <w:bottom w:val="single" w:sz="4" w:space="0" w:color="auto"/>
              <w:right w:val="single" w:sz="4" w:space="0" w:color="auto"/>
            </w:tcBorders>
            <w:shd w:val="clear" w:color="auto" w:fill="auto"/>
            <w:vAlign w:val="bottom"/>
            <w:hideMark/>
          </w:tcPr>
          <w:p w14:paraId="433D05B0" w14:textId="77777777" w:rsidR="00E6551A" w:rsidRPr="00496A73" w:rsidRDefault="00E6551A" w:rsidP="00014AC6">
            <w:pPr>
              <w:rPr>
                <w:rFonts w:ascii="Arial" w:hAnsi="Arial" w:cs="Arial"/>
                <w:color w:val="000000"/>
                <w:sz w:val="16"/>
                <w:szCs w:val="16"/>
                <w:lang w:eastAsia="pt-BR"/>
              </w:rPr>
            </w:pPr>
            <w:r w:rsidRPr="00496A73">
              <w:rPr>
                <w:rFonts w:ascii="Arial" w:hAnsi="Arial" w:cs="Arial"/>
                <w:color w:val="000000"/>
                <w:sz w:val="16"/>
                <w:szCs w:val="16"/>
                <w:lang w:eastAsia="pt-BR"/>
              </w:rPr>
              <w:t>MESA DE SOM DE NO MÍNIMO 8 CANAIS COM EQUALIZADOR, TIPO DE CONSOLE ANALÓGICO E COM AS CARACTERISTICAS MÍNIMAS CONECTORES: 1 LINE RCA L/R IN 1, LINJE TRS L-MONO/ R 6.3 MM IN, 1 MAIN JACK L/R 6.3 MM OUT, 7 LINE TRS 6.3 MM IN QUANTIDADE DE CANAIS: 8 CONECTIVIDADE: AMPLIFICADOR, CAIXA AMPLIFICADORA, CAIXA ATIVA, POTENCIA, ALIMENTAÇÃO 127/220 VOLTS.</w:t>
            </w:r>
          </w:p>
        </w:tc>
        <w:tc>
          <w:tcPr>
            <w:tcW w:w="1317" w:type="dxa"/>
            <w:tcBorders>
              <w:top w:val="nil"/>
              <w:left w:val="nil"/>
              <w:bottom w:val="single" w:sz="4" w:space="0" w:color="auto"/>
              <w:right w:val="single" w:sz="4" w:space="0" w:color="auto"/>
            </w:tcBorders>
            <w:shd w:val="clear" w:color="auto" w:fill="auto"/>
            <w:noWrap/>
            <w:vAlign w:val="center"/>
            <w:hideMark/>
          </w:tcPr>
          <w:p w14:paraId="170FFA85" w14:textId="77777777" w:rsidR="00E6551A" w:rsidRPr="00496A73" w:rsidRDefault="00E6551A" w:rsidP="00014AC6">
            <w:pPr>
              <w:jc w:val="center"/>
              <w:rPr>
                <w:rFonts w:ascii="Arial" w:hAnsi="Arial" w:cs="Arial"/>
                <w:b/>
                <w:bCs/>
                <w:color w:val="000000"/>
                <w:sz w:val="16"/>
                <w:szCs w:val="16"/>
                <w:lang w:eastAsia="pt-BR"/>
              </w:rPr>
            </w:pPr>
            <w:r w:rsidRPr="00496A73">
              <w:rPr>
                <w:rFonts w:ascii="Arial" w:hAnsi="Arial" w:cs="Arial"/>
                <w:b/>
                <w:bCs/>
                <w:color w:val="000000"/>
                <w:sz w:val="16"/>
                <w:szCs w:val="16"/>
                <w:lang w:eastAsia="pt-BR"/>
              </w:rPr>
              <w:t>2</w:t>
            </w:r>
          </w:p>
        </w:tc>
      </w:tr>
      <w:tr w:rsidR="00E6551A" w:rsidRPr="00496A73" w14:paraId="7AB35C89" w14:textId="77777777" w:rsidTr="00014AC6">
        <w:trPr>
          <w:trHeight w:val="360"/>
        </w:trPr>
        <w:tc>
          <w:tcPr>
            <w:tcW w:w="523" w:type="dxa"/>
            <w:tcBorders>
              <w:top w:val="nil"/>
              <w:left w:val="nil"/>
              <w:bottom w:val="nil"/>
              <w:right w:val="nil"/>
            </w:tcBorders>
            <w:shd w:val="clear" w:color="auto" w:fill="auto"/>
            <w:noWrap/>
            <w:vAlign w:val="bottom"/>
            <w:hideMark/>
          </w:tcPr>
          <w:p w14:paraId="3D2B2BD9" w14:textId="77777777" w:rsidR="00E6551A" w:rsidRPr="00496A73" w:rsidRDefault="00E6551A" w:rsidP="00014AC6">
            <w:pPr>
              <w:jc w:val="center"/>
              <w:rPr>
                <w:rFonts w:ascii="Arial" w:hAnsi="Arial" w:cs="Arial"/>
                <w:b/>
                <w:bCs/>
                <w:color w:val="000000"/>
                <w:sz w:val="16"/>
                <w:szCs w:val="16"/>
                <w:lang w:eastAsia="pt-BR"/>
              </w:rPr>
            </w:pPr>
          </w:p>
        </w:tc>
        <w:tc>
          <w:tcPr>
            <w:tcW w:w="9258" w:type="dxa"/>
            <w:tcBorders>
              <w:top w:val="nil"/>
              <w:left w:val="nil"/>
              <w:bottom w:val="nil"/>
              <w:right w:val="nil"/>
            </w:tcBorders>
            <w:shd w:val="clear" w:color="auto" w:fill="auto"/>
            <w:noWrap/>
            <w:vAlign w:val="bottom"/>
            <w:hideMark/>
          </w:tcPr>
          <w:p w14:paraId="3C3DED7D" w14:textId="77777777" w:rsidR="00E6551A" w:rsidRPr="00496A73" w:rsidRDefault="00E6551A" w:rsidP="00014AC6">
            <w:pPr>
              <w:rPr>
                <w:rFonts w:ascii="Arial" w:hAnsi="Arial" w:cs="Arial"/>
                <w:sz w:val="16"/>
                <w:szCs w:val="16"/>
                <w:lang w:eastAsia="pt-BR"/>
              </w:rPr>
            </w:pPr>
          </w:p>
        </w:tc>
        <w:tc>
          <w:tcPr>
            <w:tcW w:w="1317" w:type="dxa"/>
            <w:tcBorders>
              <w:top w:val="nil"/>
              <w:left w:val="nil"/>
              <w:bottom w:val="nil"/>
              <w:right w:val="nil"/>
            </w:tcBorders>
            <w:shd w:val="clear" w:color="auto" w:fill="auto"/>
            <w:noWrap/>
            <w:vAlign w:val="bottom"/>
            <w:hideMark/>
          </w:tcPr>
          <w:p w14:paraId="2ECC9D18" w14:textId="77777777" w:rsidR="00E6551A" w:rsidRPr="00496A73" w:rsidRDefault="00E6551A" w:rsidP="00014AC6">
            <w:pPr>
              <w:rPr>
                <w:rFonts w:ascii="Arial" w:hAnsi="Arial" w:cs="Arial"/>
                <w:sz w:val="16"/>
                <w:szCs w:val="16"/>
                <w:lang w:eastAsia="pt-BR"/>
              </w:rPr>
            </w:pPr>
          </w:p>
        </w:tc>
      </w:tr>
    </w:tbl>
    <w:p w14:paraId="4DF1E429" w14:textId="77777777" w:rsidR="00E6551A" w:rsidRDefault="00E6551A" w:rsidP="00E6551A">
      <w:pPr>
        <w:jc w:val="both"/>
        <w:rPr>
          <w:rFonts w:ascii="Arial" w:hAnsi="Arial" w:cs="Arial"/>
          <w:color w:val="000000"/>
          <w:sz w:val="18"/>
          <w:szCs w:val="18"/>
          <w:lang w:eastAsia="pt-BR"/>
        </w:rPr>
      </w:pPr>
      <w:r w:rsidRPr="002E1D96">
        <w:rPr>
          <w:rFonts w:ascii="Arial" w:hAnsi="Arial" w:cs="Arial"/>
          <w:color w:val="000000"/>
          <w:sz w:val="18"/>
          <w:szCs w:val="18"/>
          <w:lang w:eastAsia="pt-BR"/>
        </w:rPr>
        <w:t>6.</w:t>
      </w:r>
      <w:r>
        <w:rPr>
          <w:rFonts w:ascii="Arial" w:hAnsi="Arial" w:cs="Arial"/>
          <w:color w:val="000000"/>
          <w:sz w:val="18"/>
          <w:szCs w:val="18"/>
          <w:lang w:eastAsia="pt-BR"/>
        </w:rPr>
        <w:t>2</w:t>
      </w:r>
      <w:r w:rsidRPr="002E1D96">
        <w:rPr>
          <w:rFonts w:ascii="Arial" w:hAnsi="Arial" w:cs="Arial"/>
          <w:color w:val="000000"/>
          <w:sz w:val="18"/>
          <w:szCs w:val="18"/>
          <w:lang w:eastAsia="pt-BR"/>
        </w:rPr>
        <w:t xml:space="preserve">. As quantidades </w:t>
      </w:r>
      <w:r>
        <w:rPr>
          <w:rFonts w:ascii="Arial" w:hAnsi="Arial" w:cs="Arial"/>
          <w:color w:val="000000"/>
          <w:sz w:val="18"/>
          <w:szCs w:val="18"/>
          <w:lang w:eastAsia="pt-BR"/>
        </w:rPr>
        <w:t xml:space="preserve">de camisetas </w:t>
      </w:r>
      <w:r w:rsidRPr="002E1D96">
        <w:rPr>
          <w:rFonts w:ascii="Arial" w:hAnsi="Arial" w:cs="Arial"/>
          <w:color w:val="000000"/>
          <w:sz w:val="18"/>
          <w:szCs w:val="18"/>
          <w:lang w:eastAsia="pt-BR"/>
        </w:rPr>
        <w:t>solicitadas serão destinadas aos alunos do 5º ano do ensino fundamental da rede municipal de ensino</w:t>
      </w:r>
      <w:r>
        <w:rPr>
          <w:rFonts w:ascii="Arial" w:hAnsi="Arial" w:cs="Arial"/>
          <w:color w:val="000000"/>
          <w:sz w:val="18"/>
          <w:szCs w:val="18"/>
          <w:lang w:eastAsia="pt-BR"/>
        </w:rPr>
        <w:t>.</w:t>
      </w:r>
    </w:p>
    <w:p w14:paraId="53CAE46A" w14:textId="77777777" w:rsidR="00E6551A" w:rsidRDefault="00E6551A" w:rsidP="00E6551A">
      <w:pPr>
        <w:jc w:val="both"/>
        <w:rPr>
          <w:rFonts w:ascii="Arial" w:hAnsi="Arial" w:cs="Arial"/>
          <w:color w:val="000000"/>
          <w:sz w:val="18"/>
          <w:szCs w:val="18"/>
          <w:lang w:eastAsia="pt-BR"/>
        </w:rPr>
      </w:pPr>
      <w:r>
        <w:rPr>
          <w:rFonts w:ascii="Arial" w:hAnsi="Arial" w:cs="Arial"/>
          <w:color w:val="000000"/>
          <w:sz w:val="18"/>
          <w:szCs w:val="18"/>
          <w:lang w:eastAsia="pt-BR"/>
        </w:rPr>
        <w:t>6.3. A quantidade de bicicletas é destinada a 1 (um) unidade por escola, sendo assim 5 unidades de bicicletas, para premiação.</w:t>
      </w:r>
    </w:p>
    <w:p w14:paraId="29A9A973" w14:textId="77777777" w:rsidR="00E6551A" w:rsidRPr="002E1D96" w:rsidRDefault="00E6551A" w:rsidP="00E6551A">
      <w:pPr>
        <w:jc w:val="both"/>
        <w:rPr>
          <w:rFonts w:ascii="Arial" w:hAnsi="Arial" w:cs="Arial"/>
          <w:color w:val="000000"/>
          <w:sz w:val="18"/>
          <w:szCs w:val="18"/>
          <w:lang w:eastAsia="pt-BR"/>
        </w:rPr>
      </w:pPr>
      <w:r>
        <w:rPr>
          <w:rFonts w:ascii="Arial" w:hAnsi="Arial" w:cs="Arial"/>
          <w:color w:val="000000"/>
          <w:sz w:val="18"/>
          <w:szCs w:val="18"/>
          <w:lang w:eastAsia="pt-BR"/>
        </w:rPr>
        <w:t>6.4. As quantidades de mesa de som são destinadas a reposição da mesa do anfiteatro localizado na Escola Santo Carraro, que ativamente possui diversos agendamentos de eventos, como também a formatura do PROERD para o local destinado assim o uso destes equipamentos.</w:t>
      </w:r>
    </w:p>
    <w:p w14:paraId="6CD66CAD" w14:textId="77777777" w:rsidR="00E6551A" w:rsidRDefault="00E6551A" w:rsidP="00E6551A">
      <w:pPr>
        <w:pStyle w:val="Default"/>
        <w:jc w:val="both"/>
        <w:rPr>
          <w:rFonts w:ascii="Arial" w:hAnsi="Arial" w:cs="Arial"/>
          <w:szCs w:val="20"/>
        </w:rPr>
      </w:pPr>
    </w:p>
    <w:p w14:paraId="7914291F" w14:textId="77777777" w:rsidR="00E6551A" w:rsidRPr="002E1D96" w:rsidRDefault="00E6551A" w:rsidP="00E6551A">
      <w:pPr>
        <w:autoSpaceDE w:val="0"/>
        <w:autoSpaceDN w:val="0"/>
        <w:jc w:val="both"/>
        <w:textAlignment w:val="baseline"/>
        <w:rPr>
          <w:rFonts w:ascii="Arial" w:hAnsi="Arial" w:cs="Arial"/>
          <w:b/>
          <w:bCs/>
          <w:color w:val="000000"/>
          <w:sz w:val="18"/>
          <w:szCs w:val="18"/>
          <w:lang w:eastAsia="pt-BR"/>
        </w:rPr>
      </w:pPr>
      <w:r w:rsidRPr="002E1D96">
        <w:rPr>
          <w:rFonts w:ascii="Arial" w:hAnsi="Arial" w:cs="Arial"/>
          <w:b/>
          <w:bCs/>
          <w:color w:val="000000"/>
          <w:sz w:val="18"/>
          <w:szCs w:val="18"/>
          <w:lang w:eastAsia="pt-BR"/>
        </w:rPr>
        <w:t>7. Estimativa de valor</w:t>
      </w:r>
    </w:p>
    <w:p w14:paraId="157A8945" w14:textId="77777777" w:rsidR="00E6551A" w:rsidRPr="002E1D96" w:rsidRDefault="00E6551A" w:rsidP="00E6551A">
      <w:pPr>
        <w:autoSpaceDE w:val="0"/>
        <w:autoSpaceDN w:val="0"/>
        <w:jc w:val="both"/>
        <w:textAlignment w:val="baseline"/>
        <w:rPr>
          <w:rFonts w:ascii="Arial" w:hAnsi="Arial" w:cs="Arial"/>
          <w:color w:val="000000"/>
          <w:sz w:val="18"/>
          <w:szCs w:val="18"/>
          <w:lang w:eastAsia="pt-BR"/>
        </w:rPr>
      </w:pPr>
      <w:r w:rsidRPr="002E1D96">
        <w:rPr>
          <w:rFonts w:ascii="Arial" w:hAnsi="Arial" w:cs="Arial"/>
          <w:color w:val="000000"/>
          <w:sz w:val="18"/>
          <w:szCs w:val="18"/>
          <w:lang w:eastAsia="pt-BR"/>
        </w:rPr>
        <w:t xml:space="preserve">7.1. Estima-se para a presente contratação o valor total máximo de </w:t>
      </w:r>
      <w:bookmarkStart w:id="44" w:name="_Hlk172622619"/>
      <w:r w:rsidRPr="002E1D96">
        <w:rPr>
          <w:rFonts w:ascii="Arial" w:hAnsi="Arial" w:cs="Arial"/>
          <w:color w:val="000000"/>
          <w:sz w:val="18"/>
          <w:szCs w:val="18"/>
          <w:lang w:eastAsia="pt-BR"/>
        </w:rPr>
        <w:t xml:space="preserve">R$ </w:t>
      </w:r>
      <w:r>
        <w:rPr>
          <w:rFonts w:ascii="Arial" w:hAnsi="Arial" w:cs="Arial"/>
          <w:color w:val="000000"/>
          <w:sz w:val="18"/>
          <w:szCs w:val="18"/>
          <w:lang w:eastAsia="pt-BR"/>
        </w:rPr>
        <w:t xml:space="preserve">20.086,99 </w:t>
      </w:r>
      <w:r w:rsidRPr="002E1D96">
        <w:rPr>
          <w:rFonts w:ascii="Arial" w:hAnsi="Arial" w:cs="Arial"/>
          <w:color w:val="000000"/>
          <w:sz w:val="18"/>
          <w:szCs w:val="18"/>
          <w:lang w:eastAsia="pt-BR"/>
        </w:rPr>
        <w:t>(</w:t>
      </w:r>
      <w:r>
        <w:rPr>
          <w:rFonts w:ascii="Arial" w:hAnsi="Arial" w:cs="Arial"/>
          <w:color w:val="000000"/>
          <w:sz w:val="18"/>
          <w:szCs w:val="18"/>
          <w:lang w:eastAsia="pt-BR"/>
        </w:rPr>
        <w:t>vinte mil e oitenta e seis reais e noventa e nove centavos</w:t>
      </w:r>
      <w:r w:rsidRPr="002E1D96">
        <w:rPr>
          <w:rFonts w:ascii="Arial" w:hAnsi="Arial" w:cs="Arial"/>
          <w:color w:val="000000"/>
          <w:sz w:val="18"/>
          <w:szCs w:val="18"/>
          <w:lang w:eastAsia="pt-BR"/>
        </w:rPr>
        <w:t>).</w:t>
      </w:r>
      <w:bookmarkEnd w:id="44"/>
    </w:p>
    <w:p w14:paraId="18F0CB0D" w14:textId="77777777" w:rsidR="00E6551A" w:rsidRPr="00441B73" w:rsidRDefault="00E6551A" w:rsidP="00E6551A">
      <w:pPr>
        <w:pStyle w:val="Default"/>
        <w:jc w:val="both"/>
        <w:rPr>
          <w:rFonts w:ascii="Arial" w:hAnsi="Arial" w:cs="Arial"/>
          <w:szCs w:val="20"/>
        </w:rPr>
      </w:pPr>
    </w:p>
    <w:p w14:paraId="68AA60ED" w14:textId="77777777" w:rsidR="00E6551A" w:rsidRPr="002E1D96" w:rsidRDefault="00E6551A" w:rsidP="00E6551A">
      <w:pPr>
        <w:jc w:val="both"/>
        <w:rPr>
          <w:rFonts w:ascii="Arial" w:hAnsi="Arial" w:cs="Arial"/>
          <w:b/>
          <w:sz w:val="18"/>
          <w:szCs w:val="18"/>
        </w:rPr>
      </w:pPr>
      <w:r w:rsidRPr="002E1D96">
        <w:rPr>
          <w:rFonts w:ascii="Arial" w:hAnsi="Arial" w:cs="Arial"/>
          <w:b/>
          <w:sz w:val="18"/>
          <w:szCs w:val="18"/>
        </w:rPr>
        <w:t>8. Levantamento de mercado</w:t>
      </w:r>
    </w:p>
    <w:p w14:paraId="6B554E92" w14:textId="77777777" w:rsidR="00E6551A" w:rsidRDefault="00E6551A" w:rsidP="00E6551A">
      <w:pPr>
        <w:jc w:val="both"/>
        <w:rPr>
          <w:rFonts w:ascii="Arial" w:hAnsi="Arial" w:cs="Arial"/>
          <w:color w:val="000000"/>
          <w:sz w:val="18"/>
          <w:szCs w:val="18"/>
        </w:rPr>
      </w:pPr>
      <w:r w:rsidRPr="002E1D96">
        <w:rPr>
          <w:rFonts w:ascii="Arial" w:hAnsi="Arial" w:cs="Arial"/>
          <w:color w:val="000000"/>
          <w:sz w:val="18"/>
          <w:szCs w:val="18"/>
        </w:rPr>
        <w:t>8.</w:t>
      </w:r>
      <w:r>
        <w:rPr>
          <w:rFonts w:ascii="Arial" w:hAnsi="Arial" w:cs="Arial"/>
          <w:color w:val="000000"/>
          <w:sz w:val="18"/>
          <w:szCs w:val="18"/>
        </w:rPr>
        <w:t>1</w:t>
      </w:r>
      <w:r w:rsidRPr="002E1D96">
        <w:rPr>
          <w:rFonts w:ascii="Arial" w:hAnsi="Arial" w:cs="Arial"/>
          <w:color w:val="000000"/>
          <w:sz w:val="18"/>
          <w:szCs w:val="18"/>
        </w:rPr>
        <w:t>. Solicitamos orçamento para fornecedores que possuíamos em nosso banco de dados.</w:t>
      </w:r>
    </w:p>
    <w:p w14:paraId="42B41526" w14:textId="77777777" w:rsidR="00E6551A" w:rsidRPr="002E1D96" w:rsidRDefault="00E6551A" w:rsidP="00E6551A">
      <w:pPr>
        <w:jc w:val="both"/>
        <w:rPr>
          <w:rFonts w:ascii="Arial" w:hAnsi="Arial" w:cs="Arial"/>
          <w:color w:val="000000"/>
          <w:sz w:val="18"/>
          <w:szCs w:val="18"/>
        </w:rPr>
      </w:pPr>
      <w:r>
        <w:rPr>
          <w:rFonts w:ascii="Arial" w:hAnsi="Arial" w:cs="Arial"/>
          <w:color w:val="000000"/>
          <w:sz w:val="18"/>
          <w:szCs w:val="18"/>
        </w:rPr>
        <w:t>8.2. Anexados e-mails sem retorno de orçamento dos fornecedores.</w:t>
      </w:r>
    </w:p>
    <w:p w14:paraId="119C320B" w14:textId="77777777" w:rsidR="00E6551A" w:rsidRDefault="00E6551A" w:rsidP="00E6551A">
      <w:pPr>
        <w:jc w:val="both"/>
        <w:rPr>
          <w:rFonts w:ascii="Arial" w:hAnsi="Arial" w:cs="Arial"/>
          <w:color w:val="000000"/>
          <w:sz w:val="18"/>
          <w:szCs w:val="18"/>
        </w:rPr>
      </w:pPr>
      <w:r w:rsidRPr="002E1D96">
        <w:rPr>
          <w:rFonts w:ascii="Arial" w:hAnsi="Arial" w:cs="Arial"/>
          <w:color w:val="000000"/>
          <w:sz w:val="18"/>
          <w:szCs w:val="18"/>
        </w:rPr>
        <w:t>8.</w:t>
      </w:r>
      <w:r>
        <w:rPr>
          <w:rFonts w:ascii="Arial" w:hAnsi="Arial" w:cs="Arial"/>
          <w:color w:val="000000"/>
          <w:sz w:val="18"/>
          <w:szCs w:val="18"/>
        </w:rPr>
        <w:t>3</w:t>
      </w:r>
      <w:r w:rsidRPr="002E1D96">
        <w:rPr>
          <w:rFonts w:ascii="Arial" w:hAnsi="Arial" w:cs="Arial"/>
          <w:color w:val="000000"/>
          <w:sz w:val="18"/>
          <w:szCs w:val="18"/>
        </w:rPr>
        <w:t>.</w:t>
      </w:r>
      <w:r>
        <w:rPr>
          <w:rFonts w:ascii="Arial" w:hAnsi="Arial" w:cs="Arial"/>
          <w:color w:val="000000"/>
          <w:sz w:val="18"/>
          <w:szCs w:val="18"/>
        </w:rPr>
        <w:t xml:space="preserve"> Foi realizada extensa pesquisa em sites como Banco de Preços, Painel Nacional de Contratações Publicas e na internet, para que fosse possível formular o preço de referências dos itens.</w:t>
      </w:r>
    </w:p>
    <w:p w14:paraId="30387E4E" w14:textId="77777777" w:rsidR="00E6551A" w:rsidRPr="002E1D96" w:rsidRDefault="00E6551A" w:rsidP="00E6551A">
      <w:pPr>
        <w:jc w:val="both"/>
        <w:rPr>
          <w:rFonts w:ascii="Arial" w:hAnsi="Arial" w:cs="Arial"/>
          <w:color w:val="000000"/>
          <w:sz w:val="18"/>
          <w:szCs w:val="18"/>
        </w:rPr>
      </w:pPr>
    </w:p>
    <w:p w14:paraId="0252338E" w14:textId="77777777" w:rsidR="00E6551A" w:rsidRPr="002E1D96" w:rsidRDefault="00E6551A" w:rsidP="00E6551A">
      <w:pPr>
        <w:jc w:val="both"/>
        <w:rPr>
          <w:rFonts w:ascii="Arial" w:hAnsi="Arial" w:cs="Arial"/>
          <w:b/>
          <w:bCs/>
          <w:sz w:val="18"/>
          <w:szCs w:val="18"/>
        </w:rPr>
      </w:pPr>
      <w:r w:rsidRPr="002E1D96">
        <w:rPr>
          <w:rFonts w:ascii="Arial" w:hAnsi="Arial" w:cs="Arial"/>
          <w:b/>
          <w:bCs/>
          <w:sz w:val="18"/>
          <w:szCs w:val="18"/>
        </w:rPr>
        <w:t>9. Descrição da solução como um todo</w:t>
      </w:r>
    </w:p>
    <w:p w14:paraId="2690916D" w14:textId="77777777" w:rsidR="00E6551A" w:rsidRPr="00B13E0C" w:rsidRDefault="00E6551A" w:rsidP="00E6551A">
      <w:pPr>
        <w:jc w:val="both"/>
        <w:rPr>
          <w:rFonts w:ascii="Arial" w:hAnsi="Arial" w:cs="Arial"/>
          <w:color w:val="000000"/>
          <w:sz w:val="18"/>
          <w:szCs w:val="18"/>
          <w:lang w:eastAsia="pt-BR"/>
        </w:rPr>
      </w:pPr>
      <w:r w:rsidRPr="00B13E0C">
        <w:rPr>
          <w:rFonts w:ascii="Arial" w:hAnsi="Arial" w:cs="Arial"/>
          <w:color w:val="000000"/>
          <w:sz w:val="18"/>
          <w:szCs w:val="18"/>
          <w:lang w:eastAsia="pt-BR"/>
        </w:rPr>
        <w:t xml:space="preserve">9.1. Analisando as alternativas disponíveis e que atendem à necessidade da área requisitante, considerando a viabilidade técnica e econômica, a solução que se mostrou mais vantajosa é a realização de licitação por </w:t>
      </w:r>
      <w:r>
        <w:rPr>
          <w:rFonts w:ascii="Arial" w:hAnsi="Arial" w:cs="Arial"/>
          <w:color w:val="000000"/>
          <w:sz w:val="18"/>
          <w:szCs w:val="18"/>
          <w:lang w:eastAsia="pt-BR"/>
        </w:rPr>
        <w:t xml:space="preserve">pregão eletrônico na modalidade </w:t>
      </w:r>
      <w:r w:rsidRPr="00B13E0C">
        <w:rPr>
          <w:rFonts w:ascii="Arial" w:hAnsi="Arial" w:cs="Arial"/>
          <w:color w:val="000000"/>
          <w:sz w:val="18"/>
          <w:szCs w:val="18"/>
          <w:lang w:eastAsia="pt-BR"/>
        </w:rPr>
        <w:t xml:space="preserve">registro de preço, esta solução evita que seja comprado matérias em excesso sendo sua aquisição proporcional à demanda de alunos; </w:t>
      </w:r>
    </w:p>
    <w:p w14:paraId="1327B6FA" w14:textId="77777777" w:rsidR="00E6551A" w:rsidRPr="00B13E0C" w:rsidRDefault="00E6551A" w:rsidP="00E6551A">
      <w:pPr>
        <w:jc w:val="both"/>
        <w:rPr>
          <w:rFonts w:ascii="Arial" w:hAnsi="Arial" w:cs="Arial"/>
          <w:color w:val="000000"/>
          <w:sz w:val="18"/>
          <w:szCs w:val="18"/>
          <w:lang w:eastAsia="pt-BR"/>
        </w:rPr>
      </w:pPr>
      <w:r>
        <w:rPr>
          <w:rFonts w:ascii="Arial" w:hAnsi="Arial" w:cs="Arial"/>
          <w:color w:val="000000"/>
          <w:sz w:val="18"/>
          <w:szCs w:val="18"/>
          <w:lang w:eastAsia="pt-BR"/>
        </w:rPr>
        <w:t>9</w:t>
      </w:r>
      <w:r w:rsidRPr="00B13E0C">
        <w:rPr>
          <w:rFonts w:ascii="Arial" w:hAnsi="Arial" w:cs="Arial"/>
          <w:color w:val="000000"/>
          <w:sz w:val="18"/>
          <w:szCs w:val="18"/>
          <w:lang w:eastAsia="pt-BR"/>
        </w:rPr>
        <w:t xml:space="preserve">.2. As licitantes deverão apresentar suas propostas com base nas suas estimativas de custo para o fornecimento; </w:t>
      </w:r>
    </w:p>
    <w:p w14:paraId="75A35E06" w14:textId="77777777" w:rsidR="00E6551A" w:rsidRPr="00B13E0C" w:rsidRDefault="00E6551A" w:rsidP="00E6551A">
      <w:pPr>
        <w:jc w:val="both"/>
        <w:rPr>
          <w:rFonts w:ascii="Arial" w:hAnsi="Arial" w:cs="Arial"/>
          <w:color w:val="000000"/>
          <w:sz w:val="18"/>
          <w:szCs w:val="18"/>
          <w:lang w:eastAsia="pt-BR"/>
        </w:rPr>
      </w:pPr>
      <w:r>
        <w:rPr>
          <w:rFonts w:ascii="Arial" w:hAnsi="Arial" w:cs="Arial"/>
          <w:color w:val="000000"/>
          <w:sz w:val="18"/>
          <w:szCs w:val="18"/>
          <w:lang w:eastAsia="pt-BR"/>
        </w:rPr>
        <w:t>9</w:t>
      </w:r>
      <w:r w:rsidRPr="00B13E0C">
        <w:rPr>
          <w:rFonts w:ascii="Arial" w:hAnsi="Arial" w:cs="Arial"/>
          <w:color w:val="000000"/>
          <w:sz w:val="18"/>
          <w:szCs w:val="18"/>
          <w:lang w:eastAsia="pt-BR"/>
        </w:rPr>
        <w:t>.</w:t>
      </w:r>
      <w:r>
        <w:rPr>
          <w:rFonts w:ascii="Arial" w:hAnsi="Arial" w:cs="Arial"/>
          <w:color w:val="000000"/>
          <w:sz w:val="18"/>
          <w:szCs w:val="18"/>
          <w:lang w:eastAsia="pt-BR"/>
        </w:rPr>
        <w:t>3</w:t>
      </w:r>
      <w:r w:rsidRPr="00B13E0C">
        <w:rPr>
          <w:rFonts w:ascii="Arial" w:hAnsi="Arial" w:cs="Arial"/>
          <w:color w:val="000000"/>
          <w:sz w:val="18"/>
          <w:szCs w:val="18"/>
          <w:lang w:eastAsia="pt-BR"/>
        </w:rPr>
        <w:t xml:space="preserve">. O fornecimento só será efetivado após emissão da nota de empenho e mediante ordem de fornecimento expedida pelo setor responsável; </w:t>
      </w:r>
    </w:p>
    <w:p w14:paraId="175AF7C8" w14:textId="77777777" w:rsidR="00E6551A" w:rsidRPr="00B13E0C" w:rsidRDefault="00E6551A" w:rsidP="00E6551A">
      <w:pPr>
        <w:jc w:val="both"/>
        <w:rPr>
          <w:rFonts w:ascii="Arial" w:hAnsi="Arial" w:cs="Arial"/>
          <w:color w:val="000000"/>
          <w:sz w:val="18"/>
          <w:szCs w:val="18"/>
          <w:lang w:eastAsia="pt-BR"/>
        </w:rPr>
      </w:pPr>
      <w:r>
        <w:rPr>
          <w:rFonts w:ascii="Arial" w:hAnsi="Arial" w:cs="Arial"/>
          <w:color w:val="000000"/>
          <w:sz w:val="18"/>
          <w:szCs w:val="18"/>
          <w:lang w:eastAsia="pt-BR"/>
        </w:rPr>
        <w:t>9</w:t>
      </w:r>
      <w:r w:rsidRPr="00B13E0C">
        <w:rPr>
          <w:rFonts w:ascii="Arial" w:hAnsi="Arial" w:cs="Arial"/>
          <w:color w:val="000000"/>
          <w:sz w:val="18"/>
          <w:szCs w:val="18"/>
          <w:lang w:eastAsia="pt-BR"/>
        </w:rPr>
        <w:t>.</w:t>
      </w:r>
      <w:r>
        <w:rPr>
          <w:rFonts w:ascii="Arial" w:hAnsi="Arial" w:cs="Arial"/>
          <w:color w:val="000000"/>
          <w:sz w:val="18"/>
          <w:szCs w:val="18"/>
          <w:lang w:eastAsia="pt-BR"/>
        </w:rPr>
        <w:t>3</w:t>
      </w:r>
      <w:r w:rsidRPr="00B13E0C">
        <w:rPr>
          <w:rFonts w:ascii="Arial" w:hAnsi="Arial" w:cs="Arial"/>
          <w:color w:val="000000"/>
          <w:sz w:val="18"/>
          <w:szCs w:val="18"/>
          <w:lang w:eastAsia="pt-BR"/>
        </w:rPr>
        <w:t>.1. Na ordem de fornecimento constará: a descrição, a quantidade e o valor dos itens empenhados, o prazo de entrega, o responsável pela solicitação e a referência à nota de empenho.</w:t>
      </w:r>
    </w:p>
    <w:p w14:paraId="17E060D7" w14:textId="77777777" w:rsidR="00E6551A" w:rsidRPr="00441B73" w:rsidRDefault="00E6551A" w:rsidP="00E6551A">
      <w:pPr>
        <w:pStyle w:val="Default"/>
        <w:jc w:val="both"/>
        <w:rPr>
          <w:rFonts w:ascii="Arial" w:hAnsi="Arial" w:cs="Arial"/>
          <w:color w:val="auto"/>
          <w:szCs w:val="20"/>
        </w:rPr>
      </w:pPr>
    </w:p>
    <w:p w14:paraId="15EFDFE4" w14:textId="77777777" w:rsidR="00E6551A" w:rsidRPr="002E1D96" w:rsidRDefault="00E6551A" w:rsidP="00E6551A">
      <w:pPr>
        <w:jc w:val="both"/>
        <w:rPr>
          <w:rFonts w:ascii="Arial" w:hAnsi="Arial" w:cs="Arial"/>
          <w:b/>
          <w:bCs/>
          <w:color w:val="000000"/>
          <w:sz w:val="18"/>
          <w:szCs w:val="18"/>
          <w:lang w:eastAsia="pt-BR"/>
        </w:rPr>
      </w:pPr>
      <w:r w:rsidRPr="002E1D96">
        <w:rPr>
          <w:rFonts w:ascii="Arial" w:hAnsi="Arial" w:cs="Arial"/>
          <w:b/>
          <w:bCs/>
          <w:color w:val="000000"/>
          <w:sz w:val="18"/>
          <w:szCs w:val="18"/>
          <w:lang w:eastAsia="pt-BR"/>
        </w:rPr>
        <w:t>10. Justificativa para o parcelamento da solução</w:t>
      </w:r>
    </w:p>
    <w:p w14:paraId="2E6CE1C1" w14:textId="77777777" w:rsidR="00E6551A" w:rsidRDefault="00E6551A" w:rsidP="00E6551A">
      <w:pPr>
        <w:jc w:val="both"/>
        <w:rPr>
          <w:rFonts w:ascii="Arial" w:hAnsi="Arial" w:cs="Arial"/>
          <w:bCs/>
          <w:sz w:val="18"/>
          <w:szCs w:val="18"/>
        </w:rPr>
      </w:pPr>
      <w:r w:rsidRPr="002E1D96">
        <w:rPr>
          <w:rFonts w:ascii="Arial" w:hAnsi="Arial" w:cs="Arial"/>
          <w:bCs/>
          <w:sz w:val="18"/>
          <w:szCs w:val="18"/>
        </w:rPr>
        <w:t>10.1. A presente contratação</w:t>
      </w:r>
      <w:r>
        <w:rPr>
          <w:rFonts w:ascii="Arial" w:hAnsi="Arial" w:cs="Arial"/>
          <w:bCs/>
          <w:sz w:val="18"/>
          <w:szCs w:val="18"/>
        </w:rPr>
        <w:t xml:space="preserve"> foi dividida em itens, sendo os mesmos considerados de bem comum, pois seus descritivos não tem especificidades que impedem ou dificultam sua aquisição, tendo assim um formato economicamente viável.</w:t>
      </w:r>
    </w:p>
    <w:p w14:paraId="221D7E3C" w14:textId="77777777" w:rsidR="00E6551A" w:rsidRPr="002E1D96" w:rsidRDefault="00E6551A" w:rsidP="00E6551A">
      <w:pPr>
        <w:jc w:val="both"/>
        <w:rPr>
          <w:rFonts w:ascii="Arial" w:hAnsi="Arial" w:cs="Arial"/>
          <w:bCs/>
          <w:sz w:val="18"/>
          <w:szCs w:val="18"/>
        </w:rPr>
      </w:pPr>
      <w:r>
        <w:rPr>
          <w:rFonts w:ascii="Arial" w:hAnsi="Arial" w:cs="Arial"/>
          <w:bCs/>
          <w:sz w:val="18"/>
          <w:szCs w:val="18"/>
        </w:rPr>
        <w:t>10.2. A alternativa não apresenta nenhum entrave à concorrência ou à participação das empresas.</w:t>
      </w:r>
    </w:p>
    <w:p w14:paraId="60808475" w14:textId="77777777" w:rsidR="00E6551A" w:rsidRDefault="00E6551A" w:rsidP="00E6551A">
      <w:pPr>
        <w:jc w:val="both"/>
        <w:rPr>
          <w:rFonts w:ascii="Arial" w:hAnsi="Arial" w:cs="Arial"/>
          <w:bCs/>
          <w:sz w:val="18"/>
          <w:szCs w:val="18"/>
        </w:rPr>
      </w:pPr>
      <w:r w:rsidRPr="002E1D96">
        <w:rPr>
          <w:rFonts w:ascii="Arial" w:hAnsi="Arial" w:cs="Arial"/>
          <w:bCs/>
          <w:sz w:val="18"/>
          <w:szCs w:val="18"/>
        </w:rPr>
        <w:t>.</w:t>
      </w:r>
    </w:p>
    <w:p w14:paraId="3D667357" w14:textId="77777777" w:rsidR="00E6551A" w:rsidRPr="002E1D96" w:rsidRDefault="00E6551A" w:rsidP="00E6551A">
      <w:pPr>
        <w:widowControl w:val="0"/>
        <w:rPr>
          <w:rFonts w:ascii="Arial" w:eastAsia="Calibri" w:hAnsi="Arial" w:cs="Arial"/>
          <w:b/>
          <w:sz w:val="18"/>
          <w:szCs w:val="18"/>
        </w:rPr>
      </w:pPr>
      <w:r w:rsidRPr="002E1D96">
        <w:rPr>
          <w:rFonts w:ascii="Arial" w:hAnsi="Arial" w:cs="Arial"/>
          <w:b/>
          <w:sz w:val="18"/>
          <w:szCs w:val="18"/>
        </w:rPr>
        <w:t xml:space="preserve">11. </w:t>
      </w:r>
      <w:r w:rsidRPr="002E1D96">
        <w:rPr>
          <w:rFonts w:ascii="Arial" w:eastAsia="Calibri" w:hAnsi="Arial" w:cs="Arial"/>
          <w:b/>
          <w:sz w:val="18"/>
          <w:szCs w:val="18"/>
        </w:rPr>
        <w:t>A contratação será global, por lotes de itens, ou por itens</w:t>
      </w:r>
    </w:p>
    <w:p w14:paraId="1E63AD98" w14:textId="77777777" w:rsidR="00E6551A" w:rsidRPr="002E1D96" w:rsidRDefault="00E6551A" w:rsidP="00E6551A">
      <w:pPr>
        <w:rPr>
          <w:rFonts w:ascii="Arial" w:hAnsi="Arial" w:cs="Arial"/>
          <w:sz w:val="18"/>
          <w:szCs w:val="18"/>
        </w:rPr>
      </w:pPr>
      <w:r w:rsidRPr="002E1D96">
        <w:rPr>
          <w:rFonts w:ascii="Arial" w:hAnsi="Arial" w:cs="Arial"/>
          <w:sz w:val="18"/>
          <w:szCs w:val="18"/>
        </w:rPr>
        <w:t xml:space="preserve">( </w:t>
      </w:r>
      <w:r>
        <w:rPr>
          <w:rFonts w:ascii="Arial" w:hAnsi="Arial" w:cs="Arial"/>
          <w:sz w:val="18"/>
          <w:szCs w:val="18"/>
        </w:rPr>
        <w:t xml:space="preserve"> </w:t>
      </w:r>
      <w:r w:rsidRPr="002E1D96">
        <w:rPr>
          <w:rFonts w:ascii="Arial" w:hAnsi="Arial" w:cs="Arial"/>
          <w:sz w:val="18"/>
          <w:szCs w:val="18"/>
        </w:rPr>
        <w:t>) Global</w:t>
      </w:r>
    </w:p>
    <w:p w14:paraId="710763A7" w14:textId="77777777" w:rsidR="00E6551A" w:rsidRPr="002E1D96" w:rsidRDefault="00E6551A" w:rsidP="00E6551A">
      <w:pPr>
        <w:rPr>
          <w:rFonts w:ascii="Arial" w:hAnsi="Arial" w:cs="Arial"/>
          <w:sz w:val="18"/>
          <w:szCs w:val="18"/>
        </w:rPr>
      </w:pPr>
      <w:r w:rsidRPr="002E1D96">
        <w:rPr>
          <w:rFonts w:ascii="Arial" w:hAnsi="Arial" w:cs="Arial"/>
          <w:sz w:val="18"/>
          <w:szCs w:val="18"/>
        </w:rPr>
        <w:t>(</w:t>
      </w:r>
      <w:r>
        <w:rPr>
          <w:rFonts w:ascii="Arial" w:hAnsi="Arial" w:cs="Arial"/>
          <w:sz w:val="18"/>
          <w:szCs w:val="18"/>
        </w:rPr>
        <w:t xml:space="preserve">  </w:t>
      </w:r>
      <w:r w:rsidRPr="002E1D96">
        <w:rPr>
          <w:rFonts w:ascii="Arial" w:hAnsi="Arial" w:cs="Arial"/>
          <w:sz w:val="18"/>
          <w:szCs w:val="18"/>
        </w:rPr>
        <w:t>) Lotes de Itens</w:t>
      </w:r>
    </w:p>
    <w:p w14:paraId="4386E9CA" w14:textId="77777777" w:rsidR="00E6551A" w:rsidRPr="002E1D96" w:rsidRDefault="00E6551A" w:rsidP="00E6551A">
      <w:pPr>
        <w:rPr>
          <w:rFonts w:ascii="Arial" w:hAnsi="Arial" w:cs="Arial"/>
          <w:sz w:val="18"/>
          <w:szCs w:val="18"/>
        </w:rPr>
      </w:pPr>
      <w:r w:rsidRPr="002E1D96">
        <w:rPr>
          <w:rFonts w:ascii="Arial" w:hAnsi="Arial" w:cs="Arial"/>
          <w:sz w:val="18"/>
          <w:szCs w:val="18"/>
        </w:rPr>
        <w:lastRenderedPageBreak/>
        <w:t>(</w:t>
      </w:r>
      <w:r>
        <w:rPr>
          <w:rFonts w:ascii="Arial" w:hAnsi="Arial" w:cs="Arial"/>
          <w:sz w:val="18"/>
          <w:szCs w:val="18"/>
        </w:rPr>
        <w:t>X</w:t>
      </w:r>
      <w:r w:rsidRPr="002E1D96">
        <w:rPr>
          <w:rFonts w:ascii="Arial" w:hAnsi="Arial" w:cs="Arial"/>
          <w:sz w:val="18"/>
          <w:szCs w:val="18"/>
        </w:rPr>
        <w:t>) Por Itens</w:t>
      </w:r>
    </w:p>
    <w:p w14:paraId="29C3C86B" w14:textId="77777777" w:rsidR="00E6551A" w:rsidRPr="00441B73" w:rsidRDefault="00E6551A" w:rsidP="00E6551A">
      <w:pPr>
        <w:pStyle w:val="Default"/>
        <w:jc w:val="both"/>
        <w:rPr>
          <w:rFonts w:ascii="Arial" w:hAnsi="Arial" w:cs="Arial"/>
          <w:color w:val="auto"/>
          <w:szCs w:val="20"/>
        </w:rPr>
      </w:pPr>
    </w:p>
    <w:p w14:paraId="56EC8923" w14:textId="77777777" w:rsidR="00E6551A" w:rsidRPr="002E1D96" w:rsidRDefault="00E6551A" w:rsidP="00E6551A">
      <w:pPr>
        <w:rPr>
          <w:rFonts w:ascii="Arial" w:hAnsi="Arial" w:cs="Arial"/>
          <w:bCs/>
          <w:sz w:val="18"/>
          <w:szCs w:val="18"/>
        </w:rPr>
      </w:pPr>
      <w:r w:rsidRPr="002E1D96">
        <w:rPr>
          <w:rFonts w:ascii="Arial" w:hAnsi="Arial" w:cs="Arial"/>
          <w:b/>
          <w:sz w:val="18"/>
          <w:szCs w:val="18"/>
        </w:rPr>
        <w:t>12</w:t>
      </w:r>
      <w:r>
        <w:rPr>
          <w:rFonts w:ascii="Arial" w:hAnsi="Arial" w:cs="Arial"/>
          <w:b/>
          <w:sz w:val="18"/>
          <w:szCs w:val="18"/>
        </w:rPr>
        <w:t xml:space="preserve">. </w:t>
      </w:r>
      <w:r w:rsidRPr="002E1D96">
        <w:rPr>
          <w:rFonts w:ascii="Arial" w:hAnsi="Arial" w:cs="Arial"/>
          <w:b/>
          <w:sz w:val="18"/>
          <w:szCs w:val="18"/>
        </w:rPr>
        <w:t>O objeto se classifica como bem de consumo comum?</w:t>
      </w:r>
      <w:r w:rsidRPr="002E1D96">
        <w:rPr>
          <w:rFonts w:ascii="Arial" w:hAnsi="Arial" w:cs="Arial"/>
          <w:bCs/>
          <w:sz w:val="18"/>
          <w:szCs w:val="18"/>
        </w:rPr>
        <w:br/>
        <w:t xml:space="preserve">( ) Não se aplica – serviços ou obras. </w:t>
      </w:r>
    </w:p>
    <w:p w14:paraId="4B55DC81" w14:textId="77777777" w:rsidR="00E6551A" w:rsidRPr="002E1D96" w:rsidRDefault="00E6551A" w:rsidP="00E6551A">
      <w:pPr>
        <w:rPr>
          <w:rFonts w:ascii="Arial" w:hAnsi="Arial" w:cs="Arial"/>
          <w:bCs/>
          <w:sz w:val="18"/>
          <w:szCs w:val="18"/>
        </w:rPr>
      </w:pPr>
      <w:r w:rsidRPr="002E1D96">
        <w:rPr>
          <w:rFonts w:ascii="Arial" w:hAnsi="Arial" w:cs="Arial"/>
          <w:bCs/>
          <w:sz w:val="18"/>
          <w:szCs w:val="18"/>
        </w:rPr>
        <w:t>(X) Bem de qualidade comum.</w:t>
      </w:r>
    </w:p>
    <w:p w14:paraId="37F92412" w14:textId="77777777" w:rsidR="00E6551A" w:rsidRPr="002E1D96" w:rsidRDefault="00E6551A" w:rsidP="00E6551A">
      <w:pPr>
        <w:rPr>
          <w:rFonts w:ascii="Arial" w:hAnsi="Arial" w:cs="Arial"/>
          <w:bCs/>
          <w:sz w:val="18"/>
          <w:szCs w:val="18"/>
        </w:rPr>
      </w:pPr>
      <w:r w:rsidRPr="002E1D96">
        <w:rPr>
          <w:rFonts w:ascii="Arial" w:hAnsi="Arial" w:cs="Arial"/>
          <w:bCs/>
          <w:sz w:val="18"/>
          <w:szCs w:val="18"/>
        </w:rPr>
        <w:t>( ) Bem de Luxo.</w:t>
      </w:r>
    </w:p>
    <w:p w14:paraId="6BE98CE5" w14:textId="77777777" w:rsidR="00E6551A" w:rsidRPr="00441B73" w:rsidRDefault="00E6551A" w:rsidP="00E6551A">
      <w:pPr>
        <w:pStyle w:val="Default"/>
        <w:jc w:val="both"/>
        <w:rPr>
          <w:rFonts w:ascii="Arial" w:hAnsi="Arial" w:cs="Arial"/>
          <w:color w:val="auto"/>
          <w:szCs w:val="20"/>
        </w:rPr>
      </w:pPr>
    </w:p>
    <w:p w14:paraId="79CF1C88" w14:textId="77777777" w:rsidR="00E6551A" w:rsidRDefault="00E6551A" w:rsidP="00E6551A">
      <w:pPr>
        <w:rPr>
          <w:rFonts w:ascii="Arial" w:hAnsi="Arial" w:cs="Arial"/>
          <w:sz w:val="18"/>
          <w:szCs w:val="18"/>
        </w:rPr>
      </w:pPr>
      <w:r w:rsidRPr="002E1D96">
        <w:rPr>
          <w:rFonts w:ascii="Arial" w:hAnsi="Arial" w:cs="Arial"/>
          <w:b/>
          <w:sz w:val="18"/>
          <w:szCs w:val="18"/>
        </w:rPr>
        <w:t>1</w:t>
      </w:r>
      <w:r>
        <w:rPr>
          <w:rFonts w:ascii="Arial" w:hAnsi="Arial" w:cs="Arial"/>
          <w:b/>
          <w:sz w:val="18"/>
          <w:szCs w:val="18"/>
        </w:rPr>
        <w:t>4.</w:t>
      </w:r>
      <w:r w:rsidRPr="002E1D96">
        <w:rPr>
          <w:rFonts w:ascii="Arial" w:hAnsi="Arial" w:cs="Arial"/>
          <w:b/>
          <w:sz w:val="18"/>
          <w:szCs w:val="18"/>
        </w:rPr>
        <w:t xml:space="preserve"> </w:t>
      </w:r>
      <w:r>
        <w:rPr>
          <w:rFonts w:ascii="Arial" w:hAnsi="Arial" w:cs="Arial"/>
          <w:b/>
          <w:sz w:val="18"/>
          <w:szCs w:val="18"/>
        </w:rPr>
        <w:t>Benefícios a serem alcançados com a contratação</w:t>
      </w:r>
      <w:r w:rsidRPr="002E1D96">
        <w:rPr>
          <w:rFonts w:ascii="Arial" w:hAnsi="Arial" w:cs="Arial"/>
          <w:color w:val="000000"/>
          <w:sz w:val="18"/>
          <w:szCs w:val="18"/>
          <w:lang w:eastAsia="pt-BR"/>
        </w:rPr>
        <w:br/>
      </w:r>
      <w:r>
        <w:rPr>
          <w:rFonts w:ascii="Arial" w:hAnsi="Arial" w:cs="Arial"/>
          <w:sz w:val="18"/>
          <w:szCs w:val="18"/>
        </w:rPr>
        <w:t>14.1. Execução da formatura do PROERD 2024;</w:t>
      </w:r>
    </w:p>
    <w:p w14:paraId="19868A9D" w14:textId="77777777" w:rsidR="00E6551A" w:rsidRDefault="00E6551A" w:rsidP="00E6551A">
      <w:pPr>
        <w:rPr>
          <w:rFonts w:ascii="Arial" w:hAnsi="Arial" w:cs="Arial"/>
          <w:sz w:val="18"/>
          <w:szCs w:val="18"/>
        </w:rPr>
      </w:pPr>
      <w:r>
        <w:rPr>
          <w:rFonts w:ascii="Arial" w:hAnsi="Arial" w:cs="Arial"/>
          <w:sz w:val="18"/>
          <w:szCs w:val="18"/>
        </w:rPr>
        <w:t>14.2. Premiação de alunos formandos;</w:t>
      </w:r>
    </w:p>
    <w:p w14:paraId="59807097" w14:textId="77777777" w:rsidR="00E6551A" w:rsidRPr="00677A19" w:rsidRDefault="00E6551A" w:rsidP="00E6551A">
      <w:pPr>
        <w:rPr>
          <w:rFonts w:ascii="Arial" w:hAnsi="Arial" w:cs="Arial"/>
          <w:sz w:val="18"/>
          <w:szCs w:val="18"/>
        </w:rPr>
      </w:pPr>
      <w:r>
        <w:rPr>
          <w:rFonts w:ascii="Arial" w:hAnsi="Arial" w:cs="Arial"/>
          <w:sz w:val="18"/>
          <w:szCs w:val="18"/>
        </w:rPr>
        <w:t>14.3. Melhoria nos eventos da secretaria de educação</w:t>
      </w:r>
    </w:p>
    <w:p w14:paraId="2F6C3C9B" w14:textId="77777777" w:rsidR="00E6551A" w:rsidRDefault="00E6551A" w:rsidP="00E6551A">
      <w:pPr>
        <w:pStyle w:val="Default"/>
        <w:jc w:val="both"/>
        <w:rPr>
          <w:rFonts w:ascii="Arial" w:hAnsi="Arial" w:cs="Arial"/>
          <w:color w:val="auto"/>
          <w:szCs w:val="20"/>
        </w:rPr>
      </w:pPr>
    </w:p>
    <w:p w14:paraId="665DC16D" w14:textId="77777777" w:rsidR="00E6551A" w:rsidRPr="002E1D96" w:rsidRDefault="00E6551A" w:rsidP="00E6551A">
      <w:pPr>
        <w:shd w:val="clear" w:color="auto" w:fill="FFFFFF"/>
        <w:textAlignment w:val="baseline"/>
        <w:rPr>
          <w:rFonts w:ascii="Arial" w:hAnsi="Arial" w:cs="Arial"/>
          <w:b/>
          <w:bCs/>
          <w:color w:val="000000"/>
          <w:sz w:val="18"/>
          <w:szCs w:val="18"/>
          <w:lang w:eastAsia="pt-BR"/>
        </w:rPr>
      </w:pPr>
      <w:r>
        <w:rPr>
          <w:rFonts w:ascii="Arial" w:hAnsi="Arial" w:cs="Arial"/>
          <w:b/>
          <w:bCs/>
          <w:color w:val="000000"/>
          <w:sz w:val="18"/>
          <w:szCs w:val="18"/>
          <w:lang w:eastAsia="pt-BR"/>
        </w:rPr>
        <w:t>15. Providências a serem adotadas</w:t>
      </w:r>
    </w:p>
    <w:p w14:paraId="35D25880" w14:textId="77777777" w:rsidR="00E6551A" w:rsidRDefault="00E6551A" w:rsidP="00E6551A">
      <w:pPr>
        <w:jc w:val="both"/>
        <w:rPr>
          <w:rFonts w:ascii="Arial" w:hAnsi="Arial" w:cs="Arial"/>
          <w:color w:val="000000"/>
          <w:sz w:val="18"/>
          <w:szCs w:val="18"/>
          <w:lang w:eastAsia="pt-BR"/>
        </w:rPr>
      </w:pPr>
      <w:r>
        <w:rPr>
          <w:rFonts w:ascii="Arial" w:hAnsi="Arial" w:cs="Arial"/>
          <w:color w:val="000000"/>
          <w:sz w:val="18"/>
          <w:szCs w:val="18"/>
          <w:lang w:eastAsia="pt-BR"/>
        </w:rPr>
        <w:t xml:space="preserve">15.1. </w:t>
      </w:r>
      <w:r w:rsidRPr="002E1D96">
        <w:rPr>
          <w:rFonts w:ascii="Arial" w:hAnsi="Arial" w:cs="Arial"/>
          <w:color w:val="000000"/>
          <w:sz w:val="18"/>
          <w:szCs w:val="18"/>
          <w:lang w:eastAsia="pt-BR"/>
        </w:rPr>
        <w:t xml:space="preserve">Verificou-se não haver a necessidade iminente de providências no sentido de adequações físicas no ambiente da Administração em decorrência da execução do objeto da </w:t>
      </w:r>
      <w:r>
        <w:rPr>
          <w:rFonts w:ascii="Arial" w:hAnsi="Arial" w:cs="Arial"/>
          <w:color w:val="000000"/>
          <w:sz w:val="18"/>
          <w:szCs w:val="18"/>
          <w:lang w:eastAsia="pt-BR"/>
        </w:rPr>
        <w:t>contratação, tendo em vista que a aquisição dos materiais será de forma integra.</w:t>
      </w:r>
    </w:p>
    <w:p w14:paraId="619A0189" w14:textId="77777777" w:rsidR="00E6551A" w:rsidRDefault="00E6551A" w:rsidP="00E6551A">
      <w:pPr>
        <w:jc w:val="both"/>
        <w:rPr>
          <w:rFonts w:ascii="Arial" w:hAnsi="Arial" w:cs="Arial"/>
          <w:color w:val="000000"/>
          <w:sz w:val="18"/>
          <w:szCs w:val="18"/>
          <w:lang w:eastAsia="pt-BR"/>
        </w:rPr>
      </w:pPr>
      <w:r>
        <w:rPr>
          <w:rFonts w:ascii="Arial" w:hAnsi="Arial" w:cs="Arial"/>
          <w:color w:val="000000"/>
          <w:sz w:val="18"/>
          <w:szCs w:val="18"/>
          <w:lang w:eastAsia="pt-BR"/>
        </w:rPr>
        <w:t>15.2. Os fiscais deverão verificar se os materiais entregues estão de acordo com os itens descritos no edital.</w:t>
      </w:r>
    </w:p>
    <w:p w14:paraId="6C39D935" w14:textId="77777777" w:rsidR="00E6551A" w:rsidRDefault="00E6551A" w:rsidP="00E6551A">
      <w:pPr>
        <w:jc w:val="both"/>
        <w:rPr>
          <w:rFonts w:ascii="Arial" w:hAnsi="Arial" w:cs="Arial"/>
          <w:color w:val="000000"/>
          <w:sz w:val="18"/>
          <w:szCs w:val="18"/>
          <w:lang w:eastAsia="pt-BR"/>
        </w:rPr>
      </w:pPr>
      <w:r>
        <w:rPr>
          <w:rFonts w:ascii="Arial" w:hAnsi="Arial" w:cs="Arial"/>
          <w:color w:val="000000"/>
          <w:sz w:val="18"/>
          <w:szCs w:val="18"/>
          <w:lang w:eastAsia="pt-BR"/>
        </w:rPr>
        <w:t xml:space="preserve">15.3. </w:t>
      </w:r>
      <w:r w:rsidRPr="002E1D96">
        <w:rPr>
          <w:rFonts w:ascii="Arial" w:hAnsi="Arial" w:cs="Arial"/>
          <w:color w:val="000000"/>
          <w:sz w:val="18"/>
          <w:szCs w:val="18"/>
          <w:lang w:eastAsia="pt-BR"/>
        </w:rPr>
        <w:t>Não foram identificados riscos substanciais a fora os comuns a toda contratação semelhante, tais como: a inexecução total ou parcial do ajuste pactuado; o não cumprimento de obrigações, especificações, projetos e prazos; bem como a ocorrência de caso fortuito ou de força maior.</w:t>
      </w:r>
    </w:p>
    <w:p w14:paraId="024EAA70" w14:textId="77777777" w:rsidR="00E6551A" w:rsidRPr="002E1D96" w:rsidRDefault="00E6551A" w:rsidP="00E6551A">
      <w:pPr>
        <w:shd w:val="clear" w:color="auto" w:fill="FFFFFF"/>
        <w:jc w:val="both"/>
        <w:textAlignment w:val="baseline"/>
        <w:rPr>
          <w:rFonts w:ascii="Arial" w:hAnsi="Arial" w:cs="Arial"/>
          <w:color w:val="000000"/>
          <w:sz w:val="18"/>
          <w:szCs w:val="18"/>
          <w:lang w:eastAsia="pt-BR"/>
        </w:rPr>
      </w:pPr>
      <w:r>
        <w:rPr>
          <w:rFonts w:ascii="Arial" w:hAnsi="Arial" w:cs="Arial"/>
          <w:color w:val="000000"/>
          <w:sz w:val="18"/>
          <w:szCs w:val="18"/>
          <w:lang w:eastAsia="pt-BR"/>
        </w:rPr>
        <w:t xml:space="preserve">15.4. </w:t>
      </w:r>
      <w:r w:rsidRPr="002E1D96">
        <w:rPr>
          <w:rFonts w:ascii="Arial" w:hAnsi="Arial" w:cs="Arial"/>
          <w:color w:val="000000"/>
          <w:sz w:val="18"/>
          <w:szCs w:val="18"/>
          <w:lang w:eastAsia="pt-BR"/>
        </w:rPr>
        <w:t>Entende-se que as ações, de iniciativa da Administração, necessárias para reduzir a ocorrência dos riscos identificados, já estão previstas nos normativos aos quais à contratação do presente</w:t>
      </w:r>
      <w:r>
        <w:rPr>
          <w:rFonts w:ascii="Arial" w:hAnsi="Arial" w:cs="Arial"/>
          <w:color w:val="000000"/>
          <w:sz w:val="18"/>
          <w:szCs w:val="18"/>
          <w:lang w:eastAsia="pt-BR"/>
        </w:rPr>
        <w:t>,</w:t>
      </w:r>
      <w:r w:rsidRPr="002E1D96">
        <w:rPr>
          <w:rFonts w:ascii="Arial" w:hAnsi="Arial" w:cs="Arial"/>
          <w:color w:val="000000"/>
          <w:sz w:val="18"/>
          <w:szCs w:val="18"/>
          <w:lang w:eastAsia="pt-BR"/>
        </w:rPr>
        <w:t xml:space="preserve"> deverá estar devidamente fundamentada, representadas pelas sanções administrativas a serem definidas, observando-se os aspectos e características do seu objeto.</w:t>
      </w:r>
    </w:p>
    <w:p w14:paraId="1EED389F" w14:textId="77777777" w:rsidR="00E6551A" w:rsidRPr="00441B73" w:rsidRDefault="00E6551A" w:rsidP="00E6551A">
      <w:pPr>
        <w:pStyle w:val="Default"/>
        <w:jc w:val="both"/>
        <w:rPr>
          <w:rFonts w:ascii="Arial" w:hAnsi="Arial" w:cs="Arial"/>
          <w:b/>
          <w:bCs/>
          <w:szCs w:val="20"/>
        </w:rPr>
      </w:pPr>
    </w:p>
    <w:p w14:paraId="0DA1EC81" w14:textId="77777777" w:rsidR="00E6551A" w:rsidRPr="002E1D96" w:rsidRDefault="00E6551A" w:rsidP="00E6551A">
      <w:pPr>
        <w:jc w:val="both"/>
        <w:rPr>
          <w:rFonts w:ascii="Arial" w:hAnsi="Arial" w:cs="Arial"/>
          <w:b/>
          <w:bCs/>
          <w:color w:val="000000"/>
          <w:sz w:val="18"/>
          <w:szCs w:val="18"/>
          <w:lang w:eastAsia="pt-BR"/>
        </w:rPr>
      </w:pPr>
      <w:r>
        <w:rPr>
          <w:rFonts w:ascii="Arial" w:hAnsi="Arial" w:cs="Arial"/>
          <w:b/>
          <w:bCs/>
          <w:color w:val="000000"/>
          <w:sz w:val="18"/>
          <w:szCs w:val="18"/>
          <w:lang w:eastAsia="pt-BR"/>
        </w:rPr>
        <w:t>16. Possíveis impactos ambientais</w:t>
      </w:r>
    </w:p>
    <w:p w14:paraId="17FAD8F2" w14:textId="77777777" w:rsidR="00E6551A" w:rsidRPr="00DE308B" w:rsidRDefault="00E6551A" w:rsidP="00E6551A">
      <w:pPr>
        <w:pStyle w:val="SemEspaamento"/>
        <w:rPr>
          <w:rFonts w:ascii="Arial" w:hAnsi="Arial" w:cs="Arial"/>
          <w:color w:val="000000"/>
          <w:sz w:val="18"/>
          <w:szCs w:val="18"/>
          <w:lang w:eastAsia="pt-BR"/>
        </w:rPr>
      </w:pPr>
      <w:r w:rsidRPr="002746A1">
        <w:rPr>
          <w:rFonts w:ascii="Arial" w:hAnsi="Arial" w:cs="Arial"/>
          <w:sz w:val="18"/>
          <w:szCs w:val="18"/>
          <w:lang w:eastAsia="pt-BR"/>
        </w:rPr>
        <w:t>1</w:t>
      </w:r>
      <w:r>
        <w:rPr>
          <w:rFonts w:ascii="Arial" w:hAnsi="Arial" w:cs="Arial"/>
          <w:sz w:val="18"/>
          <w:szCs w:val="18"/>
          <w:lang w:eastAsia="pt-BR"/>
        </w:rPr>
        <w:t>6.1.</w:t>
      </w:r>
      <w:r w:rsidRPr="002746A1">
        <w:rPr>
          <w:rFonts w:ascii="Arial" w:hAnsi="Arial" w:cs="Arial"/>
          <w:sz w:val="18"/>
          <w:szCs w:val="18"/>
          <w:lang w:eastAsia="pt-BR"/>
        </w:rPr>
        <w:t xml:space="preserve"> A contratação alinha-se às finalidades do órgão e é viável do ponto de vista ambiental, econômico estratégico.</w:t>
      </w:r>
      <w:r w:rsidRPr="002E1D96">
        <w:rPr>
          <w:rFonts w:ascii="Arial" w:hAnsi="Arial" w:cs="Arial"/>
          <w:color w:val="000000"/>
          <w:sz w:val="18"/>
          <w:szCs w:val="18"/>
          <w:lang w:eastAsia="pt-BR"/>
        </w:rPr>
        <w:br/>
      </w:r>
    </w:p>
    <w:p w14:paraId="0D618BB7" w14:textId="77777777" w:rsidR="00E6551A" w:rsidRPr="002E1D96" w:rsidRDefault="00E6551A" w:rsidP="00E6551A">
      <w:pPr>
        <w:shd w:val="clear" w:color="auto" w:fill="FFFFFF"/>
        <w:jc w:val="both"/>
        <w:textAlignment w:val="baseline"/>
        <w:rPr>
          <w:rFonts w:ascii="Arial" w:hAnsi="Arial" w:cs="Arial"/>
          <w:b/>
          <w:bCs/>
          <w:color w:val="FF0000"/>
          <w:sz w:val="18"/>
          <w:szCs w:val="18"/>
          <w:lang w:eastAsia="pt-BR"/>
        </w:rPr>
      </w:pPr>
      <w:r w:rsidRPr="002E1D96">
        <w:rPr>
          <w:rFonts w:ascii="Arial" w:hAnsi="Arial" w:cs="Arial"/>
          <w:b/>
          <w:bCs/>
          <w:color w:val="000000"/>
          <w:sz w:val="18"/>
          <w:szCs w:val="18"/>
          <w:lang w:eastAsia="pt-BR"/>
        </w:rPr>
        <w:t>1</w:t>
      </w:r>
      <w:r>
        <w:rPr>
          <w:rFonts w:ascii="Arial" w:hAnsi="Arial" w:cs="Arial"/>
          <w:b/>
          <w:bCs/>
          <w:color w:val="000000"/>
          <w:sz w:val="18"/>
          <w:szCs w:val="18"/>
          <w:lang w:eastAsia="pt-BR"/>
        </w:rPr>
        <w:t>7.</w:t>
      </w:r>
      <w:r w:rsidRPr="002E1D96">
        <w:rPr>
          <w:rFonts w:ascii="Arial" w:hAnsi="Arial" w:cs="Arial"/>
          <w:b/>
          <w:bCs/>
          <w:color w:val="000000"/>
          <w:sz w:val="18"/>
          <w:szCs w:val="18"/>
          <w:lang w:eastAsia="pt-BR"/>
        </w:rPr>
        <w:t xml:space="preserve"> </w:t>
      </w:r>
      <w:r>
        <w:rPr>
          <w:rFonts w:ascii="Arial" w:hAnsi="Arial" w:cs="Arial"/>
          <w:b/>
          <w:bCs/>
          <w:color w:val="000000"/>
          <w:sz w:val="18"/>
          <w:szCs w:val="18"/>
          <w:lang w:eastAsia="pt-BR"/>
        </w:rPr>
        <w:t>Justificativa da escolha da solução</w:t>
      </w:r>
    </w:p>
    <w:p w14:paraId="7239B01D" w14:textId="77777777" w:rsidR="00E6551A" w:rsidRPr="00B13E0C" w:rsidRDefault="00E6551A" w:rsidP="00E6551A">
      <w:pPr>
        <w:jc w:val="both"/>
        <w:rPr>
          <w:rFonts w:ascii="Arial" w:hAnsi="Arial" w:cs="Arial"/>
          <w:color w:val="000000"/>
          <w:sz w:val="18"/>
          <w:szCs w:val="18"/>
          <w:lang w:eastAsia="pt-BR"/>
        </w:rPr>
      </w:pPr>
      <w:r>
        <w:rPr>
          <w:rFonts w:ascii="Arial" w:hAnsi="Arial" w:cs="Arial"/>
          <w:color w:val="000000"/>
          <w:sz w:val="18"/>
          <w:szCs w:val="18"/>
          <w:lang w:eastAsia="pt-BR"/>
        </w:rPr>
        <w:t>17.1.</w:t>
      </w:r>
      <w:r w:rsidRPr="002746A1">
        <w:rPr>
          <w:rFonts w:ascii="Arial" w:hAnsi="Arial" w:cs="Arial"/>
          <w:color w:val="000000"/>
          <w:sz w:val="18"/>
          <w:szCs w:val="18"/>
          <w:lang w:eastAsia="pt-BR"/>
        </w:rPr>
        <w:t xml:space="preserve"> Por tratar-se de aquisição de itens indispensáveis para </w:t>
      </w:r>
      <w:r>
        <w:rPr>
          <w:rFonts w:ascii="Arial" w:hAnsi="Arial" w:cs="Arial"/>
          <w:color w:val="000000"/>
          <w:sz w:val="18"/>
          <w:szCs w:val="18"/>
          <w:lang w:eastAsia="pt-BR"/>
        </w:rPr>
        <w:t>que a formatura do projeto PROERD 2024 seja executado,</w:t>
      </w:r>
      <w:r w:rsidRPr="00B13E0C">
        <w:rPr>
          <w:rFonts w:ascii="Arial" w:hAnsi="Arial" w:cs="Arial"/>
          <w:color w:val="000000"/>
          <w:sz w:val="18"/>
          <w:szCs w:val="18"/>
          <w:lang w:eastAsia="pt-BR"/>
        </w:rPr>
        <w:t xml:space="preserve"> entendemos que a solução é a aquisição dos itens através de pregão eletrônico no sistema de registro de preços, pois compactuam com a economicidade se tornando assim a única solução.</w:t>
      </w:r>
    </w:p>
    <w:p w14:paraId="2A263110" w14:textId="77777777" w:rsidR="00E6551A" w:rsidRDefault="00E6551A" w:rsidP="00E6551A">
      <w:pPr>
        <w:jc w:val="both"/>
        <w:rPr>
          <w:rFonts w:ascii="Arial" w:hAnsi="Arial" w:cs="Arial"/>
          <w:color w:val="000000"/>
          <w:sz w:val="18"/>
          <w:szCs w:val="18"/>
          <w:lang w:eastAsia="pt-BR"/>
        </w:rPr>
      </w:pPr>
    </w:p>
    <w:p w14:paraId="1634F547" w14:textId="77777777" w:rsidR="00E6551A" w:rsidRPr="002E1D96" w:rsidRDefault="00E6551A" w:rsidP="00E6551A">
      <w:pPr>
        <w:rPr>
          <w:rFonts w:ascii="Arial" w:hAnsi="Arial" w:cs="Arial"/>
          <w:b/>
          <w:bCs/>
          <w:color w:val="000000" w:themeColor="text1"/>
          <w:sz w:val="18"/>
          <w:szCs w:val="18"/>
          <w:lang w:eastAsia="pt-BR"/>
        </w:rPr>
      </w:pPr>
      <w:r w:rsidRPr="002E1D96">
        <w:rPr>
          <w:rFonts w:ascii="Arial" w:hAnsi="Arial" w:cs="Arial"/>
          <w:b/>
          <w:bCs/>
          <w:color w:val="000000" w:themeColor="text1"/>
          <w:sz w:val="18"/>
          <w:szCs w:val="18"/>
          <w:lang w:eastAsia="pt-BR"/>
        </w:rPr>
        <w:br/>
        <w:t>1</w:t>
      </w:r>
      <w:r>
        <w:rPr>
          <w:rFonts w:ascii="Arial" w:hAnsi="Arial" w:cs="Arial"/>
          <w:b/>
          <w:bCs/>
          <w:color w:val="000000" w:themeColor="text1"/>
          <w:sz w:val="18"/>
          <w:szCs w:val="18"/>
          <w:lang w:eastAsia="pt-BR"/>
        </w:rPr>
        <w:t>8. Declaração de viabilidade</w:t>
      </w:r>
    </w:p>
    <w:p w14:paraId="08B25CB1" w14:textId="77777777" w:rsidR="00E6551A" w:rsidRDefault="00E6551A" w:rsidP="00E6551A">
      <w:pPr>
        <w:jc w:val="both"/>
        <w:rPr>
          <w:rFonts w:ascii="Arial" w:hAnsi="Arial" w:cs="Arial"/>
          <w:sz w:val="18"/>
          <w:szCs w:val="18"/>
        </w:rPr>
      </w:pPr>
      <w:r>
        <w:rPr>
          <w:rFonts w:ascii="Arial" w:hAnsi="Arial" w:cs="Arial"/>
          <w:sz w:val="18"/>
          <w:szCs w:val="18"/>
        </w:rPr>
        <w:t xml:space="preserve">18.1. </w:t>
      </w:r>
      <w:r w:rsidRPr="002746A1">
        <w:rPr>
          <w:rFonts w:ascii="Arial" w:hAnsi="Arial" w:cs="Arial"/>
          <w:sz w:val="18"/>
          <w:szCs w:val="18"/>
        </w:rPr>
        <w:t>Diante do estudo consideramos viável essa contratação pretendida do ponto de vista técnico e gerencial, sendo necessária análise de viabilidade econômico-financeiro e jurídico pelas autoridades competentes para que possam tomar ciência doa atos e as providências cabíveis.</w:t>
      </w:r>
    </w:p>
    <w:p w14:paraId="3D9AB91C" w14:textId="77777777" w:rsidR="00E6551A" w:rsidRPr="00152F7E" w:rsidRDefault="00E6551A" w:rsidP="00E6551A">
      <w:pPr>
        <w:rPr>
          <w:rFonts w:ascii="Arial" w:hAnsi="Arial" w:cs="Arial"/>
          <w:b/>
          <w:bCs/>
          <w:sz w:val="18"/>
          <w:szCs w:val="18"/>
        </w:rPr>
      </w:pPr>
      <w:r w:rsidRPr="00152F7E">
        <w:rPr>
          <w:rFonts w:ascii="Arial" w:hAnsi="Arial" w:cs="Arial"/>
          <w:b/>
          <w:bCs/>
          <w:sz w:val="18"/>
          <w:szCs w:val="18"/>
        </w:rPr>
        <w:t>19. Responsáveis</w:t>
      </w:r>
    </w:p>
    <w:p w14:paraId="73BC3399" w14:textId="77777777" w:rsidR="00E6551A" w:rsidRPr="002E1D96" w:rsidRDefault="00E6551A" w:rsidP="00E6551A">
      <w:pPr>
        <w:rPr>
          <w:rFonts w:ascii="Arial" w:hAnsi="Arial" w:cs="Arial"/>
          <w:sz w:val="18"/>
          <w:szCs w:val="18"/>
        </w:rPr>
      </w:pPr>
    </w:p>
    <w:p w14:paraId="161458EA" w14:textId="77777777" w:rsidR="00E6551A" w:rsidRPr="002E1D96" w:rsidRDefault="00E6551A" w:rsidP="00E6551A">
      <w:pPr>
        <w:rPr>
          <w:rFonts w:ascii="Arial" w:hAnsi="Arial" w:cs="Arial"/>
          <w:sz w:val="18"/>
          <w:szCs w:val="18"/>
        </w:rPr>
      </w:pPr>
    </w:p>
    <w:p w14:paraId="25A3C4E1" w14:textId="77777777" w:rsidR="00E6551A" w:rsidRPr="002E1D96" w:rsidRDefault="00E6551A" w:rsidP="00E6551A">
      <w:pPr>
        <w:jc w:val="center"/>
        <w:rPr>
          <w:rFonts w:ascii="Arial" w:hAnsi="Arial" w:cs="Arial"/>
          <w:sz w:val="18"/>
          <w:szCs w:val="18"/>
        </w:rPr>
      </w:pPr>
      <w:r w:rsidRPr="002E1D96">
        <w:rPr>
          <w:rFonts w:ascii="Arial" w:hAnsi="Arial" w:cs="Arial"/>
          <w:sz w:val="18"/>
          <w:szCs w:val="18"/>
        </w:rPr>
        <w:t>Luiz Henrique Bolonhesi Evangelista</w:t>
      </w:r>
      <w:r w:rsidRPr="002E1D96">
        <w:rPr>
          <w:rFonts w:ascii="Arial" w:hAnsi="Arial" w:cs="Arial"/>
          <w:sz w:val="18"/>
          <w:szCs w:val="18"/>
        </w:rPr>
        <w:br/>
        <w:t>Responsável pela elaboração do Estudo Técnico Preliminar</w:t>
      </w:r>
    </w:p>
    <w:p w14:paraId="16C4A43D" w14:textId="77777777" w:rsidR="00E6551A" w:rsidRPr="002E1D96" w:rsidRDefault="00E6551A" w:rsidP="00E6551A">
      <w:pPr>
        <w:rPr>
          <w:rFonts w:ascii="Arial" w:hAnsi="Arial" w:cs="Arial"/>
          <w:sz w:val="18"/>
          <w:szCs w:val="18"/>
        </w:rPr>
      </w:pPr>
    </w:p>
    <w:p w14:paraId="10DD69FE" w14:textId="77777777" w:rsidR="00E6551A" w:rsidRPr="002E1D96" w:rsidRDefault="00E6551A" w:rsidP="00E6551A">
      <w:pPr>
        <w:spacing w:line="360" w:lineRule="auto"/>
        <w:jc w:val="center"/>
        <w:rPr>
          <w:rFonts w:ascii="Arial" w:hAnsi="Arial" w:cs="Arial"/>
          <w:sz w:val="18"/>
          <w:szCs w:val="18"/>
        </w:rPr>
      </w:pPr>
    </w:p>
    <w:p w14:paraId="1937E0BC" w14:textId="77777777" w:rsidR="00E6551A" w:rsidRPr="002E1D96" w:rsidRDefault="00E6551A" w:rsidP="00E6551A">
      <w:pPr>
        <w:rPr>
          <w:rFonts w:ascii="Arial" w:hAnsi="Arial" w:cs="Arial"/>
          <w:sz w:val="18"/>
          <w:szCs w:val="18"/>
        </w:rPr>
      </w:pPr>
      <w:r w:rsidRPr="002E1D96">
        <w:rPr>
          <w:rFonts w:ascii="Arial" w:hAnsi="Arial" w:cs="Arial"/>
          <w:sz w:val="18"/>
          <w:szCs w:val="18"/>
        </w:rPr>
        <w:t xml:space="preserve">Mandaguaçu, </w:t>
      </w:r>
      <w:r>
        <w:rPr>
          <w:rFonts w:ascii="Arial" w:hAnsi="Arial" w:cs="Arial"/>
          <w:sz w:val="18"/>
          <w:szCs w:val="18"/>
        </w:rPr>
        <w:t>08</w:t>
      </w:r>
      <w:r w:rsidRPr="002E1D96">
        <w:rPr>
          <w:rFonts w:ascii="Arial" w:hAnsi="Arial" w:cs="Arial"/>
          <w:sz w:val="18"/>
          <w:szCs w:val="18"/>
        </w:rPr>
        <w:t xml:space="preserve"> de </w:t>
      </w:r>
      <w:r>
        <w:rPr>
          <w:rFonts w:ascii="Arial" w:hAnsi="Arial" w:cs="Arial"/>
          <w:sz w:val="18"/>
          <w:szCs w:val="18"/>
        </w:rPr>
        <w:t>outubro</w:t>
      </w:r>
      <w:r w:rsidRPr="002E1D96">
        <w:rPr>
          <w:rFonts w:ascii="Arial" w:hAnsi="Arial" w:cs="Arial"/>
          <w:sz w:val="18"/>
          <w:szCs w:val="18"/>
        </w:rPr>
        <w:t xml:space="preserve"> de 2024.</w:t>
      </w:r>
    </w:p>
    <w:p w14:paraId="0FB54D43" w14:textId="77777777" w:rsidR="00E6551A" w:rsidRPr="00441B73" w:rsidRDefault="00E6551A" w:rsidP="00E6551A">
      <w:pPr>
        <w:spacing w:line="256" w:lineRule="auto"/>
        <w:rPr>
          <w:rFonts w:ascii="Arial" w:hAnsi="Arial" w:cs="Arial"/>
          <w:sz w:val="18"/>
          <w:szCs w:val="18"/>
        </w:rPr>
      </w:pPr>
    </w:p>
    <w:p w14:paraId="5630A351" w14:textId="22F635B1" w:rsidR="0000662D" w:rsidRDefault="0000662D" w:rsidP="00CE4141">
      <w:pPr>
        <w:ind w:left="426" w:right="464"/>
        <w:jc w:val="center"/>
        <w:rPr>
          <w:rFonts w:ascii="Arial" w:hAnsi="Arial" w:cs="Arial"/>
          <w:b/>
          <w:bCs/>
          <w:sz w:val="20"/>
          <w:szCs w:val="20"/>
          <w:u w:val="single"/>
        </w:rPr>
      </w:pPr>
    </w:p>
    <w:p w14:paraId="5A7683EB" w14:textId="0FAFA631" w:rsidR="0000662D" w:rsidRDefault="0000662D" w:rsidP="00CE4141">
      <w:pPr>
        <w:ind w:left="426" w:right="464"/>
        <w:jc w:val="center"/>
        <w:rPr>
          <w:rFonts w:ascii="Arial" w:hAnsi="Arial" w:cs="Arial"/>
          <w:b/>
          <w:bCs/>
          <w:sz w:val="20"/>
          <w:szCs w:val="20"/>
          <w:u w:val="single"/>
        </w:rPr>
      </w:pPr>
    </w:p>
    <w:p w14:paraId="608754C7" w14:textId="42CC5239" w:rsidR="0000662D" w:rsidRDefault="0000662D" w:rsidP="00CE4141">
      <w:pPr>
        <w:ind w:left="426" w:right="464"/>
        <w:jc w:val="center"/>
        <w:rPr>
          <w:rFonts w:ascii="Arial" w:hAnsi="Arial" w:cs="Arial"/>
          <w:b/>
          <w:bCs/>
          <w:sz w:val="20"/>
          <w:szCs w:val="20"/>
          <w:u w:val="single"/>
        </w:rPr>
      </w:pPr>
    </w:p>
    <w:p w14:paraId="337B3F2E" w14:textId="1A33A5D3" w:rsidR="0000662D" w:rsidRDefault="0000662D" w:rsidP="00CE4141">
      <w:pPr>
        <w:ind w:left="426" w:right="464"/>
        <w:jc w:val="center"/>
        <w:rPr>
          <w:rFonts w:ascii="Arial" w:hAnsi="Arial" w:cs="Arial"/>
          <w:b/>
          <w:bCs/>
          <w:sz w:val="20"/>
          <w:szCs w:val="20"/>
          <w:u w:val="single"/>
        </w:rPr>
      </w:pPr>
    </w:p>
    <w:p w14:paraId="4A6D4886" w14:textId="5D841159" w:rsidR="0000662D" w:rsidRDefault="0000662D" w:rsidP="00CE4141">
      <w:pPr>
        <w:ind w:left="426" w:right="464"/>
        <w:jc w:val="center"/>
        <w:rPr>
          <w:rFonts w:ascii="Arial" w:hAnsi="Arial" w:cs="Arial"/>
          <w:b/>
          <w:bCs/>
          <w:sz w:val="20"/>
          <w:szCs w:val="20"/>
          <w:u w:val="single"/>
        </w:rPr>
      </w:pPr>
    </w:p>
    <w:p w14:paraId="2E9A66EA" w14:textId="746AE1D7" w:rsidR="0000662D" w:rsidRDefault="0000662D" w:rsidP="00CE4141">
      <w:pPr>
        <w:ind w:left="426" w:right="464"/>
        <w:jc w:val="center"/>
        <w:rPr>
          <w:rFonts w:ascii="Arial" w:hAnsi="Arial" w:cs="Arial"/>
          <w:b/>
          <w:bCs/>
          <w:sz w:val="20"/>
          <w:szCs w:val="20"/>
          <w:u w:val="single"/>
        </w:rPr>
      </w:pPr>
    </w:p>
    <w:p w14:paraId="4366F635" w14:textId="600027E4" w:rsidR="0000662D" w:rsidRDefault="0000662D" w:rsidP="00CE4141">
      <w:pPr>
        <w:ind w:left="426" w:right="464"/>
        <w:jc w:val="center"/>
        <w:rPr>
          <w:rFonts w:ascii="Arial" w:hAnsi="Arial" w:cs="Arial"/>
          <w:b/>
          <w:bCs/>
          <w:sz w:val="20"/>
          <w:szCs w:val="20"/>
          <w:u w:val="single"/>
        </w:rPr>
      </w:pPr>
    </w:p>
    <w:p w14:paraId="01075177" w14:textId="10CCEA78" w:rsidR="0000662D" w:rsidRDefault="0000662D" w:rsidP="00CE4141">
      <w:pPr>
        <w:ind w:left="426" w:right="464"/>
        <w:jc w:val="center"/>
        <w:rPr>
          <w:rFonts w:ascii="Arial" w:hAnsi="Arial" w:cs="Arial"/>
          <w:b/>
          <w:bCs/>
          <w:sz w:val="20"/>
          <w:szCs w:val="20"/>
          <w:u w:val="single"/>
        </w:rPr>
      </w:pPr>
    </w:p>
    <w:p w14:paraId="204BC5D4" w14:textId="15F118E4" w:rsidR="0000662D" w:rsidRDefault="0000662D" w:rsidP="00CE4141">
      <w:pPr>
        <w:ind w:left="426" w:right="464"/>
        <w:jc w:val="center"/>
        <w:rPr>
          <w:rFonts w:ascii="Arial" w:hAnsi="Arial" w:cs="Arial"/>
          <w:b/>
          <w:bCs/>
          <w:sz w:val="20"/>
          <w:szCs w:val="20"/>
          <w:u w:val="single"/>
        </w:rPr>
      </w:pPr>
    </w:p>
    <w:p w14:paraId="5D54ADDE" w14:textId="149F0756" w:rsidR="0000662D" w:rsidRDefault="0000662D" w:rsidP="00CE4141">
      <w:pPr>
        <w:ind w:left="426" w:right="464"/>
        <w:jc w:val="center"/>
        <w:rPr>
          <w:rFonts w:ascii="Arial" w:hAnsi="Arial" w:cs="Arial"/>
          <w:b/>
          <w:bCs/>
          <w:sz w:val="20"/>
          <w:szCs w:val="20"/>
          <w:u w:val="single"/>
        </w:rPr>
      </w:pPr>
    </w:p>
    <w:p w14:paraId="3459EA0C" w14:textId="1A1246ED" w:rsidR="00484426" w:rsidRDefault="00484426" w:rsidP="00A45A81">
      <w:pPr>
        <w:ind w:right="464"/>
        <w:rPr>
          <w:rFonts w:ascii="Arial" w:hAnsi="Arial" w:cs="Arial"/>
          <w:b/>
          <w:bCs/>
          <w:sz w:val="20"/>
          <w:szCs w:val="20"/>
          <w:u w:val="single"/>
        </w:rPr>
      </w:pPr>
    </w:p>
    <w:p w14:paraId="4A37A978" w14:textId="77777777" w:rsidR="0084721E" w:rsidRDefault="0084721E" w:rsidP="00A45A81">
      <w:pPr>
        <w:ind w:right="464"/>
        <w:rPr>
          <w:rFonts w:ascii="Arial" w:hAnsi="Arial" w:cs="Arial"/>
          <w:b/>
          <w:bCs/>
          <w:sz w:val="20"/>
          <w:szCs w:val="20"/>
          <w:u w:val="single"/>
        </w:rPr>
      </w:pPr>
    </w:p>
    <w:p w14:paraId="0C9B6A52" w14:textId="6CCC3E88"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E6551A">
        <w:rPr>
          <w:rFonts w:ascii="Arial" w:hAnsi="Arial" w:cs="Arial"/>
          <w:b/>
          <w:sz w:val="20"/>
          <w:szCs w:val="20"/>
          <w:u w:val="single"/>
        </w:rPr>
        <w:t>54</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433C3EAC"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/2024</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45"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7777777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Pr>
          <w:rFonts w:ascii="Arial" w:hAnsi="Arial" w:cs="Arial"/>
          <w:sz w:val="18"/>
          <w:szCs w:val="18"/>
        </w:rPr>
        <w:t>professor</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35A9E251"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2024</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____/2024, homologado em _____de ______de 2024, publicado no Jornal </w:t>
      </w:r>
      <w:r>
        <w:rPr>
          <w:rFonts w:ascii="Arial" w:hAnsi="Arial" w:cs="Arial"/>
          <w:sz w:val="18"/>
          <w:szCs w:val="18"/>
        </w:rPr>
        <w:t>........</w:t>
      </w:r>
      <w:r w:rsidRPr="00723CDE">
        <w:rPr>
          <w:rFonts w:ascii="Arial" w:hAnsi="Arial" w:cs="Arial"/>
          <w:sz w:val="18"/>
          <w:szCs w:val="18"/>
        </w:rPr>
        <w:t xml:space="preserve">, de ___________de ______ de 2024,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56D72D8B" w14:textId="77777777" w:rsidR="00887662" w:rsidRDefault="00887662" w:rsidP="00887662">
      <w:pPr>
        <w:spacing w:before="120" w:after="120" w:line="276" w:lineRule="auto"/>
        <w:ind w:firstLine="1418"/>
        <w:jc w:val="both"/>
        <w:rPr>
          <w:rFonts w:ascii="Arial" w:eastAsia="Arial" w:hAnsi="Arial" w:cs="Arial"/>
          <w:i/>
          <w:iCs/>
          <w:color w:val="FF0000"/>
          <w:sz w:val="20"/>
          <w:szCs w:val="20"/>
        </w:rPr>
      </w:pPr>
    </w:p>
    <w:p w14:paraId="17FB010B" w14:textId="77777777" w:rsidR="00887662" w:rsidRPr="00F8329F" w:rsidRDefault="00887662" w:rsidP="00BA510D">
      <w:pPr>
        <w:pStyle w:val="Nivel01"/>
        <w:numPr>
          <w:ilvl w:val="0"/>
          <w:numId w:val="30"/>
        </w:numPr>
        <w:suppressAutoHyphens w:val="0"/>
        <w:ind w:left="230"/>
        <w:rPr>
          <w:rFonts w:hint="eastAsia"/>
          <w:color w:val="FFFFFF" w:themeColor="background1"/>
        </w:rPr>
      </w:pPr>
      <w:r w:rsidRPr="004827F2">
        <w:t>CLÁUSULA PRIMEIRA – OBJETO (</w:t>
      </w:r>
      <w:hyperlink r:id="rId24" w:anchor="art92" w:history="1">
        <w:r w:rsidRPr="004827F2">
          <w:rPr>
            <w:rStyle w:val="Hyperlink"/>
          </w:rPr>
          <w:t>art. 92, I e II</w:t>
        </w:r>
      </w:hyperlink>
      <w:r w:rsidRPr="004827F2">
        <w:t>)</w:t>
      </w:r>
    </w:p>
    <w:p w14:paraId="4F17A95A" w14:textId="311D04A2" w:rsidR="00A45A81" w:rsidRPr="004827F2" w:rsidRDefault="00887662" w:rsidP="00A45A81">
      <w:pPr>
        <w:pStyle w:val="Nivel2"/>
        <w:autoSpaceDE/>
        <w:autoSpaceDN/>
        <w:adjustRightInd/>
        <w:spacing w:after="288"/>
      </w:pPr>
      <w:r w:rsidRPr="0000662D">
        <w:t xml:space="preserve">O objeto do presente instrumento é o </w:t>
      </w:r>
      <w:bookmarkStart w:id="46" w:name="_Hlk175304536"/>
      <w:r w:rsidR="00AA7458" w:rsidRPr="00426585">
        <w:t xml:space="preserve">registro de preço </w:t>
      </w:r>
      <w:r w:rsidR="0084721E">
        <w:t xml:space="preserve">para futura contratação de pessoa jurídica </w:t>
      </w:r>
      <w:r w:rsidR="0084721E" w:rsidRPr="00944D48">
        <w:t>especializada para a aquisição de camisetas, bicicletas e equipamento para execução do Projeto PROERD 2024 para formatura dos alunos do 5º ano do ensino fundamental da rede municipal de ensino</w:t>
      </w:r>
      <w:bookmarkEnd w:id="46"/>
      <w:r w:rsidR="00A45A81">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887662">
      <w:pPr>
        <w:pStyle w:val="Nivel2"/>
        <w:numPr>
          <w:ilvl w:val="1"/>
          <w:numId w:val="24"/>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887662">
      <w:pPr>
        <w:pStyle w:val="Nivel3"/>
        <w:numPr>
          <w:ilvl w:val="2"/>
          <w:numId w:val="24"/>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887662">
      <w:pPr>
        <w:pStyle w:val="Nivel3"/>
        <w:numPr>
          <w:ilvl w:val="2"/>
          <w:numId w:val="24"/>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887662">
      <w:pPr>
        <w:pStyle w:val="Nivel3"/>
        <w:numPr>
          <w:ilvl w:val="2"/>
          <w:numId w:val="24"/>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887662">
      <w:pPr>
        <w:pStyle w:val="Nivel3"/>
        <w:numPr>
          <w:ilvl w:val="2"/>
          <w:numId w:val="24"/>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887662">
      <w:pPr>
        <w:pStyle w:val="Nivel01"/>
        <w:numPr>
          <w:ilvl w:val="0"/>
          <w:numId w:val="24"/>
        </w:numPr>
        <w:suppressAutoHyphens w:val="0"/>
        <w:rPr>
          <w:rFonts w:hint="eastAsia"/>
          <w:color w:val="FFFFFF" w:themeColor="background1"/>
        </w:rPr>
      </w:pPr>
      <w:r w:rsidRPr="004827F2">
        <w:t>CLÁUSULA SEGUNDA – VIGÊNCIA E PRORROGAÇÃO</w:t>
      </w:r>
    </w:p>
    <w:p w14:paraId="76A2362C" w14:textId="556C9989" w:rsidR="00887662" w:rsidRPr="00A74924" w:rsidRDefault="00887662" w:rsidP="00D75C22">
      <w:pPr>
        <w:pStyle w:val="Nvel2-Red"/>
        <w:numPr>
          <w:ilvl w:val="1"/>
          <w:numId w:val="24"/>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887662">
      <w:pPr>
        <w:pStyle w:val="Nvel3-R"/>
        <w:numPr>
          <w:ilvl w:val="2"/>
          <w:numId w:val="24"/>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887662">
      <w:pPr>
        <w:pStyle w:val="Nvel2-Red"/>
        <w:numPr>
          <w:ilvl w:val="1"/>
          <w:numId w:val="24"/>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887662">
      <w:pPr>
        <w:pStyle w:val="Nvel2-Red"/>
        <w:numPr>
          <w:ilvl w:val="1"/>
          <w:numId w:val="24"/>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6511CA84" w:rsidR="00887662" w:rsidRDefault="00887662" w:rsidP="00887662">
      <w:pPr>
        <w:pStyle w:val="Nivel01"/>
        <w:numPr>
          <w:ilvl w:val="0"/>
          <w:numId w:val="24"/>
        </w:numPr>
        <w:suppressAutoHyphens w:val="0"/>
        <w:rPr>
          <w:rStyle w:val="Hyperlink"/>
          <w:rFonts w:hint="eastAsia"/>
        </w:rPr>
      </w:pPr>
      <w:r w:rsidRPr="004827F2">
        <w:t>CLÁUSULA TERCEIRA – MODELOS DE EXECUÇÃO E GESTÃO CONTRATUAIS (</w:t>
      </w:r>
      <w:hyperlink r:id="rId25" w:anchor="art92" w:history="1">
        <w:r w:rsidRPr="00442B7A">
          <w:rPr>
            <w:rStyle w:val="Hyperlink"/>
          </w:rPr>
          <w:t>art. 92, IV, VII e XVIII)</w:t>
        </w:r>
      </w:hyperlink>
    </w:p>
    <w:p w14:paraId="38EA8B57" w14:textId="77777777" w:rsidR="004106A7" w:rsidRPr="00944D48" w:rsidRDefault="004106A7" w:rsidP="004106A7">
      <w:pPr>
        <w:pStyle w:val="PargrafodaLista"/>
        <w:numPr>
          <w:ilvl w:val="1"/>
          <w:numId w:val="24"/>
        </w:numPr>
        <w:tabs>
          <w:tab w:val="left" w:pos="426"/>
          <w:tab w:val="left" w:pos="1541"/>
        </w:tabs>
        <w:suppressAutoHyphens w:val="0"/>
        <w:autoSpaceDE w:val="0"/>
        <w:autoSpaceDN w:val="0"/>
        <w:spacing w:line="288" w:lineRule="auto"/>
        <w:ind w:left="426" w:right="-21" w:hanging="426"/>
        <w:jc w:val="both"/>
        <w:rPr>
          <w:rFonts w:ascii="Arial" w:hAnsi="Arial" w:cs="Arial"/>
          <w:sz w:val="20"/>
          <w:szCs w:val="20"/>
        </w:rPr>
      </w:pPr>
      <w:r w:rsidRPr="00944D48">
        <w:rPr>
          <w:rFonts w:ascii="Arial" w:hAnsi="Arial" w:cs="Arial"/>
          <w:sz w:val="20"/>
          <w:szCs w:val="20"/>
        </w:rPr>
        <w:t>A entrega dos materiais deverá ser efetuada em até 20 (dias) dias após o recebimento da nota de empenho.</w:t>
      </w:r>
    </w:p>
    <w:p w14:paraId="18F04A05" w14:textId="77777777" w:rsidR="004106A7" w:rsidRPr="00944D48" w:rsidRDefault="004106A7" w:rsidP="004106A7">
      <w:pPr>
        <w:pStyle w:val="PargrafodaLista"/>
        <w:numPr>
          <w:ilvl w:val="1"/>
          <w:numId w:val="24"/>
        </w:numPr>
        <w:tabs>
          <w:tab w:val="left" w:pos="426"/>
          <w:tab w:val="left" w:pos="1541"/>
        </w:tabs>
        <w:suppressAutoHyphens w:val="0"/>
        <w:autoSpaceDE w:val="0"/>
        <w:autoSpaceDN w:val="0"/>
        <w:spacing w:line="288" w:lineRule="auto"/>
        <w:ind w:left="426" w:right="-21" w:hanging="426"/>
        <w:jc w:val="both"/>
        <w:rPr>
          <w:rFonts w:ascii="Arial" w:hAnsi="Arial" w:cs="Arial"/>
          <w:sz w:val="20"/>
          <w:szCs w:val="20"/>
        </w:rPr>
      </w:pPr>
      <w:r w:rsidRPr="00944D48">
        <w:rPr>
          <w:rFonts w:ascii="Arial" w:hAnsi="Arial" w:cs="Arial"/>
          <w:sz w:val="20"/>
          <w:szCs w:val="20"/>
        </w:rPr>
        <w:t>Os materiais serão entregues nas dependências da Secretaria de Educação, segue abaixo endereço:</w:t>
      </w:r>
    </w:p>
    <w:tbl>
      <w:tblPr>
        <w:tblpPr w:leftFromText="141" w:rightFromText="141" w:vertAnchor="text" w:horzAnchor="margin" w:tblpX="553" w:tblpY="284"/>
        <w:tblOverlap w:val="never"/>
        <w:tblW w:w="8026" w:type="dxa"/>
        <w:tblCellMar>
          <w:left w:w="70" w:type="dxa"/>
          <w:right w:w="70" w:type="dxa"/>
        </w:tblCellMar>
        <w:tblLook w:val="04A0" w:firstRow="1" w:lastRow="0" w:firstColumn="1" w:lastColumn="0" w:noHBand="0" w:noVBand="1"/>
      </w:tblPr>
      <w:tblGrid>
        <w:gridCol w:w="4724"/>
        <w:gridCol w:w="1650"/>
        <w:gridCol w:w="1652"/>
      </w:tblGrid>
      <w:tr w:rsidR="004106A7" w:rsidRPr="00944D48" w14:paraId="7A9E4979" w14:textId="77777777" w:rsidTr="00983FD3">
        <w:trPr>
          <w:trHeight w:val="8"/>
        </w:trPr>
        <w:tc>
          <w:tcPr>
            <w:tcW w:w="47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546B3F" w14:textId="77777777" w:rsidR="004106A7" w:rsidRPr="00944D48" w:rsidRDefault="004106A7" w:rsidP="00983FD3">
            <w:pPr>
              <w:spacing w:line="276" w:lineRule="auto"/>
              <w:jc w:val="center"/>
              <w:rPr>
                <w:rFonts w:ascii="Arial" w:hAnsi="Arial" w:cs="Arial"/>
                <w:b/>
                <w:bCs/>
                <w:color w:val="000000"/>
                <w:sz w:val="20"/>
                <w:szCs w:val="20"/>
              </w:rPr>
            </w:pPr>
            <w:r w:rsidRPr="00944D48">
              <w:rPr>
                <w:rFonts w:ascii="Arial" w:hAnsi="Arial" w:cs="Arial"/>
                <w:b/>
                <w:bCs/>
                <w:color w:val="000000"/>
                <w:sz w:val="20"/>
                <w:szCs w:val="20"/>
              </w:rPr>
              <w:t>ESCOLAS/CMEIS</w:t>
            </w:r>
          </w:p>
        </w:tc>
        <w:tc>
          <w:tcPr>
            <w:tcW w:w="1650" w:type="dxa"/>
            <w:tcBorders>
              <w:top w:val="single" w:sz="4" w:space="0" w:color="auto"/>
              <w:left w:val="nil"/>
              <w:bottom w:val="single" w:sz="4" w:space="0" w:color="auto"/>
              <w:right w:val="single" w:sz="4" w:space="0" w:color="auto"/>
            </w:tcBorders>
            <w:shd w:val="clear" w:color="auto" w:fill="auto"/>
            <w:vAlign w:val="center"/>
            <w:hideMark/>
          </w:tcPr>
          <w:p w14:paraId="22A32A07" w14:textId="77777777" w:rsidR="004106A7" w:rsidRPr="00944D48" w:rsidRDefault="004106A7" w:rsidP="00983FD3">
            <w:pPr>
              <w:spacing w:line="276" w:lineRule="auto"/>
              <w:jc w:val="center"/>
              <w:rPr>
                <w:rFonts w:ascii="Arial" w:hAnsi="Arial" w:cs="Arial"/>
                <w:b/>
                <w:bCs/>
                <w:color w:val="000000"/>
                <w:sz w:val="20"/>
                <w:szCs w:val="20"/>
              </w:rPr>
            </w:pPr>
            <w:r w:rsidRPr="00944D48">
              <w:rPr>
                <w:rFonts w:ascii="Arial" w:hAnsi="Arial" w:cs="Arial"/>
                <w:b/>
                <w:bCs/>
                <w:color w:val="000000"/>
                <w:sz w:val="20"/>
                <w:szCs w:val="20"/>
              </w:rPr>
              <w:t>TELEFONES</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14:paraId="689015B9" w14:textId="77777777" w:rsidR="004106A7" w:rsidRPr="00944D48" w:rsidRDefault="004106A7" w:rsidP="00983FD3">
            <w:pPr>
              <w:spacing w:line="276" w:lineRule="auto"/>
              <w:jc w:val="center"/>
              <w:rPr>
                <w:rFonts w:ascii="Arial" w:hAnsi="Arial" w:cs="Arial"/>
                <w:b/>
                <w:bCs/>
                <w:color w:val="000000"/>
                <w:sz w:val="20"/>
                <w:szCs w:val="20"/>
              </w:rPr>
            </w:pPr>
            <w:r w:rsidRPr="00944D48">
              <w:rPr>
                <w:rFonts w:ascii="Arial" w:hAnsi="Arial" w:cs="Arial"/>
                <w:b/>
                <w:bCs/>
                <w:color w:val="000000"/>
                <w:sz w:val="20"/>
                <w:szCs w:val="20"/>
              </w:rPr>
              <w:t>RESPONSÁVEL</w:t>
            </w:r>
          </w:p>
        </w:tc>
      </w:tr>
      <w:tr w:rsidR="004106A7" w:rsidRPr="00944D48" w14:paraId="719E3C06" w14:textId="77777777" w:rsidTr="00983FD3">
        <w:trPr>
          <w:trHeight w:val="261"/>
        </w:trPr>
        <w:tc>
          <w:tcPr>
            <w:tcW w:w="4724" w:type="dxa"/>
            <w:tcBorders>
              <w:top w:val="single" w:sz="4" w:space="0" w:color="auto"/>
              <w:left w:val="single" w:sz="4" w:space="0" w:color="auto"/>
              <w:bottom w:val="single" w:sz="4" w:space="0" w:color="auto"/>
              <w:right w:val="single" w:sz="4" w:space="0" w:color="auto"/>
            </w:tcBorders>
            <w:shd w:val="clear" w:color="auto" w:fill="auto"/>
            <w:vAlign w:val="center"/>
          </w:tcPr>
          <w:p w14:paraId="25759D0C" w14:textId="77777777" w:rsidR="004106A7" w:rsidRPr="00944D48" w:rsidRDefault="004106A7" w:rsidP="00983FD3">
            <w:pPr>
              <w:spacing w:line="276" w:lineRule="auto"/>
              <w:rPr>
                <w:rFonts w:ascii="Arial" w:hAnsi="Arial" w:cs="Arial"/>
                <w:b/>
                <w:bCs/>
                <w:color w:val="000000"/>
                <w:sz w:val="20"/>
                <w:szCs w:val="20"/>
              </w:rPr>
            </w:pPr>
            <w:r w:rsidRPr="00944D48">
              <w:rPr>
                <w:rFonts w:ascii="Arial" w:hAnsi="Arial" w:cs="Arial"/>
                <w:b/>
                <w:bCs/>
                <w:color w:val="000000"/>
                <w:sz w:val="20"/>
                <w:szCs w:val="20"/>
              </w:rPr>
              <w:t>SECRETARIA DE EDUCAÇÃO</w:t>
            </w:r>
          </w:p>
        </w:tc>
        <w:tc>
          <w:tcPr>
            <w:tcW w:w="1650" w:type="dxa"/>
            <w:tcBorders>
              <w:top w:val="single" w:sz="4" w:space="0" w:color="auto"/>
              <w:left w:val="nil"/>
              <w:bottom w:val="single" w:sz="4" w:space="0" w:color="auto"/>
              <w:right w:val="single" w:sz="4" w:space="0" w:color="auto"/>
            </w:tcBorders>
            <w:shd w:val="clear" w:color="auto" w:fill="auto"/>
            <w:vAlign w:val="center"/>
          </w:tcPr>
          <w:p w14:paraId="2C169307" w14:textId="77777777" w:rsidR="004106A7" w:rsidRPr="00944D48" w:rsidRDefault="004106A7" w:rsidP="00983FD3">
            <w:pPr>
              <w:spacing w:line="276" w:lineRule="auto"/>
              <w:jc w:val="center"/>
              <w:rPr>
                <w:rFonts w:ascii="Arial" w:hAnsi="Arial" w:cs="Arial"/>
                <w:color w:val="000000"/>
                <w:sz w:val="20"/>
                <w:szCs w:val="20"/>
              </w:rPr>
            </w:pPr>
            <w:r w:rsidRPr="00944D48">
              <w:rPr>
                <w:rFonts w:ascii="Arial" w:hAnsi="Arial" w:cs="Arial"/>
                <w:color w:val="000000"/>
                <w:sz w:val="20"/>
                <w:szCs w:val="20"/>
              </w:rPr>
              <w:t>44 3245-5588</w:t>
            </w:r>
          </w:p>
        </w:tc>
        <w:tc>
          <w:tcPr>
            <w:tcW w:w="1652" w:type="dxa"/>
            <w:tcBorders>
              <w:top w:val="single" w:sz="4" w:space="0" w:color="auto"/>
              <w:left w:val="nil"/>
              <w:bottom w:val="single" w:sz="4" w:space="0" w:color="auto"/>
              <w:right w:val="single" w:sz="4" w:space="0" w:color="auto"/>
            </w:tcBorders>
            <w:shd w:val="clear" w:color="auto" w:fill="auto"/>
            <w:vAlign w:val="center"/>
          </w:tcPr>
          <w:p w14:paraId="791339D3" w14:textId="77777777" w:rsidR="004106A7" w:rsidRPr="00944D48" w:rsidRDefault="004106A7" w:rsidP="00983FD3">
            <w:pPr>
              <w:spacing w:line="276" w:lineRule="auto"/>
              <w:jc w:val="center"/>
              <w:rPr>
                <w:rFonts w:ascii="Arial" w:hAnsi="Arial" w:cs="Arial"/>
                <w:color w:val="000000"/>
                <w:sz w:val="20"/>
                <w:szCs w:val="20"/>
              </w:rPr>
            </w:pPr>
            <w:r w:rsidRPr="00944D48">
              <w:rPr>
                <w:rFonts w:ascii="Arial" w:hAnsi="Arial" w:cs="Arial"/>
                <w:color w:val="000000"/>
                <w:sz w:val="20"/>
                <w:szCs w:val="20"/>
              </w:rPr>
              <w:t>CRISTINA/LUIZ</w:t>
            </w:r>
          </w:p>
        </w:tc>
      </w:tr>
    </w:tbl>
    <w:p w14:paraId="5E71B36E" w14:textId="77777777" w:rsidR="004106A7" w:rsidRPr="00944D48" w:rsidRDefault="004106A7" w:rsidP="004106A7">
      <w:pPr>
        <w:tabs>
          <w:tab w:val="left" w:pos="426"/>
          <w:tab w:val="left" w:pos="1541"/>
        </w:tabs>
        <w:spacing w:line="288" w:lineRule="auto"/>
        <w:ind w:right="1332"/>
        <w:rPr>
          <w:rFonts w:ascii="Arial" w:hAnsi="Arial" w:cs="Arial"/>
          <w:color w:val="FF0000"/>
          <w:sz w:val="20"/>
          <w:szCs w:val="20"/>
        </w:rPr>
      </w:pPr>
    </w:p>
    <w:p w14:paraId="4AFD698A" w14:textId="77777777" w:rsidR="004106A7" w:rsidRPr="00944D48" w:rsidRDefault="004106A7" w:rsidP="004106A7">
      <w:pPr>
        <w:pStyle w:val="PargrafodaLista"/>
        <w:tabs>
          <w:tab w:val="left" w:pos="426"/>
          <w:tab w:val="left" w:pos="567"/>
        </w:tabs>
        <w:ind w:left="0"/>
        <w:rPr>
          <w:rFonts w:ascii="Arial" w:hAnsi="Arial" w:cs="Arial"/>
          <w:b/>
          <w:sz w:val="20"/>
          <w:szCs w:val="20"/>
        </w:rPr>
      </w:pPr>
    </w:p>
    <w:p w14:paraId="76C6A028" w14:textId="77777777" w:rsidR="004106A7" w:rsidRPr="00944D48" w:rsidRDefault="004106A7" w:rsidP="004106A7">
      <w:pPr>
        <w:pStyle w:val="PargrafodaLista"/>
        <w:tabs>
          <w:tab w:val="left" w:pos="426"/>
          <w:tab w:val="left" w:pos="567"/>
        </w:tabs>
        <w:ind w:left="0"/>
        <w:rPr>
          <w:rFonts w:ascii="Arial" w:hAnsi="Arial" w:cs="Arial"/>
          <w:b/>
          <w:sz w:val="20"/>
          <w:szCs w:val="20"/>
        </w:rPr>
      </w:pPr>
    </w:p>
    <w:p w14:paraId="3CFB143E" w14:textId="77777777" w:rsidR="004106A7" w:rsidRPr="00944D48" w:rsidRDefault="004106A7" w:rsidP="004106A7">
      <w:pPr>
        <w:pStyle w:val="PargrafodaLista"/>
        <w:tabs>
          <w:tab w:val="left" w:pos="426"/>
          <w:tab w:val="left" w:pos="567"/>
        </w:tabs>
        <w:ind w:left="0"/>
        <w:rPr>
          <w:rFonts w:ascii="Arial" w:hAnsi="Arial" w:cs="Arial"/>
          <w:b/>
          <w:sz w:val="20"/>
          <w:szCs w:val="20"/>
        </w:rPr>
      </w:pPr>
    </w:p>
    <w:p w14:paraId="07447627" w14:textId="77777777" w:rsidR="004106A7" w:rsidRPr="00944D48" w:rsidRDefault="004106A7" w:rsidP="004106A7">
      <w:pPr>
        <w:pStyle w:val="PargrafodaLista"/>
        <w:tabs>
          <w:tab w:val="left" w:pos="426"/>
          <w:tab w:val="left" w:pos="567"/>
        </w:tabs>
        <w:ind w:left="0"/>
        <w:rPr>
          <w:rFonts w:ascii="Arial" w:hAnsi="Arial" w:cs="Arial"/>
          <w:b/>
          <w:sz w:val="20"/>
          <w:szCs w:val="20"/>
        </w:rPr>
      </w:pPr>
    </w:p>
    <w:p w14:paraId="687571A9" w14:textId="77777777" w:rsidR="004106A7" w:rsidRPr="00944D48" w:rsidRDefault="004106A7" w:rsidP="004106A7">
      <w:pPr>
        <w:pStyle w:val="Corpodetexto"/>
        <w:widowControl w:val="0"/>
        <w:numPr>
          <w:ilvl w:val="1"/>
          <w:numId w:val="24"/>
        </w:numPr>
        <w:suppressAutoHyphens w:val="0"/>
        <w:autoSpaceDE w:val="0"/>
        <w:autoSpaceDN w:val="0"/>
        <w:ind w:left="426" w:hanging="426"/>
        <w:jc w:val="left"/>
        <w:rPr>
          <w:rFonts w:ascii="Arial" w:hAnsi="Arial" w:cs="Arial"/>
          <w:sz w:val="20"/>
        </w:rPr>
      </w:pPr>
      <w:r w:rsidRPr="00944D48">
        <w:rPr>
          <w:rFonts w:ascii="Arial" w:hAnsi="Arial" w:cs="Arial"/>
          <w:sz w:val="20"/>
        </w:rPr>
        <w:t>Horario de entrega: Nos dias úteis das 08h00min às 11h00min e das 13h00min as 16h00min.</w:t>
      </w:r>
    </w:p>
    <w:p w14:paraId="7C9642C6" w14:textId="77777777" w:rsidR="004106A7" w:rsidRPr="00944D48" w:rsidRDefault="004106A7" w:rsidP="004106A7">
      <w:pPr>
        <w:pStyle w:val="Corpodetexto"/>
        <w:ind w:left="426"/>
        <w:jc w:val="left"/>
        <w:rPr>
          <w:rFonts w:ascii="Arial" w:hAnsi="Arial" w:cs="Arial"/>
          <w:sz w:val="20"/>
        </w:rPr>
      </w:pPr>
    </w:p>
    <w:p w14:paraId="2B8C92BA" w14:textId="77777777" w:rsidR="004106A7" w:rsidRPr="00944D48" w:rsidRDefault="004106A7" w:rsidP="004106A7">
      <w:pPr>
        <w:pStyle w:val="Corpodetexto"/>
        <w:widowControl w:val="0"/>
        <w:numPr>
          <w:ilvl w:val="1"/>
          <w:numId w:val="24"/>
        </w:numPr>
        <w:suppressAutoHyphens w:val="0"/>
        <w:autoSpaceDE w:val="0"/>
        <w:autoSpaceDN w:val="0"/>
        <w:ind w:left="426" w:hanging="426"/>
        <w:jc w:val="left"/>
        <w:rPr>
          <w:rFonts w:ascii="Arial" w:hAnsi="Arial" w:cs="Arial"/>
          <w:sz w:val="20"/>
        </w:rPr>
      </w:pPr>
      <w:r w:rsidRPr="00944D48">
        <w:rPr>
          <w:rFonts w:ascii="Arial" w:hAnsi="Arial" w:cs="Arial"/>
          <w:sz w:val="20"/>
        </w:rPr>
        <w:t xml:space="preserve">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w:t>
      </w:r>
      <w:r w:rsidRPr="00944D48">
        <w:rPr>
          <w:rFonts w:ascii="Arial" w:hAnsi="Arial" w:cs="Arial"/>
          <w:sz w:val="20"/>
        </w:rPr>
        <w:lastRenderedPageBreak/>
        <w:t>pela Associação Brasileira de Normas Técnicas ou outra entidade credenciada.</w:t>
      </w:r>
    </w:p>
    <w:p w14:paraId="4AE5B985" w14:textId="77777777" w:rsidR="004106A7" w:rsidRPr="00944D48" w:rsidRDefault="004106A7" w:rsidP="004106A7">
      <w:pPr>
        <w:pStyle w:val="Corpodetexto"/>
        <w:jc w:val="left"/>
        <w:rPr>
          <w:rFonts w:ascii="Arial" w:hAnsi="Arial" w:cs="Arial"/>
          <w:sz w:val="20"/>
        </w:rPr>
      </w:pPr>
    </w:p>
    <w:p w14:paraId="6A0AF5E3" w14:textId="77777777" w:rsidR="004106A7" w:rsidRPr="00944D48" w:rsidRDefault="004106A7" w:rsidP="004106A7">
      <w:pPr>
        <w:pStyle w:val="SemEspaamento"/>
        <w:numPr>
          <w:ilvl w:val="1"/>
          <w:numId w:val="24"/>
        </w:numPr>
        <w:spacing w:line="276" w:lineRule="auto"/>
        <w:ind w:left="432"/>
        <w:jc w:val="both"/>
        <w:rPr>
          <w:rFonts w:ascii="Arial" w:hAnsi="Arial" w:cs="Arial"/>
          <w:sz w:val="20"/>
          <w:szCs w:val="20"/>
        </w:rPr>
      </w:pPr>
      <w:r w:rsidRPr="00944D48">
        <w:rPr>
          <w:rFonts w:ascii="Arial" w:hAnsi="Arial" w:cs="Arial"/>
          <w:sz w:val="20"/>
          <w:szCs w:val="20"/>
        </w:rPr>
        <w:t xml:space="preserve">ITEM </w:t>
      </w:r>
      <w:r>
        <w:rPr>
          <w:rFonts w:ascii="Arial" w:hAnsi="Arial" w:cs="Arial"/>
          <w:sz w:val="20"/>
          <w:szCs w:val="20"/>
        </w:rPr>
        <w:t>2</w:t>
      </w:r>
      <w:r w:rsidRPr="00944D48">
        <w:rPr>
          <w:rFonts w:ascii="Arial" w:hAnsi="Arial" w:cs="Arial"/>
          <w:sz w:val="20"/>
          <w:szCs w:val="20"/>
        </w:rPr>
        <w:t xml:space="preserve">:  As bicicletas deverão ser entregues todas </w:t>
      </w:r>
      <w:r w:rsidRPr="00944D48">
        <w:rPr>
          <w:rFonts w:ascii="Arial" w:hAnsi="Arial" w:cs="Arial"/>
          <w:b/>
          <w:bCs/>
          <w:sz w:val="20"/>
          <w:szCs w:val="20"/>
        </w:rPr>
        <w:t>montadas prontas para uso</w:t>
      </w:r>
      <w:r w:rsidRPr="00944D48">
        <w:rPr>
          <w:rFonts w:ascii="Arial" w:hAnsi="Arial" w:cs="Arial"/>
          <w:sz w:val="20"/>
          <w:szCs w:val="20"/>
        </w:rPr>
        <w:t>.</w:t>
      </w:r>
    </w:p>
    <w:p w14:paraId="4187E5BF" w14:textId="77777777" w:rsidR="004106A7" w:rsidRPr="00944D48" w:rsidRDefault="004106A7" w:rsidP="004106A7">
      <w:pPr>
        <w:pStyle w:val="SemEspaamento"/>
        <w:spacing w:line="276" w:lineRule="auto"/>
        <w:jc w:val="both"/>
        <w:rPr>
          <w:rFonts w:ascii="Arial" w:hAnsi="Arial" w:cs="Arial"/>
          <w:sz w:val="20"/>
          <w:szCs w:val="20"/>
        </w:rPr>
      </w:pPr>
    </w:p>
    <w:p w14:paraId="1585B9E3" w14:textId="77777777" w:rsidR="004106A7" w:rsidRPr="00944D48" w:rsidRDefault="004106A7" w:rsidP="004106A7">
      <w:pPr>
        <w:pStyle w:val="PargrafodaLista"/>
        <w:widowControl/>
        <w:numPr>
          <w:ilvl w:val="1"/>
          <w:numId w:val="24"/>
        </w:numPr>
        <w:tabs>
          <w:tab w:val="left" w:pos="426"/>
          <w:tab w:val="left" w:pos="1541"/>
        </w:tabs>
        <w:suppressAutoHyphens w:val="0"/>
        <w:spacing w:after="160" w:line="288" w:lineRule="auto"/>
        <w:ind w:left="432" w:right="-21"/>
        <w:contextualSpacing/>
        <w:rPr>
          <w:rFonts w:ascii="Arial" w:hAnsi="Arial" w:cs="Arial"/>
          <w:b/>
          <w:bCs/>
          <w:sz w:val="20"/>
          <w:szCs w:val="20"/>
        </w:rPr>
      </w:pPr>
      <w:r w:rsidRPr="00944D48">
        <w:rPr>
          <w:rFonts w:ascii="Arial" w:hAnsi="Arial" w:cs="Arial"/>
          <w:bCs/>
          <w:sz w:val="20"/>
          <w:szCs w:val="20"/>
        </w:rPr>
        <w:t>Forma de execução das camisetas:</w:t>
      </w:r>
    </w:p>
    <w:p w14:paraId="463909B7" w14:textId="77777777" w:rsidR="004106A7" w:rsidRPr="00944D48" w:rsidRDefault="004106A7" w:rsidP="004106A7">
      <w:pPr>
        <w:pStyle w:val="SemEspaamento"/>
        <w:numPr>
          <w:ilvl w:val="2"/>
          <w:numId w:val="24"/>
        </w:numPr>
        <w:spacing w:line="276" w:lineRule="auto"/>
        <w:ind w:left="930"/>
        <w:jc w:val="both"/>
        <w:rPr>
          <w:rFonts w:ascii="Arial" w:hAnsi="Arial" w:cs="Arial"/>
          <w:sz w:val="20"/>
          <w:szCs w:val="20"/>
        </w:rPr>
      </w:pPr>
      <w:r w:rsidRPr="00944D48">
        <w:rPr>
          <w:rFonts w:ascii="Arial" w:hAnsi="Arial" w:cs="Arial"/>
          <w:sz w:val="20"/>
          <w:szCs w:val="20"/>
        </w:rPr>
        <w:t xml:space="preserve">ITEM </w:t>
      </w:r>
      <w:r>
        <w:rPr>
          <w:rFonts w:ascii="Arial" w:hAnsi="Arial" w:cs="Arial"/>
          <w:sz w:val="20"/>
          <w:szCs w:val="20"/>
        </w:rPr>
        <w:t>1</w:t>
      </w:r>
      <w:r w:rsidRPr="00944D48">
        <w:rPr>
          <w:rFonts w:ascii="Arial" w:hAnsi="Arial" w:cs="Arial"/>
          <w:sz w:val="20"/>
          <w:szCs w:val="20"/>
        </w:rPr>
        <w:t xml:space="preserve">: As camisetas serão </w:t>
      </w:r>
      <w:r w:rsidRPr="00944D48">
        <w:rPr>
          <w:rFonts w:ascii="Arial" w:hAnsi="Arial" w:cs="Arial"/>
          <w:color w:val="000000"/>
          <w:sz w:val="20"/>
          <w:szCs w:val="20"/>
        </w:rPr>
        <w:t>confeccionadas na cor branca, (conforme modelo abaixo), com gola redonda em ribana na cor azul marinho (pantone têxtil 19-1763 TPX), mangas curtas na cor azul marinho</w:t>
      </w:r>
      <w:r w:rsidRPr="00944D48">
        <w:rPr>
          <w:rFonts w:ascii="Arial" w:hAnsi="Arial" w:cs="Arial"/>
          <w:color w:val="00B0F0"/>
          <w:sz w:val="20"/>
          <w:szCs w:val="20"/>
        </w:rPr>
        <w:t xml:space="preserve"> </w:t>
      </w:r>
      <w:r w:rsidRPr="00944D48">
        <w:rPr>
          <w:rFonts w:ascii="Arial" w:hAnsi="Arial" w:cs="Arial"/>
          <w:sz w:val="20"/>
          <w:szCs w:val="20"/>
        </w:rPr>
        <w:t xml:space="preserve">(pantone têxtil 19-1763 TPX), com serigrafia (definida pela Polícia Militar – modelo Proerd) no peito. </w:t>
      </w:r>
    </w:p>
    <w:p w14:paraId="15367990" w14:textId="77777777" w:rsidR="004106A7" w:rsidRPr="00944D48" w:rsidRDefault="004106A7" w:rsidP="004106A7">
      <w:pPr>
        <w:pStyle w:val="SemEspaamento"/>
        <w:numPr>
          <w:ilvl w:val="2"/>
          <w:numId w:val="24"/>
        </w:numPr>
        <w:spacing w:line="276" w:lineRule="auto"/>
        <w:ind w:left="930"/>
        <w:jc w:val="both"/>
        <w:rPr>
          <w:rFonts w:ascii="Arial" w:hAnsi="Arial" w:cs="Arial"/>
          <w:sz w:val="20"/>
          <w:szCs w:val="20"/>
        </w:rPr>
      </w:pPr>
      <w:r w:rsidRPr="00944D48">
        <w:rPr>
          <w:rFonts w:ascii="Arial" w:hAnsi="Arial" w:cs="Arial"/>
          <w:sz w:val="20"/>
          <w:szCs w:val="20"/>
        </w:rPr>
        <w:t xml:space="preserve">Na manga do lado esquerdo serigrafia com o Brasão do município e escrita (conforme modelo abaixo). Na manga do lado direito serigrafia (definida pela Polícia Militar – modelo Proerd). </w:t>
      </w:r>
    </w:p>
    <w:p w14:paraId="65E2591C" w14:textId="77777777" w:rsidR="004106A7" w:rsidRPr="00944D48" w:rsidRDefault="004106A7" w:rsidP="004106A7">
      <w:pPr>
        <w:pStyle w:val="SemEspaamento"/>
        <w:numPr>
          <w:ilvl w:val="2"/>
          <w:numId w:val="24"/>
        </w:numPr>
        <w:spacing w:line="276" w:lineRule="auto"/>
        <w:ind w:left="930"/>
        <w:jc w:val="both"/>
        <w:rPr>
          <w:rFonts w:ascii="Arial" w:hAnsi="Arial" w:cs="Arial"/>
          <w:sz w:val="20"/>
          <w:szCs w:val="20"/>
        </w:rPr>
      </w:pPr>
      <w:r w:rsidRPr="00944D48">
        <w:rPr>
          <w:rFonts w:ascii="Arial" w:hAnsi="Arial" w:cs="Arial"/>
          <w:sz w:val="20"/>
          <w:szCs w:val="20"/>
        </w:rPr>
        <w:t>Descrição técnica: Tecido, meia malha PV, Composição: 67% Poliéster e 33% Viscose, Gola: Ribana poliviscose na cor azul marinho (pantone têxtil 19-1763 TPX): composição: 67% poliéster e 33% viscose. TAMANHOS: 8, 10, 12, 14, 16, P, M, G, GG e XG.</w:t>
      </w:r>
    </w:p>
    <w:p w14:paraId="3781722C" w14:textId="77777777" w:rsidR="004106A7" w:rsidRPr="00944D48" w:rsidRDefault="004106A7" w:rsidP="004106A7">
      <w:pPr>
        <w:pStyle w:val="SemEspaamento"/>
        <w:numPr>
          <w:ilvl w:val="2"/>
          <w:numId w:val="24"/>
        </w:numPr>
        <w:spacing w:line="276" w:lineRule="auto"/>
        <w:ind w:left="930"/>
        <w:jc w:val="both"/>
        <w:rPr>
          <w:rFonts w:ascii="Arial" w:hAnsi="Arial" w:cs="Arial"/>
          <w:sz w:val="20"/>
          <w:szCs w:val="20"/>
        </w:rPr>
      </w:pPr>
      <w:r w:rsidRPr="00944D48">
        <w:rPr>
          <w:rFonts w:ascii="Arial" w:hAnsi="Arial" w:cs="Arial"/>
          <w:sz w:val="20"/>
          <w:szCs w:val="20"/>
        </w:rPr>
        <w:t>Imagem para referência:</w:t>
      </w:r>
    </w:p>
    <w:p w14:paraId="7C05C425" w14:textId="77777777" w:rsidR="004106A7" w:rsidRPr="00944D48" w:rsidRDefault="004106A7" w:rsidP="004106A7">
      <w:pPr>
        <w:pStyle w:val="SemEspaamento"/>
        <w:spacing w:line="276" w:lineRule="auto"/>
        <w:ind w:left="1843"/>
        <w:jc w:val="both"/>
        <w:rPr>
          <w:rFonts w:ascii="Arial" w:hAnsi="Arial" w:cs="Arial"/>
          <w:sz w:val="20"/>
          <w:szCs w:val="20"/>
        </w:rPr>
      </w:pPr>
      <w:r w:rsidRPr="00944D48">
        <w:rPr>
          <w:rFonts w:ascii="Arial" w:hAnsi="Arial" w:cs="Arial"/>
          <w:b/>
          <w:noProof/>
          <w:sz w:val="20"/>
          <w:szCs w:val="20"/>
        </w:rPr>
        <w:drawing>
          <wp:inline distT="0" distB="0" distL="0" distR="0" wp14:anchorId="796E0531" wp14:editId="0CCA3080">
            <wp:extent cx="4590350" cy="3290531"/>
            <wp:effectExtent l="0" t="0" r="1270" b="571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96387" cy="3294859"/>
                    </a:xfrm>
                    <a:prstGeom prst="rect">
                      <a:avLst/>
                    </a:prstGeom>
                    <a:noFill/>
                    <a:ln>
                      <a:noFill/>
                    </a:ln>
                  </pic:spPr>
                </pic:pic>
              </a:graphicData>
            </a:graphic>
          </wp:inline>
        </w:drawing>
      </w:r>
    </w:p>
    <w:p w14:paraId="0442A832" w14:textId="77777777" w:rsidR="004106A7" w:rsidRPr="00944D48" w:rsidRDefault="004106A7" w:rsidP="004106A7">
      <w:pPr>
        <w:tabs>
          <w:tab w:val="left" w:pos="426"/>
          <w:tab w:val="left" w:pos="1541"/>
        </w:tabs>
        <w:spacing w:line="288" w:lineRule="auto"/>
        <w:ind w:left="440" w:right="-21"/>
        <w:rPr>
          <w:rFonts w:ascii="Arial" w:hAnsi="Arial" w:cs="Arial"/>
          <w:b/>
          <w:bCs/>
          <w:sz w:val="20"/>
          <w:szCs w:val="20"/>
        </w:rPr>
      </w:pPr>
      <w:r w:rsidRPr="00944D48">
        <w:rPr>
          <w:rFonts w:ascii="Arial" w:hAnsi="Arial" w:cs="Arial"/>
          <w:b/>
          <w:bCs/>
          <w:sz w:val="20"/>
          <w:szCs w:val="20"/>
        </w:rPr>
        <w:t>Condições especificas</w:t>
      </w:r>
    </w:p>
    <w:p w14:paraId="0C3B373F" w14:textId="77777777" w:rsidR="004106A7" w:rsidRPr="00944D48" w:rsidRDefault="004106A7" w:rsidP="004106A7">
      <w:pPr>
        <w:pStyle w:val="PargrafodaLista"/>
        <w:numPr>
          <w:ilvl w:val="1"/>
          <w:numId w:val="24"/>
        </w:numPr>
        <w:tabs>
          <w:tab w:val="left" w:pos="426"/>
          <w:tab w:val="left" w:pos="993"/>
        </w:tabs>
        <w:suppressAutoHyphens w:val="0"/>
        <w:autoSpaceDE w:val="0"/>
        <w:autoSpaceDN w:val="0"/>
        <w:spacing w:line="288" w:lineRule="auto"/>
        <w:ind w:left="432" w:right="-21"/>
        <w:jc w:val="both"/>
        <w:rPr>
          <w:rFonts w:ascii="Arial" w:hAnsi="Arial" w:cs="Arial"/>
          <w:b/>
          <w:bCs/>
          <w:sz w:val="20"/>
          <w:szCs w:val="20"/>
        </w:rPr>
      </w:pPr>
      <w:r w:rsidRPr="00944D48">
        <w:rPr>
          <w:rFonts w:ascii="Arial" w:hAnsi="Arial" w:cs="Arial"/>
          <w:sz w:val="20"/>
          <w:szCs w:val="20"/>
        </w:rPr>
        <w:t>Os artigos confeccionados devem estar isentos de defeitos, que deverão ser verificados, um a um, no momento da perícia visual dos itens entregues pelo confeccionista.</w:t>
      </w:r>
    </w:p>
    <w:p w14:paraId="56C31E63" w14:textId="77777777" w:rsidR="004106A7" w:rsidRPr="00944D48" w:rsidRDefault="004106A7" w:rsidP="004106A7">
      <w:pPr>
        <w:tabs>
          <w:tab w:val="left" w:pos="426"/>
          <w:tab w:val="left" w:pos="993"/>
        </w:tabs>
        <w:spacing w:line="288" w:lineRule="auto"/>
        <w:ind w:left="440" w:right="-21"/>
        <w:rPr>
          <w:rFonts w:ascii="Arial" w:hAnsi="Arial" w:cs="Arial"/>
          <w:b/>
          <w:bCs/>
          <w:sz w:val="20"/>
          <w:szCs w:val="20"/>
        </w:rPr>
      </w:pPr>
      <w:r w:rsidRPr="00944D48">
        <w:rPr>
          <w:rFonts w:ascii="Arial" w:hAnsi="Arial" w:cs="Arial"/>
          <w:b/>
          <w:sz w:val="20"/>
          <w:szCs w:val="20"/>
        </w:rPr>
        <w:t>Defeitos de tecelagem e acabamento</w:t>
      </w:r>
      <w:r w:rsidRPr="00944D48">
        <w:rPr>
          <w:rFonts w:ascii="Arial" w:hAnsi="Arial" w:cs="Arial"/>
          <w:sz w:val="20"/>
          <w:szCs w:val="20"/>
        </w:rPr>
        <w:t>:</w:t>
      </w:r>
    </w:p>
    <w:p w14:paraId="1671A624" w14:textId="77777777" w:rsidR="004106A7" w:rsidRPr="00944D48" w:rsidRDefault="004106A7" w:rsidP="004106A7">
      <w:pPr>
        <w:pStyle w:val="PargrafodaLista"/>
        <w:numPr>
          <w:ilvl w:val="0"/>
          <w:numId w:val="45"/>
        </w:numPr>
        <w:suppressAutoHyphens w:val="0"/>
        <w:autoSpaceDE w:val="0"/>
        <w:autoSpaceDN w:val="0"/>
        <w:spacing w:line="276" w:lineRule="auto"/>
        <w:ind w:left="993" w:hanging="426"/>
        <w:jc w:val="both"/>
        <w:rPr>
          <w:rFonts w:ascii="Arial" w:hAnsi="Arial" w:cs="Arial"/>
          <w:sz w:val="20"/>
          <w:szCs w:val="20"/>
        </w:rPr>
      </w:pPr>
      <w:r w:rsidRPr="00944D48">
        <w:rPr>
          <w:rFonts w:ascii="Arial" w:hAnsi="Arial" w:cs="Arial"/>
          <w:sz w:val="20"/>
          <w:szCs w:val="20"/>
        </w:rPr>
        <w:t>A revisão das peças de tecido, no tocante a defeitos de tecelagem e acabamento, é de responsabilidade do confeccionista. Para tal o confeccionista deve revisar todo o lote de peças de tecido;</w:t>
      </w:r>
    </w:p>
    <w:p w14:paraId="20FF7551" w14:textId="77777777" w:rsidR="004106A7" w:rsidRPr="00944D48" w:rsidRDefault="004106A7" w:rsidP="004106A7">
      <w:pPr>
        <w:pStyle w:val="PargrafodaLista"/>
        <w:numPr>
          <w:ilvl w:val="0"/>
          <w:numId w:val="45"/>
        </w:numPr>
        <w:suppressAutoHyphens w:val="0"/>
        <w:autoSpaceDE w:val="0"/>
        <w:autoSpaceDN w:val="0"/>
        <w:spacing w:line="276" w:lineRule="auto"/>
        <w:ind w:left="851" w:hanging="284"/>
        <w:jc w:val="both"/>
        <w:rPr>
          <w:rFonts w:ascii="Arial" w:hAnsi="Arial" w:cs="Arial"/>
          <w:sz w:val="20"/>
          <w:szCs w:val="20"/>
        </w:rPr>
      </w:pPr>
      <w:r w:rsidRPr="00944D48">
        <w:rPr>
          <w:rFonts w:ascii="Arial" w:hAnsi="Arial" w:cs="Arial"/>
          <w:sz w:val="20"/>
          <w:szCs w:val="20"/>
        </w:rPr>
        <w:t xml:space="preserve"> Os tecidos devem estar isentos de defeitos de acabamento, manchas de todo o tipo, diferenças de tonalidade, quebraduras, vincos, arqueamentos, inclinação, furos, buracos, rasgão, contaminações e etc.</w:t>
      </w:r>
    </w:p>
    <w:p w14:paraId="03446DC9" w14:textId="77777777" w:rsidR="004106A7" w:rsidRPr="00944D48" w:rsidRDefault="004106A7" w:rsidP="004106A7">
      <w:pPr>
        <w:spacing w:line="276" w:lineRule="auto"/>
        <w:ind w:left="426"/>
        <w:rPr>
          <w:rFonts w:ascii="Arial" w:hAnsi="Arial" w:cs="Arial"/>
          <w:sz w:val="20"/>
          <w:szCs w:val="20"/>
        </w:rPr>
      </w:pPr>
      <w:r w:rsidRPr="00944D48">
        <w:rPr>
          <w:rFonts w:ascii="Arial" w:hAnsi="Arial" w:cs="Arial"/>
          <w:b/>
          <w:sz w:val="20"/>
          <w:szCs w:val="20"/>
        </w:rPr>
        <w:t>Defeitos de confecção:</w:t>
      </w:r>
    </w:p>
    <w:p w14:paraId="733464D3" w14:textId="77777777" w:rsidR="004106A7" w:rsidRPr="00944D48" w:rsidRDefault="004106A7" w:rsidP="004106A7">
      <w:pPr>
        <w:pStyle w:val="PargrafodaLista"/>
        <w:numPr>
          <w:ilvl w:val="1"/>
          <w:numId w:val="24"/>
        </w:numPr>
        <w:suppressAutoHyphens w:val="0"/>
        <w:autoSpaceDE w:val="0"/>
        <w:autoSpaceDN w:val="0"/>
        <w:spacing w:line="276" w:lineRule="auto"/>
        <w:ind w:left="993" w:hanging="553"/>
        <w:jc w:val="both"/>
        <w:rPr>
          <w:rFonts w:ascii="Arial" w:hAnsi="Arial" w:cs="Arial"/>
          <w:sz w:val="20"/>
          <w:szCs w:val="20"/>
        </w:rPr>
      </w:pPr>
      <w:r w:rsidRPr="00944D48">
        <w:rPr>
          <w:rFonts w:ascii="Arial" w:hAnsi="Arial" w:cs="Arial"/>
          <w:sz w:val="20"/>
          <w:szCs w:val="20"/>
        </w:rPr>
        <w:t>Irregularidade de medidas;</w:t>
      </w:r>
    </w:p>
    <w:p w14:paraId="3C0CE452" w14:textId="77777777" w:rsidR="004106A7" w:rsidRPr="00944D48" w:rsidRDefault="004106A7" w:rsidP="004106A7">
      <w:pPr>
        <w:pStyle w:val="PargrafodaLista"/>
        <w:numPr>
          <w:ilvl w:val="0"/>
          <w:numId w:val="46"/>
        </w:numPr>
        <w:suppressAutoHyphens w:val="0"/>
        <w:autoSpaceDE w:val="0"/>
        <w:autoSpaceDN w:val="0"/>
        <w:spacing w:line="276" w:lineRule="auto"/>
        <w:ind w:left="993" w:hanging="426"/>
        <w:jc w:val="both"/>
        <w:rPr>
          <w:rFonts w:ascii="Arial" w:hAnsi="Arial" w:cs="Arial"/>
          <w:sz w:val="20"/>
          <w:szCs w:val="20"/>
        </w:rPr>
      </w:pPr>
      <w:r w:rsidRPr="00944D48">
        <w:rPr>
          <w:rFonts w:ascii="Arial" w:hAnsi="Arial" w:cs="Arial"/>
          <w:sz w:val="20"/>
          <w:szCs w:val="20"/>
        </w:rPr>
        <w:lastRenderedPageBreak/>
        <w:t>Todas as peças têm de obedecer a tabela de referência de medidas, ou seja, confeccionar de acordo com o tamanho/idade, Ex.: crianças com 08 anos = ao n.º 08;</w:t>
      </w:r>
    </w:p>
    <w:p w14:paraId="559FFD52" w14:textId="77777777" w:rsidR="004106A7" w:rsidRPr="00944D48" w:rsidRDefault="004106A7" w:rsidP="004106A7">
      <w:pPr>
        <w:pStyle w:val="PargrafodaLista"/>
        <w:numPr>
          <w:ilvl w:val="0"/>
          <w:numId w:val="46"/>
        </w:numPr>
        <w:suppressAutoHyphens w:val="0"/>
        <w:autoSpaceDE w:val="0"/>
        <w:autoSpaceDN w:val="0"/>
        <w:spacing w:line="276" w:lineRule="auto"/>
        <w:ind w:left="993" w:hanging="426"/>
        <w:jc w:val="both"/>
        <w:rPr>
          <w:rFonts w:ascii="Arial" w:hAnsi="Arial" w:cs="Arial"/>
          <w:sz w:val="20"/>
          <w:szCs w:val="20"/>
        </w:rPr>
      </w:pPr>
      <w:r w:rsidRPr="00944D48">
        <w:rPr>
          <w:rFonts w:ascii="Arial" w:hAnsi="Arial" w:cs="Arial"/>
          <w:sz w:val="20"/>
          <w:szCs w:val="20"/>
        </w:rPr>
        <w:t>Qualquer produto que não atenda aos tamanhos da etiqueta que deverão obedecer ao exemplo acima, será apontada como defeito mesmo que não impossibilitem o uso da peça;</w:t>
      </w:r>
    </w:p>
    <w:p w14:paraId="75C62354" w14:textId="77777777" w:rsidR="004106A7" w:rsidRPr="00944D48" w:rsidRDefault="004106A7" w:rsidP="004106A7">
      <w:pPr>
        <w:spacing w:line="276" w:lineRule="auto"/>
        <w:ind w:left="567" w:hanging="141"/>
        <w:rPr>
          <w:rFonts w:ascii="Arial" w:hAnsi="Arial" w:cs="Arial"/>
          <w:sz w:val="20"/>
          <w:szCs w:val="20"/>
        </w:rPr>
      </w:pPr>
      <w:r w:rsidRPr="00944D48">
        <w:rPr>
          <w:rFonts w:ascii="Arial" w:hAnsi="Arial" w:cs="Arial"/>
          <w:b/>
          <w:sz w:val="20"/>
          <w:szCs w:val="20"/>
        </w:rPr>
        <w:t>Irregularidades na modelagem:</w:t>
      </w:r>
    </w:p>
    <w:p w14:paraId="4D4646F9" w14:textId="77777777" w:rsidR="004106A7" w:rsidRPr="00944D48" w:rsidRDefault="004106A7" w:rsidP="004106A7">
      <w:pPr>
        <w:pStyle w:val="PargrafodaLista"/>
        <w:numPr>
          <w:ilvl w:val="1"/>
          <w:numId w:val="24"/>
        </w:numPr>
        <w:suppressAutoHyphens w:val="0"/>
        <w:autoSpaceDE w:val="0"/>
        <w:autoSpaceDN w:val="0"/>
        <w:spacing w:line="276" w:lineRule="auto"/>
        <w:ind w:left="993" w:hanging="553"/>
        <w:jc w:val="both"/>
        <w:rPr>
          <w:rFonts w:ascii="Arial" w:hAnsi="Arial" w:cs="Arial"/>
          <w:sz w:val="20"/>
          <w:szCs w:val="20"/>
        </w:rPr>
      </w:pPr>
      <w:r w:rsidRPr="00944D48">
        <w:rPr>
          <w:rFonts w:ascii="Arial" w:hAnsi="Arial" w:cs="Arial"/>
          <w:sz w:val="20"/>
          <w:szCs w:val="20"/>
        </w:rPr>
        <w:t>A modelagem prejudica a vestibilidade da peça, por exemplo: golas más ajustadas ao pescoço, pernas e mangas repuxadas, partes simétricas com dimensões diferentes e etc., não serão aceitos.</w:t>
      </w:r>
    </w:p>
    <w:p w14:paraId="1C1DA93B" w14:textId="77777777" w:rsidR="004106A7" w:rsidRPr="00944D48" w:rsidRDefault="004106A7" w:rsidP="004106A7">
      <w:pPr>
        <w:spacing w:line="276" w:lineRule="auto"/>
        <w:ind w:left="440"/>
        <w:rPr>
          <w:rFonts w:ascii="Arial" w:hAnsi="Arial" w:cs="Arial"/>
          <w:b/>
          <w:bCs/>
          <w:sz w:val="20"/>
          <w:szCs w:val="20"/>
        </w:rPr>
      </w:pPr>
      <w:r w:rsidRPr="00944D48">
        <w:rPr>
          <w:rFonts w:ascii="Arial" w:hAnsi="Arial" w:cs="Arial"/>
          <w:b/>
          <w:bCs/>
          <w:sz w:val="20"/>
          <w:szCs w:val="20"/>
        </w:rPr>
        <w:t>Etiquetas:</w:t>
      </w:r>
    </w:p>
    <w:p w14:paraId="38F2100E" w14:textId="77777777" w:rsidR="004106A7" w:rsidRPr="00944D48" w:rsidRDefault="004106A7" w:rsidP="004106A7">
      <w:pPr>
        <w:pStyle w:val="PargrafodaLista"/>
        <w:numPr>
          <w:ilvl w:val="1"/>
          <w:numId w:val="24"/>
        </w:numPr>
        <w:suppressAutoHyphens w:val="0"/>
        <w:autoSpaceDE w:val="0"/>
        <w:autoSpaceDN w:val="0"/>
        <w:spacing w:line="276" w:lineRule="auto"/>
        <w:ind w:left="993" w:hanging="553"/>
        <w:jc w:val="both"/>
        <w:rPr>
          <w:rFonts w:ascii="Arial" w:hAnsi="Arial" w:cs="Arial"/>
          <w:sz w:val="20"/>
          <w:szCs w:val="20"/>
        </w:rPr>
      </w:pPr>
      <w:r w:rsidRPr="00944D48">
        <w:rPr>
          <w:rFonts w:ascii="Arial" w:hAnsi="Arial" w:cs="Arial"/>
          <w:sz w:val="20"/>
          <w:szCs w:val="20"/>
        </w:rPr>
        <w:t xml:space="preserve">Não serão aceitas confecções com: </w:t>
      </w:r>
    </w:p>
    <w:p w14:paraId="395EB7D6" w14:textId="77777777" w:rsidR="004106A7" w:rsidRPr="00944D48" w:rsidRDefault="004106A7" w:rsidP="004106A7">
      <w:pPr>
        <w:pStyle w:val="PargrafodaLista"/>
        <w:spacing w:line="276" w:lineRule="auto"/>
        <w:ind w:left="643"/>
        <w:rPr>
          <w:rFonts w:ascii="Arial" w:hAnsi="Arial" w:cs="Arial"/>
          <w:sz w:val="20"/>
          <w:szCs w:val="20"/>
        </w:rPr>
      </w:pPr>
      <w:r w:rsidRPr="00944D48">
        <w:rPr>
          <w:rFonts w:ascii="Arial" w:hAnsi="Arial" w:cs="Arial"/>
          <w:sz w:val="20"/>
          <w:szCs w:val="20"/>
        </w:rPr>
        <w:t>a) Ausência de etiqueta de identificação ou conservação;</w:t>
      </w:r>
    </w:p>
    <w:p w14:paraId="01BF62EA" w14:textId="77777777" w:rsidR="004106A7" w:rsidRPr="00944D48" w:rsidRDefault="004106A7" w:rsidP="004106A7">
      <w:pPr>
        <w:pStyle w:val="PargrafodaLista"/>
        <w:spacing w:line="276" w:lineRule="auto"/>
        <w:ind w:left="643"/>
        <w:rPr>
          <w:rFonts w:ascii="Arial" w:hAnsi="Arial" w:cs="Arial"/>
          <w:sz w:val="20"/>
          <w:szCs w:val="20"/>
        </w:rPr>
      </w:pPr>
      <w:r w:rsidRPr="00944D48">
        <w:rPr>
          <w:rFonts w:ascii="Arial" w:hAnsi="Arial" w:cs="Arial"/>
          <w:sz w:val="20"/>
          <w:szCs w:val="20"/>
        </w:rPr>
        <w:t>b) Etiqueta de identificação ou conservação danificada;</w:t>
      </w:r>
    </w:p>
    <w:p w14:paraId="26425A24" w14:textId="77777777" w:rsidR="004106A7" w:rsidRPr="00944D48" w:rsidRDefault="004106A7" w:rsidP="004106A7">
      <w:pPr>
        <w:pStyle w:val="PargrafodaLista"/>
        <w:spacing w:line="276" w:lineRule="auto"/>
        <w:ind w:left="643"/>
        <w:rPr>
          <w:rFonts w:ascii="Arial" w:hAnsi="Arial" w:cs="Arial"/>
          <w:sz w:val="20"/>
          <w:szCs w:val="20"/>
        </w:rPr>
      </w:pPr>
      <w:r w:rsidRPr="00944D48">
        <w:rPr>
          <w:rFonts w:ascii="Arial" w:hAnsi="Arial" w:cs="Arial"/>
          <w:sz w:val="20"/>
          <w:szCs w:val="20"/>
        </w:rPr>
        <w:t>c) Inscrição da etiqueta de identificação ou conservação faltando, incompleta, incorreta ou ilegível;</w:t>
      </w:r>
    </w:p>
    <w:p w14:paraId="5A88D438" w14:textId="77777777" w:rsidR="004106A7" w:rsidRPr="00944D48" w:rsidRDefault="004106A7" w:rsidP="004106A7">
      <w:pPr>
        <w:pStyle w:val="PargrafodaLista"/>
        <w:spacing w:line="276" w:lineRule="auto"/>
        <w:ind w:left="643"/>
        <w:rPr>
          <w:rFonts w:ascii="Arial" w:hAnsi="Arial" w:cs="Arial"/>
          <w:sz w:val="20"/>
          <w:szCs w:val="20"/>
        </w:rPr>
      </w:pPr>
      <w:r w:rsidRPr="00944D48">
        <w:rPr>
          <w:rFonts w:ascii="Arial" w:hAnsi="Arial" w:cs="Arial"/>
          <w:sz w:val="20"/>
          <w:szCs w:val="20"/>
        </w:rPr>
        <w:t>d) Etiqueta de identificação ou conservação posicionada incorretamente.</w:t>
      </w:r>
    </w:p>
    <w:p w14:paraId="4E426194" w14:textId="77777777" w:rsidR="004106A7" w:rsidRPr="00944D48" w:rsidRDefault="004106A7" w:rsidP="004106A7">
      <w:pPr>
        <w:spacing w:line="276" w:lineRule="auto"/>
        <w:ind w:firstLine="422"/>
        <w:rPr>
          <w:rFonts w:ascii="Arial" w:hAnsi="Arial" w:cs="Arial"/>
          <w:b/>
          <w:sz w:val="20"/>
          <w:szCs w:val="20"/>
        </w:rPr>
      </w:pPr>
      <w:r w:rsidRPr="00944D48">
        <w:rPr>
          <w:rFonts w:ascii="Arial" w:hAnsi="Arial" w:cs="Arial"/>
          <w:b/>
          <w:sz w:val="20"/>
          <w:szCs w:val="20"/>
        </w:rPr>
        <w:t>Linhas:</w:t>
      </w:r>
    </w:p>
    <w:p w14:paraId="63A6408F" w14:textId="77777777" w:rsidR="004106A7" w:rsidRPr="00944D48" w:rsidRDefault="004106A7" w:rsidP="004106A7">
      <w:pPr>
        <w:pStyle w:val="PargrafodaLista"/>
        <w:numPr>
          <w:ilvl w:val="1"/>
          <w:numId w:val="24"/>
        </w:numPr>
        <w:suppressAutoHyphens w:val="0"/>
        <w:autoSpaceDE w:val="0"/>
        <w:autoSpaceDN w:val="0"/>
        <w:spacing w:line="276" w:lineRule="auto"/>
        <w:ind w:left="993" w:hanging="553"/>
        <w:jc w:val="both"/>
        <w:rPr>
          <w:rFonts w:ascii="Arial" w:hAnsi="Arial" w:cs="Arial"/>
          <w:sz w:val="20"/>
          <w:szCs w:val="20"/>
        </w:rPr>
      </w:pPr>
      <w:r w:rsidRPr="00944D48">
        <w:rPr>
          <w:rFonts w:ascii="Arial" w:hAnsi="Arial" w:cs="Arial"/>
          <w:sz w:val="20"/>
          <w:szCs w:val="20"/>
        </w:rPr>
        <w:t>As linhas de costuras externas e internas deverão ser na tonalidade da cor do tecido exceto quando explicitamente declarado outra cor na Norma de Especificação.</w:t>
      </w:r>
    </w:p>
    <w:p w14:paraId="7C0786F6" w14:textId="77777777" w:rsidR="004106A7" w:rsidRPr="00944D48" w:rsidRDefault="004106A7" w:rsidP="004106A7">
      <w:pPr>
        <w:spacing w:line="276" w:lineRule="auto"/>
        <w:ind w:left="440"/>
        <w:rPr>
          <w:rFonts w:ascii="Arial" w:hAnsi="Arial" w:cs="Arial"/>
          <w:b/>
          <w:bCs/>
          <w:sz w:val="20"/>
          <w:szCs w:val="20"/>
        </w:rPr>
      </w:pPr>
      <w:r w:rsidRPr="00944D48">
        <w:rPr>
          <w:rFonts w:ascii="Arial" w:hAnsi="Arial" w:cs="Arial"/>
          <w:b/>
          <w:bCs/>
          <w:sz w:val="20"/>
          <w:szCs w:val="20"/>
        </w:rPr>
        <w:t>Costuras:</w:t>
      </w:r>
    </w:p>
    <w:p w14:paraId="47D1837A" w14:textId="77777777" w:rsidR="004106A7" w:rsidRPr="00944D48" w:rsidRDefault="004106A7" w:rsidP="004106A7">
      <w:pPr>
        <w:pStyle w:val="PargrafodaLista"/>
        <w:numPr>
          <w:ilvl w:val="1"/>
          <w:numId w:val="24"/>
        </w:numPr>
        <w:suppressAutoHyphens w:val="0"/>
        <w:autoSpaceDE w:val="0"/>
        <w:autoSpaceDN w:val="0"/>
        <w:spacing w:line="276" w:lineRule="auto"/>
        <w:ind w:left="993" w:hanging="553"/>
        <w:jc w:val="both"/>
        <w:rPr>
          <w:rFonts w:ascii="Arial" w:hAnsi="Arial" w:cs="Arial"/>
          <w:sz w:val="20"/>
          <w:szCs w:val="20"/>
        </w:rPr>
      </w:pPr>
      <w:r w:rsidRPr="00944D48">
        <w:rPr>
          <w:rFonts w:ascii="Arial" w:hAnsi="Arial" w:cs="Arial"/>
          <w:sz w:val="20"/>
          <w:szCs w:val="20"/>
        </w:rPr>
        <w:t xml:space="preserve">Costura torta – costura que em seu visual não esteja retilínea ou não obedeça a simetria do contorno da parte onde está empregada. </w:t>
      </w:r>
    </w:p>
    <w:p w14:paraId="4BADBFC1" w14:textId="77777777" w:rsidR="004106A7" w:rsidRPr="00944D48" w:rsidRDefault="004106A7" w:rsidP="004106A7">
      <w:pPr>
        <w:pStyle w:val="PargrafodaLista"/>
        <w:numPr>
          <w:ilvl w:val="1"/>
          <w:numId w:val="24"/>
        </w:numPr>
        <w:suppressAutoHyphens w:val="0"/>
        <w:autoSpaceDE w:val="0"/>
        <w:autoSpaceDN w:val="0"/>
        <w:spacing w:line="276" w:lineRule="auto"/>
        <w:ind w:left="993" w:hanging="553"/>
        <w:jc w:val="both"/>
        <w:rPr>
          <w:rFonts w:ascii="Arial" w:hAnsi="Arial" w:cs="Arial"/>
          <w:sz w:val="20"/>
          <w:szCs w:val="20"/>
        </w:rPr>
      </w:pPr>
      <w:r w:rsidRPr="00944D48">
        <w:rPr>
          <w:rFonts w:ascii="Arial" w:hAnsi="Arial" w:cs="Arial"/>
          <w:sz w:val="20"/>
          <w:szCs w:val="20"/>
        </w:rPr>
        <w:t>Costura caída – costura que em parte de sua extensão saia fora do contorno/borda da parte em que está aplicando o pesponto ou fixação.</w:t>
      </w:r>
    </w:p>
    <w:p w14:paraId="63A2202F" w14:textId="77777777" w:rsidR="004106A7" w:rsidRPr="00944D48" w:rsidRDefault="004106A7" w:rsidP="004106A7">
      <w:pPr>
        <w:pStyle w:val="PargrafodaLista"/>
        <w:numPr>
          <w:ilvl w:val="1"/>
          <w:numId w:val="24"/>
        </w:numPr>
        <w:suppressAutoHyphens w:val="0"/>
        <w:autoSpaceDE w:val="0"/>
        <w:autoSpaceDN w:val="0"/>
        <w:spacing w:line="276" w:lineRule="auto"/>
        <w:ind w:left="993" w:hanging="553"/>
        <w:jc w:val="both"/>
        <w:rPr>
          <w:rFonts w:ascii="Arial" w:hAnsi="Arial" w:cs="Arial"/>
          <w:sz w:val="20"/>
          <w:szCs w:val="20"/>
        </w:rPr>
      </w:pPr>
      <w:r w:rsidRPr="00944D48">
        <w:rPr>
          <w:rFonts w:ascii="Arial" w:hAnsi="Arial" w:cs="Arial"/>
          <w:sz w:val="20"/>
          <w:szCs w:val="20"/>
        </w:rPr>
        <w:t>Costura remontada – costura que por decorrência de um conserto ultrapassar mais de 3 pontos sem sobrepor à costura original, ou um pesponto que ultrapasse seu limite e finalidade sobrepondo-se à outra costura.</w:t>
      </w:r>
    </w:p>
    <w:p w14:paraId="5DB99971" w14:textId="77777777" w:rsidR="004106A7" w:rsidRPr="00944D48" w:rsidRDefault="004106A7" w:rsidP="004106A7">
      <w:pPr>
        <w:pStyle w:val="PargrafodaLista"/>
        <w:numPr>
          <w:ilvl w:val="1"/>
          <w:numId w:val="24"/>
        </w:numPr>
        <w:suppressAutoHyphens w:val="0"/>
        <w:autoSpaceDE w:val="0"/>
        <w:autoSpaceDN w:val="0"/>
        <w:spacing w:line="276" w:lineRule="auto"/>
        <w:ind w:left="993" w:hanging="553"/>
        <w:jc w:val="both"/>
        <w:rPr>
          <w:rFonts w:ascii="Arial" w:hAnsi="Arial" w:cs="Arial"/>
          <w:sz w:val="20"/>
          <w:szCs w:val="20"/>
        </w:rPr>
      </w:pPr>
      <w:r w:rsidRPr="00944D48">
        <w:rPr>
          <w:rFonts w:ascii="Arial" w:hAnsi="Arial" w:cs="Arial"/>
          <w:sz w:val="20"/>
          <w:szCs w:val="20"/>
        </w:rPr>
        <w:t>Pontos falhos – pontos que não completaram sua “laçada” em parte da extensão da costura e que poderá no caso de costura em ponto corrente acarretar o desmanchamento da costura.</w:t>
      </w:r>
    </w:p>
    <w:p w14:paraId="3440733F" w14:textId="77777777" w:rsidR="004106A7" w:rsidRPr="00944D48" w:rsidRDefault="004106A7" w:rsidP="004106A7">
      <w:pPr>
        <w:pStyle w:val="PargrafodaLista"/>
        <w:numPr>
          <w:ilvl w:val="1"/>
          <w:numId w:val="24"/>
        </w:numPr>
        <w:suppressAutoHyphens w:val="0"/>
        <w:autoSpaceDE w:val="0"/>
        <w:autoSpaceDN w:val="0"/>
        <w:spacing w:line="276" w:lineRule="auto"/>
        <w:ind w:left="993" w:hanging="553"/>
        <w:jc w:val="both"/>
        <w:rPr>
          <w:rFonts w:ascii="Arial" w:hAnsi="Arial" w:cs="Arial"/>
          <w:sz w:val="20"/>
          <w:szCs w:val="20"/>
        </w:rPr>
      </w:pPr>
      <w:r w:rsidRPr="00944D48">
        <w:rPr>
          <w:rFonts w:ascii="Arial" w:hAnsi="Arial" w:cs="Arial"/>
          <w:sz w:val="20"/>
          <w:szCs w:val="20"/>
        </w:rPr>
        <w:t>Mal embainhado – costura em que a borda do tecido estiver aparente em parte ou na totalidade de sua extensão. Tecido escapado externamente em qualquer operação de embainhamento.</w:t>
      </w:r>
    </w:p>
    <w:p w14:paraId="279200A5" w14:textId="77777777" w:rsidR="004106A7" w:rsidRPr="00944D48" w:rsidRDefault="004106A7" w:rsidP="004106A7">
      <w:pPr>
        <w:pStyle w:val="PargrafodaLista"/>
        <w:numPr>
          <w:ilvl w:val="1"/>
          <w:numId w:val="24"/>
        </w:numPr>
        <w:suppressAutoHyphens w:val="0"/>
        <w:autoSpaceDE w:val="0"/>
        <w:autoSpaceDN w:val="0"/>
        <w:spacing w:line="276" w:lineRule="auto"/>
        <w:ind w:left="993" w:hanging="553"/>
        <w:jc w:val="both"/>
        <w:rPr>
          <w:rFonts w:ascii="Arial" w:hAnsi="Arial" w:cs="Arial"/>
          <w:sz w:val="20"/>
          <w:szCs w:val="20"/>
        </w:rPr>
      </w:pPr>
      <w:r w:rsidRPr="00944D48">
        <w:rPr>
          <w:rFonts w:ascii="Arial" w:hAnsi="Arial" w:cs="Arial"/>
          <w:sz w:val="20"/>
          <w:szCs w:val="20"/>
        </w:rPr>
        <w:t>Costura com franzimento – costura cuja aparência da superfície do tecido onde esteja aplicada não apresentar aspecto plano ou em conformidade com o tecido em âmbito geral.</w:t>
      </w:r>
    </w:p>
    <w:p w14:paraId="272F7BBB" w14:textId="77777777" w:rsidR="004106A7" w:rsidRPr="00944D48" w:rsidRDefault="004106A7" w:rsidP="004106A7">
      <w:pPr>
        <w:pStyle w:val="PargrafodaLista"/>
        <w:numPr>
          <w:ilvl w:val="1"/>
          <w:numId w:val="24"/>
        </w:numPr>
        <w:suppressAutoHyphens w:val="0"/>
        <w:autoSpaceDE w:val="0"/>
        <w:autoSpaceDN w:val="0"/>
        <w:spacing w:line="276" w:lineRule="auto"/>
        <w:ind w:left="993" w:hanging="553"/>
        <w:jc w:val="both"/>
        <w:rPr>
          <w:rFonts w:ascii="Arial" w:hAnsi="Arial" w:cs="Arial"/>
          <w:sz w:val="20"/>
          <w:szCs w:val="20"/>
        </w:rPr>
      </w:pPr>
      <w:r w:rsidRPr="00944D48">
        <w:rPr>
          <w:rFonts w:ascii="Arial" w:hAnsi="Arial" w:cs="Arial"/>
          <w:sz w:val="20"/>
          <w:szCs w:val="20"/>
        </w:rPr>
        <w:t>Costura com pregas – costura que em sua extensão ocasionar pregas ou rugas no tecido ao redor da área em que está aplicada.</w:t>
      </w:r>
    </w:p>
    <w:p w14:paraId="63AA7AD7" w14:textId="77777777" w:rsidR="004106A7" w:rsidRPr="00944D48" w:rsidRDefault="004106A7" w:rsidP="004106A7">
      <w:pPr>
        <w:pStyle w:val="PargrafodaLista"/>
        <w:numPr>
          <w:ilvl w:val="1"/>
          <w:numId w:val="24"/>
        </w:numPr>
        <w:suppressAutoHyphens w:val="0"/>
        <w:autoSpaceDE w:val="0"/>
        <w:autoSpaceDN w:val="0"/>
        <w:spacing w:line="276" w:lineRule="auto"/>
        <w:ind w:left="993" w:hanging="553"/>
        <w:jc w:val="both"/>
        <w:rPr>
          <w:rFonts w:ascii="Arial" w:hAnsi="Arial" w:cs="Arial"/>
          <w:sz w:val="20"/>
          <w:szCs w:val="20"/>
        </w:rPr>
      </w:pPr>
      <w:r w:rsidRPr="00944D48">
        <w:rPr>
          <w:rFonts w:ascii="Arial" w:hAnsi="Arial" w:cs="Arial"/>
          <w:sz w:val="20"/>
          <w:szCs w:val="20"/>
        </w:rPr>
        <w:t>Costura incompleta – costura de pesponto ou fixação que não completar ou cumprir com a sua finalidade ou aplicação.</w:t>
      </w:r>
    </w:p>
    <w:p w14:paraId="1E377601" w14:textId="77777777" w:rsidR="004106A7" w:rsidRPr="00944D48" w:rsidRDefault="004106A7" w:rsidP="004106A7">
      <w:pPr>
        <w:pStyle w:val="PargrafodaLista"/>
        <w:numPr>
          <w:ilvl w:val="1"/>
          <w:numId w:val="24"/>
        </w:numPr>
        <w:suppressAutoHyphens w:val="0"/>
        <w:autoSpaceDE w:val="0"/>
        <w:autoSpaceDN w:val="0"/>
        <w:spacing w:line="276" w:lineRule="auto"/>
        <w:ind w:left="993" w:hanging="553"/>
        <w:jc w:val="both"/>
        <w:rPr>
          <w:rFonts w:ascii="Arial" w:hAnsi="Arial" w:cs="Arial"/>
          <w:sz w:val="20"/>
          <w:szCs w:val="20"/>
        </w:rPr>
      </w:pPr>
      <w:r w:rsidRPr="00944D48">
        <w:rPr>
          <w:rFonts w:ascii="Arial" w:hAnsi="Arial" w:cs="Arial"/>
          <w:sz w:val="20"/>
          <w:szCs w:val="20"/>
        </w:rPr>
        <w:t>Costura tencionada – costura que por excesso de tencionamento na(s) linha(s) cause franzimento aparente no tecido onde a mesma é aplicada.</w:t>
      </w:r>
    </w:p>
    <w:p w14:paraId="50B6CD6B" w14:textId="77777777" w:rsidR="004106A7" w:rsidRPr="00944D48" w:rsidRDefault="004106A7" w:rsidP="004106A7">
      <w:pPr>
        <w:pStyle w:val="PargrafodaLista"/>
        <w:numPr>
          <w:ilvl w:val="1"/>
          <w:numId w:val="24"/>
        </w:numPr>
        <w:suppressAutoHyphens w:val="0"/>
        <w:autoSpaceDE w:val="0"/>
        <w:autoSpaceDN w:val="0"/>
        <w:spacing w:line="276" w:lineRule="auto"/>
        <w:ind w:left="993" w:hanging="553"/>
        <w:jc w:val="both"/>
        <w:rPr>
          <w:rFonts w:ascii="Arial" w:hAnsi="Arial" w:cs="Arial"/>
          <w:sz w:val="20"/>
          <w:szCs w:val="20"/>
        </w:rPr>
      </w:pPr>
      <w:r w:rsidRPr="00944D48">
        <w:rPr>
          <w:rFonts w:ascii="Arial" w:hAnsi="Arial" w:cs="Arial"/>
          <w:sz w:val="20"/>
          <w:szCs w:val="20"/>
        </w:rPr>
        <w:t xml:space="preserve">Costura frouxa – costura cujos pontos não se apresentem firmes e/ou fixo junto ao tecido onde é aplicado. </w:t>
      </w:r>
    </w:p>
    <w:p w14:paraId="0FF35F89" w14:textId="77777777" w:rsidR="004106A7" w:rsidRPr="00944D48" w:rsidRDefault="004106A7" w:rsidP="004106A7">
      <w:pPr>
        <w:spacing w:line="276" w:lineRule="auto"/>
        <w:ind w:firstLine="440"/>
        <w:rPr>
          <w:rFonts w:ascii="Arial" w:hAnsi="Arial" w:cs="Arial"/>
          <w:b/>
          <w:sz w:val="20"/>
          <w:szCs w:val="20"/>
        </w:rPr>
      </w:pPr>
      <w:r w:rsidRPr="00944D48">
        <w:rPr>
          <w:rFonts w:ascii="Arial" w:hAnsi="Arial" w:cs="Arial"/>
          <w:b/>
          <w:sz w:val="20"/>
          <w:szCs w:val="20"/>
        </w:rPr>
        <w:t>Fechamentos</w:t>
      </w:r>
    </w:p>
    <w:p w14:paraId="06A4C032" w14:textId="77777777" w:rsidR="004106A7" w:rsidRPr="00944D48" w:rsidRDefault="004106A7" w:rsidP="004106A7">
      <w:pPr>
        <w:pStyle w:val="PargrafodaLista"/>
        <w:numPr>
          <w:ilvl w:val="1"/>
          <w:numId w:val="24"/>
        </w:numPr>
        <w:suppressAutoHyphens w:val="0"/>
        <w:autoSpaceDE w:val="0"/>
        <w:autoSpaceDN w:val="0"/>
        <w:spacing w:line="276" w:lineRule="auto"/>
        <w:ind w:left="993" w:hanging="553"/>
        <w:jc w:val="both"/>
        <w:rPr>
          <w:rFonts w:ascii="Arial" w:hAnsi="Arial" w:cs="Arial"/>
          <w:b/>
          <w:sz w:val="20"/>
          <w:szCs w:val="20"/>
        </w:rPr>
      </w:pPr>
      <w:r w:rsidRPr="00944D48">
        <w:rPr>
          <w:rFonts w:ascii="Arial" w:hAnsi="Arial" w:cs="Arial"/>
          <w:sz w:val="20"/>
          <w:szCs w:val="20"/>
        </w:rPr>
        <w:t xml:space="preserve">Defeitos nas costuras de fechamento interferem diretamente na durabilidade da peça, portanto não há tolerância quando os fechamentos estiverem fora do especificado para a peça confeccionada. </w:t>
      </w:r>
    </w:p>
    <w:p w14:paraId="76EBD457" w14:textId="2989C349" w:rsidR="00887662" w:rsidRPr="004827F2" w:rsidRDefault="00887662" w:rsidP="00484426">
      <w:pPr>
        <w:spacing w:before="120"/>
        <w:jc w:val="both"/>
        <w:rPr>
          <w:color w:val="FFFFFF" w:themeColor="background1"/>
        </w:rPr>
      </w:pPr>
      <w:r w:rsidRPr="004827F2">
        <w:t>CLÁUSULA QUARTA – SUBCONTRATAÇÃO</w:t>
      </w:r>
    </w:p>
    <w:p w14:paraId="503DFC33" w14:textId="79E55AB4" w:rsidR="00887662" w:rsidRPr="00725D79" w:rsidRDefault="00A74924" w:rsidP="00A74924">
      <w:pPr>
        <w:pStyle w:val="Nvel2-Red"/>
        <w:numPr>
          <w:ilvl w:val="0"/>
          <w:numId w:val="0"/>
        </w:numPr>
        <w:spacing w:after="288"/>
        <w:ind w:left="142"/>
        <w:rPr>
          <w:color w:val="auto"/>
        </w:rPr>
      </w:pPr>
      <w:r>
        <w:rPr>
          <w:color w:val="auto"/>
        </w:rPr>
        <w:t>4.1.</w:t>
      </w:r>
      <w:r w:rsidR="00887662" w:rsidRPr="00725D79">
        <w:rPr>
          <w:color w:val="auto"/>
        </w:rPr>
        <w:t>Não será admitida a subcontratação do objeto contratual.</w:t>
      </w:r>
    </w:p>
    <w:p w14:paraId="75010E42" w14:textId="77777777" w:rsidR="00887662" w:rsidRPr="00362E67" w:rsidRDefault="00887662" w:rsidP="00887662">
      <w:pPr>
        <w:pStyle w:val="Nivel01"/>
        <w:numPr>
          <w:ilvl w:val="0"/>
          <w:numId w:val="24"/>
        </w:numPr>
        <w:suppressAutoHyphens w:val="0"/>
        <w:rPr>
          <w:rFonts w:hint="eastAsia"/>
          <w:color w:val="FFFFFF" w:themeColor="background1"/>
        </w:rPr>
      </w:pPr>
      <w:r w:rsidRPr="004827F2">
        <w:lastRenderedPageBreak/>
        <w:t xml:space="preserve">CLÁUSULA QUINTA </w:t>
      </w:r>
      <w:r>
        <w:t>–</w:t>
      </w:r>
      <w:r w:rsidRPr="004827F2">
        <w:t xml:space="preserve"> PREÇO</w:t>
      </w:r>
      <w:r>
        <w:t xml:space="preserve"> </w:t>
      </w:r>
      <w:r w:rsidRPr="004827F2">
        <w:t>(</w:t>
      </w:r>
      <w:hyperlink r:id="rId26" w:anchor="art92" w:history="1">
        <w:r w:rsidRPr="004827F2">
          <w:rPr>
            <w:rStyle w:val="Hyperlink"/>
          </w:rPr>
          <w:t>art. 92, V)</w:t>
        </w:r>
      </w:hyperlink>
    </w:p>
    <w:p w14:paraId="448D0318" w14:textId="7FD148C2"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B14BD0">
        <w:rPr>
          <w:color w:val="ED7D31" w:themeColor="accent2"/>
          <w:highlight w:val="yellow"/>
          <w:lang w:eastAsia="en-US"/>
        </w:rPr>
        <w:t>item</w:t>
      </w:r>
      <w:r w:rsidR="00887662">
        <w:rPr>
          <w:color w:val="auto"/>
          <w:highlight w:val="yellow"/>
          <w:lang w:eastAsia="en-US"/>
        </w:rPr>
        <w:t xml:space="preserve"> </w:t>
      </w:r>
      <w:r w:rsidR="00887662" w:rsidRPr="006F39C1">
        <w:rPr>
          <w:color w:val="auto"/>
          <w:highlight w:val="yellow"/>
          <w:lang w:eastAsia="en-US"/>
        </w:rPr>
        <w:t xml:space="preserve"> 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A74924">
      <w:pPr>
        <w:pStyle w:val="Nivel2"/>
        <w:autoSpaceDE/>
        <w:autoSpaceDN/>
        <w:adjustRightInd/>
        <w:spacing w:after="288"/>
        <w:ind w:left="142"/>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A74924">
      <w:pPr>
        <w:pStyle w:val="Nvel2-Red"/>
        <w:numPr>
          <w:ilvl w:val="0"/>
          <w:numId w:val="0"/>
        </w:numPr>
        <w:spacing w:after="288"/>
        <w:ind w:left="142"/>
        <w:rPr>
          <w:color w:val="auto"/>
        </w:rPr>
      </w:pPr>
      <w:r>
        <w:rPr>
          <w:color w:val="auto"/>
        </w:rPr>
        <w:t>5.3.</w:t>
      </w:r>
      <w:r w:rsidR="00887662" w:rsidRPr="006F39C1">
        <w:rPr>
          <w:color w:val="auto"/>
        </w:rPr>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6730A89F"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úteis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7">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rFonts w:hint="eastAsia"/>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352D6E5B"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periodo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7.5.</w:t>
      </w:r>
      <w:r w:rsidR="00887662" w:rsidRPr="004827F2">
        <w:t>Nas aferições finais, o(s) índice(s) utilizado(s) para reajuste será(ão), obrigatoriamente, o(s) definitivo(s).</w:t>
      </w:r>
    </w:p>
    <w:p w14:paraId="4D9516A7" w14:textId="15DCA13A" w:rsidR="00887662" w:rsidRPr="004827F2" w:rsidRDefault="00BD3E67" w:rsidP="00BD3E67">
      <w:pPr>
        <w:pStyle w:val="Nivel2"/>
        <w:autoSpaceDE/>
        <w:autoSpaceDN/>
        <w:adjustRightInd/>
        <w:spacing w:after="288"/>
        <w:ind w:left="284"/>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lastRenderedPageBreak/>
        <w:t>7.8.</w:t>
      </w:r>
      <w:r w:rsidR="00887662" w:rsidRPr="004827F2">
        <w:t>O reajuste será realizado por apostilamento.</w:t>
      </w:r>
    </w:p>
    <w:p w14:paraId="2192B63C" w14:textId="343734A4" w:rsidR="00887662" w:rsidRPr="004827F2" w:rsidRDefault="00887662" w:rsidP="00887662">
      <w:pPr>
        <w:pStyle w:val="Nivel01"/>
        <w:numPr>
          <w:ilvl w:val="0"/>
          <w:numId w:val="24"/>
        </w:numPr>
        <w:suppressAutoHyphens w:val="0"/>
        <w:rPr>
          <w:rFonts w:hint="eastAsia"/>
          <w:color w:val="FFFFFF" w:themeColor="background1"/>
        </w:rPr>
      </w:pPr>
      <w:r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887662">
      <w:pPr>
        <w:pStyle w:val="Nivel01"/>
        <w:numPr>
          <w:ilvl w:val="0"/>
          <w:numId w:val="24"/>
        </w:numPr>
        <w:suppressAutoHyphens w:val="0"/>
        <w:rPr>
          <w:rFonts w:hint="eastAsia"/>
          <w:color w:val="FFFFFF" w:themeColor="background1"/>
        </w:rPr>
      </w:pPr>
      <w:r w:rsidRPr="004827F2">
        <w:t xml:space="preserve">CLÁUSULA NONA - </w:t>
      </w:r>
      <w:r w:rsidRPr="00F8329F">
        <w:t>OBRIGAÇÕES</w:t>
      </w:r>
      <w:r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t>9.2.</w:t>
      </w:r>
      <w:r w:rsidR="00887662" w:rsidRPr="004827F2">
        <w:t>Responsabilizar-se pelos vícios e danos decorrentes do objeto, de acordo com o Código de Defesa do Consumidor (</w:t>
      </w:r>
      <w:hyperlink r:id="rId28"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lastRenderedPageBreak/>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9"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30"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31"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w:t>
      </w:r>
      <w:r w:rsidR="00887662" w:rsidRPr="004827F2">
        <w:lastRenderedPageBreak/>
        <w:t xml:space="preserve">complementá-los, caso o previsto inicialmente em sua proposta não seja satisfatório para o atendimento do objeto da contratação, exceto quando ocorrer algum dos eventos arrolados no </w:t>
      </w:r>
      <w:hyperlink r:id="rId32"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t>9.16.</w:t>
      </w:r>
      <w:r w:rsidR="00887662" w:rsidRPr="004827F2">
        <w:t>Cumprir,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rFonts w:hint="eastAsia"/>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823CF9">
      <w:pPr>
        <w:pStyle w:val="Nivel01"/>
        <w:suppressAutoHyphens w:val="0"/>
        <w:rPr>
          <w:rFonts w:hint="eastAsia"/>
        </w:rPr>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33"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34"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35" w:anchor="art156§2" w:history="1">
        <w:r w:rsidRPr="002D0015">
          <w:rPr>
            <w:rStyle w:val="Hyperlink"/>
            <w:rFonts w:ascii="Arial" w:eastAsia="Arial" w:hAnsi="Arial" w:cs="Arial"/>
            <w:color w:val="auto"/>
            <w:sz w:val="20"/>
            <w:szCs w:val="20"/>
          </w:rPr>
          <w:t xml:space="preserve">art. 156, §2º, da </w:t>
        </w:r>
        <w:bookmarkStart w:id="47" w:name="_Hlk114504069"/>
        <w:r w:rsidRPr="002D0015">
          <w:rPr>
            <w:rStyle w:val="Hyperlink"/>
            <w:rFonts w:ascii="Arial" w:eastAsia="Arial" w:hAnsi="Arial" w:cs="Arial"/>
            <w:color w:val="auto"/>
            <w:sz w:val="20"/>
            <w:szCs w:val="20"/>
          </w:rPr>
          <w:t>Lei nº 14.133, de 2021</w:t>
        </w:r>
        <w:bookmarkEnd w:id="47"/>
      </w:hyperlink>
      <w:r w:rsidRPr="004827F2">
        <w:rPr>
          <w:rFonts w:ascii="Arial" w:eastAsia="Arial" w:hAnsi="Arial" w:cs="Arial"/>
          <w:sz w:val="20"/>
          <w:szCs w:val="20"/>
        </w:rPr>
        <w:t>);</w:t>
      </w:r>
    </w:p>
    <w:p w14:paraId="183CF569"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6"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7"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5C2D6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edital ou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xml:space="preserve">3º Se a multa aplicada e as indenizações cabíveis forem superiores ao valor de pagamento eventualmente devido pela Administração ao contratado, além da perda desse valor, a diferença será descontada da </w:t>
      </w:r>
      <w:r w:rsidRPr="00D52397">
        <w:rPr>
          <w:rFonts w:ascii="Arial" w:eastAsia="Arial" w:hAnsi="Arial" w:cs="Arial"/>
          <w:sz w:val="20"/>
          <w:szCs w:val="20"/>
        </w:rPr>
        <w:lastRenderedPageBreak/>
        <w:t>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8"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9"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40"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41"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8" w:name="_Hlk78351618"/>
      <w:bookmarkEnd w:id="48"/>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42"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43"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44"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45"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6" w:history="1">
        <w:r w:rsidR="00887662" w:rsidRPr="00D52397">
          <w:rPr>
            <w:rStyle w:val="Hyperlink"/>
          </w:rPr>
          <w:t>art. 159</w:t>
        </w:r>
      </w:hyperlink>
      <w:r w:rsidR="00887662" w:rsidRPr="004827F2">
        <w:t>).</w:t>
      </w:r>
    </w:p>
    <w:p w14:paraId="3A1E02DB" w14:textId="566C54F9" w:rsidR="00887662" w:rsidRPr="004827F2" w:rsidRDefault="002835DB" w:rsidP="002835DB">
      <w:pPr>
        <w:pStyle w:val="Nivel2"/>
        <w:autoSpaceDE/>
        <w:autoSpaceDN/>
        <w:adjustRightInd/>
        <w:spacing w:after="288"/>
        <w:rPr>
          <w:i/>
          <w:iCs/>
        </w:rPr>
      </w:pPr>
      <w:r>
        <w:t>11.11</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7"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lastRenderedPageBreak/>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8"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9"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rFonts w:hint="eastAsia"/>
          <w:color w:val="FFFFFF" w:themeColor="background1"/>
        </w:rPr>
      </w:pPr>
      <w:r w:rsidRPr="004827F2">
        <w:t>CLÁUSULA DÉCIMA SEGUNDA– DA EXTINÇÃO CONTRATUAL (</w:t>
      </w:r>
      <w:hyperlink r:id="rId50"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51"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52"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C0064">
      <w:pPr>
        <w:pStyle w:val="Nivel4"/>
        <w:spacing w:after="12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t>12.10.</w:t>
      </w:r>
      <w:r w:rsidR="00887662" w:rsidRPr="00823CF9">
        <w:t>Balanço dos eventos contratuais já cumpridos ou parcialmente cumpridos;</w:t>
      </w:r>
    </w:p>
    <w:p w14:paraId="3140388C" w14:textId="2B3D05E6" w:rsidR="00887662" w:rsidRPr="00823CF9" w:rsidRDefault="00EC0064" w:rsidP="00EC0064">
      <w:pPr>
        <w:pStyle w:val="Nivel3"/>
        <w:spacing w:after="120"/>
        <w:ind w:left="284"/>
      </w:pPr>
      <w:r>
        <w:t>12.11.</w:t>
      </w:r>
      <w:r w:rsidR="00887662" w:rsidRPr="00823CF9">
        <w:t>Relação dos pagamentos já efetuados e ainda devidos;</w:t>
      </w:r>
    </w:p>
    <w:p w14:paraId="07C62522" w14:textId="216DEE15" w:rsidR="00887662" w:rsidRPr="00823CF9" w:rsidRDefault="00EC0064" w:rsidP="00EC0064">
      <w:pPr>
        <w:pStyle w:val="Nivel3"/>
        <w:spacing w:after="120"/>
        <w:ind w:left="284"/>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lastRenderedPageBreak/>
        <w:t>12.13.</w:t>
      </w:r>
      <w:r w:rsidR="00887662" w:rsidRPr="00823CF9">
        <w:t>A extinção do contrato não configura óbice para o reconhecimento do desequilíbrio econômico-financeiro, hipótese em que será concedida indenização por meio de termo indenizatório (</w:t>
      </w:r>
      <w:hyperlink r:id="rId53"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887662">
      <w:pPr>
        <w:pStyle w:val="Nivel01"/>
        <w:numPr>
          <w:ilvl w:val="0"/>
          <w:numId w:val="24"/>
        </w:numPr>
        <w:suppressAutoHyphens w:val="0"/>
        <w:rPr>
          <w:rFonts w:hint="eastAsia"/>
          <w:color w:val="FFFFFF" w:themeColor="background1"/>
        </w:rPr>
      </w:pPr>
      <w:r w:rsidRPr="004827F2">
        <w:t>CLÁUSULA DÉCIMA TERCEIRA – DOTAÇÃO ORÇAMENTÁRIA (</w:t>
      </w:r>
      <w:hyperlink r:id="rId54" w:anchor="art92" w:history="1">
        <w:r w:rsidRPr="007C65C9">
          <w:rPr>
            <w:rStyle w:val="Hyperlink"/>
          </w:rPr>
          <w:t>art. 92, VIII</w:t>
        </w:r>
      </w:hyperlink>
      <w:r w:rsidRPr="004827F2">
        <w:t>)</w:t>
      </w:r>
    </w:p>
    <w:p w14:paraId="3EE5470A" w14:textId="2DBFECE2"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36EF7404" w14:textId="1B429619" w:rsidR="00B25EFB" w:rsidRDefault="00B25EFB" w:rsidP="00823CF9">
      <w:pPr>
        <w:suppressAutoHyphens w:val="0"/>
        <w:ind w:left="716"/>
        <w:jc w:val="both"/>
        <w:rPr>
          <w:rFonts w:ascii="Arial" w:hAnsi="Arial" w:cs="Arial"/>
          <w:sz w:val="20"/>
          <w:szCs w:val="20"/>
        </w:rPr>
      </w:pPr>
    </w:p>
    <w:p w14:paraId="1CEBBC1A" w14:textId="77777777" w:rsidR="00B25EFB" w:rsidRPr="00944D48" w:rsidRDefault="00B25EFB" w:rsidP="00B25EFB">
      <w:pPr>
        <w:pStyle w:val="PargrafodaLista"/>
        <w:ind w:left="0"/>
        <w:rPr>
          <w:rFonts w:ascii="Arial" w:hAnsi="Arial" w:cs="Arial"/>
          <w:bCs/>
          <w:sz w:val="20"/>
          <w:szCs w:val="20"/>
        </w:rPr>
      </w:pPr>
    </w:p>
    <w:p w14:paraId="1A9BECCB" w14:textId="77777777" w:rsidR="00B25EFB" w:rsidRDefault="00B25EFB" w:rsidP="00B25EFB">
      <w:pPr>
        <w:spacing w:after="91"/>
        <w:rPr>
          <w:rFonts w:ascii="Arial" w:hAnsi="Arial" w:cs="Arial"/>
          <w:sz w:val="20"/>
          <w:szCs w:val="20"/>
        </w:rPr>
      </w:pPr>
      <w:r>
        <w:rPr>
          <w:noProof/>
        </w:rPr>
        <w:drawing>
          <wp:inline distT="0" distB="0" distL="0" distR="0" wp14:anchorId="7532F4B0" wp14:editId="3EE1F9A6">
            <wp:extent cx="5760085" cy="821690"/>
            <wp:effectExtent l="0" t="0" r="0"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0085" cy="821690"/>
                    </a:xfrm>
                    <a:prstGeom prst="rect">
                      <a:avLst/>
                    </a:prstGeom>
                  </pic:spPr>
                </pic:pic>
              </a:graphicData>
            </a:graphic>
          </wp:inline>
        </w:drawing>
      </w:r>
    </w:p>
    <w:p w14:paraId="4949085C" w14:textId="13857E05" w:rsidR="00823CF9" w:rsidRPr="003F0243" w:rsidRDefault="00823CF9" w:rsidP="00823CF9">
      <w:pPr>
        <w:suppressAutoHyphens w:val="0"/>
        <w:ind w:left="716"/>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887662">
      <w:pPr>
        <w:pStyle w:val="Nivel01"/>
        <w:numPr>
          <w:ilvl w:val="0"/>
          <w:numId w:val="24"/>
        </w:numPr>
        <w:suppressAutoHyphens w:val="0"/>
        <w:rPr>
          <w:rFonts w:hint="eastAsia"/>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55"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6"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887662">
      <w:pPr>
        <w:pStyle w:val="Nivel01"/>
        <w:numPr>
          <w:ilvl w:val="0"/>
          <w:numId w:val="24"/>
        </w:numPr>
        <w:suppressAutoHyphens w:val="0"/>
        <w:rPr>
          <w:rFonts w:hint="eastAsia"/>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7"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8"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887662">
      <w:pPr>
        <w:pStyle w:val="Nivel01"/>
        <w:numPr>
          <w:ilvl w:val="0"/>
          <w:numId w:val="24"/>
        </w:numPr>
        <w:suppressAutoHyphens w:val="0"/>
        <w:rPr>
          <w:rFonts w:hint="eastAsia"/>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9" w:anchor="art94" w:history="1">
        <w:r w:rsidR="00887662" w:rsidRPr="007C65C9">
          <w:rPr>
            <w:rStyle w:val="Hyperlink"/>
          </w:rPr>
          <w:t>art. 94 da Lei 14.133, de 2021</w:t>
        </w:r>
      </w:hyperlink>
      <w:r w:rsidR="00887662" w:rsidRPr="004827F2">
        <w:t xml:space="preserve">, bem como no respectivo sítio oficial </w:t>
      </w:r>
      <w:r w:rsidR="00887662" w:rsidRPr="004827F2">
        <w:lastRenderedPageBreak/>
        <w:t xml:space="preserve">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60" w:anchor="art8§2" w:history="1">
        <w:r w:rsidR="00887662" w:rsidRPr="007C65C9">
          <w:rPr>
            <w:rStyle w:val="Hyperlink"/>
          </w:rPr>
          <w:t>art. 8º, §2º, da Lei n. 12.527, de 2011</w:t>
        </w:r>
      </w:hyperlink>
      <w:r w:rsidR="00887662" w:rsidRPr="007C65C9">
        <w:t xml:space="preserve">, c/c </w:t>
      </w:r>
      <w:hyperlink r:id="rId61"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887662">
      <w:pPr>
        <w:pStyle w:val="Nivel01"/>
        <w:numPr>
          <w:ilvl w:val="0"/>
          <w:numId w:val="24"/>
        </w:numPr>
        <w:suppressAutoHyphens w:val="0"/>
        <w:rPr>
          <w:rFonts w:hint="eastAsia"/>
          <w:color w:val="FFFFFF" w:themeColor="background1"/>
        </w:rPr>
      </w:pPr>
      <w:r w:rsidRPr="004827F2">
        <w:t xml:space="preserve">CLÁUSULA </w:t>
      </w:r>
      <w:r w:rsidRPr="00142122">
        <w:t>DÉCIMA</w:t>
      </w:r>
      <w:r w:rsidRPr="004827F2">
        <w:t xml:space="preserve"> SÉTIMA– FORO (</w:t>
      </w:r>
      <w:hyperlink r:id="rId62" w:anchor="art92§1" w:history="1">
        <w:r w:rsidRPr="007C65C9">
          <w:rPr>
            <w:rStyle w:val="Hyperlink"/>
          </w:rPr>
          <w:t>art. 92, §1º</w:t>
        </w:r>
      </w:hyperlink>
      <w:r w:rsidRPr="004827F2">
        <w:t>)</w:t>
      </w:r>
    </w:p>
    <w:p w14:paraId="65F38739" w14:textId="2C8BA311"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63" w:anchor="art92§1" w:history="1">
        <w:r w:rsidRPr="007C65C9">
          <w:rPr>
            <w:rStyle w:val="Hyperlink"/>
          </w:rPr>
          <w:t>art. 92, §1º, da Lei nº 14.133/21</w:t>
        </w:r>
      </w:hyperlink>
      <w:r w:rsidRPr="007C65C9">
        <w:t>.</w:t>
      </w:r>
    </w:p>
    <w:p w14:paraId="03FB9BBF" w14:textId="50E267D1" w:rsidR="00B25EFB" w:rsidRDefault="00B25EFB" w:rsidP="00352C84">
      <w:pPr>
        <w:pStyle w:val="Nivel2"/>
        <w:autoSpaceDE/>
        <w:autoSpaceDN/>
        <w:adjustRightInd/>
        <w:spacing w:after="288"/>
        <w:ind w:left="284"/>
        <w:rPr>
          <w:b/>
          <w:bCs/>
        </w:rPr>
      </w:pPr>
      <w:r w:rsidRPr="00B25EFB">
        <w:rPr>
          <w:b/>
          <w:bCs/>
        </w:rPr>
        <w:t>CLÁUSULA DÉCIMA OITAVA – DA FISCALIZAÇÃO E GESTAO DO CONTRATO</w:t>
      </w:r>
    </w:p>
    <w:p w14:paraId="0A17E6DC" w14:textId="0F530F0C" w:rsidR="00B25EFB" w:rsidRPr="00944D48" w:rsidRDefault="000A2A53" w:rsidP="00B25EFB">
      <w:pPr>
        <w:tabs>
          <w:tab w:val="left" w:pos="909"/>
        </w:tabs>
        <w:spacing w:before="46"/>
        <w:rPr>
          <w:rFonts w:ascii="Arial" w:hAnsi="Arial" w:cs="Arial"/>
          <w:sz w:val="20"/>
          <w:szCs w:val="20"/>
        </w:rPr>
      </w:pPr>
      <w:r>
        <w:rPr>
          <w:rFonts w:ascii="Arial" w:hAnsi="Arial" w:cs="Arial"/>
          <w:sz w:val="20"/>
          <w:szCs w:val="20"/>
        </w:rPr>
        <w:t>a)</w:t>
      </w:r>
      <w:r w:rsidR="00B25EFB" w:rsidRPr="00944D48">
        <w:rPr>
          <w:rFonts w:ascii="Arial" w:hAnsi="Arial" w:cs="Arial"/>
          <w:sz w:val="20"/>
          <w:szCs w:val="20"/>
        </w:rPr>
        <w:t>A execução do contrato deverá ser acompanhada e fiscalizada pelo gestor e fiscais do contrato.</w:t>
      </w:r>
    </w:p>
    <w:p w14:paraId="520045FC" w14:textId="6E83BC6F" w:rsidR="00B25EFB" w:rsidRPr="00944D48" w:rsidRDefault="00B25EFB" w:rsidP="00B25EFB">
      <w:pPr>
        <w:tabs>
          <w:tab w:val="left" w:pos="909"/>
        </w:tabs>
        <w:spacing w:before="46"/>
        <w:rPr>
          <w:rFonts w:ascii="Arial" w:hAnsi="Arial" w:cs="Arial"/>
          <w:sz w:val="20"/>
          <w:szCs w:val="20"/>
        </w:rPr>
      </w:pPr>
      <w:r w:rsidRPr="00944D48">
        <w:rPr>
          <w:rFonts w:ascii="Arial" w:hAnsi="Arial" w:cs="Arial"/>
          <w:sz w:val="20"/>
          <w:szCs w:val="20"/>
        </w:rPr>
        <w:t xml:space="preserve">A gestão do contrato será realizada pelas Secretária de Educação, Silvana Christina Vieira Cadamuro, matrícula n° 500360 (Portaria Municipal n° 7.248/2024); </w:t>
      </w:r>
    </w:p>
    <w:p w14:paraId="6F89B9FF" w14:textId="21B18C1F" w:rsidR="00B25EFB" w:rsidRPr="00944D48" w:rsidRDefault="000A2A53" w:rsidP="00B25EFB">
      <w:pPr>
        <w:tabs>
          <w:tab w:val="left" w:pos="909"/>
        </w:tabs>
        <w:spacing w:before="46"/>
        <w:rPr>
          <w:rFonts w:ascii="Arial" w:hAnsi="Arial" w:cs="Arial"/>
          <w:sz w:val="20"/>
          <w:szCs w:val="20"/>
        </w:rPr>
      </w:pPr>
      <w:r>
        <w:rPr>
          <w:rFonts w:ascii="Arial" w:hAnsi="Arial" w:cs="Arial"/>
          <w:sz w:val="20"/>
          <w:szCs w:val="20"/>
        </w:rPr>
        <w:t>b)</w:t>
      </w:r>
      <w:r w:rsidR="00B25EFB" w:rsidRPr="00944D48">
        <w:rPr>
          <w:rFonts w:ascii="Arial" w:hAnsi="Arial" w:cs="Arial"/>
          <w:sz w:val="20"/>
          <w:szCs w:val="20"/>
        </w:rPr>
        <w:t xml:space="preserve">A fiscalização administrativa será realizada pela, Sirlene Alzira Trolez Dosso, matrícula n° 201469 (Portaria Municipal n° 7.248/2024); </w:t>
      </w:r>
    </w:p>
    <w:p w14:paraId="11B16998" w14:textId="058A5750" w:rsidR="00B25EFB" w:rsidRPr="00944D48" w:rsidRDefault="000A2A53" w:rsidP="00B25EFB">
      <w:pPr>
        <w:tabs>
          <w:tab w:val="left" w:pos="909"/>
        </w:tabs>
        <w:spacing w:before="46"/>
        <w:rPr>
          <w:rFonts w:ascii="Arial" w:hAnsi="Arial" w:cs="Arial"/>
          <w:sz w:val="20"/>
          <w:szCs w:val="20"/>
        </w:rPr>
      </w:pPr>
      <w:r>
        <w:rPr>
          <w:rFonts w:ascii="Arial" w:hAnsi="Arial" w:cs="Arial"/>
          <w:sz w:val="20"/>
          <w:szCs w:val="20"/>
        </w:rPr>
        <w:t>c)</w:t>
      </w:r>
      <w:r w:rsidR="00B25EFB" w:rsidRPr="00944D48">
        <w:rPr>
          <w:rFonts w:ascii="Arial" w:hAnsi="Arial" w:cs="Arial"/>
          <w:sz w:val="20"/>
          <w:szCs w:val="20"/>
        </w:rPr>
        <w:t xml:space="preserve">A fiscalização técnica será desempenhada pela servidora pública, Etianne Kellen Marson Rocha  matrícula n° 201002, e pelo respectivo substituto, o servidor público Luiz Henrique Bolonhesi Evangelista, matrícula n° 500448 (Portaria Municipal n° 7.248/2024); </w:t>
      </w:r>
    </w:p>
    <w:p w14:paraId="5E2CACBB" w14:textId="02A10868" w:rsidR="00B25EFB" w:rsidRPr="00944D48" w:rsidRDefault="000A2A53" w:rsidP="00B25EFB">
      <w:pPr>
        <w:tabs>
          <w:tab w:val="left" w:pos="909"/>
        </w:tabs>
        <w:spacing w:before="46"/>
        <w:rPr>
          <w:rFonts w:ascii="Arial" w:hAnsi="Arial" w:cs="Arial"/>
          <w:sz w:val="20"/>
          <w:szCs w:val="20"/>
        </w:rPr>
      </w:pPr>
      <w:r>
        <w:rPr>
          <w:rFonts w:ascii="Arial" w:hAnsi="Arial" w:cs="Arial"/>
          <w:sz w:val="20"/>
          <w:szCs w:val="20"/>
        </w:rPr>
        <w:t>d)</w:t>
      </w:r>
      <w:r w:rsidR="00B25EFB" w:rsidRPr="00944D48">
        <w:rPr>
          <w:rFonts w:ascii="Arial" w:hAnsi="Arial" w:cs="Arial"/>
          <w:sz w:val="20"/>
          <w:szCs w:val="20"/>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w:t>
      </w:r>
    </w:p>
    <w:p w14:paraId="72EB6AD5" w14:textId="65EE4BA3" w:rsidR="00B25EFB" w:rsidRPr="00944D48" w:rsidRDefault="000A2A53" w:rsidP="00B25EFB">
      <w:pPr>
        <w:tabs>
          <w:tab w:val="left" w:pos="909"/>
        </w:tabs>
        <w:spacing w:before="46"/>
        <w:rPr>
          <w:rFonts w:ascii="Arial" w:hAnsi="Arial" w:cs="Arial"/>
          <w:sz w:val="20"/>
          <w:szCs w:val="20"/>
        </w:rPr>
      </w:pPr>
      <w:r>
        <w:rPr>
          <w:rFonts w:ascii="Arial" w:hAnsi="Arial" w:cs="Arial"/>
          <w:b/>
          <w:bCs/>
          <w:sz w:val="20"/>
          <w:szCs w:val="20"/>
        </w:rPr>
        <w:t>18.1.</w:t>
      </w:r>
      <w:r w:rsidR="00B25EFB" w:rsidRPr="00944D48">
        <w:rPr>
          <w:rFonts w:ascii="Arial" w:hAnsi="Arial" w:cs="Arial"/>
          <w:b/>
          <w:bCs/>
          <w:sz w:val="20"/>
          <w:szCs w:val="20"/>
        </w:rPr>
        <w:t>Fiscalização Técnica</w:t>
      </w:r>
      <w:r w:rsidR="00B25EFB" w:rsidRPr="00944D48">
        <w:rPr>
          <w:rFonts w:ascii="Arial" w:hAnsi="Arial" w:cs="Arial"/>
          <w:sz w:val="20"/>
          <w:szCs w:val="20"/>
        </w:rPr>
        <w:t xml:space="preserve"> </w:t>
      </w:r>
    </w:p>
    <w:p w14:paraId="4C6E529B" w14:textId="6B7EAE8A" w:rsidR="00B25EFB" w:rsidRPr="00944D48" w:rsidRDefault="000A2A53" w:rsidP="00B25EFB">
      <w:pPr>
        <w:tabs>
          <w:tab w:val="left" w:pos="909"/>
        </w:tabs>
        <w:spacing w:before="46"/>
        <w:rPr>
          <w:rFonts w:ascii="Arial" w:hAnsi="Arial" w:cs="Arial"/>
          <w:sz w:val="20"/>
          <w:szCs w:val="20"/>
        </w:rPr>
      </w:pPr>
      <w:r>
        <w:rPr>
          <w:rFonts w:ascii="Arial" w:hAnsi="Arial" w:cs="Arial"/>
          <w:sz w:val="20"/>
          <w:szCs w:val="20"/>
        </w:rPr>
        <w:t>a)</w:t>
      </w:r>
      <w:r w:rsidR="00B25EFB" w:rsidRPr="00944D48">
        <w:rPr>
          <w:rFonts w:ascii="Arial" w:hAnsi="Arial" w:cs="Arial"/>
          <w:sz w:val="20"/>
          <w:szCs w:val="20"/>
        </w:rPr>
        <w:t xml:space="preserve">O fiscal técnico do contrato acompanhará a execução do contrato, para que sejam cumpridas todas as condições estabelecidas no contrato, de modo a assegurar os melhores resultados para a Administração. (Decreto municipal nº 8425/2023, art. 11, VI); </w:t>
      </w:r>
    </w:p>
    <w:p w14:paraId="3F63ED6F" w14:textId="3239A0F9" w:rsidR="00B25EFB" w:rsidRPr="00944D48" w:rsidRDefault="000A2A53" w:rsidP="00B25EFB">
      <w:pPr>
        <w:tabs>
          <w:tab w:val="left" w:pos="909"/>
        </w:tabs>
        <w:spacing w:before="46"/>
        <w:rPr>
          <w:rFonts w:ascii="Arial" w:hAnsi="Arial" w:cs="Arial"/>
          <w:sz w:val="20"/>
          <w:szCs w:val="20"/>
        </w:rPr>
      </w:pPr>
      <w:r>
        <w:rPr>
          <w:rFonts w:ascii="Arial" w:hAnsi="Arial" w:cs="Arial"/>
          <w:sz w:val="20"/>
          <w:szCs w:val="20"/>
        </w:rPr>
        <w:t>b)</w:t>
      </w:r>
      <w:r w:rsidR="00B25EFB" w:rsidRPr="00944D48">
        <w:rPr>
          <w:rFonts w:ascii="Arial" w:hAnsi="Arial" w:cs="Arial"/>
          <w:sz w:val="20"/>
          <w:szCs w:val="20"/>
        </w:rPr>
        <w:t xml:space="preserve">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 </w:t>
      </w:r>
    </w:p>
    <w:p w14:paraId="77988F17" w14:textId="450F43C5" w:rsidR="00B25EFB" w:rsidRPr="00944D48" w:rsidRDefault="000A2A53" w:rsidP="00B25EFB">
      <w:pPr>
        <w:tabs>
          <w:tab w:val="left" w:pos="909"/>
        </w:tabs>
        <w:spacing w:before="46"/>
        <w:rPr>
          <w:rFonts w:ascii="Arial" w:hAnsi="Arial" w:cs="Arial"/>
          <w:sz w:val="20"/>
          <w:szCs w:val="20"/>
        </w:rPr>
      </w:pPr>
      <w:r>
        <w:rPr>
          <w:rFonts w:ascii="Arial" w:hAnsi="Arial" w:cs="Arial"/>
          <w:sz w:val="20"/>
          <w:szCs w:val="20"/>
        </w:rPr>
        <w:t>c)</w:t>
      </w:r>
      <w:r w:rsidR="00B25EFB" w:rsidRPr="00944D48">
        <w:rPr>
          <w:rFonts w:ascii="Arial" w:hAnsi="Arial" w:cs="Arial"/>
          <w:sz w:val="20"/>
          <w:szCs w:val="20"/>
        </w:rPr>
        <w:t xml:space="preserve">Identificada qualquer inexatidão ou irregularidade, o fiscal técnico do contrato emitirá notificações para a correção da execução do contrato, determinando prazo para a correção. (Decreto municipal nº 8425/2023, art. 11, III); </w:t>
      </w:r>
    </w:p>
    <w:p w14:paraId="32B66868" w14:textId="3DB74955" w:rsidR="00B25EFB" w:rsidRPr="00944D48" w:rsidRDefault="000A2A53" w:rsidP="00B25EFB">
      <w:pPr>
        <w:tabs>
          <w:tab w:val="left" w:pos="909"/>
        </w:tabs>
        <w:spacing w:before="46"/>
        <w:rPr>
          <w:rFonts w:ascii="Arial" w:hAnsi="Arial" w:cs="Arial"/>
          <w:sz w:val="20"/>
          <w:szCs w:val="20"/>
        </w:rPr>
      </w:pPr>
      <w:r>
        <w:rPr>
          <w:rFonts w:ascii="Arial" w:hAnsi="Arial" w:cs="Arial"/>
          <w:sz w:val="20"/>
          <w:szCs w:val="20"/>
        </w:rPr>
        <w:t>d)</w:t>
      </w:r>
      <w:r w:rsidR="00B25EFB" w:rsidRPr="00944D48">
        <w:rPr>
          <w:rFonts w:ascii="Arial" w:hAnsi="Arial" w:cs="Arial"/>
          <w:sz w:val="20"/>
          <w:szCs w:val="20"/>
        </w:rPr>
        <w:t xml:space="preserve">O fiscal técnico do contrato informará ao gestor do contato, em tempo hábil, a situação que demandar decisão ou adoção de medidas que ultrapassem sua competência, para que adote as medidas necessárias e saneadoras, se for o caso. (Decreto municipal nº 8425/2023, art. 11, IV); </w:t>
      </w:r>
    </w:p>
    <w:p w14:paraId="1AD02BC9" w14:textId="7DBBA58C" w:rsidR="00B25EFB" w:rsidRPr="00944D48" w:rsidRDefault="000A2A53" w:rsidP="00B25EFB">
      <w:pPr>
        <w:tabs>
          <w:tab w:val="left" w:pos="909"/>
        </w:tabs>
        <w:spacing w:before="46"/>
        <w:rPr>
          <w:rFonts w:ascii="Arial" w:hAnsi="Arial" w:cs="Arial"/>
          <w:sz w:val="20"/>
          <w:szCs w:val="20"/>
        </w:rPr>
      </w:pPr>
      <w:r>
        <w:rPr>
          <w:rFonts w:ascii="Arial" w:hAnsi="Arial" w:cs="Arial"/>
          <w:sz w:val="20"/>
          <w:szCs w:val="20"/>
        </w:rPr>
        <w:t>e)</w:t>
      </w:r>
      <w:r w:rsidR="00B25EFB" w:rsidRPr="00944D48">
        <w:rPr>
          <w:rFonts w:ascii="Arial" w:hAnsi="Arial" w:cs="Arial"/>
          <w:sz w:val="20"/>
          <w:szCs w:val="20"/>
        </w:rPr>
        <w:t xml:space="preserve">No caso de ocorrências que possam inviabilizar a execução do contrato nas datas aprazadas, o fiscal técnico do contrato comunicará o fato imediatamente ao gestor do contrato. (Decreto municipal nº 8425/2023, art. 11, V); </w:t>
      </w:r>
    </w:p>
    <w:p w14:paraId="3F2C74DE" w14:textId="5A485C2B" w:rsidR="00B25EFB" w:rsidRPr="00944D48" w:rsidRDefault="000A2A53" w:rsidP="00B25EFB">
      <w:pPr>
        <w:tabs>
          <w:tab w:val="left" w:pos="909"/>
        </w:tabs>
        <w:spacing w:before="46"/>
        <w:rPr>
          <w:rFonts w:ascii="Arial" w:hAnsi="Arial" w:cs="Arial"/>
          <w:sz w:val="20"/>
          <w:szCs w:val="20"/>
        </w:rPr>
      </w:pPr>
      <w:r>
        <w:rPr>
          <w:rFonts w:ascii="Arial" w:hAnsi="Arial" w:cs="Arial"/>
          <w:sz w:val="20"/>
          <w:szCs w:val="20"/>
        </w:rPr>
        <w:t>f)</w:t>
      </w:r>
      <w:r w:rsidR="00B25EFB" w:rsidRPr="00944D48">
        <w:rPr>
          <w:rFonts w:ascii="Arial" w:hAnsi="Arial" w:cs="Arial"/>
          <w:sz w:val="20"/>
          <w:szCs w:val="20"/>
        </w:rPr>
        <w:t xml:space="preserve">O fiscal técnico do contrato comunicará ao gestor do contrato, em tempo hábil, o término do contrato sob sua responsabilidade, com vistas à tempestiva renovação ou à prorrogação contratual (Decreto municipal nº 8425/2023, art. 11, VII); </w:t>
      </w:r>
    </w:p>
    <w:p w14:paraId="278C40FE" w14:textId="26B3A838" w:rsidR="00B25EFB" w:rsidRPr="00944D48" w:rsidRDefault="000A2A53" w:rsidP="00B25EFB">
      <w:pPr>
        <w:tabs>
          <w:tab w:val="left" w:pos="909"/>
        </w:tabs>
        <w:spacing w:before="46"/>
        <w:rPr>
          <w:rFonts w:ascii="Arial" w:hAnsi="Arial" w:cs="Arial"/>
          <w:b/>
          <w:bCs/>
          <w:sz w:val="20"/>
          <w:szCs w:val="20"/>
        </w:rPr>
      </w:pPr>
      <w:r>
        <w:rPr>
          <w:rFonts w:ascii="Arial" w:hAnsi="Arial" w:cs="Arial"/>
          <w:b/>
          <w:bCs/>
          <w:sz w:val="20"/>
          <w:szCs w:val="20"/>
        </w:rPr>
        <w:t>18.2.</w:t>
      </w:r>
      <w:r w:rsidR="00B25EFB" w:rsidRPr="00944D48">
        <w:rPr>
          <w:rFonts w:ascii="Arial" w:hAnsi="Arial" w:cs="Arial"/>
          <w:b/>
          <w:bCs/>
          <w:sz w:val="20"/>
          <w:szCs w:val="20"/>
        </w:rPr>
        <w:t xml:space="preserve">Fiscalização Administrativa </w:t>
      </w:r>
    </w:p>
    <w:p w14:paraId="4AA609AB" w14:textId="71848AE4" w:rsidR="00B25EFB" w:rsidRPr="00944D48" w:rsidRDefault="000A2A53" w:rsidP="00B25EFB">
      <w:pPr>
        <w:tabs>
          <w:tab w:val="left" w:pos="909"/>
        </w:tabs>
        <w:spacing w:before="46"/>
        <w:rPr>
          <w:rFonts w:ascii="Arial" w:hAnsi="Arial" w:cs="Arial"/>
          <w:sz w:val="20"/>
          <w:szCs w:val="20"/>
        </w:rPr>
      </w:pPr>
      <w:r>
        <w:rPr>
          <w:rFonts w:ascii="Arial" w:hAnsi="Arial" w:cs="Arial"/>
          <w:sz w:val="20"/>
          <w:szCs w:val="20"/>
        </w:rPr>
        <w:t>a)</w:t>
      </w:r>
      <w:r w:rsidR="00B25EFB" w:rsidRPr="00944D48">
        <w:rPr>
          <w:rFonts w:ascii="Arial" w:hAnsi="Arial" w:cs="Arial"/>
          <w:sz w:val="20"/>
          <w:szCs w:val="20"/>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 </w:t>
      </w:r>
    </w:p>
    <w:p w14:paraId="5ECDC434" w14:textId="6851EE05" w:rsidR="00B25EFB" w:rsidRPr="00944D48" w:rsidRDefault="000A2A53" w:rsidP="00B25EFB">
      <w:pPr>
        <w:tabs>
          <w:tab w:val="left" w:pos="909"/>
        </w:tabs>
        <w:spacing w:before="46"/>
        <w:rPr>
          <w:rFonts w:ascii="Arial" w:hAnsi="Arial" w:cs="Arial"/>
          <w:sz w:val="20"/>
          <w:szCs w:val="20"/>
        </w:rPr>
      </w:pPr>
      <w:r>
        <w:rPr>
          <w:rFonts w:ascii="Arial" w:hAnsi="Arial" w:cs="Arial"/>
          <w:sz w:val="20"/>
          <w:szCs w:val="20"/>
        </w:rPr>
        <w:t>b)</w:t>
      </w:r>
      <w:r w:rsidR="00B25EFB" w:rsidRPr="00944D48">
        <w:rPr>
          <w:rFonts w:ascii="Arial" w:hAnsi="Arial" w:cs="Arial"/>
          <w:sz w:val="20"/>
          <w:szCs w:val="20"/>
        </w:rPr>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16ECEBFD" w14:textId="101D56FC" w:rsidR="00B25EFB" w:rsidRPr="00944D48" w:rsidRDefault="000A2A53" w:rsidP="00B25EFB">
      <w:pPr>
        <w:tabs>
          <w:tab w:val="left" w:pos="909"/>
        </w:tabs>
        <w:spacing w:before="46"/>
        <w:rPr>
          <w:rFonts w:ascii="Arial" w:hAnsi="Arial" w:cs="Arial"/>
          <w:sz w:val="20"/>
          <w:szCs w:val="20"/>
        </w:rPr>
      </w:pPr>
      <w:r>
        <w:rPr>
          <w:rFonts w:ascii="Arial" w:hAnsi="Arial" w:cs="Arial"/>
          <w:b/>
          <w:bCs/>
          <w:sz w:val="20"/>
          <w:szCs w:val="20"/>
        </w:rPr>
        <w:lastRenderedPageBreak/>
        <w:t>18.3.</w:t>
      </w:r>
      <w:r w:rsidR="00B25EFB" w:rsidRPr="00944D48">
        <w:rPr>
          <w:rFonts w:ascii="Arial" w:hAnsi="Arial" w:cs="Arial"/>
          <w:b/>
          <w:bCs/>
          <w:sz w:val="20"/>
          <w:szCs w:val="20"/>
        </w:rPr>
        <w:t>Gestor do Contrato</w:t>
      </w:r>
      <w:r w:rsidR="00B25EFB" w:rsidRPr="00944D48">
        <w:rPr>
          <w:rFonts w:ascii="Arial" w:hAnsi="Arial" w:cs="Arial"/>
          <w:sz w:val="20"/>
          <w:szCs w:val="20"/>
        </w:rPr>
        <w:t xml:space="preserve"> </w:t>
      </w:r>
    </w:p>
    <w:p w14:paraId="1A260E5F" w14:textId="76A9F549" w:rsidR="00B25EFB" w:rsidRPr="00944D48" w:rsidRDefault="000A2A53" w:rsidP="00B25EFB">
      <w:pPr>
        <w:tabs>
          <w:tab w:val="left" w:pos="909"/>
        </w:tabs>
        <w:spacing w:before="46"/>
        <w:rPr>
          <w:rFonts w:ascii="Arial" w:hAnsi="Arial" w:cs="Arial"/>
          <w:sz w:val="20"/>
          <w:szCs w:val="20"/>
        </w:rPr>
      </w:pPr>
      <w:r>
        <w:rPr>
          <w:rFonts w:ascii="Arial" w:hAnsi="Arial" w:cs="Arial"/>
          <w:sz w:val="20"/>
          <w:szCs w:val="20"/>
        </w:rPr>
        <w:t>a)</w:t>
      </w:r>
      <w:r w:rsidR="00B25EFB" w:rsidRPr="00944D48">
        <w:rPr>
          <w:rFonts w:ascii="Arial" w:hAnsi="Arial" w:cs="Arial"/>
          <w:sz w:val="20"/>
          <w:szCs w:val="2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 </w:t>
      </w:r>
    </w:p>
    <w:p w14:paraId="41021499" w14:textId="6D9F9C7A" w:rsidR="00B25EFB" w:rsidRPr="00944D48" w:rsidRDefault="000A2A53" w:rsidP="00B25EFB">
      <w:pPr>
        <w:tabs>
          <w:tab w:val="left" w:pos="909"/>
        </w:tabs>
        <w:spacing w:before="46"/>
        <w:rPr>
          <w:rFonts w:ascii="Arial" w:hAnsi="Arial" w:cs="Arial"/>
          <w:sz w:val="20"/>
          <w:szCs w:val="20"/>
        </w:rPr>
      </w:pPr>
      <w:r>
        <w:rPr>
          <w:rFonts w:ascii="Arial" w:hAnsi="Arial" w:cs="Arial"/>
          <w:sz w:val="20"/>
          <w:szCs w:val="20"/>
        </w:rPr>
        <w:t>b)</w:t>
      </w:r>
      <w:r w:rsidR="00B25EFB" w:rsidRPr="00944D48">
        <w:rPr>
          <w:rFonts w:ascii="Arial" w:hAnsi="Arial" w:cs="Arial"/>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7DD135E" w14:textId="632AB2C6" w:rsidR="00B25EFB" w:rsidRPr="00944D48" w:rsidRDefault="000A2A53" w:rsidP="00B25EFB">
      <w:pPr>
        <w:tabs>
          <w:tab w:val="left" w:pos="909"/>
        </w:tabs>
        <w:spacing w:before="46"/>
        <w:rPr>
          <w:rFonts w:ascii="Arial" w:hAnsi="Arial" w:cs="Arial"/>
          <w:sz w:val="20"/>
          <w:szCs w:val="20"/>
        </w:rPr>
      </w:pPr>
      <w:r>
        <w:rPr>
          <w:rFonts w:ascii="Arial" w:hAnsi="Arial" w:cs="Arial"/>
          <w:sz w:val="20"/>
          <w:szCs w:val="20"/>
        </w:rPr>
        <w:t>c)</w:t>
      </w:r>
      <w:r w:rsidR="00B25EFB" w:rsidRPr="00944D48">
        <w:rPr>
          <w:rFonts w:ascii="Arial" w:hAnsi="Arial" w:cs="Arial"/>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73CB233" w14:textId="7D3B5CD7" w:rsidR="00B25EFB" w:rsidRPr="00944D48" w:rsidRDefault="000A2A53" w:rsidP="00B25EFB">
      <w:pPr>
        <w:tabs>
          <w:tab w:val="left" w:pos="909"/>
        </w:tabs>
        <w:spacing w:before="46"/>
        <w:rPr>
          <w:rFonts w:ascii="Arial" w:hAnsi="Arial" w:cs="Arial"/>
          <w:sz w:val="20"/>
          <w:szCs w:val="20"/>
        </w:rPr>
      </w:pPr>
      <w:r>
        <w:rPr>
          <w:rFonts w:ascii="Arial" w:hAnsi="Arial" w:cs="Arial"/>
          <w:sz w:val="20"/>
          <w:szCs w:val="20"/>
        </w:rPr>
        <w:t>d)</w:t>
      </w:r>
      <w:r w:rsidR="00B25EFB" w:rsidRPr="00944D48">
        <w:rPr>
          <w:rFonts w:ascii="Arial" w:hAnsi="Arial" w:cs="Arial"/>
          <w:sz w:val="20"/>
          <w:szCs w:val="20"/>
        </w:rPr>
        <w:t>O gestor do contrato deverá enviar a documentação pertinente ao setor de contratos para a formalização dos procedimentos de liquidação e pagamento, no valor dimensionado pela fiscalização e gestão nos termos do contrato.</w:t>
      </w:r>
    </w:p>
    <w:p w14:paraId="42162CEF" w14:textId="77777777" w:rsidR="00B25EFB" w:rsidRPr="004827F2" w:rsidRDefault="00B25EFB" w:rsidP="00B25EFB">
      <w:pPr>
        <w:pStyle w:val="Nivel2"/>
        <w:autoSpaceDE/>
        <w:autoSpaceDN/>
        <w:adjustRightInd/>
        <w:spacing w:after="288"/>
      </w:pP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67C78350" w14:textId="26FACDBA" w:rsidR="00484426" w:rsidRPr="00C334EF" w:rsidRDefault="00887662" w:rsidP="00C334EF">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5"/>
    </w:p>
    <w:p w14:paraId="4EF63F9C" w14:textId="77777777" w:rsidR="0018590C" w:rsidRDefault="0018590C" w:rsidP="0018590C">
      <w:pPr>
        <w:spacing w:afterLines="120" w:after="288" w:line="312" w:lineRule="auto"/>
        <w:ind w:firstLine="709"/>
        <w:jc w:val="center"/>
        <w:rPr>
          <w:rFonts w:ascii="Arial" w:hAnsi="Arial" w:cs="Arial"/>
          <w:sz w:val="20"/>
          <w:szCs w:val="20"/>
        </w:rPr>
      </w:pPr>
    </w:p>
    <w:p w14:paraId="282CB4D2" w14:textId="77777777" w:rsidR="0018590C" w:rsidRDefault="0018590C" w:rsidP="0018590C">
      <w:pPr>
        <w:spacing w:afterLines="120" w:after="288" w:line="312" w:lineRule="auto"/>
        <w:ind w:firstLine="709"/>
        <w:jc w:val="center"/>
        <w:rPr>
          <w:rFonts w:ascii="Arial" w:hAnsi="Arial" w:cs="Arial"/>
          <w:sz w:val="20"/>
          <w:szCs w:val="20"/>
        </w:rPr>
      </w:pPr>
    </w:p>
    <w:p w14:paraId="61DFB500" w14:textId="42F9C05B" w:rsidR="0018590C" w:rsidRDefault="0018590C" w:rsidP="0018590C">
      <w:pPr>
        <w:spacing w:afterLines="120" w:after="288" w:line="312" w:lineRule="auto"/>
        <w:ind w:firstLine="709"/>
        <w:jc w:val="center"/>
        <w:rPr>
          <w:rFonts w:ascii="Arial" w:hAnsi="Arial" w:cs="Arial"/>
          <w:sz w:val="20"/>
          <w:szCs w:val="20"/>
        </w:rPr>
      </w:pPr>
    </w:p>
    <w:p w14:paraId="02554BF6" w14:textId="1D4FDB3C" w:rsidR="0000662D" w:rsidRDefault="0000662D" w:rsidP="0018590C">
      <w:pPr>
        <w:spacing w:afterLines="120" w:after="288" w:line="312" w:lineRule="auto"/>
        <w:ind w:firstLine="709"/>
        <w:jc w:val="center"/>
        <w:rPr>
          <w:rFonts w:ascii="Arial" w:hAnsi="Arial" w:cs="Arial"/>
          <w:sz w:val="20"/>
          <w:szCs w:val="20"/>
        </w:rPr>
      </w:pPr>
    </w:p>
    <w:p w14:paraId="1B9A4F7D" w14:textId="09E82BDB" w:rsidR="0000662D" w:rsidRDefault="0000662D" w:rsidP="0018590C">
      <w:pPr>
        <w:spacing w:afterLines="120" w:after="288" w:line="312" w:lineRule="auto"/>
        <w:ind w:firstLine="709"/>
        <w:jc w:val="center"/>
        <w:rPr>
          <w:rFonts w:ascii="Arial" w:hAnsi="Arial" w:cs="Arial"/>
          <w:sz w:val="20"/>
          <w:szCs w:val="20"/>
        </w:rPr>
      </w:pPr>
    </w:p>
    <w:p w14:paraId="6097CCAB" w14:textId="77777777" w:rsidR="00AA7458" w:rsidRDefault="00AA7458" w:rsidP="0000662D">
      <w:pPr>
        <w:rPr>
          <w:rFonts w:ascii="Arial" w:hAnsi="Arial" w:cs="Arial"/>
          <w:sz w:val="20"/>
          <w:szCs w:val="20"/>
        </w:rPr>
      </w:pPr>
    </w:p>
    <w:p w14:paraId="5F372321" w14:textId="77777777" w:rsidR="00F9401F" w:rsidRDefault="00F9401F" w:rsidP="0000662D">
      <w:pPr>
        <w:rPr>
          <w:rFonts w:ascii="Arial" w:hAnsi="Arial" w:cs="Arial"/>
          <w:b/>
          <w:sz w:val="18"/>
          <w:szCs w:val="18"/>
        </w:rPr>
      </w:pPr>
    </w:p>
    <w:p w14:paraId="28BFA844" w14:textId="77777777" w:rsidR="00C334EF" w:rsidRDefault="00C334EF" w:rsidP="002738C0">
      <w:pPr>
        <w:jc w:val="center"/>
        <w:rPr>
          <w:rFonts w:ascii="Arial" w:hAnsi="Arial" w:cs="Arial"/>
          <w:b/>
          <w:sz w:val="18"/>
          <w:szCs w:val="18"/>
        </w:rPr>
      </w:pPr>
    </w:p>
    <w:p w14:paraId="7B87C253" w14:textId="3AFF5C8B" w:rsidR="002738C0" w:rsidRPr="00342F0E" w:rsidRDefault="002738C0" w:rsidP="002738C0">
      <w:pPr>
        <w:jc w:val="center"/>
        <w:rPr>
          <w:rFonts w:ascii="Arial" w:hAnsi="Arial" w:cs="Arial"/>
          <w:b/>
          <w:sz w:val="18"/>
          <w:szCs w:val="18"/>
        </w:rPr>
      </w:pPr>
      <w:r w:rsidRPr="00342F0E">
        <w:rPr>
          <w:rFonts w:ascii="Arial" w:hAnsi="Arial" w:cs="Arial"/>
          <w:b/>
          <w:sz w:val="18"/>
          <w:szCs w:val="18"/>
        </w:rPr>
        <w:t xml:space="preserve">AVISO DE PREGÃO ELETRONICO Nº. </w:t>
      </w:r>
      <w:r w:rsidR="00E6551A">
        <w:rPr>
          <w:rFonts w:ascii="Arial" w:hAnsi="Arial" w:cs="Arial"/>
          <w:b/>
          <w:sz w:val="18"/>
          <w:szCs w:val="18"/>
        </w:rPr>
        <w:t>54</w:t>
      </w:r>
      <w:r>
        <w:rPr>
          <w:rFonts w:ascii="Arial" w:hAnsi="Arial" w:cs="Arial"/>
          <w:b/>
          <w:sz w:val="18"/>
          <w:szCs w:val="18"/>
        </w:rPr>
        <w:t>/2024 -</w:t>
      </w:r>
      <w:r w:rsidRPr="00342F0E">
        <w:rPr>
          <w:rFonts w:ascii="Arial" w:hAnsi="Arial" w:cs="Arial"/>
          <w:b/>
          <w:sz w:val="18"/>
          <w:szCs w:val="18"/>
        </w:rPr>
        <w:t xml:space="preserve"> (RP)</w:t>
      </w:r>
    </w:p>
    <w:p w14:paraId="2236EACE" w14:textId="732F62B2"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E6551A">
        <w:rPr>
          <w:rFonts w:ascii="Arial" w:hAnsi="Arial" w:cs="Arial"/>
          <w:b/>
          <w:sz w:val="18"/>
          <w:szCs w:val="18"/>
        </w:rPr>
        <w:t>247</w:t>
      </w:r>
      <w:r w:rsidRPr="00342F0E">
        <w:rPr>
          <w:rFonts w:ascii="Arial" w:hAnsi="Arial" w:cs="Arial"/>
          <w:b/>
          <w:sz w:val="18"/>
          <w:szCs w:val="18"/>
        </w:rPr>
        <w:t>/202</w:t>
      </w:r>
      <w:r>
        <w:rPr>
          <w:rFonts w:ascii="Arial" w:hAnsi="Arial" w:cs="Arial"/>
          <w:b/>
          <w:sz w:val="18"/>
          <w:szCs w:val="18"/>
        </w:rPr>
        <w:t>4</w:t>
      </w:r>
    </w:p>
    <w:p w14:paraId="2FDAB608" w14:textId="77777777" w:rsidR="002738C0" w:rsidRPr="00342F0E" w:rsidRDefault="002738C0" w:rsidP="002738C0">
      <w:pPr>
        <w:jc w:val="both"/>
        <w:rPr>
          <w:rFonts w:ascii="Arial" w:hAnsi="Arial" w:cs="Arial"/>
          <w:sz w:val="18"/>
          <w:szCs w:val="18"/>
        </w:rPr>
      </w:pPr>
    </w:p>
    <w:p w14:paraId="74861889" w14:textId="44B23009"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B14BD0">
        <w:rPr>
          <w:rFonts w:ascii="Arial" w:hAnsi="Arial" w:cs="Arial"/>
          <w:sz w:val="20"/>
          <w:szCs w:val="20"/>
        </w:rPr>
        <w:t>ITEM</w:t>
      </w:r>
      <w:r w:rsidRPr="00934F11">
        <w:rPr>
          <w:rFonts w:ascii="Arial" w:hAnsi="Arial" w:cs="Arial"/>
          <w:sz w:val="20"/>
          <w:szCs w:val="20"/>
        </w:rPr>
        <w:t>;</w:t>
      </w:r>
    </w:p>
    <w:p w14:paraId="5768327C" w14:textId="2209FA59" w:rsidR="002738C0" w:rsidRPr="00934F11" w:rsidRDefault="002738C0" w:rsidP="002738C0">
      <w:pPr>
        <w:pStyle w:val="WW-Corpodetexto3"/>
        <w:tabs>
          <w:tab w:val="num" w:pos="576"/>
          <w:tab w:val="left" w:pos="9923"/>
        </w:tabs>
        <w:ind w:right="606"/>
        <w:rPr>
          <w:rFonts w:ascii="Arial" w:hAnsi="Arial" w:cs="Arial"/>
          <w:sz w:val="20"/>
        </w:rPr>
      </w:pPr>
      <w:r w:rsidRPr="00934F11">
        <w:rPr>
          <w:rFonts w:ascii="Arial" w:hAnsi="Arial" w:cs="Arial"/>
          <w:sz w:val="20"/>
        </w:rPr>
        <w:t>Objeto:</w:t>
      </w:r>
      <w:r w:rsidR="007B6FD8" w:rsidRPr="00934F11">
        <w:rPr>
          <w:rFonts w:ascii="Arial" w:hAnsi="Arial" w:cs="Arial"/>
          <w:sz w:val="20"/>
        </w:rPr>
        <w:t xml:space="preserve"> </w:t>
      </w:r>
      <w:r w:rsidR="00474E20">
        <w:t xml:space="preserve">Registro de Preço </w:t>
      </w:r>
      <w:r w:rsidR="007547E8">
        <w:rPr>
          <w:rFonts w:ascii="Arial" w:hAnsi="Arial" w:cs="Arial"/>
          <w:sz w:val="20"/>
        </w:rPr>
        <w:t xml:space="preserve">para futura contratação de pessoa jurídica </w:t>
      </w:r>
      <w:r w:rsidR="007547E8" w:rsidRPr="00944D48">
        <w:rPr>
          <w:rFonts w:ascii="Arial" w:hAnsi="Arial" w:cs="Arial"/>
          <w:sz w:val="20"/>
        </w:rPr>
        <w:t>especializada para a aquisição de camisetas, bicicletas e equipamento para execução do Projeto PROERD 2024 para formatura dos alunos do 5º ano do ensino fundamental da rede municipal de ensino</w:t>
      </w:r>
      <w:r w:rsidRPr="00934F11">
        <w:rPr>
          <w:rFonts w:ascii="Arial" w:hAnsi="Arial" w:cs="Arial"/>
          <w:sz w:val="20"/>
        </w:rPr>
        <w:t xml:space="preserve">. </w:t>
      </w:r>
    </w:p>
    <w:p w14:paraId="0C054275" w14:textId="072F1CAF" w:rsidR="00B520EB" w:rsidRPr="00934F11" w:rsidRDefault="002738C0" w:rsidP="00B520EB">
      <w:pPr>
        <w:jc w:val="both"/>
        <w:textAlignment w:val="baseline"/>
        <w:rPr>
          <w:rFonts w:ascii="Arial" w:hAnsi="Arial" w:cs="Arial"/>
          <w:sz w:val="20"/>
          <w:szCs w:val="20"/>
        </w:rPr>
      </w:pPr>
      <w:r w:rsidRPr="00934F11">
        <w:rPr>
          <w:rFonts w:ascii="Arial" w:hAnsi="Arial" w:cs="Arial"/>
          <w:sz w:val="20"/>
          <w:szCs w:val="20"/>
        </w:rPr>
        <w:t>Valor Máximo:</w:t>
      </w:r>
      <w:r w:rsidR="007547E8">
        <w:rPr>
          <w:rFonts w:ascii="Arial" w:hAnsi="Arial" w:cs="Arial"/>
          <w:sz w:val="20"/>
          <w:szCs w:val="20"/>
        </w:rPr>
        <w:t xml:space="preserve"> </w:t>
      </w:r>
      <w:r w:rsidR="007547E8" w:rsidRPr="00944D48">
        <w:rPr>
          <w:rFonts w:ascii="Arial" w:hAnsi="Arial" w:cs="Arial"/>
          <w:color w:val="000000"/>
          <w:sz w:val="20"/>
          <w:szCs w:val="20"/>
          <w:lang w:eastAsia="pt-BR"/>
        </w:rPr>
        <w:t xml:space="preserve">R$ </w:t>
      </w:r>
      <w:r w:rsidR="007547E8">
        <w:rPr>
          <w:rFonts w:ascii="Arial" w:hAnsi="Arial" w:cs="Arial"/>
          <w:color w:val="000000"/>
          <w:sz w:val="20"/>
          <w:szCs w:val="20"/>
          <w:lang w:eastAsia="pt-BR"/>
        </w:rPr>
        <w:t>20.086,99</w:t>
      </w:r>
      <w:r w:rsidR="007547E8" w:rsidRPr="00944D48">
        <w:rPr>
          <w:rFonts w:ascii="Arial" w:hAnsi="Arial" w:cs="Arial"/>
          <w:color w:val="000000"/>
          <w:sz w:val="20"/>
          <w:szCs w:val="20"/>
          <w:lang w:eastAsia="pt-BR"/>
        </w:rPr>
        <w:t xml:space="preserve"> (</w:t>
      </w:r>
      <w:r w:rsidR="007547E8">
        <w:rPr>
          <w:rFonts w:ascii="Arial" w:hAnsi="Arial" w:cs="Arial"/>
          <w:color w:val="000000"/>
          <w:sz w:val="20"/>
          <w:szCs w:val="20"/>
          <w:lang w:eastAsia="pt-BR"/>
        </w:rPr>
        <w:t>vinte mil e oitenta e seis reais e noventa e nove centavos</w:t>
      </w:r>
      <w:r w:rsidR="007547E8" w:rsidRPr="00944D48">
        <w:rPr>
          <w:rFonts w:ascii="Arial" w:hAnsi="Arial" w:cs="Arial"/>
          <w:color w:val="000000"/>
          <w:sz w:val="20"/>
          <w:szCs w:val="20"/>
          <w:lang w:eastAsia="pt-BR"/>
        </w:rPr>
        <w:t>)</w:t>
      </w:r>
      <w:r w:rsidR="00B520EB" w:rsidRPr="00934F11">
        <w:rPr>
          <w:rFonts w:ascii="Arial" w:hAnsi="Arial" w:cs="Arial"/>
          <w:sz w:val="20"/>
          <w:szCs w:val="20"/>
        </w:rPr>
        <w:t xml:space="preserve">. </w:t>
      </w:r>
    </w:p>
    <w:p w14:paraId="7C3107ED" w14:textId="17B35342"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8E6372">
        <w:rPr>
          <w:rFonts w:ascii="Arial" w:hAnsi="Arial" w:cs="Arial"/>
          <w:sz w:val="20"/>
          <w:szCs w:val="20"/>
        </w:rPr>
        <w:t xml:space="preserve"> </w:t>
      </w:r>
      <w:r w:rsidR="00E6551A">
        <w:rPr>
          <w:rFonts w:ascii="Arial" w:hAnsi="Arial" w:cs="Arial"/>
          <w:sz w:val="20"/>
          <w:szCs w:val="20"/>
        </w:rPr>
        <w:t>25/11/2024</w:t>
      </w:r>
      <w:r w:rsidR="00A02746" w:rsidRPr="00934F11">
        <w:rPr>
          <w:rFonts w:ascii="Arial" w:hAnsi="Arial" w:cs="Arial"/>
          <w:sz w:val="20"/>
          <w:szCs w:val="20"/>
        </w:rPr>
        <w:t>;</w:t>
      </w:r>
    </w:p>
    <w:p w14:paraId="000A08DC" w14:textId="7FDFF6C4"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E6551A">
        <w:rPr>
          <w:rFonts w:ascii="Arial" w:hAnsi="Arial" w:cs="Arial"/>
          <w:sz w:val="20"/>
          <w:szCs w:val="20"/>
        </w:rPr>
        <w:t>25/11/2024</w:t>
      </w:r>
      <w:r w:rsidRPr="00934F11">
        <w:rPr>
          <w:rFonts w:ascii="Arial" w:hAnsi="Arial" w:cs="Arial"/>
          <w:sz w:val="20"/>
          <w:szCs w:val="20"/>
        </w:rPr>
        <w:t>;</w:t>
      </w:r>
    </w:p>
    <w:p w14:paraId="1C0299D8"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Local: Rua Bernardino Bogo, l75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64"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7AA96BBD"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E6551A">
        <w:rPr>
          <w:rFonts w:ascii="Arial" w:hAnsi="Arial" w:cs="Arial"/>
          <w:sz w:val="20"/>
          <w:szCs w:val="20"/>
        </w:rPr>
        <w:t>05</w:t>
      </w:r>
      <w:r w:rsidRPr="00934F11">
        <w:rPr>
          <w:rFonts w:ascii="Arial" w:hAnsi="Arial" w:cs="Arial"/>
          <w:sz w:val="20"/>
          <w:szCs w:val="20"/>
        </w:rPr>
        <w:t xml:space="preserve"> de </w:t>
      </w:r>
      <w:r w:rsidR="00E6551A">
        <w:rPr>
          <w:rFonts w:ascii="Arial" w:hAnsi="Arial" w:cs="Arial"/>
          <w:sz w:val="20"/>
          <w:szCs w:val="20"/>
        </w:rPr>
        <w:t>novembro</w:t>
      </w:r>
      <w:r w:rsidR="00B546A1" w:rsidRPr="00934F11">
        <w:rPr>
          <w:rFonts w:ascii="Arial" w:hAnsi="Arial" w:cs="Arial"/>
          <w:sz w:val="20"/>
          <w:szCs w:val="20"/>
        </w:rPr>
        <w:t xml:space="preserve"> </w:t>
      </w:r>
      <w:r w:rsidRPr="00934F11">
        <w:rPr>
          <w:rFonts w:ascii="Arial" w:hAnsi="Arial" w:cs="Arial"/>
          <w:sz w:val="20"/>
          <w:szCs w:val="20"/>
        </w:rPr>
        <w:t>de 202</w:t>
      </w:r>
      <w:r w:rsidR="00646A9A" w:rsidRPr="00934F11">
        <w:rPr>
          <w:rFonts w:ascii="Arial" w:hAnsi="Arial" w:cs="Arial"/>
          <w:sz w:val="20"/>
          <w:szCs w:val="20"/>
        </w:rPr>
        <w:t>4</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6B25F7A5" w14:textId="068FDC78" w:rsidR="002738C0" w:rsidRPr="00934F11" w:rsidRDefault="006B0735" w:rsidP="002738C0">
      <w:pPr>
        <w:jc w:val="center"/>
        <w:rPr>
          <w:rFonts w:ascii="Arial" w:hAnsi="Arial" w:cs="Arial"/>
          <w:sz w:val="20"/>
          <w:szCs w:val="20"/>
        </w:rPr>
      </w:pPr>
      <w:r w:rsidRPr="00934F11">
        <w:rPr>
          <w:rFonts w:ascii="Arial" w:hAnsi="Arial" w:cs="Arial"/>
          <w:sz w:val="20"/>
          <w:szCs w:val="20"/>
        </w:rPr>
        <w:t>Mauricio Aparecido da Silva</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65"/>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DD554C" w14:textId="77777777" w:rsidR="00CA6896" w:rsidRDefault="00CA6896">
      <w:r>
        <w:separator/>
      </w:r>
    </w:p>
  </w:endnote>
  <w:endnote w:type="continuationSeparator" w:id="0">
    <w:p w14:paraId="6DF56BE5" w14:textId="77777777" w:rsidR="00CA6896" w:rsidRDefault="00CA68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Arial MT">
    <w:altName w:val="Arial"/>
    <w:charset w:val="01"/>
    <w:family w:val="swiss"/>
    <w:pitch w:val="variable"/>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1"/>
    <w:family w:val="auto"/>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298E4" w14:textId="77777777" w:rsidR="009B6D43" w:rsidRPr="00791D90" w:rsidRDefault="009B6D43" w:rsidP="00F565C9">
    <w:pPr>
      <w:pStyle w:val="Rodap"/>
      <w:ind w:left="-142" w:right="112"/>
      <w:jc w:val="center"/>
      <w:rPr>
        <w:b/>
        <w:bCs/>
        <w:spacing w:val="16"/>
        <w:sz w:val="18"/>
        <w:szCs w:val="16"/>
      </w:rPr>
    </w:pPr>
    <w:r w:rsidRPr="00791D90">
      <w:rPr>
        <w:b/>
        <w:bCs/>
        <w:spacing w:val="16"/>
        <w:sz w:val="18"/>
        <w:szCs w:val="16"/>
      </w:rPr>
      <w:t>SECRETARIA DE EDUCAÇÃO</w:t>
    </w:r>
  </w:p>
  <w:p w14:paraId="1E800B71" w14:textId="77777777" w:rsidR="009B6D43" w:rsidRPr="00791D90" w:rsidRDefault="009B6D43" w:rsidP="00F565C9">
    <w:pPr>
      <w:pStyle w:val="Rodap"/>
      <w:ind w:left="-142" w:right="112"/>
      <w:jc w:val="center"/>
      <w:rPr>
        <w:spacing w:val="16"/>
        <w:sz w:val="16"/>
        <w:szCs w:val="16"/>
      </w:rPr>
    </w:pPr>
    <w:r w:rsidRPr="00791D90">
      <w:rPr>
        <w:spacing w:val="16"/>
        <w:sz w:val="16"/>
        <w:szCs w:val="16"/>
      </w:rPr>
      <w:t>RUA BERNADINO BOGO, Nº 100 GALERIA ITALIA – 1º ANDAR – CAIXA POSTAL 81 – CEP: 87160-000.</w:t>
    </w:r>
  </w:p>
  <w:p w14:paraId="3143B2C3" w14:textId="77777777" w:rsidR="009B6D43" w:rsidRPr="00F565C9" w:rsidRDefault="009B6D43" w:rsidP="00F565C9">
    <w:pPr>
      <w:pStyle w:val="Rodap"/>
      <w:ind w:left="-142" w:right="112"/>
      <w:jc w:val="center"/>
      <w:rPr>
        <w:spacing w:val="16"/>
        <w:sz w:val="16"/>
        <w:szCs w:val="16"/>
      </w:rPr>
    </w:pPr>
    <w:r w:rsidRPr="00791D90">
      <w:rPr>
        <w:spacing w:val="16"/>
        <w:sz w:val="16"/>
        <w:szCs w:val="16"/>
      </w:rPr>
      <w:t xml:space="preserve">TELEFONE: (44) 3245-8400 – (44) 3245-5588 – MANDAGUAÇU </w:t>
    </w:r>
    <w:r>
      <w:rPr>
        <w:spacing w:val="16"/>
        <w:sz w:val="16"/>
        <w:szCs w:val="16"/>
      </w:rPr>
      <w:t>–</w:t>
    </w:r>
    <w:r w:rsidRPr="00791D90">
      <w:rPr>
        <w:spacing w:val="16"/>
        <w:sz w:val="16"/>
        <w:szCs w:val="16"/>
      </w:rPr>
      <w:t xml:space="preserve"> PR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64753" w14:textId="77777777" w:rsidR="005A65A1" w:rsidRPr="00791D90" w:rsidRDefault="005A65A1" w:rsidP="005A65A1">
    <w:pPr>
      <w:pStyle w:val="Rodap"/>
      <w:ind w:left="-142" w:right="112"/>
      <w:jc w:val="center"/>
      <w:rPr>
        <w:b/>
        <w:bCs/>
        <w:spacing w:val="16"/>
        <w:sz w:val="18"/>
        <w:szCs w:val="16"/>
      </w:rPr>
    </w:pPr>
    <w:r w:rsidRPr="00791D90">
      <w:rPr>
        <w:b/>
        <w:bCs/>
        <w:spacing w:val="16"/>
        <w:sz w:val="18"/>
        <w:szCs w:val="16"/>
      </w:rPr>
      <w:t>SECRETARIA DE EDUCAÇÃO</w:t>
    </w:r>
  </w:p>
  <w:p w14:paraId="47BB1B36" w14:textId="77777777" w:rsidR="005A65A1" w:rsidRPr="00791D90" w:rsidRDefault="005A65A1" w:rsidP="005A65A1">
    <w:pPr>
      <w:pStyle w:val="Rodap"/>
      <w:ind w:left="-142" w:right="112"/>
      <w:jc w:val="center"/>
      <w:rPr>
        <w:spacing w:val="16"/>
        <w:sz w:val="16"/>
        <w:szCs w:val="16"/>
      </w:rPr>
    </w:pPr>
    <w:r w:rsidRPr="00791D90">
      <w:rPr>
        <w:spacing w:val="16"/>
        <w:sz w:val="16"/>
        <w:szCs w:val="16"/>
      </w:rPr>
      <w:t>RUA BERNADINO BOGO, Nº 100 GALERIA ITALIA – 1º ANDAR – CAIXA POSTAL 81 – CEP: 87160-000.</w:t>
    </w:r>
  </w:p>
  <w:p w14:paraId="700FBB35" w14:textId="77777777" w:rsidR="005A65A1" w:rsidRPr="003B3B65" w:rsidRDefault="005A65A1" w:rsidP="005A65A1">
    <w:pPr>
      <w:pStyle w:val="Rodap"/>
      <w:ind w:left="-142" w:right="112"/>
      <w:jc w:val="center"/>
      <w:rPr>
        <w:b/>
        <w:bCs/>
        <w:i/>
        <w:iCs/>
        <w:spacing w:val="16"/>
        <w:sz w:val="16"/>
        <w:szCs w:val="16"/>
      </w:rPr>
    </w:pPr>
    <w:r w:rsidRPr="00791D90">
      <w:rPr>
        <w:spacing w:val="16"/>
        <w:sz w:val="16"/>
        <w:szCs w:val="16"/>
      </w:rPr>
      <w:t>TELEFONE: (44) 3245-8400 – (44) 3245-5588 – MANDAGUAÇU - PR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14DC4F" w14:textId="77777777" w:rsidR="00CA6896" w:rsidRDefault="00CA6896">
      <w:r>
        <w:separator/>
      </w:r>
    </w:p>
  </w:footnote>
  <w:footnote w:type="continuationSeparator" w:id="0">
    <w:p w14:paraId="408B966D" w14:textId="77777777" w:rsidR="00CA6896" w:rsidRDefault="00CA68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0E44C1" w14:textId="77777777" w:rsidR="009B6D43" w:rsidRPr="00F565C9" w:rsidRDefault="009B6D43" w:rsidP="00322518">
    <w:pPr>
      <w:pStyle w:val="Cabealho"/>
      <w:jc w:val="center"/>
      <w:rPr>
        <w:rFonts w:ascii="Arial" w:hAnsi="Arial" w:cs="Arial"/>
        <w:b/>
        <w:sz w:val="18"/>
        <w:szCs w:val="18"/>
      </w:rPr>
    </w:pPr>
    <w:bookmarkStart w:id="29" w:name="_Hlk124855254"/>
    <w:r w:rsidRPr="00F565C9">
      <w:rPr>
        <w:rFonts w:ascii="Arial" w:hAnsi="Arial" w:cs="Arial"/>
        <w:noProof/>
        <w:sz w:val="18"/>
        <w:szCs w:val="18"/>
      </w:rPr>
      <w:drawing>
        <wp:anchor distT="0" distB="0" distL="114300" distR="114300" simplePos="0" relativeHeight="251664384" behindDoc="1" locked="0" layoutInCell="1" allowOverlap="1" wp14:anchorId="2F9DA605" wp14:editId="4DF6E64E">
          <wp:simplePos x="0" y="0"/>
          <wp:positionH relativeFrom="column">
            <wp:posOffset>-692034</wp:posOffset>
          </wp:positionH>
          <wp:positionV relativeFrom="paragraph">
            <wp:posOffset>-32385</wp:posOffset>
          </wp:positionV>
          <wp:extent cx="965200" cy="783564"/>
          <wp:effectExtent l="0" t="0" r="635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5200" cy="783564"/>
                  </a:xfrm>
                  <a:prstGeom prst="rect">
                    <a:avLst/>
                  </a:prstGeom>
                  <a:noFill/>
                </pic:spPr>
              </pic:pic>
            </a:graphicData>
          </a:graphic>
          <wp14:sizeRelH relativeFrom="margin">
            <wp14:pctWidth>0</wp14:pctWidth>
          </wp14:sizeRelH>
          <wp14:sizeRelV relativeFrom="margin">
            <wp14:pctHeight>0</wp14:pctHeight>
          </wp14:sizeRelV>
        </wp:anchor>
      </w:drawing>
    </w:r>
    <w:r w:rsidRPr="00F565C9">
      <w:rPr>
        <w:rFonts w:ascii="Arial" w:hAnsi="Arial" w:cs="Arial"/>
        <w:noProof/>
        <w:color w:val="FF0000"/>
        <w:sz w:val="18"/>
        <w:szCs w:val="18"/>
      </w:rPr>
      <w:drawing>
        <wp:anchor distT="0" distB="0" distL="114300" distR="114300" simplePos="0" relativeHeight="251665408" behindDoc="1" locked="0" layoutInCell="1" allowOverlap="1" wp14:anchorId="13EE2C09" wp14:editId="331C05C0">
          <wp:simplePos x="0" y="0"/>
          <wp:positionH relativeFrom="column">
            <wp:posOffset>5191760</wp:posOffset>
          </wp:positionH>
          <wp:positionV relativeFrom="paragraph">
            <wp:posOffset>3810</wp:posOffset>
          </wp:positionV>
          <wp:extent cx="1343254" cy="936346"/>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43254" cy="93634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565C9">
      <w:rPr>
        <w:rFonts w:ascii="Arial" w:hAnsi="Arial" w:cs="Arial"/>
        <w:b/>
        <w:bCs/>
        <w:sz w:val="18"/>
        <w:szCs w:val="18"/>
      </w:rPr>
      <w:t xml:space="preserve">PREFEITURA DO MUNICÍPIO DE </w:t>
    </w:r>
    <w:r w:rsidRPr="00F565C9">
      <w:rPr>
        <w:rFonts w:ascii="Arial" w:hAnsi="Arial" w:cs="Arial"/>
        <w:b/>
        <w:sz w:val="18"/>
        <w:szCs w:val="18"/>
      </w:rPr>
      <w:t xml:space="preserve">MANDAGUAÇU </w:t>
    </w:r>
  </w:p>
  <w:p w14:paraId="0470A08B" w14:textId="77777777" w:rsidR="009B6D43" w:rsidRPr="00F565C9" w:rsidRDefault="009B6D43" w:rsidP="00322518">
    <w:pPr>
      <w:pStyle w:val="Cabealho"/>
      <w:jc w:val="center"/>
      <w:rPr>
        <w:rFonts w:ascii="Arial" w:hAnsi="Arial" w:cs="Arial"/>
        <w:sz w:val="18"/>
        <w:szCs w:val="18"/>
      </w:rPr>
    </w:pPr>
    <w:r w:rsidRPr="00F565C9">
      <w:rPr>
        <w:rFonts w:ascii="Arial" w:hAnsi="Arial" w:cs="Arial"/>
        <w:b/>
        <w:sz w:val="18"/>
        <w:szCs w:val="18"/>
      </w:rPr>
      <w:t>ESTADO DO PARANÁ</w:t>
    </w:r>
  </w:p>
  <w:p w14:paraId="6FCBB4DB" w14:textId="77777777" w:rsidR="009B6D43" w:rsidRPr="00F565C9" w:rsidRDefault="009B6D43" w:rsidP="00322518">
    <w:pPr>
      <w:pStyle w:val="Cabealho"/>
      <w:jc w:val="center"/>
      <w:rPr>
        <w:rFonts w:ascii="Arial" w:hAnsi="Arial" w:cs="Arial"/>
        <w:sz w:val="18"/>
        <w:szCs w:val="18"/>
      </w:rPr>
    </w:pPr>
    <w:r w:rsidRPr="00F565C9">
      <w:rPr>
        <w:rFonts w:ascii="Arial" w:hAnsi="Arial" w:cs="Arial"/>
        <w:b/>
        <w:sz w:val="18"/>
        <w:szCs w:val="18"/>
      </w:rPr>
      <w:t>Paço Municipal "Hiro Vieira"</w:t>
    </w:r>
  </w:p>
  <w:p w14:paraId="74E636E2" w14:textId="77777777" w:rsidR="009B6D43" w:rsidRPr="00F565C9" w:rsidRDefault="009B6D43" w:rsidP="00322518">
    <w:pPr>
      <w:pStyle w:val="Cabealho"/>
      <w:jc w:val="center"/>
      <w:rPr>
        <w:rFonts w:ascii="Arial" w:hAnsi="Arial" w:cs="Arial"/>
        <w:sz w:val="18"/>
        <w:szCs w:val="18"/>
      </w:rPr>
    </w:pPr>
    <w:r w:rsidRPr="00F565C9">
      <w:rPr>
        <w:rFonts w:ascii="Arial" w:hAnsi="Arial" w:cs="Arial"/>
        <w:sz w:val="18"/>
        <w:szCs w:val="18"/>
      </w:rPr>
      <w:t>Rua Bernardino Bogo, 175 – Vila Bernadino Bogo – Caixa Postal 81 – CEP 87160-000</w:t>
    </w:r>
    <w:r w:rsidRPr="00F565C9">
      <w:rPr>
        <w:rFonts w:ascii="Arial" w:hAnsi="Arial" w:cs="Arial"/>
        <w:sz w:val="18"/>
        <w:szCs w:val="18"/>
      </w:rPr>
      <w:br/>
      <w:t xml:space="preserve"> Fone: (44) 3245-8400</w:t>
    </w:r>
  </w:p>
  <w:p w14:paraId="3ED469B9" w14:textId="77777777" w:rsidR="009B6D43" w:rsidRPr="00F565C9" w:rsidRDefault="009B6D43" w:rsidP="00322518">
    <w:pPr>
      <w:pStyle w:val="Cabealho"/>
      <w:jc w:val="center"/>
      <w:rPr>
        <w:rFonts w:ascii="Arial" w:hAnsi="Arial" w:cs="Arial"/>
        <w:sz w:val="18"/>
        <w:szCs w:val="18"/>
      </w:rPr>
    </w:pPr>
    <w:r w:rsidRPr="00F565C9">
      <w:rPr>
        <w:rFonts w:ascii="Arial" w:hAnsi="Arial" w:cs="Arial"/>
        <w:sz w:val="18"/>
        <w:szCs w:val="18"/>
      </w:rPr>
      <w:t>CNPJ 76.285.329/0001-08</w:t>
    </w:r>
  </w:p>
  <w:p w14:paraId="75E8AE27" w14:textId="77777777" w:rsidR="009B6D43" w:rsidRPr="00F565C9" w:rsidRDefault="009B6D43" w:rsidP="00322518">
    <w:pPr>
      <w:pStyle w:val="Cabealho"/>
      <w:jc w:val="center"/>
      <w:rPr>
        <w:rFonts w:ascii="Arial" w:hAnsi="Arial" w:cs="Arial"/>
        <w:sz w:val="18"/>
        <w:szCs w:val="18"/>
      </w:rPr>
    </w:pPr>
    <w:r w:rsidRPr="00F565C9">
      <w:rPr>
        <w:rFonts w:ascii="Arial" w:hAnsi="Arial" w:cs="Arial"/>
        <w:sz w:val="18"/>
        <w:szCs w:val="18"/>
      </w:rPr>
      <w:t>www.mandaguacu.pr.gov.br</w:t>
    </w:r>
  </w:p>
  <w:bookmarkEnd w:id="29"/>
  <w:p w14:paraId="7A6E0719" w14:textId="77777777" w:rsidR="009B6D43" w:rsidRPr="00F565C9" w:rsidRDefault="009B6D43" w:rsidP="00322518">
    <w:pPr>
      <w:pStyle w:val="Cabealho"/>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C8287D" w14:textId="77777777" w:rsidR="005A65A1" w:rsidRPr="00FF02FE" w:rsidRDefault="005A65A1" w:rsidP="005A65A1">
    <w:pPr>
      <w:pStyle w:val="Cabealho"/>
      <w:jc w:val="center"/>
      <w:rPr>
        <w:rFonts w:ascii="Arial" w:hAnsi="Arial" w:cs="Arial"/>
        <w:b/>
        <w:sz w:val="18"/>
        <w:szCs w:val="18"/>
      </w:rPr>
    </w:pPr>
    <w:r w:rsidRPr="00FF02FE">
      <w:rPr>
        <w:rFonts w:ascii="Arial" w:hAnsi="Arial" w:cs="Arial"/>
        <w:noProof/>
        <w:sz w:val="18"/>
        <w:szCs w:val="18"/>
      </w:rPr>
      <w:drawing>
        <wp:anchor distT="0" distB="0" distL="114300" distR="114300" simplePos="0" relativeHeight="251662336" behindDoc="1" locked="0" layoutInCell="1" allowOverlap="1" wp14:anchorId="2C531564" wp14:editId="0A6877B2">
          <wp:simplePos x="0" y="0"/>
          <wp:positionH relativeFrom="column">
            <wp:posOffset>-776188</wp:posOffset>
          </wp:positionH>
          <wp:positionV relativeFrom="paragraph">
            <wp:posOffset>-26499</wp:posOffset>
          </wp:positionV>
          <wp:extent cx="902335" cy="732528"/>
          <wp:effectExtent l="0" t="0" r="0" b="0"/>
          <wp:wrapNone/>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732528"/>
                  </a:xfrm>
                  <a:prstGeom prst="rect">
                    <a:avLst/>
                  </a:prstGeom>
                  <a:noFill/>
                </pic:spPr>
              </pic:pic>
            </a:graphicData>
          </a:graphic>
          <wp14:sizeRelH relativeFrom="margin">
            <wp14:pctWidth>0</wp14:pctWidth>
          </wp14:sizeRelH>
          <wp14:sizeRelV relativeFrom="margin">
            <wp14:pctHeight>0</wp14:pctHeight>
          </wp14:sizeRelV>
        </wp:anchor>
      </w:drawing>
    </w:r>
    <w:r w:rsidRPr="00FF02FE">
      <w:rPr>
        <w:rFonts w:ascii="Arial" w:hAnsi="Arial" w:cs="Arial"/>
        <w:noProof/>
        <w:sz w:val="18"/>
        <w:szCs w:val="18"/>
        <w:lang w:val="en-US"/>
      </w:rPr>
      <w:drawing>
        <wp:anchor distT="0" distB="0" distL="114300" distR="114300" simplePos="0" relativeHeight="251661312" behindDoc="1" locked="0" layoutInCell="1" allowOverlap="1" wp14:anchorId="64C49D63" wp14:editId="65D6C1DE">
          <wp:simplePos x="0" y="0"/>
          <wp:positionH relativeFrom="page">
            <wp:posOffset>6237026</wp:posOffset>
          </wp:positionH>
          <wp:positionV relativeFrom="paragraph">
            <wp:posOffset>-25845</wp:posOffset>
          </wp:positionV>
          <wp:extent cx="1200150" cy="836440"/>
          <wp:effectExtent l="0" t="0" r="0" b="1905"/>
          <wp:wrapNone/>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0150" cy="836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F02FE">
      <w:rPr>
        <w:rFonts w:ascii="Arial" w:hAnsi="Arial" w:cs="Arial"/>
        <w:b/>
        <w:bCs/>
        <w:sz w:val="18"/>
        <w:szCs w:val="18"/>
      </w:rPr>
      <w:t xml:space="preserve">PREFEITURA DO MUNICÍPIO DE </w:t>
    </w:r>
    <w:r w:rsidRPr="00FF02FE">
      <w:rPr>
        <w:rFonts w:ascii="Arial" w:hAnsi="Arial" w:cs="Arial"/>
        <w:b/>
        <w:sz w:val="18"/>
        <w:szCs w:val="18"/>
      </w:rPr>
      <w:t>MANDAGUAÇU</w:t>
    </w:r>
  </w:p>
  <w:p w14:paraId="5AC60785" w14:textId="77777777" w:rsidR="005A65A1" w:rsidRPr="00FF02FE" w:rsidRDefault="005A65A1" w:rsidP="005A65A1">
    <w:pPr>
      <w:pStyle w:val="Cabealho"/>
      <w:jc w:val="center"/>
      <w:rPr>
        <w:rFonts w:ascii="Arial" w:hAnsi="Arial" w:cs="Arial"/>
        <w:sz w:val="18"/>
        <w:szCs w:val="18"/>
      </w:rPr>
    </w:pPr>
    <w:r w:rsidRPr="00FF02FE">
      <w:rPr>
        <w:rFonts w:ascii="Arial" w:hAnsi="Arial" w:cs="Arial"/>
        <w:b/>
        <w:sz w:val="18"/>
        <w:szCs w:val="18"/>
      </w:rPr>
      <w:t>ESTADO DO PARANÁ</w:t>
    </w:r>
  </w:p>
  <w:p w14:paraId="7A1B576C" w14:textId="77777777" w:rsidR="005A65A1" w:rsidRPr="00FF02FE" w:rsidRDefault="005A65A1" w:rsidP="005A65A1">
    <w:pPr>
      <w:pStyle w:val="Cabealho"/>
      <w:jc w:val="center"/>
      <w:rPr>
        <w:rFonts w:ascii="Arial" w:hAnsi="Arial" w:cs="Arial"/>
        <w:sz w:val="18"/>
        <w:szCs w:val="18"/>
      </w:rPr>
    </w:pPr>
    <w:r w:rsidRPr="00FF02FE">
      <w:rPr>
        <w:rFonts w:ascii="Arial" w:hAnsi="Arial" w:cs="Arial"/>
        <w:b/>
        <w:sz w:val="18"/>
        <w:szCs w:val="18"/>
      </w:rPr>
      <w:t>Paço Municipal "Hiro Vieira"</w:t>
    </w:r>
  </w:p>
  <w:p w14:paraId="05F5CFD6" w14:textId="77777777" w:rsidR="005A65A1" w:rsidRPr="00FF02FE" w:rsidRDefault="005A65A1" w:rsidP="005A65A1">
    <w:pPr>
      <w:pStyle w:val="Cabealho"/>
      <w:jc w:val="center"/>
      <w:rPr>
        <w:rFonts w:ascii="Arial" w:hAnsi="Arial" w:cs="Arial"/>
        <w:sz w:val="18"/>
        <w:szCs w:val="18"/>
      </w:rPr>
    </w:pPr>
    <w:bookmarkStart w:id="30" w:name="_Hlk25587856"/>
    <w:r w:rsidRPr="00FF02FE">
      <w:rPr>
        <w:rFonts w:ascii="Arial" w:hAnsi="Arial" w:cs="Arial"/>
        <w:sz w:val="18"/>
        <w:szCs w:val="18"/>
      </w:rPr>
      <w:t>Rua Bernardino Bogo, 175 – Vila Bernadino Bogo – Caixa Postal 81 – CEP 87160-000</w:t>
    </w:r>
    <w:bookmarkEnd w:id="30"/>
    <w:r w:rsidRPr="00FF02FE">
      <w:rPr>
        <w:rFonts w:ascii="Arial" w:hAnsi="Arial" w:cs="Arial"/>
        <w:sz w:val="18"/>
        <w:szCs w:val="18"/>
      </w:rPr>
      <w:br/>
      <w:t xml:space="preserve"> Fone: (44) 3245-8400</w:t>
    </w:r>
  </w:p>
  <w:p w14:paraId="4232F31F" w14:textId="77777777" w:rsidR="005A65A1" w:rsidRPr="00FF02FE" w:rsidRDefault="005A65A1" w:rsidP="005A65A1">
    <w:pPr>
      <w:pStyle w:val="Cabealho"/>
      <w:jc w:val="center"/>
      <w:rPr>
        <w:rFonts w:ascii="Arial" w:hAnsi="Arial" w:cs="Arial"/>
        <w:sz w:val="18"/>
        <w:szCs w:val="18"/>
      </w:rPr>
    </w:pPr>
    <w:r w:rsidRPr="00FF02FE">
      <w:rPr>
        <w:rFonts w:ascii="Arial" w:hAnsi="Arial" w:cs="Arial"/>
        <w:sz w:val="18"/>
        <w:szCs w:val="18"/>
      </w:rPr>
      <w:t>CNPJ 76.285.329/0001-08</w:t>
    </w:r>
  </w:p>
  <w:p w14:paraId="37A5D6D0" w14:textId="77777777" w:rsidR="005A65A1" w:rsidRPr="00FF02FE" w:rsidRDefault="005A65A1" w:rsidP="005A65A1">
    <w:pPr>
      <w:pStyle w:val="Cabealho"/>
      <w:jc w:val="center"/>
      <w:rPr>
        <w:rFonts w:ascii="Arial" w:hAnsi="Arial" w:cs="Arial"/>
        <w:sz w:val="18"/>
        <w:szCs w:val="18"/>
      </w:rPr>
    </w:pPr>
    <w:bookmarkStart w:id="31" w:name="_Hlk25588133"/>
    <w:r w:rsidRPr="00FF02FE">
      <w:rPr>
        <w:rFonts w:ascii="Arial" w:hAnsi="Arial" w:cs="Arial"/>
        <w:sz w:val="18"/>
        <w:szCs w:val="18"/>
      </w:rPr>
      <w:t>www.mandaguacu.pr.gov.br</w:t>
    </w:r>
    <w:bookmarkEnd w:id="31"/>
  </w:p>
  <w:p w14:paraId="702EA846" w14:textId="77777777" w:rsidR="005A65A1" w:rsidRPr="00FF02FE" w:rsidRDefault="005A65A1" w:rsidP="005A65A1">
    <w:pPr>
      <w:pStyle w:val="Cabealho"/>
      <w:jc w:val="center"/>
      <w:rPr>
        <w:rFonts w:ascii="Arial" w:hAnsi="Arial"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5A65A1"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5A65A1" w:rsidRPr="00F233E7" w:rsidRDefault="005A65A1"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5A65A1" w:rsidRPr="00F233E7" w:rsidRDefault="005A65A1"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5A65A1" w:rsidRPr="00F233E7" w:rsidRDefault="005A65A1"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5A65A1" w:rsidRPr="00F233E7" w:rsidRDefault="005A65A1"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5A65A1" w:rsidRPr="00F233E7" w:rsidRDefault="005A65A1"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5A65A1" w:rsidRPr="00F233E7" w:rsidRDefault="005A65A1"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5A65A1" w:rsidRPr="00F233E7" w:rsidRDefault="005A65A1"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5A65A1" w:rsidRPr="0053157E" w:rsidRDefault="005A65A1"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4"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7"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4CF6C3B"/>
    <w:multiLevelType w:val="hybridMultilevel"/>
    <w:tmpl w:val="53C40848"/>
    <w:lvl w:ilvl="0" w:tplc="0416000F">
      <w:start w:val="10"/>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1"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2"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3"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4"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6"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7"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8"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2" w15:restartNumberingAfterBreak="0">
    <w:nsid w:val="3CC502D3"/>
    <w:multiLevelType w:val="hybridMultilevel"/>
    <w:tmpl w:val="65DE8C7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6"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7"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55055F5C"/>
    <w:multiLevelType w:val="multilevel"/>
    <w:tmpl w:val="81AAD60C"/>
    <w:lvl w:ilvl="0">
      <w:start w:val="10"/>
      <w:numFmt w:val="decimal"/>
      <w:lvlText w:val="%1."/>
      <w:lvlJc w:val="left"/>
      <w:pPr>
        <w:ind w:left="405" w:hanging="405"/>
      </w:pPr>
      <w:rPr>
        <w:rFonts w:hint="default"/>
      </w:rPr>
    </w:lvl>
    <w:lvl w:ilvl="1">
      <w:start w:val="1"/>
      <w:numFmt w:val="decimal"/>
      <w:lvlText w:val="%1.%2."/>
      <w:lvlJc w:val="left"/>
      <w:pPr>
        <w:ind w:left="831" w:hanging="405"/>
      </w:pPr>
      <w:rPr>
        <w:rFonts w:hint="default"/>
        <w:b w:val="0"/>
        <w:bCs/>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0"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1"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2" w15:restartNumberingAfterBreak="0">
    <w:nsid w:val="5C96245C"/>
    <w:multiLevelType w:val="multilevel"/>
    <w:tmpl w:val="5830C69E"/>
    <w:lvl w:ilvl="0">
      <w:start w:val="1"/>
      <w:numFmt w:val="decimal"/>
      <w:lvlText w:val="%1."/>
      <w:lvlJc w:val="left"/>
      <w:pPr>
        <w:ind w:left="481" w:hanging="360"/>
      </w:pPr>
      <w:rPr>
        <w:rFonts w:hint="default"/>
        <w:b/>
        <w:bCs/>
        <w:spacing w:val="-1"/>
        <w:w w:val="99"/>
        <w:lang w:val="pt-PT" w:eastAsia="en-US" w:bidi="ar-SA"/>
      </w:rPr>
    </w:lvl>
    <w:lvl w:ilvl="1">
      <w:start w:val="1"/>
      <w:numFmt w:val="decimal"/>
      <w:lvlText w:val="%1.%2."/>
      <w:lvlJc w:val="left"/>
      <w:pPr>
        <w:ind w:left="634" w:hanging="634"/>
      </w:pPr>
      <w:rPr>
        <w:rFonts w:hint="default"/>
        <w:spacing w:val="-1"/>
        <w:w w:val="99"/>
        <w:sz w:val="18"/>
        <w:szCs w:val="18"/>
        <w:lang w:val="pt-PT" w:eastAsia="en-US" w:bidi="ar-SA"/>
      </w:rPr>
    </w:lvl>
    <w:lvl w:ilvl="2">
      <w:start w:val="1"/>
      <w:numFmt w:val="decimal"/>
      <w:lvlText w:val="%1.%2.%3."/>
      <w:lvlJc w:val="left"/>
      <w:pPr>
        <w:ind w:left="1693" w:hanging="634"/>
      </w:pPr>
      <w:rPr>
        <w:rFonts w:hint="default"/>
        <w:spacing w:val="-1"/>
        <w:w w:val="99"/>
        <w:sz w:val="18"/>
        <w:szCs w:val="18"/>
        <w:lang w:val="pt-PT" w:eastAsia="en-US" w:bidi="ar-SA"/>
      </w:rPr>
    </w:lvl>
    <w:lvl w:ilvl="3">
      <w:start w:val="1"/>
      <w:numFmt w:val="decimal"/>
      <w:lvlText w:val="%1.%2.%3.%4."/>
      <w:lvlJc w:val="left"/>
      <w:pPr>
        <w:ind w:left="2106" w:hanging="634"/>
      </w:pPr>
      <w:rPr>
        <w:rFonts w:ascii="Arial MT" w:eastAsia="Arial MT" w:hAnsi="Arial MT" w:cs="Arial MT" w:hint="default"/>
        <w:spacing w:val="-1"/>
        <w:w w:val="99"/>
        <w:sz w:val="20"/>
        <w:szCs w:val="20"/>
        <w:lang w:val="pt-PT" w:eastAsia="en-US" w:bidi="ar-SA"/>
      </w:rPr>
    </w:lvl>
    <w:lvl w:ilvl="4">
      <w:start w:val="1"/>
      <w:numFmt w:val="decimal"/>
      <w:lvlText w:val="%1.%2.%3.%4.%5."/>
      <w:lvlJc w:val="left"/>
      <w:pPr>
        <w:ind w:left="2353" w:hanging="634"/>
      </w:pPr>
      <w:rPr>
        <w:rFonts w:ascii="Arial MT" w:eastAsia="Arial MT" w:hAnsi="Arial MT" w:cs="Arial MT" w:hint="default"/>
        <w:spacing w:val="-1"/>
        <w:w w:val="99"/>
        <w:sz w:val="20"/>
        <w:szCs w:val="20"/>
        <w:lang w:val="pt-PT" w:eastAsia="en-US" w:bidi="ar-SA"/>
      </w:rPr>
    </w:lvl>
    <w:lvl w:ilvl="5">
      <w:numFmt w:val="bullet"/>
      <w:lvlText w:val="•"/>
      <w:lvlJc w:val="left"/>
      <w:pPr>
        <w:ind w:left="1540" w:hanging="634"/>
      </w:pPr>
      <w:rPr>
        <w:rFonts w:hint="default"/>
        <w:lang w:val="pt-PT" w:eastAsia="en-US" w:bidi="ar-SA"/>
      </w:rPr>
    </w:lvl>
    <w:lvl w:ilvl="6">
      <w:numFmt w:val="bullet"/>
      <w:lvlText w:val="•"/>
      <w:lvlJc w:val="left"/>
      <w:pPr>
        <w:ind w:left="1700" w:hanging="634"/>
      </w:pPr>
      <w:rPr>
        <w:rFonts w:hint="default"/>
        <w:lang w:val="pt-PT" w:eastAsia="en-US" w:bidi="ar-SA"/>
      </w:rPr>
    </w:lvl>
    <w:lvl w:ilvl="7">
      <w:numFmt w:val="bullet"/>
      <w:lvlText w:val="•"/>
      <w:lvlJc w:val="left"/>
      <w:pPr>
        <w:ind w:left="2100" w:hanging="634"/>
      </w:pPr>
      <w:rPr>
        <w:rFonts w:hint="default"/>
        <w:lang w:val="pt-PT" w:eastAsia="en-US" w:bidi="ar-SA"/>
      </w:rPr>
    </w:lvl>
    <w:lvl w:ilvl="8">
      <w:numFmt w:val="bullet"/>
      <w:lvlText w:val="•"/>
      <w:lvlJc w:val="left"/>
      <w:pPr>
        <w:ind w:left="2360" w:hanging="634"/>
      </w:pPr>
      <w:rPr>
        <w:rFonts w:hint="default"/>
        <w:lang w:val="pt-PT" w:eastAsia="en-US" w:bidi="ar-SA"/>
      </w:rPr>
    </w:lvl>
  </w:abstractNum>
  <w:abstractNum w:abstractNumId="43" w15:restartNumberingAfterBreak="0">
    <w:nsid w:val="5EEC5F98"/>
    <w:multiLevelType w:val="hybridMultilevel"/>
    <w:tmpl w:val="D588526C"/>
    <w:lvl w:ilvl="0" w:tplc="5C908262">
      <w:start w:val="1"/>
      <w:numFmt w:val="lowerLetter"/>
      <w:lvlText w:val="%1)"/>
      <w:lvlJc w:val="left"/>
      <w:pPr>
        <w:ind w:left="720" w:hanging="360"/>
      </w:pPr>
      <w:rPr>
        <w:rFonts w:hint="default"/>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5"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8"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2"/>
  </w:num>
  <w:num w:numId="3">
    <w:abstractNumId w:val="4"/>
  </w:num>
  <w:num w:numId="4">
    <w:abstractNumId w:val="16"/>
  </w:num>
  <w:num w:numId="5">
    <w:abstractNumId w:val="23"/>
  </w:num>
  <w:num w:numId="6">
    <w:abstractNumId w:val="26"/>
  </w:num>
  <w:num w:numId="7">
    <w:abstractNumId w:val="21"/>
  </w:num>
  <w:num w:numId="8">
    <w:abstractNumId w:val="27"/>
  </w:num>
  <w:num w:numId="9">
    <w:abstractNumId w:val="29"/>
  </w:num>
  <w:num w:numId="10">
    <w:abstractNumId w:val="35"/>
  </w:num>
  <w:num w:numId="11">
    <w:abstractNumId w:val="31"/>
  </w:num>
  <w:num w:numId="12">
    <w:abstractNumId w:val="40"/>
  </w:num>
  <w:num w:numId="13">
    <w:abstractNumId w:val="12"/>
  </w:num>
  <w:num w:numId="14">
    <w:abstractNumId w:val="44"/>
  </w:num>
  <w:num w:numId="15">
    <w:abstractNumId w:val="22"/>
  </w:num>
  <w:num w:numId="16">
    <w:abstractNumId w:val="41"/>
  </w:num>
  <w:num w:numId="17">
    <w:abstractNumId w:val="14"/>
  </w:num>
  <w:num w:numId="18">
    <w:abstractNumId w:val="33"/>
  </w:num>
  <w:num w:numId="19">
    <w:abstractNumId w:val="25"/>
  </w:num>
  <w:num w:numId="20">
    <w:abstractNumId w:val="15"/>
  </w:num>
  <w:num w:numId="21">
    <w:abstractNumId w:val="45"/>
  </w:num>
  <w:num w:numId="22">
    <w:abstractNumId w:val="17"/>
  </w:num>
  <w:num w:numId="23">
    <w:abstractNumId w:val="18"/>
  </w:num>
  <w:num w:numId="24">
    <w:abstractNumId w:val="24"/>
  </w:num>
  <w:num w:numId="25">
    <w:abstractNumId w:val="47"/>
    <w:lvlOverride w:ilvl="0">
      <w:lvl w:ilvl="0">
        <w:start w:val="1"/>
        <w:numFmt w:val="decimal"/>
        <w:pStyle w:val="Nivel1"/>
        <w:lvlText w:val="%1."/>
        <w:lvlJc w:val="left"/>
        <w:pPr>
          <w:ind w:left="360" w:hanging="360"/>
        </w:pPr>
        <w:rPr>
          <w:color w:val="000000" w:themeColor="text1"/>
        </w:rPr>
      </w:lvl>
    </w:lvlOverride>
  </w:num>
  <w:num w:numId="26">
    <w:abstractNumId w:val="47"/>
  </w:num>
  <w:num w:numId="27">
    <w:abstractNumId w:val="36"/>
  </w:num>
  <w:num w:numId="28">
    <w:abstractNumId w:val="13"/>
  </w:num>
  <w:num w:numId="29">
    <w:abstractNumId w:val="51"/>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37"/>
  </w:num>
  <w:num w:numId="33">
    <w:abstractNumId w:val="28"/>
  </w:num>
  <w:num w:numId="34">
    <w:abstractNumId w:val="48"/>
  </w:num>
  <w:num w:numId="35">
    <w:abstractNumId w:val="0"/>
  </w:num>
  <w:num w:numId="36">
    <w:abstractNumId w:val="49"/>
  </w:num>
  <w:num w:numId="37">
    <w:abstractNumId w:val="50"/>
  </w:num>
  <w:num w:numId="38">
    <w:abstractNumId w:val="34"/>
  </w:num>
  <w:num w:numId="39">
    <w:abstractNumId w:val="30"/>
  </w:num>
  <w:num w:numId="40">
    <w:abstractNumId w:val="38"/>
  </w:num>
  <w:num w:numId="41">
    <w:abstractNumId w:val="46"/>
  </w:num>
  <w:num w:numId="42">
    <w:abstractNumId w:val="42"/>
  </w:num>
  <w:num w:numId="43">
    <w:abstractNumId w:val="19"/>
  </w:num>
  <w:num w:numId="44">
    <w:abstractNumId w:val="39"/>
  </w:num>
  <w:num w:numId="45">
    <w:abstractNumId w:val="43"/>
  </w:num>
  <w:num w:numId="46">
    <w:abstractNumId w:val="32"/>
  </w:num>
  <w:num w:numId="47">
    <w:abstractNumId w:val="24"/>
    <w:lvlOverride w:ilvl="0">
      <w:startOverride w:val="1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4"/>
    <w:lvlOverride w:ilvl="0">
      <w:startOverride w:val="1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3"/>
    </w:lvlOverride>
    <w:lvlOverride w:ilvl="1">
      <w:startOverride w:val="1"/>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4A34"/>
    <w:rsid w:val="000157C4"/>
    <w:rsid w:val="00030FBD"/>
    <w:rsid w:val="00050A7F"/>
    <w:rsid w:val="000548A9"/>
    <w:rsid w:val="00086F92"/>
    <w:rsid w:val="00090BE2"/>
    <w:rsid w:val="00092981"/>
    <w:rsid w:val="00092D50"/>
    <w:rsid w:val="000A10E9"/>
    <w:rsid w:val="000A2A53"/>
    <w:rsid w:val="000A6D99"/>
    <w:rsid w:val="000C4354"/>
    <w:rsid w:val="000D4191"/>
    <w:rsid w:val="000E26CE"/>
    <w:rsid w:val="000E2A4F"/>
    <w:rsid w:val="000E7E3D"/>
    <w:rsid w:val="000F3FD6"/>
    <w:rsid w:val="00104D51"/>
    <w:rsid w:val="0010717C"/>
    <w:rsid w:val="0011156C"/>
    <w:rsid w:val="001154E0"/>
    <w:rsid w:val="00120A5D"/>
    <w:rsid w:val="00123B9E"/>
    <w:rsid w:val="00124C66"/>
    <w:rsid w:val="00125097"/>
    <w:rsid w:val="0013012A"/>
    <w:rsid w:val="00133E9C"/>
    <w:rsid w:val="00137C26"/>
    <w:rsid w:val="001418BD"/>
    <w:rsid w:val="001430F9"/>
    <w:rsid w:val="001475D6"/>
    <w:rsid w:val="0016222B"/>
    <w:rsid w:val="00163043"/>
    <w:rsid w:val="00165E25"/>
    <w:rsid w:val="00170740"/>
    <w:rsid w:val="00174BCC"/>
    <w:rsid w:val="00176408"/>
    <w:rsid w:val="00181FC5"/>
    <w:rsid w:val="00183E16"/>
    <w:rsid w:val="0018590C"/>
    <w:rsid w:val="00187BE0"/>
    <w:rsid w:val="001A30BF"/>
    <w:rsid w:val="001B09F3"/>
    <w:rsid w:val="001B55CF"/>
    <w:rsid w:val="001B7E23"/>
    <w:rsid w:val="001C0235"/>
    <w:rsid w:val="001C06DA"/>
    <w:rsid w:val="001C2F1A"/>
    <w:rsid w:val="001D0102"/>
    <w:rsid w:val="001D6308"/>
    <w:rsid w:val="001E6870"/>
    <w:rsid w:val="001E7591"/>
    <w:rsid w:val="001F1085"/>
    <w:rsid w:val="001F2185"/>
    <w:rsid w:val="00204B2D"/>
    <w:rsid w:val="002140B6"/>
    <w:rsid w:val="002240F8"/>
    <w:rsid w:val="00232D15"/>
    <w:rsid w:val="0023565D"/>
    <w:rsid w:val="00237D4D"/>
    <w:rsid w:val="0024530B"/>
    <w:rsid w:val="00252798"/>
    <w:rsid w:val="00264518"/>
    <w:rsid w:val="00265D1B"/>
    <w:rsid w:val="00267063"/>
    <w:rsid w:val="002738C0"/>
    <w:rsid w:val="0027743F"/>
    <w:rsid w:val="00280A81"/>
    <w:rsid w:val="002835DB"/>
    <w:rsid w:val="00283FBB"/>
    <w:rsid w:val="0028773F"/>
    <w:rsid w:val="002A3EB3"/>
    <w:rsid w:val="002B5E29"/>
    <w:rsid w:val="002B67C9"/>
    <w:rsid w:val="002C4F67"/>
    <w:rsid w:val="002D1C50"/>
    <w:rsid w:val="002D47BE"/>
    <w:rsid w:val="002F19BD"/>
    <w:rsid w:val="002F33BA"/>
    <w:rsid w:val="002F4F2D"/>
    <w:rsid w:val="003068FC"/>
    <w:rsid w:val="003116C3"/>
    <w:rsid w:val="00314755"/>
    <w:rsid w:val="00332672"/>
    <w:rsid w:val="00345F87"/>
    <w:rsid w:val="00352C84"/>
    <w:rsid w:val="00360645"/>
    <w:rsid w:val="00366F62"/>
    <w:rsid w:val="00367140"/>
    <w:rsid w:val="00371F1C"/>
    <w:rsid w:val="00377C89"/>
    <w:rsid w:val="00383312"/>
    <w:rsid w:val="003841E4"/>
    <w:rsid w:val="003910F8"/>
    <w:rsid w:val="00393FDA"/>
    <w:rsid w:val="003976C8"/>
    <w:rsid w:val="003A694C"/>
    <w:rsid w:val="003A6F4B"/>
    <w:rsid w:val="003A74A9"/>
    <w:rsid w:val="003B1197"/>
    <w:rsid w:val="003D6AF6"/>
    <w:rsid w:val="003E277B"/>
    <w:rsid w:val="0040723D"/>
    <w:rsid w:val="004106A7"/>
    <w:rsid w:val="004139E2"/>
    <w:rsid w:val="00426164"/>
    <w:rsid w:val="00450D82"/>
    <w:rsid w:val="004522BC"/>
    <w:rsid w:val="0045569F"/>
    <w:rsid w:val="004638B3"/>
    <w:rsid w:val="0047163F"/>
    <w:rsid w:val="00474E20"/>
    <w:rsid w:val="00484426"/>
    <w:rsid w:val="0049317A"/>
    <w:rsid w:val="0049440C"/>
    <w:rsid w:val="00497829"/>
    <w:rsid w:val="004A55A3"/>
    <w:rsid w:val="004A5D91"/>
    <w:rsid w:val="004A7ACB"/>
    <w:rsid w:val="004B2C28"/>
    <w:rsid w:val="004D2E85"/>
    <w:rsid w:val="004D2FA9"/>
    <w:rsid w:val="004E52C5"/>
    <w:rsid w:val="004E66A6"/>
    <w:rsid w:val="004E7412"/>
    <w:rsid w:val="004F3863"/>
    <w:rsid w:val="004F6654"/>
    <w:rsid w:val="00501B63"/>
    <w:rsid w:val="005221CF"/>
    <w:rsid w:val="0053157E"/>
    <w:rsid w:val="005338A8"/>
    <w:rsid w:val="00537680"/>
    <w:rsid w:val="00543606"/>
    <w:rsid w:val="0054554B"/>
    <w:rsid w:val="005645A2"/>
    <w:rsid w:val="0056716B"/>
    <w:rsid w:val="00567DFD"/>
    <w:rsid w:val="00570366"/>
    <w:rsid w:val="00583B50"/>
    <w:rsid w:val="005866A5"/>
    <w:rsid w:val="00590BAF"/>
    <w:rsid w:val="00591526"/>
    <w:rsid w:val="005A3393"/>
    <w:rsid w:val="005A3BDF"/>
    <w:rsid w:val="005A65A1"/>
    <w:rsid w:val="005B592C"/>
    <w:rsid w:val="005C1239"/>
    <w:rsid w:val="005D4DD4"/>
    <w:rsid w:val="005D7170"/>
    <w:rsid w:val="005E798F"/>
    <w:rsid w:val="005F17C6"/>
    <w:rsid w:val="005F7515"/>
    <w:rsid w:val="005F7683"/>
    <w:rsid w:val="005F76C0"/>
    <w:rsid w:val="006014CA"/>
    <w:rsid w:val="00613FA1"/>
    <w:rsid w:val="00614504"/>
    <w:rsid w:val="00615125"/>
    <w:rsid w:val="00617632"/>
    <w:rsid w:val="0062246A"/>
    <w:rsid w:val="006233EF"/>
    <w:rsid w:val="00624865"/>
    <w:rsid w:val="00641D7B"/>
    <w:rsid w:val="00645EC1"/>
    <w:rsid w:val="00646A9A"/>
    <w:rsid w:val="006473C8"/>
    <w:rsid w:val="00656102"/>
    <w:rsid w:val="006645ED"/>
    <w:rsid w:val="0067010D"/>
    <w:rsid w:val="006916FD"/>
    <w:rsid w:val="006A3DCB"/>
    <w:rsid w:val="006A6E50"/>
    <w:rsid w:val="006B0735"/>
    <w:rsid w:val="006B1AF5"/>
    <w:rsid w:val="006B7FD4"/>
    <w:rsid w:val="006E266B"/>
    <w:rsid w:val="006F2902"/>
    <w:rsid w:val="00722EB4"/>
    <w:rsid w:val="00734096"/>
    <w:rsid w:val="007345C0"/>
    <w:rsid w:val="00734D88"/>
    <w:rsid w:val="00746439"/>
    <w:rsid w:val="007470CC"/>
    <w:rsid w:val="00747FA7"/>
    <w:rsid w:val="007547E8"/>
    <w:rsid w:val="00757CAC"/>
    <w:rsid w:val="007617BE"/>
    <w:rsid w:val="00762A98"/>
    <w:rsid w:val="00766DD8"/>
    <w:rsid w:val="0077329C"/>
    <w:rsid w:val="007821F3"/>
    <w:rsid w:val="007918FB"/>
    <w:rsid w:val="007B16C1"/>
    <w:rsid w:val="007B6FD8"/>
    <w:rsid w:val="007C142C"/>
    <w:rsid w:val="007D1DC4"/>
    <w:rsid w:val="007D3970"/>
    <w:rsid w:val="007D3A0E"/>
    <w:rsid w:val="007D5D06"/>
    <w:rsid w:val="007E18DB"/>
    <w:rsid w:val="007E21DF"/>
    <w:rsid w:val="007E5065"/>
    <w:rsid w:val="007F4EB2"/>
    <w:rsid w:val="007F5191"/>
    <w:rsid w:val="008111E2"/>
    <w:rsid w:val="00814853"/>
    <w:rsid w:val="0082366A"/>
    <w:rsid w:val="00823CF9"/>
    <w:rsid w:val="00845AF7"/>
    <w:rsid w:val="00845CEB"/>
    <w:rsid w:val="0084721E"/>
    <w:rsid w:val="00853C40"/>
    <w:rsid w:val="00853EF6"/>
    <w:rsid w:val="008634B1"/>
    <w:rsid w:val="00865D53"/>
    <w:rsid w:val="00875C06"/>
    <w:rsid w:val="0088066B"/>
    <w:rsid w:val="0088142A"/>
    <w:rsid w:val="00887662"/>
    <w:rsid w:val="008A1992"/>
    <w:rsid w:val="008A6155"/>
    <w:rsid w:val="008B4C6A"/>
    <w:rsid w:val="008C1BB2"/>
    <w:rsid w:val="008C279D"/>
    <w:rsid w:val="008D0116"/>
    <w:rsid w:val="008D7BBA"/>
    <w:rsid w:val="008E1C5A"/>
    <w:rsid w:val="008E6372"/>
    <w:rsid w:val="008F0E80"/>
    <w:rsid w:val="00901DC2"/>
    <w:rsid w:val="009034FE"/>
    <w:rsid w:val="00906CAF"/>
    <w:rsid w:val="00910156"/>
    <w:rsid w:val="00917385"/>
    <w:rsid w:val="00934F11"/>
    <w:rsid w:val="009477F0"/>
    <w:rsid w:val="00952C1C"/>
    <w:rsid w:val="009552C5"/>
    <w:rsid w:val="00972BCF"/>
    <w:rsid w:val="00992D74"/>
    <w:rsid w:val="009B3A63"/>
    <w:rsid w:val="009B6D43"/>
    <w:rsid w:val="009C35AB"/>
    <w:rsid w:val="009C5331"/>
    <w:rsid w:val="009D3E15"/>
    <w:rsid w:val="009E7F94"/>
    <w:rsid w:val="009F2BCC"/>
    <w:rsid w:val="009F30F9"/>
    <w:rsid w:val="00A00B19"/>
    <w:rsid w:val="00A024E3"/>
    <w:rsid w:val="00A02746"/>
    <w:rsid w:val="00A071D0"/>
    <w:rsid w:val="00A103E9"/>
    <w:rsid w:val="00A1089E"/>
    <w:rsid w:val="00A11331"/>
    <w:rsid w:val="00A13453"/>
    <w:rsid w:val="00A225B2"/>
    <w:rsid w:val="00A24CCE"/>
    <w:rsid w:val="00A35F54"/>
    <w:rsid w:val="00A4378E"/>
    <w:rsid w:val="00A45A81"/>
    <w:rsid w:val="00A51884"/>
    <w:rsid w:val="00A5484F"/>
    <w:rsid w:val="00A57923"/>
    <w:rsid w:val="00A74924"/>
    <w:rsid w:val="00A834CA"/>
    <w:rsid w:val="00A9139D"/>
    <w:rsid w:val="00A950B3"/>
    <w:rsid w:val="00AA1ED6"/>
    <w:rsid w:val="00AA27B3"/>
    <w:rsid w:val="00AA7458"/>
    <w:rsid w:val="00AB6FCC"/>
    <w:rsid w:val="00AC1A1C"/>
    <w:rsid w:val="00AD00E8"/>
    <w:rsid w:val="00AD52D3"/>
    <w:rsid w:val="00AE6542"/>
    <w:rsid w:val="00AF1B7A"/>
    <w:rsid w:val="00AF28FA"/>
    <w:rsid w:val="00B02BA0"/>
    <w:rsid w:val="00B12864"/>
    <w:rsid w:val="00B14BD0"/>
    <w:rsid w:val="00B16A2D"/>
    <w:rsid w:val="00B25716"/>
    <w:rsid w:val="00B25EFB"/>
    <w:rsid w:val="00B3202D"/>
    <w:rsid w:val="00B40955"/>
    <w:rsid w:val="00B42D50"/>
    <w:rsid w:val="00B44388"/>
    <w:rsid w:val="00B520EB"/>
    <w:rsid w:val="00B53AC2"/>
    <w:rsid w:val="00B541D7"/>
    <w:rsid w:val="00B546A1"/>
    <w:rsid w:val="00B7422A"/>
    <w:rsid w:val="00B828C7"/>
    <w:rsid w:val="00B85473"/>
    <w:rsid w:val="00B91633"/>
    <w:rsid w:val="00B97CE6"/>
    <w:rsid w:val="00BA510D"/>
    <w:rsid w:val="00BA5F58"/>
    <w:rsid w:val="00BC7667"/>
    <w:rsid w:val="00BD208B"/>
    <w:rsid w:val="00BD3E67"/>
    <w:rsid w:val="00BE5FA0"/>
    <w:rsid w:val="00BF422F"/>
    <w:rsid w:val="00C028A8"/>
    <w:rsid w:val="00C10DB4"/>
    <w:rsid w:val="00C137DC"/>
    <w:rsid w:val="00C145E0"/>
    <w:rsid w:val="00C1683B"/>
    <w:rsid w:val="00C2240B"/>
    <w:rsid w:val="00C22797"/>
    <w:rsid w:val="00C334EF"/>
    <w:rsid w:val="00C35729"/>
    <w:rsid w:val="00C46759"/>
    <w:rsid w:val="00C5146D"/>
    <w:rsid w:val="00C55A40"/>
    <w:rsid w:val="00C63275"/>
    <w:rsid w:val="00C651F6"/>
    <w:rsid w:val="00C67FC2"/>
    <w:rsid w:val="00C7467C"/>
    <w:rsid w:val="00C754F3"/>
    <w:rsid w:val="00C76CC0"/>
    <w:rsid w:val="00C772AD"/>
    <w:rsid w:val="00C77A8E"/>
    <w:rsid w:val="00C83BF5"/>
    <w:rsid w:val="00C90A7B"/>
    <w:rsid w:val="00C92D16"/>
    <w:rsid w:val="00CA6896"/>
    <w:rsid w:val="00CB20D9"/>
    <w:rsid w:val="00CB4F2A"/>
    <w:rsid w:val="00CC3FD9"/>
    <w:rsid w:val="00CD395C"/>
    <w:rsid w:val="00CE3085"/>
    <w:rsid w:val="00CE4141"/>
    <w:rsid w:val="00CE5FA9"/>
    <w:rsid w:val="00CF6F36"/>
    <w:rsid w:val="00D111DF"/>
    <w:rsid w:val="00D127E8"/>
    <w:rsid w:val="00D23AA9"/>
    <w:rsid w:val="00D272BF"/>
    <w:rsid w:val="00D33C92"/>
    <w:rsid w:val="00D349C6"/>
    <w:rsid w:val="00D37AFA"/>
    <w:rsid w:val="00D50250"/>
    <w:rsid w:val="00D51984"/>
    <w:rsid w:val="00D7306C"/>
    <w:rsid w:val="00D736BA"/>
    <w:rsid w:val="00D75C22"/>
    <w:rsid w:val="00D83D2A"/>
    <w:rsid w:val="00D85D5D"/>
    <w:rsid w:val="00D85DAE"/>
    <w:rsid w:val="00D96181"/>
    <w:rsid w:val="00DA6E22"/>
    <w:rsid w:val="00DB75A2"/>
    <w:rsid w:val="00DB79B1"/>
    <w:rsid w:val="00DC2E6C"/>
    <w:rsid w:val="00DC4552"/>
    <w:rsid w:val="00DE0E73"/>
    <w:rsid w:val="00E00680"/>
    <w:rsid w:val="00E05CFE"/>
    <w:rsid w:val="00E12755"/>
    <w:rsid w:val="00E12EC2"/>
    <w:rsid w:val="00E30C01"/>
    <w:rsid w:val="00E33BF4"/>
    <w:rsid w:val="00E33EF2"/>
    <w:rsid w:val="00E358FD"/>
    <w:rsid w:val="00E4561E"/>
    <w:rsid w:val="00E55CB4"/>
    <w:rsid w:val="00E619CA"/>
    <w:rsid w:val="00E6542E"/>
    <w:rsid w:val="00E6551A"/>
    <w:rsid w:val="00E70174"/>
    <w:rsid w:val="00E7391F"/>
    <w:rsid w:val="00E75047"/>
    <w:rsid w:val="00E8754C"/>
    <w:rsid w:val="00E910CB"/>
    <w:rsid w:val="00E91D60"/>
    <w:rsid w:val="00E94DF0"/>
    <w:rsid w:val="00E95635"/>
    <w:rsid w:val="00EA11A0"/>
    <w:rsid w:val="00EA213B"/>
    <w:rsid w:val="00EA2714"/>
    <w:rsid w:val="00EA4E30"/>
    <w:rsid w:val="00EB2CA9"/>
    <w:rsid w:val="00EB565E"/>
    <w:rsid w:val="00EC0064"/>
    <w:rsid w:val="00ED5C9B"/>
    <w:rsid w:val="00EE148C"/>
    <w:rsid w:val="00EF3FCE"/>
    <w:rsid w:val="00EF42AA"/>
    <w:rsid w:val="00F03EF3"/>
    <w:rsid w:val="00F06B63"/>
    <w:rsid w:val="00F07F84"/>
    <w:rsid w:val="00F17C45"/>
    <w:rsid w:val="00F233E7"/>
    <w:rsid w:val="00F251CF"/>
    <w:rsid w:val="00F36765"/>
    <w:rsid w:val="00F55B64"/>
    <w:rsid w:val="00F622AD"/>
    <w:rsid w:val="00F653D1"/>
    <w:rsid w:val="00F677E2"/>
    <w:rsid w:val="00F750DF"/>
    <w:rsid w:val="00F9401F"/>
    <w:rsid w:val="00F94E28"/>
    <w:rsid w:val="00FA15C5"/>
    <w:rsid w:val="00FA1E8E"/>
    <w:rsid w:val="00FB10C6"/>
    <w:rsid w:val="00FD5C90"/>
    <w:rsid w:val="00FE01A7"/>
    <w:rsid w:val="00FE10A9"/>
    <w:rsid w:val="00FE5000"/>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6"/>
      </w:numPr>
    </w:pPr>
  </w:style>
  <w:style w:type="paragraph" w:customStyle="1" w:styleId="Nivel1">
    <w:name w:val="Nivel1"/>
    <w:basedOn w:val="Ttulo1"/>
    <w:link w:val="Nivel1Char"/>
    <w:qFormat/>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2"/>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2"/>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2"/>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5"/>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6"/>
      </w:numPr>
    </w:pPr>
  </w:style>
  <w:style w:type="numbering" w:customStyle="1" w:styleId="Estilo2">
    <w:name w:val="Estilo2"/>
    <w:uiPriority w:val="99"/>
    <w:rsid w:val="00AA1ED6"/>
    <w:pPr>
      <w:numPr>
        <w:numId w:val="37"/>
      </w:numPr>
    </w:pPr>
  </w:style>
  <w:style w:type="numbering" w:customStyle="1" w:styleId="Estilo3">
    <w:name w:val="Estilo3"/>
    <w:uiPriority w:val="99"/>
    <w:rsid w:val="00AA1ED6"/>
    <w:pPr>
      <w:numPr>
        <w:numId w:val="38"/>
      </w:numPr>
    </w:pPr>
  </w:style>
  <w:style w:type="numbering" w:customStyle="1" w:styleId="Estilo4">
    <w:name w:val="Estilo4"/>
    <w:uiPriority w:val="99"/>
    <w:rsid w:val="00AA1ED6"/>
    <w:pPr>
      <w:numPr>
        <w:numId w:val="39"/>
      </w:numPr>
    </w:pPr>
  </w:style>
  <w:style w:type="numbering" w:customStyle="1" w:styleId="Estilo5">
    <w:name w:val="Estilo5"/>
    <w:uiPriority w:val="99"/>
    <w:rsid w:val="00AA1ED6"/>
    <w:pPr>
      <w:numPr>
        <w:numId w:val="40"/>
      </w:numPr>
    </w:pPr>
  </w:style>
  <w:style w:type="numbering" w:customStyle="1" w:styleId="Estilo6">
    <w:name w:val="Estilo6"/>
    <w:uiPriority w:val="99"/>
    <w:rsid w:val="00AA1ED6"/>
    <w:pPr>
      <w:numPr>
        <w:numId w:val="41"/>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footer" Target="footer1.xml"/><Relationship Id="rId34"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image" Target="media/image1.png"/><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planalto.gov.br/ccivil_03/_ato2011-2014/2012/decreto/d7724.htm" TargetMode="External"/><Relationship Id="rId19" Type="http://schemas.openxmlformats.org/officeDocument/2006/relationships/image" Target="media/image3.png"/><Relationship Id="rId14" Type="http://schemas.openxmlformats.org/officeDocument/2006/relationships/hyperlink" Target="https://www.planalto.gov.br/ccivil_03/LEIS/L6404consol.htm" TargetMode="External"/><Relationship Id="rId22" Type="http://schemas.openxmlformats.org/officeDocument/2006/relationships/header" Target="header2.xml"/><Relationship Id="rId27"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8078compilado.htm" TargetMode="External"/><Relationship Id="rId64" Type="http://schemas.openxmlformats.org/officeDocument/2006/relationships/hyperlink" Target="http://www.mandaguacu.pr.gov.br"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ontas.tcu.gov.br/pls/apex/f?p=2046:5"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25art159" TargetMode="External"/><Relationship Id="rId59" Type="http://schemas.openxmlformats.org/officeDocument/2006/relationships/hyperlink" Target="http://www.planalto.gov.br/ccivil_03/_ato2019-2022/2021/lei/L14133.htm" TargetMode="External"/><Relationship Id="rId67" Type="http://schemas.openxmlformats.org/officeDocument/2006/relationships/theme" Target="theme/theme1.xml"/><Relationship Id="rId20" Type="http://schemas.openxmlformats.org/officeDocument/2006/relationships/header" Target="header1.xm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_ato2011-2014/2013/lei/l12846.htm" TargetMode="External"/><Relationship Id="rId23" Type="http://schemas.openxmlformats.org/officeDocument/2006/relationships/footer" Target="footer2.xml"/><Relationship Id="rId28" Type="http://schemas.openxmlformats.org/officeDocument/2006/relationships/hyperlink" Target="https://www.planalto.gov.br/ccivil_03/leis/l8078compilado.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gov.br/compra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1/lei/l12527.htm" TargetMode="External"/><Relationship Id="rId65"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bll.org.br" TargetMode="External"/><Relationship Id="rId13" Type="http://schemas.openxmlformats.org/officeDocument/2006/relationships/hyperlink" Target="https://crcap.tce.pr.gov.br/ConsultarImpedidos.aspx" TargetMode="External"/><Relationship Id="rId18" Type="http://schemas.openxmlformats.org/officeDocument/2006/relationships/image" Target="media/image2.png"/><Relationship Id="rId3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7.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E85CB8-439D-4B0A-AFFC-3FDF4F2CC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53</Pages>
  <Words>22918</Words>
  <Characters>123763</Characters>
  <Application>Microsoft Office Word</Application>
  <DocSecurity>0</DocSecurity>
  <Lines>1031</Lines>
  <Paragraphs>292</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146389</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Junior</cp:lastModifiedBy>
  <cp:revision>16</cp:revision>
  <dcterms:created xsi:type="dcterms:W3CDTF">2024-10-18T13:56:00Z</dcterms:created>
  <dcterms:modified xsi:type="dcterms:W3CDTF">2024-11-05T13:16:00Z</dcterms:modified>
</cp:coreProperties>
</file>