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20503EEB" w:rsidR="00570366" w:rsidRPr="00CD395C" w:rsidRDefault="002F6987" w:rsidP="002F6987">
      <w:pPr>
        <w:ind w:left="2127"/>
        <w:rPr>
          <w:rFonts w:ascii="Arial" w:hAnsi="Arial" w:cs="Arial"/>
          <w:b/>
          <w:bCs/>
          <w:sz w:val="20"/>
          <w:szCs w:val="20"/>
        </w:rPr>
      </w:pPr>
      <w:bookmarkStart w:id="0" w:name="_Hlk128121951"/>
      <w:r>
        <w:rPr>
          <w:rFonts w:ascii="Arial" w:hAnsi="Arial" w:cs="Arial"/>
          <w:b/>
          <w:bCs/>
          <w:sz w:val="20"/>
          <w:szCs w:val="20"/>
        </w:rPr>
        <w:t xml:space="preserve">       </w:t>
      </w:r>
      <w:r w:rsidR="0024530B">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AB60C3">
        <w:rPr>
          <w:rFonts w:ascii="Arial" w:hAnsi="Arial" w:cs="Arial"/>
          <w:b/>
          <w:bCs/>
          <w:sz w:val="20"/>
          <w:szCs w:val="20"/>
        </w:rPr>
        <w:t>34</w:t>
      </w:r>
      <w:r w:rsidR="00A02746">
        <w:rPr>
          <w:rFonts w:ascii="Arial" w:hAnsi="Arial" w:cs="Arial"/>
          <w:b/>
          <w:bCs/>
          <w:sz w:val="20"/>
          <w:szCs w:val="20"/>
        </w:rPr>
        <w:t>/</w:t>
      </w:r>
      <w:r w:rsidR="0010717C">
        <w:rPr>
          <w:rFonts w:ascii="Arial" w:hAnsi="Arial" w:cs="Arial"/>
          <w:b/>
          <w:bCs/>
          <w:sz w:val="20"/>
          <w:szCs w:val="20"/>
        </w:rPr>
        <w:t>202</w:t>
      </w:r>
      <w:r w:rsidR="00CB409A">
        <w:rPr>
          <w:rFonts w:ascii="Arial" w:hAnsi="Arial" w:cs="Arial"/>
          <w:b/>
          <w:bCs/>
          <w:sz w:val="20"/>
          <w:szCs w:val="20"/>
        </w:rPr>
        <w:t>5</w:t>
      </w:r>
    </w:p>
    <w:p w14:paraId="27CA06DF" w14:textId="24E47ED1"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AB60C3">
        <w:rPr>
          <w:rFonts w:ascii="Arial" w:hAnsi="Arial" w:cs="Arial"/>
          <w:b/>
          <w:sz w:val="20"/>
          <w:szCs w:val="20"/>
        </w:rPr>
        <w:t>110</w:t>
      </w:r>
      <w:r w:rsidR="008F0E80">
        <w:rPr>
          <w:rFonts w:ascii="Arial" w:hAnsi="Arial" w:cs="Arial"/>
          <w:b/>
          <w:sz w:val="20"/>
          <w:szCs w:val="20"/>
        </w:rPr>
        <w:t>/202</w:t>
      </w:r>
      <w:r w:rsidR="00CB409A">
        <w:rPr>
          <w:rFonts w:ascii="Arial" w:hAnsi="Arial" w:cs="Arial"/>
          <w:b/>
          <w:sz w:val="20"/>
          <w:szCs w:val="20"/>
        </w:rPr>
        <w:t>5</w:t>
      </w:r>
      <w:r w:rsidR="008F0E80">
        <w:rPr>
          <w:rFonts w:ascii="Arial" w:hAnsi="Arial" w:cs="Arial"/>
          <w:b/>
          <w:sz w:val="20"/>
          <w:szCs w:val="20"/>
        </w:rPr>
        <w:t>)</w:t>
      </w:r>
    </w:p>
    <w:p w14:paraId="0C766B5D" w14:textId="18281761" w:rsidR="00570366"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55159085" w14:textId="128AC8E9" w:rsidR="002D79D4" w:rsidRPr="00CD395C" w:rsidRDefault="002D79D4" w:rsidP="00570366">
      <w:pPr>
        <w:jc w:val="center"/>
        <w:rPr>
          <w:rFonts w:ascii="Arial" w:hAnsi="Arial" w:cs="Arial"/>
          <w:b/>
          <w:bCs/>
          <w:sz w:val="20"/>
          <w:szCs w:val="20"/>
        </w:rPr>
      </w:pPr>
      <w:r>
        <w:rPr>
          <w:rFonts w:ascii="Arial" w:hAnsi="Arial" w:cs="Arial"/>
          <w:b/>
          <w:bCs/>
          <w:sz w:val="20"/>
          <w:szCs w:val="20"/>
        </w:rPr>
        <w:t>EXCLUSIVO PARA ME/EPP</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2B1E57C"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14BD0">
        <w:rPr>
          <w:rFonts w:ascii="Arial" w:hAnsi="Arial" w:cs="Arial"/>
          <w:sz w:val="20"/>
          <w:szCs w:val="20"/>
        </w:rPr>
        <w:t>ITEM</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0702CCA9"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6374E4">
        <w:rPr>
          <w:rFonts w:ascii="Arial" w:hAnsi="Arial" w:cs="Arial"/>
          <w:b/>
          <w:bCs/>
          <w:sz w:val="20"/>
          <w:szCs w:val="20"/>
        </w:rPr>
        <w:t xml:space="preserve"> </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4584805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AB60C3">
        <w:rPr>
          <w:rFonts w:ascii="Arial" w:hAnsi="Arial" w:cs="Arial"/>
          <w:b/>
          <w:bCs/>
          <w:sz w:val="20"/>
          <w:szCs w:val="20"/>
        </w:rPr>
        <w:t>1/</w:t>
      </w:r>
      <w:r w:rsidR="00BF399A">
        <w:rPr>
          <w:rFonts w:ascii="Arial" w:hAnsi="Arial" w:cs="Arial"/>
          <w:b/>
          <w:bCs/>
          <w:sz w:val="20"/>
          <w:szCs w:val="20"/>
        </w:rPr>
        <w:t>8</w:t>
      </w:r>
      <w:r w:rsidR="00AB60C3">
        <w:rPr>
          <w:rFonts w:ascii="Arial" w:hAnsi="Arial" w:cs="Arial"/>
          <w:b/>
          <w:bCs/>
          <w:sz w:val="20"/>
          <w:szCs w:val="20"/>
        </w:rPr>
        <w:t>/2025</w:t>
      </w:r>
      <w:r w:rsidR="00130E90">
        <w:rPr>
          <w:rFonts w:ascii="Arial" w:hAnsi="Arial" w:cs="Arial"/>
          <w:b/>
          <w:bCs/>
          <w:sz w:val="20"/>
          <w:szCs w:val="20"/>
        </w:rPr>
        <w:t>;</w:t>
      </w:r>
    </w:p>
    <w:p w14:paraId="1D0371A6" w14:textId="726E0A7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AB60C3">
        <w:rPr>
          <w:rFonts w:ascii="Arial" w:hAnsi="Arial" w:cs="Arial"/>
          <w:b/>
          <w:bCs/>
          <w:sz w:val="20"/>
          <w:szCs w:val="20"/>
        </w:rPr>
        <w:t>1/</w:t>
      </w:r>
      <w:r w:rsidR="00BF399A">
        <w:rPr>
          <w:rFonts w:ascii="Arial" w:hAnsi="Arial" w:cs="Arial"/>
          <w:b/>
          <w:bCs/>
          <w:sz w:val="20"/>
          <w:szCs w:val="20"/>
        </w:rPr>
        <w:t>8</w:t>
      </w:r>
      <w:r w:rsidR="00AB60C3">
        <w:rPr>
          <w:rFonts w:ascii="Arial" w:hAnsi="Arial" w:cs="Arial"/>
          <w:b/>
          <w:bCs/>
          <w:sz w:val="20"/>
          <w:szCs w:val="20"/>
        </w:rPr>
        <w:t>/2025</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7CCE1508" w:rsidR="00B40955" w:rsidRDefault="00B40955" w:rsidP="008C279D">
      <w:pPr>
        <w:pStyle w:val="WW-Corpodetexto3"/>
        <w:tabs>
          <w:tab w:val="num" w:pos="576"/>
          <w:tab w:val="left" w:pos="9923"/>
        </w:tabs>
        <w:ind w:left="426" w:right="606" w:hanging="9"/>
        <w:rPr>
          <w:rFonts w:ascii="Arial" w:hAnsi="Arial" w:cs="Arial"/>
          <w:b/>
          <w:bCs/>
          <w:sz w:val="20"/>
        </w:rPr>
      </w:pPr>
    </w:p>
    <w:tbl>
      <w:tblPr>
        <w:tblW w:w="9356" w:type="dxa"/>
        <w:tblInd w:w="-147" w:type="dxa"/>
        <w:tblLayout w:type="fixed"/>
        <w:tblCellMar>
          <w:left w:w="10" w:type="dxa"/>
          <w:right w:w="10" w:type="dxa"/>
        </w:tblCellMar>
        <w:tblLook w:val="04A0" w:firstRow="1" w:lastRow="0" w:firstColumn="1" w:lastColumn="0" w:noHBand="0" w:noVBand="1"/>
      </w:tblPr>
      <w:tblGrid>
        <w:gridCol w:w="709"/>
        <w:gridCol w:w="3091"/>
        <w:gridCol w:w="1304"/>
        <w:gridCol w:w="1275"/>
        <w:gridCol w:w="1276"/>
        <w:gridCol w:w="1701"/>
      </w:tblGrid>
      <w:tr w:rsidR="0067504E" w:rsidRPr="00601127" w14:paraId="3FFF9D8B" w14:textId="77777777" w:rsidTr="00EB3A30">
        <w:tc>
          <w:tcPr>
            <w:tcW w:w="7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158CF611" w14:textId="77777777" w:rsidR="0067504E" w:rsidRPr="00601127" w:rsidRDefault="0067504E" w:rsidP="00EB3A30">
            <w:pPr>
              <w:widowControl w:val="0"/>
              <w:suppressAutoHyphens w:val="0"/>
              <w:jc w:val="center"/>
              <w:rPr>
                <w:rFonts w:ascii="Arial" w:eastAsia="Batang" w:hAnsi="Arial" w:cs="Arial"/>
                <w:b/>
                <w:bCs/>
                <w:i/>
                <w:color w:val="000000"/>
                <w:kern w:val="0"/>
                <w:sz w:val="22"/>
                <w:szCs w:val="22"/>
                <w:lang w:eastAsia="pt-BR"/>
              </w:rPr>
            </w:pPr>
            <w:bookmarkStart w:id="1" w:name="_Hlk192841812"/>
            <w:r w:rsidRPr="00601127">
              <w:rPr>
                <w:rFonts w:ascii="Arial" w:eastAsia="Batang" w:hAnsi="Arial" w:cs="Arial"/>
                <w:b/>
                <w:bCs/>
                <w:i/>
                <w:color w:val="000000"/>
                <w:kern w:val="0"/>
                <w:sz w:val="22"/>
                <w:szCs w:val="22"/>
                <w:lang w:eastAsia="pt-BR"/>
              </w:rPr>
              <w:t>Item</w:t>
            </w:r>
          </w:p>
        </w:tc>
        <w:tc>
          <w:tcPr>
            <w:tcW w:w="30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5BC8B088" w14:textId="77777777" w:rsidR="0067504E" w:rsidRPr="00601127" w:rsidRDefault="0067504E" w:rsidP="00EB3A30">
            <w:pPr>
              <w:suppressAutoHyphens w:val="0"/>
              <w:jc w:val="both"/>
              <w:rPr>
                <w:rFonts w:ascii="Arial" w:eastAsia="Batang" w:hAnsi="Arial" w:cs="Arial"/>
                <w:b/>
                <w:bCs/>
                <w:i/>
                <w:color w:val="000000"/>
                <w:kern w:val="0"/>
                <w:lang w:eastAsia="pt-BR"/>
              </w:rPr>
            </w:pPr>
            <w:r w:rsidRPr="00601127">
              <w:rPr>
                <w:rFonts w:ascii="Arial" w:eastAsia="Batang" w:hAnsi="Arial" w:cs="Arial"/>
                <w:b/>
                <w:bCs/>
                <w:i/>
                <w:color w:val="000000"/>
                <w:kern w:val="0"/>
                <w:lang w:eastAsia="pt-BR"/>
              </w:rPr>
              <w:t>Descrição/ Especificação</w:t>
            </w:r>
          </w:p>
        </w:tc>
        <w:tc>
          <w:tcPr>
            <w:tcW w:w="13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3D2940C0" w14:textId="77777777" w:rsidR="0067504E" w:rsidRPr="00601127" w:rsidRDefault="0067504E" w:rsidP="00EB3A30">
            <w:pPr>
              <w:widowControl w:val="0"/>
              <w:suppressAutoHyphens w:val="0"/>
              <w:jc w:val="center"/>
              <w:rPr>
                <w:rFonts w:ascii="Arial" w:eastAsia="Batang" w:hAnsi="Arial" w:cs="Arial"/>
                <w:b/>
                <w:bCs/>
                <w:i/>
                <w:color w:val="000000"/>
                <w:kern w:val="0"/>
                <w:sz w:val="22"/>
                <w:szCs w:val="22"/>
                <w:lang w:eastAsia="pt-BR"/>
              </w:rPr>
            </w:pPr>
            <w:r w:rsidRPr="00601127">
              <w:rPr>
                <w:rFonts w:ascii="Arial" w:eastAsia="Batang" w:hAnsi="Arial" w:cs="Arial"/>
                <w:b/>
                <w:bCs/>
                <w:i/>
                <w:color w:val="000000"/>
                <w:kern w:val="0"/>
                <w:sz w:val="22"/>
                <w:szCs w:val="22"/>
                <w:lang w:eastAsia="pt-BR"/>
              </w:rPr>
              <w:t>Quantidade</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2A5DC70" w14:textId="77777777" w:rsidR="0067504E" w:rsidRPr="00601127" w:rsidRDefault="0067504E" w:rsidP="00EB3A30">
            <w:pPr>
              <w:widowControl w:val="0"/>
              <w:suppressAutoHyphens w:val="0"/>
              <w:jc w:val="center"/>
              <w:rPr>
                <w:rFonts w:ascii="Arial" w:eastAsia="Batang" w:hAnsi="Arial" w:cs="Arial"/>
                <w:b/>
                <w:bCs/>
                <w:i/>
                <w:color w:val="000000"/>
                <w:kern w:val="0"/>
                <w:sz w:val="22"/>
                <w:szCs w:val="22"/>
                <w:lang w:eastAsia="pt-BR"/>
              </w:rPr>
            </w:pPr>
            <w:r w:rsidRPr="00601127">
              <w:rPr>
                <w:rFonts w:ascii="Arial" w:eastAsia="Batang" w:hAnsi="Arial" w:cs="Arial"/>
                <w:b/>
                <w:bCs/>
                <w:i/>
                <w:color w:val="000000"/>
                <w:kern w:val="0"/>
                <w:sz w:val="22"/>
                <w:szCs w:val="22"/>
                <w:lang w:eastAsia="pt-BR"/>
              </w:rPr>
              <w:t>Unidade de Medida</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6006BAF5" w14:textId="77777777" w:rsidR="0067504E" w:rsidRPr="00601127" w:rsidRDefault="0067504E" w:rsidP="00EB3A30">
            <w:pPr>
              <w:widowControl w:val="0"/>
              <w:suppressAutoHyphens w:val="0"/>
              <w:jc w:val="center"/>
              <w:rPr>
                <w:rFonts w:ascii="Arial" w:eastAsia="Batang" w:hAnsi="Arial" w:cs="Arial"/>
                <w:b/>
                <w:bCs/>
                <w:i/>
                <w:color w:val="000000"/>
                <w:kern w:val="0"/>
                <w:sz w:val="22"/>
                <w:szCs w:val="22"/>
                <w:lang w:eastAsia="pt-BR"/>
              </w:rPr>
            </w:pPr>
            <w:r w:rsidRPr="00601127">
              <w:rPr>
                <w:rFonts w:ascii="Arial" w:eastAsia="Batang" w:hAnsi="Arial" w:cs="Arial"/>
                <w:b/>
                <w:bCs/>
                <w:i/>
                <w:color w:val="000000"/>
                <w:kern w:val="0"/>
                <w:sz w:val="22"/>
                <w:szCs w:val="22"/>
                <w:lang w:eastAsia="pt-BR"/>
              </w:rPr>
              <w:t>Valor</w:t>
            </w:r>
          </w:p>
          <w:p w14:paraId="7D3F3605" w14:textId="77777777" w:rsidR="0067504E" w:rsidRPr="00601127" w:rsidRDefault="0067504E" w:rsidP="00EB3A30">
            <w:pPr>
              <w:widowControl w:val="0"/>
              <w:suppressAutoHyphens w:val="0"/>
              <w:jc w:val="center"/>
              <w:rPr>
                <w:rFonts w:ascii="Arial" w:eastAsia="Batang" w:hAnsi="Arial" w:cs="Arial"/>
                <w:bCs/>
                <w:i/>
                <w:color w:val="000000"/>
                <w:kern w:val="0"/>
                <w:sz w:val="22"/>
                <w:szCs w:val="22"/>
                <w:lang w:eastAsia="pt-BR"/>
              </w:rPr>
            </w:pPr>
            <w:r w:rsidRPr="00601127">
              <w:rPr>
                <w:rFonts w:ascii="Arial" w:eastAsia="Batang" w:hAnsi="Arial" w:cs="Arial"/>
                <w:b/>
                <w:bCs/>
                <w:i/>
                <w:color w:val="000000"/>
                <w:kern w:val="0"/>
                <w:sz w:val="22"/>
                <w:szCs w:val="22"/>
                <w:lang w:eastAsia="pt-BR"/>
              </w:rPr>
              <w:t>Unitário</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7D086908" w14:textId="77777777" w:rsidR="0067504E" w:rsidRPr="00601127" w:rsidRDefault="0067504E" w:rsidP="00EB3A30">
            <w:pPr>
              <w:widowControl w:val="0"/>
              <w:suppressAutoHyphens w:val="0"/>
              <w:jc w:val="center"/>
              <w:rPr>
                <w:rFonts w:ascii="Arial" w:eastAsia="Batang" w:hAnsi="Arial" w:cs="Arial"/>
                <w:b/>
                <w:bCs/>
                <w:i/>
                <w:color w:val="000000"/>
                <w:kern w:val="0"/>
                <w:sz w:val="22"/>
                <w:szCs w:val="22"/>
                <w:lang w:eastAsia="pt-BR"/>
              </w:rPr>
            </w:pPr>
            <w:r w:rsidRPr="00601127">
              <w:rPr>
                <w:rFonts w:ascii="Arial" w:eastAsia="Batang" w:hAnsi="Arial" w:cs="Arial"/>
                <w:b/>
                <w:bCs/>
                <w:i/>
                <w:color w:val="000000"/>
                <w:kern w:val="0"/>
                <w:sz w:val="22"/>
                <w:szCs w:val="22"/>
                <w:lang w:eastAsia="pt-BR"/>
              </w:rPr>
              <w:t>Valor</w:t>
            </w:r>
          </w:p>
          <w:p w14:paraId="46B244A1" w14:textId="77777777" w:rsidR="0067504E" w:rsidRPr="00601127" w:rsidRDefault="0067504E" w:rsidP="00EB3A30">
            <w:pPr>
              <w:widowControl w:val="0"/>
              <w:suppressAutoHyphens w:val="0"/>
              <w:jc w:val="center"/>
              <w:rPr>
                <w:rFonts w:ascii="Arial" w:eastAsia="Batang" w:hAnsi="Arial" w:cs="Arial"/>
                <w:bCs/>
                <w:i/>
                <w:color w:val="000000"/>
                <w:kern w:val="0"/>
                <w:sz w:val="22"/>
                <w:szCs w:val="22"/>
                <w:lang w:eastAsia="pt-BR"/>
              </w:rPr>
            </w:pPr>
            <w:r w:rsidRPr="00601127">
              <w:rPr>
                <w:rFonts w:ascii="Arial" w:eastAsia="Batang" w:hAnsi="Arial" w:cs="Arial"/>
                <w:b/>
                <w:bCs/>
                <w:i/>
                <w:color w:val="000000"/>
                <w:kern w:val="0"/>
                <w:sz w:val="22"/>
                <w:szCs w:val="22"/>
                <w:lang w:eastAsia="pt-BR"/>
              </w:rPr>
              <w:t>Total</w:t>
            </w:r>
          </w:p>
        </w:tc>
      </w:tr>
      <w:tr w:rsidR="0067504E" w:rsidRPr="00601127" w14:paraId="5ED9348A" w14:textId="77777777" w:rsidTr="00EB3A30">
        <w:trPr>
          <w:trHeight w:val="525"/>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4BBB28" w14:textId="77777777" w:rsidR="0067504E" w:rsidRPr="00601127" w:rsidRDefault="0067504E" w:rsidP="00EB3A30">
            <w:pPr>
              <w:widowControl w:val="0"/>
              <w:suppressAutoHyphens w:val="0"/>
              <w:jc w:val="center"/>
              <w:rPr>
                <w:rFonts w:ascii="Arial" w:eastAsia="Batang" w:hAnsi="Arial" w:cs="Arial"/>
                <w:b/>
                <w:color w:val="000000"/>
                <w:kern w:val="0"/>
                <w:sz w:val="22"/>
                <w:szCs w:val="22"/>
                <w:lang w:eastAsia="pt-BR"/>
              </w:rPr>
            </w:pPr>
            <w:r w:rsidRPr="00601127">
              <w:rPr>
                <w:rFonts w:ascii="Arial" w:eastAsia="Batang" w:hAnsi="Arial" w:cs="Arial"/>
                <w:b/>
                <w:color w:val="000000"/>
                <w:kern w:val="0"/>
                <w:sz w:val="22"/>
                <w:szCs w:val="22"/>
                <w:lang w:eastAsia="pt-BR"/>
              </w:rPr>
              <w:t>01</w:t>
            </w:r>
          </w:p>
        </w:tc>
        <w:tc>
          <w:tcPr>
            <w:tcW w:w="3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57C952" w14:textId="77777777" w:rsidR="0067504E" w:rsidRPr="00601127" w:rsidRDefault="0067504E" w:rsidP="00EB3A30">
            <w:pPr>
              <w:jc w:val="both"/>
              <w:rPr>
                <w:rFonts w:ascii="Arial" w:eastAsia="Liberation Serif" w:hAnsi="Arial" w:cs="Arial"/>
                <w:bCs/>
                <w:color w:val="000000"/>
                <w:sz w:val="20"/>
                <w:szCs w:val="20"/>
                <w:lang w:eastAsia="hi-IN" w:bidi="hi-IN"/>
              </w:rPr>
            </w:pPr>
          </w:p>
          <w:p w14:paraId="12D315D3" w14:textId="77777777" w:rsidR="0067504E" w:rsidRPr="00601127" w:rsidRDefault="0067504E" w:rsidP="00EB3A30">
            <w:pPr>
              <w:jc w:val="both"/>
              <w:rPr>
                <w:rFonts w:ascii="Arial" w:hAnsi="Arial" w:cs="Arial"/>
                <w:bCs/>
                <w:sz w:val="20"/>
                <w:szCs w:val="20"/>
              </w:rPr>
            </w:pPr>
            <w:r w:rsidRPr="00601127">
              <w:rPr>
                <w:rFonts w:ascii="Arial" w:hAnsi="Arial" w:cs="Arial"/>
                <w:bCs/>
                <w:sz w:val="20"/>
                <w:szCs w:val="20"/>
              </w:rPr>
              <w:t>Ração para felinos, proteína bruta (mínimo 33%). Embalagem em sacos/pacotes até 25kg.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8FA9F"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Kg</w:t>
            </w:r>
          </w:p>
        </w:tc>
        <w:tc>
          <w:tcPr>
            <w:tcW w:w="1275" w:type="dxa"/>
            <w:tcBorders>
              <w:top w:val="single" w:sz="4" w:space="0" w:color="000000"/>
              <w:left w:val="single" w:sz="4" w:space="0" w:color="000000"/>
              <w:bottom w:val="single" w:sz="4" w:space="0" w:color="000000"/>
              <w:right w:val="single" w:sz="4" w:space="0" w:color="000000"/>
            </w:tcBorders>
            <w:vAlign w:val="center"/>
          </w:tcPr>
          <w:p w14:paraId="58B37DBA" w14:textId="77777777" w:rsidR="0067504E" w:rsidRPr="00601127" w:rsidRDefault="0067504E" w:rsidP="00EB3A30">
            <w:pPr>
              <w:widowControl w:val="0"/>
              <w:suppressAutoHyphens w:val="0"/>
              <w:jc w:val="center"/>
              <w:rPr>
                <w:rFonts w:ascii="Arial" w:eastAsia="Batang" w:hAnsi="Arial" w:cs="Arial"/>
                <w:kern w:val="0"/>
                <w:sz w:val="22"/>
                <w:szCs w:val="22"/>
                <w:lang w:eastAsia="pt-BR"/>
              </w:rPr>
            </w:pPr>
            <w:r w:rsidRPr="00601127">
              <w:rPr>
                <w:rFonts w:ascii="Arial" w:hAnsi="Arial" w:cs="Arial"/>
                <w:bCs/>
                <w:color w:val="000000"/>
                <w:sz w:val="20"/>
                <w:szCs w:val="20"/>
              </w:rPr>
              <w:t>1500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8EB2BD9"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R$ 12,42</w:t>
            </w:r>
          </w:p>
        </w:tc>
        <w:tc>
          <w:tcPr>
            <w:tcW w:w="1701" w:type="dxa"/>
            <w:tcBorders>
              <w:top w:val="single" w:sz="4" w:space="0" w:color="000000"/>
              <w:left w:val="single" w:sz="4" w:space="0" w:color="000000"/>
              <w:bottom w:val="single" w:sz="4" w:space="0" w:color="000000"/>
              <w:right w:val="single" w:sz="4" w:space="0" w:color="000000"/>
            </w:tcBorders>
            <w:vAlign w:val="center"/>
          </w:tcPr>
          <w:p w14:paraId="70FE1785"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R$ 18.630,00</w:t>
            </w:r>
          </w:p>
        </w:tc>
      </w:tr>
      <w:tr w:rsidR="0067504E" w:rsidRPr="00601127" w14:paraId="3AACE9EC" w14:textId="77777777" w:rsidTr="00EB3A30">
        <w:trPr>
          <w:trHeight w:val="1157"/>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C16946" w14:textId="77777777" w:rsidR="0067504E" w:rsidRPr="00601127" w:rsidRDefault="0067504E" w:rsidP="00EB3A30">
            <w:pPr>
              <w:widowControl w:val="0"/>
              <w:suppressAutoHyphens w:val="0"/>
              <w:jc w:val="center"/>
              <w:rPr>
                <w:rFonts w:ascii="Arial" w:eastAsia="Batang" w:hAnsi="Arial" w:cs="Arial"/>
                <w:b/>
                <w:color w:val="000000"/>
                <w:kern w:val="0"/>
                <w:sz w:val="22"/>
                <w:szCs w:val="22"/>
                <w:lang w:eastAsia="pt-BR"/>
              </w:rPr>
            </w:pPr>
            <w:r w:rsidRPr="00601127">
              <w:rPr>
                <w:rFonts w:ascii="Arial" w:eastAsia="Batang" w:hAnsi="Arial" w:cs="Arial"/>
                <w:b/>
                <w:color w:val="000000"/>
                <w:kern w:val="0"/>
                <w:sz w:val="22"/>
                <w:szCs w:val="22"/>
                <w:lang w:eastAsia="pt-BR"/>
              </w:rPr>
              <w:t>02</w:t>
            </w:r>
          </w:p>
        </w:tc>
        <w:tc>
          <w:tcPr>
            <w:tcW w:w="3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085CA" w14:textId="77777777" w:rsidR="0067504E" w:rsidRPr="00601127" w:rsidRDefault="0067504E" w:rsidP="00EB3A30">
            <w:pPr>
              <w:jc w:val="both"/>
              <w:rPr>
                <w:rFonts w:ascii="Arial" w:hAnsi="Arial" w:cs="Arial"/>
                <w:bCs/>
                <w:sz w:val="20"/>
                <w:szCs w:val="20"/>
              </w:rPr>
            </w:pPr>
          </w:p>
          <w:p w14:paraId="19494451" w14:textId="77777777" w:rsidR="0067504E" w:rsidRPr="00601127" w:rsidRDefault="0067504E" w:rsidP="00EB3A30">
            <w:pPr>
              <w:jc w:val="both"/>
              <w:rPr>
                <w:rFonts w:ascii="Arial" w:hAnsi="Arial" w:cs="Arial"/>
                <w:bCs/>
                <w:sz w:val="20"/>
                <w:szCs w:val="20"/>
              </w:rPr>
            </w:pPr>
            <w:r w:rsidRPr="00601127">
              <w:rPr>
                <w:rFonts w:ascii="Arial" w:hAnsi="Arial" w:cs="Arial"/>
                <w:bCs/>
                <w:sz w:val="20"/>
                <w:szCs w:val="20"/>
              </w:rPr>
              <w:t>Ração para caninos, proteína bruta (mínimo 22%). Embalagem em sacos/pacotes até 25kg.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CE982A" w14:textId="77777777" w:rsidR="0067504E" w:rsidRPr="00601127" w:rsidRDefault="0067504E" w:rsidP="00EB3A30">
            <w:pPr>
              <w:widowControl w:val="0"/>
              <w:jc w:val="both"/>
              <w:rPr>
                <w:rFonts w:ascii="Arial" w:hAnsi="Arial" w:cs="Arial"/>
                <w:bCs/>
                <w:color w:val="000000"/>
                <w:sz w:val="20"/>
                <w:szCs w:val="20"/>
              </w:rPr>
            </w:pPr>
          </w:p>
          <w:p w14:paraId="52B05AB3" w14:textId="77777777" w:rsidR="0067504E" w:rsidRPr="00601127" w:rsidRDefault="0067504E" w:rsidP="00EB3A30">
            <w:pPr>
              <w:widowControl w:val="0"/>
              <w:jc w:val="both"/>
              <w:rPr>
                <w:rFonts w:ascii="Arial" w:hAnsi="Arial" w:cs="Arial"/>
                <w:bCs/>
                <w:color w:val="000000"/>
                <w:sz w:val="20"/>
                <w:szCs w:val="20"/>
              </w:rPr>
            </w:pPr>
          </w:p>
          <w:p w14:paraId="52945DE4"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Kg</w:t>
            </w:r>
          </w:p>
        </w:tc>
        <w:tc>
          <w:tcPr>
            <w:tcW w:w="1275" w:type="dxa"/>
            <w:tcBorders>
              <w:top w:val="single" w:sz="4" w:space="0" w:color="000000"/>
              <w:left w:val="single" w:sz="4" w:space="0" w:color="000000"/>
              <w:bottom w:val="single" w:sz="4" w:space="0" w:color="000000"/>
              <w:right w:val="single" w:sz="4" w:space="0" w:color="000000"/>
            </w:tcBorders>
            <w:vAlign w:val="center"/>
          </w:tcPr>
          <w:p w14:paraId="20E2DE01"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6000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3A6B8E9A"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R$ 9,24</w:t>
            </w:r>
          </w:p>
        </w:tc>
        <w:tc>
          <w:tcPr>
            <w:tcW w:w="1701" w:type="dxa"/>
            <w:tcBorders>
              <w:top w:val="single" w:sz="4" w:space="0" w:color="000000"/>
              <w:left w:val="single" w:sz="4" w:space="0" w:color="000000"/>
              <w:bottom w:val="single" w:sz="4" w:space="0" w:color="000000"/>
              <w:right w:val="single" w:sz="4" w:space="0" w:color="000000"/>
            </w:tcBorders>
          </w:tcPr>
          <w:p w14:paraId="4B4A734D" w14:textId="77777777" w:rsidR="0067504E" w:rsidRPr="00601127" w:rsidRDefault="0067504E" w:rsidP="00EB3A30">
            <w:pPr>
              <w:widowControl w:val="0"/>
              <w:jc w:val="both"/>
              <w:rPr>
                <w:rFonts w:ascii="Arial" w:hAnsi="Arial" w:cs="Arial"/>
                <w:bCs/>
                <w:color w:val="000000"/>
                <w:sz w:val="20"/>
                <w:szCs w:val="20"/>
              </w:rPr>
            </w:pPr>
          </w:p>
          <w:p w14:paraId="02362426" w14:textId="77777777" w:rsidR="0067504E" w:rsidRPr="00601127" w:rsidRDefault="0067504E" w:rsidP="00EB3A30">
            <w:pPr>
              <w:widowControl w:val="0"/>
              <w:jc w:val="both"/>
              <w:rPr>
                <w:rFonts w:ascii="Arial" w:hAnsi="Arial" w:cs="Arial"/>
                <w:bCs/>
                <w:color w:val="000000"/>
                <w:sz w:val="20"/>
                <w:szCs w:val="20"/>
              </w:rPr>
            </w:pPr>
          </w:p>
          <w:p w14:paraId="72156ABE"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R$ 55.440,00</w:t>
            </w:r>
          </w:p>
        </w:tc>
      </w:tr>
      <w:tr w:rsidR="0067504E" w:rsidRPr="00601127" w14:paraId="79A116D8" w14:textId="77777777" w:rsidTr="00EB3A30">
        <w:trPr>
          <w:trHeight w:val="986"/>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96C6B2" w14:textId="77777777" w:rsidR="0067504E" w:rsidRPr="00601127" w:rsidRDefault="0067504E" w:rsidP="00EB3A30">
            <w:pPr>
              <w:widowControl w:val="0"/>
              <w:suppressAutoHyphens w:val="0"/>
              <w:jc w:val="center"/>
              <w:rPr>
                <w:rFonts w:ascii="Arial" w:eastAsia="Batang" w:hAnsi="Arial" w:cs="Arial"/>
                <w:b/>
                <w:color w:val="000000"/>
                <w:kern w:val="0"/>
                <w:sz w:val="22"/>
                <w:szCs w:val="22"/>
                <w:lang w:eastAsia="pt-BR"/>
              </w:rPr>
            </w:pPr>
            <w:r w:rsidRPr="00601127">
              <w:rPr>
                <w:rFonts w:ascii="Arial" w:eastAsia="Batang" w:hAnsi="Arial" w:cs="Arial"/>
                <w:b/>
                <w:color w:val="000000"/>
                <w:kern w:val="0"/>
                <w:sz w:val="22"/>
                <w:szCs w:val="22"/>
                <w:lang w:eastAsia="pt-BR"/>
              </w:rPr>
              <w:t>03</w:t>
            </w:r>
          </w:p>
        </w:tc>
        <w:tc>
          <w:tcPr>
            <w:tcW w:w="3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16AD7" w14:textId="77777777" w:rsidR="0067504E" w:rsidRPr="00601127" w:rsidRDefault="0067504E" w:rsidP="00EB3A30">
            <w:pPr>
              <w:jc w:val="both"/>
              <w:rPr>
                <w:rFonts w:ascii="Arial" w:hAnsi="Arial" w:cs="Arial"/>
                <w:bCs/>
                <w:sz w:val="20"/>
                <w:szCs w:val="20"/>
              </w:rPr>
            </w:pPr>
          </w:p>
          <w:p w14:paraId="1B7C7B39" w14:textId="77777777" w:rsidR="0067504E" w:rsidRPr="00601127" w:rsidRDefault="0067504E" w:rsidP="00EB3A30">
            <w:pPr>
              <w:jc w:val="both"/>
              <w:rPr>
                <w:rFonts w:ascii="Arial" w:hAnsi="Arial" w:cs="Arial"/>
                <w:bCs/>
                <w:sz w:val="20"/>
                <w:szCs w:val="20"/>
              </w:rPr>
            </w:pPr>
            <w:r w:rsidRPr="00601127">
              <w:rPr>
                <w:rFonts w:ascii="Arial" w:hAnsi="Arial" w:cs="Arial"/>
                <w:bCs/>
                <w:sz w:val="20"/>
                <w:szCs w:val="20"/>
              </w:rPr>
              <w:t>Ração para peixes, proteína bruta (mínimo 26%). Embalagem em sacos/pacotes até 25kg.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FE744" w14:textId="77777777" w:rsidR="0067504E" w:rsidRPr="00601127" w:rsidRDefault="0067504E" w:rsidP="00EB3A30">
            <w:pPr>
              <w:widowControl w:val="0"/>
              <w:jc w:val="both"/>
              <w:rPr>
                <w:rFonts w:ascii="Arial" w:hAnsi="Arial" w:cs="Arial"/>
                <w:bCs/>
                <w:color w:val="000000"/>
                <w:sz w:val="20"/>
                <w:szCs w:val="20"/>
              </w:rPr>
            </w:pPr>
          </w:p>
          <w:p w14:paraId="58A7DFF6" w14:textId="77777777" w:rsidR="0067504E" w:rsidRPr="00601127" w:rsidRDefault="0067504E" w:rsidP="00EB3A30">
            <w:pPr>
              <w:widowControl w:val="0"/>
              <w:jc w:val="both"/>
              <w:rPr>
                <w:rFonts w:ascii="Arial" w:hAnsi="Arial" w:cs="Arial"/>
                <w:bCs/>
                <w:color w:val="000000"/>
                <w:sz w:val="20"/>
                <w:szCs w:val="20"/>
              </w:rPr>
            </w:pPr>
          </w:p>
          <w:p w14:paraId="3B47CC6A"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Kg</w:t>
            </w:r>
          </w:p>
        </w:tc>
        <w:tc>
          <w:tcPr>
            <w:tcW w:w="1275" w:type="dxa"/>
            <w:tcBorders>
              <w:top w:val="single" w:sz="4" w:space="0" w:color="000000"/>
              <w:left w:val="single" w:sz="4" w:space="0" w:color="000000"/>
              <w:bottom w:val="single" w:sz="4" w:space="0" w:color="000000"/>
              <w:right w:val="single" w:sz="4" w:space="0" w:color="000000"/>
            </w:tcBorders>
            <w:vAlign w:val="center"/>
          </w:tcPr>
          <w:p w14:paraId="4C79D580"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1000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90064EA"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R$ 6,46</w:t>
            </w:r>
          </w:p>
        </w:tc>
        <w:tc>
          <w:tcPr>
            <w:tcW w:w="1701" w:type="dxa"/>
            <w:tcBorders>
              <w:top w:val="single" w:sz="4" w:space="0" w:color="000000"/>
              <w:left w:val="single" w:sz="4" w:space="0" w:color="000000"/>
              <w:bottom w:val="single" w:sz="4" w:space="0" w:color="000000"/>
              <w:right w:val="single" w:sz="4" w:space="0" w:color="000000"/>
            </w:tcBorders>
          </w:tcPr>
          <w:p w14:paraId="1F2C67E9" w14:textId="77777777" w:rsidR="0067504E" w:rsidRPr="00601127" w:rsidRDefault="0067504E" w:rsidP="00EB3A30">
            <w:pPr>
              <w:widowControl w:val="0"/>
              <w:jc w:val="both"/>
              <w:rPr>
                <w:rFonts w:ascii="Arial" w:hAnsi="Arial" w:cs="Arial"/>
                <w:bCs/>
                <w:color w:val="000000"/>
                <w:sz w:val="20"/>
                <w:szCs w:val="20"/>
              </w:rPr>
            </w:pPr>
          </w:p>
          <w:p w14:paraId="059B15B6" w14:textId="77777777" w:rsidR="0067504E" w:rsidRPr="00601127" w:rsidRDefault="0067504E" w:rsidP="00EB3A30">
            <w:pPr>
              <w:widowControl w:val="0"/>
              <w:jc w:val="both"/>
              <w:rPr>
                <w:rFonts w:ascii="Arial" w:hAnsi="Arial" w:cs="Arial"/>
                <w:bCs/>
                <w:color w:val="000000"/>
                <w:sz w:val="20"/>
                <w:szCs w:val="20"/>
              </w:rPr>
            </w:pPr>
          </w:p>
          <w:p w14:paraId="299CA635"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R$ 6.460,00</w:t>
            </w:r>
          </w:p>
        </w:tc>
      </w:tr>
      <w:tr w:rsidR="0067504E" w:rsidRPr="00601127" w14:paraId="692A3266" w14:textId="77777777" w:rsidTr="00EB3A30">
        <w:trPr>
          <w:trHeight w:val="852"/>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F64345" w14:textId="77777777" w:rsidR="0067504E" w:rsidRPr="00601127" w:rsidRDefault="0067504E" w:rsidP="00EB3A30">
            <w:pPr>
              <w:widowControl w:val="0"/>
              <w:suppressAutoHyphens w:val="0"/>
              <w:jc w:val="center"/>
              <w:rPr>
                <w:rFonts w:ascii="Arial" w:eastAsia="Batang" w:hAnsi="Arial" w:cs="Arial"/>
                <w:b/>
                <w:color w:val="000000"/>
                <w:kern w:val="0"/>
                <w:sz w:val="22"/>
                <w:szCs w:val="22"/>
                <w:lang w:eastAsia="pt-BR"/>
              </w:rPr>
            </w:pPr>
            <w:r w:rsidRPr="00601127">
              <w:rPr>
                <w:rFonts w:ascii="Arial" w:eastAsia="Batang" w:hAnsi="Arial" w:cs="Arial"/>
                <w:b/>
                <w:color w:val="000000"/>
                <w:kern w:val="0"/>
                <w:sz w:val="22"/>
                <w:szCs w:val="22"/>
                <w:lang w:eastAsia="pt-BR"/>
              </w:rPr>
              <w:t>04</w:t>
            </w:r>
          </w:p>
        </w:tc>
        <w:tc>
          <w:tcPr>
            <w:tcW w:w="3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F9000" w14:textId="77777777" w:rsidR="0067504E" w:rsidRPr="00601127" w:rsidRDefault="0067504E" w:rsidP="00EB3A30">
            <w:pPr>
              <w:jc w:val="both"/>
              <w:rPr>
                <w:rFonts w:ascii="Arial" w:hAnsi="Arial" w:cs="Arial"/>
                <w:bCs/>
                <w:sz w:val="20"/>
                <w:szCs w:val="20"/>
              </w:rPr>
            </w:pPr>
          </w:p>
          <w:p w14:paraId="7DC412FC" w14:textId="77777777" w:rsidR="0067504E" w:rsidRPr="00601127" w:rsidRDefault="0067504E" w:rsidP="00EB3A30">
            <w:pPr>
              <w:jc w:val="both"/>
              <w:rPr>
                <w:rFonts w:ascii="Arial" w:hAnsi="Arial" w:cs="Arial"/>
                <w:bCs/>
                <w:sz w:val="20"/>
                <w:szCs w:val="20"/>
              </w:rPr>
            </w:pPr>
            <w:r w:rsidRPr="00601127">
              <w:rPr>
                <w:rFonts w:ascii="Arial" w:hAnsi="Arial" w:cs="Arial"/>
                <w:bCs/>
                <w:sz w:val="20"/>
                <w:szCs w:val="20"/>
              </w:rPr>
              <w:t>Ração para aves, proteína bruta (mínimo 12%). Embalagem em sacos/pacotes até 25kg.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193638" w14:textId="77777777" w:rsidR="0067504E" w:rsidRPr="00601127" w:rsidRDefault="0067504E" w:rsidP="00EB3A30">
            <w:pPr>
              <w:widowControl w:val="0"/>
              <w:spacing w:line="360" w:lineRule="auto"/>
              <w:jc w:val="both"/>
              <w:rPr>
                <w:rFonts w:ascii="Arial" w:hAnsi="Arial" w:cs="Arial"/>
                <w:bCs/>
                <w:color w:val="000000"/>
                <w:sz w:val="20"/>
                <w:szCs w:val="20"/>
              </w:rPr>
            </w:pPr>
          </w:p>
          <w:p w14:paraId="7041F91A"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Kg</w:t>
            </w:r>
          </w:p>
        </w:tc>
        <w:tc>
          <w:tcPr>
            <w:tcW w:w="1275" w:type="dxa"/>
            <w:tcBorders>
              <w:top w:val="single" w:sz="4" w:space="0" w:color="000000"/>
              <w:left w:val="single" w:sz="4" w:space="0" w:color="000000"/>
              <w:bottom w:val="single" w:sz="4" w:space="0" w:color="000000"/>
              <w:right w:val="single" w:sz="4" w:space="0" w:color="000000"/>
            </w:tcBorders>
            <w:vAlign w:val="center"/>
          </w:tcPr>
          <w:p w14:paraId="2DFE56D4"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1500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1155CA93"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R$ 6,90</w:t>
            </w:r>
          </w:p>
        </w:tc>
        <w:tc>
          <w:tcPr>
            <w:tcW w:w="1701" w:type="dxa"/>
            <w:tcBorders>
              <w:top w:val="single" w:sz="4" w:space="0" w:color="000000"/>
              <w:left w:val="single" w:sz="4" w:space="0" w:color="000000"/>
              <w:bottom w:val="single" w:sz="4" w:space="0" w:color="000000"/>
              <w:right w:val="single" w:sz="4" w:space="0" w:color="000000"/>
            </w:tcBorders>
          </w:tcPr>
          <w:p w14:paraId="23492ECA" w14:textId="77777777" w:rsidR="0067504E" w:rsidRPr="00601127" w:rsidRDefault="0067504E" w:rsidP="00EB3A30">
            <w:pPr>
              <w:widowControl w:val="0"/>
              <w:spacing w:line="360" w:lineRule="auto"/>
              <w:jc w:val="both"/>
              <w:rPr>
                <w:rFonts w:ascii="Arial" w:hAnsi="Arial" w:cs="Arial"/>
                <w:bCs/>
                <w:color w:val="000000"/>
                <w:sz w:val="20"/>
                <w:szCs w:val="20"/>
              </w:rPr>
            </w:pPr>
          </w:p>
          <w:p w14:paraId="4994B680"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R$ 10.350,00</w:t>
            </w:r>
          </w:p>
        </w:tc>
      </w:tr>
      <w:tr w:rsidR="0067504E" w:rsidRPr="00601127" w14:paraId="1D449383" w14:textId="77777777" w:rsidTr="00EB3A30">
        <w:trPr>
          <w:trHeight w:val="116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DC7475" w14:textId="77777777" w:rsidR="0067504E" w:rsidRPr="00601127" w:rsidRDefault="0067504E" w:rsidP="00EB3A30">
            <w:pPr>
              <w:widowControl w:val="0"/>
              <w:suppressAutoHyphens w:val="0"/>
              <w:jc w:val="center"/>
              <w:rPr>
                <w:rFonts w:ascii="Arial" w:eastAsia="Batang" w:hAnsi="Arial" w:cs="Arial"/>
                <w:b/>
                <w:color w:val="000000"/>
                <w:kern w:val="0"/>
                <w:sz w:val="22"/>
                <w:szCs w:val="22"/>
                <w:lang w:eastAsia="pt-BR"/>
              </w:rPr>
            </w:pPr>
            <w:r w:rsidRPr="00601127">
              <w:rPr>
                <w:rFonts w:ascii="Arial" w:eastAsia="Batang" w:hAnsi="Arial" w:cs="Arial"/>
                <w:b/>
                <w:color w:val="000000"/>
                <w:kern w:val="0"/>
                <w:sz w:val="22"/>
                <w:szCs w:val="22"/>
                <w:lang w:eastAsia="pt-BR"/>
              </w:rPr>
              <w:t>05</w:t>
            </w:r>
          </w:p>
        </w:tc>
        <w:tc>
          <w:tcPr>
            <w:tcW w:w="3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C7A95" w14:textId="77777777" w:rsidR="0067504E" w:rsidRPr="00601127" w:rsidRDefault="0067504E" w:rsidP="00EB3A30">
            <w:pPr>
              <w:jc w:val="both"/>
              <w:rPr>
                <w:rFonts w:ascii="Arial" w:hAnsi="Arial" w:cs="Arial"/>
                <w:bCs/>
                <w:sz w:val="20"/>
                <w:szCs w:val="20"/>
              </w:rPr>
            </w:pPr>
          </w:p>
          <w:p w14:paraId="12A763F3" w14:textId="77777777" w:rsidR="0067504E" w:rsidRPr="00601127" w:rsidRDefault="0067504E" w:rsidP="00EB3A30">
            <w:pPr>
              <w:jc w:val="both"/>
              <w:rPr>
                <w:rFonts w:ascii="Arial" w:hAnsi="Arial" w:cs="Arial"/>
                <w:bCs/>
                <w:sz w:val="20"/>
                <w:szCs w:val="20"/>
              </w:rPr>
            </w:pPr>
            <w:r w:rsidRPr="00601127">
              <w:rPr>
                <w:rFonts w:ascii="Arial" w:hAnsi="Arial" w:cs="Arial"/>
                <w:bCs/>
                <w:sz w:val="20"/>
                <w:szCs w:val="20"/>
              </w:rPr>
              <w:t>Ração para equinos, proteína bruta (mínimo 12%). Embalagem em sacos/pacotes até 40kg.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20F22" w14:textId="77777777" w:rsidR="0067504E" w:rsidRPr="00601127" w:rsidRDefault="0067504E" w:rsidP="00EB3A30">
            <w:pPr>
              <w:widowControl w:val="0"/>
              <w:jc w:val="both"/>
              <w:rPr>
                <w:rFonts w:ascii="Arial" w:hAnsi="Arial" w:cs="Arial"/>
                <w:bCs/>
                <w:color w:val="000000"/>
                <w:sz w:val="20"/>
                <w:szCs w:val="20"/>
              </w:rPr>
            </w:pPr>
          </w:p>
          <w:p w14:paraId="5BFB6B7C" w14:textId="77777777" w:rsidR="0067504E" w:rsidRPr="00601127" w:rsidRDefault="0067504E" w:rsidP="00EB3A30">
            <w:pPr>
              <w:widowControl w:val="0"/>
              <w:jc w:val="both"/>
              <w:rPr>
                <w:rFonts w:ascii="Arial" w:hAnsi="Arial" w:cs="Arial"/>
                <w:bCs/>
                <w:color w:val="000000"/>
                <w:sz w:val="20"/>
                <w:szCs w:val="20"/>
              </w:rPr>
            </w:pPr>
          </w:p>
          <w:p w14:paraId="57574F9C"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Kg</w:t>
            </w:r>
          </w:p>
        </w:tc>
        <w:tc>
          <w:tcPr>
            <w:tcW w:w="1275" w:type="dxa"/>
            <w:tcBorders>
              <w:top w:val="single" w:sz="4" w:space="0" w:color="000000"/>
              <w:left w:val="single" w:sz="4" w:space="0" w:color="000000"/>
              <w:bottom w:val="single" w:sz="4" w:space="0" w:color="000000"/>
              <w:right w:val="single" w:sz="4" w:space="0" w:color="000000"/>
            </w:tcBorders>
            <w:vAlign w:val="center"/>
          </w:tcPr>
          <w:p w14:paraId="4B95EC29"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5191CE97" w14:textId="77777777" w:rsidR="0067504E" w:rsidRPr="00601127" w:rsidRDefault="0067504E" w:rsidP="00EB3A30">
            <w:pPr>
              <w:widowControl w:val="0"/>
              <w:suppressAutoHyphens w:val="0"/>
              <w:jc w:val="center"/>
              <w:rPr>
                <w:rFonts w:ascii="Arial" w:eastAsia="Batang" w:hAnsi="Arial" w:cs="Arial"/>
                <w:color w:val="000000"/>
                <w:kern w:val="0"/>
                <w:sz w:val="20"/>
                <w:szCs w:val="20"/>
                <w:lang w:eastAsia="pt-BR"/>
              </w:rPr>
            </w:pPr>
            <w:r w:rsidRPr="00601127">
              <w:rPr>
                <w:rFonts w:ascii="Arial" w:hAnsi="Arial" w:cs="Arial"/>
                <w:bCs/>
                <w:color w:val="000000"/>
                <w:sz w:val="20"/>
                <w:szCs w:val="20"/>
              </w:rPr>
              <w:t>R$ 3,62</w:t>
            </w:r>
          </w:p>
        </w:tc>
        <w:tc>
          <w:tcPr>
            <w:tcW w:w="1701" w:type="dxa"/>
            <w:tcBorders>
              <w:top w:val="single" w:sz="4" w:space="0" w:color="000000"/>
              <w:left w:val="single" w:sz="4" w:space="0" w:color="000000"/>
              <w:bottom w:val="single" w:sz="4" w:space="0" w:color="000000"/>
              <w:right w:val="single" w:sz="4" w:space="0" w:color="000000"/>
            </w:tcBorders>
            <w:vAlign w:val="center"/>
          </w:tcPr>
          <w:p w14:paraId="61AF4DB2" w14:textId="77777777" w:rsidR="0067504E" w:rsidRPr="00601127" w:rsidRDefault="0067504E" w:rsidP="00EB3A30">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R$ 1.810,00</w:t>
            </w:r>
          </w:p>
        </w:tc>
      </w:tr>
      <w:tr w:rsidR="0067504E" w:rsidRPr="00601127" w14:paraId="000B2743" w14:textId="77777777" w:rsidTr="00EB3A30">
        <w:trPr>
          <w:trHeight w:val="638"/>
        </w:trPr>
        <w:tc>
          <w:tcPr>
            <w:tcW w:w="765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DBC701" w14:textId="77777777" w:rsidR="0067504E" w:rsidRPr="00601127" w:rsidRDefault="0067504E" w:rsidP="00EB3A30">
            <w:pPr>
              <w:widowControl w:val="0"/>
              <w:suppressAutoHyphens w:val="0"/>
              <w:jc w:val="both"/>
              <w:rPr>
                <w:rFonts w:ascii="Arial" w:eastAsia="Batang" w:hAnsi="Arial" w:cs="Arial"/>
                <w:color w:val="000000"/>
                <w:kern w:val="0"/>
                <w:lang w:eastAsia="pt-BR"/>
              </w:rPr>
            </w:pPr>
            <w:r w:rsidRPr="00601127">
              <w:rPr>
                <w:rFonts w:ascii="Arial" w:eastAsia="Batang" w:hAnsi="Arial" w:cs="Arial"/>
                <w:b/>
                <w:color w:val="000000"/>
                <w:kern w:val="0"/>
                <w:lang w:eastAsia="pt-BR"/>
              </w:rPr>
              <w:t>Valor Total</w:t>
            </w:r>
          </w:p>
        </w:tc>
        <w:tc>
          <w:tcPr>
            <w:tcW w:w="1701" w:type="dxa"/>
            <w:tcBorders>
              <w:top w:val="single" w:sz="4" w:space="0" w:color="000000"/>
              <w:left w:val="single" w:sz="4" w:space="0" w:color="000000"/>
              <w:bottom w:val="single" w:sz="4" w:space="0" w:color="000000"/>
              <w:right w:val="single" w:sz="4" w:space="0" w:color="000000"/>
            </w:tcBorders>
            <w:vAlign w:val="center"/>
          </w:tcPr>
          <w:p w14:paraId="0C6E56F8" w14:textId="77777777" w:rsidR="0067504E" w:rsidRPr="00601127" w:rsidRDefault="0067504E" w:rsidP="00EB3A30">
            <w:pPr>
              <w:widowControl w:val="0"/>
              <w:suppressAutoHyphens w:val="0"/>
              <w:jc w:val="center"/>
              <w:rPr>
                <w:rFonts w:ascii="Arial" w:eastAsia="Batang" w:hAnsi="Arial" w:cs="Arial"/>
                <w:b/>
                <w:bCs/>
                <w:color w:val="000000"/>
                <w:kern w:val="0"/>
                <w:sz w:val="22"/>
                <w:szCs w:val="22"/>
                <w:lang w:eastAsia="pt-BR"/>
              </w:rPr>
            </w:pPr>
            <w:r w:rsidRPr="00601127">
              <w:rPr>
                <w:rFonts w:ascii="Arial" w:eastAsia="Batang" w:hAnsi="Arial" w:cs="Arial"/>
                <w:b/>
                <w:bCs/>
                <w:color w:val="000000"/>
                <w:kern w:val="0"/>
                <w:sz w:val="22"/>
                <w:szCs w:val="22"/>
                <w:lang w:eastAsia="pt-BR"/>
              </w:rPr>
              <w:t>R$</w:t>
            </w:r>
            <w:r w:rsidRPr="00601127">
              <w:rPr>
                <w:rFonts w:ascii="Arial" w:eastAsia="Batang" w:hAnsi="Arial" w:cs="Arial"/>
                <w:b/>
                <w:color w:val="000000"/>
                <w:kern w:val="0"/>
                <w:sz w:val="22"/>
                <w:szCs w:val="22"/>
                <w:lang w:eastAsia="pt-BR"/>
              </w:rPr>
              <w:t xml:space="preserve"> 92.690,00</w:t>
            </w:r>
          </w:p>
        </w:tc>
      </w:tr>
      <w:bookmarkEnd w:id="1"/>
    </w:tbl>
    <w:p w14:paraId="0909D4C9" w14:textId="5934E6AE" w:rsidR="0067504E" w:rsidRDefault="0067504E" w:rsidP="008C279D">
      <w:pPr>
        <w:pStyle w:val="WW-Corpodetexto3"/>
        <w:tabs>
          <w:tab w:val="num" w:pos="576"/>
          <w:tab w:val="left" w:pos="9923"/>
        </w:tabs>
        <w:ind w:left="426" w:right="606" w:hanging="9"/>
        <w:rPr>
          <w:rFonts w:ascii="Arial" w:hAnsi="Arial" w:cs="Arial"/>
          <w:b/>
          <w:bCs/>
          <w:sz w:val="20"/>
        </w:rPr>
      </w:pPr>
    </w:p>
    <w:p w14:paraId="0457DC38" w14:textId="6BE676EC" w:rsidR="008C279D" w:rsidRPr="009933A0"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6374E4">
        <w:t>R</w:t>
      </w:r>
      <w:r w:rsidR="006374E4" w:rsidRPr="008801A3">
        <w:t>egistro de preços</w:t>
      </w:r>
      <w:r w:rsidR="002D79D4">
        <w:t xml:space="preserve"> </w:t>
      </w:r>
      <w:r w:rsidR="0067504E" w:rsidRPr="00601127">
        <w:t>para a compra de rações para cães, gatos, peixes, aves e mula, com objetivo de fornecer alimentação para os animais que estão sob tutela dos cuidadores independentes e para os animais que estão alocados no Parque Lagoa Dourada no município de Mandaguaçu</w:t>
      </w:r>
      <w:r w:rsidR="00B14BD0" w:rsidRPr="009933A0">
        <w:rPr>
          <w:rFonts w:ascii="Arial" w:hAnsi="Arial" w:cs="Arial"/>
          <w:sz w:val="20"/>
        </w:rPr>
        <w:t>.</w:t>
      </w:r>
      <w:r w:rsidR="00B40955" w:rsidRPr="009933A0">
        <w:rPr>
          <w:rFonts w:ascii="Arial" w:hAnsi="Arial" w:cs="Arial"/>
          <w:sz w:val="20"/>
        </w:rPr>
        <w:t xml:space="preserve"> </w:t>
      </w:r>
    </w:p>
    <w:p w14:paraId="7F4B0E13" w14:textId="640BA6D5"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B14BD0">
        <w:rPr>
          <w:rFonts w:ascii="Arial" w:hAnsi="Arial" w:cs="Arial"/>
          <w:b/>
          <w:bCs/>
          <w:sz w:val="20"/>
        </w:rPr>
        <w:t>Item</w:t>
      </w:r>
      <w:r w:rsidRPr="00CD395C">
        <w:rPr>
          <w:rFonts w:ascii="Arial" w:hAnsi="Arial" w:cs="Arial"/>
          <w:b/>
          <w:bCs/>
          <w:sz w:val="20"/>
        </w:rPr>
        <w:t>.</w:t>
      </w:r>
    </w:p>
    <w:p w14:paraId="69F28440" w14:textId="4F8FF965"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6D6847">
        <w:rPr>
          <w:rFonts w:ascii="Arial" w:hAnsi="Arial" w:cs="Arial"/>
          <w:sz w:val="20"/>
        </w:rPr>
        <w:t>5</w:t>
      </w:r>
      <w:r w:rsidR="00DC2E6C">
        <w:rPr>
          <w:rFonts w:ascii="Arial" w:hAnsi="Arial" w:cs="Arial"/>
          <w:sz w:val="20"/>
        </w:rPr>
        <w:t>. Abaixo descritas:</w:t>
      </w:r>
    </w:p>
    <w:p w14:paraId="615F75F3" w14:textId="77777777" w:rsidR="0067504E" w:rsidRDefault="0067504E" w:rsidP="005F17C6">
      <w:pPr>
        <w:pStyle w:val="WW-Corpodetexto3"/>
        <w:tabs>
          <w:tab w:val="num" w:pos="576"/>
          <w:tab w:val="left" w:pos="9923"/>
        </w:tabs>
        <w:ind w:left="426" w:right="606" w:hanging="9"/>
        <w:rPr>
          <w:rFonts w:ascii="Arial" w:hAnsi="Arial" w:cs="Arial"/>
          <w:sz w:val="20"/>
        </w:rPr>
      </w:pPr>
    </w:p>
    <w:tbl>
      <w:tblPr>
        <w:tblStyle w:val="TableNormal"/>
        <w:tblW w:w="1006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8"/>
        <w:gridCol w:w="1383"/>
        <w:gridCol w:w="913"/>
        <w:gridCol w:w="3025"/>
        <w:gridCol w:w="3301"/>
      </w:tblGrid>
      <w:tr w:rsidR="0067504E" w:rsidRPr="00601127" w14:paraId="73D3E7A3" w14:textId="77777777" w:rsidTr="00EB3A30">
        <w:trPr>
          <w:trHeight w:val="307"/>
        </w:trPr>
        <w:tc>
          <w:tcPr>
            <w:tcW w:w="1438" w:type="dxa"/>
            <w:tcBorders>
              <w:top w:val="nil"/>
              <w:left w:val="nil"/>
              <w:bottom w:val="nil"/>
              <w:right w:val="nil"/>
            </w:tcBorders>
            <w:shd w:val="clear" w:color="auto" w:fill="000000"/>
          </w:tcPr>
          <w:p w14:paraId="263CD873" w14:textId="77777777" w:rsidR="0067504E" w:rsidRPr="00601127" w:rsidRDefault="0067504E" w:rsidP="00EB3A30">
            <w:pPr>
              <w:suppressAutoHyphens w:val="0"/>
              <w:spacing w:before="15"/>
              <w:ind w:left="5"/>
              <w:jc w:val="center"/>
              <w:rPr>
                <w:rFonts w:ascii="Arial" w:hAnsi="Arial" w:cs="Arial"/>
                <w:b/>
                <w:kern w:val="0"/>
                <w:sz w:val="20"/>
                <w:szCs w:val="22"/>
                <w:lang w:val="pt-PT" w:eastAsia="en-US"/>
              </w:rPr>
            </w:pPr>
            <w:r w:rsidRPr="00601127">
              <w:rPr>
                <w:rFonts w:ascii="Arial" w:hAnsi="Arial" w:cs="Arial"/>
                <w:b/>
                <w:noProof/>
                <w:kern w:val="0"/>
                <w:sz w:val="20"/>
                <w:szCs w:val="22"/>
                <w:lang w:eastAsia="pt-BR"/>
              </w:rPr>
              <mc:AlternateContent>
                <mc:Choice Requires="wpg">
                  <w:drawing>
                    <wp:anchor distT="0" distB="0" distL="0" distR="0" simplePos="0" relativeHeight="251659264" behindDoc="1" locked="0" layoutInCell="1" allowOverlap="1" wp14:anchorId="1A3F1611" wp14:editId="013E460C">
                      <wp:simplePos x="0" y="0"/>
                      <wp:positionH relativeFrom="column">
                        <wp:posOffset>-4572</wp:posOffset>
                      </wp:positionH>
                      <wp:positionV relativeFrom="paragraph">
                        <wp:posOffset>75</wp:posOffset>
                      </wp:positionV>
                      <wp:extent cx="6361430" cy="195580"/>
                      <wp:effectExtent l="0" t="0" r="0" b="0"/>
                      <wp:wrapNone/>
                      <wp:docPr id="2"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3"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E37A590" id="Group 6" o:spid="_x0000_s1026" style="position:absolute;margin-left:-.35pt;margin-top:0;width:500.9pt;height:15.4pt;z-index:-251657216;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sidRPr="00601127">
              <w:rPr>
                <w:rFonts w:ascii="Arial" w:hAnsi="Arial" w:cs="Arial"/>
                <w:b/>
                <w:color w:val="FFFFFF"/>
                <w:spacing w:val="-2"/>
                <w:kern w:val="0"/>
                <w:sz w:val="20"/>
                <w:szCs w:val="22"/>
                <w:lang w:val="pt-PT" w:eastAsia="en-US"/>
              </w:rPr>
              <w:t>DESPESA</w:t>
            </w:r>
          </w:p>
        </w:tc>
        <w:tc>
          <w:tcPr>
            <w:tcW w:w="1383" w:type="dxa"/>
            <w:tcBorders>
              <w:top w:val="nil"/>
              <w:left w:val="nil"/>
              <w:bottom w:val="nil"/>
              <w:right w:val="nil"/>
            </w:tcBorders>
            <w:shd w:val="clear" w:color="auto" w:fill="000000"/>
          </w:tcPr>
          <w:p w14:paraId="07488035" w14:textId="77777777" w:rsidR="0067504E" w:rsidRPr="00601127" w:rsidRDefault="0067504E" w:rsidP="00EB3A30">
            <w:pPr>
              <w:suppressAutoHyphens w:val="0"/>
              <w:spacing w:before="15"/>
              <w:ind w:left="9"/>
              <w:jc w:val="center"/>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ELEMENTO</w:t>
            </w:r>
          </w:p>
        </w:tc>
        <w:tc>
          <w:tcPr>
            <w:tcW w:w="913" w:type="dxa"/>
            <w:tcBorders>
              <w:top w:val="nil"/>
              <w:left w:val="nil"/>
              <w:bottom w:val="nil"/>
              <w:right w:val="nil"/>
            </w:tcBorders>
            <w:shd w:val="clear" w:color="auto" w:fill="000000"/>
          </w:tcPr>
          <w:p w14:paraId="036B2F39" w14:textId="77777777" w:rsidR="0067504E" w:rsidRPr="00601127" w:rsidRDefault="0067504E" w:rsidP="00EB3A30">
            <w:pPr>
              <w:suppressAutoHyphens w:val="0"/>
              <w:spacing w:before="15"/>
              <w:ind w:left="7"/>
              <w:jc w:val="center"/>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FONTE</w:t>
            </w:r>
          </w:p>
        </w:tc>
        <w:tc>
          <w:tcPr>
            <w:tcW w:w="3025" w:type="dxa"/>
            <w:tcBorders>
              <w:top w:val="nil"/>
              <w:left w:val="nil"/>
              <w:bottom w:val="nil"/>
              <w:right w:val="nil"/>
            </w:tcBorders>
            <w:shd w:val="clear" w:color="auto" w:fill="000000"/>
          </w:tcPr>
          <w:p w14:paraId="41FF5980" w14:textId="77777777" w:rsidR="0067504E" w:rsidRPr="00601127" w:rsidRDefault="0067504E" w:rsidP="00EB3A30">
            <w:pPr>
              <w:suppressAutoHyphens w:val="0"/>
              <w:spacing w:before="15"/>
              <w:ind w:left="914"/>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DESCRIÇÃO</w:t>
            </w:r>
          </w:p>
        </w:tc>
        <w:tc>
          <w:tcPr>
            <w:tcW w:w="3301" w:type="dxa"/>
            <w:tcBorders>
              <w:top w:val="nil"/>
              <w:left w:val="nil"/>
              <w:bottom w:val="nil"/>
            </w:tcBorders>
            <w:shd w:val="clear" w:color="auto" w:fill="000000"/>
          </w:tcPr>
          <w:p w14:paraId="7C195B63" w14:textId="77777777" w:rsidR="0067504E" w:rsidRPr="00601127" w:rsidRDefault="0067504E" w:rsidP="00EB3A30">
            <w:pPr>
              <w:suppressAutoHyphens w:val="0"/>
              <w:spacing w:before="15"/>
              <w:ind w:left="1132"/>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SECRETARIA</w:t>
            </w:r>
          </w:p>
        </w:tc>
      </w:tr>
      <w:tr w:rsidR="0067504E" w:rsidRPr="00601127" w14:paraId="5D5ED5DB" w14:textId="77777777" w:rsidTr="00EB3A30">
        <w:trPr>
          <w:trHeight w:val="285"/>
        </w:trPr>
        <w:tc>
          <w:tcPr>
            <w:tcW w:w="1438" w:type="dxa"/>
            <w:tcBorders>
              <w:top w:val="nil"/>
              <w:left w:val="single" w:sz="6" w:space="0" w:color="000000"/>
              <w:bottom w:val="single" w:sz="6" w:space="0" w:color="000000"/>
              <w:right w:val="single" w:sz="6" w:space="0" w:color="000000"/>
            </w:tcBorders>
          </w:tcPr>
          <w:p w14:paraId="236A5007" w14:textId="77777777" w:rsidR="0067504E" w:rsidRPr="00601127" w:rsidRDefault="0067504E" w:rsidP="00EB3A30">
            <w:pPr>
              <w:suppressAutoHyphens w:val="0"/>
              <w:spacing w:before="1" w:line="264" w:lineRule="exact"/>
              <w:ind w:left="6"/>
              <w:jc w:val="center"/>
              <w:rPr>
                <w:rFonts w:ascii="Arial" w:hAnsi="Arial" w:cs="Arial"/>
                <w:kern w:val="0"/>
                <w:szCs w:val="22"/>
                <w:lang w:val="pt-PT" w:eastAsia="en-US"/>
              </w:rPr>
            </w:pPr>
            <w:r>
              <w:rPr>
                <w:rFonts w:ascii="Arial" w:hAnsi="Arial" w:cs="Arial"/>
                <w:kern w:val="0"/>
                <w:szCs w:val="22"/>
                <w:lang w:val="pt-PT" w:eastAsia="en-US"/>
              </w:rPr>
              <w:t>733</w:t>
            </w:r>
          </w:p>
        </w:tc>
        <w:tc>
          <w:tcPr>
            <w:tcW w:w="1383" w:type="dxa"/>
            <w:tcBorders>
              <w:top w:val="nil"/>
              <w:left w:val="single" w:sz="6" w:space="0" w:color="000000"/>
              <w:bottom w:val="single" w:sz="6" w:space="0" w:color="000000"/>
              <w:right w:val="single" w:sz="6" w:space="0" w:color="000000"/>
            </w:tcBorders>
          </w:tcPr>
          <w:p w14:paraId="408CE11A" w14:textId="77777777" w:rsidR="0067504E" w:rsidRPr="00601127" w:rsidRDefault="0067504E" w:rsidP="00EB3A30">
            <w:pPr>
              <w:suppressAutoHyphens w:val="0"/>
              <w:spacing w:before="1" w:line="264" w:lineRule="exact"/>
              <w:ind w:left="15"/>
              <w:jc w:val="center"/>
              <w:rPr>
                <w:rFonts w:ascii="Arial" w:hAnsi="Arial" w:cs="Arial"/>
                <w:kern w:val="0"/>
                <w:szCs w:val="22"/>
                <w:lang w:val="pt-PT" w:eastAsia="en-US"/>
              </w:rPr>
            </w:pPr>
            <w:r>
              <w:rPr>
                <w:rFonts w:ascii="Arial" w:hAnsi="Arial" w:cs="Arial"/>
                <w:kern w:val="0"/>
                <w:szCs w:val="22"/>
                <w:lang w:val="pt-PT" w:eastAsia="en-US"/>
              </w:rPr>
              <w:t>3.3.90.30</w:t>
            </w:r>
          </w:p>
        </w:tc>
        <w:tc>
          <w:tcPr>
            <w:tcW w:w="913" w:type="dxa"/>
            <w:tcBorders>
              <w:top w:val="nil"/>
              <w:left w:val="single" w:sz="6" w:space="0" w:color="000000"/>
              <w:bottom w:val="single" w:sz="6" w:space="0" w:color="000000"/>
              <w:right w:val="single" w:sz="6" w:space="0" w:color="000000"/>
            </w:tcBorders>
          </w:tcPr>
          <w:p w14:paraId="77A48400" w14:textId="77777777" w:rsidR="0067504E" w:rsidRPr="00601127" w:rsidRDefault="0067504E" w:rsidP="00EB3A30">
            <w:pPr>
              <w:suppressAutoHyphens w:val="0"/>
              <w:spacing w:before="1" w:line="264" w:lineRule="exact"/>
              <w:ind w:left="11"/>
              <w:jc w:val="center"/>
              <w:rPr>
                <w:rFonts w:ascii="Arial" w:hAnsi="Arial" w:cs="Arial"/>
                <w:kern w:val="0"/>
                <w:szCs w:val="22"/>
                <w:lang w:val="pt-PT" w:eastAsia="en-US"/>
              </w:rPr>
            </w:pPr>
            <w:r>
              <w:rPr>
                <w:rFonts w:ascii="Arial" w:hAnsi="Arial" w:cs="Arial"/>
                <w:kern w:val="0"/>
                <w:szCs w:val="22"/>
                <w:lang w:val="pt-PT" w:eastAsia="en-US"/>
              </w:rPr>
              <w:t>0000</w:t>
            </w:r>
          </w:p>
        </w:tc>
        <w:tc>
          <w:tcPr>
            <w:tcW w:w="3025" w:type="dxa"/>
            <w:tcBorders>
              <w:top w:val="nil"/>
              <w:left w:val="single" w:sz="6" w:space="0" w:color="000000"/>
              <w:bottom w:val="single" w:sz="6" w:space="0" w:color="000000"/>
              <w:right w:val="single" w:sz="6" w:space="0" w:color="000000"/>
            </w:tcBorders>
          </w:tcPr>
          <w:p w14:paraId="7D68E0DE" w14:textId="77777777" w:rsidR="0067504E" w:rsidRPr="00601127" w:rsidRDefault="0067504E" w:rsidP="00EB3A30">
            <w:pPr>
              <w:suppressAutoHyphens w:val="0"/>
              <w:spacing w:before="1" w:line="264" w:lineRule="exact"/>
              <w:ind w:left="105"/>
              <w:rPr>
                <w:rFonts w:ascii="Arial" w:hAnsi="Arial" w:cs="Arial"/>
                <w:kern w:val="0"/>
                <w:szCs w:val="22"/>
                <w:lang w:val="pt-PT" w:eastAsia="en-US"/>
              </w:rPr>
            </w:pPr>
            <w:r>
              <w:rPr>
                <w:rFonts w:ascii="Arial" w:hAnsi="Arial" w:cs="Arial"/>
                <w:kern w:val="0"/>
                <w:szCs w:val="22"/>
                <w:lang w:val="pt-PT" w:eastAsia="en-US"/>
              </w:rPr>
              <w:t>Recursos Livres</w:t>
            </w:r>
          </w:p>
        </w:tc>
        <w:tc>
          <w:tcPr>
            <w:tcW w:w="3301" w:type="dxa"/>
            <w:tcBorders>
              <w:top w:val="nil"/>
              <w:left w:val="single" w:sz="6" w:space="0" w:color="000000"/>
              <w:bottom w:val="single" w:sz="6" w:space="0" w:color="000000"/>
            </w:tcBorders>
          </w:tcPr>
          <w:p w14:paraId="3B87A201" w14:textId="77777777" w:rsidR="0067504E" w:rsidRPr="00601127" w:rsidRDefault="0067504E" w:rsidP="00EB3A30">
            <w:pPr>
              <w:suppressAutoHyphens w:val="0"/>
              <w:spacing w:before="1" w:line="264" w:lineRule="exact"/>
              <w:ind w:left="103"/>
              <w:rPr>
                <w:rFonts w:ascii="Arial" w:hAnsi="Arial" w:cs="Arial"/>
                <w:kern w:val="0"/>
                <w:szCs w:val="22"/>
                <w:lang w:val="pt-PT" w:eastAsia="en-US"/>
              </w:rPr>
            </w:pPr>
            <w:r>
              <w:rPr>
                <w:rFonts w:ascii="Arial" w:hAnsi="Arial" w:cs="Arial"/>
                <w:kern w:val="0"/>
                <w:szCs w:val="22"/>
                <w:lang w:val="pt-PT" w:eastAsia="en-US"/>
              </w:rPr>
              <w:t>Meio Ambiente</w:t>
            </w:r>
          </w:p>
        </w:tc>
      </w:tr>
    </w:tbl>
    <w:p w14:paraId="3954BBB4" w14:textId="77777777" w:rsidR="002D79D4" w:rsidRDefault="002D79D4" w:rsidP="005F17C6">
      <w:pPr>
        <w:pStyle w:val="WW-Corpodetexto3"/>
        <w:tabs>
          <w:tab w:val="num" w:pos="576"/>
          <w:tab w:val="left" w:pos="9923"/>
        </w:tabs>
        <w:ind w:left="426" w:right="606" w:hanging="9"/>
        <w:rPr>
          <w:rFonts w:ascii="Arial" w:hAnsi="Arial" w:cs="Arial"/>
          <w:sz w:val="20"/>
        </w:rPr>
      </w:pPr>
    </w:p>
    <w:p w14:paraId="743792CC" w14:textId="0CBE831F" w:rsidR="00DC2E6C" w:rsidRPr="00157527" w:rsidRDefault="00DC2E6C" w:rsidP="00DC2E6C">
      <w:pPr>
        <w:pStyle w:val="Nvel2-Red"/>
        <w:numPr>
          <w:ilvl w:val="0"/>
          <w:numId w:val="0"/>
        </w:numPr>
      </w:pPr>
      <w:r>
        <w:rPr>
          <w:b/>
          <w:bCs/>
        </w:rPr>
        <w:lastRenderedPageBreak/>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8E698C5"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575A62">
        <w:rPr>
          <w:rFonts w:ascii="Arial" w:hAnsi="Arial" w:cs="Arial"/>
          <w:b/>
          <w:bCs/>
        </w:rPr>
        <w:t xml:space="preserve"> </w:t>
      </w:r>
      <w:r w:rsidR="0067504E" w:rsidRPr="00601127">
        <w:rPr>
          <w:color w:val="000000"/>
        </w:rPr>
        <w:t>R$ 92.690,00 (</w:t>
      </w:r>
      <w:r w:rsidR="0067504E" w:rsidRPr="00601127">
        <w:rPr>
          <w:i/>
          <w:color w:val="000000"/>
        </w:rPr>
        <w:t>noventa e dois mil seiscentos e noventa reais</w:t>
      </w:r>
      <w:r w:rsidR="0067504E" w:rsidRPr="00601127">
        <w:rPr>
          <w:color w:val="000000"/>
        </w:rPr>
        <w:t>)</w:t>
      </w:r>
      <w:r w:rsidR="00A611BE">
        <w:rPr>
          <w:i/>
          <w:iCs/>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0BBF0850" w:rsidR="004139E2" w:rsidRPr="00575A62" w:rsidRDefault="0027743F" w:rsidP="00527015">
      <w:pPr>
        <w:suppressAutoHyphens w:val="0"/>
        <w:ind w:left="417"/>
        <w:jc w:val="both"/>
        <w:rPr>
          <w:sz w:val="20"/>
          <w:szCs w:val="20"/>
        </w:rPr>
      </w:pPr>
      <w:r w:rsidRPr="00FE6F1F">
        <w:rPr>
          <w:b/>
        </w:rPr>
        <w:t xml:space="preserve">3.1. </w:t>
      </w:r>
      <w:r w:rsidR="004139E2" w:rsidRPr="00575A62">
        <w:rPr>
          <w:rFonts w:ascii="Arial" w:hAnsi="Arial" w:cs="Arial"/>
          <w:sz w:val="20"/>
          <w:szCs w:val="20"/>
        </w:rPr>
        <w:t>O prazo de vigência da ata de registro de preços será</w:t>
      </w:r>
      <w:r w:rsidR="004139E2" w:rsidRPr="00575A62">
        <w:rPr>
          <w:sz w:val="20"/>
          <w:szCs w:val="20"/>
        </w:rPr>
        <w:t xml:space="preserve"> </w:t>
      </w:r>
      <w:r w:rsidR="004139E2" w:rsidRPr="00575A62">
        <w:rPr>
          <w:rFonts w:ascii="Arial" w:hAnsi="Arial" w:cs="Arial"/>
          <w:sz w:val="20"/>
          <w:szCs w:val="20"/>
        </w:rPr>
        <w:t>de</w:t>
      </w:r>
      <w:r w:rsidR="004139E2" w:rsidRPr="00575A62">
        <w:rPr>
          <w:sz w:val="20"/>
          <w:szCs w:val="20"/>
        </w:rPr>
        <w:t xml:space="preserve"> </w:t>
      </w:r>
      <w:r w:rsidR="00FE6F1F" w:rsidRPr="00575A62">
        <w:rPr>
          <w:rFonts w:ascii="Arial" w:hAnsi="Arial" w:cs="Arial"/>
          <w:sz w:val="20"/>
          <w:szCs w:val="20"/>
        </w:rPr>
        <w:t xml:space="preserve">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 </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53A59048" w14:textId="11BC49FB" w:rsidR="0027743F" w:rsidRPr="00CD395C" w:rsidRDefault="0045569F" w:rsidP="002A40E4">
      <w:pPr>
        <w:tabs>
          <w:tab w:val="num" w:pos="576"/>
        </w:tabs>
        <w:ind w:right="606" w:hanging="9"/>
        <w:jc w:val="both"/>
        <w:rPr>
          <w:rFonts w:ascii="Arial" w:hAnsi="Arial" w:cs="Arial"/>
          <w:sz w:val="20"/>
          <w:szCs w:val="20"/>
        </w:rPr>
      </w:pPr>
      <w:r>
        <w:rPr>
          <w:rFonts w:ascii="Arial" w:hAnsi="Arial" w:cs="Arial"/>
          <w:b/>
          <w:bCs/>
          <w:sz w:val="20"/>
          <w:szCs w:val="20"/>
        </w:rPr>
        <w:tab/>
      </w:r>
      <w:r>
        <w:rPr>
          <w:rFonts w:ascii="Arial" w:hAnsi="Arial" w:cs="Arial"/>
          <w:b/>
          <w:bCs/>
          <w:sz w:val="20"/>
          <w:szCs w:val="20"/>
        </w:rPr>
        <w:tab/>
      </w:r>
      <w:r w:rsidR="0027743F" w:rsidRPr="00CD395C">
        <w:rPr>
          <w:rFonts w:ascii="Arial" w:hAnsi="Arial" w:cs="Arial"/>
          <w:b/>
          <w:sz w:val="20"/>
          <w:szCs w:val="20"/>
        </w:rPr>
        <w:t xml:space="preserve">4.1. </w:t>
      </w:r>
      <w:r w:rsidR="0027743F" w:rsidRPr="00CD395C">
        <w:rPr>
          <w:rFonts w:ascii="Arial" w:hAnsi="Arial" w:cs="Arial"/>
          <w:sz w:val="20"/>
          <w:szCs w:val="20"/>
        </w:rPr>
        <w:t xml:space="preserve">Serão consideradas em condições de participação neste Pregão Eletrônico as empresas </w:t>
      </w:r>
      <w:r w:rsidR="009A0A2E">
        <w:rPr>
          <w:rFonts w:ascii="Arial" w:hAnsi="Arial" w:cs="Arial"/>
          <w:sz w:val="20"/>
          <w:szCs w:val="20"/>
        </w:rPr>
        <w:t xml:space="preserve">ME/EPP </w:t>
      </w:r>
      <w:r w:rsidR="0027743F" w:rsidRPr="00CD395C">
        <w:rPr>
          <w:rFonts w:ascii="Arial" w:hAnsi="Arial" w:cs="Arial"/>
          <w:sz w:val="20"/>
          <w:szCs w:val="20"/>
        </w:rPr>
        <w:t xml:space="preserve">que, </w:t>
      </w:r>
      <w:r w:rsidR="0027743F"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6896BBDA"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4EDAFD37" w14:textId="217FA7BE" w:rsidR="007345C0" w:rsidRPr="00CD395C" w:rsidRDefault="00A611BE" w:rsidP="0067504E">
      <w:pPr>
        <w:pStyle w:val="Corpodetexto"/>
        <w:tabs>
          <w:tab w:val="num" w:pos="1134"/>
        </w:tabs>
        <w:ind w:left="426" w:right="606" w:hanging="9"/>
        <w:rPr>
          <w:rFonts w:ascii="Arial" w:hAnsi="Arial" w:cs="Arial"/>
          <w:b/>
          <w:bCs/>
          <w:sz w:val="20"/>
        </w:rPr>
      </w:pPr>
      <w:r>
        <w:rPr>
          <w:rFonts w:ascii="Arial" w:hAnsi="Arial" w:cs="Arial"/>
          <w:sz w:val="20"/>
        </w:rPr>
        <w:t xml:space="preserve"> </w:t>
      </w:r>
      <w:r w:rsidR="0027743F" w:rsidRPr="00CD395C">
        <w:rPr>
          <w:rFonts w:ascii="Arial" w:hAnsi="Arial" w:cs="Arial"/>
          <w:b/>
          <w:bCs/>
          <w:sz w:val="20"/>
        </w:rPr>
        <w:t>4.</w:t>
      </w:r>
      <w:r w:rsidR="007E18DB" w:rsidRPr="00CD395C">
        <w:rPr>
          <w:rFonts w:ascii="Arial" w:hAnsi="Arial" w:cs="Arial"/>
          <w:b/>
          <w:bCs/>
          <w:sz w:val="20"/>
        </w:rPr>
        <w:t>2</w:t>
      </w:r>
      <w:r w:rsidR="00036DF8">
        <w:rPr>
          <w:rFonts w:ascii="Arial" w:hAnsi="Arial" w:cs="Arial"/>
          <w:b/>
          <w:bCs/>
          <w:sz w:val="20"/>
        </w:rPr>
        <w:t>.</w:t>
      </w:r>
      <w:r w:rsidR="0027743F" w:rsidRPr="00CD395C">
        <w:rPr>
          <w:rFonts w:ascii="Arial" w:hAnsi="Arial" w:cs="Arial"/>
          <w:b/>
          <w:bCs/>
          <w:sz w:val="20"/>
        </w:rPr>
        <w:t xml:space="preserve"> Os licitantes anexarão os documentos de habilitação</w:t>
      </w:r>
      <w:r w:rsidR="00E75047">
        <w:rPr>
          <w:rFonts w:ascii="Arial" w:hAnsi="Arial" w:cs="Arial"/>
          <w:b/>
          <w:bCs/>
          <w:sz w:val="20"/>
        </w:rPr>
        <w:t xml:space="preserve"> e proposta ajustada,</w:t>
      </w:r>
      <w:r w:rsidR="007345C0" w:rsidRPr="00CD395C">
        <w:rPr>
          <w:rFonts w:ascii="Arial" w:hAnsi="Arial" w:cs="Arial"/>
          <w:b/>
          <w:bCs/>
          <w:sz w:val="20"/>
        </w:rPr>
        <w:t xml:space="preserve"> após a fase de lances</w:t>
      </w:r>
      <w:r w:rsidR="0027743F" w:rsidRPr="00CD395C">
        <w:rPr>
          <w:rFonts w:ascii="Arial" w:hAnsi="Arial" w:cs="Arial"/>
          <w:b/>
          <w:bCs/>
          <w:sz w:val="20"/>
        </w:rPr>
        <w:t xml:space="preserve"> na plataforma eletrônica</w:t>
      </w:r>
      <w:r w:rsidR="007345C0" w:rsidRPr="00CD395C">
        <w:rPr>
          <w:rFonts w:ascii="Arial" w:hAnsi="Arial" w:cs="Arial"/>
          <w:b/>
          <w:bCs/>
          <w:sz w:val="20"/>
        </w:rPr>
        <w:t xml:space="preserve"> no prazo de até 02 horas da convocação do agente de contratação, do pregoeiro ou da comissão de contratação</w:t>
      </w:r>
      <w:r w:rsidR="007D3970">
        <w:rPr>
          <w:rFonts w:ascii="Arial" w:hAnsi="Arial" w:cs="Arial"/>
          <w:b/>
          <w:bCs/>
          <w:sz w:val="20"/>
        </w:rPr>
        <w:t xml:space="preserve">, no campo “Documentos complementares </w:t>
      </w:r>
      <w:r w:rsidR="002F7801">
        <w:rPr>
          <w:rFonts w:ascii="Arial" w:hAnsi="Arial" w:cs="Arial"/>
          <w:b/>
          <w:bCs/>
          <w:sz w:val="20"/>
        </w:rPr>
        <w:t xml:space="preserve">e </w:t>
      </w:r>
      <w:r w:rsidR="007D3970">
        <w:rPr>
          <w:rFonts w:ascii="Arial" w:hAnsi="Arial" w:cs="Arial"/>
          <w:b/>
          <w:bCs/>
          <w:sz w:val="20"/>
        </w:rPr>
        <w:t>P</w:t>
      </w:r>
      <w:r w:rsidR="005645A2">
        <w:rPr>
          <w:rFonts w:ascii="Arial" w:hAnsi="Arial" w:cs="Arial"/>
          <w:b/>
          <w:bCs/>
          <w:sz w:val="20"/>
        </w:rPr>
        <w:t>Ó</w:t>
      </w:r>
      <w:r w:rsidR="007D3970">
        <w:rPr>
          <w:rFonts w:ascii="Arial" w:hAnsi="Arial" w:cs="Arial"/>
          <w:b/>
          <w:bCs/>
          <w:sz w:val="20"/>
        </w:rPr>
        <w:t>S DISPUTA</w:t>
      </w:r>
      <w:r w:rsidR="007345C0" w:rsidRPr="00CD395C">
        <w:rPr>
          <w:rFonts w:ascii="Arial" w:hAnsi="Arial" w:cs="Arial"/>
          <w:b/>
          <w:bCs/>
          <w:sz w:val="20"/>
        </w:rPr>
        <w:t>.</w:t>
      </w: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w:t>
      </w:r>
      <w:r w:rsidRPr="00CD395C">
        <w:rPr>
          <w:rFonts w:ascii="Arial" w:hAnsi="Arial" w:cs="Arial"/>
          <w:sz w:val="20"/>
          <w:szCs w:val="20"/>
        </w:rPr>
        <w:lastRenderedPageBreak/>
        <w:t>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1C774E"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1C774E"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108315C0"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B14BD0">
        <w:rPr>
          <w:rFonts w:ascii="Arial" w:hAnsi="Arial" w:cs="Arial"/>
          <w:b/>
          <w:color w:val="auto"/>
          <w:szCs w:val="20"/>
        </w:rPr>
        <w:t>item</w:t>
      </w:r>
      <w:r w:rsidRPr="00CD395C">
        <w:rPr>
          <w:rFonts w:ascii="Arial" w:hAnsi="Arial" w:cs="Arial"/>
          <w:b/>
          <w:color w:val="auto"/>
          <w:szCs w:val="20"/>
        </w:rPr>
        <w:t xml:space="preserve">. </w:t>
      </w:r>
    </w:p>
    <w:p w14:paraId="124C2416" w14:textId="0B7079E5"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 xml:space="preserve">termo contratual e devem ser </w:t>
      </w:r>
      <w:r w:rsidRPr="00CD395C">
        <w:rPr>
          <w:rFonts w:ascii="Arial" w:hAnsi="Arial" w:cs="Arial"/>
          <w:sz w:val="20"/>
          <w:szCs w:val="20"/>
        </w:rPr>
        <w:lastRenderedPageBreak/>
        <w:t>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7D802BB2"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B14BD0">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w:t>
      </w:r>
      <w:r w:rsidRPr="00CD395C">
        <w:rPr>
          <w:rFonts w:ascii="Arial" w:hAnsi="Arial" w:cs="Arial"/>
          <w:sz w:val="20"/>
          <w:szCs w:val="20"/>
        </w:rPr>
        <w:lastRenderedPageBreak/>
        <w:t>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C46759">
      <w:pPr>
        <w:pStyle w:val="Nivel3"/>
        <w:numPr>
          <w:ilvl w:val="2"/>
          <w:numId w:val="27"/>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C46759">
      <w:pPr>
        <w:pStyle w:val="Nivel3"/>
        <w:numPr>
          <w:ilvl w:val="2"/>
          <w:numId w:val="27"/>
        </w:numPr>
        <w:spacing w:after="120"/>
        <w:ind w:left="284" w:firstLine="0"/>
      </w:pPr>
      <w:bookmarkStart w:id="18" w:name="_Ref114668245"/>
      <w:r w:rsidRPr="00447F3E">
        <w:t>fraudar a licitação</w:t>
      </w:r>
      <w:bookmarkEnd w:id="18"/>
    </w:p>
    <w:p w14:paraId="4E12BC84" w14:textId="77777777" w:rsidR="007B16C1" w:rsidRPr="00447F3E" w:rsidRDefault="007B16C1" w:rsidP="00C46759">
      <w:pPr>
        <w:pStyle w:val="Nivel3"/>
        <w:numPr>
          <w:ilvl w:val="2"/>
          <w:numId w:val="27"/>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C46759">
      <w:pPr>
        <w:pStyle w:val="Nivel3"/>
        <w:numPr>
          <w:ilvl w:val="2"/>
          <w:numId w:val="27"/>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lastRenderedPageBreak/>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w:t>
      </w:r>
      <w:r w:rsidRPr="00447F3E">
        <w:lastRenderedPageBreak/>
        <w:t xml:space="preserve">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D03368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w:t>
      </w:r>
      <w:r w:rsidR="005C67C7">
        <w:rPr>
          <w:rFonts w:ascii="Arial" w:eastAsia="Arial" w:hAnsi="Arial" w:cs="Arial"/>
          <w:sz w:val="20"/>
          <w:szCs w:val="20"/>
        </w:rPr>
        <w:t xml:space="preserve">quando da necessidade, </w:t>
      </w:r>
      <w:r w:rsidR="00D33C92" w:rsidRPr="00CD395C">
        <w:rPr>
          <w:rFonts w:ascii="Arial" w:eastAsia="Arial" w:hAnsi="Arial" w:cs="Arial"/>
          <w:sz w:val="20"/>
          <w:szCs w:val="20"/>
        </w:rPr>
        <w:t>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986670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w:t>
      </w:r>
      <w:proofErr w:type="gramStart"/>
      <w:r w:rsidR="00D33C92" w:rsidRPr="00CD395C">
        <w:rPr>
          <w:rFonts w:ascii="Arial" w:eastAsia="Arial" w:hAnsi="Arial" w:cs="Arial"/>
          <w:sz w:val="20"/>
          <w:szCs w:val="20"/>
        </w:rPr>
        <w:t>neste  Edital</w:t>
      </w:r>
      <w:proofErr w:type="gramEnd"/>
      <w:r w:rsidR="00D33C92" w:rsidRPr="00CD395C">
        <w:rPr>
          <w:rFonts w:ascii="Arial" w:eastAsia="Arial" w:hAnsi="Arial" w:cs="Arial"/>
          <w:sz w:val="20"/>
          <w:szCs w:val="20"/>
        </w:rPr>
        <w:t>;</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lastRenderedPageBreak/>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613C0419" w14:textId="291D6BEC" w:rsidR="0028178D" w:rsidRPr="00601127" w:rsidRDefault="009933A0" w:rsidP="0028178D">
      <w:pPr>
        <w:pStyle w:val="Nivel2"/>
        <w:autoSpaceDE/>
        <w:autoSpaceDN/>
        <w:adjustRightInd/>
      </w:pPr>
      <w:r>
        <w:t>a)</w:t>
      </w:r>
      <w:r w:rsidR="00374752">
        <w:t xml:space="preserve"> </w:t>
      </w:r>
      <w:r w:rsidR="0028178D" w:rsidRPr="00601127">
        <w:rPr>
          <w:u w:val="single"/>
        </w:rPr>
        <w:t>Prazo de entrega</w:t>
      </w:r>
      <w:r w:rsidR="0028178D" w:rsidRPr="00601127">
        <w:t xml:space="preserve">: Será de até </w:t>
      </w:r>
      <w:r w:rsidR="003C5C38">
        <w:rPr>
          <w:b/>
          <w:bCs/>
        </w:rPr>
        <w:t>1</w:t>
      </w:r>
      <w:r w:rsidR="0028178D" w:rsidRPr="00601127">
        <w:rPr>
          <w:b/>
          <w:bCs/>
        </w:rPr>
        <w:t>5 (</w:t>
      </w:r>
      <w:r w:rsidR="003C5C38">
        <w:rPr>
          <w:b/>
          <w:bCs/>
        </w:rPr>
        <w:t>quinze</w:t>
      </w:r>
      <w:r w:rsidR="0028178D" w:rsidRPr="00601127">
        <w:rPr>
          <w:b/>
          <w:bCs/>
        </w:rPr>
        <w:t>)</w:t>
      </w:r>
      <w:r w:rsidR="0028178D" w:rsidRPr="00601127">
        <w:t xml:space="preserve"> dias após a solicitação e envio de empenho, de forma parcelada de acordo com a necessidade da Secretaria requisitante.</w:t>
      </w:r>
    </w:p>
    <w:p w14:paraId="56760C05" w14:textId="1A452E35" w:rsidR="0028178D" w:rsidRPr="00601127" w:rsidRDefault="0028178D" w:rsidP="0028178D">
      <w:pPr>
        <w:pStyle w:val="Nivel2"/>
        <w:autoSpaceDE/>
        <w:autoSpaceDN/>
        <w:adjustRightInd/>
      </w:pPr>
      <w:proofErr w:type="gramStart"/>
      <w:r>
        <w:t>B)</w:t>
      </w:r>
      <w:r w:rsidRPr="00601127">
        <w:rPr>
          <w:u w:val="single"/>
        </w:rPr>
        <w:t>Local</w:t>
      </w:r>
      <w:proofErr w:type="gramEnd"/>
      <w:r w:rsidRPr="00601127">
        <w:rPr>
          <w:u w:val="single"/>
        </w:rPr>
        <w:t xml:space="preserve"> de entrega</w:t>
      </w:r>
      <w:r w:rsidRPr="00601127">
        <w:t>: Garagem Municipal. Rua João C de Souza, nº 155 – Parque Ouro Verde, Mandaguaçu/PR.</w:t>
      </w:r>
    </w:p>
    <w:p w14:paraId="09B80CF6" w14:textId="0A66A5A8" w:rsidR="0028178D" w:rsidRPr="00601127" w:rsidRDefault="0028178D" w:rsidP="0028178D">
      <w:pPr>
        <w:pStyle w:val="Nivel2"/>
        <w:autoSpaceDE/>
        <w:autoSpaceDN/>
        <w:adjustRightInd/>
      </w:pPr>
      <w:r>
        <w:rPr>
          <w:u w:val="single"/>
        </w:rPr>
        <w:t>c)</w:t>
      </w:r>
      <w:r w:rsidRPr="00601127">
        <w:rPr>
          <w:u w:val="single"/>
        </w:rPr>
        <w:t>Horário de entrega</w:t>
      </w:r>
      <w:r w:rsidRPr="00601127">
        <w:t>: De segunda à sexta-feira no horário das 07h30min às 11h30min e das 13h00min às 17h00min.</w:t>
      </w:r>
    </w:p>
    <w:p w14:paraId="0F25342D" w14:textId="55B9F01E" w:rsidR="00413F8C" w:rsidRDefault="0028178D" w:rsidP="0028178D">
      <w:pPr>
        <w:pStyle w:val="Nvel2-Red"/>
        <w:numPr>
          <w:ilvl w:val="0"/>
          <w:numId w:val="0"/>
        </w:numPr>
      </w:pPr>
      <w:r>
        <w:t>d)</w:t>
      </w:r>
      <w:r w:rsidRPr="00601127">
        <w:t>É indispensável que a Contratada observe com atenção a localização e a distância geográfica entre a sede da empresa e o local de entrega dos produtos/serviços de modo a evitar o subdimensionamento de sua proposta e eventuais sanções administrativas que venham a ser aplicadas devido a infrações administrativas.</w:t>
      </w:r>
    </w:p>
    <w:p w14:paraId="593D7F72" w14:textId="77777777" w:rsidR="0028178D" w:rsidRPr="008801A3" w:rsidRDefault="0028178D" w:rsidP="0028178D">
      <w:pPr>
        <w:pStyle w:val="Nvel2-Red"/>
        <w:numPr>
          <w:ilvl w:val="0"/>
          <w:numId w:val="0"/>
        </w:numPr>
      </w:pPr>
    </w:p>
    <w:p w14:paraId="1953DD13"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lastRenderedPageBreak/>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lastRenderedPageBreak/>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2A9C92A3"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75983469" w14:textId="287E5AA0" w:rsidR="00DC2D2E" w:rsidRPr="008801A3" w:rsidRDefault="00DC2D2E" w:rsidP="00DC2D2E">
      <w:pPr>
        <w:pStyle w:val="Nvel01-SemNumerao"/>
      </w:pPr>
      <w:r>
        <w:t>14.16.</w:t>
      </w:r>
      <w:proofErr w:type="gramStart"/>
      <w:r>
        <w:t>3.</w:t>
      </w:r>
      <w:r w:rsidRPr="008801A3">
        <w:t>Fiscalização</w:t>
      </w:r>
      <w:proofErr w:type="gramEnd"/>
    </w:p>
    <w:p w14:paraId="35CCAA3E" w14:textId="77777777" w:rsidR="0028178D" w:rsidRPr="00601127" w:rsidRDefault="0028178D" w:rsidP="0028178D">
      <w:pPr>
        <w:pStyle w:val="Nivel2"/>
      </w:pPr>
      <w:r w:rsidRPr="00601127">
        <w:t xml:space="preserve">A execução do contrato deverá ser acompanhada e fiscalizada pelo Gestor do contrato o </w:t>
      </w:r>
      <w:r w:rsidRPr="00601127">
        <w:rPr>
          <w:b/>
          <w:bCs/>
        </w:rPr>
        <w:t>Sr</w:t>
      </w:r>
      <w:r w:rsidRPr="00601127">
        <w:t xml:space="preserve">. </w:t>
      </w:r>
      <w:r w:rsidRPr="00601127">
        <w:rPr>
          <w:b/>
          <w:bCs/>
        </w:rPr>
        <w:t>Juraci Cezar Bezerra</w:t>
      </w:r>
      <w:r w:rsidRPr="00601127">
        <w:t xml:space="preserve">, pelo Fiscal o </w:t>
      </w:r>
      <w:r w:rsidRPr="00601127">
        <w:rPr>
          <w:b/>
          <w:bCs/>
        </w:rPr>
        <w:t>Sr</w:t>
      </w:r>
      <w:r w:rsidRPr="00601127">
        <w:t xml:space="preserve">. </w:t>
      </w:r>
      <w:r w:rsidRPr="00601127">
        <w:rPr>
          <w:b/>
        </w:rPr>
        <w:t xml:space="preserve">Daniel Rodrigo </w:t>
      </w:r>
      <w:proofErr w:type="spellStart"/>
      <w:r w:rsidRPr="00601127">
        <w:rPr>
          <w:b/>
        </w:rPr>
        <w:t>Montanher</w:t>
      </w:r>
      <w:proofErr w:type="spellEnd"/>
      <w:r w:rsidRPr="00601127">
        <w:t xml:space="preserve"> que desempenhará as funções de</w:t>
      </w:r>
      <w:r w:rsidRPr="00601127">
        <w:rPr>
          <w:color w:val="FF0000"/>
        </w:rPr>
        <w:t xml:space="preserve"> </w:t>
      </w:r>
      <w:r w:rsidRPr="00601127">
        <w:t xml:space="preserve">Fiscalização Técnica e Administrativa e fiscal substituto o </w:t>
      </w:r>
      <w:r w:rsidRPr="00601127">
        <w:rPr>
          <w:b/>
          <w:bCs/>
        </w:rPr>
        <w:t>Sr.</w:t>
      </w:r>
      <w:r w:rsidRPr="00601127">
        <w:t xml:space="preserve"> </w:t>
      </w:r>
      <w:r w:rsidRPr="00601127">
        <w:rPr>
          <w:b/>
          <w:bCs/>
        </w:rPr>
        <w:t>Luiz Eduardo Grossi</w:t>
      </w:r>
      <w:r w:rsidRPr="00601127">
        <w:t xml:space="preserve"> (Lei nº 14.133, de 2021, art. 117, §1).</w:t>
      </w:r>
    </w:p>
    <w:p w14:paraId="33B6D1C7" w14:textId="274F1C5F" w:rsidR="00DC2D2E" w:rsidRPr="008801A3" w:rsidRDefault="00DC2D2E" w:rsidP="00DC2D2E">
      <w:pPr>
        <w:pStyle w:val="Nvel01-SemNumerao"/>
      </w:pPr>
      <w:r>
        <w:t>14.16.</w:t>
      </w:r>
      <w:proofErr w:type="gramStart"/>
      <w:r>
        <w:t>4.</w:t>
      </w:r>
      <w:r w:rsidRPr="008801A3">
        <w:t>Fiscalização</w:t>
      </w:r>
      <w:proofErr w:type="gramEnd"/>
      <w:r w:rsidRPr="008801A3">
        <w:t xml:space="preserve"> Técnica</w:t>
      </w:r>
    </w:p>
    <w:p w14:paraId="079A8D26" w14:textId="77777777" w:rsidR="00DC2D2E" w:rsidRPr="008801A3" w:rsidRDefault="00DC2D2E" w:rsidP="00DC2D2E">
      <w:pPr>
        <w:pStyle w:val="Nivel2"/>
        <w:autoSpaceDE/>
        <w:autoSpaceDN/>
        <w:adjustRightInd/>
      </w:pPr>
      <w:r w:rsidRPr="008801A3">
        <w:t xml:space="preserve">O fiscal técnico do contrato acompanhará a execução do contrato, para que sejam cumpridas todas as condições estabelecidas no contrato, de modo a assegurar os melhores resultados para a Administração. </w:t>
      </w:r>
    </w:p>
    <w:p w14:paraId="4F2593B7" w14:textId="77777777" w:rsidR="00DC2D2E" w:rsidRPr="008801A3" w:rsidRDefault="00DC2D2E" w:rsidP="00DC2D2E">
      <w:pPr>
        <w:pStyle w:val="Nivel2"/>
        <w:autoSpaceDE/>
        <w:autoSpaceDN/>
        <w:adjustRightInd/>
      </w:pPr>
      <w:r w:rsidRPr="008801A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FA0B40F" w14:textId="77777777" w:rsidR="00DC2D2E" w:rsidRPr="008801A3" w:rsidRDefault="00DC2D2E" w:rsidP="00DC2D2E">
      <w:pPr>
        <w:pStyle w:val="Nivel2"/>
        <w:autoSpaceDE/>
        <w:autoSpaceDN/>
        <w:adjustRightInd/>
      </w:pPr>
      <w:r w:rsidRPr="008801A3">
        <w:t xml:space="preserve">Identificada qualquer inexatidão ou irregularidade, o fiscal técnico do contrato emitirá notificações para a correção da execução do contrato, determinando prazo para a correção. </w:t>
      </w:r>
    </w:p>
    <w:p w14:paraId="0328A8D3" w14:textId="77777777" w:rsidR="00DC2D2E" w:rsidRPr="008801A3" w:rsidRDefault="00DC2D2E" w:rsidP="00DC2D2E">
      <w:pPr>
        <w:pStyle w:val="Nivel2"/>
        <w:autoSpaceDE/>
        <w:autoSpaceDN/>
        <w:adjustRightInd/>
      </w:pPr>
      <w:r w:rsidRPr="008801A3">
        <w:t>O fiscal técnico do contrato informará ao gestor do contato, em tempo hábil, a situação que demandar decisão ou adoção de medidas que ultrapassem sua competência, para que adote as medidas necessárias e saneadoras, se for o caso.</w:t>
      </w:r>
    </w:p>
    <w:p w14:paraId="49E1666B" w14:textId="77777777" w:rsidR="00DC2D2E" w:rsidRPr="008801A3" w:rsidRDefault="00DC2D2E" w:rsidP="00DC2D2E">
      <w:pPr>
        <w:pStyle w:val="Nivel2"/>
        <w:autoSpaceDE/>
        <w:autoSpaceDN/>
        <w:adjustRightInd/>
      </w:pPr>
      <w:r w:rsidRPr="008801A3">
        <w:t xml:space="preserve">No caso de ocorrências que possam inviabilizar a execução do contrato nas datas aprazadas, o fiscal técnico do contrato comunicará o fato imediatamente ao gestor do contrato. </w:t>
      </w:r>
    </w:p>
    <w:p w14:paraId="6722E073" w14:textId="77777777" w:rsidR="00DC2D2E" w:rsidRPr="008801A3" w:rsidRDefault="00DC2D2E" w:rsidP="00DC2D2E">
      <w:pPr>
        <w:pStyle w:val="Nivel2"/>
        <w:autoSpaceDE/>
        <w:autoSpaceDN/>
        <w:adjustRightInd/>
      </w:pPr>
      <w:r w:rsidRPr="008801A3">
        <w:t>O fiscal técnico do contrato comunicará ao gestor do contrato, em tempo hábil, o término do contrato sob sua responsabilidade, com vistas à tempestiva renovação ou à prorrogação contratual.</w:t>
      </w:r>
    </w:p>
    <w:p w14:paraId="40099ADB" w14:textId="00F37971" w:rsidR="00DC2D2E" w:rsidRPr="008801A3" w:rsidRDefault="00DC2D2E" w:rsidP="00DC2D2E">
      <w:pPr>
        <w:pStyle w:val="Nvel01-SemNumerao"/>
      </w:pPr>
      <w:r>
        <w:lastRenderedPageBreak/>
        <w:t>14.16.</w:t>
      </w:r>
      <w:proofErr w:type="gramStart"/>
      <w:r>
        <w:t>5.</w:t>
      </w:r>
      <w:r w:rsidRPr="008801A3">
        <w:t>Fiscalização</w:t>
      </w:r>
      <w:proofErr w:type="gramEnd"/>
      <w:r w:rsidRPr="008801A3">
        <w:t xml:space="preserve"> Administrativa</w:t>
      </w:r>
    </w:p>
    <w:p w14:paraId="4B869FCC" w14:textId="77777777" w:rsidR="00DC2D2E" w:rsidRPr="008801A3" w:rsidRDefault="00DC2D2E" w:rsidP="00DC2D2E">
      <w:pPr>
        <w:pStyle w:val="Nivel2"/>
        <w:autoSpaceDE/>
        <w:autoSpaceDN/>
        <w:adjustRightInd/>
      </w:pPr>
      <w:r w:rsidRPr="008801A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6AD1F98" w14:textId="77777777" w:rsidR="00DC2D2E" w:rsidRPr="008801A3" w:rsidRDefault="00DC2D2E" w:rsidP="00DC2D2E">
      <w:pPr>
        <w:pStyle w:val="Nivel2"/>
        <w:autoSpaceDE/>
        <w:autoSpaceDN/>
        <w:adjustRightInd/>
      </w:pPr>
      <w:r w:rsidRPr="008801A3">
        <w:t>Caso ocorra descumprimento das obrigações contratuais, o fiscal administrativo do contrato atuará tempestivamente na solução do problema, reportando ao gestor do contrato para que tome as providências cabíveis, quando ultrapassar a sua competência.</w:t>
      </w:r>
    </w:p>
    <w:p w14:paraId="3AA1AC76" w14:textId="1982B8E0" w:rsidR="00DC2D2E" w:rsidRPr="008801A3" w:rsidRDefault="00DC2D2E" w:rsidP="00DC2D2E">
      <w:pPr>
        <w:pStyle w:val="Nvel01-SemNumerao"/>
        <w:rPr>
          <w:i/>
        </w:rPr>
      </w:pPr>
      <w:r>
        <w:t>14.16.</w:t>
      </w:r>
      <w:proofErr w:type="gramStart"/>
      <w:r>
        <w:t>6.</w:t>
      </w:r>
      <w:r w:rsidRPr="008801A3">
        <w:t>Gestor</w:t>
      </w:r>
      <w:proofErr w:type="gramEnd"/>
      <w:r w:rsidRPr="008801A3">
        <w:t xml:space="preserve"> do Contrato</w:t>
      </w:r>
    </w:p>
    <w:p w14:paraId="67620514" w14:textId="77777777" w:rsidR="00DC2D2E" w:rsidRPr="008801A3" w:rsidRDefault="00DC2D2E" w:rsidP="00DC2D2E">
      <w:pPr>
        <w:pStyle w:val="Nivel2"/>
        <w:autoSpaceDE/>
        <w:autoSpaceDN/>
        <w:adjustRightInd/>
      </w:pPr>
      <w:r w:rsidRPr="008801A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669C4C8" w14:textId="77777777" w:rsidR="00DC2D2E" w:rsidRPr="008801A3" w:rsidRDefault="00DC2D2E" w:rsidP="00DC2D2E">
      <w:pPr>
        <w:pStyle w:val="Nivel2"/>
        <w:autoSpaceDE/>
        <w:autoSpaceDN/>
        <w:adjustRightInd/>
      </w:pPr>
      <w:r w:rsidRPr="008801A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2AEF172" w14:textId="77777777" w:rsidR="00DC2D2E" w:rsidRPr="008801A3" w:rsidRDefault="00DC2D2E" w:rsidP="00DC2D2E">
      <w:pPr>
        <w:pStyle w:val="Nivel2"/>
        <w:autoSpaceDE/>
        <w:autoSpaceDN/>
        <w:adjustRightInd/>
      </w:pPr>
      <w:r w:rsidRPr="008801A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C714C26" w14:textId="77777777" w:rsidR="00DC2D2E" w:rsidRPr="008801A3" w:rsidRDefault="00DC2D2E" w:rsidP="00DC2D2E">
      <w:pPr>
        <w:pStyle w:val="Nivel2"/>
        <w:autoSpaceDE/>
        <w:autoSpaceDN/>
        <w:adjustRightInd/>
      </w:pPr>
      <w:r w:rsidRPr="008801A3">
        <w:t>O gestor do contrato deverá enviar a documentação pertinente ao setor de contratos para a formalização dos procedimentos de liquidação e pagamento, no valor dimensionado pela fiscalização e gestão nos termos do contrato.</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0AAECB44" w14:textId="029547F6"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D85DAE">
        <w:rPr>
          <w:rFonts w:ascii="Arial" w:hAnsi="Arial" w:cs="Arial"/>
          <w:sz w:val="20"/>
          <w:szCs w:val="20"/>
        </w:rPr>
        <w:t xml:space="preserve"> </w:t>
      </w:r>
      <w:r w:rsidR="0028178D">
        <w:rPr>
          <w:rFonts w:ascii="Arial" w:hAnsi="Arial" w:cs="Arial"/>
          <w:sz w:val="20"/>
          <w:szCs w:val="20"/>
        </w:rPr>
        <w:t>1</w:t>
      </w:r>
      <w:r w:rsidR="00BF399A">
        <w:rPr>
          <w:rFonts w:ascii="Arial" w:hAnsi="Arial" w:cs="Arial"/>
          <w:sz w:val="20"/>
          <w:szCs w:val="20"/>
        </w:rPr>
        <w:t>6</w:t>
      </w:r>
      <w:r w:rsidR="009933A0">
        <w:rPr>
          <w:rFonts w:ascii="Arial" w:hAnsi="Arial" w:cs="Arial"/>
          <w:sz w:val="20"/>
          <w:szCs w:val="20"/>
        </w:rPr>
        <w:t xml:space="preserve"> </w:t>
      </w:r>
      <w:r w:rsidR="008C279D" w:rsidRPr="00CD395C">
        <w:rPr>
          <w:rFonts w:ascii="Arial" w:hAnsi="Arial" w:cs="Arial"/>
          <w:sz w:val="20"/>
          <w:szCs w:val="20"/>
        </w:rPr>
        <w:t xml:space="preserve">de </w:t>
      </w:r>
      <w:r w:rsidR="00370BE3">
        <w:rPr>
          <w:rFonts w:ascii="Arial" w:hAnsi="Arial" w:cs="Arial"/>
          <w:sz w:val="20"/>
          <w:szCs w:val="20"/>
        </w:rPr>
        <w:t>ju</w:t>
      </w:r>
      <w:r w:rsidR="00AB60C3">
        <w:rPr>
          <w:rFonts w:ascii="Arial" w:hAnsi="Arial" w:cs="Arial"/>
          <w:sz w:val="20"/>
          <w:szCs w:val="20"/>
        </w:rPr>
        <w:t>l</w:t>
      </w:r>
      <w:r w:rsidR="00370BE3">
        <w:rPr>
          <w:rFonts w:ascii="Arial" w:hAnsi="Arial" w:cs="Arial"/>
          <w:sz w:val="20"/>
          <w:szCs w:val="20"/>
        </w:rPr>
        <w:t>ho</w:t>
      </w:r>
      <w:r w:rsidR="008C279D" w:rsidRPr="00CD395C">
        <w:rPr>
          <w:rFonts w:ascii="Arial" w:hAnsi="Arial" w:cs="Arial"/>
          <w:sz w:val="20"/>
          <w:szCs w:val="20"/>
        </w:rPr>
        <w:t xml:space="preserve"> de 202</w:t>
      </w:r>
      <w:r w:rsidR="006D6847">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435F7A55" w:rsidR="008C279D" w:rsidRDefault="008C279D" w:rsidP="005A65A1">
      <w:pPr>
        <w:tabs>
          <w:tab w:val="left" w:pos="9639"/>
        </w:tabs>
        <w:ind w:right="606"/>
        <w:rPr>
          <w:rFonts w:ascii="Arial" w:hAnsi="Arial" w:cs="Arial"/>
          <w:sz w:val="20"/>
          <w:szCs w:val="20"/>
        </w:rPr>
      </w:pPr>
    </w:p>
    <w:p w14:paraId="40E4ECEA" w14:textId="77777777" w:rsidR="009933A0" w:rsidRPr="00CD395C" w:rsidRDefault="009933A0" w:rsidP="005A65A1">
      <w:pPr>
        <w:tabs>
          <w:tab w:val="left" w:pos="9639"/>
        </w:tabs>
        <w:ind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7271D4E" w14:textId="529BE7B7" w:rsidR="00547858" w:rsidRDefault="00547858" w:rsidP="00C55A40">
      <w:pPr>
        <w:pStyle w:val="western"/>
        <w:spacing w:before="0"/>
        <w:ind w:left="284" w:right="606"/>
        <w:jc w:val="center"/>
        <w:rPr>
          <w:rFonts w:ascii="Arial" w:hAnsi="Arial" w:cs="Arial"/>
          <w:i w:val="0"/>
          <w:iCs w:val="0"/>
          <w:sz w:val="20"/>
          <w:szCs w:val="20"/>
        </w:rPr>
      </w:pPr>
    </w:p>
    <w:p w14:paraId="42154207" w14:textId="4492EB9F" w:rsidR="00547858" w:rsidRDefault="00547858" w:rsidP="00C55A40">
      <w:pPr>
        <w:pStyle w:val="western"/>
        <w:spacing w:before="0"/>
        <w:ind w:left="284" w:right="606"/>
        <w:jc w:val="center"/>
        <w:rPr>
          <w:rFonts w:ascii="Arial" w:hAnsi="Arial" w:cs="Arial"/>
          <w:i w:val="0"/>
          <w:iCs w:val="0"/>
          <w:sz w:val="20"/>
          <w:szCs w:val="20"/>
        </w:rPr>
      </w:pPr>
    </w:p>
    <w:p w14:paraId="67F2DB6D" w14:textId="77777777" w:rsidR="00841F02" w:rsidRDefault="00841F02" w:rsidP="00734096">
      <w:pPr>
        <w:ind w:left="426" w:right="464"/>
        <w:jc w:val="center"/>
        <w:rPr>
          <w:rFonts w:ascii="Arial" w:hAnsi="Arial" w:cs="Arial"/>
          <w:b/>
          <w:bCs/>
          <w:sz w:val="20"/>
          <w:szCs w:val="20"/>
          <w:u w:val="single"/>
        </w:rPr>
      </w:pPr>
    </w:p>
    <w:p w14:paraId="1A9E02E0" w14:textId="77777777" w:rsidR="00841F02" w:rsidRDefault="00841F02" w:rsidP="00734096">
      <w:pPr>
        <w:ind w:left="426" w:right="464"/>
        <w:jc w:val="center"/>
        <w:rPr>
          <w:rFonts w:ascii="Arial" w:hAnsi="Arial" w:cs="Arial"/>
          <w:b/>
          <w:bCs/>
          <w:sz w:val="20"/>
          <w:szCs w:val="20"/>
          <w:u w:val="single"/>
        </w:rPr>
      </w:pPr>
    </w:p>
    <w:p w14:paraId="7238CEB0" w14:textId="72609A9A" w:rsidR="00841F02" w:rsidRDefault="00841F02" w:rsidP="008F35CB">
      <w:pPr>
        <w:ind w:right="464"/>
        <w:rPr>
          <w:rFonts w:ascii="Arial" w:hAnsi="Arial" w:cs="Arial"/>
          <w:b/>
          <w:bCs/>
          <w:sz w:val="20"/>
          <w:szCs w:val="20"/>
          <w:u w:val="single"/>
        </w:rPr>
      </w:pPr>
    </w:p>
    <w:p w14:paraId="1520E9E3" w14:textId="2AB9640F" w:rsidR="00527015" w:rsidRDefault="00527015" w:rsidP="008F35CB">
      <w:pPr>
        <w:ind w:right="464"/>
        <w:rPr>
          <w:rFonts w:ascii="Arial" w:hAnsi="Arial" w:cs="Arial"/>
          <w:b/>
          <w:bCs/>
          <w:sz w:val="20"/>
          <w:szCs w:val="20"/>
          <w:u w:val="single"/>
        </w:rPr>
      </w:pPr>
    </w:p>
    <w:p w14:paraId="25406EF0" w14:textId="33ECBEB6" w:rsidR="00527015" w:rsidRDefault="00527015" w:rsidP="008F35CB">
      <w:pPr>
        <w:ind w:right="464"/>
        <w:rPr>
          <w:rFonts w:ascii="Arial" w:hAnsi="Arial" w:cs="Arial"/>
          <w:b/>
          <w:bCs/>
          <w:sz w:val="20"/>
          <w:szCs w:val="20"/>
          <w:u w:val="single"/>
        </w:rPr>
      </w:pPr>
    </w:p>
    <w:p w14:paraId="6100DEC3" w14:textId="2E4F192B"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AB60C3">
        <w:rPr>
          <w:rFonts w:ascii="Arial" w:hAnsi="Arial" w:cs="Arial"/>
          <w:b/>
          <w:sz w:val="20"/>
          <w:szCs w:val="20"/>
          <w:u w:val="single"/>
        </w:rPr>
        <w:t>34</w:t>
      </w:r>
      <w:r w:rsidRPr="00E70174">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41C76B08" w14:textId="77777777" w:rsidR="009B5D9A" w:rsidRPr="00601127" w:rsidRDefault="009B5D9A" w:rsidP="009B5D9A">
      <w:pPr>
        <w:spacing w:before="120" w:afterLines="120" w:after="288" w:line="312" w:lineRule="auto"/>
        <w:ind w:firstLine="709"/>
        <w:jc w:val="center"/>
        <w:rPr>
          <w:rFonts w:ascii="Arial" w:hAnsi="Arial" w:cs="Arial"/>
          <w:b/>
          <w:i/>
          <w:sz w:val="20"/>
          <w:szCs w:val="20"/>
        </w:rPr>
      </w:pPr>
      <w:bookmarkStart w:id="23" w:name="_Hlk82471863"/>
      <w:r w:rsidRPr="00601127">
        <w:rPr>
          <w:rFonts w:ascii="Arial" w:hAnsi="Arial" w:cs="Arial"/>
          <w:b/>
          <w:i/>
          <w:sz w:val="20"/>
          <w:szCs w:val="20"/>
        </w:rPr>
        <w:t>TERMO DE REFERÊNCIA</w:t>
      </w:r>
    </w:p>
    <w:p w14:paraId="1A61ECCC" w14:textId="77777777" w:rsidR="009B5D9A" w:rsidRPr="00601127" w:rsidRDefault="009B5D9A" w:rsidP="009B5D9A">
      <w:pPr>
        <w:pStyle w:val="Nivel01"/>
        <w:numPr>
          <w:ilvl w:val="0"/>
          <w:numId w:val="47"/>
        </w:numPr>
        <w:tabs>
          <w:tab w:val="clear" w:pos="567"/>
          <w:tab w:val="left" w:pos="0"/>
        </w:tabs>
        <w:suppressAutoHyphens w:val="0"/>
        <w:spacing w:after="120" w:line="276" w:lineRule="auto"/>
        <w:ind w:left="426" w:hanging="852"/>
        <w:rPr>
          <w:rFonts w:ascii="Arial" w:hAnsi="Arial" w:cs="Arial"/>
        </w:rPr>
      </w:pPr>
      <w:bookmarkStart w:id="24" w:name="_Hlk82473550"/>
      <w:r w:rsidRPr="00601127">
        <w:rPr>
          <w:rFonts w:ascii="Arial" w:hAnsi="Arial" w:cs="Arial"/>
        </w:rPr>
        <w:t>CONDIÇÕES GERAIS DA CONTRATAÇÃO/AQUISIÇÃO</w:t>
      </w:r>
    </w:p>
    <w:p w14:paraId="39C60E40" w14:textId="77777777" w:rsidR="009B5D9A" w:rsidRPr="00601127" w:rsidRDefault="009B5D9A" w:rsidP="009B5D9A">
      <w:pPr>
        <w:pStyle w:val="Nivel2"/>
        <w:numPr>
          <w:ilvl w:val="1"/>
          <w:numId w:val="47"/>
        </w:numPr>
        <w:autoSpaceDE/>
        <w:autoSpaceDN/>
        <w:adjustRightInd/>
        <w:ind w:left="0" w:hanging="425"/>
        <w:rPr>
          <w:b/>
          <w:bCs/>
        </w:rPr>
      </w:pPr>
      <w:r w:rsidRPr="00601127">
        <w:t>Trata-se de registro de preço para a compra de rações para cães, gatos, peixes, aves e mula, com objetivo de fornecer alimentação para os animais que estão sob tutela dos cuidadores independentes e para os animais que estão alocados no Parque Lagoa Dourada no município de Mandaguaçu, nos termos da tabela abaixo, conforme condições e exigências neste instrumento.</w:t>
      </w:r>
    </w:p>
    <w:p w14:paraId="7E1D734E" w14:textId="77777777" w:rsidR="009B5D9A" w:rsidRPr="00601127" w:rsidRDefault="009B5D9A" w:rsidP="009B5D9A">
      <w:pPr>
        <w:pStyle w:val="Nivel2"/>
        <w:rPr>
          <w:b/>
          <w:bCs/>
        </w:rPr>
      </w:pPr>
      <w:r w:rsidRPr="00601127">
        <w:rPr>
          <w:b/>
          <w:bCs/>
        </w:rPr>
        <w:t>Tabela 01</w:t>
      </w:r>
    </w:p>
    <w:tbl>
      <w:tblPr>
        <w:tblW w:w="9356" w:type="dxa"/>
        <w:tblInd w:w="-147" w:type="dxa"/>
        <w:tblLayout w:type="fixed"/>
        <w:tblCellMar>
          <w:left w:w="10" w:type="dxa"/>
          <w:right w:w="10" w:type="dxa"/>
        </w:tblCellMar>
        <w:tblLook w:val="04A0" w:firstRow="1" w:lastRow="0" w:firstColumn="1" w:lastColumn="0" w:noHBand="0" w:noVBand="1"/>
      </w:tblPr>
      <w:tblGrid>
        <w:gridCol w:w="709"/>
        <w:gridCol w:w="3091"/>
        <w:gridCol w:w="1304"/>
        <w:gridCol w:w="1275"/>
        <w:gridCol w:w="1276"/>
        <w:gridCol w:w="1701"/>
      </w:tblGrid>
      <w:tr w:rsidR="009B5D9A" w:rsidRPr="00601127" w14:paraId="24706F3F" w14:textId="77777777" w:rsidTr="008B0F69">
        <w:tc>
          <w:tcPr>
            <w:tcW w:w="70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4ADD712B" w14:textId="77777777" w:rsidR="009B5D9A" w:rsidRPr="00601127" w:rsidRDefault="009B5D9A" w:rsidP="008B0F69">
            <w:pPr>
              <w:widowControl w:val="0"/>
              <w:suppressAutoHyphens w:val="0"/>
              <w:jc w:val="center"/>
              <w:rPr>
                <w:rFonts w:ascii="Arial" w:eastAsia="Batang" w:hAnsi="Arial" w:cs="Arial"/>
                <w:b/>
                <w:bCs/>
                <w:i/>
                <w:color w:val="000000"/>
                <w:kern w:val="0"/>
                <w:sz w:val="22"/>
                <w:szCs w:val="22"/>
                <w:lang w:eastAsia="pt-BR"/>
              </w:rPr>
            </w:pPr>
            <w:r w:rsidRPr="00601127">
              <w:rPr>
                <w:rFonts w:ascii="Arial" w:eastAsia="Batang" w:hAnsi="Arial" w:cs="Arial"/>
                <w:b/>
                <w:bCs/>
                <w:i/>
                <w:color w:val="000000"/>
                <w:kern w:val="0"/>
                <w:sz w:val="22"/>
                <w:szCs w:val="22"/>
                <w:lang w:eastAsia="pt-BR"/>
              </w:rPr>
              <w:t>Item</w:t>
            </w:r>
          </w:p>
        </w:tc>
        <w:tc>
          <w:tcPr>
            <w:tcW w:w="30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2C4B65F3" w14:textId="77777777" w:rsidR="009B5D9A" w:rsidRPr="00601127" w:rsidRDefault="009B5D9A" w:rsidP="008B0F69">
            <w:pPr>
              <w:suppressAutoHyphens w:val="0"/>
              <w:jc w:val="both"/>
              <w:rPr>
                <w:rFonts w:ascii="Arial" w:eastAsia="Batang" w:hAnsi="Arial" w:cs="Arial"/>
                <w:b/>
                <w:bCs/>
                <w:i/>
                <w:color w:val="000000"/>
                <w:kern w:val="0"/>
                <w:lang w:eastAsia="pt-BR"/>
              </w:rPr>
            </w:pPr>
            <w:r w:rsidRPr="00601127">
              <w:rPr>
                <w:rFonts w:ascii="Arial" w:eastAsia="Batang" w:hAnsi="Arial" w:cs="Arial"/>
                <w:b/>
                <w:bCs/>
                <w:i/>
                <w:color w:val="000000"/>
                <w:kern w:val="0"/>
                <w:lang w:eastAsia="pt-BR"/>
              </w:rPr>
              <w:t>Descrição/ Especificação</w:t>
            </w:r>
          </w:p>
        </w:tc>
        <w:tc>
          <w:tcPr>
            <w:tcW w:w="13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hideMark/>
          </w:tcPr>
          <w:p w14:paraId="6392E142" w14:textId="77777777" w:rsidR="009B5D9A" w:rsidRPr="00601127" w:rsidRDefault="009B5D9A" w:rsidP="008B0F69">
            <w:pPr>
              <w:widowControl w:val="0"/>
              <w:suppressAutoHyphens w:val="0"/>
              <w:jc w:val="center"/>
              <w:rPr>
                <w:rFonts w:ascii="Arial" w:eastAsia="Batang" w:hAnsi="Arial" w:cs="Arial"/>
                <w:b/>
                <w:bCs/>
                <w:i/>
                <w:color w:val="000000"/>
                <w:kern w:val="0"/>
                <w:sz w:val="22"/>
                <w:szCs w:val="22"/>
                <w:lang w:eastAsia="pt-BR"/>
              </w:rPr>
            </w:pPr>
            <w:r w:rsidRPr="00601127">
              <w:rPr>
                <w:rFonts w:ascii="Arial" w:eastAsia="Batang" w:hAnsi="Arial" w:cs="Arial"/>
                <w:b/>
                <w:bCs/>
                <w:i/>
                <w:color w:val="000000"/>
                <w:kern w:val="0"/>
                <w:sz w:val="22"/>
                <w:szCs w:val="22"/>
                <w:lang w:eastAsia="pt-BR"/>
              </w:rPr>
              <w:t>Quantidade</w:t>
            </w:r>
          </w:p>
        </w:tc>
        <w:tc>
          <w:tcPr>
            <w:tcW w:w="12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14D893D8" w14:textId="77777777" w:rsidR="009B5D9A" w:rsidRPr="00601127" w:rsidRDefault="009B5D9A" w:rsidP="008B0F69">
            <w:pPr>
              <w:widowControl w:val="0"/>
              <w:suppressAutoHyphens w:val="0"/>
              <w:jc w:val="center"/>
              <w:rPr>
                <w:rFonts w:ascii="Arial" w:eastAsia="Batang" w:hAnsi="Arial" w:cs="Arial"/>
                <w:b/>
                <w:bCs/>
                <w:i/>
                <w:color w:val="000000"/>
                <w:kern w:val="0"/>
                <w:sz w:val="22"/>
                <w:szCs w:val="22"/>
                <w:lang w:eastAsia="pt-BR"/>
              </w:rPr>
            </w:pPr>
            <w:r w:rsidRPr="00601127">
              <w:rPr>
                <w:rFonts w:ascii="Arial" w:eastAsia="Batang" w:hAnsi="Arial" w:cs="Arial"/>
                <w:b/>
                <w:bCs/>
                <w:i/>
                <w:color w:val="000000"/>
                <w:kern w:val="0"/>
                <w:sz w:val="22"/>
                <w:szCs w:val="22"/>
                <w:lang w:eastAsia="pt-BR"/>
              </w:rPr>
              <w:t>Unidade de Medida</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53AC8A67" w14:textId="77777777" w:rsidR="009B5D9A" w:rsidRPr="00601127" w:rsidRDefault="009B5D9A" w:rsidP="008B0F69">
            <w:pPr>
              <w:widowControl w:val="0"/>
              <w:suppressAutoHyphens w:val="0"/>
              <w:jc w:val="center"/>
              <w:rPr>
                <w:rFonts w:ascii="Arial" w:eastAsia="Batang" w:hAnsi="Arial" w:cs="Arial"/>
                <w:b/>
                <w:bCs/>
                <w:i/>
                <w:color w:val="000000"/>
                <w:kern w:val="0"/>
                <w:sz w:val="22"/>
                <w:szCs w:val="22"/>
                <w:lang w:eastAsia="pt-BR"/>
              </w:rPr>
            </w:pPr>
            <w:r w:rsidRPr="00601127">
              <w:rPr>
                <w:rFonts w:ascii="Arial" w:eastAsia="Batang" w:hAnsi="Arial" w:cs="Arial"/>
                <w:b/>
                <w:bCs/>
                <w:i/>
                <w:color w:val="000000"/>
                <w:kern w:val="0"/>
                <w:sz w:val="22"/>
                <w:szCs w:val="22"/>
                <w:lang w:eastAsia="pt-BR"/>
              </w:rPr>
              <w:t>Valor</w:t>
            </w:r>
          </w:p>
          <w:p w14:paraId="1D466F75" w14:textId="77777777" w:rsidR="009B5D9A" w:rsidRPr="00601127" w:rsidRDefault="009B5D9A" w:rsidP="008B0F69">
            <w:pPr>
              <w:widowControl w:val="0"/>
              <w:suppressAutoHyphens w:val="0"/>
              <w:jc w:val="center"/>
              <w:rPr>
                <w:rFonts w:ascii="Arial" w:eastAsia="Batang" w:hAnsi="Arial" w:cs="Arial"/>
                <w:bCs/>
                <w:i/>
                <w:color w:val="000000"/>
                <w:kern w:val="0"/>
                <w:sz w:val="22"/>
                <w:szCs w:val="22"/>
                <w:lang w:eastAsia="pt-BR"/>
              </w:rPr>
            </w:pPr>
            <w:r w:rsidRPr="00601127">
              <w:rPr>
                <w:rFonts w:ascii="Arial" w:eastAsia="Batang" w:hAnsi="Arial" w:cs="Arial"/>
                <w:b/>
                <w:bCs/>
                <w:i/>
                <w:color w:val="000000"/>
                <w:kern w:val="0"/>
                <w:sz w:val="22"/>
                <w:szCs w:val="22"/>
                <w:lang w:eastAsia="pt-BR"/>
              </w:rPr>
              <w:t>Unitário</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14:paraId="322E8D68" w14:textId="77777777" w:rsidR="009B5D9A" w:rsidRPr="00601127" w:rsidRDefault="009B5D9A" w:rsidP="008B0F69">
            <w:pPr>
              <w:widowControl w:val="0"/>
              <w:suppressAutoHyphens w:val="0"/>
              <w:jc w:val="center"/>
              <w:rPr>
                <w:rFonts w:ascii="Arial" w:eastAsia="Batang" w:hAnsi="Arial" w:cs="Arial"/>
                <w:b/>
                <w:bCs/>
                <w:i/>
                <w:color w:val="000000"/>
                <w:kern w:val="0"/>
                <w:sz w:val="22"/>
                <w:szCs w:val="22"/>
                <w:lang w:eastAsia="pt-BR"/>
              </w:rPr>
            </w:pPr>
            <w:r w:rsidRPr="00601127">
              <w:rPr>
                <w:rFonts w:ascii="Arial" w:eastAsia="Batang" w:hAnsi="Arial" w:cs="Arial"/>
                <w:b/>
                <w:bCs/>
                <w:i/>
                <w:color w:val="000000"/>
                <w:kern w:val="0"/>
                <w:sz w:val="22"/>
                <w:szCs w:val="22"/>
                <w:lang w:eastAsia="pt-BR"/>
              </w:rPr>
              <w:t>Valor</w:t>
            </w:r>
          </w:p>
          <w:p w14:paraId="3EF3A792" w14:textId="77777777" w:rsidR="009B5D9A" w:rsidRPr="00601127" w:rsidRDefault="009B5D9A" w:rsidP="008B0F69">
            <w:pPr>
              <w:widowControl w:val="0"/>
              <w:suppressAutoHyphens w:val="0"/>
              <w:jc w:val="center"/>
              <w:rPr>
                <w:rFonts w:ascii="Arial" w:eastAsia="Batang" w:hAnsi="Arial" w:cs="Arial"/>
                <w:bCs/>
                <w:i/>
                <w:color w:val="000000"/>
                <w:kern w:val="0"/>
                <w:sz w:val="22"/>
                <w:szCs w:val="22"/>
                <w:lang w:eastAsia="pt-BR"/>
              </w:rPr>
            </w:pPr>
            <w:r w:rsidRPr="00601127">
              <w:rPr>
                <w:rFonts w:ascii="Arial" w:eastAsia="Batang" w:hAnsi="Arial" w:cs="Arial"/>
                <w:b/>
                <w:bCs/>
                <w:i/>
                <w:color w:val="000000"/>
                <w:kern w:val="0"/>
                <w:sz w:val="22"/>
                <w:szCs w:val="22"/>
                <w:lang w:eastAsia="pt-BR"/>
              </w:rPr>
              <w:t>Total</w:t>
            </w:r>
          </w:p>
        </w:tc>
      </w:tr>
      <w:tr w:rsidR="009B5D9A" w:rsidRPr="00601127" w14:paraId="3E45E3A8" w14:textId="77777777" w:rsidTr="008B0F69">
        <w:trPr>
          <w:trHeight w:val="525"/>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688A40" w14:textId="77777777" w:rsidR="009B5D9A" w:rsidRPr="00601127" w:rsidRDefault="009B5D9A" w:rsidP="008B0F69">
            <w:pPr>
              <w:widowControl w:val="0"/>
              <w:suppressAutoHyphens w:val="0"/>
              <w:jc w:val="center"/>
              <w:rPr>
                <w:rFonts w:ascii="Arial" w:eastAsia="Batang" w:hAnsi="Arial" w:cs="Arial"/>
                <w:b/>
                <w:color w:val="000000"/>
                <w:kern w:val="0"/>
                <w:sz w:val="22"/>
                <w:szCs w:val="22"/>
                <w:lang w:eastAsia="pt-BR"/>
              </w:rPr>
            </w:pPr>
            <w:r w:rsidRPr="00601127">
              <w:rPr>
                <w:rFonts w:ascii="Arial" w:eastAsia="Batang" w:hAnsi="Arial" w:cs="Arial"/>
                <w:b/>
                <w:color w:val="000000"/>
                <w:kern w:val="0"/>
                <w:sz w:val="22"/>
                <w:szCs w:val="22"/>
                <w:lang w:eastAsia="pt-BR"/>
              </w:rPr>
              <w:t>01</w:t>
            </w:r>
          </w:p>
        </w:tc>
        <w:tc>
          <w:tcPr>
            <w:tcW w:w="3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8C5BDE" w14:textId="77777777" w:rsidR="009B5D9A" w:rsidRPr="00601127" w:rsidRDefault="009B5D9A" w:rsidP="008B0F69">
            <w:pPr>
              <w:jc w:val="both"/>
              <w:rPr>
                <w:rFonts w:ascii="Arial" w:eastAsia="Liberation Serif" w:hAnsi="Arial" w:cs="Arial"/>
                <w:bCs/>
                <w:color w:val="000000"/>
                <w:sz w:val="20"/>
                <w:szCs w:val="20"/>
                <w:lang w:eastAsia="hi-IN" w:bidi="hi-IN"/>
              </w:rPr>
            </w:pPr>
          </w:p>
          <w:p w14:paraId="7CAD2A56" w14:textId="77777777" w:rsidR="009B5D9A" w:rsidRPr="00601127" w:rsidRDefault="009B5D9A" w:rsidP="008B0F69">
            <w:pPr>
              <w:jc w:val="both"/>
              <w:rPr>
                <w:rFonts w:ascii="Arial" w:hAnsi="Arial" w:cs="Arial"/>
                <w:bCs/>
                <w:sz w:val="20"/>
                <w:szCs w:val="20"/>
              </w:rPr>
            </w:pPr>
            <w:r w:rsidRPr="00601127">
              <w:rPr>
                <w:rFonts w:ascii="Arial" w:hAnsi="Arial" w:cs="Arial"/>
                <w:bCs/>
                <w:sz w:val="20"/>
                <w:szCs w:val="20"/>
              </w:rPr>
              <w:t>Ração para felinos, proteína bruta (mínimo 33%). Embalagem em sacos/pacotes até 25kg.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3E2B84"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Kg</w:t>
            </w:r>
          </w:p>
        </w:tc>
        <w:tc>
          <w:tcPr>
            <w:tcW w:w="1275" w:type="dxa"/>
            <w:tcBorders>
              <w:top w:val="single" w:sz="4" w:space="0" w:color="000000"/>
              <w:left w:val="single" w:sz="4" w:space="0" w:color="000000"/>
              <w:bottom w:val="single" w:sz="4" w:space="0" w:color="000000"/>
              <w:right w:val="single" w:sz="4" w:space="0" w:color="000000"/>
            </w:tcBorders>
            <w:vAlign w:val="center"/>
          </w:tcPr>
          <w:p w14:paraId="5E182D9C" w14:textId="77777777" w:rsidR="009B5D9A" w:rsidRPr="00601127" w:rsidRDefault="009B5D9A" w:rsidP="008B0F69">
            <w:pPr>
              <w:widowControl w:val="0"/>
              <w:suppressAutoHyphens w:val="0"/>
              <w:jc w:val="center"/>
              <w:rPr>
                <w:rFonts w:ascii="Arial" w:eastAsia="Batang" w:hAnsi="Arial" w:cs="Arial"/>
                <w:kern w:val="0"/>
                <w:sz w:val="22"/>
                <w:szCs w:val="22"/>
                <w:lang w:eastAsia="pt-BR"/>
              </w:rPr>
            </w:pPr>
            <w:r w:rsidRPr="00601127">
              <w:rPr>
                <w:rFonts w:ascii="Arial" w:hAnsi="Arial" w:cs="Arial"/>
                <w:bCs/>
                <w:color w:val="000000"/>
                <w:sz w:val="20"/>
                <w:szCs w:val="20"/>
              </w:rPr>
              <w:t>1500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609A9E86"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R$ 12,42</w:t>
            </w:r>
          </w:p>
        </w:tc>
        <w:tc>
          <w:tcPr>
            <w:tcW w:w="1701" w:type="dxa"/>
            <w:tcBorders>
              <w:top w:val="single" w:sz="4" w:space="0" w:color="000000"/>
              <w:left w:val="single" w:sz="4" w:space="0" w:color="000000"/>
              <w:bottom w:val="single" w:sz="4" w:space="0" w:color="000000"/>
              <w:right w:val="single" w:sz="4" w:space="0" w:color="000000"/>
            </w:tcBorders>
            <w:vAlign w:val="center"/>
          </w:tcPr>
          <w:p w14:paraId="26C06741"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R$ 18.630,00</w:t>
            </w:r>
          </w:p>
        </w:tc>
      </w:tr>
      <w:tr w:rsidR="009B5D9A" w:rsidRPr="00601127" w14:paraId="1ED320F5" w14:textId="77777777" w:rsidTr="008B0F69">
        <w:trPr>
          <w:trHeight w:val="1157"/>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B82F8" w14:textId="77777777" w:rsidR="009B5D9A" w:rsidRPr="00601127" w:rsidRDefault="009B5D9A" w:rsidP="008B0F69">
            <w:pPr>
              <w:widowControl w:val="0"/>
              <w:suppressAutoHyphens w:val="0"/>
              <w:jc w:val="center"/>
              <w:rPr>
                <w:rFonts w:ascii="Arial" w:eastAsia="Batang" w:hAnsi="Arial" w:cs="Arial"/>
                <w:b/>
                <w:color w:val="000000"/>
                <w:kern w:val="0"/>
                <w:sz w:val="22"/>
                <w:szCs w:val="22"/>
                <w:lang w:eastAsia="pt-BR"/>
              </w:rPr>
            </w:pPr>
            <w:r w:rsidRPr="00601127">
              <w:rPr>
                <w:rFonts w:ascii="Arial" w:eastAsia="Batang" w:hAnsi="Arial" w:cs="Arial"/>
                <w:b/>
                <w:color w:val="000000"/>
                <w:kern w:val="0"/>
                <w:sz w:val="22"/>
                <w:szCs w:val="22"/>
                <w:lang w:eastAsia="pt-BR"/>
              </w:rPr>
              <w:t>02</w:t>
            </w:r>
          </w:p>
        </w:tc>
        <w:tc>
          <w:tcPr>
            <w:tcW w:w="3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C1CE3" w14:textId="77777777" w:rsidR="009B5D9A" w:rsidRPr="00601127" w:rsidRDefault="009B5D9A" w:rsidP="008B0F69">
            <w:pPr>
              <w:jc w:val="both"/>
              <w:rPr>
                <w:rFonts w:ascii="Arial" w:hAnsi="Arial" w:cs="Arial"/>
                <w:bCs/>
                <w:sz w:val="20"/>
                <w:szCs w:val="20"/>
              </w:rPr>
            </w:pPr>
          </w:p>
          <w:p w14:paraId="698D2487" w14:textId="77777777" w:rsidR="009B5D9A" w:rsidRPr="00601127" w:rsidRDefault="009B5D9A" w:rsidP="008B0F69">
            <w:pPr>
              <w:jc w:val="both"/>
              <w:rPr>
                <w:rFonts w:ascii="Arial" w:hAnsi="Arial" w:cs="Arial"/>
                <w:bCs/>
                <w:sz w:val="20"/>
                <w:szCs w:val="20"/>
              </w:rPr>
            </w:pPr>
            <w:r w:rsidRPr="00601127">
              <w:rPr>
                <w:rFonts w:ascii="Arial" w:hAnsi="Arial" w:cs="Arial"/>
                <w:bCs/>
                <w:sz w:val="20"/>
                <w:szCs w:val="20"/>
              </w:rPr>
              <w:t>Ração para caninos, proteína bruta (mínimo 22%). Embalagem em sacos/pacotes até 25kg.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F36D1" w14:textId="77777777" w:rsidR="009B5D9A" w:rsidRPr="00601127" w:rsidRDefault="009B5D9A" w:rsidP="008B0F69">
            <w:pPr>
              <w:widowControl w:val="0"/>
              <w:jc w:val="both"/>
              <w:rPr>
                <w:rFonts w:ascii="Arial" w:hAnsi="Arial" w:cs="Arial"/>
                <w:bCs/>
                <w:color w:val="000000"/>
                <w:sz w:val="20"/>
                <w:szCs w:val="20"/>
              </w:rPr>
            </w:pPr>
          </w:p>
          <w:p w14:paraId="50A6DFB8" w14:textId="77777777" w:rsidR="009B5D9A" w:rsidRPr="00601127" w:rsidRDefault="009B5D9A" w:rsidP="008B0F69">
            <w:pPr>
              <w:widowControl w:val="0"/>
              <w:jc w:val="both"/>
              <w:rPr>
                <w:rFonts w:ascii="Arial" w:hAnsi="Arial" w:cs="Arial"/>
                <w:bCs/>
                <w:color w:val="000000"/>
                <w:sz w:val="20"/>
                <w:szCs w:val="20"/>
              </w:rPr>
            </w:pPr>
          </w:p>
          <w:p w14:paraId="2CE16FFC"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Kg</w:t>
            </w:r>
          </w:p>
        </w:tc>
        <w:tc>
          <w:tcPr>
            <w:tcW w:w="1275" w:type="dxa"/>
            <w:tcBorders>
              <w:top w:val="single" w:sz="4" w:space="0" w:color="000000"/>
              <w:left w:val="single" w:sz="4" w:space="0" w:color="000000"/>
              <w:bottom w:val="single" w:sz="4" w:space="0" w:color="000000"/>
              <w:right w:val="single" w:sz="4" w:space="0" w:color="000000"/>
            </w:tcBorders>
            <w:vAlign w:val="center"/>
          </w:tcPr>
          <w:p w14:paraId="5F91DDBA"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6000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9F417D6"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R$ 9,24</w:t>
            </w:r>
          </w:p>
        </w:tc>
        <w:tc>
          <w:tcPr>
            <w:tcW w:w="1701" w:type="dxa"/>
            <w:tcBorders>
              <w:top w:val="single" w:sz="4" w:space="0" w:color="000000"/>
              <w:left w:val="single" w:sz="4" w:space="0" w:color="000000"/>
              <w:bottom w:val="single" w:sz="4" w:space="0" w:color="000000"/>
              <w:right w:val="single" w:sz="4" w:space="0" w:color="000000"/>
            </w:tcBorders>
          </w:tcPr>
          <w:p w14:paraId="244362D5" w14:textId="77777777" w:rsidR="009B5D9A" w:rsidRPr="00601127" w:rsidRDefault="009B5D9A" w:rsidP="008B0F69">
            <w:pPr>
              <w:widowControl w:val="0"/>
              <w:jc w:val="both"/>
              <w:rPr>
                <w:rFonts w:ascii="Arial" w:hAnsi="Arial" w:cs="Arial"/>
                <w:bCs/>
                <w:color w:val="000000"/>
                <w:sz w:val="20"/>
                <w:szCs w:val="20"/>
              </w:rPr>
            </w:pPr>
          </w:p>
          <w:p w14:paraId="4833430B" w14:textId="77777777" w:rsidR="009B5D9A" w:rsidRPr="00601127" w:rsidRDefault="009B5D9A" w:rsidP="008B0F69">
            <w:pPr>
              <w:widowControl w:val="0"/>
              <w:jc w:val="both"/>
              <w:rPr>
                <w:rFonts w:ascii="Arial" w:hAnsi="Arial" w:cs="Arial"/>
                <w:bCs/>
                <w:color w:val="000000"/>
                <w:sz w:val="20"/>
                <w:szCs w:val="20"/>
              </w:rPr>
            </w:pPr>
          </w:p>
          <w:p w14:paraId="719FE9A4"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R$ 55.440,00</w:t>
            </w:r>
          </w:p>
        </w:tc>
      </w:tr>
      <w:tr w:rsidR="009B5D9A" w:rsidRPr="00601127" w14:paraId="3DDF9A3B" w14:textId="77777777" w:rsidTr="008B0F69">
        <w:trPr>
          <w:trHeight w:val="986"/>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A40B88" w14:textId="77777777" w:rsidR="009B5D9A" w:rsidRPr="00601127" w:rsidRDefault="009B5D9A" w:rsidP="008B0F69">
            <w:pPr>
              <w:widowControl w:val="0"/>
              <w:suppressAutoHyphens w:val="0"/>
              <w:jc w:val="center"/>
              <w:rPr>
                <w:rFonts w:ascii="Arial" w:eastAsia="Batang" w:hAnsi="Arial" w:cs="Arial"/>
                <w:b/>
                <w:color w:val="000000"/>
                <w:kern w:val="0"/>
                <w:sz w:val="22"/>
                <w:szCs w:val="22"/>
                <w:lang w:eastAsia="pt-BR"/>
              </w:rPr>
            </w:pPr>
            <w:r w:rsidRPr="00601127">
              <w:rPr>
                <w:rFonts w:ascii="Arial" w:eastAsia="Batang" w:hAnsi="Arial" w:cs="Arial"/>
                <w:b/>
                <w:color w:val="000000"/>
                <w:kern w:val="0"/>
                <w:sz w:val="22"/>
                <w:szCs w:val="22"/>
                <w:lang w:eastAsia="pt-BR"/>
              </w:rPr>
              <w:t>03</w:t>
            </w:r>
          </w:p>
        </w:tc>
        <w:tc>
          <w:tcPr>
            <w:tcW w:w="3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B208C" w14:textId="77777777" w:rsidR="009B5D9A" w:rsidRPr="00601127" w:rsidRDefault="009B5D9A" w:rsidP="008B0F69">
            <w:pPr>
              <w:jc w:val="both"/>
              <w:rPr>
                <w:rFonts w:ascii="Arial" w:hAnsi="Arial" w:cs="Arial"/>
                <w:bCs/>
                <w:sz w:val="20"/>
                <w:szCs w:val="20"/>
              </w:rPr>
            </w:pPr>
          </w:p>
          <w:p w14:paraId="76FC60EA" w14:textId="77777777" w:rsidR="009B5D9A" w:rsidRPr="00601127" w:rsidRDefault="009B5D9A" w:rsidP="008B0F69">
            <w:pPr>
              <w:jc w:val="both"/>
              <w:rPr>
                <w:rFonts w:ascii="Arial" w:hAnsi="Arial" w:cs="Arial"/>
                <w:bCs/>
                <w:sz w:val="20"/>
                <w:szCs w:val="20"/>
              </w:rPr>
            </w:pPr>
            <w:r w:rsidRPr="00601127">
              <w:rPr>
                <w:rFonts w:ascii="Arial" w:hAnsi="Arial" w:cs="Arial"/>
                <w:bCs/>
                <w:sz w:val="20"/>
                <w:szCs w:val="20"/>
              </w:rPr>
              <w:t>Ração para peixes, proteína bruta (mínimo 26%). Embalagem em sacos/pacotes até 25kg.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EEAD7" w14:textId="77777777" w:rsidR="009B5D9A" w:rsidRPr="00601127" w:rsidRDefault="009B5D9A" w:rsidP="008B0F69">
            <w:pPr>
              <w:widowControl w:val="0"/>
              <w:jc w:val="both"/>
              <w:rPr>
                <w:rFonts w:ascii="Arial" w:hAnsi="Arial" w:cs="Arial"/>
                <w:bCs/>
                <w:color w:val="000000"/>
                <w:sz w:val="20"/>
                <w:szCs w:val="20"/>
              </w:rPr>
            </w:pPr>
          </w:p>
          <w:p w14:paraId="7C24216E" w14:textId="77777777" w:rsidR="009B5D9A" w:rsidRPr="00601127" w:rsidRDefault="009B5D9A" w:rsidP="008B0F69">
            <w:pPr>
              <w:widowControl w:val="0"/>
              <w:jc w:val="both"/>
              <w:rPr>
                <w:rFonts w:ascii="Arial" w:hAnsi="Arial" w:cs="Arial"/>
                <w:bCs/>
                <w:color w:val="000000"/>
                <w:sz w:val="20"/>
                <w:szCs w:val="20"/>
              </w:rPr>
            </w:pPr>
          </w:p>
          <w:p w14:paraId="1123654F"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Kg</w:t>
            </w:r>
          </w:p>
        </w:tc>
        <w:tc>
          <w:tcPr>
            <w:tcW w:w="1275" w:type="dxa"/>
            <w:tcBorders>
              <w:top w:val="single" w:sz="4" w:space="0" w:color="000000"/>
              <w:left w:val="single" w:sz="4" w:space="0" w:color="000000"/>
              <w:bottom w:val="single" w:sz="4" w:space="0" w:color="000000"/>
              <w:right w:val="single" w:sz="4" w:space="0" w:color="000000"/>
            </w:tcBorders>
            <w:vAlign w:val="center"/>
          </w:tcPr>
          <w:p w14:paraId="15F2545B"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1000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0C9AD392"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R$ 6,46</w:t>
            </w:r>
          </w:p>
        </w:tc>
        <w:tc>
          <w:tcPr>
            <w:tcW w:w="1701" w:type="dxa"/>
            <w:tcBorders>
              <w:top w:val="single" w:sz="4" w:space="0" w:color="000000"/>
              <w:left w:val="single" w:sz="4" w:space="0" w:color="000000"/>
              <w:bottom w:val="single" w:sz="4" w:space="0" w:color="000000"/>
              <w:right w:val="single" w:sz="4" w:space="0" w:color="000000"/>
            </w:tcBorders>
          </w:tcPr>
          <w:p w14:paraId="2AB33778" w14:textId="77777777" w:rsidR="009B5D9A" w:rsidRPr="00601127" w:rsidRDefault="009B5D9A" w:rsidP="008B0F69">
            <w:pPr>
              <w:widowControl w:val="0"/>
              <w:jc w:val="both"/>
              <w:rPr>
                <w:rFonts w:ascii="Arial" w:hAnsi="Arial" w:cs="Arial"/>
                <w:bCs/>
                <w:color w:val="000000"/>
                <w:sz w:val="20"/>
                <w:szCs w:val="20"/>
              </w:rPr>
            </w:pPr>
          </w:p>
          <w:p w14:paraId="3863CF9C" w14:textId="77777777" w:rsidR="009B5D9A" w:rsidRPr="00601127" w:rsidRDefault="009B5D9A" w:rsidP="008B0F69">
            <w:pPr>
              <w:widowControl w:val="0"/>
              <w:jc w:val="both"/>
              <w:rPr>
                <w:rFonts w:ascii="Arial" w:hAnsi="Arial" w:cs="Arial"/>
                <w:bCs/>
                <w:color w:val="000000"/>
                <w:sz w:val="20"/>
                <w:szCs w:val="20"/>
              </w:rPr>
            </w:pPr>
          </w:p>
          <w:p w14:paraId="6820656B"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R$ 6.460,00</w:t>
            </w:r>
          </w:p>
        </w:tc>
      </w:tr>
      <w:tr w:rsidR="009B5D9A" w:rsidRPr="00601127" w14:paraId="05592BC9" w14:textId="77777777" w:rsidTr="008B0F69">
        <w:trPr>
          <w:trHeight w:val="852"/>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2C938A" w14:textId="77777777" w:rsidR="009B5D9A" w:rsidRPr="00601127" w:rsidRDefault="009B5D9A" w:rsidP="008B0F69">
            <w:pPr>
              <w:widowControl w:val="0"/>
              <w:suppressAutoHyphens w:val="0"/>
              <w:jc w:val="center"/>
              <w:rPr>
                <w:rFonts w:ascii="Arial" w:eastAsia="Batang" w:hAnsi="Arial" w:cs="Arial"/>
                <w:b/>
                <w:color w:val="000000"/>
                <w:kern w:val="0"/>
                <w:sz w:val="22"/>
                <w:szCs w:val="22"/>
                <w:lang w:eastAsia="pt-BR"/>
              </w:rPr>
            </w:pPr>
            <w:r w:rsidRPr="00601127">
              <w:rPr>
                <w:rFonts w:ascii="Arial" w:eastAsia="Batang" w:hAnsi="Arial" w:cs="Arial"/>
                <w:b/>
                <w:color w:val="000000"/>
                <w:kern w:val="0"/>
                <w:sz w:val="22"/>
                <w:szCs w:val="22"/>
                <w:lang w:eastAsia="pt-BR"/>
              </w:rPr>
              <w:t>04</w:t>
            </w:r>
          </w:p>
        </w:tc>
        <w:tc>
          <w:tcPr>
            <w:tcW w:w="3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4E143" w14:textId="77777777" w:rsidR="009B5D9A" w:rsidRPr="00601127" w:rsidRDefault="009B5D9A" w:rsidP="008B0F69">
            <w:pPr>
              <w:jc w:val="both"/>
              <w:rPr>
                <w:rFonts w:ascii="Arial" w:hAnsi="Arial" w:cs="Arial"/>
                <w:bCs/>
                <w:sz w:val="20"/>
                <w:szCs w:val="20"/>
              </w:rPr>
            </w:pPr>
          </w:p>
          <w:p w14:paraId="1CE28FCC" w14:textId="77777777" w:rsidR="009B5D9A" w:rsidRPr="00601127" w:rsidRDefault="009B5D9A" w:rsidP="008B0F69">
            <w:pPr>
              <w:jc w:val="both"/>
              <w:rPr>
                <w:rFonts w:ascii="Arial" w:hAnsi="Arial" w:cs="Arial"/>
                <w:bCs/>
                <w:sz w:val="20"/>
                <w:szCs w:val="20"/>
              </w:rPr>
            </w:pPr>
            <w:r w:rsidRPr="00601127">
              <w:rPr>
                <w:rFonts w:ascii="Arial" w:hAnsi="Arial" w:cs="Arial"/>
                <w:bCs/>
                <w:sz w:val="20"/>
                <w:szCs w:val="20"/>
              </w:rPr>
              <w:t>Ração para aves, proteína bruta (mínimo 12%). Embalagem em sacos/pacotes até 25kg.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B35163" w14:textId="77777777" w:rsidR="009B5D9A" w:rsidRPr="00601127" w:rsidRDefault="009B5D9A" w:rsidP="008B0F69">
            <w:pPr>
              <w:widowControl w:val="0"/>
              <w:spacing w:line="360" w:lineRule="auto"/>
              <w:jc w:val="both"/>
              <w:rPr>
                <w:rFonts w:ascii="Arial" w:hAnsi="Arial" w:cs="Arial"/>
                <w:bCs/>
                <w:color w:val="000000"/>
                <w:sz w:val="20"/>
                <w:szCs w:val="20"/>
              </w:rPr>
            </w:pPr>
          </w:p>
          <w:p w14:paraId="0C46195C"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Kg</w:t>
            </w:r>
          </w:p>
        </w:tc>
        <w:tc>
          <w:tcPr>
            <w:tcW w:w="1275" w:type="dxa"/>
            <w:tcBorders>
              <w:top w:val="single" w:sz="4" w:space="0" w:color="000000"/>
              <w:left w:val="single" w:sz="4" w:space="0" w:color="000000"/>
              <w:bottom w:val="single" w:sz="4" w:space="0" w:color="000000"/>
              <w:right w:val="single" w:sz="4" w:space="0" w:color="000000"/>
            </w:tcBorders>
            <w:vAlign w:val="center"/>
          </w:tcPr>
          <w:p w14:paraId="7847A274"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1500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6F3039A5"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R$ 6,90</w:t>
            </w:r>
          </w:p>
        </w:tc>
        <w:tc>
          <w:tcPr>
            <w:tcW w:w="1701" w:type="dxa"/>
            <w:tcBorders>
              <w:top w:val="single" w:sz="4" w:space="0" w:color="000000"/>
              <w:left w:val="single" w:sz="4" w:space="0" w:color="000000"/>
              <w:bottom w:val="single" w:sz="4" w:space="0" w:color="000000"/>
              <w:right w:val="single" w:sz="4" w:space="0" w:color="000000"/>
            </w:tcBorders>
          </w:tcPr>
          <w:p w14:paraId="2820525F" w14:textId="77777777" w:rsidR="009B5D9A" w:rsidRPr="00601127" w:rsidRDefault="009B5D9A" w:rsidP="008B0F69">
            <w:pPr>
              <w:widowControl w:val="0"/>
              <w:spacing w:line="360" w:lineRule="auto"/>
              <w:jc w:val="both"/>
              <w:rPr>
                <w:rFonts w:ascii="Arial" w:hAnsi="Arial" w:cs="Arial"/>
                <w:bCs/>
                <w:color w:val="000000"/>
                <w:sz w:val="20"/>
                <w:szCs w:val="20"/>
              </w:rPr>
            </w:pPr>
          </w:p>
          <w:p w14:paraId="7B04E1D9"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R$ 10.350,00</w:t>
            </w:r>
          </w:p>
        </w:tc>
      </w:tr>
      <w:tr w:rsidR="009B5D9A" w:rsidRPr="00601127" w14:paraId="348001CF" w14:textId="77777777" w:rsidTr="008B0F69">
        <w:trPr>
          <w:trHeight w:val="1161"/>
        </w:trPr>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F16B80" w14:textId="77777777" w:rsidR="009B5D9A" w:rsidRPr="00601127" w:rsidRDefault="009B5D9A" w:rsidP="008B0F69">
            <w:pPr>
              <w:widowControl w:val="0"/>
              <w:suppressAutoHyphens w:val="0"/>
              <w:jc w:val="center"/>
              <w:rPr>
                <w:rFonts w:ascii="Arial" w:eastAsia="Batang" w:hAnsi="Arial" w:cs="Arial"/>
                <w:b/>
                <w:color w:val="000000"/>
                <w:kern w:val="0"/>
                <w:sz w:val="22"/>
                <w:szCs w:val="22"/>
                <w:lang w:eastAsia="pt-BR"/>
              </w:rPr>
            </w:pPr>
            <w:r w:rsidRPr="00601127">
              <w:rPr>
                <w:rFonts w:ascii="Arial" w:eastAsia="Batang" w:hAnsi="Arial" w:cs="Arial"/>
                <w:b/>
                <w:color w:val="000000"/>
                <w:kern w:val="0"/>
                <w:sz w:val="22"/>
                <w:szCs w:val="22"/>
                <w:lang w:eastAsia="pt-BR"/>
              </w:rPr>
              <w:t>05</w:t>
            </w:r>
          </w:p>
        </w:tc>
        <w:tc>
          <w:tcPr>
            <w:tcW w:w="3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5F127" w14:textId="77777777" w:rsidR="009B5D9A" w:rsidRPr="00601127" w:rsidRDefault="009B5D9A" w:rsidP="008B0F69">
            <w:pPr>
              <w:jc w:val="both"/>
              <w:rPr>
                <w:rFonts w:ascii="Arial" w:hAnsi="Arial" w:cs="Arial"/>
                <w:bCs/>
                <w:sz w:val="20"/>
                <w:szCs w:val="20"/>
              </w:rPr>
            </w:pPr>
          </w:p>
          <w:p w14:paraId="0EF15557" w14:textId="77777777" w:rsidR="009B5D9A" w:rsidRPr="00601127" w:rsidRDefault="009B5D9A" w:rsidP="008B0F69">
            <w:pPr>
              <w:jc w:val="both"/>
              <w:rPr>
                <w:rFonts w:ascii="Arial" w:hAnsi="Arial" w:cs="Arial"/>
                <w:bCs/>
                <w:sz w:val="20"/>
                <w:szCs w:val="20"/>
              </w:rPr>
            </w:pPr>
            <w:r w:rsidRPr="00601127">
              <w:rPr>
                <w:rFonts w:ascii="Arial" w:hAnsi="Arial" w:cs="Arial"/>
                <w:bCs/>
                <w:sz w:val="20"/>
                <w:szCs w:val="20"/>
              </w:rPr>
              <w:t>Ração para equinos, proteína bruta (mínimo 12%). Embalagem em sacos/pacotes até 40kg.</w:t>
            </w:r>
          </w:p>
        </w:tc>
        <w:tc>
          <w:tcPr>
            <w:tcW w:w="13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39AEF" w14:textId="77777777" w:rsidR="009B5D9A" w:rsidRPr="00601127" w:rsidRDefault="009B5D9A" w:rsidP="008B0F69">
            <w:pPr>
              <w:widowControl w:val="0"/>
              <w:jc w:val="both"/>
              <w:rPr>
                <w:rFonts w:ascii="Arial" w:hAnsi="Arial" w:cs="Arial"/>
                <w:bCs/>
                <w:color w:val="000000"/>
                <w:sz w:val="20"/>
                <w:szCs w:val="20"/>
              </w:rPr>
            </w:pPr>
          </w:p>
          <w:p w14:paraId="173BA2BC" w14:textId="77777777" w:rsidR="009B5D9A" w:rsidRPr="00601127" w:rsidRDefault="009B5D9A" w:rsidP="008B0F69">
            <w:pPr>
              <w:widowControl w:val="0"/>
              <w:jc w:val="both"/>
              <w:rPr>
                <w:rFonts w:ascii="Arial" w:hAnsi="Arial" w:cs="Arial"/>
                <w:bCs/>
                <w:color w:val="000000"/>
                <w:sz w:val="20"/>
                <w:szCs w:val="20"/>
              </w:rPr>
            </w:pPr>
          </w:p>
          <w:p w14:paraId="65DECCF4"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Kg</w:t>
            </w:r>
          </w:p>
        </w:tc>
        <w:tc>
          <w:tcPr>
            <w:tcW w:w="1275" w:type="dxa"/>
            <w:tcBorders>
              <w:top w:val="single" w:sz="4" w:space="0" w:color="000000"/>
              <w:left w:val="single" w:sz="4" w:space="0" w:color="000000"/>
              <w:bottom w:val="single" w:sz="4" w:space="0" w:color="000000"/>
              <w:right w:val="single" w:sz="4" w:space="0" w:color="000000"/>
            </w:tcBorders>
            <w:vAlign w:val="center"/>
          </w:tcPr>
          <w:p w14:paraId="2F69917F"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FFF7B57" w14:textId="77777777" w:rsidR="009B5D9A" w:rsidRPr="00601127" w:rsidRDefault="009B5D9A" w:rsidP="008B0F69">
            <w:pPr>
              <w:widowControl w:val="0"/>
              <w:suppressAutoHyphens w:val="0"/>
              <w:jc w:val="center"/>
              <w:rPr>
                <w:rFonts w:ascii="Arial" w:eastAsia="Batang" w:hAnsi="Arial" w:cs="Arial"/>
                <w:color w:val="000000"/>
                <w:kern w:val="0"/>
                <w:sz w:val="20"/>
                <w:szCs w:val="20"/>
                <w:lang w:eastAsia="pt-BR"/>
              </w:rPr>
            </w:pPr>
            <w:r w:rsidRPr="00601127">
              <w:rPr>
                <w:rFonts w:ascii="Arial" w:hAnsi="Arial" w:cs="Arial"/>
                <w:bCs/>
                <w:color w:val="000000"/>
                <w:sz w:val="20"/>
                <w:szCs w:val="20"/>
              </w:rPr>
              <w:t>R$ 3,62</w:t>
            </w:r>
          </w:p>
        </w:tc>
        <w:tc>
          <w:tcPr>
            <w:tcW w:w="1701" w:type="dxa"/>
            <w:tcBorders>
              <w:top w:val="single" w:sz="4" w:space="0" w:color="000000"/>
              <w:left w:val="single" w:sz="4" w:space="0" w:color="000000"/>
              <w:bottom w:val="single" w:sz="4" w:space="0" w:color="000000"/>
              <w:right w:val="single" w:sz="4" w:space="0" w:color="000000"/>
            </w:tcBorders>
            <w:vAlign w:val="center"/>
          </w:tcPr>
          <w:p w14:paraId="072BC061" w14:textId="77777777" w:rsidR="009B5D9A" w:rsidRPr="00601127" w:rsidRDefault="009B5D9A" w:rsidP="008B0F69">
            <w:pPr>
              <w:widowControl w:val="0"/>
              <w:suppressAutoHyphens w:val="0"/>
              <w:jc w:val="center"/>
              <w:rPr>
                <w:rFonts w:ascii="Arial" w:eastAsia="Batang" w:hAnsi="Arial" w:cs="Arial"/>
                <w:color w:val="000000"/>
                <w:kern w:val="0"/>
                <w:sz w:val="22"/>
                <w:szCs w:val="22"/>
                <w:lang w:eastAsia="pt-BR"/>
              </w:rPr>
            </w:pPr>
            <w:r w:rsidRPr="00601127">
              <w:rPr>
                <w:rFonts w:ascii="Arial" w:hAnsi="Arial" w:cs="Arial"/>
                <w:bCs/>
                <w:color w:val="000000"/>
                <w:sz w:val="20"/>
                <w:szCs w:val="20"/>
              </w:rPr>
              <w:t>R$ 1.810,00</w:t>
            </w:r>
          </w:p>
        </w:tc>
      </w:tr>
      <w:tr w:rsidR="009B5D9A" w:rsidRPr="00601127" w14:paraId="193670F7" w14:textId="77777777" w:rsidTr="008B0F69">
        <w:trPr>
          <w:trHeight w:val="638"/>
        </w:trPr>
        <w:tc>
          <w:tcPr>
            <w:tcW w:w="7655"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D2415C" w14:textId="77777777" w:rsidR="009B5D9A" w:rsidRPr="00601127" w:rsidRDefault="009B5D9A" w:rsidP="008B0F69">
            <w:pPr>
              <w:widowControl w:val="0"/>
              <w:suppressAutoHyphens w:val="0"/>
              <w:jc w:val="both"/>
              <w:rPr>
                <w:rFonts w:ascii="Arial" w:eastAsia="Batang" w:hAnsi="Arial" w:cs="Arial"/>
                <w:color w:val="000000"/>
                <w:kern w:val="0"/>
                <w:lang w:eastAsia="pt-BR"/>
              </w:rPr>
            </w:pPr>
            <w:r w:rsidRPr="00601127">
              <w:rPr>
                <w:rFonts w:ascii="Arial" w:eastAsia="Batang" w:hAnsi="Arial" w:cs="Arial"/>
                <w:b/>
                <w:color w:val="000000"/>
                <w:kern w:val="0"/>
                <w:lang w:eastAsia="pt-BR"/>
              </w:rPr>
              <w:t>Valor Total</w:t>
            </w:r>
          </w:p>
        </w:tc>
        <w:tc>
          <w:tcPr>
            <w:tcW w:w="1701" w:type="dxa"/>
            <w:tcBorders>
              <w:top w:val="single" w:sz="4" w:space="0" w:color="000000"/>
              <w:left w:val="single" w:sz="4" w:space="0" w:color="000000"/>
              <w:bottom w:val="single" w:sz="4" w:space="0" w:color="000000"/>
              <w:right w:val="single" w:sz="4" w:space="0" w:color="000000"/>
            </w:tcBorders>
            <w:vAlign w:val="center"/>
          </w:tcPr>
          <w:p w14:paraId="7622341F" w14:textId="77777777" w:rsidR="009B5D9A" w:rsidRPr="00601127" w:rsidRDefault="009B5D9A" w:rsidP="008B0F69">
            <w:pPr>
              <w:widowControl w:val="0"/>
              <w:suppressAutoHyphens w:val="0"/>
              <w:jc w:val="center"/>
              <w:rPr>
                <w:rFonts w:ascii="Arial" w:eastAsia="Batang" w:hAnsi="Arial" w:cs="Arial"/>
                <w:b/>
                <w:bCs/>
                <w:color w:val="000000"/>
                <w:kern w:val="0"/>
                <w:sz w:val="22"/>
                <w:szCs w:val="22"/>
                <w:lang w:eastAsia="pt-BR"/>
              </w:rPr>
            </w:pPr>
            <w:r w:rsidRPr="00601127">
              <w:rPr>
                <w:rFonts w:ascii="Arial" w:eastAsia="Batang" w:hAnsi="Arial" w:cs="Arial"/>
                <w:b/>
                <w:bCs/>
                <w:color w:val="000000"/>
                <w:kern w:val="0"/>
                <w:sz w:val="22"/>
                <w:szCs w:val="22"/>
                <w:lang w:eastAsia="pt-BR"/>
              </w:rPr>
              <w:t>R$</w:t>
            </w:r>
            <w:r w:rsidRPr="00601127">
              <w:rPr>
                <w:rFonts w:ascii="Arial" w:eastAsia="Batang" w:hAnsi="Arial" w:cs="Arial"/>
                <w:b/>
                <w:color w:val="000000"/>
                <w:kern w:val="0"/>
                <w:sz w:val="22"/>
                <w:szCs w:val="22"/>
                <w:lang w:eastAsia="pt-BR"/>
              </w:rPr>
              <w:t xml:space="preserve"> 92.690,00</w:t>
            </w:r>
          </w:p>
        </w:tc>
      </w:tr>
    </w:tbl>
    <w:p w14:paraId="58987631" w14:textId="77777777" w:rsidR="009B5D9A" w:rsidRPr="00601127" w:rsidRDefault="009B5D9A" w:rsidP="009B5D9A">
      <w:pPr>
        <w:pStyle w:val="Nivel2"/>
        <w:rPr>
          <w:b/>
          <w:bCs/>
        </w:rPr>
      </w:pPr>
    </w:p>
    <w:p w14:paraId="6BFB140F" w14:textId="77777777" w:rsidR="009B5D9A" w:rsidRPr="00601127" w:rsidRDefault="009B5D9A" w:rsidP="009B5D9A">
      <w:pPr>
        <w:pStyle w:val="Nvel2-Red"/>
        <w:numPr>
          <w:ilvl w:val="1"/>
          <w:numId w:val="47"/>
        </w:numPr>
        <w:ind w:left="0" w:firstLine="0"/>
      </w:pPr>
      <w:r w:rsidRPr="00601127">
        <w:t xml:space="preserve"> O objeto desta contratação é caracterizado como comum, pois seu padrão de desempenho e qualidade podem ser objetivamente definidos neste Termo de Referência, no ETP e no Edital da licitação, por meio de especificações usuais do mercado. </w:t>
      </w:r>
    </w:p>
    <w:p w14:paraId="1A3D709F" w14:textId="77777777" w:rsidR="009B5D9A" w:rsidRPr="00601127" w:rsidRDefault="009B5D9A" w:rsidP="009B5D9A">
      <w:pPr>
        <w:pStyle w:val="Nvel2-Red"/>
        <w:numPr>
          <w:ilvl w:val="1"/>
          <w:numId w:val="47"/>
        </w:numPr>
        <w:ind w:left="0" w:firstLine="0"/>
      </w:pPr>
      <w:r w:rsidRPr="00601127">
        <w:t xml:space="preserve"> A existência de preços registrados implicará compromisso de fornecimento nas condições estabelecidas, mas não obrigará a Administração a contratar (Artigo 83 da lei 14.133, de 2021).</w:t>
      </w:r>
    </w:p>
    <w:p w14:paraId="42165044" w14:textId="77777777" w:rsidR="009B5D9A" w:rsidRPr="00601127" w:rsidRDefault="009B5D9A" w:rsidP="009B5D9A">
      <w:pPr>
        <w:pStyle w:val="Nvel2-Red"/>
        <w:numPr>
          <w:ilvl w:val="1"/>
          <w:numId w:val="47"/>
        </w:numPr>
        <w:ind w:left="0" w:firstLine="0"/>
      </w:pPr>
      <w:r w:rsidRPr="00601127">
        <w:lastRenderedPageBreak/>
        <w:t>O prazo de vigência da ata de registro de preços será de 12 (doze) meses e poderá ser prorrogado, por igual período, desde que comprovado o preço vantajoso, na forma do artigo 84 da Lei 14.133, de 2021 e do art. 12, inciso X do Decreto Municipal nº 8441/2023.</w:t>
      </w:r>
    </w:p>
    <w:p w14:paraId="6D1205A2" w14:textId="77777777" w:rsidR="009B5D9A" w:rsidRPr="00601127" w:rsidRDefault="009B5D9A" w:rsidP="009B5D9A">
      <w:pPr>
        <w:pStyle w:val="Nivel01"/>
        <w:numPr>
          <w:ilvl w:val="0"/>
          <w:numId w:val="47"/>
        </w:numPr>
        <w:tabs>
          <w:tab w:val="clear" w:pos="567"/>
          <w:tab w:val="left" w:pos="0"/>
        </w:tabs>
        <w:suppressAutoHyphens w:val="0"/>
        <w:spacing w:after="120" w:line="276" w:lineRule="auto"/>
        <w:ind w:left="567" w:hanging="567"/>
        <w:rPr>
          <w:rFonts w:ascii="Arial" w:hAnsi="Arial" w:cs="Arial"/>
        </w:rPr>
      </w:pPr>
      <w:r w:rsidRPr="00601127">
        <w:rPr>
          <w:rFonts w:ascii="Arial" w:hAnsi="Arial" w:cs="Arial"/>
        </w:rPr>
        <w:t>FUNDAMENTAÇÃO E DESCRIÇÃO DA NECESSIDADE DA CONTRATAÇÃO/AQUISIÇÃO</w:t>
      </w:r>
    </w:p>
    <w:p w14:paraId="676F1C3F" w14:textId="77777777" w:rsidR="009B5D9A" w:rsidRDefault="009B5D9A" w:rsidP="009B5D9A">
      <w:pPr>
        <w:pStyle w:val="Nvel2-Red"/>
        <w:numPr>
          <w:ilvl w:val="1"/>
          <w:numId w:val="47"/>
        </w:numPr>
        <w:ind w:left="0" w:firstLine="0"/>
      </w:pPr>
      <w:r w:rsidRPr="00601127">
        <w:t>É devido a necessidade de alimentação para cães, gatos e mula que estão sob cuidados dos tutores independentes, e para os peixes e aves que se encontram alocados no Parque Lagoa Dourada no município de Mandaguaçu, contribuindo para uma alimentação adequada, visando atender suas necessidades fisiológicas.</w:t>
      </w:r>
    </w:p>
    <w:p w14:paraId="2C9B9B98" w14:textId="77777777" w:rsidR="009B5D9A" w:rsidRPr="00E33E7B" w:rsidRDefault="009B5D9A" w:rsidP="009B5D9A">
      <w:pPr>
        <w:pStyle w:val="Nvel2-Red"/>
        <w:numPr>
          <w:ilvl w:val="1"/>
          <w:numId w:val="47"/>
        </w:numPr>
        <w:ind w:left="0" w:firstLine="0"/>
      </w:pPr>
      <w:r w:rsidRPr="00E33E7B">
        <w:t>Foi realizado um levantamento com os próprios cuidadores para conhecimento das quantidades, espécies e tamanhos. Cada cuidador apresenta quantidades diferentes que variam entre: espécie (cães, gatos e mula); em sexo (machos e fêmeas) e em tamanho (mini, pequeno, médio e grande porte).</w:t>
      </w:r>
    </w:p>
    <w:p w14:paraId="68ACCF9D" w14:textId="77777777" w:rsidR="009B5D9A" w:rsidRPr="00E33E7B" w:rsidRDefault="009B5D9A" w:rsidP="009B5D9A">
      <w:pPr>
        <w:pStyle w:val="Nvel2-Red"/>
        <w:numPr>
          <w:ilvl w:val="1"/>
          <w:numId w:val="47"/>
        </w:numPr>
        <w:ind w:left="0" w:firstLine="0"/>
      </w:pPr>
      <w:r w:rsidRPr="00E33E7B">
        <w:t xml:space="preserve">Os cuidadores independentes e seus animais são: </w:t>
      </w:r>
      <w:proofErr w:type="spellStart"/>
      <w:r w:rsidRPr="00E33E7B">
        <w:t>Deunice</w:t>
      </w:r>
      <w:proofErr w:type="spellEnd"/>
      <w:r w:rsidRPr="00E33E7B">
        <w:t xml:space="preserve"> Maria Sanchez Morais: 44 cães; 1 gato; 1 mula; </w:t>
      </w:r>
      <w:proofErr w:type="spellStart"/>
      <w:r w:rsidRPr="00E33E7B">
        <w:t>Osmarina</w:t>
      </w:r>
      <w:proofErr w:type="spellEnd"/>
      <w:r w:rsidRPr="00E33E7B">
        <w:t xml:space="preserve"> do Carmo </w:t>
      </w:r>
      <w:proofErr w:type="spellStart"/>
      <w:r w:rsidRPr="00E33E7B">
        <w:t>Sarina</w:t>
      </w:r>
      <w:proofErr w:type="spellEnd"/>
      <w:r w:rsidRPr="00E33E7B">
        <w:t xml:space="preserve">: 20cães; Adelmo Napoleão da Silva: 15 gatos; Sebastiana Gabriela Miranda: 4 cães; 14 gatos; Karina de Fátima Grossi: 53 cães; 26 gatos; </w:t>
      </w:r>
      <w:proofErr w:type="spellStart"/>
      <w:r w:rsidRPr="00E33E7B">
        <w:t>Laudelina</w:t>
      </w:r>
      <w:proofErr w:type="spellEnd"/>
      <w:r w:rsidRPr="00E33E7B">
        <w:t xml:space="preserve"> Pereira dos Santos: 25 cães; 12 gatos; </w:t>
      </w:r>
      <w:proofErr w:type="spellStart"/>
      <w:r w:rsidRPr="00E33E7B">
        <w:t>Ticianne</w:t>
      </w:r>
      <w:proofErr w:type="spellEnd"/>
      <w:r w:rsidRPr="00E33E7B">
        <w:t xml:space="preserve"> Vieira Menezes: 4 cães; 3 gatos; Laércio Fernandes </w:t>
      </w:r>
      <w:proofErr w:type="spellStart"/>
      <w:r w:rsidRPr="00E33E7B">
        <w:t>Paulucci</w:t>
      </w:r>
      <w:proofErr w:type="spellEnd"/>
      <w:r w:rsidRPr="00E33E7B">
        <w:t xml:space="preserve">: 1 cão; 29 gatos; Adriano </w:t>
      </w:r>
      <w:proofErr w:type="spellStart"/>
      <w:r w:rsidRPr="00E33E7B">
        <w:t>Colli</w:t>
      </w:r>
      <w:proofErr w:type="spellEnd"/>
      <w:r w:rsidRPr="00E33E7B">
        <w:t xml:space="preserve"> Dias: 6 cães; Jaqueline Neves de Souza Leite: 6 cães; 14 gatos; Márcia </w:t>
      </w:r>
      <w:proofErr w:type="spellStart"/>
      <w:r w:rsidRPr="00E33E7B">
        <w:t>Gorette</w:t>
      </w:r>
      <w:proofErr w:type="spellEnd"/>
      <w:r w:rsidRPr="00E33E7B">
        <w:t xml:space="preserve"> </w:t>
      </w:r>
      <w:proofErr w:type="spellStart"/>
      <w:r w:rsidRPr="00E33E7B">
        <w:t>Borgonhoni</w:t>
      </w:r>
      <w:proofErr w:type="spellEnd"/>
      <w:r w:rsidRPr="00E33E7B">
        <w:t xml:space="preserve"> Andrade: 23 cães; Vitória </w:t>
      </w:r>
      <w:proofErr w:type="spellStart"/>
      <w:r w:rsidRPr="00E33E7B">
        <w:t>Lonardone</w:t>
      </w:r>
      <w:proofErr w:type="spellEnd"/>
      <w:r w:rsidRPr="00E33E7B">
        <w:t xml:space="preserve">: 9 cães; 5 gatos; Maria Celia Ferreira </w:t>
      </w:r>
      <w:proofErr w:type="spellStart"/>
      <w:r w:rsidRPr="00E33E7B">
        <w:t>Pinelli</w:t>
      </w:r>
      <w:proofErr w:type="spellEnd"/>
      <w:r w:rsidRPr="00E33E7B">
        <w:t xml:space="preserve">: 4 cães; 15 gatos; Santina Pereira da Silva Nascimento: 7 cães; Maria Aparecida </w:t>
      </w:r>
      <w:proofErr w:type="spellStart"/>
      <w:r w:rsidRPr="00E33E7B">
        <w:t>Nassimbene</w:t>
      </w:r>
      <w:proofErr w:type="spellEnd"/>
      <w:r w:rsidRPr="00E33E7B">
        <w:t>: 9 gatos.</w:t>
      </w:r>
    </w:p>
    <w:p w14:paraId="48A5991E" w14:textId="77777777" w:rsidR="009B5D9A" w:rsidRPr="00E33E7B" w:rsidRDefault="009B5D9A" w:rsidP="009B5D9A">
      <w:pPr>
        <w:pStyle w:val="Nvel2-Red"/>
        <w:numPr>
          <w:ilvl w:val="1"/>
          <w:numId w:val="47"/>
        </w:numPr>
        <w:ind w:left="0" w:firstLine="0"/>
      </w:pPr>
      <w:r w:rsidRPr="00E33E7B">
        <w:t>No Parque Lagoa Dourada se encontram alocados 15 marrecos e 1 pato que permanecem no local, e aproximadamente 20 galinhas d’agua e 5 garças transeuntes. Além disso o lago abriga pelo menos 8 espécies diferentes de peixes (carpa húngara, carpa capim, carpa colorida, carpa cabeçuda, jundiá, lambari, tilápia e tilápia vermelha). O servidor responsável pela alimentação e cuidados com os animais é Marcos Roberto de Souza lotado no cargo de Agente de serviços operacionais.</w:t>
      </w:r>
    </w:p>
    <w:p w14:paraId="13F000FF" w14:textId="77777777" w:rsidR="009B5D9A" w:rsidRPr="00601127" w:rsidRDefault="009B5D9A" w:rsidP="009B5D9A">
      <w:pPr>
        <w:pStyle w:val="Nivel01"/>
        <w:numPr>
          <w:ilvl w:val="0"/>
          <w:numId w:val="47"/>
        </w:numPr>
        <w:tabs>
          <w:tab w:val="clear" w:pos="567"/>
          <w:tab w:val="left" w:pos="0"/>
        </w:tabs>
        <w:suppressAutoHyphens w:val="0"/>
        <w:spacing w:after="120" w:line="276" w:lineRule="auto"/>
        <w:ind w:left="0" w:firstLine="0"/>
        <w:rPr>
          <w:rFonts w:ascii="Arial" w:hAnsi="Arial" w:cs="Arial"/>
        </w:rPr>
      </w:pPr>
      <w:r w:rsidRPr="00601127">
        <w:rPr>
          <w:rFonts w:ascii="Arial" w:hAnsi="Arial" w:cs="Arial"/>
        </w:rPr>
        <w:t>DESCRIÇÃO DA SOLUÇÃO COMO UM TODO CONSIDERADO O CICLO DE VIDA DO OBJETO</w:t>
      </w:r>
    </w:p>
    <w:p w14:paraId="7962FC18" w14:textId="77777777" w:rsidR="009B5D9A" w:rsidRPr="00601127" w:rsidRDefault="009B5D9A" w:rsidP="009B5D9A">
      <w:pPr>
        <w:pStyle w:val="Nvel2-Red"/>
        <w:numPr>
          <w:ilvl w:val="1"/>
          <w:numId w:val="47"/>
        </w:numPr>
        <w:ind w:left="0" w:firstLine="0"/>
      </w:pPr>
      <w:bookmarkStart w:id="25" w:name="_Ref121236534"/>
      <w:r w:rsidRPr="00601127">
        <w:t xml:space="preserve"> A solução encontrada é a contratação por meio de Pregão Eletrônico via Sistema de Registro de Preços, Menor Preço por item, tendo em vista o valor do contrato e a necessidade do objeto a ser adquirido conforme a demanda da Secretaria Municipal</w:t>
      </w:r>
      <w:bookmarkEnd w:id="25"/>
      <w:r w:rsidRPr="00601127">
        <w:t xml:space="preserve"> de Meio Ambiente e Conselho Municipal de Meio Ambiente.</w:t>
      </w:r>
    </w:p>
    <w:p w14:paraId="656E0D2B" w14:textId="77777777" w:rsidR="009B5D9A" w:rsidRPr="00601127" w:rsidRDefault="009B5D9A" w:rsidP="009B5D9A">
      <w:pPr>
        <w:pStyle w:val="Nivel01"/>
        <w:numPr>
          <w:ilvl w:val="0"/>
          <w:numId w:val="47"/>
        </w:numPr>
        <w:tabs>
          <w:tab w:val="clear" w:pos="567"/>
          <w:tab w:val="left" w:pos="0"/>
        </w:tabs>
        <w:suppressAutoHyphens w:val="0"/>
        <w:spacing w:after="120" w:line="276" w:lineRule="auto"/>
        <w:ind w:left="567" w:hanging="567"/>
        <w:rPr>
          <w:rFonts w:ascii="Arial" w:hAnsi="Arial" w:cs="Arial"/>
        </w:rPr>
      </w:pPr>
      <w:r w:rsidRPr="00601127">
        <w:rPr>
          <w:rFonts w:ascii="Arial" w:hAnsi="Arial" w:cs="Arial"/>
        </w:rPr>
        <w:t>REQUISITOS DA CONTRATAÇÃO/AQUISIÇÃO</w:t>
      </w:r>
    </w:p>
    <w:p w14:paraId="49FC0C8D" w14:textId="77777777" w:rsidR="009B5D9A" w:rsidRPr="00601127" w:rsidRDefault="009B5D9A" w:rsidP="009B5D9A">
      <w:pPr>
        <w:pStyle w:val="Nvel2-Red"/>
        <w:numPr>
          <w:ilvl w:val="1"/>
          <w:numId w:val="47"/>
        </w:numPr>
        <w:ind w:left="0" w:firstLine="0"/>
      </w:pPr>
      <w:r w:rsidRPr="00601127">
        <w:t>Não é admitida a subcontratação do objeto contratual.</w:t>
      </w:r>
    </w:p>
    <w:p w14:paraId="657A6692" w14:textId="77777777" w:rsidR="009B5D9A" w:rsidRPr="00601127" w:rsidRDefault="009B5D9A" w:rsidP="009B5D9A">
      <w:pPr>
        <w:pStyle w:val="Nvel2-Red"/>
        <w:numPr>
          <w:ilvl w:val="1"/>
          <w:numId w:val="47"/>
        </w:numPr>
        <w:ind w:left="0" w:firstLine="0"/>
      </w:pPr>
      <w:r w:rsidRPr="00601127">
        <w:t xml:space="preserve">O contratado deverá seguir as normas dos </w:t>
      </w:r>
      <w:hyperlink r:id="rId17" w:anchor="art96">
        <w:r w:rsidRPr="00601127">
          <w:t>artigos 96 e seguintes da Lei nº 14.133, de 2021</w:t>
        </w:r>
      </w:hyperlink>
      <w:r w:rsidRPr="00601127">
        <w:t>. Onde é exigido a qualidade do objeto e sua garantia.</w:t>
      </w:r>
    </w:p>
    <w:p w14:paraId="23BDD7B7" w14:textId="77777777" w:rsidR="009B5D9A" w:rsidRPr="00601127" w:rsidRDefault="009B5D9A" w:rsidP="009B5D9A">
      <w:pPr>
        <w:pStyle w:val="Nvel2-Red"/>
        <w:numPr>
          <w:ilvl w:val="1"/>
          <w:numId w:val="47"/>
        </w:numPr>
        <w:ind w:left="0" w:firstLine="0"/>
      </w:pPr>
      <w:r w:rsidRPr="00601127">
        <w:t>A validade dos produtos deverá ser de no mínimo 12 meses a contar da data de recebimento.</w:t>
      </w:r>
    </w:p>
    <w:p w14:paraId="450957CE" w14:textId="77777777" w:rsidR="009B5D9A" w:rsidRPr="00601127" w:rsidRDefault="009B5D9A" w:rsidP="009B5D9A">
      <w:pPr>
        <w:pStyle w:val="Nivel01"/>
        <w:numPr>
          <w:ilvl w:val="0"/>
          <w:numId w:val="47"/>
        </w:numPr>
        <w:tabs>
          <w:tab w:val="clear" w:pos="567"/>
          <w:tab w:val="left" w:pos="-284"/>
        </w:tabs>
        <w:suppressAutoHyphens w:val="0"/>
        <w:spacing w:after="120" w:line="276" w:lineRule="auto"/>
        <w:ind w:left="567" w:hanging="567"/>
        <w:rPr>
          <w:rFonts w:ascii="Arial" w:hAnsi="Arial" w:cs="Arial"/>
        </w:rPr>
      </w:pPr>
      <w:r w:rsidRPr="00601127">
        <w:rPr>
          <w:rFonts w:ascii="Arial" w:hAnsi="Arial" w:cs="Arial"/>
        </w:rPr>
        <w:lastRenderedPageBreak/>
        <w:t>MODELO DE EXECUÇÃO DO OBJETO</w:t>
      </w:r>
    </w:p>
    <w:p w14:paraId="127A48E3" w14:textId="77777777" w:rsidR="009B5D9A" w:rsidRPr="00601127" w:rsidRDefault="009B5D9A" w:rsidP="009B5D9A">
      <w:pPr>
        <w:pStyle w:val="Nivel2"/>
        <w:numPr>
          <w:ilvl w:val="1"/>
          <w:numId w:val="47"/>
        </w:numPr>
        <w:autoSpaceDE/>
        <w:autoSpaceDN/>
        <w:adjustRightInd/>
        <w:ind w:left="0" w:firstLine="0"/>
      </w:pPr>
      <w:r w:rsidRPr="00601127">
        <w:rPr>
          <w:u w:val="single"/>
        </w:rPr>
        <w:t>Prazo de entrega</w:t>
      </w:r>
      <w:r w:rsidRPr="00601127">
        <w:t xml:space="preserve">: </w:t>
      </w:r>
      <w:r w:rsidRPr="00E33E7B">
        <w:t>Será de até 15</w:t>
      </w:r>
      <w:r w:rsidRPr="00E33E7B">
        <w:rPr>
          <w:b/>
          <w:bCs/>
        </w:rPr>
        <w:t xml:space="preserve"> (quinze</w:t>
      </w:r>
      <w:r w:rsidRPr="00601127">
        <w:rPr>
          <w:b/>
          <w:bCs/>
        </w:rPr>
        <w:t>)</w:t>
      </w:r>
      <w:r w:rsidRPr="00601127">
        <w:t xml:space="preserve"> dias após a solicitação e envio de empenho, de forma parcelada de acordo com a necessidade da Secretaria requisitante.</w:t>
      </w:r>
    </w:p>
    <w:p w14:paraId="784AF824" w14:textId="77777777" w:rsidR="009B5D9A" w:rsidRPr="00601127" w:rsidRDefault="009B5D9A" w:rsidP="009B5D9A">
      <w:pPr>
        <w:pStyle w:val="Nivel2"/>
        <w:numPr>
          <w:ilvl w:val="1"/>
          <w:numId w:val="47"/>
        </w:numPr>
        <w:autoSpaceDE/>
        <w:autoSpaceDN/>
        <w:adjustRightInd/>
        <w:ind w:left="0" w:firstLine="0"/>
      </w:pPr>
      <w:r w:rsidRPr="00601127">
        <w:t xml:space="preserve">   </w:t>
      </w:r>
      <w:r w:rsidRPr="00601127">
        <w:rPr>
          <w:u w:val="single"/>
        </w:rPr>
        <w:t>Local de entrega</w:t>
      </w:r>
      <w:r w:rsidRPr="00601127">
        <w:t>: Garagem Municipal. Rua João C de Souza, nº 155 – Parque Ouro Verde, Mandaguaçu/PR.</w:t>
      </w:r>
    </w:p>
    <w:p w14:paraId="6F1E6873" w14:textId="77777777" w:rsidR="009B5D9A" w:rsidRPr="00601127" w:rsidRDefault="009B5D9A" w:rsidP="009B5D9A">
      <w:pPr>
        <w:pStyle w:val="Nivel2"/>
        <w:numPr>
          <w:ilvl w:val="1"/>
          <w:numId w:val="47"/>
        </w:numPr>
        <w:autoSpaceDE/>
        <w:autoSpaceDN/>
        <w:adjustRightInd/>
        <w:ind w:left="0" w:firstLine="0"/>
      </w:pPr>
      <w:r w:rsidRPr="00601127">
        <w:rPr>
          <w:u w:val="single"/>
        </w:rPr>
        <w:t>Horário de entrega</w:t>
      </w:r>
      <w:r w:rsidRPr="00601127">
        <w:t>: De segunda à sexta-feira no horário das 07h30min às 11h30min e das 13h00min às 17h00min.</w:t>
      </w:r>
    </w:p>
    <w:p w14:paraId="7C99E8DA" w14:textId="77777777" w:rsidR="009B5D9A" w:rsidRPr="00601127" w:rsidRDefault="009B5D9A" w:rsidP="009B5D9A">
      <w:pPr>
        <w:pStyle w:val="Nvel2-Red"/>
        <w:numPr>
          <w:ilvl w:val="1"/>
          <w:numId w:val="47"/>
        </w:numPr>
        <w:ind w:left="0" w:firstLine="0"/>
      </w:pPr>
      <w:r w:rsidRPr="00601127">
        <w:t>É indispensável que a Contratada observe com atenção a localização e a distância geográfica entre a sede da empresa e o local de entrega dos produtos/serviços de modo a evitar o subdimensionamento de sua proposta e eventuais sanções administrativas que venham a ser aplicadas devido a infrações administrativas.</w:t>
      </w:r>
    </w:p>
    <w:p w14:paraId="3786F4BF" w14:textId="77777777" w:rsidR="009B5D9A" w:rsidRPr="00601127" w:rsidRDefault="009B5D9A" w:rsidP="009B5D9A">
      <w:pPr>
        <w:pStyle w:val="Nivel01"/>
        <w:numPr>
          <w:ilvl w:val="0"/>
          <w:numId w:val="47"/>
        </w:numPr>
        <w:tabs>
          <w:tab w:val="clear" w:pos="567"/>
          <w:tab w:val="left" w:pos="0"/>
        </w:tabs>
        <w:suppressAutoHyphens w:val="0"/>
        <w:spacing w:after="120" w:line="276" w:lineRule="auto"/>
        <w:ind w:left="567" w:hanging="567"/>
        <w:rPr>
          <w:rFonts w:ascii="Arial" w:hAnsi="Arial" w:cs="Arial"/>
        </w:rPr>
      </w:pPr>
      <w:r w:rsidRPr="00601127">
        <w:rPr>
          <w:rFonts w:ascii="Arial" w:hAnsi="Arial" w:cs="Arial"/>
        </w:rPr>
        <w:t>GESTÃO DO CONTRATO</w:t>
      </w:r>
    </w:p>
    <w:p w14:paraId="4F681F79" w14:textId="77777777" w:rsidR="009B5D9A" w:rsidRPr="00601127" w:rsidRDefault="009B5D9A" w:rsidP="009B5D9A">
      <w:pPr>
        <w:pStyle w:val="Nivel2"/>
        <w:numPr>
          <w:ilvl w:val="1"/>
          <w:numId w:val="47"/>
        </w:numPr>
        <w:autoSpaceDE/>
        <w:autoSpaceDN/>
        <w:adjustRightInd/>
        <w:ind w:left="0" w:firstLine="0"/>
      </w:pPr>
      <w:r w:rsidRPr="00601127">
        <w:t>O contrato deverá ser executado fielmente pelas partes, de acordo com as cláusulas avençadas e as normas da Lei nº 14.133, de 2021, e cada parte responderá pelas consequências de sua inexecução total ou parcial.</w:t>
      </w:r>
    </w:p>
    <w:p w14:paraId="688C47DC" w14:textId="77777777" w:rsidR="009B5D9A" w:rsidRPr="00601127" w:rsidRDefault="009B5D9A" w:rsidP="009B5D9A">
      <w:pPr>
        <w:pStyle w:val="Nivel2"/>
        <w:numPr>
          <w:ilvl w:val="1"/>
          <w:numId w:val="47"/>
        </w:numPr>
        <w:autoSpaceDE/>
        <w:autoSpaceDN/>
        <w:adjustRightInd/>
        <w:ind w:left="0" w:firstLine="0"/>
      </w:pPr>
      <w:r w:rsidRPr="00601127">
        <w:t>Em caso de impedimento, ordem de paralisação ou suspensão do contrato, o cronograma de execução será prorrogado automaticamente pelo tempo correspondente, anotadas tais circunstâncias mediante simples apostila.</w:t>
      </w:r>
    </w:p>
    <w:p w14:paraId="68ADBA21" w14:textId="77777777" w:rsidR="009B5D9A" w:rsidRPr="00601127" w:rsidRDefault="009B5D9A" w:rsidP="009B5D9A">
      <w:pPr>
        <w:pStyle w:val="Nivel2"/>
        <w:numPr>
          <w:ilvl w:val="1"/>
          <w:numId w:val="47"/>
        </w:numPr>
        <w:autoSpaceDE/>
        <w:autoSpaceDN/>
        <w:adjustRightInd/>
        <w:ind w:left="0" w:firstLine="0"/>
      </w:pPr>
      <w:r w:rsidRPr="00601127">
        <w:t>As comunicações entre o órgão ou entidade e a contratada devem ser realizadas por escrito sempre que o ato exigir tal formalidade, admitindo-se o uso de mensagem eletrônica para esse fim.</w:t>
      </w:r>
    </w:p>
    <w:p w14:paraId="6BCA83D0" w14:textId="77777777" w:rsidR="009B5D9A" w:rsidRPr="00601127" w:rsidRDefault="009B5D9A" w:rsidP="009B5D9A">
      <w:pPr>
        <w:pStyle w:val="Nivel2"/>
        <w:numPr>
          <w:ilvl w:val="1"/>
          <w:numId w:val="47"/>
        </w:numPr>
        <w:autoSpaceDE/>
        <w:autoSpaceDN/>
        <w:adjustRightInd/>
        <w:ind w:left="0" w:firstLine="0"/>
      </w:pPr>
      <w:r w:rsidRPr="00601127">
        <w:t>O órgão ou entidade poderá convocar representante da empresa para adoção de providências que devam ser cumpridas de imediato.</w:t>
      </w:r>
    </w:p>
    <w:p w14:paraId="532FBE1E" w14:textId="77777777" w:rsidR="009B5D9A" w:rsidRPr="00601127" w:rsidRDefault="009B5D9A" w:rsidP="009B5D9A">
      <w:pPr>
        <w:pStyle w:val="Nvel01-SemNumerao"/>
      </w:pPr>
      <w:r w:rsidRPr="00601127">
        <w:t>Fiscalização</w:t>
      </w:r>
    </w:p>
    <w:p w14:paraId="699D72F7" w14:textId="77777777" w:rsidR="009B5D9A" w:rsidRPr="00601127" w:rsidRDefault="009B5D9A" w:rsidP="009B5D9A">
      <w:pPr>
        <w:pStyle w:val="Nivel2"/>
      </w:pPr>
      <w:r w:rsidRPr="00601127">
        <w:t xml:space="preserve">A execução do contrato deverá ser acompanhada e fiscalizada pelo Gestor do contrato o </w:t>
      </w:r>
      <w:r w:rsidRPr="00601127">
        <w:rPr>
          <w:b/>
          <w:bCs/>
        </w:rPr>
        <w:t>Sr</w:t>
      </w:r>
      <w:r w:rsidRPr="00601127">
        <w:t xml:space="preserve">. </w:t>
      </w:r>
      <w:r w:rsidRPr="00601127">
        <w:rPr>
          <w:b/>
          <w:bCs/>
        </w:rPr>
        <w:t>Juraci Cezar Bezerra</w:t>
      </w:r>
      <w:r w:rsidRPr="00601127">
        <w:t xml:space="preserve">, pelo Fiscal o </w:t>
      </w:r>
      <w:r w:rsidRPr="00601127">
        <w:rPr>
          <w:b/>
          <w:bCs/>
        </w:rPr>
        <w:t>Sr</w:t>
      </w:r>
      <w:r w:rsidRPr="00601127">
        <w:t xml:space="preserve">. </w:t>
      </w:r>
      <w:r w:rsidRPr="00601127">
        <w:rPr>
          <w:b/>
        </w:rPr>
        <w:t xml:space="preserve">Daniel Rodrigo </w:t>
      </w:r>
      <w:proofErr w:type="spellStart"/>
      <w:r w:rsidRPr="00601127">
        <w:rPr>
          <w:b/>
        </w:rPr>
        <w:t>Montanher</w:t>
      </w:r>
      <w:proofErr w:type="spellEnd"/>
      <w:r w:rsidRPr="00601127">
        <w:t xml:space="preserve"> que desempenhará as funções de</w:t>
      </w:r>
      <w:r w:rsidRPr="00601127">
        <w:rPr>
          <w:color w:val="FF0000"/>
        </w:rPr>
        <w:t xml:space="preserve"> </w:t>
      </w:r>
      <w:r w:rsidRPr="00601127">
        <w:t xml:space="preserve">Fiscalização Técnica e Administrativa e fiscal substituto o </w:t>
      </w:r>
      <w:r w:rsidRPr="00601127">
        <w:rPr>
          <w:b/>
          <w:bCs/>
        </w:rPr>
        <w:t>Sr.</w:t>
      </w:r>
      <w:r w:rsidRPr="00601127">
        <w:t xml:space="preserve"> </w:t>
      </w:r>
      <w:r w:rsidRPr="00601127">
        <w:rPr>
          <w:b/>
          <w:bCs/>
        </w:rPr>
        <w:t>Luiz Eduardo Grossi</w:t>
      </w:r>
      <w:r w:rsidRPr="00601127">
        <w:t xml:space="preserve"> (Lei nº 14.133, de 2021, art. 117, §1).</w:t>
      </w:r>
    </w:p>
    <w:p w14:paraId="5850676A" w14:textId="77777777" w:rsidR="009B5D9A" w:rsidRPr="00601127" w:rsidRDefault="009B5D9A" w:rsidP="009B5D9A">
      <w:pPr>
        <w:pStyle w:val="Nvel01-SemNumerao"/>
      </w:pPr>
      <w:r w:rsidRPr="00601127">
        <w:t>Fiscalização Técnica</w:t>
      </w:r>
    </w:p>
    <w:p w14:paraId="1F9C26C0" w14:textId="77777777" w:rsidR="009B5D9A" w:rsidRPr="00601127" w:rsidRDefault="009B5D9A" w:rsidP="009B5D9A">
      <w:pPr>
        <w:pStyle w:val="Nivel2"/>
        <w:numPr>
          <w:ilvl w:val="1"/>
          <w:numId w:val="47"/>
        </w:numPr>
        <w:autoSpaceDE/>
        <w:autoSpaceDN/>
        <w:adjustRightInd/>
        <w:ind w:left="0" w:firstLine="0"/>
      </w:pPr>
      <w:r w:rsidRPr="00601127">
        <w:t xml:space="preserve">O fiscal técnico do contrato acompanhará a execução do contrato, para que sejam cumpridas todas as condições estabelecidas no contrato, de modo a assegurar os melhores resultados para a Administração. </w:t>
      </w:r>
    </w:p>
    <w:p w14:paraId="4487540A" w14:textId="77777777" w:rsidR="009B5D9A" w:rsidRPr="00601127" w:rsidRDefault="009B5D9A" w:rsidP="009B5D9A">
      <w:pPr>
        <w:pStyle w:val="Nivel2"/>
        <w:numPr>
          <w:ilvl w:val="1"/>
          <w:numId w:val="47"/>
        </w:numPr>
        <w:autoSpaceDE/>
        <w:autoSpaceDN/>
        <w:adjustRightInd/>
        <w:ind w:left="0" w:firstLine="0"/>
      </w:pPr>
      <w:r w:rsidRPr="00601127">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16AFD7A1" w14:textId="77777777" w:rsidR="009B5D9A" w:rsidRPr="00601127" w:rsidRDefault="009B5D9A" w:rsidP="009B5D9A">
      <w:pPr>
        <w:pStyle w:val="Nivel2"/>
        <w:numPr>
          <w:ilvl w:val="1"/>
          <w:numId w:val="47"/>
        </w:numPr>
        <w:autoSpaceDE/>
        <w:autoSpaceDN/>
        <w:adjustRightInd/>
        <w:ind w:left="0" w:firstLine="0"/>
      </w:pPr>
      <w:r w:rsidRPr="00601127">
        <w:t xml:space="preserve">Identificada qualquer inexatidão ou irregularidade, o fiscal técnico do contrato emitirá notificações para a correção da execução do contrato, determinando prazo para a correção. </w:t>
      </w:r>
    </w:p>
    <w:p w14:paraId="72F006B7" w14:textId="77777777" w:rsidR="009B5D9A" w:rsidRPr="00601127" w:rsidRDefault="009B5D9A" w:rsidP="009B5D9A">
      <w:pPr>
        <w:pStyle w:val="Nivel2"/>
        <w:numPr>
          <w:ilvl w:val="1"/>
          <w:numId w:val="47"/>
        </w:numPr>
        <w:autoSpaceDE/>
        <w:autoSpaceDN/>
        <w:adjustRightInd/>
        <w:ind w:left="0" w:firstLine="0"/>
      </w:pPr>
      <w:r w:rsidRPr="00601127">
        <w:t>O fiscal técnico do contrato informará ao gestor do contato, em tempo hábil, a situação que demandar decisão ou adoção de medidas que ultrapassem sua competência, para que adote as medidas necessárias e saneadoras, se for o caso.</w:t>
      </w:r>
    </w:p>
    <w:p w14:paraId="7D3E8267" w14:textId="77777777" w:rsidR="009B5D9A" w:rsidRPr="00601127" w:rsidRDefault="009B5D9A" w:rsidP="009B5D9A">
      <w:pPr>
        <w:pStyle w:val="Nivel2"/>
        <w:numPr>
          <w:ilvl w:val="1"/>
          <w:numId w:val="47"/>
        </w:numPr>
        <w:autoSpaceDE/>
        <w:autoSpaceDN/>
        <w:adjustRightInd/>
        <w:ind w:left="0" w:firstLine="0"/>
      </w:pPr>
      <w:r w:rsidRPr="00601127">
        <w:lastRenderedPageBreak/>
        <w:t xml:space="preserve">No caso de ocorrências que possam inviabilizar a execução do contrato nas datas aprazadas, o fiscal técnico do contrato comunicará o fato imediatamente ao gestor do contrato. </w:t>
      </w:r>
    </w:p>
    <w:p w14:paraId="621DA739" w14:textId="77777777" w:rsidR="009B5D9A" w:rsidRPr="00601127" w:rsidRDefault="009B5D9A" w:rsidP="009B5D9A">
      <w:pPr>
        <w:pStyle w:val="Nivel2"/>
        <w:numPr>
          <w:ilvl w:val="1"/>
          <w:numId w:val="47"/>
        </w:numPr>
        <w:autoSpaceDE/>
        <w:autoSpaceDN/>
        <w:adjustRightInd/>
        <w:ind w:left="0" w:firstLine="0"/>
      </w:pPr>
      <w:r w:rsidRPr="00601127">
        <w:t>O fiscal técnico do contrato comunicará ao gestor do contrato, em tempo hábil, o término do contrato sob sua responsabilidade, com vistas à tempestiva renovação ou à prorrogação contratual.</w:t>
      </w:r>
    </w:p>
    <w:p w14:paraId="26A50EA6" w14:textId="77777777" w:rsidR="009B5D9A" w:rsidRPr="00601127" w:rsidRDefault="009B5D9A" w:rsidP="009B5D9A">
      <w:pPr>
        <w:pStyle w:val="Nvel01-SemNumerao"/>
      </w:pPr>
      <w:r w:rsidRPr="00601127">
        <w:t>Fiscalização Administrativa</w:t>
      </w:r>
    </w:p>
    <w:p w14:paraId="252FC116" w14:textId="77777777" w:rsidR="009B5D9A" w:rsidRPr="00601127" w:rsidRDefault="009B5D9A" w:rsidP="009B5D9A">
      <w:pPr>
        <w:pStyle w:val="Nivel2"/>
        <w:numPr>
          <w:ilvl w:val="1"/>
          <w:numId w:val="47"/>
        </w:numPr>
        <w:autoSpaceDE/>
        <w:autoSpaceDN/>
        <w:adjustRightInd/>
        <w:ind w:left="0" w:firstLine="0"/>
      </w:pPr>
      <w:r w:rsidRPr="006011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40F271C" w14:textId="77777777" w:rsidR="009B5D9A" w:rsidRPr="00601127" w:rsidRDefault="009B5D9A" w:rsidP="009B5D9A">
      <w:pPr>
        <w:pStyle w:val="Nivel2"/>
        <w:numPr>
          <w:ilvl w:val="1"/>
          <w:numId w:val="47"/>
        </w:numPr>
        <w:autoSpaceDE/>
        <w:autoSpaceDN/>
        <w:adjustRightInd/>
        <w:ind w:left="0" w:firstLine="0"/>
      </w:pPr>
      <w:r w:rsidRPr="00601127">
        <w:t>Caso ocorra descumprimento das obrigações contratuais, o fiscal administrativo do contrato atuará tempestivamente na solução do problema, reportando ao gestor do contrato para que tome as providências cabíveis, quando ultrapassar a sua competência.</w:t>
      </w:r>
    </w:p>
    <w:p w14:paraId="445C26E7" w14:textId="77777777" w:rsidR="009B5D9A" w:rsidRPr="00601127" w:rsidRDefault="009B5D9A" w:rsidP="009B5D9A">
      <w:pPr>
        <w:pStyle w:val="Nvel01-SemNumerao"/>
        <w:rPr>
          <w:i/>
        </w:rPr>
      </w:pPr>
      <w:r w:rsidRPr="00601127">
        <w:t>Gestor do Contrato</w:t>
      </w:r>
    </w:p>
    <w:p w14:paraId="1E4D3B92" w14:textId="77777777" w:rsidR="009B5D9A" w:rsidRPr="00601127" w:rsidRDefault="009B5D9A" w:rsidP="009B5D9A">
      <w:pPr>
        <w:pStyle w:val="Nivel2"/>
        <w:numPr>
          <w:ilvl w:val="1"/>
          <w:numId w:val="47"/>
        </w:numPr>
        <w:autoSpaceDE/>
        <w:autoSpaceDN/>
        <w:adjustRightInd/>
        <w:ind w:left="0" w:firstLine="0"/>
      </w:pPr>
      <w:r w:rsidRPr="006011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3F306BD" w14:textId="77777777" w:rsidR="009B5D9A" w:rsidRPr="00601127" w:rsidRDefault="009B5D9A" w:rsidP="009B5D9A">
      <w:pPr>
        <w:pStyle w:val="Nivel2"/>
        <w:numPr>
          <w:ilvl w:val="1"/>
          <w:numId w:val="47"/>
        </w:numPr>
        <w:autoSpaceDE/>
        <w:autoSpaceDN/>
        <w:adjustRightInd/>
        <w:ind w:left="0" w:firstLine="0"/>
      </w:pPr>
      <w:r w:rsidRPr="006011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D564B10" w14:textId="77777777" w:rsidR="009B5D9A" w:rsidRPr="00601127" w:rsidRDefault="009B5D9A" w:rsidP="009B5D9A">
      <w:pPr>
        <w:pStyle w:val="Nivel2"/>
        <w:numPr>
          <w:ilvl w:val="1"/>
          <w:numId w:val="47"/>
        </w:numPr>
        <w:autoSpaceDE/>
        <w:autoSpaceDN/>
        <w:adjustRightInd/>
        <w:ind w:left="0" w:firstLine="0"/>
      </w:pPr>
      <w:r w:rsidRPr="006011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28A8CD1" w14:textId="77777777" w:rsidR="009B5D9A" w:rsidRPr="00601127" w:rsidRDefault="009B5D9A" w:rsidP="009B5D9A">
      <w:pPr>
        <w:pStyle w:val="Nivel2"/>
        <w:numPr>
          <w:ilvl w:val="1"/>
          <w:numId w:val="47"/>
        </w:numPr>
        <w:autoSpaceDE/>
        <w:autoSpaceDN/>
        <w:adjustRightInd/>
        <w:ind w:left="0" w:firstLine="0"/>
      </w:pPr>
      <w:r w:rsidRPr="00601127">
        <w:t>O gestor do contrato deverá enviar a documentação pertinente ao setor de contratos para a formalização dos procedimentos de liquidação e pagamento, no valor dimensionado pela fiscalização e gestão nos termos do contrato.</w:t>
      </w:r>
    </w:p>
    <w:p w14:paraId="3848E5E6" w14:textId="77777777" w:rsidR="009B5D9A" w:rsidRPr="00601127" w:rsidRDefault="009B5D9A" w:rsidP="009B5D9A">
      <w:pPr>
        <w:pStyle w:val="Nivel01"/>
        <w:numPr>
          <w:ilvl w:val="0"/>
          <w:numId w:val="47"/>
        </w:numPr>
        <w:tabs>
          <w:tab w:val="clear" w:pos="567"/>
          <w:tab w:val="left" w:pos="0"/>
        </w:tabs>
        <w:suppressAutoHyphens w:val="0"/>
        <w:spacing w:after="120" w:line="276" w:lineRule="auto"/>
        <w:ind w:left="567" w:hanging="578"/>
        <w:rPr>
          <w:rFonts w:ascii="Arial" w:hAnsi="Arial" w:cs="Arial"/>
        </w:rPr>
      </w:pPr>
      <w:r w:rsidRPr="00601127">
        <w:rPr>
          <w:rFonts w:ascii="Arial" w:hAnsi="Arial" w:cs="Arial"/>
        </w:rPr>
        <w:t>CRITÉRIOS DE MEDIÇÃO E PAGAMENTO</w:t>
      </w:r>
    </w:p>
    <w:p w14:paraId="5FA87654" w14:textId="77777777" w:rsidR="009B5D9A" w:rsidRPr="00601127" w:rsidRDefault="009B5D9A" w:rsidP="009B5D9A">
      <w:pPr>
        <w:pStyle w:val="Nivel2"/>
        <w:rPr>
          <w:b/>
        </w:rPr>
      </w:pPr>
      <w:r w:rsidRPr="00601127">
        <w:rPr>
          <w:b/>
        </w:rPr>
        <w:t>Do recebimento</w:t>
      </w:r>
    </w:p>
    <w:p w14:paraId="5CD0632F" w14:textId="77777777" w:rsidR="009B5D9A" w:rsidRPr="00601127" w:rsidRDefault="009B5D9A" w:rsidP="009B5D9A">
      <w:pPr>
        <w:pStyle w:val="Nivel2"/>
        <w:numPr>
          <w:ilvl w:val="1"/>
          <w:numId w:val="47"/>
        </w:numPr>
        <w:autoSpaceDE/>
        <w:autoSpaceDN/>
        <w:adjustRightInd/>
        <w:ind w:left="0" w:firstLine="0"/>
      </w:pPr>
      <w:r w:rsidRPr="00601127">
        <w:t>Os produtos serão recebidos provisoriamente, de forma sumária, no ato da entrega, juntamente com a nota fiscal, pelos fiscais setoriais exercendo a fiscalização técnica e administrativa, quando verificado o cumprimento das exigências de caráter técnico e administrativo. (Art. 140, I, a, da Lei nº 14.133, de 2021.</w:t>
      </w:r>
    </w:p>
    <w:p w14:paraId="4179E6C7" w14:textId="77777777" w:rsidR="009B5D9A" w:rsidRPr="00601127" w:rsidRDefault="009B5D9A" w:rsidP="009B5D9A">
      <w:pPr>
        <w:pStyle w:val="Nivel2"/>
        <w:autoSpaceDE/>
        <w:autoSpaceDN/>
        <w:adjustRightInd/>
      </w:pPr>
    </w:p>
    <w:p w14:paraId="7C973EED" w14:textId="77777777" w:rsidR="009B5D9A" w:rsidRPr="00601127" w:rsidRDefault="009B5D9A" w:rsidP="009B5D9A">
      <w:pPr>
        <w:pStyle w:val="Nivel2"/>
        <w:numPr>
          <w:ilvl w:val="1"/>
          <w:numId w:val="47"/>
        </w:numPr>
        <w:autoSpaceDE/>
        <w:autoSpaceDN/>
        <w:adjustRightInd/>
        <w:spacing w:before="0" w:after="0"/>
        <w:ind w:left="0" w:firstLine="0"/>
      </w:pPr>
      <w:r w:rsidRPr="00601127">
        <w:t>Os produtos poderão ser rejeitados, no todo ou em parte, quando em desacordo com as especificações constantes neste Termo de Referência e na proposta, sem prejuízo da aplicação das penalidades.</w:t>
      </w:r>
    </w:p>
    <w:p w14:paraId="5155F3BF" w14:textId="77777777" w:rsidR="009B5D9A" w:rsidRPr="00601127" w:rsidRDefault="009B5D9A" w:rsidP="009B5D9A">
      <w:pPr>
        <w:pStyle w:val="PargrafodaLista"/>
        <w:spacing w:line="276" w:lineRule="auto"/>
        <w:jc w:val="both"/>
        <w:rPr>
          <w:rFonts w:ascii="Arial" w:hAnsi="Arial" w:cs="Arial"/>
          <w:kern w:val="0"/>
          <w:sz w:val="20"/>
          <w:szCs w:val="20"/>
          <w:lang w:eastAsia="pt-BR"/>
        </w:rPr>
      </w:pPr>
    </w:p>
    <w:p w14:paraId="6974C4B8" w14:textId="77777777" w:rsidR="009B5D9A" w:rsidRPr="00601127" w:rsidRDefault="009B5D9A" w:rsidP="009B5D9A">
      <w:pPr>
        <w:pStyle w:val="PargrafodaLista"/>
        <w:widowControl/>
        <w:numPr>
          <w:ilvl w:val="1"/>
          <w:numId w:val="47"/>
        </w:numPr>
        <w:spacing w:line="276" w:lineRule="auto"/>
        <w:ind w:left="0" w:firstLine="0"/>
        <w:contextualSpacing/>
        <w:jc w:val="both"/>
        <w:rPr>
          <w:rFonts w:ascii="Arial" w:hAnsi="Arial" w:cs="Arial"/>
          <w:kern w:val="0"/>
          <w:sz w:val="20"/>
          <w:szCs w:val="20"/>
          <w:lang w:eastAsia="pt-BR"/>
        </w:rPr>
      </w:pPr>
      <w:r w:rsidRPr="00601127">
        <w:rPr>
          <w:rFonts w:ascii="Arial" w:hAnsi="Arial" w:cs="Arial"/>
          <w:kern w:val="0"/>
          <w:sz w:val="20"/>
          <w:szCs w:val="20"/>
          <w:lang w:eastAsia="pt-BR"/>
        </w:rPr>
        <w:lastRenderedPageBreak/>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FABBAFC" w14:textId="77777777" w:rsidR="009B5D9A" w:rsidRPr="00601127" w:rsidRDefault="009B5D9A" w:rsidP="009B5D9A">
      <w:pPr>
        <w:pStyle w:val="PargrafodaLista"/>
        <w:jc w:val="both"/>
        <w:rPr>
          <w:rFonts w:ascii="Arial" w:hAnsi="Arial" w:cs="Arial"/>
          <w:kern w:val="0"/>
          <w:sz w:val="20"/>
          <w:szCs w:val="20"/>
          <w:lang w:eastAsia="pt-BR"/>
        </w:rPr>
      </w:pPr>
    </w:p>
    <w:p w14:paraId="3A311DDA" w14:textId="77777777" w:rsidR="009B5D9A" w:rsidRPr="00601127" w:rsidRDefault="009B5D9A" w:rsidP="009B5D9A">
      <w:pPr>
        <w:pStyle w:val="PargrafodaLista"/>
        <w:widowControl/>
        <w:numPr>
          <w:ilvl w:val="1"/>
          <w:numId w:val="47"/>
        </w:numPr>
        <w:spacing w:line="276" w:lineRule="auto"/>
        <w:ind w:left="0" w:firstLine="0"/>
        <w:contextualSpacing/>
        <w:jc w:val="both"/>
        <w:rPr>
          <w:rFonts w:ascii="Arial" w:hAnsi="Arial" w:cs="Arial"/>
          <w:kern w:val="0"/>
          <w:sz w:val="20"/>
          <w:szCs w:val="20"/>
          <w:lang w:eastAsia="pt-BR"/>
        </w:rPr>
      </w:pPr>
      <w:r w:rsidRPr="00601127">
        <w:rPr>
          <w:rFonts w:ascii="Arial" w:hAnsi="Arial" w:cs="Arial"/>
          <w:kern w:val="0"/>
          <w:sz w:val="20"/>
          <w:szCs w:val="20"/>
          <w:lang w:eastAsia="pt-BR"/>
        </w:rPr>
        <w:t>O prazo para recebimento definitivo é de 5 (cinco) dias, contados do recebimento da nota fiscal pela Administração, após a verificação da qualidade e quantidade do produto e consequente aceitação.</w:t>
      </w:r>
    </w:p>
    <w:p w14:paraId="095318E7" w14:textId="77777777" w:rsidR="009B5D9A" w:rsidRPr="00601127" w:rsidRDefault="009B5D9A" w:rsidP="009B5D9A">
      <w:pPr>
        <w:pStyle w:val="PargrafodaLista"/>
        <w:jc w:val="both"/>
        <w:rPr>
          <w:rFonts w:ascii="Arial" w:hAnsi="Arial" w:cs="Arial"/>
          <w:kern w:val="0"/>
          <w:sz w:val="20"/>
          <w:szCs w:val="20"/>
          <w:lang w:eastAsia="pt-BR"/>
        </w:rPr>
      </w:pPr>
    </w:p>
    <w:p w14:paraId="53EF0E30" w14:textId="77777777" w:rsidR="009B5D9A" w:rsidRPr="00601127" w:rsidRDefault="009B5D9A" w:rsidP="009B5D9A">
      <w:pPr>
        <w:pStyle w:val="PargrafodaLista"/>
        <w:widowControl/>
        <w:numPr>
          <w:ilvl w:val="1"/>
          <w:numId w:val="47"/>
        </w:numPr>
        <w:spacing w:line="276" w:lineRule="auto"/>
        <w:ind w:left="0" w:firstLine="0"/>
        <w:contextualSpacing/>
        <w:jc w:val="both"/>
        <w:rPr>
          <w:rFonts w:ascii="Arial" w:hAnsi="Arial" w:cs="Arial"/>
          <w:kern w:val="0"/>
          <w:sz w:val="20"/>
          <w:szCs w:val="20"/>
          <w:lang w:eastAsia="pt-BR"/>
        </w:rPr>
      </w:pPr>
      <w:r w:rsidRPr="00601127">
        <w:rPr>
          <w:rFonts w:ascii="Arial" w:hAnsi="Arial" w:cs="Arial"/>
          <w:kern w:val="0"/>
          <w:sz w:val="20"/>
          <w:szCs w:val="20"/>
          <w:lang w:eastAsia="pt-BR"/>
        </w:rPr>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15003117" w14:textId="77777777" w:rsidR="009B5D9A" w:rsidRPr="00601127" w:rsidRDefault="009B5D9A" w:rsidP="009B5D9A">
      <w:pPr>
        <w:pStyle w:val="PargrafodaLista"/>
        <w:jc w:val="both"/>
        <w:rPr>
          <w:rFonts w:ascii="Arial" w:hAnsi="Arial" w:cs="Arial"/>
          <w:kern w:val="0"/>
          <w:sz w:val="20"/>
          <w:szCs w:val="20"/>
          <w:lang w:eastAsia="pt-BR"/>
        </w:rPr>
      </w:pPr>
    </w:p>
    <w:p w14:paraId="4367F72D" w14:textId="77777777" w:rsidR="009B5D9A" w:rsidRPr="00601127" w:rsidRDefault="009B5D9A" w:rsidP="009B5D9A">
      <w:pPr>
        <w:pStyle w:val="PargrafodaLista"/>
        <w:widowControl/>
        <w:numPr>
          <w:ilvl w:val="1"/>
          <w:numId w:val="47"/>
        </w:numPr>
        <w:spacing w:line="276" w:lineRule="auto"/>
        <w:ind w:left="0" w:firstLine="0"/>
        <w:contextualSpacing/>
        <w:jc w:val="both"/>
        <w:rPr>
          <w:rFonts w:ascii="Arial" w:hAnsi="Arial" w:cs="Arial"/>
          <w:kern w:val="0"/>
          <w:sz w:val="20"/>
          <w:szCs w:val="20"/>
          <w:lang w:eastAsia="pt-BR"/>
        </w:rPr>
      </w:pPr>
      <w:r w:rsidRPr="00601127">
        <w:rPr>
          <w:rFonts w:ascii="Arial" w:hAnsi="Arial" w:cs="Arial"/>
          <w:kern w:val="0"/>
          <w:sz w:val="20"/>
          <w:szCs w:val="20"/>
          <w:lang w:eastAsia="pt-BR"/>
        </w:rPr>
        <w:t>Nenhum prazo de recebimento ocorrerá enquanto pendente a solução, pelo contratado, de inconsistências verificadas na execução do objeto ou no instrumento de cobrança.</w:t>
      </w:r>
    </w:p>
    <w:p w14:paraId="06825F8E" w14:textId="77777777" w:rsidR="009B5D9A" w:rsidRPr="00601127" w:rsidRDefault="009B5D9A" w:rsidP="009B5D9A">
      <w:pPr>
        <w:pStyle w:val="PargrafodaLista"/>
        <w:jc w:val="both"/>
        <w:rPr>
          <w:rFonts w:ascii="Arial" w:hAnsi="Arial" w:cs="Arial"/>
          <w:kern w:val="0"/>
          <w:sz w:val="20"/>
          <w:szCs w:val="20"/>
          <w:lang w:eastAsia="pt-BR"/>
        </w:rPr>
      </w:pPr>
    </w:p>
    <w:p w14:paraId="529874C5" w14:textId="77777777" w:rsidR="009B5D9A" w:rsidRPr="00601127" w:rsidRDefault="009B5D9A" w:rsidP="009B5D9A">
      <w:pPr>
        <w:pStyle w:val="PargrafodaLista"/>
        <w:widowControl/>
        <w:numPr>
          <w:ilvl w:val="1"/>
          <w:numId w:val="47"/>
        </w:numPr>
        <w:spacing w:line="276" w:lineRule="auto"/>
        <w:ind w:left="0" w:firstLine="0"/>
        <w:contextualSpacing/>
        <w:jc w:val="both"/>
        <w:rPr>
          <w:rFonts w:ascii="Arial" w:hAnsi="Arial" w:cs="Arial"/>
          <w:sz w:val="20"/>
          <w:szCs w:val="20"/>
        </w:rPr>
      </w:pPr>
      <w:r w:rsidRPr="00601127">
        <w:rPr>
          <w:rFonts w:ascii="Arial" w:hAnsi="Arial" w:cs="Arial"/>
          <w:kern w:val="0"/>
          <w:sz w:val="20"/>
          <w:szCs w:val="20"/>
          <w:lang w:eastAsia="pt-BR"/>
        </w:rPr>
        <w:t>O recebimento provisório ou definitivo não excluirá a responsabilidade civil pela solidez e pela segurança do serviço nem a responsabilidade ético-profissional pela perfeita execução do contrato.</w:t>
      </w:r>
    </w:p>
    <w:p w14:paraId="3DC48D85" w14:textId="77777777" w:rsidR="009B5D9A" w:rsidRPr="00601127" w:rsidRDefault="009B5D9A" w:rsidP="009B5D9A">
      <w:pPr>
        <w:pStyle w:val="Nvel01-SemNumerao"/>
      </w:pPr>
      <w:r w:rsidRPr="00601127">
        <w:t xml:space="preserve">Liquidação </w:t>
      </w:r>
    </w:p>
    <w:p w14:paraId="38760CFF" w14:textId="77777777" w:rsidR="009B5D9A" w:rsidRPr="00601127" w:rsidRDefault="009B5D9A" w:rsidP="009B5D9A">
      <w:pPr>
        <w:pStyle w:val="Nivel2"/>
        <w:numPr>
          <w:ilvl w:val="1"/>
          <w:numId w:val="47"/>
        </w:numPr>
        <w:autoSpaceDE/>
        <w:autoSpaceDN/>
        <w:adjustRightInd/>
        <w:ind w:left="0" w:firstLine="0"/>
      </w:pPr>
      <w:r w:rsidRPr="00601127">
        <w:t>Recebida a Nota Fiscal ou documento de cobrança equivalente, o setor competente, para fins de liquidação, deve verificar se o documento apresentado expressa os elementos necessários e essenciais, tais como:</w:t>
      </w:r>
    </w:p>
    <w:p w14:paraId="23DD58C6" w14:textId="77777777" w:rsidR="009B5D9A" w:rsidRPr="00601127" w:rsidRDefault="009B5D9A" w:rsidP="009B5D9A">
      <w:pPr>
        <w:pStyle w:val="Nivel3"/>
        <w:numPr>
          <w:ilvl w:val="2"/>
          <w:numId w:val="47"/>
        </w:numPr>
        <w:ind w:left="284" w:firstLine="0"/>
      </w:pPr>
      <w:r w:rsidRPr="00601127">
        <w:t xml:space="preserve"> a data da emissão;</w:t>
      </w:r>
    </w:p>
    <w:p w14:paraId="7DA35800" w14:textId="77777777" w:rsidR="009B5D9A" w:rsidRPr="00601127" w:rsidRDefault="009B5D9A" w:rsidP="009B5D9A">
      <w:pPr>
        <w:pStyle w:val="Nivel3"/>
        <w:numPr>
          <w:ilvl w:val="2"/>
          <w:numId w:val="47"/>
        </w:numPr>
        <w:ind w:left="284" w:firstLine="0"/>
      </w:pPr>
      <w:r w:rsidRPr="00601127">
        <w:t xml:space="preserve"> os dados do contrato e do órgão contratante;</w:t>
      </w:r>
    </w:p>
    <w:p w14:paraId="7E74016A" w14:textId="77777777" w:rsidR="009B5D9A" w:rsidRPr="00601127" w:rsidRDefault="009B5D9A" w:rsidP="009B5D9A">
      <w:pPr>
        <w:pStyle w:val="Nivel3"/>
        <w:numPr>
          <w:ilvl w:val="2"/>
          <w:numId w:val="47"/>
        </w:numPr>
        <w:ind w:left="284" w:firstLine="0"/>
      </w:pPr>
      <w:r w:rsidRPr="00601127">
        <w:t xml:space="preserve"> o período respectivo de execução do contrato;</w:t>
      </w:r>
    </w:p>
    <w:p w14:paraId="436744CE" w14:textId="77777777" w:rsidR="009B5D9A" w:rsidRPr="00601127" w:rsidRDefault="009B5D9A" w:rsidP="009B5D9A">
      <w:pPr>
        <w:pStyle w:val="Nivel3"/>
        <w:numPr>
          <w:ilvl w:val="2"/>
          <w:numId w:val="47"/>
        </w:numPr>
        <w:ind w:left="284" w:firstLine="0"/>
      </w:pPr>
      <w:r w:rsidRPr="00601127">
        <w:t xml:space="preserve"> o valor a pagar; </w:t>
      </w:r>
    </w:p>
    <w:p w14:paraId="6BC77211" w14:textId="77777777" w:rsidR="009B5D9A" w:rsidRPr="00601127" w:rsidRDefault="009B5D9A" w:rsidP="009B5D9A">
      <w:pPr>
        <w:pStyle w:val="Nivel3"/>
        <w:numPr>
          <w:ilvl w:val="2"/>
          <w:numId w:val="47"/>
        </w:numPr>
        <w:ind w:left="284" w:firstLine="0"/>
      </w:pPr>
      <w:r w:rsidRPr="00601127">
        <w:t xml:space="preserve"> eventual destaque do valor de retenções tributárias cabíveis.</w:t>
      </w:r>
    </w:p>
    <w:p w14:paraId="5D6FF135" w14:textId="77777777" w:rsidR="009B5D9A" w:rsidRPr="00601127" w:rsidRDefault="009B5D9A" w:rsidP="009B5D9A">
      <w:pPr>
        <w:pStyle w:val="Nivel2"/>
        <w:numPr>
          <w:ilvl w:val="1"/>
          <w:numId w:val="47"/>
        </w:numPr>
        <w:autoSpaceDE/>
        <w:autoSpaceDN/>
        <w:adjustRightInd/>
        <w:ind w:left="0" w:firstLine="0"/>
      </w:pPr>
      <w:r w:rsidRPr="00601127">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2A8561FC" w14:textId="77777777" w:rsidR="009B5D9A" w:rsidRPr="00601127" w:rsidRDefault="009B5D9A" w:rsidP="009B5D9A">
      <w:pPr>
        <w:pStyle w:val="Nvel01-SemNumerao"/>
      </w:pPr>
      <w:r w:rsidRPr="00601127">
        <w:t>Prazo de pagamento</w:t>
      </w:r>
    </w:p>
    <w:p w14:paraId="5A0CD151" w14:textId="77777777" w:rsidR="009B5D9A" w:rsidRPr="00601127" w:rsidRDefault="009B5D9A" w:rsidP="009B5D9A">
      <w:pPr>
        <w:pStyle w:val="Nivel2"/>
        <w:numPr>
          <w:ilvl w:val="1"/>
          <w:numId w:val="47"/>
        </w:numPr>
        <w:autoSpaceDE/>
        <w:autoSpaceDN/>
        <w:adjustRightInd/>
        <w:ind w:left="0" w:firstLine="0"/>
      </w:pPr>
      <w:r w:rsidRPr="00601127">
        <w:t>O pagamento será efetuado no prazo máximo de até 30 (trinta) dias, contados da apresentação da Nota Fiscal.</w:t>
      </w:r>
    </w:p>
    <w:p w14:paraId="38C70949" w14:textId="77777777" w:rsidR="009B5D9A" w:rsidRPr="00601127" w:rsidRDefault="009B5D9A" w:rsidP="009B5D9A">
      <w:pPr>
        <w:pStyle w:val="Nvel01-SemNumerao"/>
      </w:pPr>
      <w:r w:rsidRPr="00601127">
        <w:t>Forma de pagamento</w:t>
      </w:r>
    </w:p>
    <w:p w14:paraId="46BC0ED5" w14:textId="77777777" w:rsidR="009B5D9A" w:rsidRPr="00601127" w:rsidRDefault="009B5D9A" w:rsidP="009B5D9A">
      <w:pPr>
        <w:pStyle w:val="Nvel2-Red"/>
        <w:numPr>
          <w:ilvl w:val="1"/>
          <w:numId w:val="47"/>
        </w:numPr>
        <w:ind w:left="0" w:firstLine="0"/>
      </w:pPr>
      <w:r w:rsidRPr="00601127">
        <w:t>O pagamento será realizado através de crédito em conta corrente.</w:t>
      </w:r>
    </w:p>
    <w:p w14:paraId="3791EF00" w14:textId="77777777" w:rsidR="009B5D9A" w:rsidRPr="00601127" w:rsidRDefault="009B5D9A" w:rsidP="009B5D9A">
      <w:pPr>
        <w:pStyle w:val="Nivel2"/>
        <w:numPr>
          <w:ilvl w:val="1"/>
          <w:numId w:val="47"/>
        </w:numPr>
        <w:autoSpaceDE/>
        <w:autoSpaceDN/>
        <w:adjustRightInd/>
        <w:ind w:left="0" w:firstLine="0"/>
        <w:rPr>
          <w:lang w:eastAsia="en-US"/>
        </w:rPr>
      </w:pPr>
      <w:r w:rsidRPr="00601127">
        <w:rPr>
          <w:lang w:eastAsia="en-US"/>
        </w:rPr>
        <w:t>Quando do pagamento, será efetuada a retenção tributária prevista na legislação aplicável.</w:t>
      </w:r>
    </w:p>
    <w:p w14:paraId="748AA2DF" w14:textId="77777777" w:rsidR="009B5D9A" w:rsidRPr="00601127" w:rsidRDefault="009B5D9A" w:rsidP="009B5D9A">
      <w:pPr>
        <w:pStyle w:val="Nivel3"/>
        <w:numPr>
          <w:ilvl w:val="2"/>
          <w:numId w:val="47"/>
        </w:numPr>
        <w:ind w:left="0" w:firstLine="0"/>
      </w:pPr>
      <w:r w:rsidRPr="00601127">
        <w:lastRenderedPageBreak/>
        <w:t>Independentemente do percentual de tributo inserido na planilha, quando houver, serão retidos na fonte, quando da realização do pagamento, os percentuais estabelecidos na legislação vigente.</w:t>
      </w:r>
    </w:p>
    <w:p w14:paraId="059736FB" w14:textId="77777777" w:rsidR="009B5D9A" w:rsidRPr="00601127" w:rsidRDefault="009B5D9A" w:rsidP="009B5D9A">
      <w:pPr>
        <w:pStyle w:val="Nivel2"/>
        <w:numPr>
          <w:ilvl w:val="1"/>
          <w:numId w:val="47"/>
        </w:numPr>
        <w:autoSpaceDE/>
        <w:autoSpaceDN/>
        <w:adjustRightInd/>
        <w:ind w:left="0" w:firstLine="0"/>
        <w:rPr>
          <w:lang w:eastAsia="en-US"/>
        </w:rPr>
      </w:pPr>
      <w:r w:rsidRPr="00601127">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524F94D" w14:textId="77777777" w:rsidR="009B5D9A" w:rsidRPr="00601127" w:rsidRDefault="009B5D9A" w:rsidP="009B5D9A">
      <w:pPr>
        <w:pStyle w:val="Nivel01"/>
        <w:numPr>
          <w:ilvl w:val="0"/>
          <w:numId w:val="47"/>
        </w:numPr>
        <w:tabs>
          <w:tab w:val="clear" w:pos="567"/>
          <w:tab w:val="left" w:pos="0"/>
        </w:tabs>
        <w:suppressAutoHyphens w:val="0"/>
        <w:spacing w:after="120" w:line="276" w:lineRule="auto"/>
        <w:ind w:hanging="720"/>
        <w:rPr>
          <w:rFonts w:ascii="Arial" w:eastAsia="Calibri" w:hAnsi="Arial" w:cs="Arial"/>
        </w:rPr>
      </w:pPr>
      <w:r w:rsidRPr="00601127">
        <w:rPr>
          <w:rFonts w:ascii="Arial" w:hAnsi="Arial" w:cs="Arial"/>
        </w:rPr>
        <w:t>FORMA E CRITÉRIOS DE SELEÇÃO DO FORNECEDOR E REGIME DE EXECUÇÃO</w:t>
      </w:r>
    </w:p>
    <w:p w14:paraId="467CC8B4" w14:textId="77777777" w:rsidR="009B5D9A" w:rsidRPr="00601127" w:rsidRDefault="009B5D9A" w:rsidP="009B5D9A">
      <w:pPr>
        <w:pStyle w:val="Nvel01-SemNumerao"/>
        <w:rPr>
          <w:rFonts w:eastAsiaTheme="minorEastAsia"/>
        </w:rPr>
      </w:pPr>
      <w:r w:rsidRPr="00601127">
        <w:t>Forma de seleção e critério de julgamento da proposta</w:t>
      </w:r>
    </w:p>
    <w:p w14:paraId="3C2C710A" w14:textId="77777777" w:rsidR="009B5D9A" w:rsidRPr="00601127" w:rsidRDefault="009B5D9A" w:rsidP="009B5D9A">
      <w:pPr>
        <w:pStyle w:val="Nivel2"/>
        <w:numPr>
          <w:ilvl w:val="1"/>
          <w:numId w:val="47"/>
        </w:numPr>
        <w:autoSpaceDE/>
        <w:autoSpaceDN/>
        <w:adjustRightInd/>
        <w:ind w:left="0" w:firstLine="0"/>
        <w:rPr>
          <w:rFonts w:eastAsia="MS Mincho"/>
          <w:i/>
          <w:iCs/>
        </w:rPr>
      </w:pPr>
      <w:r w:rsidRPr="00601127">
        <w:t>O fornecedor será selecionado por meio de realização de procedimento de LICITAÇÃO, na modalidade PREGÃO, sob a forma ELETRÔNICA, sob o regime de REGISTRO DE PREÇOS com adoção do critério de julgamento pelo MENOR PREÇO POR ITEM.</w:t>
      </w:r>
    </w:p>
    <w:p w14:paraId="0FF969B2" w14:textId="77777777" w:rsidR="009B5D9A" w:rsidRPr="00601127" w:rsidRDefault="009B5D9A" w:rsidP="009B5D9A">
      <w:pPr>
        <w:pStyle w:val="Nivel2"/>
        <w:numPr>
          <w:ilvl w:val="1"/>
          <w:numId w:val="47"/>
        </w:numPr>
        <w:autoSpaceDE/>
        <w:autoSpaceDN/>
        <w:adjustRightInd/>
        <w:ind w:left="0" w:firstLine="0"/>
        <w:rPr>
          <w:rFonts w:eastAsia="MS Mincho"/>
          <w:i/>
          <w:iCs/>
        </w:rPr>
      </w:pPr>
      <w:r w:rsidRPr="00601127">
        <w:t>Por tratar-se de único ente contratante, o Município de Mandaguaçu, é dispensado do procedimento público de intenção de registro de preços em conformidade com o art. nº 86, § 1º da Lei nº 14.133/2021.</w:t>
      </w:r>
    </w:p>
    <w:p w14:paraId="6E589C11" w14:textId="77777777" w:rsidR="009B5D9A" w:rsidRPr="00601127" w:rsidRDefault="009B5D9A" w:rsidP="009B5D9A">
      <w:pPr>
        <w:pStyle w:val="Nivel2"/>
        <w:numPr>
          <w:ilvl w:val="1"/>
          <w:numId w:val="47"/>
        </w:numPr>
        <w:autoSpaceDE/>
        <w:autoSpaceDN/>
        <w:adjustRightInd/>
        <w:ind w:left="0" w:firstLine="0"/>
        <w:rPr>
          <w:rFonts w:eastAsia="MS Mincho"/>
          <w:i/>
          <w:iCs/>
        </w:rPr>
      </w:pPr>
      <w:r w:rsidRPr="00601127">
        <w:rPr>
          <w:rFonts w:eastAsia="MS Mincho"/>
          <w:iCs/>
        </w:rPr>
        <w:t>Optamos pela adoção do Regime de Registro de Preços, pois trata-se de aquisições rotineiras que terão seus preços registrados para futuras aquisições conforme demanda, logo não se obriga a aquisição caso a quantidade estimada esteja acima da demanda.</w:t>
      </w:r>
    </w:p>
    <w:p w14:paraId="5868202D" w14:textId="77777777" w:rsidR="009B5D9A" w:rsidRPr="00601127" w:rsidRDefault="009B5D9A" w:rsidP="009B5D9A">
      <w:pPr>
        <w:pStyle w:val="Nvel01-SemNumerao"/>
        <w:rPr>
          <w:rFonts w:eastAsia="MS Mincho"/>
        </w:rPr>
      </w:pPr>
      <w:r w:rsidRPr="00601127">
        <w:t>Forma de fornecimento</w:t>
      </w:r>
    </w:p>
    <w:p w14:paraId="2DA73CAF" w14:textId="77777777" w:rsidR="009B5D9A" w:rsidRPr="00601127" w:rsidRDefault="009B5D9A" w:rsidP="009B5D9A">
      <w:pPr>
        <w:pStyle w:val="Nivel2"/>
        <w:numPr>
          <w:ilvl w:val="1"/>
          <w:numId w:val="47"/>
        </w:numPr>
        <w:autoSpaceDE/>
        <w:autoSpaceDN/>
        <w:adjustRightInd/>
        <w:ind w:left="0" w:firstLine="0"/>
        <w:rPr>
          <w:b/>
        </w:rPr>
      </w:pPr>
      <w:r w:rsidRPr="00601127">
        <w:t>O fornecimento do objeto será de forma parcelada de acordo com a necessidade da Secretaria, conforme modelo de execução do objeto descrito no tópico 5 deste Termo de Referência.</w:t>
      </w:r>
    </w:p>
    <w:p w14:paraId="03CFD35B" w14:textId="77777777" w:rsidR="009B5D9A" w:rsidRPr="00601127" w:rsidRDefault="009B5D9A" w:rsidP="009B5D9A">
      <w:pPr>
        <w:pStyle w:val="Nivel01"/>
        <w:rPr>
          <w:rFonts w:ascii="Arial" w:hAnsi="Arial" w:cs="Arial"/>
        </w:rPr>
      </w:pPr>
      <w:r w:rsidRPr="00601127">
        <w:rPr>
          <w:rFonts w:ascii="Arial" w:hAnsi="Arial" w:cs="Arial"/>
        </w:rPr>
        <w:t>Exigências de habilitação</w:t>
      </w:r>
    </w:p>
    <w:p w14:paraId="56EBEC00" w14:textId="77777777" w:rsidR="009B5D9A" w:rsidRPr="00601127" w:rsidRDefault="009B5D9A" w:rsidP="009B5D9A">
      <w:pPr>
        <w:pStyle w:val="Nivel2"/>
        <w:numPr>
          <w:ilvl w:val="1"/>
          <w:numId w:val="47"/>
        </w:numPr>
        <w:autoSpaceDE/>
        <w:autoSpaceDN/>
        <w:adjustRightInd/>
        <w:ind w:left="0" w:firstLine="0"/>
        <w:rPr>
          <w:rFonts w:eastAsia="MS Mincho"/>
          <w:i/>
        </w:rPr>
      </w:pPr>
      <w:r w:rsidRPr="00601127">
        <w:rPr>
          <w:rFonts w:eastAsia="MS Mincho"/>
        </w:rPr>
        <w:t>Os requisitos para fins de habilitação jurídica, fiscal, social, trabalhista e econômico-financeira serão disciplinados no Edital ou instrumento convocatório.</w:t>
      </w:r>
    </w:p>
    <w:bookmarkEnd w:id="24"/>
    <w:p w14:paraId="33C9A0B4" w14:textId="77777777" w:rsidR="009B5D9A" w:rsidRPr="00601127" w:rsidRDefault="009B5D9A" w:rsidP="009B5D9A">
      <w:pPr>
        <w:pStyle w:val="Nivel01"/>
        <w:numPr>
          <w:ilvl w:val="0"/>
          <w:numId w:val="47"/>
        </w:numPr>
        <w:tabs>
          <w:tab w:val="clear" w:pos="567"/>
          <w:tab w:val="left" w:pos="0"/>
        </w:tabs>
        <w:suppressAutoHyphens w:val="0"/>
        <w:spacing w:after="120" w:line="276" w:lineRule="auto"/>
        <w:ind w:hanging="720"/>
        <w:rPr>
          <w:rFonts w:ascii="Arial" w:hAnsi="Arial" w:cs="Arial"/>
        </w:rPr>
      </w:pPr>
      <w:r w:rsidRPr="00601127">
        <w:rPr>
          <w:rFonts w:ascii="Arial" w:hAnsi="Arial" w:cs="Arial"/>
        </w:rPr>
        <w:t>ESTIMATIVAS DO VALOR DA CONTRATAÇÃO/AQUISIÇÃO</w:t>
      </w:r>
    </w:p>
    <w:p w14:paraId="5926F806" w14:textId="77777777" w:rsidR="009B5D9A" w:rsidRPr="00601127" w:rsidRDefault="009B5D9A" w:rsidP="009B5D9A">
      <w:pPr>
        <w:pStyle w:val="Nivel2"/>
        <w:numPr>
          <w:ilvl w:val="1"/>
          <w:numId w:val="47"/>
        </w:numPr>
        <w:autoSpaceDE/>
        <w:autoSpaceDN/>
        <w:adjustRightInd/>
        <w:ind w:left="0" w:firstLine="0"/>
        <w:rPr>
          <w:b/>
          <w:bCs/>
        </w:rPr>
      </w:pPr>
      <w:r w:rsidRPr="00601127">
        <w:t xml:space="preserve">O custo estimado da contratação é de </w:t>
      </w:r>
      <w:r w:rsidRPr="00601127">
        <w:rPr>
          <w:color w:val="000000"/>
        </w:rPr>
        <w:t>R$ 92.690,00 (</w:t>
      </w:r>
      <w:r w:rsidRPr="00601127">
        <w:rPr>
          <w:i/>
          <w:color w:val="000000"/>
        </w:rPr>
        <w:t>noventa e dois mil seiscentos e noventa reais</w:t>
      </w:r>
      <w:r w:rsidRPr="00601127">
        <w:rPr>
          <w:color w:val="000000"/>
        </w:rPr>
        <w:t>)</w:t>
      </w:r>
      <w:r w:rsidRPr="00601127">
        <w:t>, conforme detalhamento na Tabela nº 01 deste termo.</w:t>
      </w:r>
    </w:p>
    <w:p w14:paraId="4705E7D4" w14:textId="77777777" w:rsidR="009B5D9A" w:rsidRPr="00601127" w:rsidRDefault="009B5D9A" w:rsidP="009B5D9A">
      <w:pPr>
        <w:pStyle w:val="Nivel2"/>
        <w:numPr>
          <w:ilvl w:val="1"/>
          <w:numId w:val="47"/>
        </w:numPr>
        <w:autoSpaceDE/>
        <w:autoSpaceDN/>
        <w:adjustRightInd/>
        <w:ind w:left="0" w:firstLine="0"/>
        <w:rPr>
          <w:b/>
          <w:bCs/>
        </w:rPr>
      </w:pPr>
      <w:r w:rsidRPr="00601127">
        <w:t>Por tratar-se de Registro de Preços, os preços registrados poderão ser alterados ou atualizados em decorrência de eventual redução dos preços praticados no mercado ou de fato que eleve o custo dos produtos registrados;</w:t>
      </w:r>
    </w:p>
    <w:p w14:paraId="489B8E33" w14:textId="77777777" w:rsidR="009B5D9A" w:rsidRPr="00601127" w:rsidRDefault="009B5D9A" w:rsidP="009B5D9A">
      <w:pPr>
        <w:pStyle w:val="Nivel3"/>
        <w:numPr>
          <w:ilvl w:val="2"/>
          <w:numId w:val="47"/>
        </w:numPr>
        <w:ind w:left="0" w:firstLine="0"/>
      </w:pPr>
      <w:r w:rsidRPr="00601127">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12AB20BC" w14:textId="77777777" w:rsidR="009B5D9A" w:rsidRPr="00601127" w:rsidRDefault="009B5D9A" w:rsidP="009B5D9A">
      <w:pPr>
        <w:pStyle w:val="Nivel3"/>
        <w:numPr>
          <w:ilvl w:val="2"/>
          <w:numId w:val="47"/>
        </w:numPr>
        <w:ind w:left="0" w:firstLine="0"/>
      </w:pPr>
      <w:r w:rsidRPr="00601127">
        <w:t>Em caso de criação alteração ou extinção de quaisquer tributos ou encargos legais ou superveniência de disposições legais, com comprovada repercussão sobre os preços registrados;</w:t>
      </w:r>
    </w:p>
    <w:p w14:paraId="4A13767B" w14:textId="77777777" w:rsidR="009B5D9A" w:rsidRPr="00601127" w:rsidRDefault="009B5D9A" w:rsidP="009B5D9A">
      <w:pPr>
        <w:pStyle w:val="Nivel3"/>
        <w:numPr>
          <w:ilvl w:val="2"/>
          <w:numId w:val="47"/>
        </w:numPr>
        <w:ind w:left="0" w:firstLine="0"/>
      </w:pPr>
      <w:r w:rsidRPr="00601127">
        <w:lastRenderedPageBreak/>
        <w:t>Serão reajustados os preços registrados, respeitada a contagem da anualidade e o índice previsto para contratação, ou</w:t>
      </w:r>
    </w:p>
    <w:p w14:paraId="67B530A3" w14:textId="77777777" w:rsidR="009B5D9A" w:rsidRPr="00601127" w:rsidRDefault="009B5D9A" w:rsidP="009B5D9A">
      <w:pPr>
        <w:pStyle w:val="Nivel3"/>
        <w:numPr>
          <w:ilvl w:val="2"/>
          <w:numId w:val="47"/>
        </w:numPr>
        <w:ind w:left="0" w:firstLine="0"/>
      </w:pPr>
      <w:r w:rsidRPr="00601127">
        <w:t>Poderão ser repactuados, a pedido do interessado, conforme critérios definidos para a contratação.</w:t>
      </w:r>
    </w:p>
    <w:p w14:paraId="2D17C2E5" w14:textId="77777777" w:rsidR="009B5D9A" w:rsidRPr="00601127" w:rsidRDefault="009B5D9A" w:rsidP="009B5D9A">
      <w:pPr>
        <w:pStyle w:val="Nivel01"/>
        <w:numPr>
          <w:ilvl w:val="0"/>
          <w:numId w:val="47"/>
        </w:numPr>
        <w:tabs>
          <w:tab w:val="clear" w:pos="567"/>
          <w:tab w:val="left" w:pos="0"/>
        </w:tabs>
        <w:suppressAutoHyphens w:val="0"/>
        <w:spacing w:after="120" w:line="276" w:lineRule="auto"/>
        <w:ind w:left="567" w:hanging="567"/>
        <w:rPr>
          <w:rFonts w:ascii="Arial" w:hAnsi="Arial" w:cs="Arial"/>
        </w:rPr>
      </w:pPr>
      <w:r w:rsidRPr="00601127">
        <w:rPr>
          <w:rFonts w:ascii="Arial" w:hAnsi="Arial" w:cs="Arial"/>
        </w:rPr>
        <w:t>ADEQUAÇÃO ORÇAMENTÁRIA</w:t>
      </w:r>
    </w:p>
    <w:p w14:paraId="039C9154" w14:textId="77777777" w:rsidR="009B5D9A" w:rsidRPr="00601127" w:rsidRDefault="009B5D9A" w:rsidP="009B5D9A">
      <w:pPr>
        <w:pStyle w:val="Nivel2"/>
        <w:numPr>
          <w:ilvl w:val="1"/>
          <w:numId w:val="47"/>
        </w:numPr>
        <w:autoSpaceDE/>
        <w:autoSpaceDN/>
        <w:adjustRightInd/>
        <w:ind w:left="567" w:hanging="567"/>
      </w:pPr>
      <w:r w:rsidRPr="00601127">
        <w:t>A contratação será atendida pelas seguintes dotações:</w:t>
      </w:r>
    </w:p>
    <w:tbl>
      <w:tblPr>
        <w:tblStyle w:val="TableNormal"/>
        <w:tblW w:w="1006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8"/>
        <w:gridCol w:w="1383"/>
        <w:gridCol w:w="913"/>
        <w:gridCol w:w="3025"/>
        <w:gridCol w:w="3301"/>
      </w:tblGrid>
      <w:tr w:rsidR="009B5D9A" w:rsidRPr="00601127" w14:paraId="770C3D67" w14:textId="77777777" w:rsidTr="008B0F69">
        <w:trPr>
          <w:trHeight w:val="307"/>
        </w:trPr>
        <w:tc>
          <w:tcPr>
            <w:tcW w:w="1438" w:type="dxa"/>
            <w:tcBorders>
              <w:top w:val="nil"/>
              <w:left w:val="nil"/>
              <w:bottom w:val="nil"/>
              <w:right w:val="nil"/>
            </w:tcBorders>
            <w:shd w:val="clear" w:color="auto" w:fill="000000"/>
          </w:tcPr>
          <w:p w14:paraId="287FF798" w14:textId="77777777" w:rsidR="009B5D9A" w:rsidRPr="00601127" w:rsidRDefault="009B5D9A" w:rsidP="008B0F69">
            <w:pPr>
              <w:suppressAutoHyphens w:val="0"/>
              <w:spacing w:before="15"/>
              <w:ind w:left="5"/>
              <w:jc w:val="center"/>
              <w:rPr>
                <w:rFonts w:ascii="Arial" w:hAnsi="Arial" w:cs="Arial"/>
                <w:b/>
                <w:kern w:val="0"/>
                <w:sz w:val="20"/>
                <w:szCs w:val="22"/>
                <w:lang w:val="pt-PT" w:eastAsia="en-US"/>
              </w:rPr>
            </w:pPr>
            <w:r w:rsidRPr="00601127">
              <w:rPr>
                <w:rFonts w:ascii="Arial" w:hAnsi="Arial" w:cs="Arial"/>
                <w:b/>
                <w:noProof/>
                <w:kern w:val="0"/>
                <w:sz w:val="20"/>
                <w:szCs w:val="22"/>
                <w:lang w:eastAsia="pt-BR"/>
              </w:rPr>
              <mc:AlternateContent>
                <mc:Choice Requires="wpg">
                  <w:drawing>
                    <wp:anchor distT="0" distB="0" distL="0" distR="0" simplePos="0" relativeHeight="251665408" behindDoc="1" locked="0" layoutInCell="1" allowOverlap="1" wp14:anchorId="32614DCC" wp14:editId="59F24E05">
                      <wp:simplePos x="0" y="0"/>
                      <wp:positionH relativeFrom="column">
                        <wp:posOffset>-4572</wp:posOffset>
                      </wp:positionH>
                      <wp:positionV relativeFrom="paragraph">
                        <wp:posOffset>75</wp:posOffset>
                      </wp:positionV>
                      <wp:extent cx="6361430" cy="195580"/>
                      <wp:effectExtent l="0" t="0" r="0" b="0"/>
                      <wp:wrapNone/>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11"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A45EABA" id="Group 6" o:spid="_x0000_s1026" style="position:absolute;margin-left:-.35pt;margin-top:0;width:500.9pt;height:15.4pt;z-index:-251651072;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sidRPr="00601127">
              <w:rPr>
                <w:rFonts w:ascii="Arial" w:hAnsi="Arial" w:cs="Arial"/>
                <w:b/>
                <w:color w:val="FFFFFF"/>
                <w:spacing w:val="-2"/>
                <w:kern w:val="0"/>
                <w:sz w:val="20"/>
                <w:szCs w:val="22"/>
                <w:lang w:val="pt-PT" w:eastAsia="en-US"/>
              </w:rPr>
              <w:t>DESPESA</w:t>
            </w:r>
          </w:p>
        </w:tc>
        <w:tc>
          <w:tcPr>
            <w:tcW w:w="1383" w:type="dxa"/>
            <w:tcBorders>
              <w:top w:val="nil"/>
              <w:left w:val="nil"/>
              <w:bottom w:val="nil"/>
              <w:right w:val="nil"/>
            </w:tcBorders>
            <w:shd w:val="clear" w:color="auto" w:fill="000000"/>
          </w:tcPr>
          <w:p w14:paraId="504A3EE9" w14:textId="77777777" w:rsidR="009B5D9A" w:rsidRPr="00601127" w:rsidRDefault="009B5D9A" w:rsidP="008B0F69">
            <w:pPr>
              <w:suppressAutoHyphens w:val="0"/>
              <w:spacing w:before="15"/>
              <w:ind w:left="9"/>
              <w:jc w:val="center"/>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ELEMENTO</w:t>
            </w:r>
          </w:p>
        </w:tc>
        <w:tc>
          <w:tcPr>
            <w:tcW w:w="913" w:type="dxa"/>
            <w:tcBorders>
              <w:top w:val="nil"/>
              <w:left w:val="nil"/>
              <w:bottom w:val="nil"/>
              <w:right w:val="nil"/>
            </w:tcBorders>
            <w:shd w:val="clear" w:color="auto" w:fill="000000"/>
          </w:tcPr>
          <w:p w14:paraId="4B5C4F6E" w14:textId="77777777" w:rsidR="009B5D9A" w:rsidRPr="00601127" w:rsidRDefault="009B5D9A" w:rsidP="008B0F69">
            <w:pPr>
              <w:suppressAutoHyphens w:val="0"/>
              <w:spacing w:before="15"/>
              <w:ind w:left="7"/>
              <w:jc w:val="center"/>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FONTE</w:t>
            </w:r>
          </w:p>
        </w:tc>
        <w:tc>
          <w:tcPr>
            <w:tcW w:w="3025" w:type="dxa"/>
            <w:tcBorders>
              <w:top w:val="nil"/>
              <w:left w:val="nil"/>
              <w:bottom w:val="nil"/>
              <w:right w:val="nil"/>
            </w:tcBorders>
            <w:shd w:val="clear" w:color="auto" w:fill="000000"/>
          </w:tcPr>
          <w:p w14:paraId="2F60002F" w14:textId="77777777" w:rsidR="009B5D9A" w:rsidRPr="00601127" w:rsidRDefault="009B5D9A" w:rsidP="008B0F69">
            <w:pPr>
              <w:suppressAutoHyphens w:val="0"/>
              <w:spacing w:before="15"/>
              <w:ind w:left="914"/>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DESCRIÇÃO</w:t>
            </w:r>
          </w:p>
        </w:tc>
        <w:tc>
          <w:tcPr>
            <w:tcW w:w="3301" w:type="dxa"/>
            <w:tcBorders>
              <w:top w:val="nil"/>
              <w:left w:val="nil"/>
              <w:bottom w:val="nil"/>
            </w:tcBorders>
            <w:shd w:val="clear" w:color="auto" w:fill="000000"/>
          </w:tcPr>
          <w:p w14:paraId="10F3E105" w14:textId="77777777" w:rsidR="009B5D9A" w:rsidRPr="00601127" w:rsidRDefault="009B5D9A" w:rsidP="008B0F69">
            <w:pPr>
              <w:suppressAutoHyphens w:val="0"/>
              <w:spacing w:before="15"/>
              <w:ind w:left="1132"/>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SECRETARIA</w:t>
            </w:r>
          </w:p>
        </w:tc>
      </w:tr>
      <w:tr w:rsidR="009B5D9A" w:rsidRPr="00601127" w14:paraId="3807E1F8" w14:textId="77777777" w:rsidTr="008B0F69">
        <w:trPr>
          <w:trHeight w:val="285"/>
        </w:trPr>
        <w:tc>
          <w:tcPr>
            <w:tcW w:w="1438" w:type="dxa"/>
            <w:tcBorders>
              <w:top w:val="nil"/>
              <w:left w:val="single" w:sz="6" w:space="0" w:color="000000"/>
              <w:bottom w:val="single" w:sz="6" w:space="0" w:color="000000"/>
              <w:right w:val="single" w:sz="6" w:space="0" w:color="000000"/>
            </w:tcBorders>
          </w:tcPr>
          <w:p w14:paraId="2B9C884A" w14:textId="77777777" w:rsidR="009B5D9A" w:rsidRPr="00601127" w:rsidRDefault="009B5D9A" w:rsidP="008B0F69">
            <w:pPr>
              <w:suppressAutoHyphens w:val="0"/>
              <w:spacing w:before="1" w:line="264" w:lineRule="exact"/>
              <w:ind w:left="6"/>
              <w:jc w:val="center"/>
              <w:rPr>
                <w:rFonts w:ascii="Arial" w:hAnsi="Arial" w:cs="Arial"/>
                <w:kern w:val="0"/>
                <w:szCs w:val="22"/>
                <w:lang w:val="pt-PT" w:eastAsia="en-US"/>
              </w:rPr>
            </w:pPr>
            <w:r>
              <w:rPr>
                <w:rFonts w:ascii="Arial" w:hAnsi="Arial" w:cs="Arial"/>
                <w:kern w:val="0"/>
                <w:szCs w:val="22"/>
                <w:lang w:val="pt-PT" w:eastAsia="en-US"/>
              </w:rPr>
              <w:t>733</w:t>
            </w:r>
          </w:p>
        </w:tc>
        <w:tc>
          <w:tcPr>
            <w:tcW w:w="1383" w:type="dxa"/>
            <w:tcBorders>
              <w:top w:val="nil"/>
              <w:left w:val="single" w:sz="6" w:space="0" w:color="000000"/>
              <w:bottom w:val="single" w:sz="6" w:space="0" w:color="000000"/>
              <w:right w:val="single" w:sz="6" w:space="0" w:color="000000"/>
            </w:tcBorders>
          </w:tcPr>
          <w:p w14:paraId="2F2539B4" w14:textId="77777777" w:rsidR="009B5D9A" w:rsidRPr="00601127" w:rsidRDefault="009B5D9A" w:rsidP="008B0F69">
            <w:pPr>
              <w:suppressAutoHyphens w:val="0"/>
              <w:spacing w:before="1" w:line="264" w:lineRule="exact"/>
              <w:ind w:left="15"/>
              <w:jc w:val="center"/>
              <w:rPr>
                <w:rFonts w:ascii="Arial" w:hAnsi="Arial" w:cs="Arial"/>
                <w:kern w:val="0"/>
                <w:szCs w:val="22"/>
                <w:lang w:val="pt-PT" w:eastAsia="en-US"/>
              </w:rPr>
            </w:pPr>
            <w:r>
              <w:rPr>
                <w:rFonts w:ascii="Arial" w:hAnsi="Arial" w:cs="Arial"/>
                <w:kern w:val="0"/>
                <w:szCs w:val="22"/>
                <w:lang w:val="pt-PT" w:eastAsia="en-US"/>
              </w:rPr>
              <w:t>3.3.90.30</w:t>
            </w:r>
          </w:p>
        </w:tc>
        <w:tc>
          <w:tcPr>
            <w:tcW w:w="913" w:type="dxa"/>
            <w:tcBorders>
              <w:top w:val="nil"/>
              <w:left w:val="single" w:sz="6" w:space="0" w:color="000000"/>
              <w:bottom w:val="single" w:sz="6" w:space="0" w:color="000000"/>
              <w:right w:val="single" w:sz="6" w:space="0" w:color="000000"/>
            </w:tcBorders>
          </w:tcPr>
          <w:p w14:paraId="4223786C" w14:textId="77777777" w:rsidR="009B5D9A" w:rsidRPr="00601127" w:rsidRDefault="009B5D9A" w:rsidP="008B0F69">
            <w:pPr>
              <w:suppressAutoHyphens w:val="0"/>
              <w:spacing w:before="1" w:line="264" w:lineRule="exact"/>
              <w:ind w:left="11"/>
              <w:jc w:val="center"/>
              <w:rPr>
                <w:rFonts w:ascii="Arial" w:hAnsi="Arial" w:cs="Arial"/>
                <w:kern w:val="0"/>
                <w:szCs w:val="22"/>
                <w:lang w:val="pt-PT" w:eastAsia="en-US"/>
              </w:rPr>
            </w:pPr>
            <w:r>
              <w:rPr>
                <w:rFonts w:ascii="Arial" w:hAnsi="Arial" w:cs="Arial"/>
                <w:kern w:val="0"/>
                <w:szCs w:val="22"/>
                <w:lang w:val="pt-PT" w:eastAsia="en-US"/>
              </w:rPr>
              <w:t>0000</w:t>
            </w:r>
          </w:p>
        </w:tc>
        <w:tc>
          <w:tcPr>
            <w:tcW w:w="3025" w:type="dxa"/>
            <w:tcBorders>
              <w:top w:val="nil"/>
              <w:left w:val="single" w:sz="6" w:space="0" w:color="000000"/>
              <w:bottom w:val="single" w:sz="6" w:space="0" w:color="000000"/>
              <w:right w:val="single" w:sz="6" w:space="0" w:color="000000"/>
            </w:tcBorders>
          </w:tcPr>
          <w:p w14:paraId="65CF8C64" w14:textId="77777777" w:rsidR="009B5D9A" w:rsidRPr="00601127" w:rsidRDefault="009B5D9A" w:rsidP="008B0F69">
            <w:pPr>
              <w:suppressAutoHyphens w:val="0"/>
              <w:spacing w:before="1" w:line="264" w:lineRule="exact"/>
              <w:ind w:left="105"/>
              <w:rPr>
                <w:rFonts w:ascii="Arial" w:hAnsi="Arial" w:cs="Arial"/>
                <w:kern w:val="0"/>
                <w:szCs w:val="22"/>
                <w:lang w:val="pt-PT" w:eastAsia="en-US"/>
              </w:rPr>
            </w:pPr>
            <w:r>
              <w:rPr>
                <w:rFonts w:ascii="Arial" w:hAnsi="Arial" w:cs="Arial"/>
                <w:kern w:val="0"/>
                <w:szCs w:val="22"/>
                <w:lang w:val="pt-PT" w:eastAsia="en-US"/>
              </w:rPr>
              <w:t>Recursos Livres</w:t>
            </w:r>
          </w:p>
        </w:tc>
        <w:tc>
          <w:tcPr>
            <w:tcW w:w="3301" w:type="dxa"/>
            <w:tcBorders>
              <w:top w:val="nil"/>
              <w:left w:val="single" w:sz="6" w:space="0" w:color="000000"/>
              <w:bottom w:val="single" w:sz="6" w:space="0" w:color="000000"/>
            </w:tcBorders>
          </w:tcPr>
          <w:p w14:paraId="6649CB44" w14:textId="77777777" w:rsidR="009B5D9A" w:rsidRPr="00601127" w:rsidRDefault="009B5D9A" w:rsidP="008B0F69">
            <w:pPr>
              <w:suppressAutoHyphens w:val="0"/>
              <w:spacing w:before="1" w:line="264" w:lineRule="exact"/>
              <w:ind w:left="103"/>
              <w:rPr>
                <w:rFonts w:ascii="Arial" w:hAnsi="Arial" w:cs="Arial"/>
                <w:kern w:val="0"/>
                <w:szCs w:val="22"/>
                <w:lang w:val="pt-PT" w:eastAsia="en-US"/>
              </w:rPr>
            </w:pPr>
            <w:r>
              <w:rPr>
                <w:rFonts w:ascii="Arial" w:hAnsi="Arial" w:cs="Arial"/>
                <w:kern w:val="0"/>
                <w:szCs w:val="22"/>
                <w:lang w:val="pt-PT" w:eastAsia="en-US"/>
              </w:rPr>
              <w:t>Meio Ambiente</w:t>
            </w:r>
          </w:p>
        </w:tc>
      </w:tr>
    </w:tbl>
    <w:p w14:paraId="2174C103" w14:textId="77777777" w:rsidR="009B5D9A" w:rsidRPr="00601127" w:rsidRDefault="009B5D9A" w:rsidP="009B5D9A">
      <w:pPr>
        <w:pStyle w:val="Nivel2"/>
        <w:autoSpaceDE/>
        <w:autoSpaceDN/>
        <w:adjustRightInd/>
      </w:pPr>
    </w:p>
    <w:p w14:paraId="171D425F" w14:textId="77777777" w:rsidR="009B5D9A" w:rsidRPr="00601127" w:rsidRDefault="009B5D9A" w:rsidP="009B5D9A">
      <w:pPr>
        <w:pStyle w:val="Nvel2-Red"/>
        <w:numPr>
          <w:ilvl w:val="1"/>
          <w:numId w:val="47"/>
        </w:numPr>
        <w:ind w:left="0" w:firstLine="0"/>
      </w:pPr>
      <w:r w:rsidRPr="00601127">
        <w:t>A dotação relativa aos exercícios financeiros subsequentes será indicada após aprovação da Lei Orçamentária respectiva e liberação dos créditos correspondentes, mediante apostilamento.</w:t>
      </w:r>
    </w:p>
    <w:p w14:paraId="5887E56A" w14:textId="77777777" w:rsidR="009B5D9A" w:rsidRPr="00601127" w:rsidRDefault="009B5D9A" w:rsidP="009B5D9A">
      <w:pPr>
        <w:pStyle w:val="Nivel2"/>
      </w:pPr>
    </w:p>
    <w:p w14:paraId="70790878" w14:textId="77777777" w:rsidR="009B5D9A" w:rsidRPr="00601127" w:rsidRDefault="009B5D9A" w:rsidP="009B5D9A">
      <w:pPr>
        <w:pStyle w:val="Nivel2"/>
        <w:ind w:left="709"/>
        <w:jc w:val="right"/>
      </w:pPr>
      <w:proofErr w:type="gramStart"/>
      <w:r w:rsidRPr="00601127">
        <w:t xml:space="preserve">Mandaguaçu, </w:t>
      </w:r>
      <w:r>
        <w:t xml:space="preserve"> 12</w:t>
      </w:r>
      <w:proofErr w:type="gramEnd"/>
      <w:r>
        <w:t xml:space="preserve"> de junho</w:t>
      </w:r>
      <w:r w:rsidRPr="00601127">
        <w:t xml:space="preserve"> de 2025.</w:t>
      </w:r>
    </w:p>
    <w:p w14:paraId="6E46D22F" w14:textId="77777777" w:rsidR="009B5D9A" w:rsidRPr="00601127" w:rsidRDefault="009B5D9A" w:rsidP="009B5D9A">
      <w:pPr>
        <w:pStyle w:val="Nivel2"/>
        <w:ind w:left="709"/>
      </w:pPr>
    </w:p>
    <w:p w14:paraId="2DFA592D" w14:textId="77777777" w:rsidR="009B5D9A" w:rsidRPr="00601127" w:rsidRDefault="009B5D9A" w:rsidP="009B5D9A">
      <w:pPr>
        <w:pStyle w:val="Default"/>
        <w:jc w:val="center"/>
        <w:rPr>
          <w:rFonts w:ascii="Arial" w:hAnsi="Arial" w:cs="Arial"/>
          <w:b/>
          <w:color w:val="auto"/>
          <w:szCs w:val="20"/>
        </w:rPr>
      </w:pPr>
    </w:p>
    <w:p w14:paraId="783BCFD0" w14:textId="77777777" w:rsidR="009B5D9A" w:rsidRPr="00601127" w:rsidRDefault="009B5D9A" w:rsidP="009B5D9A">
      <w:pPr>
        <w:pStyle w:val="Default"/>
        <w:jc w:val="center"/>
        <w:rPr>
          <w:rFonts w:ascii="Arial" w:hAnsi="Arial" w:cs="Arial"/>
          <w:color w:val="auto"/>
          <w:szCs w:val="20"/>
        </w:rPr>
      </w:pPr>
      <w:r w:rsidRPr="00601127">
        <w:rPr>
          <w:rFonts w:ascii="Arial" w:hAnsi="Arial" w:cs="Arial"/>
          <w:b/>
          <w:color w:val="auto"/>
          <w:szCs w:val="20"/>
        </w:rPr>
        <w:t>SEC. JURACI CEZAR BEZERRA</w:t>
      </w:r>
    </w:p>
    <w:p w14:paraId="29A04ECF" w14:textId="77777777" w:rsidR="009B5D9A" w:rsidRPr="00601127" w:rsidRDefault="009B5D9A" w:rsidP="009B5D9A">
      <w:pPr>
        <w:pStyle w:val="Default"/>
        <w:jc w:val="center"/>
        <w:rPr>
          <w:rFonts w:ascii="Arial" w:hAnsi="Arial" w:cs="Arial"/>
          <w:i/>
          <w:iCs/>
          <w:color w:val="auto"/>
          <w:szCs w:val="20"/>
        </w:rPr>
      </w:pPr>
      <w:r w:rsidRPr="00601127">
        <w:rPr>
          <w:rFonts w:ascii="Arial" w:hAnsi="Arial" w:cs="Arial"/>
          <w:i/>
          <w:iCs/>
          <w:color w:val="auto"/>
          <w:szCs w:val="20"/>
        </w:rPr>
        <w:t>Secretaria de Meio Ambiente</w:t>
      </w:r>
    </w:p>
    <w:p w14:paraId="05FC1293" w14:textId="77777777" w:rsidR="009B5D9A" w:rsidRPr="00601127" w:rsidRDefault="009B5D9A" w:rsidP="009B5D9A">
      <w:pPr>
        <w:spacing w:afterLines="120" w:after="288" w:line="312" w:lineRule="auto"/>
        <w:ind w:firstLine="709"/>
        <w:jc w:val="center"/>
        <w:rPr>
          <w:rFonts w:ascii="Arial" w:hAnsi="Arial" w:cs="Arial"/>
          <w:sz w:val="20"/>
          <w:szCs w:val="20"/>
        </w:rPr>
      </w:pPr>
    </w:p>
    <w:p w14:paraId="4AF788D8" w14:textId="77777777" w:rsidR="00882CB3" w:rsidRPr="00DB1D29" w:rsidRDefault="00882CB3" w:rsidP="00882CB3">
      <w:pPr>
        <w:spacing w:afterLines="120" w:after="288" w:line="312" w:lineRule="auto"/>
        <w:ind w:firstLine="709"/>
        <w:jc w:val="center"/>
        <w:rPr>
          <w:rFonts w:ascii="Arial" w:hAnsi="Arial" w:cs="Arial"/>
          <w:sz w:val="20"/>
          <w:szCs w:val="20"/>
        </w:rPr>
      </w:pPr>
      <w:r w:rsidRPr="00157527">
        <w:rPr>
          <w:rFonts w:ascii="Arial" w:hAnsi="Arial" w:cs="Arial"/>
          <w:sz w:val="20"/>
          <w:szCs w:val="20"/>
        </w:rPr>
        <w:t xml:space="preserve">   </w:t>
      </w:r>
    </w:p>
    <w:p w14:paraId="50698B0B" w14:textId="77777777" w:rsidR="006E63D5" w:rsidRDefault="006E63D5" w:rsidP="006E63D5">
      <w:pPr>
        <w:pStyle w:val="Nivel2"/>
        <w:ind w:left="709"/>
      </w:pPr>
    </w:p>
    <w:bookmarkEnd w:id="23"/>
    <w:tbl>
      <w:tblPr>
        <w:tblW w:w="10127" w:type="dxa"/>
        <w:tblInd w:w="409" w:type="dxa"/>
        <w:tblLook w:val="04A0" w:firstRow="1" w:lastRow="0" w:firstColumn="1" w:lastColumn="0" w:noHBand="0" w:noVBand="1"/>
      </w:tblPr>
      <w:tblGrid>
        <w:gridCol w:w="2614"/>
        <w:gridCol w:w="3300"/>
        <w:gridCol w:w="4213"/>
      </w:tblGrid>
      <w:tr w:rsidR="009933A0" w:rsidRPr="00575617" w14:paraId="21899CE7" w14:textId="77777777" w:rsidTr="00527015">
        <w:tc>
          <w:tcPr>
            <w:tcW w:w="2614" w:type="dxa"/>
            <w:shd w:val="clear" w:color="auto" w:fill="auto"/>
          </w:tcPr>
          <w:p w14:paraId="15CBE2D9" w14:textId="77777777" w:rsidR="009933A0" w:rsidRPr="00575617" w:rsidRDefault="009933A0" w:rsidP="00527015">
            <w:pPr>
              <w:jc w:val="center"/>
              <w:rPr>
                <w:rFonts w:ascii="Arial" w:hAnsi="Arial" w:cs="Arial"/>
                <w:sz w:val="20"/>
                <w:szCs w:val="20"/>
                <w:highlight w:val="yellow"/>
              </w:rPr>
            </w:pPr>
          </w:p>
        </w:tc>
        <w:tc>
          <w:tcPr>
            <w:tcW w:w="3300" w:type="dxa"/>
            <w:shd w:val="clear" w:color="auto" w:fill="auto"/>
          </w:tcPr>
          <w:p w14:paraId="49CA6E68" w14:textId="77777777" w:rsidR="009933A0" w:rsidRPr="00575617" w:rsidRDefault="009933A0" w:rsidP="00527015">
            <w:pPr>
              <w:jc w:val="center"/>
              <w:rPr>
                <w:rFonts w:ascii="Arial" w:hAnsi="Arial" w:cs="Arial"/>
                <w:sz w:val="20"/>
                <w:szCs w:val="20"/>
                <w:highlight w:val="yellow"/>
              </w:rPr>
            </w:pPr>
          </w:p>
        </w:tc>
        <w:tc>
          <w:tcPr>
            <w:tcW w:w="4213" w:type="dxa"/>
            <w:shd w:val="clear" w:color="auto" w:fill="auto"/>
          </w:tcPr>
          <w:p w14:paraId="75FA61DF" w14:textId="77777777" w:rsidR="009933A0" w:rsidRPr="00575617" w:rsidRDefault="009933A0" w:rsidP="00527015">
            <w:pPr>
              <w:jc w:val="center"/>
              <w:rPr>
                <w:rFonts w:ascii="Arial" w:hAnsi="Arial" w:cs="Arial"/>
                <w:sz w:val="20"/>
                <w:szCs w:val="20"/>
                <w:highlight w:val="yellow"/>
              </w:rPr>
            </w:pPr>
          </w:p>
        </w:tc>
      </w:tr>
      <w:tr w:rsidR="00227C83" w:rsidRPr="002F17C4" w14:paraId="149A6C7E" w14:textId="77777777" w:rsidTr="00527015">
        <w:tc>
          <w:tcPr>
            <w:tcW w:w="2614" w:type="dxa"/>
            <w:shd w:val="clear" w:color="auto" w:fill="auto"/>
          </w:tcPr>
          <w:p w14:paraId="4A1739B8" w14:textId="77777777" w:rsidR="00227C83" w:rsidRPr="002F17C4" w:rsidRDefault="00227C83" w:rsidP="0028178D">
            <w:pPr>
              <w:rPr>
                <w:rFonts w:ascii="Arial" w:hAnsi="Arial" w:cs="Arial"/>
                <w:sz w:val="20"/>
                <w:szCs w:val="20"/>
                <w:highlight w:val="yellow"/>
              </w:rPr>
            </w:pPr>
          </w:p>
        </w:tc>
        <w:tc>
          <w:tcPr>
            <w:tcW w:w="3300" w:type="dxa"/>
            <w:shd w:val="clear" w:color="auto" w:fill="auto"/>
          </w:tcPr>
          <w:p w14:paraId="780E17F0" w14:textId="77777777" w:rsidR="00227C83" w:rsidRPr="002F17C4" w:rsidRDefault="00227C83" w:rsidP="00527015">
            <w:pPr>
              <w:jc w:val="center"/>
              <w:rPr>
                <w:rFonts w:ascii="Arial" w:hAnsi="Arial" w:cs="Arial"/>
                <w:sz w:val="20"/>
                <w:szCs w:val="20"/>
                <w:highlight w:val="yellow"/>
              </w:rPr>
            </w:pPr>
          </w:p>
        </w:tc>
        <w:tc>
          <w:tcPr>
            <w:tcW w:w="4213" w:type="dxa"/>
            <w:shd w:val="clear" w:color="auto" w:fill="auto"/>
          </w:tcPr>
          <w:p w14:paraId="4FB9590F" w14:textId="77777777" w:rsidR="00227C83" w:rsidRPr="002F17C4" w:rsidRDefault="00227C83" w:rsidP="00527015">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8"/>
          <w:pgSz w:w="11906" w:h="16838"/>
          <w:pgMar w:top="1417" w:right="1701" w:bottom="1417" w:left="1701" w:header="708" w:footer="708" w:gutter="0"/>
          <w:cols w:space="708"/>
          <w:docGrid w:linePitch="360"/>
        </w:sectPr>
      </w:pPr>
    </w:p>
    <w:p w14:paraId="08462374" w14:textId="61816C9C" w:rsidR="00EF42AA" w:rsidRPr="00CD395C" w:rsidRDefault="005A65A1" w:rsidP="00370BE3">
      <w:pPr>
        <w:spacing w:line="360" w:lineRule="auto"/>
        <w:jc w:val="center"/>
        <w:rPr>
          <w:rFonts w:ascii="Arial" w:hAnsi="Arial" w:cs="Arial"/>
          <w:sz w:val="20"/>
          <w:szCs w:val="20"/>
        </w:rPr>
      </w:pPr>
      <w:r w:rsidRPr="00426585">
        <w:rPr>
          <w:rFonts w:ascii="Arial" w:hAnsi="Arial" w:cs="Arial"/>
          <w:b/>
          <w:bCs/>
          <w:color w:val="000000" w:themeColor="text1"/>
          <w:sz w:val="20"/>
          <w:szCs w:val="20"/>
        </w:rPr>
        <w:lastRenderedPageBreak/>
        <w:t xml:space="preserve">  </w:t>
      </w:r>
      <w:r w:rsidR="00EF42AA" w:rsidRPr="00CD395C">
        <w:rPr>
          <w:rFonts w:ascii="Arial" w:hAnsi="Arial" w:cs="Arial"/>
          <w:b/>
          <w:bCs/>
          <w:sz w:val="20"/>
          <w:szCs w:val="20"/>
          <w:u w:val="single"/>
        </w:rPr>
        <w:t xml:space="preserve">ANEXO </w:t>
      </w:r>
      <w:r w:rsidR="00EF42AA">
        <w:rPr>
          <w:rFonts w:ascii="Arial" w:hAnsi="Arial" w:cs="Arial"/>
          <w:b/>
          <w:bCs/>
          <w:sz w:val="20"/>
          <w:szCs w:val="20"/>
          <w:u w:val="single"/>
        </w:rPr>
        <w:t>I</w:t>
      </w:r>
      <w:r w:rsidR="00EF42AA" w:rsidRPr="00CD395C">
        <w:rPr>
          <w:rFonts w:ascii="Arial" w:hAnsi="Arial" w:cs="Arial"/>
          <w:b/>
          <w:bCs/>
          <w:sz w:val="20"/>
          <w:szCs w:val="20"/>
          <w:u w:val="single"/>
        </w:rPr>
        <w:t xml:space="preserve">I - EDITAL DE </w:t>
      </w:r>
      <w:r w:rsidR="00EF42AA" w:rsidRPr="00CD395C">
        <w:rPr>
          <w:rFonts w:ascii="Arial" w:hAnsi="Arial" w:cs="Arial"/>
          <w:b/>
          <w:sz w:val="20"/>
          <w:szCs w:val="20"/>
          <w:u w:val="single"/>
        </w:rPr>
        <w:t xml:space="preserve">PREGÃO ELETRÔNICO </w:t>
      </w:r>
      <w:r w:rsidR="00EF42AA" w:rsidRPr="00BA5F58">
        <w:rPr>
          <w:rFonts w:ascii="Arial" w:hAnsi="Arial" w:cs="Arial"/>
          <w:b/>
          <w:sz w:val="20"/>
          <w:szCs w:val="20"/>
          <w:u w:val="single"/>
        </w:rPr>
        <w:t xml:space="preserve">Nº </w:t>
      </w:r>
      <w:r w:rsidR="00DE7489">
        <w:rPr>
          <w:rFonts w:ascii="Arial" w:hAnsi="Arial" w:cs="Arial"/>
          <w:b/>
          <w:sz w:val="20"/>
          <w:szCs w:val="20"/>
          <w:u w:val="single"/>
        </w:rPr>
        <w:t>34</w:t>
      </w:r>
      <w:r w:rsidR="00EF42AA" w:rsidRPr="00BA5F58">
        <w:rPr>
          <w:rFonts w:ascii="Arial" w:hAnsi="Arial" w:cs="Arial"/>
          <w:b/>
          <w:sz w:val="20"/>
          <w:szCs w:val="20"/>
          <w:u w:val="single"/>
        </w:rPr>
        <w:t>/202</w:t>
      </w:r>
      <w:r w:rsidR="0011473B">
        <w:rPr>
          <w:rFonts w:ascii="Arial" w:hAnsi="Arial" w:cs="Arial"/>
          <w:b/>
          <w:sz w:val="20"/>
          <w:szCs w:val="20"/>
          <w:u w:val="single"/>
        </w:rPr>
        <w:t>5</w:t>
      </w:r>
      <w:r w:rsidR="00EF42AA"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4D0B4ABD"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AD5325">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AD5325">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0086FF6A" w:rsidR="00133E9C" w:rsidRDefault="00133E9C" w:rsidP="00C46759">
      <w:pPr>
        <w:pStyle w:val="Nivel2"/>
        <w:numPr>
          <w:ilvl w:val="1"/>
          <w:numId w:val="23"/>
        </w:numPr>
        <w:spacing w:line="360" w:lineRule="auto"/>
        <w:ind w:left="0" w:firstLine="0"/>
      </w:pPr>
      <w:r w:rsidRPr="005F295F">
        <w:t>A presente Ata tem por objeto o</w:t>
      </w:r>
      <w:r w:rsidR="009933A0">
        <w:t xml:space="preserve"> </w:t>
      </w:r>
      <w:r w:rsidR="006E63D5">
        <w:t xml:space="preserve">registro de preço </w:t>
      </w:r>
      <w:r w:rsidR="0028178D" w:rsidRPr="00601127">
        <w:t>para a compra de rações para cães, gatos, peixes, aves e mula, com objetivo de fornecer alimentação para os animais que estão sob tutela dos cuidadores independentes e para os animais que estão alocados no Parque Lagoa Dourada no município de Mandaguaçu</w:t>
      </w:r>
      <w:r w:rsidRPr="005F295F">
        <w:t>, especificado(s) no(s) item(</w:t>
      </w:r>
      <w:proofErr w:type="spellStart"/>
      <w:r w:rsidRPr="005F295F">
        <w:t>ns</w:t>
      </w:r>
      <w:proofErr w:type="spellEnd"/>
      <w:r w:rsidRPr="005F295F">
        <w:t xml:space="preserve">)..........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188D0E99" w:rsidR="00133E9C" w:rsidRPr="007B2846" w:rsidRDefault="00133E9C" w:rsidP="00C46759">
      <w:pPr>
        <w:pStyle w:val="Nivel01"/>
        <w:numPr>
          <w:ilvl w:val="0"/>
          <w:numId w:val="23"/>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430433D7" w:rsidR="00133E9C" w:rsidRPr="00D1456C" w:rsidRDefault="00133E9C" w:rsidP="00C46759">
      <w:pPr>
        <w:pStyle w:val="Nivel01"/>
        <w:numPr>
          <w:ilvl w:val="0"/>
          <w:numId w:val="23"/>
        </w:numPr>
        <w:suppressAutoHyphens w:val="0"/>
        <w:spacing w:before="120" w:after="120" w:line="360" w:lineRule="auto"/>
        <w:ind w:left="0" w:firstLine="0"/>
      </w:pPr>
      <w:r>
        <w:lastRenderedPageBreak/>
        <w:t xml:space="preserve">VALIDADE, FORMALIZAÇÃO DA ATA DE REGISTRO DE PREÇOS E CADASTRO </w:t>
      </w:r>
      <w:r w:rsidR="00192121">
        <w:t xml:space="preserve">DE </w:t>
      </w:r>
      <w:r>
        <w:t>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28" w:name="cadastro_reserva"/>
      <w:bookmarkEnd w:id="28"/>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9" w:name="habilitacao_reserva"/>
      <w:bookmarkEnd w:id="29"/>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0" w:name="recusa_dos_que_baixaram_preco"/>
      <w:bookmarkEnd w:id="30"/>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1" w:name="reducao_preco_mercado_negociacao_frustra"/>
      <w:bookmarkEnd w:id="31"/>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3" w:name="prova_preco_mercado_maior"/>
      <w:bookmarkEnd w:id="33"/>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4" w:name="nao_comprovacao_majoracao_mercado"/>
      <w:bookmarkEnd w:id="34"/>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5" w:name="majora_preco_mercado_negociacao_frustra"/>
      <w:bookmarkEnd w:id="35"/>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6" w:name="gerenciador_estimador_é_partic_em_remane"/>
      <w:bookmarkEnd w:id="36"/>
    </w:p>
    <w:p w14:paraId="1B9D425E" w14:textId="1EB23DAF" w:rsidR="00133E9C" w:rsidRPr="00CF4619" w:rsidRDefault="00133E9C" w:rsidP="00C46759">
      <w:pPr>
        <w:pStyle w:val="Nivel2"/>
        <w:numPr>
          <w:ilvl w:val="1"/>
          <w:numId w:val="23"/>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7" w:name="cancelamento"/>
      <w:bookmarkEnd w:id="37"/>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8" w:name="cancelamento_do_fornecedor"/>
      <w:bookmarkEnd w:id="38"/>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9" w:name="cancelamento_da_ata"/>
      <w:bookmarkEnd w:id="39"/>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lastRenderedPageBreak/>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1DEFC117" w14:textId="77777777" w:rsidR="00A45A81" w:rsidRDefault="00A45A81" w:rsidP="001430F9">
      <w:pPr>
        <w:ind w:left="426" w:right="464"/>
        <w:jc w:val="center"/>
        <w:rPr>
          <w:rFonts w:ascii="Arial" w:hAnsi="Arial" w:cs="Arial"/>
          <w:b/>
          <w:bCs/>
          <w:sz w:val="20"/>
          <w:szCs w:val="20"/>
          <w:u w:val="single"/>
        </w:rPr>
      </w:pPr>
    </w:p>
    <w:p w14:paraId="18453FBA" w14:textId="77777777" w:rsidR="009933A0" w:rsidRDefault="009933A0" w:rsidP="001430F9">
      <w:pPr>
        <w:ind w:left="426" w:right="464"/>
        <w:jc w:val="center"/>
        <w:rPr>
          <w:rFonts w:ascii="Arial" w:hAnsi="Arial" w:cs="Arial"/>
          <w:b/>
          <w:bCs/>
          <w:sz w:val="20"/>
          <w:szCs w:val="20"/>
          <w:u w:val="single"/>
        </w:rPr>
      </w:pPr>
    </w:p>
    <w:p w14:paraId="2E2354A9" w14:textId="77777777" w:rsidR="009933A0" w:rsidRDefault="009933A0" w:rsidP="001430F9">
      <w:pPr>
        <w:ind w:left="426" w:right="464"/>
        <w:jc w:val="center"/>
        <w:rPr>
          <w:rFonts w:ascii="Arial" w:hAnsi="Arial" w:cs="Arial"/>
          <w:b/>
          <w:bCs/>
          <w:sz w:val="20"/>
          <w:szCs w:val="20"/>
          <w:u w:val="single"/>
        </w:rPr>
      </w:pPr>
    </w:p>
    <w:p w14:paraId="1C9CC565" w14:textId="77777777" w:rsidR="009933A0" w:rsidRDefault="009933A0" w:rsidP="001430F9">
      <w:pPr>
        <w:ind w:left="426" w:right="464"/>
        <w:jc w:val="center"/>
        <w:rPr>
          <w:rFonts w:ascii="Arial" w:hAnsi="Arial" w:cs="Arial"/>
          <w:b/>
          <w:bCs/>
          <w:sz w:val="20"/>
          <w:szCs w:val="20"/>
          <w:u w:val="single"/>
        </w:rPr>
      </w:pPr>
    </w:p>
    <w:p w14:paraId="47C8F3C8" w14:textId="77777777" w:rsidR="009933A0" w:rsidRDefault="009933A0" w:rsidP="001430F9">
      <w:pPr>
        <w:ind w:left="426" w:right="464"/>
        <w:jc w:val="center"/>
        <w:rPr>
          <w:rFonts w:ascii="Arial" w:hAnsi="Arial" w:cs="Arial"/>
          <w:b/>
          <w:bCs/>
          <w:sz w:val="20"/>
          <w:szCs w:val="20"/>
          <w:u w:val="single"/>
        </w:rPr>
      </w:pPr>
    </w:p>
    <w:p w14:paraId="59D71101" w14:textId="77777777" w:rsidR="009933A0" w:rsidRDefault="009933A0" w:rsidP="001430F9">
      <w:pPr>
        <w:ind w:left="426" w:right="464"/>
        <w:jc w:val="center"/>
        <w:rPr>
          <w:rFonts w:ascii="Arial" w:hAnsi="Arial" w:cs="Arial"/>
          <w:b/>
          <w:bCs/>
          <w:sz w:val="20"/>
          <w:szCs w:val="20"/>
          <w:u w:val="single"/>
        </w:rPr>
      </w:pPr>
    </w:p>
    <w:p w14:paraId="61E5B6A3" w14:textId="77777777" w:rsidR="009933A0" w:rsidRDefault="009933A0" w:rsidP="001430F9">
      <w:pPr>
        <w:ind w:left="426" w:right="464"/>
        <w:jc w:val="center"/>
        <w:rPr>
          <w:rFonts w:ascii="Arial" w:hAnsi="Arial" w:cs="Arial"/>
          <w:b/>
          <w:bCs/>
          <w:sz w:val="20"/>
          <w:szCs w:val="20"/>
          <w:u w:val="single"/>
        </w:rPr>
      </w:pPr>
    </w:p>
    <w:p w14:paraId="05CA5467" w14:textId="2551A5B6" w:rsidR="00EF0528" w:rsidRDefault="00EF0528" w:rsidP="001430F9">
      <w:pPr>
        <w:ind w:left="426" w:right="464"/>
        <w:jc w:val="center"/>
        <w:rPr>
          <w:rFonts w:ascii="Arial" w:hAnsi="Arial" w:cs="Arial"/>
          <w:b/>
          <w:bCs/>
          <w:sz w:val="20"/>
          <w:szCs w:val="20"/>
          <w:u w:val="single"/>
        </w:rPr>
      </w:pPr>
    </w:p>
    <w:p w14:paraId="484F0B7C" w14:textId="77777777" w:rsidR="00361854" w:rsidRDefault="00361854" w:rsidP="001430F9">
      <w:pPr>
        <w:ind w:left="426" w:right="464"/>
        <w:jc w:val="center"/>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20A413BE" w14:textId="4A4D8CB6"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DE7489">
        <w:rPr>
          <w:rFonts w:ascii="Arial" w:hAnsi="Arial" w:cs="Arial"/>
          <w:b/>
          <w:sz w:val="20"/>
          <w:szCs w:val="20"/>
          <w:u w:val="single"/>
        </w:rPr>
        <w:t>34</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bookmarkEnd w:id="0"/>
    <w:p w14:paraId="3290AF1F" w14:textId="77777777" w:rsidR="00CB4E6C" w:rsidRDefault="00CB4E6C" w:rsidP="00CB4E6C">
      <w:pPr>
        <w:pStyle w:val="Ttulo3"/>
        <w:jc w:val="left"/>
      </w:pPr>
    </w:p>
    <w:p w14:paraId="49DB54B8" w14:textId="77777777" w:rsidR="00EB3A30" w:rsidRDefault="00EB3A30" w:rsidP="00EB3A30">
      <w:pPr>
        <w:pStyle w:val="Ttulo3"/>
        <w:jc w:val="left"/>
      </w:pPr>
    </w:p>
    <w:p w14:paraId="7E4DE0A5" w14:textId="77777777" w:rsidR="00EB3A30" w:rsidRPr="00DA2906" w:rsidRDefault="00EB3A30" w:rsidP="00EB3A30">
      <w:pPr>
        <w:pStyle w:val="Default"/>
        <w:jc w:val="center"/>
        <w:rPr>
          <w:rFonts w:ascii="Arial" w:hAnsi="Arial" w:cs="Arial"/>
          <w:b/>
          <w:bCs/>
          <w:color w:val="auto"/>
          <w:szCs w:val="20"/>
        </w:rPr>
      </w:pPr>
      <w:r w:rsidRPr="00DA2906">
        <w:rPr>
          <w:rFonts w:ascii="Arial" w:hAnsi="Arial" w:cs="Arial"/>
          <w:b/>
          <w:bCs/>
          <w:color w:val="auto"/>
          <w:szCs w:val="20"/>
        </w:rPr>
        <w:t>ESTUDO TÉCNICO PRELIMINAR</w:t>
      </w:r>
      <w:r>
        <w:rPr>
          <w:rFonts w:ascii="Arial" w:hAnsi="Arial" w:cs="Arial"/>
          <w:b/>
          <w:bCs/>
          <w:color w:val="auto"/>
          <w:szCs w:val="20"/>
        </w:rPr>
        <w:t xml:space="preserve"> </w:t>
      </w:r>
    </w:p>
    <w:p w14:paraId="0CB016ED" w14:textId="77777777" w:rsidR="00EB3A30" w:rsidRDefault="00EB3A30" w:rsidP="00EB3A30">
      <w:pPr>
        <w:pStyle w:val="Default"/>
        <w:jc w:val="both"/>
        <w:rPr>
          <w:rFonts w:ascii="Arial" w:hAnsi="Arial" w:cs="Arial"/>
          <w:szCs w:val="20"/>
        </w:rPr>
      </w:pPr>
    </w:p>
    <w:p w14:paraId="5A6C34AC" w14:textId="77777777" w:rsidR="00EB3A30" w:rsidRPr="00DA2906" w:rsidRDefault="00EB3A30" w:rsidP="00EB3A30">
      <w:pPr>
        <w:pStyle w:val="Default"/>
        <w:jc w:val="both"/>
        <w:rPr>
          <w:rFonts w:ascii="Arial" w:hAnsi="Arial" w:cs="Arial"/>
          <w:szCs w:val="20"/>
        </w:rPr>
      </w:pPr>
    </w:p>
    <w:p w14:paraId="042D9BA1" w14:textId="77777777" w:rsidR="00EB3A30" w:rsidRDefault="00EB3A30" w:rsidP="00EB3A30">
      <w:pPr>
        <w:pStyle w:val="Default"/>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sidRPr="00F11FDB">
        <w:rPr>
          <w:rFonts w:ascii="Arial" w:hAnsi="Arial" w:cs="Arial"/>
          <w:b/>
          <w:bCs/>
          <w:szCs w:val="20"/>
        </w:rPr>
        <w:t>CONTRATAÇÃO/AQUISIÇÃO:</w:t>
      </w:r>
    </w:p>
    <w:p w14:paraId="64B82D9A" w14:textId="77777777" w:rsidR="00EB3A30" w:rsidRDefault="00EB3A30" w:rsidP="00EB3A30">
      <w:pPr>
        <w:pStyle w:val="Default"/>
        <w:jc w:val="both"/>
        <w:rPr>
          <w:rFonts w:ascii="Arial" w:hAnsi="Arial" w:cs="Arial"/>
          <w:b/>
          <w:bCs/>
          <w:szCs w:val="20"/>
        </w:rPr>
      </w:pPr>
    </w:p>
    <w:p w14:paraId="08BA5D0B" w14:textId="77777777" w:rsidR="00EB3A30" w:rsidRDefault="00EB3A30" w:rsidP="00EB3A30">
      <w:pPr>
        <w:pStyle w:val="Default"/>
        <w:jc w:val="both"/>
        <w:rPr>
          <w:rFonts w:ascii="Arial" w:hAnsi="Arial" w:cs="Arial"/>
          <w:szCs w:val="20"/>
        </w:rPr>
      </w:pPr>
      <w:r>
        <w:rPr>
          <w:rFonts w:ascii="Arial" w:hAnsi="Arial" w:cs="Arial"/>
          <w:szCs w:val="20"/>
        </w:rPr>
        <w:t xml:space="preserve">Registro de preços para compra de rações conforme demanda para fornecimento </w:t>
      </w:r>
      <w:r w:rsidRPr="00EF6F6E">
        <w:rPr>
          <w:rFonts w:ascii="Arial" w:hAnsi="Arial" w:cs="Arial"/>
          <w:szCs w:val="20"/>
        </w:rPr>
        <w:t xml:space="preserve">aos </w:t>
      </w:r>
      <w:r>
        <w:rPr>
          <w:rFonts w:ascii="Arial" w:hAnsi="Arial" w:cs="Arial"/>
          <w:szCs w:val="20"/>
        </w:rPr>
        <w:t>cães,</w:t>
      </w:r>
      <w:r w:rsidRPr="00EF6F6E">
        <w:rPr>
          <w:rFonts w:ascii="Arial" w:hAnsi="Arial" w:cs="Arial"/>
          <w:szCs w:val="20"/>
        </w:rPr>
        <w:t xml:space="preserve"> gatos </w:t>
      </w:r>
      <w:r>
        <w:rPr>
          <w:rFonts w:ascii="Arial" w:hAnsi="Arial" w:cs="Arial"/>
          <w:szCs w:val="20"/>
        </w:rPr>
        <w:t xml:space="preserve">e mula </w:t>
      </w:r>
      <w:r w:rsidRPr="00EF6F6E">
        <w:rPr>
          <w:rFonts w:ascii="Arial" w:hAnsi="Arial" w:cs="Arial"/>
          <w:szCs w:val="20"/>
        </w:rPr>
        <w:t xml:space="preserve">que estão sob tutela dos cuidadores independentes e também aos peixes e aves </w:t>
      </w:r>
      <w:r>
        <w:rPr>
          <w:rFonts w:ascii="Arial" w:hAnsi="Arial" w:cs="Arial"/>
          <w:szCs w:val="20"/>
        </w:rPr>
        <w:t>a</w:t>
      </w:r>
      <w:r w:rsidRPr="00EF6F6E">
        <w:rPr>
          <w:rFonts w:ascii="Arial" w:hAnsi="Arial" w:cs="Arial"/>
          <w:szCs w:val="20"/>
        </w:rPr>
        <w:t>locados no Parque Lagoa Dourada no Município de Mandaguaçu</w:t>
      </w:r>
      <w:r>
        <w:rPr>
          <w:rFonts w:ascii="Arial" w:hAnsi="Arial" w:cs="Arial"/>
          <w:szCs w:val="20"/>
        </w:rPr>
        <w:t>.</w:t>
      </w:r>
    </w:p>
    <w:p w14:paraId="70901847" w14:textId="77777777" w:rsidR="00EB3A30" w:rsidRDefault="00EB3A30" w:rsidP="00EB3A30">
      <w:pPr>
        <w:pStyle w:val="Default"/>
        <w:jc w:val="both"/>
        <w:rPr>
          <w:rFonts w:ascii="Helvetica" w:hAnsi="Helvetica"/>
          <w:color w:val="626262"/>
          <w:sz w:val="21"/>
          <w:szCs w:val="21"/>
        </w:rPr>
      </w:pPr>
    </w:p>
    <w:p w14:paraId="63005F37" w14:textId="77777777" w:rsidR="00EB3A30" w:rsidRDefault="00EB3A30" w:rsidP="00EB3A30">
      <w:pPr>
        <w:pStyle w:val="Default"/>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2051B1E6" w14:textId="77777777" w:rsidR="00EB3A30" w:rsidRDefault="00EB3A30" w:rsidP="00EB3A30">
      <w:pPr>
        <w:pStyle w:val="Default"/>
        <w:jc w:val="both"/>
        <w:rPr>
          <w:rFonts w:ascii="Arial" w:hAnsi="Arial" w:cs="Arial"/>
          <w:b/>
          <w:bCs/>
          <w:szCs w:val="20"/>
        </w:rPr>
      </w:pPr>
    </w:p>
    <w:p w14:paraId="79229420" w14:textId="77777777" w:rsidR="00EB3A30" w:rsidRDefault="00EB3A30" w:rsidP="00EB3A30">
      <w:pPr>
        <w:pStyle w:val="Default"/>
        <w:jc w:val="both"/>
        <w:rPr>
          <w:rFonts w:ascii="Arial" w:hAnsi="Arial" w:cs="Arial"/>
          <w:szCs w:val="20"/>
        </w:rPr>
      </w:pPr>
      <w:r>
        <w:rPr>
          <w:rFonts w:ascii="Arial" w:hAnsi="Arial" w:cs="Arial"/>
          <w:szCs w:val="20"/>
        </w:rPr>
        <w:t>A</w:t>
      </w:r>
      <w:r w:rsidRPr="00EF6F6E">
        <w:rPr>
          <w:rFonts w:ascii="Arial" w:hAnsi="Arial" w:cs="Arial"/>
          <w:szCs w:val="20"/>
        </w:rPr>
        <w:t xml:space="preserve"> necessidade</w:t>
      </w:r>
      <w:r>
        <w:rPr>
          <w:rFonts w:ascii="Arial" w:hAnsi="Arial" w:cs="Arial"/>
          <w:szCs w:val="20"/>
        </w:rPr>
        <w:t xml:space="preserve"> da contratação decorre </w:t>
      </w:r>
      <w:r w:rsidRPr="00EF6F6E">
        <w:rPr>
          <w:rFonts w:ascii="Arial" w:hAnsi="Arial" w:cs="Arial"/>
          <w:szCs w:val="20"/>
        </w:rPr>
        <w:t>para que os animais tenham acesso à uma alimentação adequada, balanceada e que atenda suas demandas enérgicas, ass</w:t>
      </w:r>
      <w:r>
        <w:rPr>
          <w:rFonts w:ascii="Arial" w:hAnsi="Arial" w:cs="Arial"/>
          <w:szCs w:val="20"/>
        </w:rPr>
        <w:t xml:space="preserve">egurando sua saúde, </w:t>
      </w:r>
      <w:proofErr w:type="gramStart"/>
      <w:r>
        <w:rPr>
          <w:rFonts w:ascii="Arial" w:hAnsi="Arial" w:cs="Arial"/>
          <w:szCs w:val="20"/>
        </w:rPr>
        <w:t>bem estar</w:t>
      </w:r>
      <w:proofErr w:type="gramEnd"/>
      <w:r>
        <w:rPr>
          <w:rFonts w:ascii="Arial" w:hAnsi="Arial" w:cs="Arial"/>
          <w:szCs w:val="20"/>
        </w:rPr>
        <w:t xml:space="preserve"> e uma melhor qualidade de vida.</w:t>
      </w:r>
    </w:p>
    <w:p w14:paraId="3E998C15" w14:textId="77777777" w:rsidR="00EB3A30" w:rsidRPr="00DA2906" w:rsidRDefault="00EB3A30" w:rsidP="00EB3A30">
      <w:pPr>
        <w:pStyle w:val="Default"/>
        <w:jc w:val="both"/>
        <w:rPr>
          <w:rFonts w:ascii="Arial" w:hAnsi="Arial" w:cs="Arial"/>
          <w:color w:val="FF0000"/>
          <w:szCs w:val="20"/>
        </w:rPr>
      </w:pPr>
    </w:p>
    <w:p w14:paraId="239FD03B" w14:textId="77777777" w:rsidR="00EB3A30" w:rsidRDefault="00EB3A30" w:rsidP="00EB3A30">
      <w:pPr>
        <w:pStyle w:val="Default"/>
        <w:jc w:val="both"/>
        <w:rPr>
          <w:rFonts w:ascii="Arial" w:hAnsi="Arial" w:cs="Arial"/>
          <w:b/>
          <w:bCs/>
          <w:szCs w:val="20"/>
        </w:rPr>
      </w:pPr>
      <w:r w:rsidRPr="00F11FDB">
        <w:rPr>
          <w:rFonts w:ascii="Arial" w:hAnsi="Arial" w:cs="Arial"/>
          <w:b/>
          <w:bCs/>
          <w:szCs w:val="20"/>
        </w:rPr>
        <w:t>3 - DESCRIÇÃO DOS REQUISITOS DA CONTRATAÇÃO/AQUISIÇÃO:</w:t>
      </w:r>
    </w:p>
    <w:p w14:paraId="45042FAA" w14:textId="77777777" w:rsidR="00EB3A30" w:rsidRPr="00DA2906" w:rsidRDefault="00EB3A30" w:rsidP="00EB3A30">
      <w:pPr>
        <w:pStyle w:val="Default"/>
        <w:jc w:val="both"/>
        <w:rPr>
          <w:rFonts w:ascii="Arial" w:hAnsi="Arial" w:cs="Arial"/>
          <w:szCs w:val="20"/>
        </w:rPr>
      </w:pPr>
    </w:p>
    <w:p w14:paraId="4CA56A7E" w14:textId="77777777" w:rsidR="00EB3A30" w:rsidRPr="008C107A" w:rsidRDefault="00EB3A30" w:rsidP="00EB3A30">
      <w:pPr>
        <w:rPr>
          <w:sz w:val="20"/>
          <w:szCs w:val="20"/>
        </w:rPr>
      </w:pPr>
      <w:r w:rsidRPr="002B614D">
        <w:rPr>
          <w:sz w:val="20"/>
          <w:szCs w:val="20"/>
        </w:rPr>
        <w:t xml:space="preserve">A contratação deve se basear na lei nº 14.133/2021, Lei Complementar nº 123/2006 e nas demais normas legais e regulamentares pertinentes. </w:t>
      </w:r>
      <w:r>
        <w:rPr>
          <w:sz w:val="20"/>
          <w:szCs w:val="20"/>
        </w:rPr>
        <w:t xml:space="preserve">A compra </w:t>
      </w:r>
      <w:r w:rsidRPr="008C107A">
        <w:rPr>
          <w:sz w:val="20"/>
          <w:szCs w:val="20"/>
        </w:rPr>
        <w:t>deve incluir:</w:t>
      </w:r>
    </w:p>
    <w:p w14:paraId="00F34688" w14:textId="77777777" w:rsidR="00EB3A30" w:rsidRPr="008C107A" w:rsidRDefault="00EB3A30" w:rsidP="00EB3A30">
      <w:pPr>
        <w:rPr>
          <w:sz w:val="20"/>
          <w:szCs w:val="20"/>
        </w:rPr>
      </w:pPr>
    </w:p>
    <w:p w14:paraId="0FE59252" w14:textId="77777777" w:rsidR="00EB3A30" w:rsidRPr="008C107A" w:rsidRDefault="00EB3A30" w:rsidP="00EB3A30">
      <w:pPr>
        <w:rPr>
          <w:sz w:val="20"/>
          <w:szCs w:val="20"/>
        </w:rPr>
      </w:pPr>
      <w:r>
        <w:rPr>
          <w:sz w:val="20"/>
          <w:szCs w:val="20"/>
        </w:rPr>
        <w:t>- Ração para felinos;</w:t>
      </w:r>
    </w:p>
    <w:p w14:paraId="752B0F21" w14:textId="77777777" w:rsidR="00EB3A30" w:rsidRPr="008C107A" w:rsidRDefault="00EB3A30" w:rsidP="00EB3A30">
      <w:pPr>
        <w:rPr>
          <w:sz w:val="20"/>
          <w:szCs w:val="20"/>
        </w:rPr>
      </w:pPr>
    </w:p>
    <w:p w14:paraId="0FF06B4D" w14:textId="77777777" w:rsidR="00EB3A30" w:rsidRPr="008C107A" w:rsidRDefault="00EB3A30" w:rsidP="00EB3A30">
      <w:pPr>
        <w:rPr>
          <w:sz w:val="20"/>
          <w:szCs w:val="20"/>
        </w:rPr>
      </w:pPr>
      <w:r>
        <w:rPr>
          <w:sz w:val="20"/>
          <w:szCs w:val="20"/>
        </w:rPr>
        <w:t>- Ração para caninos;</w:t>
      </w:r>
    </w:p>
    <w:p w14:paraId="1551200C" w14:textId="77777777" w:rsidR="00EB3A30" w:rsidRPr="008C107A" w:rsidRDefault="00EB3A30" w:rsidP="00EB3A30">
      <w:pPr>
        <w:rPr>
          <w:sz w:val="20"/>
          <w:szCs w:val="20"/>
        </w:rPr>
      </w:pPr>
    </w:p>
    <w:p w14:paraId="6447333D" w14:textId="77777777" w:rsidR="00EB3A30" w:rsidRPr="008C107A" w:rsidRDefault="00EB3A30" w:rsidP="00EB3A30">
      <w:pPr>
        <w:rPr>
          <w:sz w:val="20"/>
          <w:szCs w:val="20"/>
        </w:rPr>
      </w:pPr>
      <w:r>
        <w:rPr>
          <w:sz w:val="20"/>
          <w:szCs w:val="20"/>
        </w:rPr>
        <w:t>- Ração para peixes;</w:t>
      </w:r>
    </w:p>
    <w:p w14:paraId="1A85A4EC" w14:textId="77777777" w:rsidR="00EB3A30" w:rsidRPr="008C107A" w:rsidRDefault="00EB3A30" w:rsidP="00EB3A30">
      <w:pPr>
        <w:rPr>
          <w:sz w:val="20"/>
          <w:szCs w:val="20"/>
        </w:rPr>
      </w:pPr>
    </w:p>
    <w:p w14:paraId="1414AB95" w14:textId="77777777" w:rsidR="00EB3A30" w:rsidRPr="008C107A" w:rsidRDefault="00EB3A30" w:rsidP="00EB3A30">
      <w:pPr>
        <w:rPr>
          <w:sz w:val="20"/>
          <w:szCs w:val="20"/>
        </w:rPr>
      </w:pPr>
      <w:r>
        <w:rPr>
          <w:sz w:val="20"/>
          <w:szCs w:val="20"/>
        </w:rPr>
        <w:t>- Ração para aves;</w:t>
      </w:r>
    </w:p>
    <w:p w14:paraId="78072F4B" w14:textId="77777777" w:rsidR="00EB3A30" w:rsidRPr="008C107A" w:rsidRDefault="00EB3A30" w:rsidP="00EB3A30">
      <w:pPr>
        <w:rPr>
          <w:sz w:val="20"/>
          <w:szCs w:val="20"/>
        </w:rPr>
      </w:pPr>
    </w:p>
    <w:p w14:paraId="46AE4AFB" w14:textId="77777777" w:rsidR="00EB3A30" w:rsidRPr="008C107A" w:rsidRDefault="00EB3A30" w:rsidP="00EB3A30">
      <w:pPr>
        <w:rPr>
          <w:sz w:val="20"/>
          <w:szCs w:val="20"/>
        </w:rPr>
      </w:pPr>
      <w:r>
        <w:rPr>
          <w:sz w:val="20"/>
          <w:szCs w:val="20"/>
        </w:rPr>
        <w:t>- Ração para equinos;</w:t>
      </w:r>
    </w:p>
    <w:p w14:paraId="277F470B" w14:textId="77777777" w:rsidR="00EB3A30" w:rsidRDefault="00EB3A30" w:rsidP="00EB3A30">
      <w:pPr>
        <w:rPr>
          <w:rFonts w:ascii="Calibri" w:hAnsi="Calibri" w:cs="Calibri"/>
          <w:sz w:val="22"/>
          <w:szCs w:val="22"/>
        </w:rPr>
      </w:pPr>
    </w:p>
    <w:p w14:paraId="58D52BE3" w14:textId="77777777" w:rsidR="00EB3A30" w:rsidRPr="00F11FDB" w:rsidRDefault="00EB3A30" w:rsidP="00EB3A30">
      <w:pPr>
        <w:pStyle w:val="Default"/>
        <w:jc w:val="both"/>
        <w:rPr>
          <w:rFonts w:ascii="Arial" w:hAnsi="Arial" w:cs="Arial"/>
          <w:b/>
          <w:bCs/>
          <w:color w:val="auto"/>
          <w:szCs w:val="20"/>
        </w:rPr>
      </w:pPr>
      <w:r w:rsidRPr="00F11FDB">
        <w:rPr>
          <w:rFonts w:ascii="Arial" w:hAnsi="Arial" w:cs="Arial"/>
          <w:b/>
          <w:bCs/>
          <w:color w:val="auto"/>
          <w:szCs w:val="20"/>
        </w:rPr>
        <w:t>4 - LEVANTAMENTO DE MERCADO:</w:t>
      </w:r>
    </w:p>
    <w:p w14:paraId="05019AD4" w14:textId="77777777" w:rsidR="00EB3A30" w:rsidRPr="00F11FDB" w:rsidRDefault="00EB3A30" w:rsidP="00EB3A30">
      <w:pPr>
        <w:pStyle w:val="Default"/>
        <w:jc w:val="both"/>
        <w:rPr>
          <w:rFonts w:ascii="Arial" w:hAnsi="Arial" w:cs="Arial"/>
          <w:b/>
          <w:bCs/>
          <w:color w:val="auto"/>
          <w:szCs w:val="20"/>
        </w:rPr>
      </w:pPr>
    </w:p>
    <w:p w14:paraId="299D780E" w14:textId="77777777" w:rsidR="00EB3A30" w:rsidRDefault="00EB3A30" w:rsidP="00EB3A30">
      <w:pPr>
        <w:pStyle w:val="Default"/>
        <w:jc w:val="both"/>
        <w:rPr>
          <w:rFonts w:ascii="Arial" w:hAnsi="Arial" w:cs="Arial"/>
          <w:color w:val="auto"/>
          <w:szCs w:val="20"/>
        </w:rPr>
      </w:pPr>
      <w:r w:rsidRPr="00F11FDB">
        <w:rPr>
          <w:rFonts w:ascii="Arial" w:hAnsi="Arial" w:cs="Arial"/>
          <w:color w:val="auto"/>
          <w:szCs w:val="20"/>
        </w:rPr>
        <w:t>Não foram encontradas outras soluções possíveis, justamente por ser uma aquisição comum para uma demanda específica. Ou seja, para o atendimento da presente demanda visualizou-se somente uma opção disponível no mercado, que é justamente a aquisição de rações no setor privado. Existem diversas empresas que atendem as especificações mínimas exigidas para fornecimento do objeto, fazendo com que se torne um tipo de contratação frequente.</w:t>
      </w:r>
    </w:p>
    <w:p w14:paraId="19137E0A" w14:textId="77777777" w:rsidR="00EB3A30" w:rsidRDefault="00EB3A30" w:rsidP="00EB3A30">
      <w:pPr>
        <w:pStyle w:val="Default"/>
        <w:jc w:val="both"/>
        <w:rPr>
          <w:rFonts w:ascii="Arial" w:hAnsi="Arial" w:cs="Arial"/>
          <w:b/>
          <w:bCs/>
          <w:color w:val="auto"/>
          <w:szCs w:val="20"/>
        </w:rPr>
      </w:pPr>
    </w:p>
    <w:p w14:paraId="1BD70E04" w14:textId="77777777" w:rsidR="00EB3A30" w:rsidRDefault="00EB3A30" w:rsidP="00EB3A30">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244174C4" w14:textId="77777777" w:rsidR="00EB3A30" w:rsidRDefault="00EB3A30" w:rsidP="00EB3A30">
      <w:pPr>
        <w:pStyle w:val="Default"/>
        <w:jc w:val="both"/>
        <w:rPr>
          <w:rFonts w:ascii="Arial" w:hAnsi="Arial" w:cs="Arial"/>
          <w:b/>
          <w:bCs/>
          <w:szCs w:val="20"/>
        </w:rPr>
      </w:pPr>
    </w:p>
    <w:p w14:paraId="7E29375A" w14:textId="77777777" w:rsidR="00EB3A30" w:rsidRPr="006D5FDF" w:rsidRDefault="00EB3A30" w:rsidP="00EB3A30">
      <w:pPr>
        <w:pStyle w:val="PargrafodaLista"/>
        <w:autoSpaceDE w:val="0"/>
        <w:autoSpaceDN w:val="0"/>
        <w:ind w:left="0" w:firstLine="567"/>
        <w:jc w:val="both"/>
        <w:rPr>
          <w:rFonts w:ascii="Arial" w:hAnsi="Arial" w:cs="Arial"/>
          <w:sz w:val="20"/>
          <w:szCs w:val="20"/>
        </w:rPr>
      </w:pPr>
      <w:r w:rsidRPr="006D5FDF">
        <w:rPr>
          <w:rFonts w:ascii="Arial" w:hAnsi="Arial" w:cs="Arial"/>
          <w:sz w:val="20"/>
          <w:szCs w:val="20"/>
        </w:rPr>
        <w:t xml:space="preserve">A </w:t>
      </w:r>
      <w:r>
        <w:rPr>
          <w:rFonts w:ascii="Arial" w:hAnsi="Arial" w:cs="Arial"/>
          <w:sz w:val="20"/>
          <w:szCs w:val="20"/>
        </w:rPr>
        <w:t>solução encontrada é a contratação</w:t>
      </w:r>
      <w:r w:rsidRPr="006D5FDF">
        <w:rPr>
          <w:rFonts w:ascii="Arial" w:hAnsi="Arial" w:cs="Arial"/>
          <w:sz w:val="20"/>
          <w:szCs w:val="20"/>
        </w:rPr>
        <w:t xml:space="preserve"> por meio de </w:t>
      </w:r>
      <w:r w:rsidRPr="00E91B2F">
        <w:rPr>
          <w:rFonts w:ascii="Arial" w:hAnsi="Arial" w:cs="Arial"/>
          <w:sz w:val="20"/>
          <w:szCs w:val="20"/>
        </w:rPr>
        <w:t xml:space="preserve">Pregão eletrônico via Registro de Preço, menor preço por item para a </w:t>
      </w:r>
      <w:r>
        <w:rPr>
          <w:rFonts w:ascii="Arial" w:hAnsi="Arial" w:cs="Arial"/>
          <w:sz w:val="20"/>
          <w:szCs w:val="20"/>
        </w:rPr>
        <w:t xml:space="preserve">compra </w:t>
      </w:r>
      <w:r w:rsidRPr="00E91B2F">
        <w:rPr>
          <w:rFonts w:ascii="Arial" w:hAnsi="Arial" w:cs="Arial"/>
          <w:sz w:val="20"/>
          <w:szCs w:val="20"/>
        </w:rPr>
        <w:t>dos objetos</w:t>
      </w:r>
      <w:r>
        <w:rPr>
          <w:rFonts w:ascii="Arial" w:hAnsi="Arial" w:cs="Arial"/>
          <w:sz w:val="20"/>
          <w:szCs w:val="20"/>
        </w:rPr>
        <w:t xml:space="preserve"> conforme a demanda da Secretaria Municipal de Meio Ambiente e Conselho Municipal de Meio Ambiente.</w:t>
      </w:r>
    </w:p>
    <w:p w14:paraId="0E3D61B9" w14:textId="77777777" w:rsidR="00EB3A30" w:rsidRPr="00286F9A" w:rsidRDefault="00EB3A30" w:rsidP="00EB3A30">
      <w:pPr>
        <w:pStyle w:val="PargrafodaLista"/>
        <w:autoSpaceDE w:val="0"/>
        <w:autoSpaceDN w:val="0"/>
        <w:ind w:left="0" w:firstLine="567"/>
        <w:jc w:val="both"/>
        <w:rPr>
          <w:rFonts w:ascii="Arial" w:hAnsi="Arial" w:cs="Arial"/>
          <w:sz w:val="20"/>
          <w:szCs w:val="20"/>
        </w:rPr>
      </w:pPr>
      <w:r>
        <w:rPr>
          <w:rFonts w:ascii="Arial" w:hAnsi="Arial" w:cs="Arial"/>
          <w:sz w:val="20"/>
          <w:szCs w:val="20"/>
        </w:rPr>
        <w:t>Com validade de 12</w:t>
      </w:r>
      <w:r w:rsidRPr="00191873">
        <w:rPr>
          <w:rFonts w:ascii="Arial" w:hAnsi="Arial" w:cs="Arial"/>
          <w:sz w:val="20"/>
          <w:szCs w:val="20"/>
        </w:rPr>
        <w:t xml:space="preserve"> meses, estabelecendo a administração a quantidade necessária para atender as demandas geradas.</w:t>
      </w:r>
    </w:p>
    <w:p w14:paraId="63DAAA94" w14:textId="77777777" w:rsidR="00EB3A30" w:rsidRDefault="00EB3A30" w:rsidP="00EB3A30">
      <w:pPr>
        <w:pStyle w:val="Default"/>
        <w:jc w:val="both"/>
        <w:rPr>
          <w:rFonts w:ascii="Arial" w:hAnsi="Arial" w:cs="Arial"/>
          <w:b/>
          <w:bCs/>
          <w:szCs w:val="20"/>
        </w:rPr>
      </w:pPr>
    </w:p>
    <w:p w14:paraId="56CEEEB1" w14:textId="77777777" w:rsidR="00EB3A30" w:rsidRDefault="00EB3A30" w:rsidP="00EB3A30">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ESTIMATIVA DAS QUANTIDADES A SEREM CONTRATADAS:</w:t>
      </w:r>
    </w:p>
    <w:p w14:paraId="5BA7F0F6" w14:textId="77777777" w:rsidR="00EB3A30" w:rsidRDefault="00EB3A30" w:rsidP="00EB3A30">
      <w:pPr>
        <w:pStyle w:val="Default"/>
        <w:jc w:val="both"/>
        <w:rPr>
          <w:rFonts w:ascii="Arial" w:hAnsi="Arial" w:cs="Arial"/>
          <w:b/>
          <w:bCs/>
          <w:szCs w:val="20"/>
        </w:rPr>
      </w:pPr>
    </w:p>
    <w:tbl>
      <w:tblPr>
        <w:tblW w:w="9356" w:type="dxa"/>
        <w:tblInd w:w="108" w:type="dxa"/>
        <w:tblLayout w:type="fixed"/>
        <w:tblCellMar>
          <w:left w:w="10" w:type="dxa"/>
          <w:right w:w="10" w:type="dxa"/>
        </w:tblCellMar>
        <w:tblLook w:val="04A0" w:firstRow="1" w:lastRow="0" w:firstColumn="1" w:lastColumn="0" w:noHBand="0" w:noVBand="1"/>
      </w:tblPr>
      <w:tblGrid>
        <w:gridCol w:w="851"/>
        <w:gridCol w:w="2835"/>
        <w:gridCol w:w="1559"/>
        <w:gridCol w:w="1276"/>
        <w:gridCol w:w="1276"/>
        <w:gridCol w:w="1559"/>
      </w:tblGrid>
      <w:tr w:rsidR="00EB3A30" w:rsidRPr="00AD49CF" w14:paraId="0E233687" w14:textId="77777777" w:rsidTr="00EB3A30">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54D40673" w14:textId="77777777" w:rsidR="00EB3A30" w:rsidRPr="00AD49CF" w:rsidRDefault="00EB3A30" w:rsidP="00EB3A30">
            <w:pPr>
              <w:widowControl w:val="0"/>
              <w:jc w:val="center"/>
              <w:rPr>
                <w:b/>
                <w:bCs/>
                <w:i/>
                <w:color w:val="000000"/>
                <w:sz w:val="22"/>
                <w:szCs w:val="22"/>
              </w:rPr>
            </w:pPr>
            <w:r w:rsidRPr="00AD49CF">
              <w:rPr>
                <w:b/>
                <w:bCs/>
                <w:i/>
                <w:color w:val="000000"/>
                <w:sz w:val="22"/>
                <w:szCs w:val="22"/>
              </w:rPr>
              <w:t>Item</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650857FF" w14:textId="77777777" w:rsidR="00EB3A30" w:rsidRPr="00AD49CF" w:rsidRDefault="00EB3A30" w:rsidP="00EB3A30">
            <w:pPr>
              <w:jc w:val="both"/>
              <w:rPr>
                <w:b/>
                <w:bCs/>
                <w:i/>
                <w:color w:val="000000"/>
              </w:rPr>
            </w:pPr>
            <w:r w:rsidRPr="00AD49CF">
              <w:rPr>
                <w:b/>
                <w:bCs/>
                <w:i/>
                <w:color w:val="000000"/>
              </w:rPr>
              <w:t>Descrição/ Especificação</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hideMark/>
          </w:tcPr>
          <w:p w14:paraId="0C24B2E6" w14:textId="77777777" w:rsidR="00EB3A30" w:rsidRPr="00AD49CF" w:rsidRDefault="00EB3A30" w:rsidP="00EB3A30">
            <w:pPr>
              <w:widowControl w:val="0"/>
              <w:jc w:val="center"/>
              <w:rPr>
                <w:b/>
                <w:bCs/>
                <w:i/>
                <w:color w:val="000000"/>
                <w:sz w:val="22"/>
                <w:szCs w:val="22"/>
              </w:rPr>
            </w:pPr>
            <w:r w:rsidRPr="00AD49CF">
              <w:rPr>
                <w:b/>
                <w:bCs/>
                <w:i/>
                <w:color w:val="000000"/>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6EFCC30" w14:textId="77777777" w:rsidR="00EB3A30" w:rsidRPr="00AD49CF" w:rsidRDefault="00EB3A30" w:rsidP="00EB3A30">
            <w:pPr>
              <w:widowControl w:val="0"/>
              <w:jc w:val="center"/>
              <w:rPr>
                <w:b/>
                <w:bCs/>
                <w:i/>
                <w:color w:val="000000"/>
                <w:sz w:val="22"/>
                <w:szCs w:val="22"/>
              </w:rPr>
            </w:pPr>
            <w:r w:rsidRPr="00AD49CF">
              <w:rPr>
                <w:b/>
                <w:bCs/>
                <w:i/>
                <w:color w:val="000000"/>
                <w:sz w:val="22"/>
                <w:szCs w:val="22"/>
              </w:rPr>
              <w:t>Unidade de Medida</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87934D6" w14:textId="77777777" w:rsidR="00EB3A30" w:rsidRPr="00AD49CF" w:rsidRDefault="00EB3A30" w:rsidP="00EB3A30">
            <w:pPr>
              <w:widowControl w:val="0"/>
              <w:jc w:val="center"/>
              <w:rPr>
                <w:b/>
                <w:bCs/>
                <w:i/>
                <w:color w:val="000000"/>
                <w:sz w:val="22"/>
                <w:szCs w:val="22"/>
              </w:rPr>
            </w:pPr>
            <w:r w:rsidRPr="00AD49CF">
              <w:rPr>
                <w:b/>
                <w:bCs/>
                <w:i/>
                <w:color w:val="000000"/>
                <w:sz w:val="22"/>
                <w:szCs w:val="22"/>
              </w:rPr>
              <w:t>Valor</w:t>
            </w:r>
          </w:p>
          <w:p w14:paraId="0CECE90F" w14:textId="77777777" w:rsidR="00EB3A30" w:rsidRPr="00AD49CF" w:rsidRDefault="00EB3A30" w:rsidP="00EB3A30">
            <w:pPr>
              <w:widowControl w:val="0"/>
              <w:jc w:val="center"/>
              <w:rPr>
                <w:bCs/>
                <w:i/>
                <w:color w:val="000000"/>
                <w:sz w:val="22"/>
                <w:szCs w:val="22"/>
              </w:rPr>
            </w:pPr>
            <w:r w:rsidRPr="00AD49CF">
              <w:rPr>
                <w:b/>
                <w:bCs/>
                <w:i/>
                <w:color w:val="000000"/>
                <w:sz w:val="22"/>
                <w:szCs w:val="22"/>
              </w:rPr>
              <w:t>Unitário</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77B5ACD4" w14:textId="77777777" w:rsidR="00EB3A30" w:rsidRPr="00AD49CF" w:rsidRDefault="00EB3A30" w:rsidP="00EB3A30">
            <w:pPr>
              <w:widowControl w:val="0"/>
              <w:jc w:val="center"/>
              <w:rPr>
                <w:b/>
                <w:bCs/>
                <w:i/>
                <w:color w:val="000000"/>
                <w:sz w:val="22"/>
                <w:szCs w:val="22"/>
              </w:rPr>
            </w:pPr>
            <w:r w:rsidRPr="00AD49CF">
              <w:rPr>
                <w:b/>
                <w:bCs/>
                <w:i/>
                <w:color w:val="000000"/>
                <w:sz w:val="22"/>
                <w:szCs w:val="22"/>
              </w:rPr>
              <w:t>Valor</w:t>
            </w:r>
          </w:p>
          <w:p w14:paraId="0FB42CB1" w14:textId="77777777" w:rsidR="00EB3A30" w:rsidRPr="00AD49CF" w:rsidRDefault="00EB3A30" w:rsidP="00EB3A30">
            <w:pPr>
              <w:widowControl w:val="0"/>
              <w:jc w:val="center"/>
              <w:rPr>
                <w:bCs/>
                <w:i/>
                <w:color w:val="000000"/>
                <w:sz w:val="22"/>
                <w:szCs w:val="22"/>
              </w:rPr>
            </w:pPr>
            <w:r w:rsidRPr="00AD49CF">
              <w:rPr>
                <w:b/>
                <w:bCs/>
                <w:i/>
                <w:color w:val="000000"/>
                <w:sz w:val="22"/>
                <w:szCs w:val="22"/>
              </w:rPr>
              <w:t>Total</w:t>
            </w:r>
          </w:p>
        </w:tc>
      </w:tr>
      <w:tr w:rsidR="00EB3A30" w:rsidRPr="00AD49CF" w14:paraId="5F8D0AD0" w14:textId="77777777" w:rsidTr="00EB3A30">
        <w:trPr>
          <w:trHeight w:val="525"/>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EFA3AB" w14:textId="77777777" w:rsidR="00EB3A30" w:rsidRPr="00AD49CF" w:rsidRDefault="00EB3A30" w:rsidP="00EB3A30">
            <w:pPr>
              <w:widowControl w:val="0"/>
              <w:jc w:val="center"/>
              <w:rPr>
                <w:b/>
                <w:color w:val="000000"/>
                <w:sz w:val="22"/>
                <w:szCs w:val="22"/>
              </w:rPr>
            </w:pPr>
            <w:r w:rsidRPr="00AD49CF">
              <w:rPr>
                <w:b/>
                <w:color w:val="000000"/>
                <w:sz w:val="22"/>
                <w:szCs w:val="22"/>
              </w:rPr>
              <w:t>01</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6D407" w14:textId="77777777" w:rsidR="00EB3A30" w:rsidRPr="00AD49CF" w:rsidRDefault="00EB3A30" w:rsidP="00EB3A30">
            <w:pPr>
              <w:pStyle w:val="Default"/>
              <w:jc w:val="both"/>
              <w:rPr>
                <w:rFonts w:ascii="Arial" w:hAnsi="Arial" w:cs="Arial"/>
                <w:bCs/>
                <w:szCs w:val="20"/>
              </w:rPr>
            </w:pPr>
          </w:p>
          <w:p w14:paraId="66E0E296" w14:textId="77777777" w:rsidR="00EB3A30" w:rsidRPr="00AD49CF" w:rsidRDefault="00EB3A30" w:rsidP="00EB3A30">
            <w:pPr>
              <w:pStyle w:val="Default"/>
              <w:jc w:val="both"/>
              <w:rPr>
                <w:rFonts w:ascii="Arial" w:hAnsi="Arial" w:cs="Arial"/>
                <w:bCs/>
                <w:szCs w:val="20"/>
              </w:rPr>
            </w:pPr>
            <w:r w:rsidRPr="00AD49CF">
              <w:rPr>
                <w:rFonts w:ascii="Arial" w:hAnsi="Arial" w:cs="Arial"/>
                <w:bCs/>
                <w:szCs w:val="20"/>
              </w:rPr>
              <w:t xml:space="preserve">Ração para felinos, proteína </w:t>
            </w:r>
            <w:r w:rsidRPr="00AD49CF">
              <w:rPr>
                <w:rFonts w:ascii="Arial" w:hAnsi="Arial" w:cs="Arial"/>
                <w:bCs/>
                <w:szCs w:val="20"/>
              </w:rPr>
              <w:lastRenderedPageBreak/>
              <w:t>bruta (mínimo 33%). Embalagem em sacos/pacotes até 25kg</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6190B9" w14:textId="77777777" w:rsidR="00EB3A30" w:rsidRPr="00AD49CF" w:rsidRDefault="00EB3A30" w:rsidP="00EB3A30">
            <w:pPr>
              <w:pStyle w:val="Default"/>
              <w:jc w:val="center"/>
              <w:rPr>
                <w:rFonts w:ascii="Arial" w:hAnsi="Arial" w:cs="Arial"/>
                <w:bCs/>
                <w:szCs w:val="20"/>
              </w:rPr>
            </w:pPr>
          </w:p>
          <w:p w14:paraId="25F9E931" w14:textId="77777777" w:rsidR="00EB3A30" w:rsidRPr="00AD49CF" w:rsidRDefault="00EB3A30" w:rsidP="00EB3A30">
            <w:pPr>
              <w:pStyle w:val="Default"/>
              <w:jc w:val="center"/>
              <w:rPr>
                <w:rFonts w:ascii="Arial" w:hAnsi="Arial" w:cs="Arial"/>
                <w:bCs/>
                <w:szCs w:val="20"/>
              </w:rPr>
            </w:pPr>
          </w:p>
          <w:p w14:paraId="7F73CA6C" w14:textId="77777777" w:rsidR="00EB3A30" w:rsidRPr="00AD49CF" w:rsidRDefault="00EB3A30" w:rsidP="00EB3A30">
            <w:pPr>
              <w:pStyle w:val="Default"/>
              <w:jc w:val="center"/>
              <w:rPr>
                <w:rFonts w:ascii="Arial" w:hAnsi="Arial" w:cs="Arial"/>
                <w:bCs/>
                <w:szCs w:val="20"/>
              </w:rPr>
            </w:pPr>
            <w:r>
              <w:rPr>
                <w:rFonts w:ascii="Arial" w:hAnsi="Arial" w:cs="Arial"/>
                <w:bCs/>
                <w:szCs w:val="20"/>
              </w:rPr>
              <w:lastRenderedPageBreak/>
              <w:t>1500</w:t>
            </w:r>
          </w:p>
        </w:tc>
        <w:tc>
          <w:tcPr>
            <w:tcW w:w="1276" w:type="dxa"/>
            <w:tcBorders>
              <w:top w:val="single" w:sz="4" w:space="0" w:color="000000"/>
              <w:left w:val="single" w:sz="4" w:space="0" w:color="000000"/>
              <w:bottom w:val="single" w:sz="4" w:space="0" w:color="000000"/>
              <w:right w:val="single" w:sz="4" w:space="0" w:color="000000"/>
            </w:tcBorders>
          </w:tcPr>
          <w:p w14:paraId="18299855" w14:textId="77777777" w:rsidR="00EB3A30" w:rsidRPr="00AD49CF" w:rsidRDefault="00EB3A30" w:rsidP="00EB3A30">
            <w:pPr>
              <w:pStyle w:val="Default"/>
              <w:jc w:val="center"/>
              <w:rPr>
                <w:rFonts w:ascii="Arial" w:hAnsi="Arial" w:cs="Arial"/>
                <w:bCs/>
                <w:szCs w:val="20"/>
              </w:rPr>
            </w:pPr>
          </w:p>
          <w:p w14:paraId="0EC5BB8A" w14:textId="77777777" w:rsidR="00EB3A30" w:rsidRPr="00AD49CF" w:rsidRDefault="00EB3A30" w:rsidP="00EB3A30">
            <w:pPr>
              <w:pStyle w:val="Default"/>
              <w:jc w:val="center"/>
              <w:rPr>
                <w:rFonts w:ascii="Arial" w:hAnsi="Arial" w:cs="Arial"/>
                <w:bCs/>
                <w:szCs w:val="20"/>
              </w:rPr>
            </w:pPr>
          </w:p>
          <w:p w14:paraId="52B85B9F" w14:textId="77777777" w:rsidR="00EB3A30" w:rsidRPr="00AD49CF" w:rsidRDefault="00EB3A30" w:rsidP="00EB3A30">
            <w:pPr>
              <w:pStyle w:val="Default"/>
              <w:jc w:val="center"/>
              <w:rPr>
                <w:rFonts w:ascii="Arial" w:hAnsi="Arial" w:cs="Arial"/>
                <w:bCs/>
                <w:szCs w:val="20"/>
              </w:rPr>
            </w:pPr>
            <w:r w:rsidRPr="00AD49CF">
              <w:rPr>
                <w:rFonts w:ascii="Arial" w:hAnsi="Arial" w:cs="Arial"/>
                <w:bCs/>
                <w:szCs w:val="20"/>
              </w:rPr>
              <w:lastRenderedPageBreak/>
              <w:t>Kg</w:t>
            </w:r>
          </w:p>
        </w:tc>
        <w:tc>
          <w:tcPr>
            <w:tcW w:w="1276" w:type="dxa"/>
            <w:tcBorders>
              <w:top w:val="single" w:sz="4" w:space="0" w:color="000000"/>
              <w:left w:val="single" w:sz="4" w:space="0" w:color="000000"/>
              <w:bottom w:val="single" w:sz="4" w:space="0" w:color="000000"/>
              <w:right w:val="single" w:sz="4" w:space="0" w:color="000000"/>
            </w:tcBorders>
          </w:tcPr>
          <w:p w14:paraId="059FCF56" w14:textId="77777777" w:rsidR="00EB3A30" w:rsidRPr="00AD49CF" w:rsidRDefault="00EB3A30" w:rsidP="00EB3A30">
            <w:pPr>
              <w:pStyle w:val="Default"/>
              <w:jc w:val="center"/>
              <w:rPr>
                <w:rFonts w:ascii="Arial" w:hAnsi="Arial" w:cs="Arial"/>
                <w:bCs/>
                <w:szCs w:val="20"/>
              </w:rPr>
            </w:pPr>
          </w:p>
          <w:p w14:paraId="5EE1D149" w14:textId="77777777" w:rsidR="00EB3A30" w:rsidRPr="00AD49CF" w:rsidRDefault="00EB3A30" w:rsidP="00EB3A30">
            <w:pPr>
              <w:pStyle w:val="Default"/>
              <w:jc w:val="center"/>
              <w:rPr>
                <w:rFonts w:ascii="Arial" w:hAnsi="Arial" w:cs="Arial"/>
                <w:bCs/>
                <w:szCs w:val="20"/>
              </w:rPr>
            </w:pPr>
          </w:p>
          <w:p w14:paraId="1826BC75" w14:textId="77777777" w:rsidR="00EB3A30" w:rsidRPr="00AD49CF" w:rsidRDefault="00EB3A30" w:rsidP="00EB3A30">
            <w:pPr>
              <w:pStyle w:val="Default"/>
              <w:jc w:val="center"/>
              <w:rPr>
                <w:rFonts w:ascii="Arial" w:hAnsi="Arial" w:cs="Arial"/>
                <w:bCs/>
                <w:szCs w:val="20"/>
              </w:rPr>
            </w:pPr>
            <w:r w:rsidRPr="00AD49CF">
              <w:rPr>
                <w:rFonts w:ascii="Arial" w:hAnsi="Arial" w:cs="Arial"/>
                <w:bCs/>
                <w:szCs w:val="20"/>
              </w:rPr>
              <w:lastRenderedPageBreak/>
              <w:t>R$ 12,42</w:t>
            </w:r>
          </w:p>
        </w:tc>
        <w:tc>
          <w:tcPr>
            <w:tcW w:w="1559" w:type="dxa"/>
            <w:tcBorders>
              <w:top w:val="single" w:sz="4" w:space="0" w:color="000000"/>
              <w:left w:val="single" w:sz="4" w:space="0" w:color="000000"/>
              <w:bottom w:val="single" w:sz="4" w:space="0" w:color="000000"/>
              <w:right w:val="single" w:sz="4" w:space="0" w:color="000000"/>
            </w:tcBorders>
          </w:tcPr>
          <w:p w14:paraId="21188D4D" w14:textId="77777777" w:rsidR="00EB3A30" w:rsidRPr="00AD49CF" w:rsidRDefault="00EB3A30" w:rsidP="00EB3A30">
            <w:pPr>
              <w:pStyle w:val="Default"/>
              <w:jc w:val="center"/>
              <w:rPr>
                <w:rFonts w:ascii="Arial" w:hAnsi="Arial" w:cs="Arial"/>
                <w:bCs/>
                <w:szCs w:val="20"/>
              </w:rPr>
            </w:pPr>
          </w:p>
          <w:p w14:paraId="45F190AC" w14:textId="77777777" w:rsidR="00EB3A30" w:rsidRPr="00AD49CF" w:rsidRDefault="00EB3A30" w:rsidP="00EB3A30">
            <w:pPr>
              <w:pStyle w:val="Default"/>
              <w:jc w:val="center"/>
              <w:rPr>
                <w:rFonts w:ascii="Arial" w:hAnsi="Arial" w:cs="Arial"/>
                <w:bCs/>
                <w:szCs w:val="20"/>
              </w:rPr>
            </w:pPr>
          </w:p>
          <w:p w14:paraId="5F47FE2F" w14:textId="77777777" w:rsidR="00EB3A30" w:rsidRPr="00AD49CF" w:rsidRDefault="00EB3A30" w:rsidP="00EB3A30">
            <w:pPr>
              <w:pStyle w:val="Default"/>
              <w:jc w:val="center"/>
              <w:rPr>
                <w:rFonts w:ascii="Arial" w:hAnsi="Arial" w:cs="Arial"/>
                <w:bCs/>
                <w:szCs w:val="20"/>
              </w:rPr>
            </w:pPr>
            <w:r>
              <w:rPr>
                <w:rFonts w:ascii="Arial" w:hAnsi="Arial" w:cs="Arial"/>
                <w:bCs/>
                <w:szCs w:val="20"/>
              </w:rPr>
              <w:lastRenderedPageBreak/>
              <w:t>R$ 18.630,00</w:t>
            </w:r>
          </w:p>
          <w:p w14:paraId="67EF39E6" w14:textId="77777777" w:rsidR="00EB3A30" w:rsidRPr="00AD49CF" w:rsidRDefault="00EB3A30" w:rsidP="00EB3A30">
            <w:pPr>
              <w:pStyle w:val="Default"/>
              <w:jc w:val="center"/>
              <w:rPr>
                <w:rFonts w:ascii="Arial" w:hAnsi="Arial" w:cs="Arial"/>
                <w:bCs/>
                <w:szCs w:val="20"/>
              </w:rPr>
            </w:pPr>
          </w:p>
        </w:tc>
      </w:tr>
      <w:tr w:rsidR="00EB3A30" w:rsidRPr="00AD49CF" w14:paraId="6C9E5828" w14:textId="77777777" w:rsidTr="00EB3A30">
        <w:trPr>
          <w:trHeight w:val="1155"/>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E4BABC" w14:textId="77777777" w:rsidR="00EB3A30" w:rsidRPr="00AD49CF" w:rsidRDefault="00EB3A30" w:rsidP="00EB3A30">
            <w:pPr>
              <w:widowControl w:val="0"/>
              <w:jc w:val="center"/>
              <w:rPr>
                <w:b/>
                <w:color w:val="000000"/>
                <w:sz w:val="22"/>
                <w:szCs w:val="22"/>
              </w:rPr>
            </w:pPr>
            <w:r w:rsidRPr="00AD49CF">
              <w:rPr>
                <w:b/>
                <w:color w:val="000000"/>
                <w:sz w:val="22"/>
                <w:szCs w:val="22"/>
              </w:rPr>
              <w:lastRenderedPageBreak/>
              <w:t>02</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DC8ABA" w14:textId="77777777" w:rsidR="00EB3A30" w:rsidRPr="00AD49CF" w:rsidRDefault="00EB3A30" w:rsidP="00EB3A30">
            <w:pPr>
              <w:jc w:val="both"/>
              <w:rPr>
                <w:bCs/>
                <w:sz w:val="20"/>
                <w:szCs w:val="20"/>
              </w:rPr>
            </w:pPr>
          </w:p>
          <w:p w14:paraId="24C2BF8A" w14:textId="77777777" w:rsidR="00EB3A30" w:rsidRPr="00AD49CF" w:rsidRDefault="00EB3A30" w:rsidP="00EB3A30">
            <w:pPr>
              <w:jc w:val="both"/>
            </w:pPr>
            <w:r w:rsidRPr="00AD49CF">
              <w:rPr>
                <w:bCs/>
                <w:sz w:val="20"/>
                <w:szCs w:val="20"/>
              </w:rPr>
              <w:t>Ração para caninos, proteína bruta (mínimo 22%). Embalagem em sacos/pacotes até 25kg</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ACCED" w14:textId="77777777" w:rsidR="00EB3A30" w:rsidRPr="00AD49CF" w:rsidRDefault="00EB3A30" w:rsidP="00EB3A30">
            <w:pPr>
              <w:pStyle w:val="Default"/>
              <w:jc w:val="center"/>
              <w:rPr>
                <w:rFonts w:ascii="Arial" w:hAnsi="Arial" w:cs="Arial"/>
                <w:bCs/>
                <w:szCs w:val="20"/>
              </w:rPr>
            </w:pPr>
          </w:p>
          <w:p w14:paraId="10D477FE" w14:textId="77777777" w:rsidR="00EB3A30" w:rsidRPr="00AD49CF" w:rsidRDefault="00EB3A30" w:rsidP="00EB3A30">
            <w:pPr>
              <w:pStyle w:val="Default"/>
              <w:jc w:val="center"/>
              <w:rPr>
                <w:rFonts w:ascii="Arial" w:hAnsi="Arial" w:cs="Arial"/>
                <w:bCs/>
                <w:szCs w:val="20"/>
              </w:rPr>
            </w:pPr>
          </w:p>
          <w:p w14:paraId="420C0139" w14:textId="77777777" w:rsidR="00EB3A30" w:rsidRPr="00AD49CF" w:rsidRDefault="00EB3A30" w:rsidP="00EB3A30">
            <w:pPr>
              <w:pStyle w:val="Default"/>
              <w:jc w:val="center"/>
              <w:rPr>
                <w:rFonts w:ascii="Arial" w:hAnsi="Arial" w:cs="Arial"/>
                <w:bCs/>
                <w:szCs w:val="20"/>
              </w:rPr>
            </w:pPr>
            <w:r>
              <w:rPr>
                <w:rFonts w:ascii="Arial" w:hAnsi="Arial" w:cs="Arial"/>
                <w:bCs/>
                <w:szCs w:val="20"/>
              </w:rPr>
              <w:t>6000</w:t>
            </w:r>
          </w:p>
        </w:tc>
        <w:tc>
          <w:tcPr>
            <w:tcW w:w="1276" w:type="dxa"/>
            <w:tcBorders>
              <w:top w:val="single" w:sz="4" w:space="0" w:color="000000"/>
              <w:left w:val="single" w:sz="4" w:space="0" w:color="000000"/>
              <w:bottom w:val="single" w:sz="4" w:space="0" w:color="000000"/>
              <w:right w:val="single" w:sz="4" w:space="0" w:color="000000"/>
            </w:tcBorders>
          </w:tcPr>
          <w:p w14:paraId="6197B927" w14:textId="77777777" w:rsidR="00EB3A30" w:rsidRPr="00AD49CF" w:rsidRDefault="00EB3A30" w:rsidP="00EB3A30">
            <w:pPr>
              <w:jc w:val="center"/>
              <w:rPr>
                <w:bCs/>
                <w:sz w:val="20"/>
                <w:szCs w:val="20"/>
              </w:rPr>
            </w:pPr>
          </w:p>
          <w:p w14:paraId="14A6F805" w14:textId="77777777" w:rsidR="00EB3A30" w:rsidRPr="00AD49CF" w:rsidRDefault="00EB3A30" w:rsidP="00EB3A30">
            <w:pPr>
              <w:rPr>
                <w:bCs/>
                <w:sz w:val="20"/>
                <w:szCs w:val="20"/>
              </w:rPr>
            </w:pPr>
          </w:p>
          <w:p w14:paraId="64858C0A" w14:textId="77777777" w:rsidR="00EB3A30" w:rsidRPr="00AD49CF" w:rsidRDefault="00EB3A30" w:rsidP="00EB3A30">
            <w:pPr>
              <w:jc w:val="center"/>
            </w:pPr>
            <w:r w:rsidRPr="00AD49CF">
              <w:rPr>
                <w:bCs/>
                <w:sz w:val="20"/>
                <w:szCs w:val="20"/>
              </w:rPr>
              <w:t>Kg</w:t>
            </w:r>
          </w:p>
        </w:tc>
        <w:tc>
          <w:tcPr>
            <w:tcW w:w="1276" w:type="dxa"/>
            <w:tcBorders>
              <w:top w:val="single" w:sz="4" w:space="0" w:color="000000"/>
              <w:left w:val="single" w:sz="4" w:space="0" w:color="000000"/>
              <w:bottom w:val="single" w:sz="4" w:space="0" w:color="000000"/>
              <w:right w:val="single" w:sz="4" w:space="0" w:color="000000"/>
            </w:tcBorders>
          </w:tcPr>
          <w:p w14:paraId="725A4C9F" w14:textId="77777777" w:rsidR="00EB3A30" w:rsidRPr="00AD49CF" w:rsidRDefault="00EB3A30" w:rsidP="00EB3A30">
            <w:pPr>
              <w:jc w:val="center"/>
              <w:rPr>
                <w:bCs/>
                <w:sz w:val="20"/>
                <w:szCs w:val="20"/>
              </w:rPr>
            </w:pPr>
          </w:p>
          <w:p w14:paraId="0D3A6CAC" w14:textId="77777777" w:rsidR="00EB3A30" w:rsidRPr="00AD49CF" w:rsidRDefault="00EB3A30" w:rsidP="00EB3A30">
            <w:pPr>
              <w:rPr>
                <w:bCs/>
                <w:sz w:val="20"/>
                <w:szCs w:val="20"/>
              </w:rPr>
            </w:pPr>
          </w:p>
          <w:p w14:paraId="1567AE2C" w14:textId="77777777" w:rsidR="00EB3A30" w:rsidRPr="00AD49CF" w:rsidRDefault="00EB3A30" w:rsidP="00EB3A30">
            <w:pPr>
              <w:jc w:val="center"/>
            </w:pPr>
            <w:r w:rsidRPr="00AD49CF">
              <w:rPr>
                <w:bCs/>
                <w:sz w:val="20"/>
                <w:szCs w:val="20"/>
              </w:rPr>
              <w:t>R$ 9,24</w:t>
            </w:r>
          </w:p>
        </w:tc>
        <w:tc>
          <w:tcPr>
            <w:tcW w:w="1559" w:type="dxa"/>
            <w:tcBorders>
              <w:top w:val="single" w:sz="4" w:space="0" w:color="000000"/>
              <w:left w:val="single" w:sz="4" w:space="0" w:color="000000"/>
              <w:bottom w:val="single" w:sz="4" w:space="0" w:color="000000"/>
              <w:right w:val="single" w:sz="4" w:space="0" w:color="000000"/>
            </w:tcBorders>
          </w:tcPr>
          <w:p w14:paraId="45917D7D" w14:textId="77777777" w:rsidR="00EB3A30" w:rsidRPr="00AD49CF" w:rsidRDefault="00EB3A30" w:rsidP="00EB3A30">
            <w:pPr>
              <w:pStyle w:val="Default"/>
              <w:jc w:val="center"/>
              <w:rPr>
                <w:rFonts w:ascii="Arial" w:hAnsi="Arial" w:cs="Arial"/>
                <w:bCs/>
                <w:szCs w:val="20"/>
              </w:rPr>
            </w:pPr>
          </w:p>
          <w:p w14:paraId="79880464" w14:textId="77777777" w:rsidR="00EB3A30" w:rsidRPr="00AD49CF" w:rsidRDefault="00EB3A30" w:rsidP="00EB3A30">
            <w:pPr>
              <w:pStyle w:val="Default"/>
              <w:jc w:val="center"/>
              <w:rPr>
                <w:rFonts w:ascii="Arial" w:hAnsi="Arial" w:cs="Arial"/>
                <w:bCs/>
                <w:szCs w:val="20"/>
              </w:rPr>
            </w:pPr>
          </w:p>
          <w:p w14:paraId="721D6450" w14:textId="77777777" w:rsidR="00EB3A30" w:rsidRPr="00AD49CF" w:rsidRDefault="00EB3A30" w:rsidP="00EB3A30">
            <w:pPr>
              <w:pStyle w:val="Default"/>
              <w:jc w:val="center"/>
              <w:rPr>
                <w:rFonts w:ascii="Arial" w:hAnsi="Arial" w:cs="Arial"/>
                <w:bCs/>
                <w:szCs w:val="20"/>
              </w:rPr>
            </w:pPr>
            <w:r>
              <w:rPr>
                <w:rFonts w:ascii="Arial" w:hAnsi="Arial" w:cs="Arial"/>
                <w:bCs/>
                <w:szCs w:val="20"/>
              </w:rPr>
              <w:t>R$ 54.440,00</w:t>
            </w:r>
          </w:p>
        </w:tc>
      </w:tr>
      <w:tr w:rsidR="00EB3A30" w:rsidRPr="00AD49CF" w14:paraId="4CD8E09A" w14:textId="77777777" w:rsidTr="00EB3A30">
        <w:trPr>
          <w:trHeight w:val="986"/>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A8E38E" w14:textId="77777777" w:rsidR="00EB3A30" w:rsidRPr="00AD49CF" w:rsidRDefault="00EB3A30" w:rsidP="00EB3A30">
            <w:pPr>
              <w:widowControl w:val="0"/>
              <w:jc w:val="center"/>
              <w:rPr>
                <w:b/>
                <w:color w:val="000000"/>
                <w:sz w:val="22"/>
                <w:szCs w:val="22"/>
              </w:rPr>
            </w:pPr>
            <w:r w:rsidRPr="00AD49CF">
              <w:rPr>
                <w:b/>
                <w:color w:val="000000"/>
                <w:sz w:val="22"/>
                <w:szCs w:val="22"/>
              </w:rPr>
              <w:t>03</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E7D27" w14:textId="77777777" w:rsidR="00EB3A30" w:rsidRPr="00AD49CF" w:rsidRDefault="00EB3A30" w:rsidP="00EB3A30">
            <w:pPr>
              <w:jc w:val="both"/>
              <w:rPr>
                <w:bCs/>
                <w:sz w:val="20"/>
                <w:szCs w:val="20"/>
              </w:rPr>
            </w:pPr>
          </w:p>
          <w:p w14:paraId="6D840E57" w14:textId="77777777" w:rsidR="00EB3A30" w:rsidRPr="00AD49CF" w:rsidRDefault="00EB3A30" w:rsidP="00EB3A30">
            <w:pPr>
              <w:jc w:val="both"/>
            </w:pPr>
            <w:r w:rsidRPr="00AD49CF">
              <w:rPr>
                <w:bCs/>
                <w:sz w:val="20"/>
                <w:szCs w:val="20"/>
              </w:rPr>
              <w:t>Ração para peixes manutenção, proteína bruta (mínimo 26%). Embalagem em sacos/pacotes até 25kg</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72340" w14:textId="77777777" w:rsidR="00EB3A30" w:rsidRPr="00AD49CF" w:rsidRDefault="00EB3A30" w:rsidP="00EB3A30">
            <w:pPr>
              <w:pStyle w:val="Default"/>
              <w:jc w:val="center"/>
              <w:rPr>
                <w:rFonts w:ascii="Arial" w:hAnsi="Arial" w:cs="Arial"/>
                <w:bCs/>
                <w:szCs w:val="20"/>
              </w:rPr>
            </w:pPr>
          </w:p>
          <w:p w14:paraId="3E8053FF" w14:textId="77777777" w:rsidR="00EB3A30" w:rsidRPr="00AD49CF" w:rsidRDefault="00EB3A30" w:rsidP="00EB3A30">
            <w:pPr>
              <w:pStyle w:val="Default"/>
              <w:jc w:val="center"/>
              <w:rPr>
                <w:rFonts w:ascii="Arial" w:hAnsi="Arial" w:cs="Arial"/>
                <w:bCs/>
                <w:szCs w:val="20"/>
              </w:rPr>
            </w:pPr>
          </w:p>
          <w:p w14:paraId="5C234051" w14:textId="77777777" w:rsidR="00EB3A30" w:rsidRPr="00AD49CF" w:rsidRDefault="00EB3A30" w:rsidP="00EB3A30">
            <w:pPr>
              <w:pStyle w:val="Default"/>
              <w:jc w:val="center"/>
              <w:rPr>
                <w:rFonts w:ascii="Arial" w:hAnsi="Arial" w:cs="Arial"/>
                <w:bCs/>
                <w:szCs w:val="20"/>
              </w:rPr>
            </w:pPr>
            <w:r>
              <w:rPr>
                <w:rFonts w:ascii="Arial" w:hAnsi="Arial" w:cs="Arial"/>
                <w:bCs/>
                <w:szCs w:val="20"/>
              </w:rPr>
              <w:t>1000</w:t>
            </w:r>
          </w:p>
        </w:tc>
        <w:tc>
          <w:tcPr>
            <w:tcW w:w="1276" w:type="dxa"/>
            <w:tcBorders>
              <w:top w:val="single" w:sz="4" w:space="0" w:color="000000"/>
              <w:left w:val="single" w:sz="4" w:space="0" w:color="000000"/>
              <w:bottom w:val="single" w:sz="4" w:space="0" w:color="000000"/>
              <w:right w:val="single" w:sz="4" w:space="0" w:color="000000"/>
            </w:tcBorders>
          </w:tcPr>
          <w:p w14:paraId="4F6745BB" w14:textId="77777777" w:rsidR="00EB3A30" w:rsidRPr="00AD49CF" w:rsidRDefault="00EB3A30" w:rsidP="00EB3A30">
            <w:pPr>
              <w:jc w:val="center"/>
              <w:rPr>
                <w:bCs/>
                <w:sz w:val="20"/>
                <w:szCs w:val="20"/>
              </w:rPr>
            </w:pPr>
          </w:p>
          <w:p w14:paraId="47EAFCC3" w14:textId="77777777" w:rsidR="00EB3A30" w:rsidRPr="00AD49CF" w:rsidRDefault="00EB3A30" w:rsidP="00EB3A30">
            <w:pPr>
              <w:rPr>
                <w:bCs/>
                <w:sz w:val="20"/>
                <w:szCs w:val="20"/>
              </w:rPr>
            </w:pPr>
          </w:p>
          <w:p w14:paraId="1CEF98E9" w14:textId="77777777" w:rsidR="00EB3A30" w:rsidRPr="00AD49CF" w:rsidRDefault="00EB3A30" w:rsidP="00EB3A30">
            <w:pPr>
              <w:jc w:val="center"/>
            </w:pPr>
            <w:r w:rsidRPr="00AD49CF">
              <w:rPr>
                <w:bCs/>
                <w:sz w:val="20"/>
                <w:szCs w:val="20"/>
              </w:rPr>
              <w:t>Kg</w:t>
            </w:r>
          </w:p>
        </w:tc>
        <w:tc>
          <w:tcPr>
            <w:tcW w:w="1276" w:type="dxa"/>
            <w:tcBorders>
              <w:top w:val="single" w:sz="4" w:space="0" w:color="000000"/>
              <w:left w:val="single" w:sz="4" w:space="0" w:color="000000"/>
              <w:bottom w:val="single" w:sz="4" w:space="0" w:color="000000"/>
              <w:right w:val="single" w:sz="4" w:space="0" w:color="000000"/>
            </w:tcBorders>
          </w:tcPr>
          <w:p w14:paraId="2EC9F4D8" w14:textId="77777777" w:rsidR="00EB3A30" w:rsidRPr="00AD49CF" w:rsidRDefault="00EB3A30" w:rsidP="00EB3A30">
            <w:pPr>
              <w:rPr>
                <w:bCs/>
                <w:sz w:val="20"/>
                <w:szCs w:val="20"/>
              </w:rPr>
            </w:pPr>
          </w:p>
          <w:p w14:paraId="14C2BFEA" w14:textId="77777777" w:rsidR="00EB3A30" w:rsidRPr="00AD49CF" w:rsidRDefault="00EB3A30" w:rsidP="00EB3A30">
            <w:pPr>
              <w:jc w:val="center"/>
              <w:rPr>
                <w:bCs/>
                <w:sz w:val="20"/>
                <w:szCs w:val="20"/>
              </w:rPr>
            </w:pPr>
          </w:p>
          <w:p w14:paraId="0E492564" w14:textId="77777777" w:rsidR="00EB3A30" w:rsidRPr="00AD49CF" w:rsidRDefault="00EB3A30" w:rsidP="00EB3A30">
            <w:pPr>
              <w:jc w:val="center"/>
            </w:pPr>
            <w:r w:rsidRPr="00AD49CF">
              <w:rPr>
                <w:bCs/>
                <w:sz w:val="20"/>
                <w:szCs w:val="20"/>
              </w:rPr>
              <w:t>R$ 6,46</w:t>
            </w:r>
          </w:p>
        </w:tc>
        <w:tc>
          <w:tcPr>
            <w:tcW w:w="1559" w:type="dxa"/>
            <w:tcBorders>
              <w:top w:val="single" w:sz="4" w:space="0" w:color="000000"/>
              <w:left w:val="single" w:sz="4" w:space="0" w:color="000000"/>
              <w:bottom w:val="single" w:sz="4" w:space="0" w:color="000000"/>
              <w:right w:val="single" w:sz="4" w:space="0" w:color="000000"/>
            </w:tcBorders>
          </w:tcPr>
          <w:p w14:paraId="272C1557" w14:textId="77777777" w:rsidR="00EB3A30" w:rsidRPr="00AD49CF" w:rsidRDefault="00EB3A30" w:rsidP="00EB3A30">
            <w:pPr>
              <w:pStyle w:val="Default"/>
              <w:jc w:val="center"/>
              <w:rPr>
                <w:rFonts w:ascii="Arial" w:hAnsi="Arial" w:cs="Arial"/>
                <w:bCs/>
                <w:szCs w:val="20"/>
              </w:rPr>
            </w:pPr>
          </w:p>
          <w:p w14:paraId="613B844B" w14:textId="77777777" w:rsidR="00EB3A30" w:rsidRPr="00AD49CF" w:rsidRDefault="00EB3A30" w:rsidP="00EB3A30">
            <w:pPr>
              <w:pStyle w:val="Default"/>
              <w:jc w:val="center"/>
              <w:rPr>
                <w:rFonts w:ascii="Arial" w:hAnsi="Arial" w:cs="Arial"/>
                <w:bCs/>
                <w:szCs w:val="20"/>
              </w:rPr>
            </w:pPr>
          </w:p>
          <w:p w14:paraId="434F1B58" w14:textId="77777777" w:rsidR="00EB3A30" w:rsidRPr="00AD49CF" w:rsidRDefault="00EB3A30" w:rsidP="00EB3A30">
            <w:pPr>
              <w:pStyle w:val="Default"/>
              <w:jc w:val="center"/>
              <w:rPr>
                <w:rFonts w:ascii="Arial" w:hAnsi="Arial" w:cs="Arial"/>
                <w:bCs/>
                <w:szCs w:val="20"/>
              </w:rPr>
            </w:pPr>
            <w:r>
              <w:rPr>
                <w:rFonts w:ascii="Arial" w:hAnsi="Arial" w:cs="Arial"/>
                <w:bCs/>
                <w:szCs w:val="20"/>
              </w:rPr>
              <w:t>R$ 6.460,00</w:t>
            </w:r>
          </w:p>
        </w:tc>
      </w:tr>
      <w:tr w:rsidR="00EB3A30" w:rsidRPr="00AD49CF" w14:paraId="7726B9A2" w14:textId="77777777" w:rsidTr="00EB3A30">
        <w:trPr>
          <w:trHeight w:val="1103"/>
        </w:trPr>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2D416C" w14:textId="77777777" w:rsidR="00EB3A30" w:rsidRPr="00AD49CF" w:rsidRDefault="00EB3A30" w:rsidP="00EB3A30">
            <w:pPr>
              <w:widowControl w:val="0"/>
              <w:jc w:val="center"/>
              <w:rPr>
                <w:b/>
                <w:color w:val="000000"/>
                <w:sz w:val="22"/>
                <w:szCs w:val="22"/>
              </w:rPr>
            </w:pPr>
            <w:r w:rsidRPr="00AD49CF">
              <w:rPr>
                <w:b/>
                <w:color w:val="000000"/>
                <w:sz w:val="22"/>
                <w:szCs w:val="22"/>
              </w:rPr>
              <w:t>04</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39F07" w14:textId="77777777" w:rsidR="00EB3A30" w:rsidRPr="00AD49CF" w:rsidRDefault="00EB3A30" w:rsidP="00EB3A30">
            <w:pPr>
              <w:jc w:val="both"/>
              <w:rPr>
                <w:bCs/>
                <w:sz w:val="20"/>
                <w:szCs w:val="20"/>
              </w:rPr>
            </w:pPr>
          </w:p>
          <w:p w14:paraId="7D68C4BA" w14:textId="77777777" w:rsidR="00EB3A30" w:rsidRPr="00AD49CF" w:rsidRDefault="00EB3A30" w:rsidP="00EB3A30">
            <w:pPr>
              <w:jc w:val="both"/>
            </w:pPr>
            <w:r w:rsidRPr="00AD49CF">
              <w:rPr>
                <w:bCs/>
                <w:sz w:val="20"/>
                <w:szCs w:val="20"/>
              </w:rPr>
              <w:t>Ração para aves manutenção, proteína bruta (mínimo 12%). Embalagem em sacos/pacotes até 25kg</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01712" w14:textId="77777777" w:rsidR="00EB3A30" w:rsidRPr="00AD49CF" w:rsidRDefault="00EB3A30" w:rsidP="00EB3A30">
            <w:pPr>
              <w:pStyle w:val="Default"/>
              <w:jc w:val="center"/>
              <w:rPr>
                <w:rFonts w:ascii="Arial" w:hAnsi="Arial" w:cs="Arial"/>
                <w:bCs/>
                <w:szCs w:val="20"/>
              </w:rPr>
            </w:pPr>
          </w:p>
          <w:p w14:paraId="1691DEFD" w14:textId="77777777" w:rsidR="00EB3A30" w:rsidRPr="00AD49CF" w:rsidRDefault="00EB3A30" w:rsidP="00EB3A30">
            <w:pPr>
              <w:pStyle w:val="Default"/>
              <w:jc w:val="center"/>
              <w:rPr>
                <w:rFonts w:ascii="Arial" w:hAnsi="Arial" w:cs="Arial"/>
                <w:bCs/>
                <w:szCs w:val="20"/>
              </w:rPr>
            </w:pPr>
          </w:p>
          <w:p w14:paraId="75245464" w14:textId="77777777" w:rsidR="00EB3A30" w:rsidRPr="00AD49CF" w:rsidRDefault="00EB3A30" w:rsidP="00EB3A30">
            <w:pPr>
              <w:pStyle w:val="Default"/>
              <w:jc w:val="center"/>
              <w:rPr>
                <w:rFonts w:ascii="Arial" w:hAnsi="Arial" w:cs="Arial"/>
                <w:bCs/>
                <w:szCs w:val="20"/>
              </w:rPr>
            </w:pPr>
            <w:r>
              <w:rPr>
                <w:rFonts w:ascii="Arial" w:hAnsi="Arial" w:cs="Arial"/>
                <w:bCs/>
                <w:szCs w:val="20"/>
              </w:rPr>
              <w:t>1500</w:t>
            </w:r>
          </w:p>
        </w:tc>
        <w:tc>
          <w:tcPr>
            <w:tcW w:w="1276" w:type="dxa"/>
            <w:tcBorders>
              <w:top w:val="single" w:sz="4" w:space="0" w:color="000000"/>
              <w:left w:val="single" w:sz="4" w:space="0" w:color="000000"/>
              <w:bottom w:val="single" w:sz="4" w:space="0" w:color="000000"/>
              <w:right w:val="single" w:sz="4" w:space="0" w:color="000000"/>
            </w:tcBorders>
          </w:tcPr>
          <w:p w14:paraId="0DC68148" w14:textId="77777777" w:rsidR="00EB3A30" w:rsidRPr="00AD49CF" w:rsidRDefault="00EB3A30" w:rsidP="00EB3A30">
            <w:pPr>
              <w:rPr>
                <w:bCs/>
                <w:sz w:val="20"/>
                <w:szCs w:val="20"/>
              </w:rPr>
            </w:pPr>
          </w:p>
          <w:p w14:paraId="135A71DD" w14:textId="77777777" w:rsidR="00EB3A30" w:rsidRPr="00AD49CF" w:rsidRDefault="00EB3A30" w:rsidP="00EB3A30">
            <w:pPr>
              <w:jc w:val="center"/>
              <w:rPr>
                <w:bCs/>
                <w:sz w:val="20"/>
                <w:szCs w:val="20"/>
              </w:rPr>
            </w:pPr>
          </w:p>
          <w:p w14:paraId="0FCEE270" w14:textId="77777777" w:rsidR="00EB3A30" w:rsidRPr="00AD49CF" w:rsidRDefault="00EB3A30" w:rsidP="00EB3A30">
            <w:pPr>
              <w:jc w:val="center"/>
            </w:pPr>
            <w:r w:rsidRPr="00AD49CF">
              <w:rPr>
                <w:bCs/>
                <w:sz w:val="20"/>
                <w:szCs w:val="20"/>
              </w:rPr>
              <w:t>Kg</w:t>
            </w:r>
          </w:p>
        </w:tc>
        <w:tc>
          <w:tcPr>
            <w:tcW w:w="1276" w:type="dxa"/>
            <w:tcBorders>
              <w:top w:val="single" w:sz="4" w:space="0" w:color="000000"/>
              <w:left w:val="single" w:sz="4" w:space="0" w:color="000000"/>
              <w:bottom w:val="single" w:sz="4" w:space="0" w:color="000000"/>
              <w:right w:val="single" w:sz="4" w:space="0" w:color="000000"/>
            </w:tcBorders>
          </w:tcPr>
          <w:p w14:paraId="0ED18A2E" w14:textId="77777777" w:rsidR="00EB3A30" w:rsidRPr="00AD49CF" w:rsidRDefault="00EB3A30" w:rsidP="00EB3A30">
            <w:pPr>
              <w:jc w:val="center"/>
              <w:rPr>
                <w:bCs/>
                <w:sz w:val="20"/>
                <w:szCs w:val="20"/>
              </w:rPr>
            </w:pPr>
          </w:p>
          <w:p w14:paraId="17AEAFA0" w14:textId="77777777" w:rsidR="00EB3A30" w:rsidRPr="00AD49CF" w:rsidRDefault="00EB3A30" w:rsidP="00EB3A30">
            <w:pPr>
              <w:rPr>
                <w:bCs/>
                <w:sz w:val="20"/>
                <w:szCs w:val="20"/>
              </w:rPr>
            </w:pPr>
          </w:p>
          <w:p w14:paraId="23944759" w14:textId="77777777" w:rsidR="00EB3A30" w:rsidRPr="00AD49CF" w:rsidRDefault="00EB3A30" w:rsidP="00EB3A30">
            <w:pPr>
              <w:jc w:val="center"/>
            </w:pPr>
            <w:r w:rsidRPr="00AD49CF">
              <w:rPr>
                <w:bCs/>
                <w:sz w:val="20"/>
                <w:szCs w:val="20"/>
              </w:rPr>
              <w:t>R$ 6,90</w:t>
            </w:r>
          </w:p>
        </w:tc>
        <w:tc>
          <w:tcPr>
            <w:tcW w:w="1559" w:type="dxa"/>
            <w:tcBorders>
              <w:top w:val="single" w:sz="4" w:space="0" w:color="000000"/>
              <w:left w:val="single" w:sz="4" w:space="0" w:color="000000"/>
              <w:bottom w:val="single" w:sz="4" w:space="0" w:color="000000"/>
              <w:right w:val="single" w:sz="4" w:space="0" w:color="000000"/>
            </w:tcBorders>
          </w:tcPr>
          <w:p w14:paraId="0A81D9FB" w14:textId="77777777" w:rsidR="00EB3A30" w:rsidRPr="00AD49CF" w:rsidRDefault="00EB3A30" w:rsidP="00EB3A30">
            <w:pPr>
              <w:pStyle w:val="Default"/>
              <w:jc w:val="center"/>
              <w:rPr>
                <w:rFonts w:ascii="Arial" w:hAnsi="Arial" w:cs="Arial"/>
                <w:bCs/>
                <w:szCs w:val="20"/>
              </w:rPr>
            </w:pPr>
          </w:p>
          <w:p w14:paraId="329431F3" w14:textId="77777777" w:rsidR="00EB3A30" w:rsidRPr="00AD49CF" w:rsidRDefault="00EB3A30" w:rsidP="00EB3A30">
            <w:pPr>
              <w:pStyle w:val="Default"/>
              <w:jc w:val="center"/>
              <w:rPr>
                <w:rFonts w:ascii="Arial" w:hAnsi="Arial" w:cs="Arial"/>
                <w:bCs/>
                <w:szCs w:val="20"/>
              </w:rPr>
            </w:pPr>
          </w:p>
          <w:p w14:paraId="7A4D00DB" w14:textId="77777777" w:rsidR="00EB3A30" w:rsidRPr="00AD49CF" w:rsidRDefault="00EB3A30" w:rsidP="00EB3A30">
            <w:pPr>
              <w:pStyle w:val="Default"/>
              <w:jc w:val="center"/>
              <w:rPr>
                <w:rFonts w:ascii="Arial" w:hAnsi="Arial" w:cs="Arial"/>
                <w:bCs/>
                <w:szCs w:val="20"/>
              </w:rPr>
            </w:pPr>
            <w:r>
              <w:rPr>
                <w:rFonts w:ascii="Arial" w:hAnsi="Arial" w:cs="Arial"/>
                <w:bCs/>
                <w:szCs w:val="20"/>
              </w:rPr>
              <w:t>R$ 10.350,00</w:t>
            </w:r>
          </w:p>
        </w:tc>
      </w:tr>
      <w:tr w:rsidR="00EB3A30" w:rsidRPr="00AD49CF" w14:paraId="2775C40C" w14:textId="77777777" w:rsidTr="00EB3A30">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AC613B" w14:textId="77777777" w:rsidR="00EB3A30" w:rsidRPr="00AD49CF" w:rsidRDefault="00EB3A30" w:rsidP="00EB3A30">
            <w:pPr>
              <w:widowControl w:val="0"/>
              <w:jc w:val="center"/>
              <w:rPr>
                <w:b/>
                <w:color w:val="000000"/>
                <w:sz w:val="22"/>
                <w:szCs w:val="22"/>
              </w:rPr>
            </w:pPr>
            <w:r w:rsidRPr="00AD49CF">
              <w:rPr>
                <w:b/>
                <w:color w:val="000000"/>
                <w:sz w:val="22"/>
                <w:szCs w:val="22"/>
              </w:rPr>
              <w:t>05</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AE522" w14:textId="77777777" w:rsidR="00EB3A30" w:rsidRPr="00AD49CF" w:rsidRDefault="00EB3A30" w:rsidP="00EB3A30">
            <w:pPr>
              <w:jc w:val="both"/>
              <w:rPr>
                <w:bCs/>
                <w:sz w:val="20"/>
                <w:szCs w:val="20"/>
              </w:rPr>
            </w:pPr>
          </w:p>
          <w:p w14:paraId="4DD514E1" w14:textId="77777777" w:rsidR="00EB3A30" w:rsidRPr="00AD49CF" w:rsidRDefault="00EB3A30" w:rsidP="00EB3A30">
            <w:pPr>
              <w:jc w:val="both"/>
              <w:rPr>
                <w:bCs/>
                <w:sz w:val="20"/>
                <w:szCs w:val="20"/>
              </w:rPr>
            </w:pPr>
            <w:r w:rsidRPr="00AD49CF">
              <w:rPr>
                <w:bCs/>
                <w:sz w:val="20"/>
                <w:szCs w:val="20"/>
              </w:rPr>
              <w:t>Ração para equinos, proteína bruta (mínimo 12%). Embalagem em sacos/pacotes até 40kg.</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ED92E" w14:textId="77777777" w:rsidR="00EB3A30" w:rsidRPr="00AD49CF" w:rsidRDefault="00EB3A30" w:rsidP="00EB3A30">
            <w:pPr>
              <w:pStyle w:val="Default"/>
              <w:jc w:val="center"/>
              <w:rPr>
                <w:rFonts w:ascii="Arial" w:hAnsi="Arial" w:cs="Arial"/>
                <w:bCs/>
                <w:szCs w:val="20"/>
              </w:rPr>
            </w:pPr>
          </w:p>
          <w:p w14:paraId="3D2E5A3B" w14:textId="77777777" w:rsidR="00EB3A30" w:rsidRPr="00AD49CF" w:rsidRDefault="00EB3A30" w:rsidP="00EB3A30">
            <w:pPr>
              <w:pStyle w:val="Default"/>
              <w:jc w:val="center"/>
              <w:rPr>
                <w:rFonts w:ascii="Arial" w:hAnsi="Arial" w:cs="Arial"/>
                <w:bCs/>
                <w:szCs w:val="20"/>
              </w:rPr>
            </w:pPr>
          </w:p>
          <w:p w14:paraId="36485CD5" w14:textId="77777777" w:rsidR="00EB3A30" w:rsidRPr="00AD49CF" w:rsidRDefault="00EB3A30" w:rsidP="00EB3A30">
            <w:pPr>
              <w:pStyle w:val="Default"/>
              <w:jc w:val="center"/>
              <w:rPr>
                <w:rFonts w:ascii="Arial" w:hAnsi="Arial" w:cs="Arial"/>
                <w:bCs/>
                <w:szCs w:val="20"/>
              </w:rPr>
            </w:pPr>
            <w:r>
              <w:rPr>
                <w:rFonts w:ascii="Arial" w:hAnsi="Arial" w:cs="Arial"/>
                <w:bCs/>
                <w:szCs w:val="20"/>
              </w:rPr>
              <w:t>520</w:t>
            </w:r>
          </w:p>
        </w:tc>
        <w:tc>
          <w:tcPr>
            <w:tcW w:w="1276" w:type="dxa"/>
            <w:tcBorders>
              <w:top w:val="single" w:sz="4" w:space="0" w:color="000000"/>
              <w:left w:val="single" w:sz="4" w:space="0" w:color="000000"/>
              <w:bottom w:val="single" w:sz="4" w:space="0" w:color="000000"/>
              <w:right w:val="single" w:sz="4" w:space="0" w:color="000000"/>
            </w:tcBorders>
          </w:tcPr>
          <w:p w14:paraId="111E283B" w14:textId="77777777" w:rsidR="00EB3A30" w:rsidRPr="00AD49CF" w:rsidRDefault="00EB3A30" w:rsidP="00EB3A30">
            <w:pPr>
              <w:jc w:val="center"/>
              <w:rPr>
                <w:bCs/>
                <w:sz w:val="20"/>
                <w:szCs w:val="20"/>
              </w:rPr>
            </w:pPr>
          </w:p>
          <w:p w14:paraId="4CFA1289" w14:textId="77777777" w:rsidR="00EB3A30" w:rsidRPr="00AD49CF" w:rsidRDefault="00EB3A30" w:rsidP="00EB3A30">
            <w:pPr>
              <w:rPr>
                <w:bCs/>
                <w:sz w:val="20"/>
                <w:szCs w:val="20"/>
              </w:rPr>
            </w:pPr>
          </w:p>
          <w:p w14:paraId="30A5E6F7" w14:textId="77777777" w:rsidR="00EB3A30" w:rsidRPr="00AD49CF" w:rsidRDefault="00EB3A30" w:rsidP="00EB3A30">
            <w:pPr>
              <w:jc w:val="center"/>
              <w:rPr>
                <w:bCs/>
                <w:sz w:val="20"/>
                <w:szCs w:val="20"/>
              </w:rPr>
            </w:pPr>
            <w:r w:rsidRPr="00AD49CF">
              <w:rPr>
                <w:bCs/>
                <w:sz w:val="20"/>
                <w:szCs w:val="20"/>
              </w:rPr>
              <w:t>Kg</w:t>
            </w:r>
          </w:p>
        </w:tc>
        <w:tc>
          <w:tcPr>
            <w:tcW w:w="1276" w:type="dxa"/>
            <w:tcBorders>
              <w:top w:val="single" w:sz="4" w:space="0" w:color="000000"/>
              <w:left w:val="single" w:sz="4" w:space="0" w:color="000000"/>
              <w:bottom w:val="single" w:sz="4" w:space="0" w:color="000000"/>
              <w:right w:val="single" w:sz="4" w:space="0" w:color="000000"/>
            </w:tcBorders>
          </w:tcPr>
          <w:p w14:paraId="679A595C" w14:textId="77777777" w:rsidR="00EB3A30" w:rsidRPr="00AD49CF" w:rsidRDefault="00EB3A30" w:rsidP="00EB3A30">
            <w:pPr>
              <w:jc w:val="center"/>
              <w:rPr>
                <w:bCs/>
                <w:sz w:val="20"/>
                <w:szCs w:val="20"/>
              </w:rPr>
            </w:pPr>
          </w:p>
          <w:p w14:paraId="27631124" w14:textId="77777777" w:rsidR="00EB3A30" w:rsidRPr="00AD49CF" w:rsidRDefault="00EB3A30" w:rsidP="00EB3A30">
            <w:pPr>
              <w:rPr>
                <w:bCs/>
                <w:sz w:val="20"/>
                <w:szCs w:val="20"/>
              </w:rPr>
            </w:pPr>
          </w:p>
          <w:p w14:paraId="1E954914" w14:textId="77777777" w:rsidR="00EB3A30" w:rsidRPr="00AD49CF" w:rsidRDefault="00EB3A30" w:rsidP="00EB3A30">
            <w:pPr>
              <w:jc w:val="center"/>
            </w:pPr>
            <w:r w:rsidRPr="00AD49CF">
              <w:rPr>
                <w:bCs/>
                <w:sz w:val="20"/>
                <w:szCs w:val="20"/>
              </w:rPr>
              <w:t>R$ 3,62</w:t>
            </w:r>
          </w:p>
        </w:tc>
        <w:tc>
          <w:tcPr>
            <w:tcW w:w="1559" w:type="dxa"/>
            <w:tcBorders>
              <w:top w:val="single" w:sz="4" w:space="0" w:color="000000"/>
              <w:left w:val="single" w:sz="4" w:space="0" w:color="000000"/>
              <w:bottom w:val="single" w:sz="4" w:space="0" w:color="000000"/>
              <w:right w:val="single" w:sz="4" w:space="0" w:color="000000"/>
            </w:tcBorders>
          </w:tcPr>
          <w:p w14:paraId="6021442E" w14:textId="77777777" w:rsidR="00EB3A30" w:rsidRPr="00AD49CF" w:rsidRDefault="00EB3A30" w:rsidP="00EB3A30">
            <w:pPr>
              <w:pStyle w:val="Default"/>
              <w:jc w:val="center"/>
              <w:rPr>
                <w:rFonts w:ascii="Arial" w:hAnsi="Arial" w:cs="Arial"/>
                <w:bCs/>
                <w:szCs w:val="20"/>
              </w:rPr>
            </w:pPr>
          </w:p>
          <w:p w14:paraId="77417039" w14:textId="77777777" w:rsidR="00EB3A30" w:rsidRPr="00AD49CF" w:rsidRDefault="00EB3A30" w:rsidP="00EB3A30">
            <w:pPr>
              <w:pStyle w:val="Default"/>
              <w:jc w:val="center"/>
              <w:rPr>
                <w:rFonts w:ascii="Arial" w:hAnsi="Arial" w:cs="Arial"/>
                <w:bCs/>
                <w:szCs w:val="20"/>
              </w:rPr>
            </w:pPr>
          </w:p>
          <w:p w14:paraId="247B40E8" w14:textId="77777777" w:rsidR="00EB3A30" w:rsidRPr="00AD49CF" w:rsidRDefault="00EB3A30" w:rsidP="00EB3A30">
            <w:pPr>
              <w:pStyle w:val="Default"/>
              <w:jc w:val="center"/>
              <w:rPr>
                <w:rFonts w:ascii="Arial" w:hAnsi="Arial" w:cs="Arial"/>
                <w:bCs/>
                <w:szCs w:val="20"/>
              </w:rPr>
            </w:pPr>
            <w:r>
              <w:rPr>
                <w:rFonts w:ascii="Arial" w:hAnsi="Arial" w:cs="Arial"/>
                <w:bCs/>
                <w:szCs w:val="20"/>
              </w:rPr>
              <w:t>R$ 1.810,00</w:t>
            </w:r>
          </w:p>
        </w:tc>
      </w:tr>
      <w:tr w:rsidR="00EB3A30" w:rsidRPr="00AD49CF" w14:paraId="3CD2C3B8" w14:textId="77777777" w:rsidTr="00EB3A30">
        <w:trPr>
          <w:trHeight w:val="638"/>
        </w:trPr>
        <w:tc>
          <w:tcPr>
            <w:tcW w:w="7797"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EEC9F0" w14:textId="77777777" w:rsidR="00EB3A30" w:rsidRPr="00AD49CF" w:rsidRDefault="00EB3A30" w:rsidP="00EB3A30">
            <w:pPr>
              <w:widowControl w:val="0"/>
              <w:jc w:val="both"/>
              <w:rPr>
                <w:color w:val="000000"/>
              </w:rPr>
            </w:pPr>
            <w:r w:rsidRPr="00AD49CF">
              <w:rPr>
                <w:b/>
                <w:color w:val="000000"/>
              </w:rPr>
              <w:t>Valor Total</w:t>
            </w:r>
          </w:p>
        </w:tc>
        <w:tc>
          <w:tcPr>
            <w:tcW w:w="1559" w:type="dxa"/>
            <w:tcBorders>
              <w:top w:val="single" w:sz="4" w:space="0" w:color="000000"/>
              <w:left w:val="single" w:sz="4" w:space="0" w:color="000000"/>
              <w:bottom w:val="single" w:sz="4" w:space="0" w:color="000000"/>
              <w:right w:val="single" w:sz="4" w:space="0" w:color="000000"/>
            </w:tcBorders>
            <w:vAlign w:val="center"/>
          </w:tcPr>
          <w:p w14:paraId="42C5E443" w14:textId="77777777" w:rsidR="00EB3A30" w:rsidRPr="00AD49CF" w:rsidRDefault="00EB3A30" w:rsidP="00EB3A30">
            <w:pPr>
              <w:widowControl w:val="0"/>
              <w:jc w:val="center"/>
              <w:rPr>
                <w:b/>
                <w:bCs/>
                <w:color w:val="000000"/>
                <w:sz w:val="22"/>
                <w:szCs w:val="22"/>
              </w:rPr>
            </w:pPr>
            <w:r w:rsidRPr="00AD49CF">
              <w:rPr>
                <w:b/>
                <w:bCs/>
                <w:color w:val="000000"/>
                <w:sz w:val="22"/>
                <w:szCs w:val="22"/>
              </w:rPr>
              <w:t>R$</w:t>
            </w:r>
            <w:r w:rsidRPr="00AD49CF">
              <w:rPr>
                <w:b/>
                <w:color w:val="000000"/>
                <w:sz w:val="22"/>
                <w:szCs w:val="22"/>
              </w:rPr>
              <w:t xml:space="preserve"> </w:t>
            </w:r>
            <w:r>
              <w:rPr>
                <w:b/>
                <w:color w:val="000000"/>
                <w:sz w:val="22"/>
                <w:szCs w:val="22"/>
              </w:rPr>
              <w:t>92.690,00</w:t>
            </w:r>
          </w:p>
        </w:tc>
      </w:tr>
    </w:tbl>
    <w:p w14:paraId="7CAB3A77" w14:textId="77777777" w:rsidR="00EB3A30" w:rsidRDefault="00EB3A30" w:rsidP="00EB3A30">
      <w:pPr>
        <w:pStyle w:val="Default"/>
        <w:jc w:val="both"/>
        <w:rPr>
          <w:rFonts w:ascii="Arial" w:hAnsi="Arial" w:cs="Arial"/>
          <w:b/>
          <w:bCs/>
          <w:szCs w:val="20"/>
        </w:rPr>
      </w:pPr>
    </w:p>
    <w:p w14:paraId="4FEED227" w14:textId="77777777" w:rsidR="00EB3A30" w:rsidRDefault="00EB3A30" w:rsidP="00EB3A30">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w:t>
      </w:r>
      <w:r w:rsidRPr="00F11FDB">
        <w:rPr>
          <w:rFonts w:ascii="Arial" w:hAnsi="Arial" w:cs="Arial"/>
          <w:b/>
          <w:bCs/>
          <w:szCs w:val="20"/>
        </w:rPr>
        <w:t>DO VALOR DA CONTRATAÇÃO/AQUISIÇÃO:</w:t>
      </w:r>
    </w:p>
    <w:p w14:paraId="180103CD" w14:textId="77777777" w:rsidR="00EB3A30" w:rsidRDefault="00EB3A30" w:rsidP="00EB3A30">
      <w:pPr>
        <w:pStyle w:val="Default"/>
        <w:jc w:val="both"/>
        <w:rPr>
          <w:rFonts w:ascii="Arial" w:hAnsi="Arial" w:cs="Arial"/>
          <w:b/>
          <w:bCs/>
          <w:szCs w:val="20"/>
        </w:rPr>
      </w:pPr>
    </w:p>
    <w:p w14:paraId="79FB9CF2" w14:textId="77777777" w:rsidR="00EB3A30" w:rsidRDefault="00EB3A30" w:rsidP="00EB3A30">
      <w:pPr>
        <w:pStyle w:val="Default"/>
        <w:jc w:val="both"/>
        <w:rPr>
          <w:rFonts w:ascii="Arial" w:hAnsi="Arial" w:cs="Arial"/>
          <w:bCs/>
          <w:szCs w:val="20"/>
        </w:rPr>
      </w:pPr>
      <w:r>
        <w:rPr>
          <w:rFonts w:ascii="Arial" w:hAnsi="Arial" w:cs="Arial"/>
          <w:bCs/>
          <w:szCs w:val="20"/>
        </w:rPr>
        <w:t xml:space="preserve">Valor estimado aproximadamente </w:t>
      </w:r>
      <w:r>
        <w:rPr>
          <w:rFonts w:ascii="Arial" w:hAnsi="Arial" w:cs="Arial"/>
          <w:b/>
          <w:bCs/>
          <w:szCs w:val="20"/>
        </w:rPr>
        <w:t>R$ 92.690,00</w:t>
      </w:r>
      <w:r w:rsidRPr="000576B2">
        <w:rPr>
          <w:rFonts w:ascii="Arial" w:hAnsi="Arial" w:cs="Arial"/>
          <w:bCs/>
          <w:szCs w:val="20"/>
        </w:rPr>
        <w:t xml:space="preserve"> </w:t>
      </w:r>
      <w:r>
        <w:rPr>
          <w:rFonts w:ascii="Arial" w:hAnsi="Arial" w:cs="Arial"/>
          <w:bCs/>
          <w:i/>
          <w:iCs/>
          <w:szCs w:val="20"/>
        </w:rPr>
        <w:t>(noventa e dois mil seiscentos e noventa reais)</w:t>
      </w:r>
    </w:p>
    <w:p w14:paraId="44C0E913" w14:textId="77777777" w:rsidR="00EB3A30" w:rsidRPr="00DA2906" w:rsidRDefault="00EB3A30" w:rsidP="00EB3A30">
      <w:pPr>
        <w:pStyle w:val="Default"/>
        <w:jc w:val="both"/>
        <w:rPr>
          <w:rFonts w:ascii="Arial" w:hAnsi="Arial" w:cs="Arial"/>
          <w:color w:val="FF0000"/>
          <w:szCs w:val="20"/>
        </w:rPr>
      </w:pPr>
    </w:p>
    <w:p w14:paraId="37BA4CCD" w14:textId="77777777" w:rsidR="00EB3A30" w:rsidRDefault="00EB3A30" w:rsidP="00EB3A30">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NÃO PARCELAMENTO DA SOLUÇÃO:</w:t>
      </w:r>
    </w:p>
    <w:p w14:paraId="01213895" w14:textId="77777777" w:rsidR="00EB3A30" w:rsidRDefault="00EB3A30" w:rsidP="00EB3A30">
      <w:pPr>
        <w:pStyle w:val="Default"/>
        <w:jc w:val="both"/>
        <w:rPr>
          <w:rFonts w:ascii="Arial" w:hAnsi="Arial" w:cs="Arial"/>
          <w:b/>
          <w:bCs/>
          <w:szCs w:val="20"/>
        </w:rPr>
      </w:pPr>
    </w:p>
    <w:p w14:paraId="72845304" w14:textId="77777777" w:rsidR="00EB3A30" w:rsidRPr="00E6351D" w:rsidRDefault="00EB3A30" w:rsidP="00EB3A30">
      <w:pPr>
        <w:pStyle w:val="PargrafodaLista"/>
        <w:autoSpaceDE w:val="0"/>
        <w:autoSpaceDN w:val="0"/>
        <w:ind w:left="0"/>
        <w:jc w:val="both"/>
        <w:rPr>
          <w:rFonts w:ascii="Arial" w:hAnsi="Arial" w:cs="Arial"/>
          <w:sz w:val="20"/>
          <w:szCs w:val="20"/>
        </w:rPr>
      </w:pPr>
      <w:r>
        <w:rPr>
          <w:rFonts w:ascii="Arial" w:hAnsi="Arial" w:cs="Arial"/>
          <w:sz w:val="20"/>
          <w:szCs w:val="20"/>
        </w:rPr>
        <w:t xml:space="preserve">O parcelamento se justifica visto que o objeto é divisível sem que haja prejuízo para o conjunto da solução, permitindo ampla participação de licitantes, sendo economicamente mais vantajoso e permitindo a compra das rações sem interrupções, </w:t>
      </w:r>
      <w:r w:rsidRPr="00EF6F6E">
        <w:rPr>
          <w:rFonts w:ascii="Arial" w:hAnsi="Arial" w:cs="Arial"/>
          <w:sz w:val="20"/>
          <w:szCs w:val="20"/>
        </w:rPr>
        <w:t>incentiva</w:t>
      </w:r>
      <w:r>
        <w:rPr>
          <w:rFonts w:ascii="Arial" w:hAnsi="Arial" w:cs="Arial"/>
          <w:sz w:val="20"/>
          <w:szCs w:val="20"/>
        </w:rPr>
        <w:t>ndo</w:t>
      </w:r>
      <w:r w:rsidRPr="00EF6F6E">
        <w:rPr>
          <w:rFonts w:ascii="Arial" w:hAnsi="Arial" w:cs="Arial"/>
          <w:sz w:val="20"/>
          <w:szCs w:val="20"/>
        </w:rPr>
        <w:t xml:space="preserve"> a qualidade e</w:t>
      </w:r>
      <w:r>
        <w:rPr>
          <w:rFonts w:ascii="Arial" w:hAnsi="Arial" w:cs="Arial"/>
          <w:sz w:val="20"/>
          <w:szCs w:val="20"/>
        </w:rPr>
        <w:t xml:space="preserve"> a</w:t>
      </w:r>
      <w:r w:rsidRPr="00EF6F6E">
        <w:rPr>
          <w:rFonts w:ascii="Arial" w:hAnsi="Arial" w:cs="Arial"/>
          <w:sz w:val="20"/>
          <w:szCs w:val="20"/>
        </w:rPr>
        <w:t xml:space="preserve"> eficiência dos serviços, pois o fornecedor recebe</w:t>
      </w:r>
      <w:r>
        <w:rPr>
          <w:rFonts w:ascii="Arial" w:hAnsi="Arial" w:cs="Arial"/>
          <w:sz w:val="20"/>
          <w:szCs w:val="20"/>
        </w:rPr>
        <w:t>rá</w:t>
      </w:r>
      <w:r w:rsidRPr="00EF6F6E">
        <w:rPr>
          <w:rFonts w:ascii="Arial" w:hAnsi="Arial" w:cs="Arial"/>
          <w:sz w:val="20"/>
          <w:szCs w:val="20"/>
        </w:rPr>
        <w:t xml:space="preserve"> os pagamentos proporcionais </w:t>
      </w:r>
      <w:r>
        <w:rPr>
          <w:rFonts w:ascii="Arial" w:hAnsi="Arial" w:cs="Arial"/>
          <w:sz w:val="20"/>
          <w:szCs w:val="20"/>
        </w:rPr>
        <w:t>ao produto entregue.</w:t>
      </w:r>
    </w:p>
    <w:p w14:paraId="5971A4B5" w14:textId="77777777" w:rsidR="00EB3A30" w:rsidRPr="00DA2906" w:rsidRDefault="00EB3A30" w:rsidP="00EB3A30">
      <w:pPr>
        <w:pStyle w:val="Default"/>
        <w:jc w:val="both"/>
        <w:rPr>
          <w:rFonts w:ascii="Arial" w:hAnsi="Arial" w:cs="Arial"/>
          <w:color w:val="FF0000"/>
          <w:szCs w:val="20"/>
        </w:rPr>
      </w:pPr>
    </w:p>
    <w:p w14:paraId="77C89A7A" w14:textId="77777777" w:rsidR="00EB3A30" w:rsidRDefault="00EB3A30" w:rsidP="00EB3A30">
      <w:pPr>
        <w:pStyle w:val="Default"/>
        <w:jc w:val="both"/>
        <w:rPr>
          <w:rFonts w:ascii="Arial" w:hAnsi="Arial" w:cs="Arial"/>
          <w:b/>
          <w:bCs/>
          <w:szCs w:val="20"/>
        </w:rPr>
      </w:pPr>
      <w:r>
        <w:rPr>
          <w:rFonts w:ascii="Arial" w:hAnsi="Arial" w:cs="Arial"/>
          <w:b/>
          <w:bCs/>
          <w:szCs w:val="20"/>
        </w:rPr>
        <w:t>09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65DB3BA5" w14:textId="77777777" w:rsidR="00EB3A30" w:rsidRDefault="00EB3A30" w:rsidP="00EB3A30">
      <w:pPr>
        <w:pStyle w:val="Default"/>
        <w:jc w:val="both"/>
        <w:rPr>
          <w:rFonts w:ascii="Arial" w:hAnsi="Arial" w:cs="Arial"/>
          <w:b/>
          <w:bCs/>
          <w:szCs w:val="20"/>
        </w:rPr>
      </w:pPr>
    </w:p>
    <w:p w14:paraId="268C1690" w14:textId="77777777" w:rsidR="00EB3A30" w:rsidRPr="00EF6F6E" w:rsidRDefault="00EB3A30" w:rsidP="00EB3A30">
      <w:pPr>
        <w:jc w:val="both"/>
        <w:rPr>
          <w:sz w:val="20"/>
          <w:szCs w:val="20"/>
        </w:rPr>
      </w:pPr>
      <w:r w:rsidRPr="00EF6F6E">
        <w:rPr>
          <w:sz w:val="20"/>
          <w:szCs w:val="20"/>
        </w:rPr>
        <w:t>Não existem para a contratação desta demanda as contratações correlatas nem interdependentes.</w:t>
      </w:r>
    </w:p>
    <w:p w14:paraId="674A622F" w14:textId="77777777" w:rsidR="00EB3A30" w:rsidRPr="00DA2906" w:rsidRDefault="00EB3A30" w:rsidP="00EB3A30">
      <w:pPr>
        <w:pStyle w:val="Default"/>
        <w:jc w:val="both"/>
        <w:rPr>
          <w:rFonts w:ascii="Arial" w:hAnsi="Arial" w:cs="Arial"/>
          <w:szCs w:val="20"/>
        </w:rPr>
      </w:pPr>
    </w:p>
    <w:p w14:paraId="2BA5970B" w14:textId="77777777" w:rsidR="00EB3A30" w:rsidRDefault="00EB3A30" w:rsidP="00EB3A30">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0AA03F0A" w14:textId="77777777" w:rsidR="00EB3A30" w:rsidRDefault="00EB3A30" w:rsidP="00EB3A30">
      <w:pPr>
        <w:pStyle w:val="Default"/>
        <w:jc w:val="both"/>
        <w:rPr>
          <w:rFonts w:ascii="Arial" w:hAnsi="Arial" w:cs="Arial"/>
          <w:b/>
          <w:bCs/>
          <w:szCs w:val="20"/>
        </w:rPr>
      </w:pPr>
      <w:r w:rsidRPr="00DA2906">
        <w:rPr>
          <w:rFonts w:ascii="Arial" w:hAnsi="Arial" w:cs="Arial"/>
          <w:b/>
          <w:bCs/>
          <w:szCs w:val="20"/>
        </w:rPr>
        <w:t xml:space="preserve"> </w:t>
      </w:r>
    </w:p>
    <w:p w14:paraId="409F2565" w14:textId="77777777" w:rsidR="00EB3A30" w:rsidRDefault="00EB3A30" w:rsidP="00EB3A30">
      <w:pPr>
        <w:pStyle w:val="Default"/>
        <w:jc w:val="both"/>
        <w:rPr>
          <w:rFonts w:ascii="Arial" w:hAnsi="Arial" w:cs="Arial"/>
          <w:szCs w:val="20"/>
        </w:rPr>
      </w:pPr>
      <w:r>
        <w:rPr>
          <w:rFonts w:ascii="Arial" w:hAnsi="Arial" w:cs="Arial"/>
          <w:szCs w:val="20"/>
        </w:rPr>
        <w:t xml:space="preserve">Não foi feito PCA, porém os itens desta contratação são indispensáveis para administração pública. </w:t>
      </w:r>
    </w:p>
    <w:p w14:paraId="346A6776" w14:textId="77777777" w:rsidR="00EB3A30" w:rsidRDefault="00EB3A30" w:rsidP="00EB3A30">
      <w:pPr>
        <w:pStyle w:val="Default"/>
        <w:jc w:val="both"/>
        <w:rPr>
          <w:rFonts w:ascii="Arial" w:hAnsi="Arial" w:cs="Arial"/>
          <w:szCs w:val="20"/>
        </w:rPr>
      </w:pPr>
    </w:p>
    <w:p w14:paraId="710FF68D" w14:textId="77777777" w:rsidR="00EB3A30" w:rsidRPr="00750DFD" w:rsidRDefault="00EB3A30" w:rsidP="00EB3A30">
      <w:pPr>
        <w:pStyle w:val="Default"/>
        <w:jc w:val="both"/>
        <w:rPr>
          <w:rFonts w:ascii="Arial" w:hAnsi="Arial" w:cs="Arial"/>
          <w:szCs w:val="20"/>
        </w:rPr>
      </w:pPr>
      <w:r w:rsidRPr="00750DFD">
        <w:rPr>
          <w:rFonts w:ascii="Arial" w:hAnsi="Arial" w:cs="Arial"/>
          <w:b/>
          <w:szCs w:val="20"/>
        </w:rPr>
        <w:t>11- BENEFÍCIOS A SEREM ALCANÇADOS COM A CONTRATAÇÃO</w:t>
      </w:r>
      <w:r>
        <w:rPr>
          <w:rFonts w:ascii="Arial" w:hAnsi="Arial" w:cs="Arial"/>
          <w:b/>
          <w:szCs w:val="20"/>
        </w:rPr>
        <w:t>/AQUISIÇÃO:</w:t>
      </w:r>
    </w:p>
    <w:p w14:paraId="0C727384" w14:textId="77777777" w:rsidR="00EB3A30" w:rsidRPr="00750DFD" w:rsidRDefault="00EB3A30" w:rsidP="00EB3A30">
      <w:pPr>
        <w:pStyle w:val="Default"/>
        <w:jc w:val="both"/>
        <w:rPr>
          <w:rFonts w:ascii="Arial" w:hAnsi="Arial" w:cs="Arial"/>
          <w:color w:val="FF0000"/>
          <w:szCs w:val="20"/>
        </w:rPr>
      </w:pPr>
    </w:p>
    <w:p w14:paraId="1DC63ED6" w14:textId="77777777" w:rsidR="00EB3A30" w:rsidRPr="00750DFD" w:rsidRDefault="00EB3A30" w:rsidP="00EB3A30">
      <w:pPr>
        <w:pStyle w:val="Default"/>
        <w:jc w:val="both"/>
        <w:rPr>
          <w:rFonts w:ascii="Arial" w:hAnsi="Arial" w:cs="Arial"/>
          <w:color w:val="auto"/>
          <w:szCs w:val="20"/>
        </w:rPr>
      </w:pPr>
      <w:r w:rsidRPr="00750DFD">
        <w:rPr>
          <w:rFonts w:ascii="Arial" w:hAnsi="Arial" w:cs="Arial"/>
          <w:color w:val="auto"/>
          <w:szCs w:val="20"/>
        </w:rPr>
        <w:t xml:space="preserve">- </w:t>
      </w:r>
      <w:proofErr w:type="spellStart"/>
      <w:r w:rsidRPr="00750DFD">
        <w:rPr>
          <w:rFonts w:ascii="Arial" w:hAnsi="Arial" w:cs="Arial"/>
          <w:color w:val="auto"/>
          <w:szCs w:val="20"/>
        </w:rPr>
        <w:t>Fornecer</w:t>
      </w:r>
      <w:proofErr w:type="spellEnd"/>
      <w:r w:rsidRPr="00750DFD">
        <w:rPr>
          <w:rFonts w:ascii="Arial" w:hAnsi="Arial" w:cs="Arial"/>
          <w:color w:val="auto"/>
          <w:szCs w:val="20"/>
        </w:rPr>
        <w:t xml:space="preserve"> alimentação adequada e balanceada aos animais;</w:t>
      </w:r>
    </w:p>
    <w:p w14:paraId="59654DD7" w14:textId="77777777" w:rsidR="00EB3A30" w:rsidRPr="00750DFD" w:rsidRDefault="00EB3A30" w:rsidP="00EB3A30">
      <w:pPr>
        <w:pStyle w:val="Default"/>
        <w:jc w:val="both"/>
        <w:rPr>
          <w:rFonts w:ascii="Arial" w:hAnsi="Arial" w:cs="Arial"/>
          <w:color w:val="auto"/>
          <w:szCs w:val="20"/>
        </w:rPr>
      </w:pPr>
    </w:p>
    <w:p w14:paraId="1E68107E" w14:textId="77777777" w:rsidR="00EB3A30" w:rsidRPr="00750DFD" w:rsidRDefault="00EB3A30" w:rsidP="00EB3A30">
      <w:pPr>
        <w:pStyle w:val="Default"/>
        <w:jc w:val="both"/>
        <w:rPr>
          <w:rFonts w:ascii="Arial" w:hAnsi="Arial" w:cs="Arial"/>
          <w:color w:val="auto"/>
          <w:szCs w:val="20"/>
        </w:rPr>
      </w:pPr>
      <w:r w:rsidRPr="00750DFD">
        <w:rPr>
          <w:rFonts w:ascii="Arial" w:hAnsi="Arial" w:cs="Arial"/>
          <w:color w:val="auto"/>
          <w:szCs w:val="20"/>
        </w:rPr>
        <w:t xml:space="preserve">- Contribuir para o </w:t>
      </w:r>
      <w:proofErr w:type="gramStart"/>
      <w:r w:rsidRPr="00750DFD">
        <w:rPr>
          <w:rFonts w:ascii="Arial" w:hAnsi="Arial" w:cs="Arial"/>
          <w:color w:val="auto"/>
          <w:szCs w:val="20"/>
        </w:rPr>
        <w:t>bem estar</w:t>
      </w:r>
      <w:proofErr w:type="gramEnd"/>
      <w:r w:rsidRPr="00750DFD">
        <w:rPr>
          <w:rFonts w:ascii="Arial" w:hAnsi="Arial" w:cs="Arial"/>
          <w:color w:val="auto"/>
          <w:szCs w:val="20"/>
        </w:rPr>
        <w:t xml:space="preserve"> animal;</w:t>
      </w:r>
    </w:p>
    <w:p w14:paraId="194D6E05" w14:textId="77777777" w:rsidR="00EB3A30" w:rsidRPr="00750DFD" w:rsidRDefault="00EB3A30" w:rsidP="00EB3A30">
      <w:pPr>
        <w:pStyle w:val="Default"/>
        <w:jc w:val="both"/>
        <w:rPr>
          <w:rFonts w:ascii="Arial" w:hAnsi="Arial" w:cs="Arial"/>
          <w:color w:val="auto"/>
          <w:szCs w:val="20"/>
        </w:rPr>
      </w:pPr>
    </w:p>
    <w:p w14:paraId="4A826ACA" w14:textId="77777777" w:rsidR="00EB3A30" w:rsidRPr="00750DFD" w:rsidRDefault="00EB3A30" w:rsidP="00EB3A30">
      <w:pPr>
        <w:pStyle w:val="Default"/>
        <w:jc w:val="both"/>
        <w:rPr>
          <w:rFonts w:ascii="Arial" w:hAnsi="Arial" w:cs="Arial"/>
          <w:color w:val="auto"/>
          <w:szCs w:val="20"/>
        </w:rPr>
      </w:pPr>
      <w:r w:rsidRPr="00750DFD">
        <w:rPr>
          <w:rFonts w:ascii="Arial" w:hAnsi="Arial" w:cs="Arial"/>
          <w:color w:val="auto"/>
          <w:szCs w:val="20"/>
        </w:rPr>
        <w:t>- Melhorar a qualidade de vida dos animais;</w:t>
      </w:r>
    </w:p>
    <w:p w14:paraId="0847B156" w14:textId="77777777" w:rsidR="00EB3A30" w:rsidRPr="00DA2906" w:rsidRDefault="00EB3A30" w:rsidP="00EB3A30">
      <w:pPr>
        <w:pStyle w:val="Default"/>
        <w:jc w:val="both"/>
        <w:rPr>
          <w:rFonts w:ascii="Arial" w:hAnsi="Arial" w:cs="Arial"/>
          <w:color w:val="FF0000"/>
          <w:szCs w:val="20"/>
        </w:rPr>
      </w:pPr>
    </w:p>
    <w:p w14:paraId="416ADD93" w14:textId="77777777" w:rsidR="00EB3A30" w:rsidRPr="009F3138" w:rsidRDefault="00EB3A30" w:rsidP="00EB3A30">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3BC3261F" w14:textId="77777777" w:rsidR="00EB3A30" w:rsidRDefault="00EB3A30" w:rsidP="00EB3A30">
      <w:pPr>
        <w:pStyle w:val="Default"/>
        <w:jc w:val="both"/>
        <w:rPr>
          <w:rFonts w:ascii="Arial" w:hAnsi="Arial" w:cs="Arial"/>
          <w:szCs w:val="20"/>
        </w:rPr>
      </w:pPr>
    </w:p>
    <w:p w14:paraId="489A454F" w14:textId="77777777" w:rsidR="00EB3A30" w:rsidRDefault="00EB3A30" w:rsidP="00EB3A30">
      <w:pPr>
        <w:pStyle w:val="Default"/>
        <w:jc w:val="both"/>
        <w:rPr>
          <w:rFonts w:ascii="Arial" w:hAnsi="Arial" w:cs="Arial"/>
          <w:szCs w:val="20"/>
        </w:rPr>
      </w:pPr>
      <w:r w:rsidRPr="0036737C">
        <w:rPr>
          <w:rFonts w:ascii="Arial" w:hAnsi="Arial" w:cs="Arial"/>
          <w:szCs w:val="20"/>
        </w:rPr>
        <w:lastRenderedPageBreak/>
        <w:t xml:space="preserve">Realização de consulta </w:t>
      </w:r>
      <w:r>
        <w:rPr>
          <w:rFonts w:ascii="Arial" w:hAnsi="Arial" w:cs="Arial"/>
          <w:szCs w:val="20"/>
        </w:rPr>
        <w:t>de</w:t>
      </w:r>
      <w:r w:rsidRPr="0036737C">
        <w:rPr>
          <w:rFonts w:ascii="Arial" w:hAnsi="Arial" w:cs="Arial"/>
          <w:szCs w:val="20"/>
        </w:rPr>
        <w:t xml:space="preserve"> mercado</w:t>
      </w:r>
      <w:r>
        <w:rPr>
          <w:rFonts w:ascii="Arial" w:hAnsi="Arial" w:cs="Arial"/>
          <w:szCs w:val="20"/>
        </w:rPr>
        <w:t>, sítios on-line e site governamental, e</w:t>
      </w:r>
      <w:r w:rsidRPr="0036737C">
        <w:rPr>
          <w:rFonts w:ascii="Arial" w:hAnsi="Arial" w:cs="Arial"/>
          <w:szCs w:val="20"/>
        </w:rPr>
        <w:t>laboração do Termo de Referência</w:t>
      </w:r>
      <w:r>
        <w:rPr>
          <w:rFonts w:ascii="Arial" w:hAnsi="Arial" w:cs="Arial"/>
          <w:szCs w:val="20"/>
        </w:rPr>
        <w:t>, d</w:t>
      </w:r>
      <w:r w:rsidRPr="0036737C">
        <w:rPr>
          <w:rFonts w:ascii="Arial" w:hAnsi="Arial" w:cs="Arial"/>
          <w:szCs w:val="20"/>
        </w:rPr>
        <w:t>efinição da modalidade de licitação mais adequada</w:t>
      </w:r>
      <w:r>
        <w:rPr>
          <w:rFonts w:ascii="Arial" w:hAnsi="Arial" w:cs="Arial"/>
          <w:szCs w:val="20"/>
        </w:rPr>
        <w:t>, p</w:t>
      </w:r>
      <w:r w:rsidRPr="0036737C">
        <w:rPr>
          <w:rFonts w:ascii="Arial" w:hAnsi="Arial" w:cs="Arial"/>
          <w:szCs w:val="20"/>
        </w:rPr>
        <w:t>ublicação do edital e julgamento das propostas.</w:t>
      </w:r>
    </w:p>
    <w:p w14:paraId="6161BD91" w14:textId="77777777" w:rsidR="00EB3A30" w:rsidRDefault="00EB3A30" w:rsidP="00EB3A30">
      <w:pPr>
        <w:pStyle w:val="Default"/>
        <w:jc w:val="both"/>
        <w:rPr>
          <w:rFonts w:ascii="Arial" w:hAnsi="Arial" w:cs="Arial"/>
          <w:szCs w:val="20"/>
        </w:rPr>
      </w:pPr>
    </w:p>
    <w:p w14:paraId="7DB243A8" w14:textId="77777777" w:rsidR="00EB3A30" w:rsidRDefault="00EB3A30" w:rsidP="00EB3A30">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3ADA7805" w14:textId="77777777" w:rsidR="00EB3A30" w:rsidRDefault="00EB3A30" w:rsidP="00EB3A30">
      <w:pPr>
        <w:pStyle w:val="Default"/>
        <w:jc w:val="both"/>
        <w:rPr>
          <w:rFonts w:ascii="Arial" w:hAnsi="Arial" w:cs="Arial"/>
          <w:b/>
          <w:bCs/>
          <w:color w:val="auto"/>
          <w:szCs w:val="20"/>
        </w:rPr>
      </w:pPr>
    </w:p>
    <w:p w14:paraId="6A3B388C" w14:textId="77777777" w:rsidR="00EB3A30" w:rsidRDefault="00EB3A30" w:rsidP="00EB3A30">
      <w:pPr>
        <w:pStyle w:val="Default"/>
        <w:jc w:val="both"/>
        <w:rPr>
          <w:rFonts w:ascii="Arial" w:hAnsi="Arial" w:cs="Arial"/>
          <w:bCs/>
          <w:color w:val="auto"/>
          <w:szCs w:val="20"/>
        </w:rPr>
      </w:pPr>
      <w:r w:rsidRPr="00191873">
        <w:rPr>
          <w:rFonts w:ascii="Arial" w:hAnsi="Arial" w:cs="Arial"/>
          <w:bCs/>
          <w:color w:val="auto"/>
          <w:szCs w:val="20"/>
        </w:rPr>
        <w:t>Não foram constat</w:t>
      </w:r>
      <w:r>
        <w:rPr>
          <w:rFonts w:ascii="Arial" w:hAnsi="Arial" w:cs="Arial"/>
          <w:bCs/>
          <w:color w:val="auto"/>
          <w:szCs w:val="20"/>
        </w:rPr>
        <w:t>ados possíveis impactos, pois os munícipes e servidores farão a destinação adequada das embalagens vazias de rações.</w:t>
      </w:r>
    </w:p>
    <w:p w14:paraId="7CF53FCD" w14:textId="77777777" w:rsidR="00EB3A30" w:rsidRDefault="00EB3A30" w:rsidP="00EB3A30">
      <w:pPr>
        <w:pStyle w:val="Default"/>
        <w:jc w:val="both"/>
        <w:rPr>
          <w:rFonts w:ascii="Arial" w:hAnsi="Arial" w:cs="Arial"/>
          <w:b/>
          <w:szCs w:val="20"/>
        </w:rPr>
      </w:pPr>
    </w:p>
    <w:p w14:paraId="679D9FB8" w14:textId="77777777" w:rsidR="00EB3A30" w:rsidRDefault="00EB3A30" w:rsidP="00EB3A30">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2505469D" w14:textId="77777777" w:rsidR="00EB3A30" w:rsidRDefault="00EB3A30" w:rsidP="00EB3A30">
      <w:pPr>
        <w:pStyle w:val="Default"/>
        <w:jc w:val="both"/>
        <w:rPr>
          <w:rFonts w:ascii="Arial" w:hAnsi="Arial" w:cs="Arial"/>
          <w:b/>
          <w:szCs w:val="20"/>
        </w:rPr>
      </w:pPr>
    </w:p>
    <w:p w14:paraId="5672B6AC" w14:textId="77777777" w:rsidR="00EB3A30" w:rsidRDefault="00EB3A30" w:rsidP="00EB3A30">
      <w:pPr>
        <w:pStyle w:val="Default"/>
        <w:jc w:val="both"/>
        <w:rPr>
          <w:rFonts w:ascii="Arial" w:hAnsi="Arial" w:cs="Arial"/>
          <w:color w:val="FF0000"/>
          <w:szCs w:val="20"/>
        </w:rPr>
      </w:pPr>
      <w:r>
        <w:rPr>
          <w:rFonts w:ascii="Arial" w:hAnsi="Arial" w:cs="Arial"/>
          <w:bCs/>
          <w:szCs w:val="20"/>
        </w:rPr>
        <w:t>A s</w:t>
      </w:r>
      <w:r w:rsidRPr="00D64B1C">
        <w:rPr>
          <w:rFonts w:ascii="Arial" w:hAnsi="Arial" w:cs="Arial"/>
          <w:bCs/>
          <w:szCs w:val="20"/>
        </w:rPr>
        <w:t>olução adotada foi a adesão ao Sistema de Registro de Preços (SRP) na modalidade</w:t>
      </w:r>
      <w:r>
        <w:rPr>
          <w:rFonts w:ascii="Arial" w:hAnsi="Arial" w:cs="Arial"/>
          <w:bCs/>
          <w:szCs w:val="20"/>
        </w:rPr>
        <w:t xml:space="preserve"> Pregão, sob a forma eletrônica, critério de julgamento </w:t>
      </w:r>
      <w:r w:rsidRPr="00D64B1C">
        <w:rPr>
          <w:rFonts w:ascii="Arial" w:hAnsi="Arial" w:cs="Arial"/>
          <w:bCs/>
          <w:szCs w:val="20"/>
        </w:rPr>
        <w:t xml:space="preserve">menor preço por </w:t>
      </w:r>
      <w:r>
        <w:rPr>
          <w:rFonts w:ascii="Arial" w:hAnsi="Arial" w:cs="Arial"/>
          <w:bCs/>
          <w:szCs w:val="20"/>
        </w:rPr>
        <w:t>item</w:t>
      </w:r>
      <w:r w:rsidRPr="00D64B1C">
        <w:rPr>
          <w:rFonts w:ascii="Arial" w:hAnsi="Arial" w:cs="Arial"/>
          <w:bCs/>
          <w:szCs w:val="20"/>
        </w:rPr>
        <w:t xml:space="preserve">, </w:t>
      </w:r>
      <w:r>
        <w:rPr>
          <w:rFonts w:ascii="Arial" w:hAnsi="Arial" w:cs="Arial"/>
          <w:bCs/>
          <w:szCs w:val="20"/>
        </w:rPr>
        <w:t xml:space="preserve">para </w:t>
      </w:r>
      <w:r>
        <w:rPr>
          <w:rFonts w:ascii="Arial" w:hAnsi="Arial" w:cs="Arial"/>
          <w:color w:val="auto"/>
          <w:szCs w:val="20"/>
        </w:rPr>
        <w:t>a compra do objeto,</w:t>
      </w:r>
      <w:r w:rsidRPr="00D64B1C">
        <w:rPr>
          <w:rFonts w:ascii="Arial" w:hAnsi="Arial" w:cs="Arial"/>
          <w:bCs/>
          <w:szCs w:val="20"/>
        </w:rPr>
        <w:t xml:space="preserve"> permitindo maior economicidade e flexibilidade </w:t>
      </w:r>
      <w:r>
        <w:rPr>
          <w:rFonts w:ascii="Arial" w:hAnsi="Arial" w:cs="Arial"/>
          <w:bCs/>
          <w:szCs w:val="20"/>
        </w:rPr>
        <w:t xml:space="preserve">de acordo com </w:t>
      </w:r>
      <w:r w:rsidRPr="00D64B1C">
        <w:rPr>
          <w:rFonts w:ascii="Arial" w:hAnsi="Arial" w:cs="Arial"/>
          <w:bCs/>
          <w:szCs w:val="20"/>
        </w:rPr>
        <w:t>a demanda. Essa es</w:t>
      </w:r>
      <w:r>
        <w:rPr>
          <w:rFonts w:ascii="Arial" w:hAnsi="Arial" w:cs="Arial"/>
          <w:bCs/>
          <w:szCs w:val="20"/>
        </w:rPr>
        <w:t>tratégia possibilita a compra</w:t>
      </w:r>
      <w:r w:rsidRPr="00D64B1C">
        <w:rPr>
          <w:rFonts w:ascii="Arial" w:hAnsi="Arial" w:cs="Arial"/>
          <w:bCs/>
          <w:szCs w:val="20"/>
        </w:rPr>
        <w:t xml:space="preserve"> de </w:t>
      </w:r>
      <w:r>
        <w:rPr>
          <w:rFonts w:ascii="Arial" w:hAnsi="Arial" w:cs="Arial"/>
          <w:bCs/>
          <w:szCs w:val="20"/>
        </w:rPr>
        <w:t>produtos</w:t>
      </w:r>
      <w:r w:rsidRPr="00D64B1C">
        <w:rPr>
          <w:rFonts w:ascii="Arial" w:hAnsi="Arial" w:cs="Arial"/>
          <w:bCs/>
          <w:szCs w:val="20"/>
        </w:rPr>
        <w:t xml:space="preserve"> com preços mais competitivos, sem necessidade de aquisição imediata de grandes volumes, garantindo melhor gestão dos recursos orçamentários</w:t>
      </w:r>
      <w:r>
        <w:rPr>
          <w:rFonts w:ascii="Arial" w:hAnsi="Arial" w:cs="Arial"/>
          <w:bCs/>
          <w:szCs w:val="20"/>
        </w:rPr>
        <w:t>.</w:t>
      </w:r>
    </w:p>
    <w:p w14:paraId="09D6C2D3" w14:textId="77777777" w:rsidR="00EB3A30" w:rsidRPr="00DA2906" w:rsidRDefault="00EB3A30" w:rsidP="00EB3A30">
      <w:pPr>
        <w:pStyle w:val="Default"/>
        <w:jc w:val="both"/>
        <w:rPr>
          <w:rFonts w:ascii="Arial" w:hAnsi="Arial" w:cs="Arial"/>
          <w:color w:val="FF0000"/>
          <w:szCs w:val="20"/>
        </w:rPr>
      </w:pPr>
    </w:p>
    <w:p w14:paraId="0EFCC011" w14:textId="77777777" w:rsidR="00EB3A30" w:rsidRDefault="00EB3A30" w:rsidP="00EB3A30">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1161147C" w14:textId="77777777" w:rsidR="00EB3A30" w:rsidRPr="00DA2906" w:rsidRDefault="00EB3A30" w:rsidP="00EB3A30">
      <w:pPr>
        <w:pStyle w:val="Default"/>
        <w:jc w:val="both"/>
        <w:rPr>
          <w:rFonts w:ascii="Arial" w:hAnsi="Arial" w:cs="Arial"/>
          <w:szCs w:val="20"/>
        </w:rPr>
      </w:pPr>
    </w:p>
    <w:p w14:paraId="545B9763" w14:textId="77777777" w:rsidR="00EB3A30" w:rsidRDefault="00EB3A30" w:rsidP="00EB3A30">
      <w:pPr>
        <w:pStyle w:val="Default"/>
        <w:jc w:val="both"/>
        <w:rPr>
          <w:rFonts w:ascii="Arial" w:hAnsi="Arial" w:cs="Arial"/>
          <w:szCs w:val="20"/>
        </w:rPr>
      </w:pPr>
      <w:r w:rsidRPr="00FB5FAA">
        <w:rPr>
          <w:rFonts w:ascii="Arial" w:hAnsi="Arial" w:cs="Arial"/>
          <w:szCs w:val="20"/>
        </w:rPr>
        <w:t>Diante do estudo cons</w:t>
      </w:r>
      <w:r>
        <w:rPr>
          <w:rFonts w:ascii="Arial" w:hAnsi="Arial" w:cs="Arial"/>
          <w:szCs w:val="20"/>
        </w:rPr>
        <w:t>ideramos viável essa contratação</w:t>
      </w:r>
      <w:r w:rsidRPr="00FB5FAA">
        <w:rPr>
          <w:rFonts w:ascii="Arial" w:hAnsi="Arial" w:cs="Arial"/>
          <w:szCs w:val="20"/>
        </w:rPr>
        <w:t xml:space="preserve">. Mediante tudo que foi explicado acima, constata-se essencial e fundamental </w:t>
      </w:r>
      <w:r>
        <w:rPr>
          <w:rFonts w:ascii="Arial" w:hAnsi="Arial" w:cs="Arial"/>
          <w:szCs w:val="20"/>
        </w:rPr>
        <w:t>para a alimentação adequada e balanceada dos animais.</w:t>
      </w:r>
    </w:p>
    <w:p w14:paraId="58CB8F99" w14:textId="77777777" w:rsidR="00EB3A30" w:rsidRPr="00DA2906" w:rsidRDefault="00EB3A30" w:rsidP="00EB3A30">
      <w:pPr>
        <w:pStyle w:val="Default"/>
        <w:jc w:val="both"/>
        <w:rPr>
          <w:rFonts w:ascii="Arial" w:hAnsi="Arial" w:cs="Arial"/>
          <w:szCs w:val="20"/>
        </w:rPr>
      </w:pPr>
    </w:p>
    <w:p w14:paraId="1450CA3C" w14:textId="77777777" w:rsidR="00EB3A30" w:rsidRDefault="00EB3A30" w:rsidP="00EB3A30">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7A6B179D" w14:textId="77777777" w:rsidR="00EB3A30" w:rsidRDefault="00EB3A30" w:rsidP="00EB3A30">
      <w:pPr>
        <w:pStyle w:val="Default"/>
        <w:jc w:val="both"/>
        <w:rPr>
          <w:rFonts w:ascii="Arial" w:hAnsi="Arial" w:cs="Arial"/>
          <w:b/>
          <w:bCs/>
          <w:szCs w:val="20"/>
        </w:rPr>
      </w:pPr>
    </w:p>
    <w:p w14:paraId="7975EE99" w14:textId="77777777" w:rsidR="00EB3A30" w:rsidRPr="003B5834" w:rsidRDefault="00EB3A30" w:rsidP="00EB3A30">
      <w:pPr>
        <w:autoSpaceDE w:val="0"/>
        <w:autoSpaceDN w:val="0"/>
        <w:adjustRightInd w:val="0"/>
        <w:rPr>
          <w:sz w:val="20"/>
          <w:szCs w:val="20"/>
        </w:rPr>
      </w:pPr>
      <w:r w:rsidRPr="00BB352B">
        <w:rPr>
          <w:sz w:val="20"/>
          <w:szCs w:val="20"/>
        </w:rPr>
        <w:t>O presente planejamento está de acordo com as necessidades técnicas, operacionais e estratégicas das secretarias.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w:t>
      </w:r>
      <w:r>
        <w:rPr>
          <w:sz w:val="20"/>
          <w:szCs w:val="20"/>
        </w:rPr>
        <w:t xml:space="preserve"> </w:t>
      </w:r>
      <w:r w:rsidRPr="00EF6F6E">
        <w:rPr>
          <w:color w:val="000000"/>
          <w:sz w:val="20"/>
          <w:szCs w:val="20"/>
        </w:rPr>
        <w:t xml:space="preserve">Diante de todo o exposto, </w:t>
      </w:r>
      <w:r>
        <w:rPr>
          <w:color w:val="000000"/>
          <w:sz w:val="20"/>
          <w:szCs w:val="20"/>
        </w:rPr>
        <w:t>DECLARO SER VIÁVEL a aquisição</w:t>
      </w:r>
      <w:r w:rsidRPr="00EF6F6E">
        <w:rPr>
          <w:color w:val="000000"/>
          <w:sz w:val="20"/>
          <w:szCs w:val="20"/>
        </w:rPr>
        <w:t xml:space="preserve"> pretendida.</w:t>
      </w:r>
    </w:p>
    <w:p w14:paraId="3C4F5A7E" w14:textId="77777777" w:rsidR="00EB3A30" w:rsidRDefault="00EB3A30" w:rsidP="00EB3A30">
      <w:pPr>
        <w:pStyle w:val="Default"/>
        <w:jc w:val="both"/>
        <w:rPr>
          <w:rFonts w:ascii="Arial" w:hAnsi="Arial" w:cs="Arial"/>
          <w:b/>
          <w:bCs/>
          <w:szCs w:val="20"/>
        </w:rPr>
      </w:pPr>
    </w:p>
    <w:p w14:paraId="4B4F77CD" w14:textId="77777777" w:rsidR="00EB3A30" w:rsidRDefault="00EB3A30" w:rsidP="00EB3A30">
      <w:pPr>
        <w:pStyle w:val="Default"/>
        <w:jc w:val="both"/>
        <w:rPr>
          <w:rFonts w:ascii="Arial" w:hAnsi="Arial" w:cs="Arial"/>
          <w:b/>
          <w:bCs/>
          <w:szCs w:val="20"/>
        </w:rPr>
      </w:pPr>
    </w:p>
    <w:p w14:paraId="42B3E01E" w14:textId="77777777" w:rsidR="00EB3A30" w:rsidRDefault="00EB3A30" w:rsidP="00EB3A30">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09A9C747" w14:textId="77777777" w:rsidR="00EB3A30" w:rsidRDefault="00EB3A30" w:rsidP="00EB3A30">
      <w:pPr>
        <w:pStyle w:val="Default"/>
        <w:jc w:val="both"/>
        <w:rPr>
          <w:rFonts w:ascii="Arial" w:hAnsi="Arial" w:cs="Arial"/>
          <w:b/>
          <w:bCs/>
          <w:szCs w:val="20"/>
        </w:rPr>
      </w:pPr>
    </w:p>
    <w:p w14:paraId="514EA33E" w14:textId="77777777" w:rsidR="00EB3A30" w:rsidRDefault="00EB3A30" w:rsidP="00EB3A30">
      <w:pPr>
        <w:pStyle w:val="Default"/>
        <w:jc w:val="both"/>
        <w:rPr>
          <w:rFonts w:ascii="Arial" w:hAnsi="Arial" w:cs="Arial"/>
          <w:b/>
          <w:bCs/>
          <w:szCs w:val="20"/>
        </w:rPr>
      </w:pPr>
    </w:p>
    <w:p w14:paraId="50D9610E" w14:textId="77777777" w:rsidR="00EB3A30" w:rsidRPr="007045EE" w:rsidRDefault="00EB3A30" w:rsidP="00EB3A30">
      <w:pPr>
        <w:pStyle w:val="Default"/>
        <w:jc w:val="right"/>
        <w:rPr>
          <w:rFonts w:ascii="Arial" w:hAnsi="Arial" w:cs="Arial"/>
          <w:bCs/>
          <w:szCs w:val="20"/>
        </w:rPr>
      </w:pPr>
      <w:r>
        <w:rPr>
          <w:rFonts w:ascii="Arial" w:hAnsi="Arial" w:cs="Arial"/>
          <w:bCs/>
          <w:szCs w:val="20"/>
        </w:rPr>
        <w:t>Mandaguaçu, 29 de março</w:t>
      </w:r>
      <w:r w:rsidRPr="007045EE">
        <w:rPr>
          <w:rFonts w:ascii="Arial" w:hAnsi="Arial" w:cs="Arial"/>
          <w:bCs/>
          <w:szCs w:val="20"/>
        </w:rPr>
        <w:t xml:space="preserve"> de 2025.</w:t>
      </w:r>
    </w:p>
    <w:p w14:paraId="3E6D46A1" w14:textId="77777777" w:rsidR="00EB3A30" w:rsidRDefault="00EB3A30" w:rsidP="00EB3A30">
      <w:pPr>
        <w:pStyle w:val="Default"/>
        <w:jc w:val="both"/>
        <w:rPr>
          <w:rFonts w:ascii="Arial" w:hAnsi="Arial" w:cs="Arial"/>
          <w:bCs/>
          <w:szCs w:val="20"/>
        </w:rPr>
      </w:pPr>
    </w:p>
    <w:p w14:paraId="013B6197" w14:textId="77777777" w:rsidR="00EB3A30" w:rsidRPr="007045EE" w:rsidRDefault="00EB3A30" w:rsidP="00EB3A30">
      <w:pPr>
        <w:pStyle w:val="Default"/>
        <w:jc w:val="center"/>
        <w:rPr>
          <w:rFonts w:ascii="Arial" w:hAnsi="Arial" w:cs="Arial"/>
          <w:bCs/>
          <w:szCs w:val="20"/>
        </w:rPr>
      </w:pPr>
    </w:p>
    <w:p w14:paraId="5E1B7BD3" w14:textId="77777777" w:rsidR="00EB3A30" w:rsidRPr="001440C9" w:rsidRDefault="00EB3A30" w:rsidP="00EB3A30">
      <w:pPr>
        <w:pStyle w:val="Default"/>
        <w:jc w:val="center"/>
        <w:rPr>
          <w:rFonts w:ascii="Arial" w:hAnsi="Arial" w:cs="Arial"/>
          <w:b/>
          <w:szCs w:val="20"/>
        </w:rPr>
      </w:pPr>
      <w:r>
        <w:rPr>
          <w:rFonts w:ascii="Arial" w:hAnsi="Arial" w:cs="Arial"/>
          <w:b/>
          <w:szCs w:val="20"/>
        </w:rPr>
        <w:t>JURACI CEZAR BEZERRA</w:t>
      </w:r>
    </w:p>
    <w:p w14:paraId="5F6A40AB" w14:textId="77777777" w:rsidR="00EB3A30" w:rsidRPr="00103C10" w:rsidRDefault="00EB3A30" w:rsidP="00EB3A30">
      <w:pPr>
        <w:pStyle w:val="Default"/>
        <w:jc w:val="center"/>
        <w:rPr>
          <w:rFonts w:ascii="Arial" w:hAnsi="Arial" w:cs="Arial"/>
          <w:bCs/>
          <w:i/>
          <w:iCs/>
          <w:szCs w:val="20"/>
        </w:rPr>
      </w:pPr>
      <w:r w:rsidRPr="00103C10">
        <w:rPr>
          <w:rFonts w:ascii="Arial" w:hAnsi="Arial" w:cs="Arial"/>
          <w:bCs/>
          <w:i/>
          <w:iCs/>
          <w:szCs w:val="20"/>
        </w:rPr>
        <w:t>Gestor</w:t>
      </w:r>
    </w:p>
    <w:p w14:paraId="0A3FBE76" w14:textId="77777777" w:rsidR="00EB3A30" w:rsidRDefault="00EB3A30" w:rsidP="00EB3A30">
      <w:pPr>
        <w:pStyle w:val="Default"/>
        <w:jc w:val="both"/>
        <w:rPr>
          <w:rFonts w:ascii="Arial" w:hAnsi="Arial" w:cs="Arial"/>
          <w:bCs/>
          <w:szCs w:val="20"/>
        </w:rPr>
      </w:pPr>
    </w:p>
    <w:p w14:paraId="4A7A5C47" w14:textId="77777777" w:rsidR="00EB3A30" w:rsidRDefault="00EB3A30" w:rsidP="00EB3A30">
      <w:pPr>
        <w:jc w:val="both"/>
        <w:rPr>
          <w:sz w:val="20"/>
          <w:szCs w:val="20"/>
        </w:rPr>
      </w:pPr>
    </w:p>
    <w:p w14:paraId="5332FE76" w14:textId="77777777" w:rsidR="00EB3A30" w:rsidRDefault="00EB3A30" w:rsidP="00EB3A30">
      <w:pPr>
        <w:jc w:val="both"/>
        <w:rPr>
          <w:sz w:val="20"/>
          <w:szCs w:val="20"/>
        </w:rPr>
      </w:pPr>
    </w:p>
    <w:p w14:paraId="6658D992" w14:textId="77777777" w:rsidR="00EB3A30" w:rsidRPr="0050051D" w:rsidRDefault="00EB3A30" w:rsidP="00EB3A30">
      <w:pPr>
        <w:jc w:val="center"/>
        <w:rPr>
          <w:b/>
          <w:sz w:val="20"/>
          <w:szCs w:val="20"/>
        </w:rPr>
      </w:pPr>
      <w:r>
        <w:rPr>
          <w:b/>
          <w:sz w:val="20"/>
          <w:szCs w:val="20"/>
        </w:rPr>
        <w:t>LUIZ EDUARDO GROSSI</w:t>
      </w:r>
    </w:p>
    <w:p w14:paraId="799F94AC" w14:textId="77777777" w:rsidR="00EB3A30" w:rsidRPr="0050051D" w:rsidRDefault="00EB3A30" w:rsidP="00EB3A30">
      <w:pPr>
        <w:jc w:val="cente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2CBE581E" w14:textId="543F9FC9" w:rsidR="00361854" w:rsidRDefault="00361854" w:rsidP="00CE4141">
      <w:pPr>
        <w:ind w:left="426" w:right="464"/>
        <w:jc w:val="center"/>
        <w:rPr>
          <w:rFonts w:ascii="Arial" w:hAnsi="Arial" w:cs="Arial"/>
          <w:b/>
          <w:bCs/>
          <w:sz w:val="20"/>
          <w:szCs w:val="20"/>
          <w:u w:val="single"/>
        </w:rPr>
      </w:pPr>
    </w:p>
    <w:p w14:paraId="27E1D7BC" w14:textId="1E1E087D" w:rsidR="00EB3A30" w:rsidRDefault="00EB3A30" w:rsidP="00CE4141">
      <w:pPr>
        <w:ind w:left="426" w:right="464"/>
        <w:jc w:val="center"/>
        <w:rPr>
          <w:rFonts w:ascii="Arial" w:hAnsi="Arial" w:cs="Arial"/>
          <w:b/>
          <w:bCs/>
          <w:sz w:val="20"/>
          <w:szCs w:val="20"/>
          <w:u w:val="single"/>
        </w:rPr>
      </w:pPr>
    </w:p>
    <w:p w14:paraId="013857F0" w14:textId="69925253" w:rsidR="00EB3A30" w:rsidRDefault="00EB3A30" w:rsidP="00CE4141">
      <w:pPr>
        <w:ind w:left="426" w:right="464"/>
        <w:jc w:val="center"/>
        <w:rPr>
          <w:rFonts w:ascii="Arial" w:hAnsi="Arial" w:cs="Arial"/>
          <w:b/>
          <w:bCs/>
          <w:sz w:val="20"/>
          <w:szCs w:val="20"/>
          <w:u w:val="single"/>
        </w:rPr>
      </w:pPr>
    </w:p>
    <w:p w14:paraId="2D6D2694" w14:textId="4F6DB456" w:rsidR="00EB3A30" w:rsidRDefault="00EB3A30" w:rsidP="00CE4141">
      <w:pPr>
        <w:ind w:left="426" w:right="464"/>
        <w:jc w:val="center"/>
        <w:rPr>
          <w:rFonts w:ascii="Arial" w:hAnsi="Arial" w:cs="Arial"/>
          <w:b/>
          <w:bCs/>
          <w:sz w:val="20"/>
          <w:szCs w:val="20"/>
          <w:u w:val="single"/>
        </w:rPr>
      </w:pPr>
    </w:p>
    <w:p w14:paraId="3EAC2667" w14:textId="6D4A0B1E" w:rsidR="00EB3A30" w:rsidRDefault="00EB3A30" w:rsidP="00CE4141">
      <w:pPr>
        <w:ind w:left="426" w:right="464"/>
        <w:jc w:val="center"/>
        <w:rPr>
          <w:rFonts w:ascii="Arial" w:hAnsi="Arial" w:cs="Arial"/>
          <w:b/>
          <w:bCs/>
          <w:sz w:val="20"/>
          <w:szCs w:val="20"/>
          <w:u w:val="single"/>
        </w:rPr>
      </w:pPr>
    </w:p>
    <w:p w14:paraId="4C996599" w14:textId="33DB8768" w:rsidR="00EB3A30" w:rsidRDefault="00EB3A30" w:rsidP="00CE4141">
      <w:pPr>
        <w:ind w:left="426" w:right="464"/>
        <w:jc w:val="center"/>
        <w:rPr>
          <w:rFonts w:ascii="Arial" w:hAnsi="Arial" w:cs="Arial"/>
          <w:b/>
          <w:bCs/>
          <w:sz w:val="20"/>
          <w:szCs w:val="20"/>
          <w:u w:val="single"/>
        </w:rPr>
      </w:pPr>
    </w:p>
    <w:p w14:paraId="07E67F0B" w14:textId="30A48FCE" w:rsidR="00EB3A30" w:rsidRDefault="00EB3A30" w:rsidP="00CE4141">
      <w:pPr>
        <w:ind w:left="426" w:right="464"/>
        <w:jc w:val="center"/>
        <w:rPr>
          <w:rFonts w:ascii="Arial" w:hAnsi="Arial" w:cs="Arial"/>
          <w:b/>
          <w:bCs/>
          <w:sz w:val="20"/>
          <w:szCs w:val="20"/>
          <w:u w:val="single"/>
        </w:rPr>
      </w:pPr>
    </w:p>
    <w:p w14:paraId="342D9E44" w14:textId="551D54AB" w:rsidR="00EB3A30" w:rsidRDefault="00EB3A30" w:rsidP="00CE4141">
      <w:pPr>
        <w:ind w:left="426" w:right="464"/>
        <w:jc w:val="center"/>
        <w:rPr>
          <w:rFonts w:ascii="Arial" w:hAnsi="Arial" w:cs="Arial"/>
          <w:b/>
          <w:bCs/>
          <w:sz w:val="20"/>
          <w:szCs w:val="20"/>
          <w:u w:val="single"/>
        </w:rPr>
      </w:pPr>
    </w:p>
    <w:p w14:paraId="61460647" w14:textId="566BA9AF" w:rsidR="00EB3A30" w:rsidRDefault="00EB3A30" w:rsidP="00CE4141">
      <w:pPr>
        <w:ind w:left="426" w:right="464"/>
        <w:jc w:val="center"/>
        <w:rPr>
          <w:rFonts w:ascii="Arial" w:hAnsi="Arial" w:cs="Arial"/>
          <w:b/>
          <w:bCs/>
          <w:sz w:val="20"/>
          <w:szCs w:val="20"/>
          <w:u w:val="single"/>
        </w:rPr>
      </w:pPr>
    </w:p>
    <w:p w14:paraId="7B597AE2" w14:textId="77777777" w:rsidR="00EB3A30" w:rsidRDefault="00EB3A30" w:rsidP="00CE4141">
      <w:pPr>
        <w:ind w:left="426" w:right="464"/>
        <w:jc w:val="center"/>
        <w:rPr>
          <w:rFonts w:ascii="Arial" w:hAnsi="Arial" w:cs="Arial"/>
          <w:b/>
          <w:bCs/>
          <w:sz w:val="20"/>
          <w:szCs w:val="20"/>
          <w:u w:val="single"/>
        </w:rPr>
      </w:pPr>
    </w:p>
    <w:p w14:paraId="25BB8107" w14:textId="02D9EF53" w:rsidR="00361854" w:rsidRDefault="00361854" w:rsidP="00361854">
      <w:pPr>
        <w:ind w:right="464"/>
        <w:rPr>
          <w:rFonts w:ascii="Arial" w:hAnsi="Arial" w:cs="Arial"/>
          <w:b/>
          <w:bCs/>
          <w:sz w:val="20"/>
          <w:szCs w:val="20"/>
          <w:u w:val="single"/>
        </w:rPr>
      </w:pPr>
    </w:p>
    <w:p w14:paraId="7DBF05AF" w14:textId="244A162C" w:rsidR="005039B5" w:rsidRDefault="005039B5" w:rsidP="00361854">
      <w:pPr>
        <w:ind w:right="464"/>
        <w:rPr>
          <w:rFonts w:ascii="Arial" w:hAnsi="Arial" w:cs="Arial"/>
          <w:b/>
          <w:bCs/>
          <w:sz w:val="20"/>
          <w:szCs w:val="20"/>
          <w:u w:val="single"/>
        </w:rPr>
      </w:pPr>
    </w:p>
    <w:p w14:paraId="4941494F" w14:textId="77777777" w:rsidR="005039B5" w:rsidRDefault="005039B5" w:rsidP="00361854">
      <w:pPr>
        <w:ind w:right="464"/>
        <w:rPr>
          <w:rFonts w:ascii="Arial" w:hAnsi="Arial" w:cs="Arial"/>
          <w:b/>
          <w:bCs/>
          <w:sz w:val="20"/>
          <w:szCs w:val="20"/>
          <w:u w:val="single"/>
        </w:rPr>
      </w:pPr>
    </w:p>
    <w:p w14:paraId="00F7BB20" w14:textId="77777777" w:rsidR="00361854" w:rsidRDefault="00361854" w:rsidP="00361854">
      <w:pPr>
        <w:ind w:right="464"/>
        <w:rPr>
          <w:rFonts w:ascii="Arial" w:hAnsi="Arial" w:cs="Arial"/>
          <w:b/>
          <w:bCs/>
          <w:sz w:val="20"/>
          <w:szCs w:val="20"/>
          <w:u w:val="single"/>
        </w:rPr>
      </w:pPr>
    </w:p>
    <w:p w14:paraId="0C9B6A52" w14:textId="14A555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02A3F29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11473B">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0"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7777777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484F3E54"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6D6847">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w:t>
      </w:r>
      <w:r w:rsidR="006D6847">
        <w:rPr>
          <w:rFonts w:ascii="Arial" w:hAnsi="Arial" w:cs="Arial"/>
          <w:sz w:val="18"/>
          <w:szCs w:val="18"/>
        </w:rPr>
        <w:t>5</w:t>
      </w:r>
      <w:r w:rsidRPr="00723CDE">
        <w:rPr>
          <w:rFonts w:ascii="Arial" w:hAnsi="Arial" w:cs="Arial"/>
          <w:sz w:val="18"/>
          <w:szCs w:val="18"/>
        </w:rPr>
        <w:t>, homologado em _____de ______de 202</w:t>
      </w:r>
      <w:r w:rsidR="006D6847">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w:t>
      </w:r>
      <w:r w:rsidR="006D6847">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4F17A95A" w14:textId="2D2F3F04" w:rsidR="00A45A81" w:rsidRPr="004827F2" w:rsidRDefault="00887662" w:rsidP="00A45A81">
      <w:pPr>
        <w:pStyle w:val="Nivel2"/>
        <w:autoSpaceDE/>
        <w:autoSpaceDN/>
        <w:adjustRightInd/>
        <w:spacing w:after="288"/>
      </w:pPr>
      <w:r w:rsidRPr="0000662D">
        <w:t>O objeto do presente instrumento é o</w:t>
      </w:r>
      <w:r w:rsidR="00045DD0">
        <w:t xml:space="preserve"> </w:t>
      </w:r>
      <w:r w:rsidR="00413F8C" w:rsidRPr="008801A3">
        <w:t xml:space="preserve">registro de preços </w:t>
      </w:r>
      <w:r w:rsidR="00EB3A30" w:rsidRPr="00601127">
        <w:t>para a compra de rações para cães, gatos, peixes, aves e mula, com objetivo de fornecer alimentação para os animais que estão sob tutela dos cuidadores independentes e para os animais que estão alocados no Parque Lagoa Dourada no município de Mandaguaçu</w:t>
      </w:r>
      <w:r w:rsidR="00413F8C">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887662">
      <w:pPr>
        <w:pStyle w:val="Nivel01"/>
        <w:numPr>
          <w:ilvl w:val="0"/>
          <w:numId w:val="24"/>
        </w:numPr>
        <w:suppressAutoHyphens w:val="0"/>
        <w:rPr>
          <w:rStyle w:val="Hyperlink"/>
        </w:rPr>
      </w:pPr>
      <w:r w:rsidRPr="004827F2">
        <w:t xml:space="preserve">CLÁUSULA TERCEIRA – MODELOS DE EXECUÇÃO </w:t>
      </w:r>
    </w:p>
    <w:p w14:paraId="136189CF" w14:textId="7F4AF1DA" w:rsidR="00FF5551" w:rsidRPr="00601127" w:rsidRDefault="00524164" w:rsidP="00FF5551">
      <w:pPr>
        <w:pStyle w:val="Nivel2"/>
        <w:autoSpaceDE/>
        <w:autoSpaceDN/>
        <w:adjustRightInd/>
      </w:pPr>
      <w:r>
        <w:t>a)</w:t>
      </w:r>
      <w:r w:rsidRPr="00524164">
        <w:t xml:space="preserve"> </w:t>
      </w:r>
      <w:r w:rsidR="00FF5551" w:rsidRPr="00601127">
        <w:rPr>
          <w:u w:val="single"/>
        </w:rPr>
        <w:t>Prazo de entrega</w:t>
      </w:r>
      <w:r w:rsidR="00FF5551" w:rsidRPr="00601127">
        <w:t xml:space="preserve">: Será de até </w:t>
      </w:r>
      <w:r w:rsidR="003C5C38">
        <w:rPr>
          <w:b/>
          <w:bCs/>
        </w:rPr>
        <w:t>1</w:t>
      </w:r>
      <w:r w:rsidR="00FF5551" w:rsidRPr="00601127">
        <w:rPr>
          <w:b/>
          <w:bCs/>
        </w:rPr>
        <w:t>5 (</w:t>
      </w:r>
      <w:r w:rsidR="003C5C38">
        <w:rPr>
          <w:b/>
          <w:bCs/>
        </w:rPr>
        <w:t>quinze</w:t>
      </w:r>
      <w:r w:rsidR="00FF5551" w:rsidRPr="00601127">
        <w:rPr>
          <w:b/>
          <w:bCs/>
        </w:rPr>
        <w:t>)</w:t>
      </w:r>
      <w:r w:rsidR="00FF5551" w:rsidRPr="00601127">
        <w:t xml:space="preserve"> dias após a solicitação e envio de empenho, de forma parcelada de acordo com a necessidade da Secretaria requisitante.</w:t>
      </w:r>
    </w:p>
    <w:p w14:paraId="1FF09714" w14:textId="227E7896" w:rsidR="00FF5551" w:rsidRPr="00601127" w:rsidRDefault="00FF5551" w:rsidP="00FF5551">
      <w:pPr>
        <w:pStyle w:val="Nivel2"/>
        <w:autoSpaceDE/>
        <w:autoSpaceDN/>
        <w:adjustRightInd/>
      </w:pPr>
      <w:proofErr w:type="gramStart"/>
      <w:r>
        <w:t>b)</w:t>
      </w:r>
      <w:r w:rsidRPr="00601127">
        <w:rPr>
          <w:u w:val="single"/>
        </w:rPr>
        <w:t>Local</w:t>
      </w:r>
      <w:proofErr w:type="gramEnd"/>
      <w:r w:rsidRPr="00601127">
        <w:rPr>
          <w:u w:val="single"/>
        </w:rPr>
        <w:t xml:space="preserve"> de entrega</w:t>
      </w:r>
      <w:r w:rsidRPr="00601127">
        <w:t>: Garagem Municipal. Rua João C de Souza, nº 155 – Parque Ouro Verde, Mandaguaçu/PR.</w:t>
      </w:r>
    </w:p>
    <w:p w14:paraId="6BE09BAD" w14:textId="2E882A5E" w:rsidR="00FF5551" w:rsidRPr="00601127" w:rsidRDefault="00FF5551" w:rsidP="00FF5551">
      <w:pPr>
        <w:pStyle w:val="Nivel2"/>
        <w:autoSpaceDE/>
        <w:autoSpaceDN/>
        <w:adjustRightInd/>
      </w:pPr>
      <w:r>
        <w:rPr>
          <w:u w:val="single"/>
        </w:rPr>
        <w:t>c)</w:t>
      </w:r>
      <w:r w:rsidRPr="00601127">
        <w:rPr>
          <w:u w:val="single"/>
        </w:rPr>
        <w:t>Horário de entrega</w:t>
      </w:r>
      <w:r w:rsidRPr="00601127">
        <w:t>: De segunda à sexta-feira no horário das 07h30min às 11h30min e das 13h00min às 17h00min.</w:t>
      </w:r>
    </w:p>
    <w:p w14:paraId="22C12BA5" w14:textId="56022F61" w:rsidR="00FF5551" w:rsidRPr="00601127" w:rsidRDefault="00FF5551" w:rsidP="00FF5551">
      <w:pPr>
        <w:pStyle w:val="Nvel2-Red"/>
        <w:numPr>
          <w:ilvl w:val="0"/>
          <w:numId w:val="0"/>
        </w:numPr>
      </w:pPr>
      <w:r>
        <w:t>d)</w:t>
      </w:r>
      <w:r w:rsidRPr="00601127">
        <w:t>É indispensável que a Contratada observe com atenção a localização e a distância geográfica entre a sede da empresa e o local de entrega dos produtos/serviços de modo a evitar o subdimensionamento de sua proposta e eventuais sanções administrativas que venham a ser aplicadas devido a infrações administrativas.</w:t>
      </w:r>
    </w:p>
    <w:p w14:paraId="76EBD457" w14:textId="30A4E33D" w:rsidR="00887662" w:rsidRPr="00E1038E" w:rsidRDefault="00887662" w:rsidP="00484426">
      <w:pPr>
        <w:spacing w:before="120"/>
        <w:jc w:val="both"/>
        <w:rPr>
          <w:b/>
          <w:bCs/>
          <w:color w:val="FFFFFF" w:themeColor="background1"/>
          <w:sz w:val="20"/>
          <w:szCs w:val="20"/>
        </w:rPr>
      </w:pPr>
      <w:r w:rsidRPr="00E1038E">
        <w:rPr>
          <w:b/>
          <w:bCs/>
          <w:sz w:val="20"/>
          <w:szCs w:val="20"/>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w:t>
      </w:r>
      <w:proofErr w:type="gramStart"/>
      <w:r>
        <w:rPr>
          <w:color w:val="auto"/>
        </w:rPr>
        <w:t>1.</w:t>
      </w:r>
      <w:r w:rsidR="00887662" w:rsidRPr="00725D79">
        <w:rPr>
          <w:color w:val="auto"/>
        </w:rPr>
        <w:t>Não</w:t>
      </w:r>
      <w:proofErr w:type="gramEnd"/>
      <w:r w:rsidR="00887662" w:rsidRPr="00725D79">
        <w:rPr>
          <w:color w:val="auto"/>
        </w:rPr>
        <w:t xml:space="preserve"> será admitida a subcontratação do objeto contratual.</w:t>
      </w:r>
    </w:p>
    <w:p w14:paraId="75010E42" w14:textId="77777777" w:rsidR="00887662" w:rsidRPr="00362E67" w:rsidRDefault="00887662" w:rsidP="00413F8C">
      <w:pPr>
        <w:pStyle w:val="Nivel01"/>
        <w:suppressAutoHyphens w:val="0"/>
        <w:rPr>
          <w:color w:val="FFFFFF" w:themeColor="background1"/>
        </w:rPr>
      </w:pPr>
      <w:r w:rsidRPr="004827F2">
        <w:lastRenderedPageBreak/>
        <w:t xml:space="preserve">CLÁUSULA QUINTA </w:t>
      </w:r>
      <w:r>
        <w:t>–</w:t>
      </w:r>
      <w:r w:rsidRPr="004827F2">
        <w:t xml:space="preserve"> PREÇO</w:t>
      </w:r>
      <w:r>
        <w:t xml:space="preserve"> </w:t>
      </w:r>
      <w:r w:rsidRPr="004827F2">
        <w:t>(</w:t>
      </w:r>
      <w:hyperlink r:id="rId20" w:anchor="art92" w:history="1">
        <w:r w:rsidRPr="004827F2">
          <w:rPr>
            <w:rStyle w:val="Hyperlink"/>
          </w:rPr>
          <w:t>art. 92, V)</w:t>
        </w:r>
      </w:hyperlink>
    </w:p>
    <w:p w14:paraId="448D0318" w14:textId="7FD148C2"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proofErr w:type="gramStart"/>
      <w:r w:rsidR="00B14BD0">
        <w:rPr>
          <w:color w:val="ED7D31" w:themeColor="accent2"/>
          <w:highlight w:val="yellow"/>
          <w:lang w:eastAsia="en-US"/>
        </w:rPr>
        <w:t>item</w:t>
      </w:r>
      <w:r w:rsidR="00887662">
        <w:rPr>
          <w:color w:val="auto"/>
          <w:highlight w:val="yellow"/>
          <w:lang w:eastAsia="en-US"/>
        </w:rPr>
        <w:t xml:space="preserve"> </w:t>
      </w:r>
      <w:r w:rsidR="00887662" w:rsidRPr="006F39C1">
        <w:rPr>
          <w:color w:val="auto"/>
          <w:highlight w:val="yellow"/>
          <w:lang w:eastAsia="en-US"/>
        </w:rPr>
        <w:t xml:space="preserve"> D</w:t>
      </w:r>
      <w:r w:rsidR="00887662">
        <w:rPr>
          <w:color w:val="auto"/>
          <w:highlight w:val="yellow"/>
          <w:lang w:eastAsia="en-US"/>
        </w:rPr>
        <w:t>o</w:t>
      </w:r>
      <w:proofErr w:type="gramEnd"/>
      <w:r w:rsidR="00887662">
        <w:rPr>
          <w:color w:val="auto"/>
          <w:highlight w:val="yellow"/>
          <w:lang w:eastAsia="en-US"/>
        </w:rPr>
        <w:t xml:space="preserve">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w:t>
      </w:r>
      <w:proofErr w:type="gramStart"/>
      <w:r>
        <w:t>2.</w:t>
      </w:r>
      <w:r w:rsidR="00887662" w:rsidRPr="004827F2">
        <w:t>No</w:t>
      </w:r>
      <w:proofErr w:type="gramEnd"/>
      <w:r w:rsidR="00887662" w:rsidRPr="004827F2">
        <w:t xml:space="preserve">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w:t>
      </w:r>
      <w:proofErr w:type="gramStart"/>
      <w:r>
        <w:t>1.</w:t>
      </w:r>
      <w:r w:rsidR="00887662" w:rsidRPr="004827F2">
        <w:t>Os</w:t>
      </w:r>
      <w:proofErr w:type="gramEnd"/>
      <w:r w:rsidR="00887662" w:rsidRPr="004827F2">
        <w:t xml:space="preserve">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w:t>
      </w:r>
      <w:proofErr w:type="gramStart"/>
      <w:r>
        <w:t>2.</w:t>
      </w:r>
      <w:r w:rsidR="00887662" w:rsidRPr="004827F2">
        <w:t>Após</w:t>
      </w:r>
      <w:proofErr w:type="gramEnd"/>
      <w:r w:rsidR="00887662" w:rsidRPr="004827F2">
        <w:t xml:space="preserve">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386952">
      <w:pPr>
        <w:pStyle w:val="Nivel2"/>
        <w:autoSpaceDE/>
        <w:autoSpaceDN/>
        <w:adjustRightInd/>
        <w:spacing w:after="288"/>
      </w:pPr>
      <w:r>
        <w:t>7.</w:t>
      </w:r>
      <w:proofErr w:type="gramStart"/>
      <w:r>
        <w:t>3.</w:t>
      </w:r>
      <w:r w:rsidR="00887662" w:rsidRPr="004827F2">
        <w:t>Nos</w:t>
      </w:r>
      <w:proofErr w:type="gramEnd"/>
      <w:r w:rsidR="00887662" w:rsidRPr="004827F2">
        <w:t xml:space="preserve">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386952">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386952">
      <w:pPr>
        <w:pStyle w:val="Nivel2"/>
        <w:autoSpaceDE/>
        <w:autoSpaceDN/>
        <w:adjustRightInd/>
        <w:spacing w:after="288"/>
      </w:pPr>
      <w:r>
        <w:t>7.</w:t>
      </w:r>
      <w:proofErr w:type="gramStart"/>
      <w:r>
        <w:t>5.</w:t>
      </w:r>
      <w:r w:rsidR="00887662" w:rsidRPr="004827F2">
        <w:t>Nas</w:t>
      </w:r>
      <w:proofErr w:type="gramEnd"/>
      <w:r w:rsidR="00887662" w:rsidRPr="004827F2">
        <w:t xml:space="preserve">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386952">
      <w:pPr>
        <w:pStyle w:val="Nivel2"/>
        <w:autoSpaceDE/>
        <w:autoSpaceDN/>
        <w:adjustRightInd/>
        <w:spacing w:after="288"/>
      </w:pPr>
      <w:r>
        <w:t>7.6.</w:t>
      </w:r>
      <w:r w:rsidR="00887662" w:rsidRPr="004827F2">
        <w:t>Caso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7221E4">
      <w:pPr>
        <w:pStyle w:val="Nivel2"/>
        <w:autoSpaceDE/>
        <w:autoSpaceDN/>
        <w:adjustRightInd/>
        <w:spacing w:after="288"/>
      </w:pPr>
      <w:r>
        <w:t>7.</w:t>
      </w:r>
      <w:proofErr w:type="gramStart"/>
      <w:r>
        <w:t>7.</w:t>
      </w:r>
      <w:r w:rsidR="00887662" w:rsidRPr="004827F2">
        <w:t>Na</w:t>
      </w:r>
      <w:proofErr w:type="gramEnd"/>
      <w:r w:rsidR="00887662" w:rsidRPr="004827F2">
        <w:t xml:space="preserve">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7221E4">
      <w:pPr>
        <w:pStyle w:val="Nivel2"/>
        <w:autoSpaceDE/>
        <w:autoSpaceDN/>
        <w:adjustRightInd/>
        <w:spacing w:after="288"/>
      </w:pPr>
      <w:r>
        <w:t>7.8.</w:t>
      </w:r>
      <w:r w:rsidR="00887662" w:rsidRPr="004827F2">
        <w:t>O reajuste será realizado por apostilamento.</w:t>
      </w:r>
    </w:p>
    <w:p w14:paraId="2192B63C" w14:textId="343734A4" w:rsidR="00887662" w:rsidRPr="004827F2" w:rsidRDefault="00887662" w:rsidP="007221E4">
      <w:pPr>
        <w:pStyle w:val="Nivel01"/>
        <w:suppressAutoHyphens w:val="0"/>
        <w:rPr>
          <w:color w:val="FFFFFF" w:themeColor="background1"/>
        </w:rPr>
      </w:pPr>
      <w:r w:rsidRPr="004827F2">
        <w:lastRenderedPageBreak/>
        <w:t>CLÁUSULA OITAVA - OBRIGAÇÕES DO CONTRATANTE</w:t>
      </w:r>
    </w:p>
    <w:p w14:paraId="1465F20B" w14:textId="5BA43348" w:rsidR="00887662" w:rsidRPr="004827F2" w:rsidRDefault="00887662" w:rsidP="007221E4">
      <w:pPr>
        <w:pStyle w:val="Nivel2"/>
        <w:autoSpaceDE/>
        <w:autoSpaceDN/>
        <w:adjustRightInd/>
        <w:spacing w:after="288"/>
        <w:rPr>
          <w:b/>
          <w:bCs/>
        </w:rPr>
      </w:pPr>
      <w:r w:rsidRPr="004827F2">
        <w:t xml:space="preserve">São </w:t>
      </w:r>
      <w:r w:rsidRPr="004E64AA">
        <w:t>obrigações</w:t>
      </w:r>
      <w:r w:rsidRPr="004827F2">
        <w:t xml:space="preserve"> do Contratante:</w:t>
      </w:r>
    </w:p>
    <w:p w14:paraId="26034619" w14:textId="6A42E6C8" w:rsidR="00887662" w:rsidRPr="004827F2" w:rsidRDefault="00BD3E67" w:rsidP="007221E4">
      <w:pPr>
        <w:pStyle w:val="Nivel2"/>
        <w:autoSpaceDE/>
        <w:autoSpaceDN/>
        <w:adjustRightInd/>
        <w:spacing w:after="288"/>
      </w:pPr>
      <w:r>
        <w:t>8.</w:t>
      </w:r>
      <w:proofErr w:type="gramStart"/>
      <w:r>
        <w:t>1.</w:t>
      </w:r>
      <w:r w:rsidR="00887662" w:rsidRPr="004827F2">
        <w:t>Exigir</w:t>
      </w:r>
      <w:proofErr w:type="gramEnd"/>
      <w:r w:rsidR="00887662" w:rsidRPr="004827F2">
        <w:t xml:space="preserve">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w:t>
      </w:r>
      <w:proofErr w:type="gramStart"/>
      <w:r>
        <w:t>2.</w:t>
      </w:r>
      <w:r w:rsidR="00887662" w:rsidRPr="004827F2">
        <w:t>Receber</w:t>
      </w:r>
      <w:proofErr w:type="gramEnd"/>
      <w:r w:rsidR="00887662" w:rsidRPr="004827F2">
        <w:t xml:space="preserve">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w:t>
      </w:r>
      <w:proofErr w:type="gramStart"/>
      <w:r>
        <w:t>3.</w:t>
      </w:r>
      <w:r w:rsidR="00887662" w:rsidRPr="004827F2">
        <w:t>Notificar</w:t>
      </w:r>
      <w:proofErr w:type="gramEnd"/>
      <w:r w:rsidR="00887662" w:rsidRPr="004827F2">
        <w:t xml:space="preserve">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w:t>
      </w:r>
      <w:proofErr w:type="gramStart"/>
      <w:r>
        <w:t>4.</w:t>
      </w:r>
      <w:r w:rsidR="00887662" w:rsidRPr="004E64AA">
        <w:t>Acompanhar</w:t>
      </w:r>
      <w:proofErr w:type="gramEnd"/>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w:t>
      </w:r>
      <w:proofErr w:type="gramStart"/>
      <w:r>
        <w:t>5.</w:t>
      </w:r>
      <w:r w:rsidR="00887662" w:rsidRPr="004827F2">
        <w:t>Efetuar</w:t>
      </w:r>
      <w:proofErr w:type="gramEnd"/>
      <w:r w:rsidR="00887662" w:rsidRPr="004827F2">
        <w:t xml:space="preserve">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w:t>
      </w:r>
      <w:proofErr w:type="gramStart"/>
      <w:r>
        <w:t>6.</w:t>
      </w:r>
      <w:r w:rsidR="00887662" w:rsidRPr="004827F2">
        <w:t>Aplicar</w:t>
      </w:r>
      <w:proofErr w:type="gramEnd"/>
      <w:r w:rsidR="00887662" w:rsidRPr="004827F2">
        <w:t xml:space="preserve">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w:t>
      </w:r>
      <w:proofErr w:type="gramStart"/>
      <w:r>
        <w:t>7.</w:t>
      </w:r>
      <w:r w:rsidR="00887662" w:rsidRPr="004827F2">
        <w:t>Cientificar</w:t>
      </w:r>
      <w:proofErr w:type="gramEnd"/>
      <w:r w:rsidR="00887662" w:rsidRPr="004827F2">
        <w:t xml:space="preserve">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w:t>
      </w:r>
      <w:proofErr w:type="gramStart"/>
      <w:r>
        <w:t>8.</w:t>
      </w:r>
      <w:r w:rsidR="00887662" w:rsidRPr="004827F2">
        <w:t>Explicitamente</w:t>
      </w:r>
      <w:proofErr w:type="gramEnd"/>
      <w:r w:rsidR="00887662" w:rsidRPr="004827F2">
        <w:t xml:space="preserv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w:t>
      </w:r>
      <w:proofErr w:type="gramStart"/>
      <w:r>
        <w:t>10.</w:t>
      </w:r>
      <w:r w:rsidR="00887662" w:rsidRPr="004E64AA">
        <w:t>Responder</w:t>
      </w:r>
      <w:proofErr w:type="gramEnd"/>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6594D">
      <w:pPr>
        <w:pStyle w:val="Nivel01"/>
        <w:suppressAutoHyphens w:val="0"/>
        <w:rPr>
          <w:color w:val="FFFFFF" w:themeColor="background1"/>
        </w:rPr>
      </w:pPr>
      <w:r w:rsidRPr="004827F2">
        <w:t xml:space="preserve">CLÁUSULA NONA - </w:t>
      </w:r>
      <w:r w:rsidRPr="00F8329F">
        <w:t>OBRIGAÇÕES</w:t>
      </w:r>
      <w:r w:rsidRPr="004827F2">
        <w:t xml:space="preserve"> DO CONTRATADO </w:t>
      </w:r>
    </w:p>
    <w:p w14:paraId="396AF692" w14:textId="69A5D0F1" w:rsidR="00887662" w:rsidRPr="004827F2" w:rsidRDefault="002835DB" w:rsidP="00C6594D">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C6594D">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w:t>
      </w:r>
      <w:proofErr w:type="gramStart"/>
      <w:r>
        <w:t>3.</w:t>
      </w:r>
      <w:r w:rsidR="00887662" w:rsidRPr="004827F2">
        <w:t>Comunicar</w:t>
      </w:r>
      <w:proofErr w:type="gramEnd"/>
      <w:r w:rsidR="00887662" w:rsidRPr="004827F2">
        <w:t xml:space="preserve">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w:t>
      </w:r>
      <w:proofErr w:type="gramStart"/>
      <w:r>
        <w:t>5.</w:t>
      </w:r>
      <w:r w:rsidR="00887662" w:rsidRPr="004E64AA">
        <w:t>Reparar</w:t>
      </w:r>
      <w:proofErr w:type="gramEnd"/>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w:t>
      </w:r>
      <w:proofErr w:type="gramStart"/>
      <w:r>
        <w:t>8.</w:t>
      </w:r>
      <w:r w:rsidR="00887662" w:rsidRPr="004827F2">
        <w:t>Responsabilizar</w:t>
      </w:r>
      <w:proofErr w:type="gramEnd"/>
      <w:r w:rsidR="00887662" w:rsidRPr="004827F2">
        <w:t xml:space="preserve">-se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w:t>
      </w:r>
      <w:proofErr w:type="gramStart"/>
      <w:r>
        <w:t>9.</w:t>
      </w:r>
      <w:r w:rsidR="00887662" w:rsidRPr="004827F2">
        <w:t>Comunicar</w:t>
      </w:r>
      <w:proofErr w:type="gramEnd"/>
      <w:r w:rsidR="00887662" w:rsidRPr="004827F2">
        <w:t xml:space="preserve">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w:t>
      </w:r>
      <w:proofErr w:type="gramStart"/>
      <w:r>
        <w:t>10.</w:t>
      </w:r>
      <w:r w:rsidR="00887662" w:rsidRPr="00F8329F">
        <w:t>Paralisar</w:t>
      </w:r>
      <w:proofErr w:type="gramEnd"/>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w:t>
      </w:r>
      <w:proofErr w:type="gramStart"/>
      <w:r>
        <w:t>11.</w:t>
      </w:r>
      <w:r w:rsidR="00887662" w:rsidRPr="004827F2">
        <w:t>Manter</w:t>
      </w:r>
      <w:proofErr w:type="gramEnd"/>
      <w:r w:rsidR="00887662" w:rsidRPr="004827F2">
        <w:t xml:space="preserve">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lastRenderedPageBreak/>
        <w:t>9.</w:t>
      </w:r>
      <w:proofErr w:type="gramStart"/>
      <w:r>
        <w:t>16.</w:t>
      </w:r>
      <w:r w:rsidR="00887662" w:rsidRPr="004827F2">
        <w:t>Cumprir</w:t>
      </w:r>
      <w:proofErr w:type="gramEnd"/>
      <w:r w:rsidR="00887662" w:rsidRPr="004827F2">
        <w:t>,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C6594D">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w:t>
      </w:r>
      <w:proofErr w:type="gramStart"/>
      <w:r>
        <w:t>2.</w:t>
      </w:r>
      <w:r w:rsidR="00887662" w:rsidRPr="004827F2">
        <w:t>Serão</w:t>
      </w:r>
      <w:proofErr w:type="gramEnd"/>
      <w:r w:rsidR="00887662" w:rsidRPr="004827F2">
        <w:t xml:space="preserve">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1" w:name="_Hlk114504069"/>
        <w:r w:rsidRPr="002D0015">
          <w:rPr>
            <w:rStyle w:val="Hyperlink"/>
            <w:rFonts w:ascii="Arial" w:eastAsia="Arial" w:hAnsi="Arial" w:cs="Arial"/>
            <w:color w:val="auto"/>
            <w:sz w:val="20"/>
            <w:szCs w:val="20"/>
          </w:rPr>
          <w:t>Lei nº 14.133, de 2021</w:t>
        </w:r>
        <w:bookmarkEnd w:id="41"/>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734EA8F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w:t>
      </w:r>
      <w:proofErr w:type="gramStart"/>
      <w:r>
        <w:t>7.</w:t>
      </w:r>
      <w:r w:rsidR="00887662" w:rsidRPr="004827F2">
        <w:t>Previamente</w:t>
      </w:r>
      <w:proofErr w:type="gramEnd"/>
      <w:r w:rsidR="00887662" w:rsidRPr="004827F2">
        <w:t xml:space="preserv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2" w:name="_Hlk78351618"/>
      <w:bookmarkEnd w:id="42"/>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w:t>
      </w:r>
      <w:proofErr w:type="gramStart"/>
      <w:r>
        <w:rPr>
          <w:i/>
          <w:iCs/>
        </w:rPr>
        <w:t>14.</w:t>
      </w:r>
      <w:r w:rsidR="00887662" w:rsidRPr="004827F2">
        <w:t>Os</w:t>
      </w:r>
      <w:proofErr w:type="gramEnd"/>
      <w:r w:rsidR="00887662" w:rsidRPr="004827F2">
        <w:t xml:space="preserve">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w:t>
      </w:r>
      <w:proofErr w:type="gramStart"/>
      <w:r>
        <w:rPr>
          <w:color w:val="auto"/>
        </w:rPr>
        <w:t>4.</w:t>
      </w:r>
      <w:r w:rsidR="00887662" w:rsidRPr="00823CF9">
        <w:rPr>
          <w:color w:val="auto"/>
        </w:rPr>
        <w:t>Caso</w:t>
      </w:r>
      <w:proofErr w:type="gramEnd"/>
      <w:r w:rsidR="00887662"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210AF">
      <w:pPr>
        <w:pStyle w:val="Nivel4"/>
        <w:spacing w:after="120"/>
        <w:ind w:left="1843" w:firstLine="0"/>
      </w:pPr>
      <w:r>
        <w:rPr>
          <w:color w:val="000000" w:themeColor="text1"/>
        </w:rPr>
        <w:t>12.</w:t>
      </w:r>
      <w:proofErr w:type="gramStart"/>
      <w:r>
        <w:rPr>
          <w:color w:val="000000" w:themeColor="text1"/>
        </w:rPr>
        <w:t>8.</w:t>
      </w:r>
      <w:r w:rsidR="00887662" w:rsidRPr="00823CF9">
        <w:rPr>
          <w:color w:val="000000" w:themeColor="text1"/>
        </w:rPr>
        <w:t>Se</w:t>
      </w:r>
      <w:proofErr w:type="gramEnd"/>
      <w:r w:rsidR="00887662" w:rsidRPr="00823CF9">
        <w:rPr>
          <w:color w:val="000000" w:themeColor="text1"/>
        </w:rPr>
        <w:t xml:space="preserv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w:t>
      </w:r>
      <w:proofErr w:type="gramStart"/>
      <w:r>
        <w:t>10.</w:t>
      </w:r>
      <w:r w:rsidR="00887662" w:rsidRPr="00823CF9">
        <w:t>Balanço</w:t>
      </w:r>
      <w:proofErr w:type="gramEnd"/>
      <w:r w:rsidR="00887662" w:rsidRPr="00823CF9">
        <w:t xml:space="preserve"> dos eventos contratuais já cumpridos ou parcialmente cumpridos;</w:t>
      </w:r>
    </w:p>
    <w:p w14:paraId="3140388C" w14:textId="2B3D05E6" w:rsidR="00887662" w:rsidRPr="00823CF9" w:rsidRDefault="00EC0064" w:rsidP="00EC0064">
      <w:pPr>
        <w:pStyle w:val="Nivel3"/>
        <w:spacing w:after="120"/>
        <w:ind w:left="284"/>
      </w:pPr>
      <w:r>
        <w:t>12.</w:t>
      </w:r>
      <w:proofErr w:type="gramStart"/>
      <w:r>
        <w:t>11.</w:t>
      </w:r>
      <w:r w:rsidR="00887662" w:rsidRPr="00823CF9">
        <w:t>Relação</w:t>
      </w:r>
      <w:proofErr w:type="gramEnd"/>
      <w:r w:rsidR="00887662" w:rsidRPr="00823CF9">
        <w:t xml:space="preserve"> dos pagamentos já efetuados e ainda devidos;</w:t>
      </w:r>
    </w:p>
    <w:p w14:paraId="07C62522" w14:textId="216DEE15" w:rsidR="00887662" w:rsidRPr="00823CF9" w:rsidRDefault="00EC0064" w:rsidP="00EC0064">
      <w:pPr>
        <w:pStyle w:val="Nivel3"/>
        <w:spacing w:after="120"/>
        <w:ind w:left="284"/>
      </w:pPr>
      <w:r>
        <w:t>12.</w:t>
      </w:r>
      <w:proofErr w:type="gramStart"/>
      <w:r>
        <w:t>12.</w:t>
      </w:r>
      <w:r w:rsidR="00887662" w:rsidRPr="00823CF9">
        <w:t>Indenizações</w:t>
      </w:r>
      <w:proofErr w:type="gramEnd"/>
      <w:r w:rsidR="00887662" w:rsidRPr="00823CF9">
        <w:t xml:space="preserve">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055533">
      <w:pPr>
        <w:pStyle w:val="Nivel01"/>
        <w:suppressAutoHyphens w:val="0"/>
        <w:rPr>
          <w:color w:val="FFFFFF" w:themeColor="background1"/>
        </w:rPr>
      </w:pPr>
      <w:r w:rsidRPr="004827F2">
        <w:lastRenderedPageBreak/>
        <w:t>CLÁUSULA DÉCIMA TERCEIRA – DOTAÇÃO ORÇAMENTÁRIA (</w:t>
      </w:r>
      <w:hyperlink r:id="rId48" w:anchor="art92" w:history="1">
        <w:r w:rsidRPr="007C65C9">
          <w:rPr>
            <w:rStyle w:val="Hyperlink"/>
          </w:rPr>
          <w:t>art. 92, VIII</w:t>
        </w:r>
      </w:hyperlink>
      <w:r w:rsidRPr="004827F2">
        <w:t>)</w:t>
      </w:r>
    </w:p>
    <w:p w14:paraId="3EE5470A" w14:textId="1D2E2C92" w:rsidR="00823CF9" w:rsidRDefault="00823CF9" w:rsidP="00055533">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0F70AEA4" w14:textId="77777777" w:rsidR="00280280" w:rsidRDefault="00280280" w:rsidP="00055533">
      <w:pPr>
        <w:suppressAutoHyphens w:val="0"/>
        <w:jc w:val="both"/>
        <w:rPr>
          <w:rFonts w:ascii="Arial" w:hAnsi="Arial" w:cs="Arial"/>
          <w:sz w:val="20"/>
          <w:szCs w:val="20"/>
        </w:rPr>
      </w:pPr>
    </w:p>
    <w:tbl>
      <w:tblPr>
        <w:tblStyle w:val="TableNormal"/>
        <w:tblW w:w="1006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38"/>
        <w:gridCol w:w="1383"/>
        <w:gridCol w:w="913"/>
        <w:gridCol w:w="3025"/>
        <w:gridCol w:w="3301"/>
      </w:tblGrid>
      <w:tr w:rsidR="00280280" w:rsidRPr="00601127" w14:paraId="36589D73" w14:textId="77777777" w:rsidTr="00D662D8">
        <w:trPr>
          <w:trHeight w:val="307"/>
        </w:trPr>
        <w:tc>
          <w:tcPr>
            <w:tcW w:w="1438" w:type="dxa"/>
            <w:tcBorders>
              <w:top w:val="nil"/>
              <w:left w:val="nil"/>
              <w:bottom w:val="nil"/>
              <w:right w:val="nil"/>
            </w:tcBorders>
            <w:shd w:val="clear" w:color="auto" w:fill="000000"/>
          </w:tcPr>
          <w:p w14:paraId="4B06493C" w14:textId="77777777" w:rsidR="00280280" w:rsidRPr="00601127" w:rsidRDefault="00280280" w:rsidP="00D662D8">
            <w:pPr>
              <w:suppressAutoHyphens w:val="0"/>
              <w:spacing w:before="15"/>
              <w:ind w:left="5"/>
              <w:jc w:val="center"/>
              <w:rPr>
                <w:rFonts w:ascii="Arial" w:hAnsi="Arial" w:cs="Arial"/>
                <w:b/>
                <w:kern w:val="0"/>
                <w:sz w:val="20"/>
                <w:szCs w:val="22"/>
                <w:lang w:val="pt-PT" w:eastAsia="en-US"/>
              </w:rPr>
            </w:pPr>
            <w:r w:rsidRPr="00601127">
              <w:rPr>
                <w:rFonts w:ascii="Arial" w:hAnsi="Arial" w:cs="Arial"/>
                <w:b/>
                <w:noProof/>
                <w:kern w:val="0"/>
                <w:sz w:val="20"/>
                <w:szCs w:val="22"/>
                <w:lang w:eastAsia="pt-BR"/>
              </w:rPr>
              <mc:AlternateContent>
                <mc:Choice Requires="wpg">
                  <w:drawing>
                    <wp:anchor distT="0" distB="0" distL="0" distR="0" simplePos="0" relativeHeight="251663360" behindDoc="1" locked="0" layoutInCell="1" allowOverlap="1" wp14:anchorId="45A819A3" wp14:editId="5CEC4BB8">
                      <wp:simplePos x="0" y="0"/>
                      <wp:positionH relativeFrom="column">
                        <wp:posOffset>-4572</wp:posOffset>
                      </wp:positionH>
                      <wp:positionV relativeFrom="paragraph">
                        <wp:posOffset>75</wp:posOffset>
                      </wp:positionV>
                      <wp:extent cx="6361430" cy="195580"/>
                      <wp:effectExtent l="0" t="0" r="0" b="0"/>
                      <wp:wrapNone/>
                      <wp:docPr id="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61430" cy="195580"/>
                                <a:chOff x="0" y="0"/>
                                <a:chExt cx="6361430" cy="195580"/>
                              </a:xfrm>
                            </wpg:grpSpPr>
                            <wps:wsp>
                              <wps:cNvPr id="9" name="Graphic 7"/>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D77C594" id="Group 6" o:spid="_x0000_s1026" style="position:absolute;margin-left:-.35pt;margin-top:0;width:500.9pt;height:15.4pt;z-index:-251653120;mso-wrap-distance-left:0;mso-wrap-distance-right:0"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">
                      <v:shape id="Graphic 7"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sidRPr="00601127">
              <w:rPr>
                <w:rFonts w:ascii="Arial" w:hAnsi="Arial" w:cs="Arial"/>
                <w:b/>
                <w:color w:val="FFFFFF"/>
                <w:spacing w:val="-2"/>
                <w:kern w:val="0"/>
                <w:sz w:val="20"/>
                <w:szCs w:val="22"/>
                <w:lang w:val="pt-PT" w:eastAsia="en-US"/>
              </w:rPr>
              <w:t>DESPESA</w:t>
            </w:r>
          </w:p>
        </w:tc>
        <w:tc>
          <w:tcPr>
            <w:tcW w:w="1383" w:type="dxa"/>
            <w:tcBorders>
              <w:top w:val="nil"/>
              <w:left w:val="nil"/>
              <w:bottom w:val="nil"/>
              <w:right w:val="nil"/>
            </w:tcBorders>
            <w:shd w:val="clear" w:color="auto" w:fill="000000"/>
          </w:tcPr>
          <w:p w14:paraId="4B346241" w14:textId="77777777" w:rsidR="00280280" w:rsidRPr="00601127" w:rsidRDefault="00280280" w:rsidP="00D662D8">
            <w:pPr>
              <w:suppressAutoHyphens w:val="0"/>
              <w:spacing w:before="15"/>
              <w:ind w:left="9"/>
              <w:jc w:val="center"/>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ELEMENTO</w:t>
            </w:r>
          </w:p>
        </w:tc>
        <w:tc>
          <w:tcPr>
            <w:tcW w:w="913" w:type="dxa"/>
            <w:tcBorders>
              <w:top w:val="nil"/>
              <w:left w:val="nil"/>
              <w:bottom w:val="nil"/>
              <w:right w:val="nil"/>
            </w:tcBorders>
            <w:shd w:val="clear" w:color="auto" w:fill="000000"/>
          </w:tcPr>
          <w:p w14:paraId="33AA4130" w14:textId="77777777" w:rsidR="00280280" w:rsidRPr="00601127" w:rsidRDefault="00280280" w:rsidP="00D662D8">
            <w:pPr>
              <w:suppressAutoHyphens w:val="0"/>
              <w:spacing w:before="15"/>
              <w:ind w:left="7"/>
              <w:jc w:val="center"/>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FONTE</w:t>
            </w:r>
          </w:p>
        </w:tc>
        <w:tc>
          <w:tcPr>
            <w:tcW w:w="3025" w:type="dxa"/>
            <w:tcBorders>
              <w:top w:val="nil"/>
              <w:left w:val="nil"/>
              <w:bottom w:val="nil"/>
              <w:right w:val="nil"/>
            </w:tcBorders>
            <w:shd w:val="clear" w:color="auto" w:fill="000000"/>
          </w:tcPr>
          <w:p w14:paraId="2593A5A8" w14:textId="77777777" w:rsidR="00280280" w:rsidRPr="00601127" w:rsidRDefault="00280280" w:rsidP="00D662D8">
            <w:pPr>
              <w:suppressAutoHyphens w:val="0"/>
              <w:spacing w:before="15"/>
              <w:ind w:left="914"/>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DESCRIÇÃO</w:t>
            </w:r>
          </w:p>
        </w:tc>
        <w:tc>
          <w:tcPr>
            <w:tcW w:w="3301" w:type="dxa"/>
            <w:tcBorders>
              <w:top w:val="nil"/>
              <w:left w:val="nil"/>
              <w:bottom w:val="nil"/>
            </w:tcBorders>
            <w:shd w:val="clear" w:color="auto" w:fill="000000"/>
          </w:tcPr>
          <w:p w14:paraId="2C46E1FE" w14:textId="77777777" w:rsidR="00280280" w:rsidRPr="00601127" w:rsidRDefault="00280280" w:rsidP="00D662D8">
            <w:pPr>
              <w:suppressAutoHyphens w:val="0"/>
              <w:spacing w:before="15"/>
              <w:ind w:left="1132"/>
              <w:rPr>
                <w:rFonts w:ascii="Arial" w:hAnsi="Arial" w:cs="Arial"/>
                <w:b/>
                <w:kern w:val="0"/>
                <w:sz w:val="20"/>
                <w:szCs w:val="22"/>
                <w:lang w:val="pt-PT" w:eastAsia="en-US"/>
              </w:rPr>
            </w:pPr>
            <w:r w:rsidRPr="00601127">
              <w:rPr>
                <w:rFonts w:ascii="Arial" w:hAnsi="Arial" w:cs="Arial"/>
                <w:b/>
                <w:color w:val="FFFFFF"/>
                <w:spacing w:val="-2"/>
                <w:kern w:val="0"/>
                <w:sz w:val="20"/>
                <w:szCs w:val="22"/>
                <w:lang w:val="pt-PT" w:eastAsia="en-US"/>
              </w:rPr>
              <w:t>SECRETARIA</w:t>
            </w:r>
          </w:p>
        </w:tc>
      </w:tr>
      <w:tr w:rsidR="00280280" w:rsidRPr="00601127" w14:paraId="0A17947C" w14:textId="77777777" w:rsidTr="00D662D8">
        <w:trPr>
          <w:trHeight w:val="285"/>
        </w:trPr>
        <w:tc>
          <w:tcPr>
            <w:tcW w:w="1438" w:type="dxa"/>
            <w:tcBorders>
              <w:top w:val="nil"/>
              <w:left w:val="single" w:sz="6" w:space="0" w:color="000000"/>
              <w:bottom w:val="single" w:sz="6" w:space="0" w:color="000000"/>
              <w:right w:val="single" w:sz="6" w:space="0" w:color="000000"/>
            </w:tcBorders>
          </w:tcPr>
          <w:p w14:paraId="009D05E5" w14:textId="77777777" w:rsidR="00280280" w:rsidRPr="00601127" w:rsidRDefault="00280280" w:rsidP="00D662D8">
            <w:pPr>
              <w:suppressAutoHyphens w:val="0"/>
              <w:spacing w:before="1" w:line="264" w:lineRule="exact"/>
              <w:ind w:left="6"/>
              <w:jc w:val="center"/>
              <w:rPr>
                <w:rFonts w:ascii="Arial" w:hAnsi="Arial" w:cs="Arial"/>
                <w:kern w:val="0"/>
                <w:szCs w:val="22"/>
                <w:lang w:val="pt-PT" w:eastAsia="en-US"/>
              </w:rPr>
            </w:pPr>
            <w:r>
              <w:rPr>
                <w:rFonts w:ascii="Arial" w:hAnsi="Arial" w:cs="Arial"/>
                <w:kern w:val="0"/>
                <w:szCs w:val="22"/>
                <w:lang w:val="pt-PT" w:eastAsia="en-US"/>
              </w:rPr>
              <w:t>733</w:t>
            </w:r>
          </w:p>
        </w:tc>
        <w:tc>
          <w:tcPr>
            <w:tcW w:w="1383" w:type="dxa"/>
            <w:tcBorders>
              <w:top w:val="nil"/>
              <w:left w:val="single" w:sz="6" w:space="0" w:color="000000"/>
              <w:bottom w:val="single" w:sz="6" w:space="0" w:color="000000"/>
              <w:right w:val="single" w:sz="6" w:space="0" w:color="000000"/>
            </w:tcBorders>
          </w:tcPr>
          <w:p w14:paraId="22F7CFC0" w14:textId="77777777" w:rsidR="00280280" w:rsidRPr="00601127" w:rsidRDefault="00280280" w:rsidP="00D662D8">
            <w:pPr>
              <w:suppressAutoHyphens w:val="0"/>
              <w:spacing w:before="1" w:line="264" w:lineRule="exact"/>
              <w:ind w:left="15"/>
              <w:jc w:val="center"/>
              <w:rPr>
                <w:rFonts w:ascii="Arial" w:hAnsi="Arial" w:cs="Arial"/>
                <w:kern w:val="0"/>
                <w:szCs w:val="22"/>
                <w:lang w:val="pt-PT" w:eastAsia="en-US"/>
              </w:rPr>
            </w:pPr>
            <w:r>
              <w:rPr>
                <w:rFonts w:ascii="Arial" w:hAnsi="Arial" w:cs="Arial"/>
                <w:kern w:val="0"/>
                <w:szCs w:val="22"/>
                <w:lang w:val="pt-PT" w:eastAsia="en-US"/>
              </w:rPr>
              <w:t>3.3.90.30</w:t>
            </w:r>
          </w:p>
        </w:tc>
        <w:tc>
          <w:tcPr>
            <w:tcW w:w="913" w:type="dxa"/>
            <w:tcBorders>
              <w:top w:val="nil"/>
              <w:left w:val="single" w:sz="6" w:space="0" w:color="000000"/>
              <w:bottom w:val="single" w:sz="6" w:space="0" w:color="000000"/>
              <w:right w:val="single" w:sz="6" w:space="0" w:color="000000"/>
            </w:tcBorders>
          </w:tcPr>
          <w:p w14:paraId="17E9BD03" w14:textId="77777777" w:rsidR="00280280" w:rsidRPr="00601127" w:rsidRDefault="00280280" w:rsidP="00D662D8">
            <w:pPr>
              <w:suppressAutoHyphens w:val="0"/>
              <w:spacing w:before="1" w:line="264" w:lineRule="exact"/>
              <w:ind w:left="11"/>
              <w:jc w:val="center"/>
              <w:rPr>
                <w:rFonts w:ascii="Arial" w:hAnsi="Arial" w:cs="Arial"/>
                <w:kern w:val="0"/>
                <w:szCs w:val="22"/>
                <w:lang w:val="pt-PT" w:eastAsia="en-US"/>
              </w:rPr>
            </w:pPr>
            <w:r>
              <w:rPr>
                <w:rFonts w:ascii="Arial" w:hAnsi="Arial" w:cs="Arial"/>
                <w:kern w:val="0"/>
                <w:szCs w:val="22"/>
                <w:lang w:val="pt-PT" w:eastAsia="en-US"/>
              </w:rPr>
              <w:t>0000</w:t>
            </w:r>
          </w:p>
        </w:tc>
        <w:tc>
          <w:tcPr>
            <w:tcW w:w="3025" w:type="dxa"/>
            <w:tcBorders>
              <w:top w:val="nil"/>
              <w:left w:val="single" w:sz="6" w:space="0" w:color="000000"/>
              <w:bottom w:val="single" w:sz="6" w:space="0" w:color="000000"/>
              <w:right w:val="single" w:sz="6" w:space="0" w:color="000000"/>
            </w:tcBorders>
          </w:tcPr>
          <w:p w14:paraId="7D04ED45" w14:textId="77777777" w:rsidR="00280280" w:rsidRPr="00601127" w:rsidRDefault="00280280" w:rsidP="00D662D8">
            <w:pPr>
              <w:suppressAutoHyphens w:val="0"/>
              <w:spacing w:before="1" w:line="264" w:lineRule="exact"/>
              <w:ind w:left="105"/>
              <w:rPr>
                <w:rFonts w:ascii="Arial" w:hAnsi="Arial" w:cs="Arial"/>
                <w:kern w:val="0"/>
                <w:szCs w:val="22"/>
                <w:lang w:val="pt-PT" w:eastAsia="en-US"/>
              </w:rPr>
            </w:pPr>
            <w:r>
              <w:rPr>
                <w:rFonts w:ascii="Arial" w:hAnsi="Arial" w:cs="Arial"/>
                <w:kern w:val="0"/>
                <w:szCs w:val="22"/>
                <w:lang w:val="pt-PT" w:eastAsia="en-US"/>
              </w:rPr>
              <w:t>Recursos Livres</w:t>
            </w:r>
          </w:p>
        </w:tc>
        <w:tc>
          <w:tcPr>
            <w:tcW w:w="3301" w:type="dxa"/>
            <w:tcBorders>
              <w:top w:val="nil"/>
              <w:left w:val="single" w:sz="6" w:space="0" w:color="000000"/>
              <w:bottom w:val="single" w:sz="6" w:space="0" w:color="000000"/>
            </w:tcBorders>
          </w:tcPr>
          <w:p w14:paraId="410F7C12" w14:textId="77777777" w:rsidR="00280280" w:rsidRPr="00601127" w:rsidRDefault="00280280" w:rsidP="00D662D8">
            <w:pPr>
              <w:suppressAutoHyphens w:val="0"/>
              <w:spacing w:before="1" w:line="264" w:lineRule="exact"/>
              <w:ind w:left="103"/>
              <w:rPr>
                <w:rFonts w:ascii="Arial" w:hAnsi="Arial" w:cs="Arial"/>
                <w:kern w:val="0"/>
                <w:szCs w:val="22"/>
                <w:lang w:val="pt-PT" w:eastAsia="en-US"/>
              </w:rPr>
            </w:pPr>
            <w:r>
              <w:rPr>
                <w:rFonts w:ascii="Arial" w:hAnsi="Arial" w:cs="Arial"/>
                <w:kern w:val="0"/>
                <w:szCs w:val="22"/>
                <w:lang w:val="pt-PT" w:eastAsia="en-US"/>
              </w:rPr>
              <w:t>Meio Ambiente</w:t>
            </w:r>
          </w:p>
        </w:tc>
      </w:tr>
    </w:tbl>
    <w:p w14:paraId="2B4367BA" w14:textId="4F2377AC" w:rsidR="006D439F" w:rsidRDefault="006D439F" w:rsidP="00280280">
      <w:pPr>
        <w:suppressAutoHyphens w:val="0"/>
        <w:jc w:val="both"/>
        <w:rPr>
          <w:rFonts w:ascii="Arial" w:hAnsi="Arial" w:cs="Arial"/>
          <w:sz w:val="20"/>
          <w:szCs w:val="20"/>
        </w:rPr>
      </w:pPr>
    </w:p>
    <w:p w14:paraId="4949085C" w14:textId="2C876C58"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887662">
      <w:pPr>
        <w:pStyle w:val="Nivel01"/>
        <w:numPr>
          <w:ilvl w:val="0"/>
          <w:numId w:val="24"/>
        </w:numPr>
        <w:suppressAutoHyphens w:val="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887662">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lastRenderedPageBreak/>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t>Fiscalização</w:t>
      </w:r>
    </w:p>
    <w:p w14:paraId="4A20918F" w14:textId="77777777" w:rsidR="00280280" w:rsidRPr="00601127" w:rsidRDefault="00280280" w:rsidP="00280280">
      <w:pPr>
        <w:pStyle w:val="Nivel2"/>
      </w:pPr>
      <w:r w:rsidRPr="00601127">
        <w:t xml:space="preserve">A execução do contrato deverá ser acompanhada e fiscalizada pelo Gestor do contrato o </w:t>
      </w:r>
      <w:r w:rsidRPr="00601127">
        <w:rPr>
          <w:b/>
          <w:bCs/>
        </w:rPr>
        <w:t>Sr</w:t>
      </w:r>
      <w:r w:rsidRPr="00601127">
        <w:t xml:space="preserve">. </w:t>
      </w:r>
      <w:r w:rsidRPr="00601127">
        <w:rPr>
          <w:b/>
          <w:bCs/>
        </w:rPr>
        <w:t>Juraci Cezar Bezerra</w:t>
      </w:r>
      <w:r w:rsidRPr="00601127">
        <w:t xml:space="preserve">, pelo Fiscal o </w:t>
      </w:r>
      <w:r w:rsidRPr="00601127">
        <w:rPr>
          <w:b/>
          <w:bCs/>
        </w:rPr>
        <w:t>Sr</w:t>
      </w:r>
      <w:r w:rsidRPr="00601127">
        <w:t xml:space="preserve">. </w:t>
      </w:r>
      <w:r w:rsidRPr="00601127">
        <w:rPr>
          <w:b/>
        </w:rPr>
        <w:t xml:space="preserve">Daniel Rodrigo </w:t>
      </w:r>
      <w:proofErr w:type="spellStart"/>
      <w:r w:rsidRPr="00601127">
        <w:rPr>
          <w:b/>
        </w:rPr>
        <w:t>Montanher</w:t>
      </w:r>
      <w:proofErr w:type="spellEnd"/>
      <w:r w:rsidRPr="00601127">
        <w:t xml:space="preserve"> que desempenhará as funções de</w:t>
      </w:r>
      <w:r w:rsidRPr="00601127">
        <w:rPr>
          <w:color w:val="FF0000"/>
        </w:rPr>
        <w:t xml:space="preserve"> </w:t>
      </w:r>
      <w:r w:rsidRPr="00601127">
        <w:t xml:space="preserve">Fiscalização Técnica e Administrativa e fiscal substituto o </w:t>
      </w:r>
      <w:r w:rsidRPr="00601127">
        <w:rPr>
          <w:b/>
          <w:bCs/>
        </w:rPr>
        <w:t>Sr.</w:t>
      </w:r>
      <w:r w:rsidRPr="00601127">
        <w:t xml:space="preserve"> </w:t>
      </w:r>
      <w:r w:rsidRPr="00601127">
        <w:rPr>
          <w:b/>
          <w:bCs/>
        </w:rPr>
        <w:t>Luiz Eduardo Grossi</w:t>
      </w:r>
      <w:r w:rsidRPr="00601127">
        <w:t xml:space="preserve"> (Lei nº 14.133, de 2021, art. 117, §1).</w:t>
      </w:r>
    </w:p>
    <w:p w14:paraId="6E1ACCC6" w14:textId="465EEB1F" w:rsidR="00510D18" w:rsidRPr="00780F13" w:rsidRDefault="00510D18" w:rsidP="00510D18">
      <w:pPr>
        <w:pStyle w:val="Nvel01-SemNumerao"/>
      </w:pPr>
      <w:r w:rsidRPr="00780F13">
        <w:t>Fiscalização Técnica</w:t>
      </w:r>
    </w:p>
    <w:p w14:paraId="6F2AB43A" w14:textId="77777777" w:rsidR="002E4E4E" w:rsidRPr="006E6C0A" w:rsidRDefault="002E4E4E" w:rsidP="002E4E4E">
      <w:pPr>
        <w:pStyle w:val="Nivel2"/>
      </w:pPr>
      <w:r w:rsidRPr="006E6C0A">
        <w:t>O fiscal técnico do contrato acompanhará a execução do contrato, para que sejam cumpridas todas as condições estabelecidas no contrato, de modo a assegurar os melhores resultados para a Administração. (Decreto municipal nº 8425/2023, art. 11, VI);</w:t>
      </w:r>
    </w:p>
    <w:p w14:paraId="54510F47" w14:textId="77777777" w:rsidR="002E4E4E" w:rsidRPr="006E6C0A" w:rsidRDefault="002E4E4E" w:rsidP="002E4E4E">
      <w:pPr>
        <w:pStyle w:val="Nivel2"/>
      </w:pPr>
      <w:r w:rsidRPr="006E6C0A">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44C3FA86" w14:textId="77777777" w:rsidR="002E4E4E" w:rsidRPr="006E6C0A" w:rsidRDefault="002E4E4E" w:rsidP="002E4E4E">
      <w:pPr>
        <w:pStyle w:val="Nivel2"/>
      </w:pPr>
      <w:r w:rsidRPr="006E6C0A">
        <w:t>Identificada qualquer inexatidão ou irregularidade, o fiscal técnico do contrato emitirá notificações para a correção da execução do contrato, determinando prazo para a correção. (Decreto municipal nº 8425/2023, art. 11, III);</w:t>
      </w:r>
    </w:p>
    <w:p w14:paraId="2D6EB774" w14:textId="77777777" w:rsidR="002E4E4E" w:rsidRPr="006E6C0A" w:rsidRDefault="002E4E4E" w:rsidP="002E4E4E">
      <w:pPr>
        <w:pStyle w:val="Nivel2"/>
      </w:pPr>
      <w:r w:rsidRPr="006E6C0A">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B80AFA4" w14:textId="77777777" w:rsidR="002E4E4E" w:rsidRPr="006E6C0A" w:rsidRDefault="002E4E4E" w:rsidP="002E4E4E">
      <w:pPr>
        <w:pStyle w:val="Nivel2"/>
      </w:pPr>
      <w:r w:rsidRPr="006E6C0A">
        <w:t>No caso de ocorrências que possam inviabilizar a execução do contrato nas datas aprazadas, o fiscal técnico do contrato comunicará o fato imediatamente ao gestor do contrato. (Decreto municipal nº 8425/2023, art. 11, V);</w:t>
      </w:r>
    </w:p>
    <w:p w14:paraId="62DED987" w14:textId="77777777" w:rsidR="002E4E4E" w:rsidRPr="006E6C0A" w:rsidRDefault="002E4E4E" w:rsidP="002E4E4E">
      <w:pPr>
        <w:pStyle w:val="Nivel2"/>
      </w:pPr>
      <w:r w:rsidRPr="006E6C0A">
        <w:t>O fiscal técnico do contrato comunicará ao gestor do contrato, em tempo hábil, o término do contrato sob sua responsabilidade, com vistas à tempestiva renovação ou à prorrogação contratual (Decreto municipal nº 8425/2023, art. 11, VII);</w:t>
      </w:r>
    </w:p>
    <w:p w14:paraId="66BCE134" w14:textId="3F31BB31"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lastRenderedPageBreak/>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609FAFC" w14:textId="77777777" w:rsidR="00510D18" w:rsidRPr="00780F13" w:rsidRDefault="00510D18" w:rsidP="00510D18">
      <w:pPr>
        <w:pStyle w:val="Nivel2"/>
        <w:autoSpaceDE/>
        <w:autoSpaceDN/>
        <w:adjustRightInd/>
        <w:spacing w:after="0"/>
      </w:pPr>
      <w:r w:rsidRPr="00780F13">
        <w:t>O gestor do contrato deverá enviar a documentação pertinente ao setor de contratos para a formalização dos procedimentos de liquidação e pagamento, no valor dimensionado pela fiscalização e gestão nos termos do contrato.</w:t>
      </w:r>
    </w:p>
    <w:p w14:paraId="59C3F616" w14:textId="77777777" w:rsidR="00952D33" w:rsidRPr="00952D33" w:rsidRDefault="00952D33" w:rsidP="00352C84">
      <w:pPr>
        <w:pStyle w:val="Nivel2"/>
        <w:autoSpaceDE/>
        <w:autoSpaceDN/>
        <w:adjustRightInd/>
        <w:spacing w:after="288"/>
        <w:ind w:left="284"/>
        <w:rPr>
          <w:b/>
          <w:bCs/>
        </w:rPr>
      </w:pP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0"/>
    </w:p>
    <w:p w14:paraId="4EF63F9C" w14:textId="77777777" w:rsidR="0018590C" w:rsidRDefault="0018590C" w:rsidP="0018590C">
      <w:pPr>
        <w:spacing w:afterLines="120" w:after="288" w:line="312" w:lineRule="auto"/>
        <w:ind w:firstLine="709"/>
        <w:jc w:val="center"/>
        <w:rPr>
          <w:rFonts w:ascii="Arial" w:hAnsi="Arial" w:cs="Arial"/>
          <w:sz w:val="20"/>
          <w:szCs w:val="20"/>
        </w:rPr>
      </w:pPr>
    </w:p>
    <w:p w14:paraId="5F372321" w14:textId="025AE318" w:rsidR="00F9401F" w:rsidRDefault="00F9401F" w:rsidP="0000662D">
      <w:pPr>
        <w:rPr>
          <w:rFonts w:ascii="Arial" w:hAnsi="Arial" w:cs="Arial"/>
          <w:sz w:val="20"/>
          <w:szCs w:val="20"/>
        </w:rPr>
      </w:pPr>
    </w:p>
    <w:p w14:paraId="73C6BAE0" w14:textId="29FC1532" w:rsidR="009933A0" w:rsidRDefault="009933A0" w:rsidP="0000662D">
      <w:pPr>
        <w:rPr>
          <w:rFonts w:ascii="Arial" w:hAnsi="Arial" w:cs="Arial"/>
          <w:sz w:val="20"/>
          <w:szCs w:val="20"/>
        </w:rPr>
      </w:pPr>
    </w:p>
    <w:p w14:paraId="46C5E645" w14:textId="311FCD5E" w:rsidR="009933A0" w:rsidRDefault="009933A0" w:rsidP="0000662D">
      <w:pPr>
        <w:rPr>
          <w:rFonts w:ascii="Arial" w:hAnsi="Arial" w:cs="Arial"/>
          <w:sz w:val="20"/>
          <w:szCs w:val="20"/>
        </w:rPr>
      </w:pPr>
    </w:p>
    <w:p w14:paraId="6F3BC5FA" w14:textId="6326F032" w:rsidR="00510D18" w:rsidRDefault="00510D18" w:rsidP="0000662D">
      <w:pPr>
        <w:rPr>
          <w:rFonts w:ascii="Arial" w:hAnsi="Arial" w:cs="Arial"/>
          <w:b/>
          <w:sz w:val="18"/>
          <w:szCs w:val="18"/>
        </w:rPr>
      </w:pPr>
    </w:p>
    <w:p w14:paraId="67D9890D" w14:textId="1F6B9E3A" w:rsidR="00510D18" w:rsidRDefault="00510D18" w:rsidP="0000662D">
      <w:pPr>
        <w:rPr>
          <w:rFonts w:ascii="Arial" w:hAnsi="Arial" w:cs="Arial"/>
          <w:b/>
          <w:sz w:val="18"/>
          <w:szCs w:val="18"/>
        </w:rPr>
      </w:pPr>
    </w:p>
    <w:p w14:paraId="7EA1DD20" w14:textId="239C603E" w:rsidR="00510D18" w:rsidRDefault="00510D18" w:rsidP="0000662D">
      <w:pPr>
        <w:rPr>
          <w:rFonts w:ascii="Arial" w:hAnsi="Arial" w:cs="Arial"/>
          <w:b/>
          <w:sz w:val="18"/>
          <w:szCs w:val="18"/>
        </w:rPr>
      </w:pPr>
    </w:p>
    <w:p w14:paraId="4124EE8F" w14:textId="40E0BB17" w:rsidR="00CB1E18" w:rsidRDefault="00CB1E18" w:rsidP="0000662D">
      <w:pPr>
        <w:rPr>
          <w:rFonts w:ascii="Arial" w:hAnsi="Arial" w:cs="Arial"/>
          <w:b/>
          <w:sz w:val="18"/>
          <w:szCs w:val="18"/>
        </w:rPr>
      </w:pPr>
    </w:p>
    <w:p w14:paraId="087644B7" w14:textId="3C36CE69" w:rsidR="00CB1E18" w:rsidRDefault="00CB1E18" w:rsidP="0000662D">
      <w:pPr>
        <w:rPr>
          <w:rFonts w:ascii="Arial" w:hAnsi="Arial" w:cs="Arial"/>
          <w:b/>
          <w:sz w:val="18"/>
          <w:szCs w:val="18"/>
        </w:rPr>
      </w:pPr>
    </w:p>
    <w:p w14:paraId="1D997940" w14:textId="23CD3D55" w:rsidR="00CB1E18" w:rsidRDefault="00CB1E18" w:rsidP="0000662D">
      <w:pPr>
        <w:rPr>
          <w:rFonts w:ascii="Arial" w:hAnsi="Arial" w:cs="Arial"/>
          <w:b/>
          <w:sz w:val="18"/>
          <w:szCs w:val="18"/>
        </w:rPr>
      </w:pPr>
    </w:p>
    <w:p w14:paraId="13B69862" w14:textId="5F00AB69" w:rsidR="00CB1E18" w:rsidRDefault="00CB1E18" w:rsidP="0000662D">
      <w:pPr>
        <w:rPr>
          <w:rFonts w:ascii="Arial" w:hAnsi="Arial" w:cs="Arial"/>
          <w:b/>
          <w:sz w:val="18"/>
          <w:szCs w:val="18"/>
        </w:rPr>
      </w:pPr>
    </w:p>
    <w:p w14:paraId="37BCC3BF" w14:textId="5FAE3FBD" w:rsidR="00CB1E18" w:rsidRDefault="00CB1E18" w:rsidP="0000662D">
      <w:pPr>
        <w:rPr>
          <w:rFonts w:ascii="Arial" w:hAnsi="Arial" w:cs="Arial"/>
          <w:b/>
          <w:sz w:val="18"/>
          <w:szCs w:val="18"/>
        </w:rPr>
      </w:pPr>
    </w:p>
    <w:p w14:paraId="3AD02F32" w14:textId="5FAF5C77" w:rsidR="00CB1E18" w:rsidRDefault="00CB1E18" w:rsidP="0000662D">
      <w:pPr>
        <w:rPr>
          <w:rFonts w:ascii="Arial" w:hAnsi="Arial" w:cs="Arial"/>
          <w:b/>
          <w:sz w:val="18"/>
          <w:szCs w:val="18"/>
        </w:rPr>
      </w:pPr>
    </w:p>
    <w:p w14:paraId="7B87C253" w14:textId="343B6BD9"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DE7489">
        <w:rPr>
          <w:rFonts w:ascii="Arial" w:hAnsi="Arial" w:cs="Arial"/>
          <w:b/>
          <w:sz w:val="18"/>
          <w:szCs w:val="18"/>
        </w:rPr>
        <w:t>34</w:t>
      </w:r>
      <w:r>
        <w:rPr>
          <w:rFonts w:ascii="Arial" w:hAnsi="Arial" w:cs="Arial"/>
          <w:b/>
          <w:sz w:val="18"/>
          <w:szCs w:val="18"/>
        </w:rPr>
        <w:t>/202</w:t>
      </w:r>
      <w:r w:rsidR="007A70BE">
        <w:rPr>
          <w:rFonts w:ascii="Arial" w:hAnsi="Arial" w:cs="Arial"/>
          <w:b/>
          <w:sz w:val="18"/>
          <w:szCs w:val="18"/>
        </w:rPr>
        <w:t>5</w:t>
      </w:r>
      <w:r>
        <w:rPr>
          <w:rFonts w:ascii="Arial" w:hAnsi="Arial" w:cs="Arial"/>
          <w:b/>
          <w:sz w:val="18"/>
          <w:szCs w:val="18"/>
        </w:rPr>
        <w:t xml:space="preserve"> -</w:t>
      </w:r>
      <w:r w:rsidRPr="00342F0E">
        <w:rPr>
          <w:rFonts w:ascii="Arial" w:hAnsi="Arial" w:cs="Arial"/>
          <w:b/>
          <w:sz w:val="18"/>
          <w:szCs w:val="18"/>
        </w:rPr>
        <w:t xml:space="preserve"> (RP)</w:t>
      </w:r>
    </w:p>
    <w:p w14:paraId="2236EACE" w14:textId="16A19FDA"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DE7489">
        <w:rPr>
          <w:rFonts w:ascii="Arial" w:hAnsi="Arial" w:cs="Arial"/>
          <w:b/>
          <w:sz w:val="18"/>
          <w:szCs w:val="18"/>
        </w:rPr>
        <w:t>110</w:t>
      </w:r>
      <w:r w:rsidRPr="00342F0E">
        <w:rPr>
          <w:rFonts w:ascii="Arial" w:hAnsi="Arial" w:cs="Arial"/>
          <w:b/>
          <w:sz w:val="18"/>
          <w:szCs w:val="18"/>
        </w:rPr>
        <w:t>/202</w:t>
      </w:r>
      <w:r w:rsidR="007A70BE">
        <w:rPr>
          <w:rFonts w:ascii="Arial" w:hAnsi="Arial" w:cs="Arial"/>
          <w:b/>
          <w:sz w:val="18"/>
          <w:szCs w:val="18"/>
        </w:rPr>
        <w:t>5</w:t>
      </w:r>
    </w:p>
    <w:p w14:paraId="2FDAB608" w14:textId="77777777" w:rsidR="002738C0" w:rsidRPr="00342F0E" w:rsidRDefault="002738C0" w:rsidP="002738C0">
      <w:pPr>
        <w:jc w:val="both"/>
        <w:rPr>
          <w:rFonts w:ascii="Arial" w:hAnsi="Arial" w:cs="Arial"/>
          <w:sz w:val="18"/>
          <w:szCs w:val="18"/>
        </w:rPr>
      </w:pPr>
    </w:p>
    <w:p w14:paraId="74861889" w14:textId="44B23009"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B14BD0">
        <w:rPr>
          <w:rFonts w:ascii="Arial" w:hAnsi="Arial" w:cs="Arial"/>
          <w:sz w:val="20"/>
          <w:szCs w:val="20"/>
        </w:rPr>
        <w:t>ITEM</w:t>
      </w:r>
      <w:r w:rsidRPr="00934F11">
        <w:rPr>
          <w:rFonts w:ascii="Arial" w:hAnsi="Arial" w:cs="Arial"/>
          <w:sz w:val="20"/>
          <w:szCs w:val="20"/>
        </w:rPr>
        <w:t>;</w:t>
      </w:r>
    </w:p>
    <w:p w14:paraId="5768327C" w14:textId="39DEB945" w:rsidR="002738C0" w:rsidRPr="00676C69"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952D33" w:rsidRPr="00676C69">
        <w:rPr>
          <w:rFonts w:ascii="Arial" w:hAnsi="Arial" w:cs="Arial"/>
          <w:sz w:val="20"/>
        </w:rPr>
        <w:t>Registro de preços</w:t>
      </w:r>
      <w:r w:rsidR="00676C69" w:rsidRPr="00676C69">
        <w:rPr>
          <w:rFonts w:ascii="Arial" w:hAnsi="Arial" w:cs="Arial"/>
          <w:sz w:val="20"/>
        </w:rPr>
        <w:t xml:space="preserve"> </w:t>
      </w:r>
      <w:r w:rsidR="0015487C" w:rsidRPr="00601127">
        <w:t>para a compra de rações para cães, gatos, peixes, aves e mula, com objetivo de fornecer alimentação para os animais que estão sob tutela dos cuidadores independentes e para os animais que estão alocados no Parque Lagoa Dourada no município de Mandaguaçu</w:t>
      </w:r>
      <w:r w:rsidR="0015487C">
        <w:t>/</w:t>
      </w:r>
      <w:r w:rsidR="00676C69" w:rsidRPr="00676C69">
        <w:rPr>
          <w:rFonts w:ascii="Arial" w:hAnsi="Arial" w:cs="Arial"/>
          <w:sz w:val="20"/>
        </w:rPr>
        <w:t>PR</w:t>
      </w:r>
      <w:r w:rsidRPr="00676C69">
        <w:rPr>
          <w:rFonts w:ascii="Arial" w:hAnsi="Arial" w:cs="Arial"/>
          <w:sz w:val="20"/>
        </w:rPr>
        <w:t xml:space="preserve">. </w:t>
      </w:r>
    </w:p>
    <w:p w14:paraId="0C054275" w14:textId="6CAAD981"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ED7FE5">
        <w:rPr>
          <w:rFonts w:ascii="Arial" w:hAnsi="Arial" w:cs="Arial"/>
          <w:sz w:val="20"/>
          <w:szCs w:val="20"/>
        </w:rPr>
        <w:t xml:space="preserve"> </w:t>
      </w:r>
      <w:r w:rsidR="0015487C" w:rsidRPr="00601127">
        <w:rPr>
          <w:color w:val="000000"/>
        </w:rPr>
        <w:t>R$ 92.690,00 (</w:t>
      </w:r>
      <w:r w:rsidR="0015487C" w:rsidRPr="00601127">
        <w:rPr>
          <w:i/>
          <w:color w:val="000000"/>
        </w:rPr>
        <w:t>noventa e dois mil seiscentos e noventa reais</w:t>
      </w:r>
      <w:r w:rsidR="0015487C" w:rsidRPr="00601127">
        <w:rPr>
          <w:color w:val="000000"/>
        </w:rPr>
        <w:t>)</w:t>
      </w:r>
      <w:r w:rsidR="00635333">
        <w:rPr>
          <w:rFonts w:ascii="Arial" w:hAnsi="Arial" w:cs="Arial"/>
          <w:i/>
          <w:iCs/>
          <w:sz w:val="20"/>
          <w:szCs w:val="20"/>
        </w:rPr>
        <w:t>.</w:t>
      </w:r>
    </w:p>
    <w:p w14:paraId="7C3107ED" w14:textId="2C07073E"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8E6372">
        <w:rPr>
          <w:rFonts w:ascii="Arial" w:hAnsi="Arial" w:cs="Arial"/>
          <w:sz w:val="20"/>
          <w:szCs w:val="20"/>
        </w:rPr>
        <w:t xml:space="preserve"> </w:t>
      </w:r>
      <w:r w:rsidR="00DE7489">
        <w:rPr>
          <w:rFonts w:ascii="Arial" w:hAnsi="Arial" w:cs="Arial"/>
          <w:sz w:val="20"/>
          <w:szCs w:val="20"/>
        </w:rPr>
        <w:t>1/</w:t>
      </w:r>
      <w:r w:rsidR="00A50787">
        <w:rPr>
          <w:rFonts w:ascii="Arial" w:hAnsi="Arial" w:cs="Arial"/>
          <w:sz w:val="20"/>
          <w:szCs w:val="20"/>
        </w:rPr>
        <w:t>8</w:t>
      </w:r>
      <w:r w:rsidR="00DE7489">
        <w:rPr>
          <w:rFonts w:ascii="Arial" w:hAnsi="Arial" w:cs="Arial"/>
          <w:sz w:val="20"/>
          <w:szCs w:val="20"/>
        </w:rPr>
        <w:t>/2025</w:t>
      </w:r>
      <w:r w:rsidR="00A02746" w:rsidRPr="00934F11">
        <w:rPr>
          <w:rFonts w:ascii="Arial" w:hAnsi="Arial" w:cs="Arial"/>
          <w:sz w:val="20"/>
          <w:szCs w:val="20"/>
        </w:rPr>
        <w:t>;</w:t>
      </w:r>
    </w:p>
    <w:p w14:paraId="000A08DC" w14:textId="48D733F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B1035C">
        <w:rPr>
          <w:rFonts w:ascii="Arial" w:hAnsi="Arial" w:cs="Arial"/>
          <w:sz w:val="20"/>
          <w:szCs w:val="20"/>
        </w:rPr>
        <w:t xml:space="preserve"> </w:t>
      </w:r>
      <w:r w:rsidR="00DE7489">
        <w:rPr>
          <w:rFonts w:ascii="Arial" w:hAnsi="Arial" w:cs="Arial"/>
          <w:sz w:val="20"/>
          <w:szCs w:val="20"/>
        </w:rPr>
        <w:t>1/</w:t>
      </w:r>
      <w:r w:rsidR="00A50787">
        <w:rPr>
          <w:rFonts w:ascii="Arial" w:hAnsi="Arial" w:cs="Arial"/>
          <w:sz w:val="20"/>
          <w:szCs w:val="20"/>
        </w:rPr>
        <w:t>8</w:t>
      </w:r>
      <w:r w:rsidR="00DE7489">
        <w:rPr>
          <w:rFonts w:ascii="Arial" w:hAnsi="Arial" w:cs="Arial"/>
          <w:sz w:val="20"/>
          <w:szCs w:val="20"/>
        </w:rPr>
        <w:t>/2025</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02F1BA84"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15487C">
        <w:rPr>
          <w:rFonts w:ascii="Arial" w:hAnsi="Arial" w:cs="Arial"/>
          <w:sz w:val="20"/>
          <w:szCs w:val="20"/>
        </w:rPr>
        <w:t>1</w:t>
      </w:r>
      <w:r w:rsidR="00A50787">
        <w:rPr>
          <w:rFonts w:ascii="Arial" w:hAnsi="Arial" w:cs="Arial"/>
          <w:sz w:val="20"/>
          <w:szCs w:val="20"/>
        </w:rPr>
        <w:t>6</w:t>
      </w:r>
      <w:bookmarkStart w:id="43" w:name="_GoBack"/>
      <w:bookmarkEnd w:id="43"/>
      <w:r w:rsidRPr="00934F11">
        <w:rPr>
          <w:rFonts w:ascii="Arial" w:hAnsi="Arial" w:cs="Arial"/>
          <w:sz w:val="20"/>
          <w:szCs w:val="20"/>
        </w:rPr>
        <w:t xml:space="preserve"> de </w:t>
      </w:r>
      <w:r w:rsidR="005039B5">
        <w:rPr>
          <w:rFonts w:ascii="Arial" w:hAnsi="Arial" w:cs="Arial"/>
          <w:sz w:val="20"/>
          <w:szCs w:val="20"/>
        </w:rPr>
        <w:t>ju</w:t>
      </w:r>
      <w:r w:rsidR="00DE7489">
        <w:rPr>
          <w:rFonts w:ascii="Arial" w:hAnsi="Arial" w:cs="Arial"/>
          <w:sz w:val="20"/>
          <w:szCs w:val="20"/>
        </w:rPr>
        <w:t>l</w:t>
      </w:r>
      <w:r w:rsidR="005039B5">
        <w:rPr>
          <w:rFonts w:ascii="Arial" w:hAnsi="Arial" w:cs="Arial"/>
          <w:sz w:val="20"/>
          <w:szCs w:val="20"/>
        </w:rPr>
        <w:t>ho</w:t>
      </w:r>
      <w:r w:rsidR="003D46A8">
        <w:rPr>
          <w:rFonts w:ascii="Arial" w:hAnsi="Arial" w:cs="Arial"/>
          <w:sz w:val="20"/>
          <w:szCs w:val="20"/>
        </w:rPr>
        <w:t xml:space="preserve"> </w:t>
      </w:r>
      <w:r w:rsidRPr="00934F11">
        <w:rPr>
          <w:rFonts w:ascii="Arial" w:hAnsi="Arial" w:cs="Arial"/>
          <w:sz w:val="20"/>
          <w:szCs w:val="20"/>
        </w:rPr>
        <w:t>de 202</w:t>
      </w:r>
      <w:r w:rsidR="007A70BE">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12C1E" w14:textId="77777777" w:rsidR="001C774E" w:rsidRDefault="001C774E">
      <w:r>
        <w:separator/>
      </w:r>
    </w:p>
  </w:endnote>
  <w:endnote w:type="continuationSeparator" w:id="0">
    <w:p w14:paraId="103698D1" w14:textId="77777777" w:rsidR="001C774E" w:rsidRDefault="001C7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EFF" w:usb1="F9DFFFFF" w:usb2="0000007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0B658" w14:textId="77777777" w:rsidR="001C774E" w:rsidRDefault="001C774E">
      <w:r>
        <w:separator/>
      </w:r>
    </w:p>
  </w:footnote>
  <w:footnote w:type="continuationSeparator" w:id="0">
    <w:p w14:paraId="19116251" w14:textId="77777777" w:rsidR="001C774E" w:rsidRDefault="001C77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8287D" w14:textId="1B52BD1A" w:rsidR="00EB3A30" w:rsidRPr="00FF02FE" w:rsidRDefault="00EB3A30"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EB3A30" w:rsidRPr="00FF02FE" w:rsidRDefault="00EB3A30"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EB3A30" w:rsidRPr="00FF02FE" w:rsidRDefault="00EB3A30" w:rsidP="005A65A1">
    <w:pPr>
      <w:pStyle w:val="Cabealho"/>
      <w:jc w:val="center"/>
      <w:rPr>
        <w:rFonts w:ascii="Arial" w:hAnsi="Arial" w:cs="Arial"/>
        <w:sz w:val="18"/>
        <w:szCs w:val="18"/>
      </w:rPr>
    </w:pPr>
    <w:r w:rsidRPr="00FF02FE">
      <w:rPr>
        <w:rFonts w:ascii="Arial" w:hAnsi="Arial" w:cs="Arial"/>
        <w:b/>
        <w:sz w:val="18"/>
        <w:szCs w:val="18"/>
      </w:rPr>
      <w:t>Paço Municipal "</w:t>
    </w:r>
    <w:proofErr w:type="spellStart"/>
    <w:r w:rsidRPr="00FF02FE">
      <w:rPr>
        <w:rFonts w:ascii="Arial" w:hAnsi="Arial" w:cs="Arial"/>
        <w:b/>
        <w:sz w:val="18"/>
        <w:szCs w:val="18"/>
      </w:rPr>
      <w:t>Hiro</w:t>
    </w:r>
    <w:proofErr w:type="spellEnd"/>
    <w:r w:rsidRPr="00FF02FE">
      <w:rPr>
        <w:rFonts w:ascii="Arial" w:hAnsi="Arial" w:cs="Arial"/>
        <w:b/>
        <w:sz w:val="18"/>
        <w:szCs w:val="18"/>
      </w:rPr>
      <w:t xml:space="preserve"> Vieira"</w:t>
    </w:r>
  </w:p>
  <w:p w14:paraId="05F5CFD6" w14:textId="77777777" w:rsidR="00EB3A30" w:rsidRPr="00FF02FE" w:rsidRDefault="00EB3A30" w:rsidP="005A65A1">
    <w:pPr>
      <w:pStyle w:val="Cabealho"/>
      <w:jc w:val="center"/>
      <w:rPr>
        <w:rFonts w:ascii="Arial" w:hAnsi="Arial" w:cs="Arial"/>
        <w:sz w:val="18"/>
        <w:szCs w:val="18"/>
      </w:rPr>
    </w:pPr>
    <w:bookmarkStart w:id="26" w:name="_Hlk25587856"/>
    <w:r w:rsidRPr="00FF02FE">
      <w:rPr>
        <w:rFonts w:ascii="Arial" w:hAnsi="Arial" w:cs="Arial"/>
        <w:sz w:val="18"/>
        <w:szCs w:val="18"/>
      </w:rPr>
      <w:t xml:space="preserve">Rua Bernardino </w:t>
    </w:r>
    <w:proofErr w:type="spellStart"/>
    <w:r w:rsidRPr="00FF02FE">
      <w:rPr>
        <w:rFonts w:ascii="Arial" w:hAnsi="Arial" w:cs="Arial"/>
        <w:sz w:val="18"/>
        <w:szCs w:val="18"/>
      </w:rPr>
      <w:t>Bogo</w:t>
    </w:r>
    <w:proofErr w:type="spellEnd"/>
    <w:r w:rsidRPr="00FF02FE">
      <w:rPr>
        <w:rFonts w:ascii="Arial" w:hAnsi="Arial" w:cs="Arial"/>
        <w:sz w:val="18"/>
        <w:szCs w:val="18"/>
      </w:rPr>
      <w:t xml:space="preserve">, 175 – Vila </w:t>
    </w:r>
    <w:proofErr w:type="spellStart"/>
    <w:r w:rsidRPr="00FF02FE">
      <w:rPr>
        <w:rFonts w:ascii="Arial" w:hAnsi="Arial" w:cs="Arial"/>
        <w:sz w:val="18"/>
        <w:szCs w:val="18"/>
      </w:rPr>
      <w:t>Bernadino</w:t>
    </w:r>
    <w:proofErr w:type="spellEnd"/>
    <w:r w:rsidRPr="00FF02FE">
      <w:rPr>
        <w:rFonts w:ascii="Arial" w:hAnsi="Arial" w:cs="Arial"/>
        <w:sz w:val="18"/>
        <w:szCs w:val="18"/>
      </w:rPr>
      <w:t xml:space="preserve"> </w:t>
    </w:r>
    <w:proofErr w:type="spellStart"/>
    <w:r w:rsidRPr="00FF02FE">
      <w:rPr>
        <w:rFonts w:ascii="Arial" w:hAnsi="Arial" w:cs="Arial"/>
        <w:sz w:val="18"/>
        <w:szCs w:val="18"/>
      </w:rPr>
      <w:t>Bogo</w:t>
    </w:r>
    <w:proofErr w:type="spellEnd"/>
    <w:r w:rsidRPr="00FF02FE">
      <w:rPr>
        <w:rFonts w:ascii="Arial" w:hAnsi="Arial" w:cs="Arial"/>
        <w:sz w:val="18"/>
        <w:szCs w:val="18"/>
      </w:rPr>
      <w:t xml:space="preserve"> – Caixa Postal 81 – CEP 87160-000</w:t>
    </w:r>
    <w:bookmarkEnd w:id="26"/>
    <w:r w:rsidRPr="00FF02FE">
      <w:rPr>
        <w:rFonts w:ascii="Arial" w:hAnsi="Arial" w:cs="Arial"/>
        <w:sz w:val="18"/>
        <w:szCs w:val="18"/>
      </w:rPr>
      <w:br/>
      <w:t xml:space="preserve"> Fone: (44) 3245-8400</w:t>
    </w:r>
  </w:p>
  <w:p w14:paraId="4232F31F" w14:textId="77777777" w:rsidR="00EB3A30" w:rsidRPr="00FF02FE" w:rsidRDefault="00EB3A30"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EB3A30" w:rsidRPr="00FF02FE" w:rsidRDefault="00EB3A30" w:rsidP="005A65A1">
    <w:pPr>
      <w:pStyle w:val="Cabealho"/>
      <w:jc w:val="center"/>
      <w:rPr>
        <w:rFonts w:ascii="Arial" w:hAnsi="Arial" w:cs="Arial"/>
        <w:sz w:val="18"/>
        <w:szCs w:val="18"/>
      </w:rPr>
    </w:pPr>
    <w:bookmarkStart w:id="27" w:name="_Hlk25588133"/>
    <w:r w:rsidRPr="00FF02FE">
      <w:rPr>
        <w:rFonts w:ascii="Arial" w:hAnsi="Arial" w:cs="Arial"/>
        <w:sz w:val="18"/>
        <w:szCs w:val="18"/>
      </w:rPr>
      <w:t>www.mandaguacu.pr.gov.br</w:t>
    </w:r>
    <w:bookmarkEnd w:id="27"/>
  </w:p>
  <w:p w14:paraId="702EA846" w14:textId="77777777" w:rsidR="00EB3A30" w:rsidRPr="00FF02FE" w:rsidRDefault="00EB3A30"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EB3A30"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EB3A30" w:rsidRPr="00F233E7" w:rsidRDefault="00EB3A30"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EB3A30" w:rsidRPr="00F233E7" w:rsidRDefault="00EB3A30"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EB3A30" w:rsidRPr="00F233E7" w:rsidRDefault="00EB3A30"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EB3A30" w:rsidRPr="00F233E7" w:rsidRDefault="00EB3A30"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w:t>
          </w:r>
          <w:proofErr w:type="spellStart"/>
          <w:r w:rsidRPr="00F233E7">
            <w:rPr>
              <w:rFonts w:asciiTheme="minorHAnsi" w:eastAsiaTheme="minorEastAsia" w:hAnsiTheme="minorHAnsi"/>
              <w:b/>
              <w:kern w:val="0"/>
              <w:sz w:val="20"/>
              <w:szCs w:val="22"/>
              <w:lang w:eastAsia="pt-BR"/>
            </w:rPr>
            <w:t>Hiro</w:t>
          </w:r>
          <w:proofErr w:type="spellEnd"/>
          <w:r w:rsidRPr="00F233E7">
            <w:rPr>
              <w:rFonts w:asciiTheme="minorHAnsi" w:eastAsiaTheme="minorEastAsia" w:hAnsiTheme="minorHAnsi"/>
              <w:b/>
              <w:kern w:val="0"/>
              <w:sz w:val="20"/>
              <w:szCs w:val="22"/>
              <w:lang w:eastAsia="pt-BR"/>
            </w:rPr>
            <w:t xml:space="preserve"> Vieira"</w:t>
          </w:r>
        </w:p>
        <w:p w14:paraId="0DDC3CD0" w14:textId="77777777" w:rsidR="00EB3A30" w:rsidRPr="00F233E7" w:rsidRDefault="00EB3A30"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EB3A30" w:rsidRPr="00F233E7" w:rsidRDefault="00EB3A30"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EB3A30" w:rsidRPr="00F233E7" w:rsidRDefault="00EB3A30"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EB3A30" w:rsidRPr="0053157E" w:rsidRDefault="00EB3A30"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7"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3"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4" w15:restartNumberingAfterBreak="0">
    <w:nsid w:val="1BE6792C"/>
    <w:multiLevelType w:val="multilevel"/>
    <w:tmpl w:val="F2CAC04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1D5C100D"/>
    <w:multiLevelType w:val="multilevel"/>
    <w:tmpl w:val="576E7D20"/>
    <w:lvl w:ilvl="0">
      <w:start w:val="1"/>
      <w:numFmt w:val="decimal"/>
      <w:lvlText w:val="%1."/>
      <w:lvlJc w:val="left"/>
      <w:pPr>
        <w:ind w:left="360" w:hanging="360"/>
      </w:pPr>
      <w:rPr>
        <w:rFonts w:ascii="Arial" w:eastAsiaTheme="majorEastAsia" w:hAnsi="Arial" w:cs="Arial"/>
        <w:b/>
        <w:bCs/>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28337C6"/>
    <w:multiLevelType w:val="hybridMultilevel"/>
    <w:tmpl w:val="DFDC8770"/>
    <w:lvl w:ilvl="0" w:tplc="8BE6719C">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62EF2BCF"/>
    <w:multiLevelType w:val="multilevel"/>
    <w:tmpl w:val="DB584C0C"/>
    <w:lvl w:ilvl="0">
      <w:start w:val="1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4"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8"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01471E7"/>
    <w:multiLevelType w:val="hybridMultilevel"/>
    <w:tmpl w:val="BABC3A1A"/>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16"/>
  </w:num>
  <w:num w:numId="5">
    <w:abstractNumId w:val="22"/>
  </w:num>
  <w:num w:numId="6">
    <w:abstractNumId w:val="28"/>
  </w:num>
  <w:num w:numId="7">
    <w:abstractNumId w:val="20"/>
  </w:num>
  <w:num w:numId="8">
    <w:abstractNumId w:val="29"/>
  </w:num>
  <w:num w:numId="9">
    <w:abstractNumId w:val="31"/>
  </w:num>
  <w:num w:numId="10">
    <w:abstractNumId w:val="36"/>
  </w:num>
  <w:num w:numId="11">
    <w:abstractNumId w:val="33"/>
  </w:num>
  <w:num w:numId="12">
    <w:abstractNumId w:val="41"/>
  </w:num>
  <w:num w:numId="13">
    <w:abstractNumId w:val="12"/>
  </w:num>
  <w:num w:numId="14">
    <w:abstractNumId w:val="44"/>
  </w:num>
  <w:num w:numId="15">
    <w:abstractNumId w:val="21"/>
  </w:num>
  <w:num w:numId="16">
    <w:abstractNumId w:val="42"/>
  </w:num>
  <w:num w:numId="17">
    <w:abstractNumId w:val="14"/>
  </w:num>
  <w:num w:numId="18">
    <w:abstractNumId w:val="34"/>
  </w:num>
  <w:num w:numId="19">
    <w:abstractNumId w:val="27"/>
  </w:num>
  <w:num w:numId="20">
    <w:abstractNumId w:val="15"/>
  </w:num>
  <w:num w:numId="21">
    <w:abstractNumId w:val="45"/>
  </w:num>
  <w:num w:numId="22">
    <w:abstractNumId w:val="17"/>
  </w:num>
  <w:num w:numId="23">
    <w:abstractNumId w:val="18"/>
  </w:num>
  <w:num w:numId="24">
    <w:abstractNumId w:val="25"/>
  </w:num>
  <w:num w:numId="25">
    <w:abstractNumId w:val="47"/>
    <w:lvlOverride w:ilvl="0">
      <w:lvl w:ilvl="0">
        <w:start w:val="1"/>
        <w:numFmt w:val="decimal"/>
        <w:pStyle w:val="Nivel1"/>
        <w:lvlText w:val="%1."/>
        <w:lvlJc w:val="left"/>
        <w:pPr>
          <w:ind w:left="360" w:hanging="360"/>
        </w:pPr>
        <w:rPr>
          <w:color w:val="000000" w:themeColor="text1"/>
        </w:rPr>
      </w:lvl>
    </w:lvlOverride>
  </w:num>
  <w:num w:numId="26">
    <w:abstractNumId w:val="47"/>
  </w:num>
  <w:num w:numId="27">
    <w:abstractNumId w:val="37"/>
  </w:num>
  <w:num w:numId="28">
    <w:abstractNumId w:val="13"/>
  </w:num>
  <w:num w:numId="29">
    <w:abstractNumId w:val="52"/>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38"/>
  </w:num>
  <w:num w:numId="33">
    <w:abstractNumId w:val="30"/>
  </w:num>
  <w:num w:numId="34">
    <w:abstractNumId w:val="48"/>
  </w:num>
  <w:num w:numId="35">
    <w:abstractNumId w:val="0"/>
  </w:num>
  <w:num w:numId="36">
    <w:abstractNumId w:val="50"/>
  </w:num>
  <w:num w:numId="37">
    <w:abstractNumId w:val="51"/>
  </w:num>
  <w:num w:numId="38">
    <w:abstractNumId w:val="35"/>
  </w:num>
  <w:num w:numId="39">
    <w:abstractNumId w:val="32"/>
  </w:num>
  <w:num w:numId="40">
    <w:abstractNumId w:val="39"/>
  </w:num>
  <w:num w:numId="41">
    <w:abstractNumId w:val="46"/>
  </w:num>
  <w:num w:numId="42">
    <w:abstractNumId w:val="26"/>
  </w:num>
  <w:num w:numId="43">
    <w:abstractNumId w:val="23"/>
  </w:num>
  <w:num w:numId="44">
    <w:abstractNumId w:val="49"/>
  </w:num>
  <w:num w:numId="45">
    <w:abstractNumId w:val="43"/>
  </w:num>
  <w:num w:numId="46">
    <w:abstractNumId w:val="40"/>
  </w:num>
  <w:num w:numId="47">
    <w:abstractNumId w:val="2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3928"/>
    <w:rsid w:val="00036DF8"/>
    <w:rsid w:val="00045DD0"/>
    <w:rsid w:val="00050A7F"/>
    <w:rsid w:val="00051F6E"/>
    <w:rsid w:val="000525C8"/>
    <w:rsid w:val="000548A9"/>
    <w:rsid w:val="00055533"/>
    <w:rsid w:val="00057DC8"/>
    <w:rsid w:val="00062CCB"/>
    <w:rsid w:val="000664F6"/>
    <w:rsid w:val="00086F92"/>
    <w:rsid w:val="00090BE2"/>
    <w:rsid w:val="00092981"/>
    <w:rsid w:val="00092BA5"/>
    <w:rsid w:val="00092D50"/>
    <w:rsid w:val="000A10E9"/>
    <w:rsid w:val="000A6D99"/>
    <w:rsid w:val="000C4354"/>
    <w:rsid w:val="000D4191"/>
    <w:rsid w:val="000E26CE"/>
    <w:rsid w:val="000E2A4F"/>
    <w:rsid w:val="000E7E3D"/>
    <w:rsid w:val="000F3C50"/>
    <w:rsid w:val="000F3FD6"/>
    <w:rsid w:val="001033AD"/>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75D6"/>
    <w:rsid w:val="0015487C"/>
    <w:rsid w:val="0016222B"/>
    <w:rsid w:val="00163043"/>
    <w:rsid w:val="00165E25"/>
    <w:rsid w:val="00170740"/>
    <w:rsid w:val="00171E3D"/>
    <w:rsid w:val="00174BCC"/>
    <w:rsid w:val="00176408"/>
    <w:rsid w:val="00181FC5"/>
    <w:rsid w:val="00183E16"/>
    <w:rsid w:val="0018590C"/>
    <w:rsid w:val="00187BE0"/>
    <w:rsid w:val="00187D5D"/>
    <w:rsid w:val="00192121"/>
    <w:rsid w:val="001A30BF"/>
    <w:rsid w:val="001B09F3"/>
    <w:rsid w:val="001B55CF"/>
    <w:rsid w:val="001B7100"/>
    <w:rsid w:val="001B7E23"/>
    <w:rsid w:val="001C0235"/>
    <w:rsid w:val="001C06DA"/>
    <w:rsid w:val="001C25AE"/>
    <w:rsid w:val="001C2F1A"/>
    <w:rsid w:val="001C774E"/>
    <w:rsid w:val="001D0102"/>
    <w:rsid w:val="001D6308"/>
    <w:rsid w:val="001E6870"/>
    <w:rsid w:val="001E7591"/>
    <w:rsid w:val="001F1085"/>
    <w:rsid w:val="001F2185"/>
    <w:rsid w:val="00204B2D"/>
    <w:rsid w:val="0021381B"/>
    <w:rsid w:val="00227C83"/>
    <w:rsid w:val="00232D15"/>
    <w:rsid w:val="0023565D"/>
    <w:rsid w:val="00237D4D"/>
    <w:rsid w:val="0024530B"/>
    <w:rsid w:val="00252798"/>
    <w:rsid w:val="00256C27"/>
    <w:rsid w:val="00264518"/>
    <w:rsid w:val="002649F7"/>
    <w:rsid w:val="00265D1B"/>
    <w:rsid w:val="00267063"/>
    <w:rsid w:val="00272123"/>
    <w:rsid w:val="002738C0"/>
    <w:rsid w:val="0027743F"/>
    <w:rsid w:val="00280280"/>
    <w:rsid w:val="00280A81"/>
    <w:rsid w:val="0028178D"/>
    <w:rsid w:val="002835DB"/>
    <w:rsid w:val="00283FBB"/>
    <w:rsid w:val="0028773F"/>
    <w:rsid w:val="00290AF0"/>
    <w:rsid w:val="00294460"/>
    <w:rsid w:val="002A3EB3"/>
    <w:rsid w:val="002A40E4"/>
    <w:rsid w:val="002B5E29"/>
    <w:rsid w:val="002B67C9"/>
    <w:rsid w:val="002C4F67"/>
    <w:rsid w:val="002D1C50"/>
    <w:rsid w:val="002D47BE"/>
    <w:rsid w:val="002D79D4"/>
    <w:rsid w:val="002E4E4E"/>
    <w:rsid w:val="002E6CED"/>
    <w:rsid w:val="002F19BD"/>
    <w:rsid w:val="002F33BA"/>
    <w:rsid w:val="002F45EF"/>
    <w:rsid w:val="002F4F2D"/>
    <w:rsid w:val="002F6987"/>
    <w:rsid w:val="002F7801"/>
    <w:rsid w:val="003068FC"/>
    <w:rsid w:val="003116C3"/>
    <w:rsid w:val="0032043E"/>
    <w:rsid w:val="00332672"/>
    <w:rsid w:val="00332953"/>
    <w:rsid w:val="00336669"/>
    <w:rsid w:val="00345F87"/>
    <w:rsid w:val="00352C84"/>
    <w:rsid w:val="00360645"/>
    <w:rsid w:val="00361854"/>
    <w:rsid w:val="0036231A"/>
    <w:rsid w:val="00365614"/>
    <w:rsid w:val="00366F62"/>
    <w:rsid w:val="00367140"/>
    <w:rsid w:val="00370BE3"/>
    <w:rsid w:val="00371F1C"/>
    <w:rsid w:val="00374752"/>
    <w:rsid w:val="00377C89"/>
    <w:rsid w:val="00383312"/>
    <w:rsid w:val="003841E4"/>
    <w:rsid w:val="00386952"/>
    <w:rsid w:val="003910F8"/>
    <w:rsid w:val="00393FDA"/>
    <w:rsid w:val="003976C8"/>
    <w:rsid w:val="003A694C"/>
    <w:rsid w:val="003A6F4B"/>
    <w:rsid w:val="003A74A9"/>
    <w:rsid w:val="003B1197"/>
    <w:rsid w:val="003B409A"/>
    <w:rsid w:val="003C5C38"/>
    <w:rsid w:val="003C6851"/>
    <w:rsid w:val="003D1732"/>
    <w:rsid w:val="003D2C72"/>
    <w:rsid w:val="003D46A8"/>
    <w:rsid w:val="003D6AF6"/>
    <w:rsid w:val="003E1D5A"/>
    <w:rsid w:val="003E277B"/>
    <w:rsid w:val="0040723D"/>
    <w:rsid w:val="00407DF3"/>
    <w:rsid w:val="004139E2"/>
    <w:rsid w:val="00413F8C"/>
    <w:rsid w:val="00426164"/>
    <w:rsid w:val="00450D82"/>
    <w:rsid w:val="00452990"/>
    <w:rsid w:val="0045569F"/>
    <w:rsid w:val="004638B3"/>
    <w:rsid w:val="00466611"/>
    <w:rsid w:val="0047160B"/>
    <w:rsid w:val="0047163F"/>
    <w:rsid w:val="00474E20"/>
    <w:rsid w:val="00481963"/>
    <w:rsid w:val="00484426"/>
    <w:rsid w:val="0049317A"/>
    <w:rsid w:val="0049440C"/>
    <w:rsid w:val="0049597D"/>
    <w:rsid w:val="00497829"/>
    <w:rsid w:val="004A55A3"/>
    <w:rsid w:val="004A5D91"/>
    <w:rsid w:val="004A7ACB"/>
    <w:rsid w:val="004B2B4E"/>
    <w:rsid w:val="004B2C28"/>
    <w:rsid w:val="004D2E85"/>
    <w:rsid w:val="004D2FA9"/>
    <w:rsid w:val="004D4642"/>
    <w:rsid w:val="004E007A"/>
    <w:rsid w:val="004E52C5"/>
    <w:rsid w:val="004E66A6"/>
    <w:rsid w:val="004E7412"/>
    <w:rsid w:val="004F3863"/>
    <w:rsid w:val="004F6654"/>
    <w:rsid w:val="00501B63"/>
    <w:rsid w:val="0050294D"/>
    <w:rsid w:val="005039B5"/>
    <w:rsid w:val="00510BDF"/>
    <w:rsid w:val="00510D18"/>
    <w:rsid w:val="005148DE"/>
    <w:rsid w:val="005221CF"/>
    <w:rsid w:val="00524164"/>
    <w:rsid w:val="00525C0C"/>
    <w:rsid w:val="00527015"/>
    <w:rsid w:val="005272CF"/>
    <w:rsid w:val="0053157E"/>
    <w:rsid w:val="005338A8"/>
    <w:rsid w:val="005340B7"/>
    <w:rsid w:val="00537680"/>
    <w:rsid w:val="00541454"/>
    <w:rsid w:val="00543606"/>
    <w:rsid w:val="0054554B"/>
    <w:rsid w:val="00547858"/>
    <w:rsid w:val="00552C75"/>
    <w:rsid w:val="005645A2"/>
    <w:rsid w:val="0056716B"/>
    <w:rsid w:val="00567DFD"/>
    <w:rsid w:val="00570366"/>
    <w:rsid w:val="005724A9"/>
    <w:rsid w:val="00573B74"/>
    <w:rsid w:val="00575A62"/>
    <w:rsid w:val="00583B50"/>
    <w:rsid w:val="005866A5"/>
    <w:rsid w:val="00590BAF"/>
    <w:rsid w:val="00591526"/>
    <w:rsid w:val="00594C34"/>
    <w:rsid w:val="005A3393"/>
    <w:rsid w:val="005A3BDF"/>
    <w:rsid w:val="005A65A1"/>
    <w:rsid w:val="005A7C6B"/>
    <w:rsid w:val="005B592C"/>
    <w:rsid w:val="005B645B"/>
    <w:rsid w:val="005C1239"/>
    <w:rsid w:val="005C67C7"/>
    <w:rsid w:val="005D464C"/>
    <w:rsid w:val="005D4DD4"/>
    <w:rsid w:val="005D7170"/>
    <w:rsid w:val="005E798F"/>
    <w:rsid w:val="005F17C6"/>
    <w:rsid w:val="005F7515"/>
    <w:rsid w:val="005F7683"/>
    <w:rsid w:val="005F76C0"/>
    <w:rsid w:val="006014CA"/>
    <w:rsid w:val="00614504"/>
    <w:rsid w:val="00615125"/>
    <w:rsid w:val="00617632"/>
    <w:rsid w:val="0062246A"/>
    <w:rsid w:val="006233EF"/>
    <w:rsid w:val="00624865"/>
    <w:rsid w:val="00635333"/>
    <w:rsid w:val="006374E4"/>
    <w:rsid w:val="0064002F"/>
    <w:rsid w:val="00641D7B"/>
    <w:rsid w:val="00645EC1"/>
    <w:rsid w:val="00646A9A"/>
    <w:rsid w:val="006473C8"/>
    <w:rsid w:val="00656102"/>
    <w:rsid w:val="00662153"/>
    <w:rsid w:val="006645ED"/>
    <w:rsid w:val="0067010D"/>
    <w:rsid w:val="00674418"/>
    <w:rsid w:val="006749F2"/>
    <w:rsid w:val="0067504E"/>
    <w:rsid w:val="00676C69"/>
    <w:rsid w:val="006916FD"/>
    <w:rsid w:val="00695E62"/>
    <w:rsid w:val="00697B19"/>
    <w:rsid w:val="006A124F"/>
    <w:rsid w:val="006A3DCB"/>
    <w:rsid w:val="006A6974"/>
    <w:rsid w:val="006A6E50"/>
    <w:rsid w:val="006B0735"/>
    <w:rsid w:val="006B1AF5"/>
    <w:rsid w:val="006B7FD4"/>
    <w:rsid w:val="006C486A"/>
    <w:rsid w:val="006D2F7B"/>
    <w:rsid w:val="006D439F"/>
    <w:rsid w:val="006D6847"/>
    <w:rsid w:val="006E266B"/>
    <w:rsid w:val="006E63D5"/>
    <w:rsid w:val="006F05D1"/>
    <w:rsid w:val="006F2902"/>
    <w:rsid w:val="00700F36"/>
    <w:rsid w:val="00702A21"/>
    <w:rsid w:val="00706A60"/>
    <w:rsid w:val="007221E4"/>
    <w:rsid w:val="00734096"/>
    <w:rsid w:val="007345C0"/>
    <w:rsid w:val="00734D88"/>
    <w:rsid w:val="00734FE1"/>
    <w:rsid w:val="00745389"/>
    <w:rsid w:val="00746439"/>
    <w:rsid w:val="007470CC"/>
    <w:rsid w:val="00747FA7"/>
    <w:rsid w:val="007517BC"/>
    <w:rsid w:val="00757CAC"/>
    <w:rsid w:val="007617BE"/>
    <w:rsid w:val="00762A98"/>
    <w:rsid w:val="0076666F"/>
    <w:rsid w:val="00766DD8"/>
    <w:rsid w:val="0077329C"/>
    <w:rsid w:val="007821F3"/>
    <w:rsid w:val="007918FB"/>
    <w:rsid w:val="007966C8"/>
    <w:rsid w:val="007A70BE"/>
    <w:rsid w:val="007B16C1"/>
    <w:rsid w:val="007B5C8B"/>
    <w:rsid w:val="007B6FD8"/>
    <w:rsid w:val="007C142C"/>
    <w:rsid w:val="007D1DC4"/>
    <w:rsid w:val="007D3970"/>
    <w:rsid w:val="007D3A0E"/>
    <w:rsid w:val="007D5D06"/>
    <w:rsid w:val="007D7F4F"/>
    <w:rsid w:val="007E18DB"/>
    <w:rsid w:val="007E21DF"/>
    <w:rsid w:val="007E5065"/>
    <w:rsid w:val="007F4EB2"/>
    <w:rsid w:val="007F5191"/>
    <w:rsid w:val="008018CC"/>
    <w:rsid w:val="008074F0"/>
    <w:rsid w:val="008111E2"/>
    <w:rsid w:val="00814853"/>
    <w:rsid w:val="0082366A"/>
    <w:rsid w:val="00823CF9"/>
    <w:rsid w:val="00841F02"/>
    <w:rsid w:val="00845AF7"/>
    <w:rsid w:val="00845CEB"/>
    <w:rsid w:val="00853C40"/>
    <w:rsid w:val="00853EF6"/>
    <w:rsid w:val="00860C96"/>
    <w:rsid w:val="008634B1"/>
    <w:rsid w:val="00865D53"/>
    <w:rsid w:val="00870359"/>
    <w:rsid w:val="00875C06"/>
    <w:rsid w:val="0088066B"/>
    <w:rsid w:val="0088142A"/>
    <w:rsid w:val="00882CB3"/>
    <w:rsid w:val="00887662"/>
    <w:rsid w:val="008A1992"/>
    <w:rsid w:val="008A6155"/>
    <w:rsid w:val="008A7B27"/>
    <w:rsid w:val="008B4C6A"/>
    <w:rsid w:val="008B4DAA"/>
    <w:rsid w:val="008C1BB2"/>
    <w:rsid w:val="008C279D"/>
    <w:rsid w:val="008D0116"/>
    <w:rsid w:val="008D5475"/>
    <w:rsid w:val="008D7BBA"/>
    <w:rsid w:val="008E1C5A"/>
    <w:rsid w:val="008E6372"/>
    <w:rsid w:val="008F0E80"/>
    <w:rsid w:val="008F35CB"/>
    <w:rsid w:val="009012E4"/>
    <w:rsid w:val="00901DC2"/>
    <w:rsid w:val="009034FE"/>
    <w:rsid w:val="00906CAF"/>
    <w:rsid w:val="00910156"/>
    <w:rsid w:val="00917385"/>
    <w:rsid w:val="00934F11"/>
    <w:rsid w:val="009363BD"/>
    <w:rsid w:val="009477F0"/>
    <w:rsid w:val="00952C1C"/>
    <w:rsid w:val="00952D33"/>
    <w:rsid w:val="009552C5"/>
    <w:rsid w:val="00972BCF"/>
    <w:rsid w:val="00974310"/>
    <w:rsid w:val="00992D74"/>
    <w:rsid w:val="009933A0"/>
    <w:rsid w:val="009A0353"/>
    <w:rsid w:val="009A0A2E"/>
    <w:rsid w:val="009A6F19"/>
    <w:rsid w:val="009B3A63"/>
    <w:rsid w:val="009B4E09"/>
    <w:rsid w:val="009B5D9A"/>
    <w:rsid w:val="009C35AB"/>
    <w:rsid w:val="009C5331"/>
    <w:rsid w:val="009D3E15"/>
    <w:rsid w:val="009E7F94"/>
    <w:rsid w:val="009F2BCC"/>
    <w:rsid w:val="009F30F9"/>
    <w:rsid w:val="00A00B19"/>
    <w:rsid w:val="00A020F3"/>
    <w:rsid w:val="00A024E3"/>
    <w:rsid w:val="00A0258C"/>
    <w:rsid w:val="00A02746"/>
    <w:rsid w:val="00A071D0"/>
    <w:rsid w:val="00A103E9"/>
    <w:rsid w:val="00A1089E"/>
    <w:rsid w:val="00A11331"/>
    <w:rsid w:val="00A13453"/>
    <w:rsid w:val="00A15129"/>
    <w:rsid w:val="00A219E5"/>
    <w:rsid w:val="00A225B2"/>
    <w:rsid w:val="00A22C0C"/>
    <w:rsid w:val="00A24CCE"/>
    <w:rsid w:val="00A27028"/>
    <w:rsid w:val="00A35F54"/>
    <w:rsid w:val="00A4378E"/>
    <w:rsid w:val="00A44D6F"/>
    <w:rsid w:val="00A45A81"/>
    <w:rsid w:val="00A50787"/>
    <w:rsid w:val="00A51884"/>
    <w:rsid w:val="00A52B84"/>
    <w:rsid w:val="00A5484F"/>
    <w:rsid w:val="00A57923"/>
    <w:rsid w:val="00A611BE"/>
    <w:rsid w:val="00A74924"/>
    <w:rsid w:val="00A763EB"/>
    <w:rsid w:val="00A834CA"/>
    <w:rsid w:val="00A9139D"/>
    <w:rsid w:val="00A950B3"/>
    <w:rsid w:val="00AA1ED6"/>
    <w:rsid w:val="00AA27B3"/>
    <w:rsid w:val="00AA7458"/>
    <w:rsid w:val="00AB60C3"/>
    <w:rsid w:val="00AB6FCC"/>
    <w:rsid w:val="00AC185F"/>
    <w:rsid w:val="00AC1A1C"/>
    <w:rsid w:val="00AD52D3"/>
    <w:rsid w:val="00AD5325"/>
    <w:rsid w:val="00AE6542"/>
    <w:rsid w:val="00AF1B7A"/>
    <w:rsid w:val="00AF28FA"/>
    <w:rsid w:val="00B02BA0"/>
    <w:rsid w:val="00B1030E"/>
    <w:rsid w:val="00B1035C"/>
    <w:rsid w:val="00B12864"/>
    <w:rsid w:val="00B14BD0"/>
    <w:rsid w:val="00B16A2D"/>
    <w:rsid w:val="00B22D77"/>
    <w:rsid w:val="00B25327"/>
    <w:rsid w:val="00B25716"/>
    <w:rsid w:val="00B2724A"/>
    <w:rsid w:val="00B31FC6"/>
    <w:rsid w:val="00B3202D"/>
    <w:rsid w:val="00B40955"/>
    <w:rsid w:val="00B42D50"/>
    <w:rsid w:val="00B441B1"/>
    <w:rsid w:val="00B44388"/>
    <w:rsid w:val="00B520EB"/>
    <w:rsid w:val="00B53AC2"/>
    <w:rsid w:val="00B541D7"/>
    <w:rsid w:val="00B546A1"/>
    <w:rsid w:val="00B7422A"/>
    <w:rsid w:val="00B74E59"/>
    <w:rsid w:val="00B828C7"/>
    <w:rsid w:val="00B82D94"/>
    <w:rsid w:val="00B85473"/>
    <w:rsid w:val="00B91633"/>
    <w:rsid w:val="00B97CE6"/>
    <w:rsid w:val="00BA510D"/>
    <w:rsid w:val="00BA5F58"/>
    <w:rsid w:val="00BC7667"/>
    <w:rsid w:val="00BD208B"/>
    <w:rsid w:val="00BD3E67"/>
    <w:rsid w:val="00BE1E6D"/>
    <w:rsid w:val="00BE5FA0"/>
    <w:rsid w:val="00BF399A"/>
    <w:rsid w:val="00BF422F"/>
    <w:rsid w:val="00C028A8"/>
    <w:rsid w:val="00C10DB4"/>
    <w:rsid w:val="00C137DC"/>
    <w:rsid w:val="00C145E0"/>
    <w:rsid w:val="00C1683B"/>
    <w:rsid w:val="00C2240B"/>
    <w:rsid w:val="00C22797"/>
    <w:rsid w:val="00C308DB"/>
    <w:rsid w:val="00C334EF"/>
    <w:rsid w:val="00C35729"/>
    <w:rsid w:val="00C3710F"/>
    <w:rsid w:val="00C46759"/>
    <w:rsid w:val="00C5146D"/>
    <w:rsid w:val="00C55A40"/>
    <w:rsid w:val="00C63275"/>
    <w:rsid w:val="00C651F6"/>
    <w:rsid w:val="00C6594D"/>
    <w:rsid w:val="00C67FC2"/>
    <w:rsid w:val="00C7467C"/>
    <w:rsid w:val="00C74BD4"/>
    <w:rsid w:val="00C754F3"/>
    <w:rsid w:val="00C76CC0"/>
    <w:rsid w:val="00C77A8E"/>
    <w:rsid w:val="00C83BF5"/>
    <w:rsid w:val="00C90A7B"/>
    <w:rsid w:val="00C92D16"/>
    <w:rsid w:val="00CA70BE"/>
    <w:rsid w:val="00CB1E18"/>
    <w:rsid w:val="00CB20D9"/>
    <w:rsid w:val="00CB409A"/>
    <w:rsid w:val="00CB4E6C"/>
    <w:rsid w:val="00CB4F2A"/>
    <w:rsid w:val="00CC3FD9"/>
    <w:rsid w:val="00CD162D"/>
    <w:rsid w:val="00CD2842"/>
    <w:rsid w:val="00CD395C"/>
    <w:rsid w:val="00CE3085"/>
    <w:rsid w:val="00CE4141"/>
    <w:rsid w:val="00CE5FA9"/>
    <w:rsid w:val="00CF6F36"/>
    <w:rsid w:val="00D111DF"/>
    <w:rsid w:val="00D127E8"/>
    <w:rsid w:val="00D23AA9"/>
    <w:rsid w:val="00D272BF"/>
    <w:rsid w:val="00D33C92"/>
    <w:rsid w:val="00D349C6"/>
    <w:rsid w:val="00D37641"/>
    <w:rsid w:val="00D37AFA"/>
    <w:rsid w:val="00D37B07"/>
    <w:rsid w:val="00D43B29"/>
    <w:rsid w:val="00D50250"/>
    <w:rsid w:val="00D5086B"/>
    <w:rsid w:val="00D51984"/>
    <w:rsid w:val="00D7306C"/>
    <w:rsid w:val="00D736BA"/>
    <w:rsid w:val="00D75C22"/>
    <w:rsid w:val="00D83D2A"/>
    <w:rsid w:val="00D85D5D"/>
    <w:rsid w:val="00D85DAE"/>
    <w:rsid w:val="00D96181"/>
    <w:rsid w:val="00DA6E22"/>
    <w:rsid w:val="00DB75A2"/>
    <w:rsid w:val="00DB79B1"/>
    <w:rsid w:val="00DC2D2E"/>
    <w:rsid w:val="00DC2E6C"/>
    <w:rsid w:val="00DC4552"/>
    <w:rsid w:val="00DD2FA8"/>
    <w:rsid w:val="00DE7489"/>
    <w:rsid w:val="00DF43D5"/>
    <w:rsid w:val="00E00680"/>
    <w:rsid w:val="00E05CFE"/>
    <w:rsid w:val="00E1038E"/>
    <w:rsid w:val="00E12755"/>
    <w:rsid w:val="00E12EC2"/>
    <w:rsid w:val="00E210AF"/>
    <w:rsid w:val="00E30C01"/>
    <w:rsid w:val="00E31D75"/>
    <w:rsid w:val="00E33BF4"/>
    <w:rsid w:val="00E33EF2"/>
    <w:rsid w:val="00E358FD"/>
    <w:rsid w:val="00E4561E"/>
    <w:rsid w:val="00E470F8"/>
    <w:rsid w:val="00E5143C"/>
    <w:rsid w:val="00E55CB4"/>
    <w:rsid w:val="00E619CA"/>
    <w:rsid w:val="00E6542E"/>
    <w:rsid w:val="00E70174"/>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3A30"/>
    <w:rsid w:val="00EB565E"/>
    <w:rsid w:val="00EC0064"/>
    <w:rsid w:val="00EC718A"/>
    <w:rsid w:val="00ED5C9B"/>
    <w:rsid w:val="00ED7FE5"/>
    <w:rsid w:val="00EE148C"/>
    <w:rsid w:val="00EF0528"/>
    <w:rsid w:val="00EF3FCE"/>
    <w:rsid w:val="00EF42AA"/>
    <w:rsid w:val="00F03EF3"/>
    <w:rsid w:val="00F06B63"/>
    <w:rsid w:val="00F07F84"/>
    <w:rsid w:val="00F17C45"/>
    <w:rsid w:val="00F233E7"/>
    <w:rsid w:val="00F235FF"/>
    <w:rsid w:val="00F251CF"/>
    <w:rsid w:val="00F33DF5"/>
    <w:rsid w:val="00F36765"/>
    <w:rsid w:val="00F55B64"/>
    <w:rsid w:val="00F56BBF"/>
    <w:rsid w:val="00F622AD"/>
    <w:rsid w:val="00F653D1"/>
    <w:rsid w:val="00F677E2"/>
    <w:rsid w:val="00F750DF"/>
    <w:rsid w:val="00F9401F"/>
    <w:rsid w:val="00F94E28"/>
    <w:rsid w:val="00FA15C5"/>
    <w:rsid w:val="00FA1E8E"/>
    <w:rsid w:val="00FA2115"/>
    <w:rsid w:val="00FA4761"/>
    <w:rsid w:val="00FB10C6"/>
    <w:rsid w:val="00FB1391"/>
    <w:rsid w:val="00FD24C4"/>
    <w:rsid w:val="00FD5C90"/>
    <w:rsid w:val="00FE01A7"/>
    <w:rsid w:val="00FE10A9"/>
    <w:rsid w:val="00FE5000"/>
    <w:rsid w:val="00FE6F1F"/>
    <w:rsid w:val="00FF5551"/>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morecontent">
    <w:name w:val="morecontent"/>
    <w:basedOn w:val="Fontepargpadro"/>
    <w:rsid w:val="00EF052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eader" Target="header1.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91FBA-2994-4DA1-BA5E-2E6922473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19279</Words>
  <Characters>104107</Characters>
  <Application>Microsoft Office Word</Application>
  <DocSecurity>0</DocSecurity>
  <Lines>867</Lines>
  <Paragraphs>246</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123140</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2</cp:revision>
  <dcterms:created xsi:type="dcterms:W3CDTF">2025-07-16T18:03:00Z</dcterms:created>
  <dcterms:modified xsi:type="dcterms:W3CDTF">2025-07-16T18:03:00Z</dcterms:modified>
</cp:coreProperties>
</file>