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0663B184"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A5774C">
        <w:rPr>
          <w:rFonts w:ascii="Arial" w:hAnsi="Arial" w:cs="Arial"/>
          <w:b/>
          <w:bCs/>
          <w:sz w:val="20"/>
          <w:szCs w:val="20"/>
        </w:rPr>
        <w:t>64</w:t>
      </w:r>
      <w:r w:rsidR="00A02746">
        <w:rPr>
          <w:rFonts w:ascii="Arial" w:hAnsi="Arial" w:cs="Arial"/>
          <w:b/>
          <w:bCs/>
          <w:sz w:val="20"/>
          <w:szCs w:val="20"/>
        </w:rPr>
        <w:t>/</w:t>
      </w:r>
      <w:r w:rsidR="0010717C">
        <w:rPr>
          <w:rFonts w:ascii="Arial" w:hAnsi="Arial" w:cs="Arial"/>
          <w:b/>
          <w:bCs/>
          <w:sz w:val="20"/>
          <w:szCs w:val="20"/>
        </w:rPr>
        <w:t>202</w:t>
      </w:r>
      <w:r w:rsidR="00E070C7">
        <w:rPr>
          <w:rFonts w:ascii="Arial" w:hAnsi="Arial" w:cs="Arial"/>
          <w:b/>
          <w:bCs/>
          <w:sz w:val="20"/>
          <w:szCs w:val="20"/>
        </w:rPr>
        <w:t>5</w:t>
      </w:r>
    </w:p>
    <w:p w14:paraId="27CA06DF" w14:textId="5A81DA08"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A5774C">
        <w:rPr>
          <w:rFonts w:ascii="Arial" w:hAnsi="Arial" w:cs="Arial"/>
          <w:b/>
          <w:sz w:val="20"/>
          <w:szCs w:val="20"/>
        </w:rPr>
        <w:t>178</w:t>
      </w:r>
      <w:r w:rsidR="008F0E80">
        <w:rPr>
          <w:rFonts w:ascii="Arial" w:hAnsi="Arial" w:cs="Arial"/>
          <w:b/>
          <w:sz w:val="20"/>
          <w:szCs w:val="20"/>
        </w:rPr>
        <w:t>/202</w:t>
      </w:r>
      <w:r w:rsidR="00E070C7">
        <w:rPr>
          <w:rFonts w:ascii="Arial" w:hAnsi="Arial" w:cs="Arial"/>
          <w:b/>
          <w:sz w:val="20"/>
          <w:szCs w:val="20"/>
        </w:rPr>
        <w:t>5</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54859F4B"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714B43">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3A036A3E"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 xml:space="preserve">Portaria 7365/2025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68984BF2"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A5774C">
        <w:rPr>
          <w:rFonts w:ascii="Arial" w:hAnsi="Arial" w:cs="Arial"/>
          <w:b/>
          <w:bCs/>
          <w:sz w:val="20"/>
          <w:szCs w:val="20"/>
        </w:rPr>
        <w:t>03/10/2025</w:t>
      </w:r>
    </w:p>
    <w:p w14:paraId="1D0371A6" w14:textId="6B46E22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03/10/2025</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D3566F4" w14:textId="44BB65BF" w:rsidR="004A59E0" w:rsidRDefault="004A59E0" w:rsidP="006B1AF5">
      <w:pPr>
        <w:tabs>
          <w:tab w:val="num" w:pos="576"/>
        </w:tabs>
        <w:autoSpaceDE w:val="0"/>
        <w:ind w:left="426" w:right="606" w:hanging="9"/>
        <w:jc w:val="both"/>
        <w:rPr>
          <w:rFonts w:ascii="Arial" w:hAnsi="Arial" w:cs="Arial"/>
          <w:sz w:val="20"/>
          <w:szCs w:val="20"/>
        </w:rPr>
      </w:pPr>
    </w:p>
    <w:p w14:paraId="643B38AF" w14:textId="77777777" w:rsidR="004A59E0" w:rsidRDefault="004A59E0" w:rsidP="006B1AF5">
      <w:pPr>
        <w:tabs>
          <w:tab w:val="num" w:pos="576"/>
        </w:tabs>
        <w:autoSpaceDE w:val="0"/>
        <w:ind w:left="426" w:right="606" w:hanging="9"/>
        <w:jc w:val="both"/>
        <w:rPr>
          <w:rFonts w:ascii="Arial" w:hAnsi="Arial" w:cs="Arial"/>
          <w:sz w:val="20"/>
          <w:szCs w:val="20"/>
        </w:rPr>
      </w:pP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3A473152" w:rsidR="00B40955" w:rsidRDefault="00B40955" w:rsidP="008C279D">
      <w:pPr>
        <w:pStyle w:val="WW-Corpodetexto3"/>
        <w:tabs>
          <w:tab w:val="num" w:pos="576"/>
          <w:tab w:val="left" w:pos="9923"/>
        </w:tabs>
        <w:ind w:left="426" w:right="606" w:hanging="9"/>
        <w:rPr>
          <w:rFonts w:ascii="Arial" w:hAnsi="Arial" w:cs="Arial"/>
          <w:b/>
          <w:bCs/>
          <w:sz w:val="20"/>
        </w:rPr>
      </w:pPr>
    </w:p>
    <w:p w14:paraId="0457DC38" w14:textId="7395DBD5" w:rsidR="008C279D" w:rsidRDefault="0027743F" w:rsidP="008C279D">
      <w:pPr>
        <w:pStyle w:val="WW-Corpodetexto3"/>
        <w:tabs>
          <w:tab w:val="num" w:pos="576"/>
          <w:tab w:val="left" w:pos="9923"/>
        </w:tabs>
        <w:ind w:left="426" w:right="606" w:hanging="9"/>
      </w:pPr>
      <w:r w:rsidRPr="00CD395C">
        <w:rPr>
          <w:rFonts w:ascii="Arial" w:hAnsi="Arial" w:cs="Arial"/>
          <w:b/>
          <w:bCs/>
          <w:sz w:val="20"/>
        </w:rPr>
        <w:t xml:space="preserve">2.1. </w:t>
      </w:r>
      <w:r w:rsidR="00714B43" w:rsidRPr="009D3F4D">
        <w:rPr>
          <w:rFonts w:ascii="Arial" w:hAnsi="Arial" w:cs="Arial"/>
          <w:i/>
          <w:iCs/>
          <w:sz w:val="20"/>
        </w:rPr>
        <w:t>Aquisição de 01 (um) veículo automotor novo (0km), sendo do tipo van para transporte de passageiros, para Secretaria Municipal de Educação</w:t>
      </w:r>
      <w:r w:rsidR="00CC2B78" w:rsidRPr="006819EC">
        <w:rPr>
          <w:rFonts w:ascii="Arial" w:hAnsi="Arial" w:cs="Arial"/>
          <w:sz w:val="20"/>
        </w:rPr>
        <w:t>.</w:t>
      </w:r>
      <w:r w:rsidR="00B40955" w:rsidRPr="004A69B3">
        <w:t xml:space="preserve"> </w:t>
      </w:r>
    </w:p>
    <w:p w14:paraId="3063ED46" w14:textId="04925898" w:rsidR="004F2FC7" w:rsidRDefault="004F2FC7" w:rsidP="008C279D">
      <w:pPr>
        <w:pStyle w:val="WW-Corpodetexto3"/>
        <w:tabs>
          <w:tab w:val="num" w:pos="576"/>
          <w:tab w:val="left" w:pos="9923"/>
        </w:tabs>
        <w:ind w:left="426" w:right="606" w:hanging="9"/>
      </w:pPr>
    </w:p>
    <w:p w14:paraId="7D5D819A" w14:textId="0741EE9B" w:rsidR="004F2FC7" w:rsidRDefault="004F2FC7" w:rsidP="008C279D">
      <w:pPr>
        <w:pStyle w:val="WW-Corpodetexto3"/>
        <w:tabs>
          <w:tab w:val="num" w:pos="576"/>
          <w:tab w:val="left" w:pos="9923"/>
        </w:tabs>
        <w:ind w:left="426" w:right="606" w:hanging="9"/>
      </w:pPr>
    </w:p>
    <w:p w14:paraId="076B54F4" w14:textId="3BA6C14C" w:rsidR="004F2FC7" w:rsidRDefault="004F2FC7" w:rsidP="008C279D">
      <w:pPr>
        <w:pStyle w:val="WW-Corpodetexto3"/>
        <w:tabs>
          <w:tab w:val="num" w:pos="576"/>
          <w:tab w:val="left" w:pos="9923"/>
        </w:tabs>
        <w:ind w:left="426" w:right="606" w:hanging="9"/>
      </w:pPr>
    </w:p>
    <w:tbl>
      <w:tblPr>
        <w:tblW w:w="11341" w:type="dxa"/>
        <w:tblInd w:w="-1423" w:type="dxa"/>
        <w:tblLayout w:type="fixed"/>
        <w:tblCellMar>
          <w:left w:w="70" w:type="dxa"/>
          <w:right w:w="70" w:type="dxa"/>
        </w:tblCellMar>
        <w:tblLook w:val="04A0" w:firstRow="1" w:lastRow="0" w:firstColumn="1" w:lastColumn="0" w:noHBand="0" w:noVBand="1"/>
      </w:tblPr>
      <w:tblGrid>
        <w:gridCol w:w="851"/>
        <w:gridCol w:w="8505"/>
        <w:gridCol w:w="709"/>
        <w:gridCol w:w="1276"/>
      </w:tblGrid>
      <w:tr w:rsidR="00714B43" w:rsidRPr="009D3F4D" w14:paraId="0903E967" w14:textId="77777777" w:rsidTr="00BF1336">
        <w:trPr>
          <w:trHeight w:val="242"/>
        </w:trPr>
        <w:tc>
          <w:tcPr>
            <w:tcW w:w="851" w:type="dxa"/>
            <w:tcBorders>
              <w:top w:val="single" w:sz="4" w:space="0" w:color="auto"/>
              <w:left w:val="single" w:sz="4" w:space="0" w:color="auto"/>
              <w:bottom w:val="single" w:sz="4" w:space="0" w:color="auto"/>
              <w:right w:val="single" w:sz="4" w:space="0" w:color="auto"/>
            </w:tcBorders>
          </w:tcPr>
          <w:p w14:paraId="0BFD7986" w14:textId="77777777" w:rsidR="00714B43" w:rsidRPr="009D3F4D" w:rsidRDefault="00714B43" w:rsidP="00BF1336">
            <w:pPr>
              <w:rPr>
                <w:rFonts w:ascii="Arial" w:hAnsi="Arial" w:cs="Arial"/>
                <w:b/>
                <w:color w:val="000000"/>
                <w:sz w:val="20"/>
                <w:szCs w:val="20"/>
              </w:rPr>
            </w:pPr>
            <w:r w:rsidRPr="009D3F4D">
              <w:rPr>
                <w:rFonts w:ascii="Arial" w:hAnsi="Arial" w:cs="Arial"/>
                <w:b/>
                <w:color w:val="000000"/>
                <w:sz w:val="20"/>
                <w:szCs w:val="20"/>
              </w:rPr>
              <w:lastRenderedPageBreak/>
              <w:t>ITEM</w:t>
            </w:r>
          </w:p>
        </w:tc>
        <w:tc>
          <w:tcPr>
            <w:tcW w:w="8505" w:type="dxa"/>
            <w:tcBorders>
              <w:top w:val="single" w:sz="4" w:space="0" w:color="auto"/>
              <w:left w:val="single" w:sz="4" w:space="0" w:color="auto"/>
              <w:bottom w:val="single" w:sz="4" w:space="0" w:color="auto"/>
              <w:right w:val="single" w:sz="4" w:space="0" w:color="auto"/>
            </w:tcBorders>
          </w:tcPr>
          <w:p w14:paraId="162BD356" w14:textId="77777777" w:rsidR="00714B43" w:rsidRPr="009D3F4D" w:rsidRDefault="00714B43" w:rsidP="00BF1336">
            <w:pPr>
              <w:jc w:val="center"/>
              <w:rPr>
                <w:rFonts w:ascii="Arial" w:hAnsi="Arial" w:cs="Arial"/>
                <w:b/>
                <w:color w:val="000000"/>
                <w:sz w:val="20"/>
                <w:szCs w:val="20"/>
              </w:rPr>
            </w:pPr>
            <w:r w:rsidRPr="009D3F4D">
              <w:rPr>
                <w:rFonts w:ascii="Arial" w:hAnsi="Arial" w:cs="Arial"/>
                <w:b/>
                <w:color w:val="000000"/>
                <w:sz w:val="20"/>
                <w:szCs w:val="20"/>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5752ED" w14:textId="77777777" w:rsidR="00714B43" w:rsidRPr="009D3F4D" w:rsidRDefault="00714B43" w:rsidP="00BF1336">
            <w:pPr>
              <w:rPr>
                <w:rFonts w:ascii="Arial" w:hAnsi="Arial" w:cs="Arial"/>
                <w:b/>
                <w:color w:val="000000"/>
                <w:sz w:val="20"/>
                <w:szCs w:val="20"/>
              </w:rPr>
            </w:pPr>
            <w:r w:rsidRPr="009D3F4D">
              <w:rPr>
                <w:rFonts w:ascii="Arial" w:hAnsi="Arial" w:cs="Arial"/>
                <w:b/>
                <w:color w:val="000000"/>
                <w:sz w:val="20"/>
                <w:szCs w:val="20"/>
              </w:rPr>
              <w:t>QTDE</w:t>
            </w:r>
          </w:p>
        </w:tc>
        <w:tc>
          <w:tcPr>
            <w:tcW w:w="1276" w:type="dxa"/>
            <w:tcBorders>
              <w:top w:val="single" w:sz="4" w:space="0" w:color="auto"/>
              <w:left w:val="single" w:sz="4" w:space="0" w:color="auto"/>
              <w:bottom w:val="single" w:sz="4" w:space="0" w:color="auto"/>
              <w:right w:val="single" w:sz="4" w:space="0" w:color="auto"/>
            </w:tcBorders>
          </w:tcPr>
          <w:p w14:paraId="731508EA" w14:textId="77777777" w:rsidR="00714B43" w:rsidRPr="009D3F4D" w:rsidRDefault="00714B43" w:rsidP="00BF1336">
            <w:pPr>
              <w:jc w:val="center"/>
              <w:rPr>
                <w:rFonts w:ascii="Arial" w:hAnsi="Arial" w:cs="Arial"/>
                <w:b/>
                <w:color w:val="000000"/>
                <w:sz w:val="20"/>
                <w:szCs w:val="20"/>
              </w:rPr>
            </w:pPr>
            <w:r w:rsidRPr="009D3F4D">
              <w:rPr>
                <w:rFonts w:ascii="Arial" w:hAnsi="Arial" w:cs="Arial"/>
                <w:b/>
                <w:color w:val="000000"/>
                <w:sz w:val="20"/>
                <w:szCs w:val="20"/>
              </w:rPr>
              <w:t>VALOR</w:t>
            </w:r>
          </w:p>
        </w:tc>
      </w:tr>
      <w:tr w:rsidR="00714B43" w:rsidRPr="009D3F4D" w14:paraId="4C0F127E" w14:textId="77777777" w:rsidTr="00BF1336">
        <w:trPr>
          <w:trHeight w:val="70"/>
        </w:trPr>
        <w:tc>
          <w:tcPr>
            <w:tcW w:w="851" w:type="dxa"/>
            <w:tcBorders>
              <w:top w:val="single" w:sz="4" w:space="0" w:color="auto"/>
              <w:left w:val="single" w:sz="4" w:space="0" w:color="auto"/>
              <w:bottom w:val="single" w:sz="4" w:space="0" w:color="auto"/>
              <w:right w:val="single" w:sz="4" w:space="0" w:color="auto"/>
            </w:tcBorders>
            <w:vAlign w:val="center"/>
          </w:tcPr>
          <w:p w14:paraId="761DD993" w14:textId="77777777" w:rsidR="00714B43" w:rsidRPr="009D3F4D" w:rsidRDefault="00714B43" w:rsidP="00BF1336">
            <w:pPr>
              <w:jc w:val="center"/>
              <w:rPr>
                <w:rFonts w:ascii="Arial" w:hAnsi="Arial" w:cs="Arial"/>
                <w:color w:val="000000"/>
                <w:sz w:val="20"/>
                <w:szCs w:val="20"/>
              </w:rPr>
            </w:pPr>
            <w:r w:rsidRPr="009D3F4D">
              <w:rPr>
                <w:rFonts w:ascii="Arial" w:hAnsi="Arial" w:cs="Arial"/>
                <w:color w:val="000000"/>
                <w:sz w:val="20"/>
                <w:szCs w:val="20"/>
              </w:rPr>
              <w:t>01</w:t>
            </w:r>
          </w:p>
        </w:tc>
        <w:tc>
          <w:tcPr>
            <w:tcW w:w="8505" w:type="dxa"/>
            <w:tcBorders>
              <w:top w:val="single" w:sz="4" w:space="0" w:color="auto"/>
              <w:left w:val="single" w:sz="4" w:space="0" w:color="auto"/>
              <w:bottom w:val="single" w:sz="4" w:space="0" w:color="auto"/>
              <w:right w:val="single" w:sz="4" w:space="0" w:color="auto"/>
            </w:tcBorders>
          </w:tcPr>
          <w:p w14:paraId="7230CF57"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Veículo do tipo Van para o transporte de passageiros com as seguintes características mínimas:</w:t>
            </w:r>
          </w:p>
          <w:p w14:paraId="558F2F05"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Primeiro emplacamento em nome da Prefeitura Municipal de Mandaguaçu – PR;</w:t>
            </w:r>
          </w:p>
          <w:p w14:paraId="710BBABD"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Fabricação Nacional, zero quilômetro;</w:t>
            </w:r>
          </w:p>
          <w:p w14:paraId="6A07E263"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Ano/Modelo: 2025/2026 ou superior;</w:t>
            </w:r>
          </w:p>
          <w:p w14:paraId="4B84E860"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Ar condicionado original de fabrica;</w:t>
            </w:r>
          </w:p>
          <w:p w14:paraId="44D380BE"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Capacidade minima de 15 lugares, mais motorista;</w:t>
            </w:r>
          </w:p>
          <w:p w14:paraId="00FED903"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Cinto de Segurança abdominal para todas as poltronas e de três pontos para auxiliar e motorista;</w:t>
            </w:r>
          </w:p>
          <w:p w14:paraId="4BD7EF5A" w14:textId="77777777" w:rsidR="00714B43" w:rsidRPr="009D3F4D" w:rsidRDefault="00714B43" w:rsidP="00BF1336">
            <w:pPr>
              <w:ind w:left="438"/>
              <w:rPr>
                <w:rFonts w:ascii="Arial" w:hAnsi="Arial" w:cs="Arial"/>
                <w:sz w:val="20"/>
                <w:szCs w:val="20"/>
              </w:rPr>
            </w:pPr>
            <w:r w:rsidRPr="009D3F4D">
              <w:rPr>
                <w:rFonts w:ascii="Arial" w:hAnsi="Arial" w:cs="Arial"/>
                <w:sz w:val="20"/>
                <w:szCs w:val="20"/>
              </w:rPr>
              <w:t>- Sistema de som, Radio Mp3 com kit multimidia e câmera de ré instalada e sensor de estacionamento traseiro;</w:t>
            </w:r>
          </w:p>
          <w:p w14:paraId="3606306E" w14:textId="77777777" w:rsidR="00714B43" w:rsidRPr="009D3F4D" w:rsidRDefault="00714B43" w:rsidP="00BF1336">
            <w:pPr>
              <w:ind w:left="438"/>
              <w:rPr>
                <w:rFonts w:ascii="Arial" w:hAnsi="Arial" w:cs="Arial"/>
                <w:sz w:val="20"/>
                <w:szCs w:val="20"/>
              </w:rPr>
            </w:pPr>
            <w:r w:rsidRPr="009D3F4D">
              <w:rPr>
                <w:rFonts w:ascii="Arial" w:hAnsi="Arial" w:cs="Arial"/>
                <w:sz w:val="20"/>
                <w:szCs w:val="20"/>
              </w:rPr>
              <w:t>- Corredor central revestido em madeira naval antiderrapante;</w:t>
            </w:r>
          </w:p>
          <w:p w14:paraId="267CBE02" w14:textId="77777777" w:rsidR="00714B43" w:rsidRPr="009D3F4D" w:rsidRDefault="00714B43" w:rsidP="00BF1336">
            <w:pPr>
              <w:ind w:left="438"/>
              <w:rPr>
                <w:rFonts w:ascii="Arial" w:hAnsi="Arial" w:cs="Arial"/>
                <w:sz w:val="20"/>
                <w:szCs w:val="20"/>
              </w:rPr>
            </w:pPr>
            <w:r w:rsidRPr="009D3F4D">
              <w:rPr>
                <w:rFonts w:ascii="Arial" w:hAnsi="Arial" w:cs="Arial"/>
                <w:sz w:val="20"/>
                <w:szCs w:val="20"/>
              </w:rPr>
              <w:t>- Porta padrão, com acionamento a ar interno e externo.</w:t>
            </w:r>
          </w:p>
          <w:p w14:paraId="1A922899" w14:textId="77777777" w:rsidR="00714B43" w:rsidRPr="009D3F4D" w:rsidRDefault="00714B43" w:rsidP="00BF1336">
            <w:pPr>
              <w:ind w:left="438"/>
              <w:rPr>
                <w:rFonts w:ascii="Arial" w:hAnsi="Arial" w:cs="Arial"/>
                <w:sz w:val="20"/>
                <w:szCs w:val="20"/>
              </w:rPr>
            </w:pPr>
            <w:r w:rsidRPr="009D3F4D">
              <w:rPr>
                <w:rFonts w:ascii="Arial" w:hAnsi="Arial" w:cs="Arial"/>
                <w:sz w:val="20"/>
                <w:szCs w:val="20"/>
              </w:rPr>
              <w:t>- Suspensão pneumática na traseira e na dianteira.</w:t>
            </w:r>
          </w:p>
          <w:p w14:paraId="742C2F33"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Sistema de bateria de 24 Volts (composto por duas baterias);</w:t>
            </w:r>
          </w:p>
          <w:p w14:paraId="5E1BAB84"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Computador de bordo original de fábrica;</w:t>
            </w:r>
          </w:p>
          <w:p w14:paraId="668FC7AF"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Tomada de ar no teto com saída de emergência acoplada;</w:t>
            </w:r>
          </w:p>
          <w:p w14:paraId="34EC7185"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Iluminação interna em led;</w:t>
            </w:r>
          </w:p>
          <w:p w14:paraId="6DCBD933"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Motor com potencia de no mínimo 140CV;</w:t>
            </w:r>
          </w:p>
          <w:p w14:paraId="40586A38"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Injeção Eletrônica;</w:t>
            </w:r>
          </w:p>
          <w:p w14:paraId="1AEFC761"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Câmbio com 06 marchas à frente e uma 01 ré;</w:t>
            </w:r>
          </w:p>
          <w:p w14:paraId="7BC09054"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xml:space="preserve">- </w:t>
            </w:r>
            <w:r w:rsidRPr="009D3F4D">
              <w:rPr>
                <w:rFonts w:ascii="Arial" w:hAnsi="Arial" w:cs="Arial"/>
                <w:iCs/>
                <w:sz w:val="20"/>
              </w:rPr>
              <w:t>Hidráulica, Elétrica ou E</w:t>
            </w:r>
            <w:r w:rsidRPr="009D3F4D">
              <w:rPr>
                <w:rStyle w:val="Forte"/>
                <w:rFonts w:ascii="Arial" w:hAnsi="Arial" w:cs="Arial"/>
                <w:b w:val="0"/>
                <w:sz w:val="20"/>
              </w:rPr>
              <w:t>letro assistida</w:t>
            </w:r>
            <w:r w:rsidRPr="009D3F4D">
              <w:rPr>
                <w:rFonts w:ascii="Arial" w:hAnsi="Arial" w:cs="Arial"/>
                <w:sz w:val="20"/>
              </w:rPr>
              <w:t>;</w:t>
            </w:r>
          </w:p>
          <w:p w14:paraId="256DDA48"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xml:space="preserve">- </w:t>
            </w:r>
            <w:r w:rsidRPr="009D3F4D">
              <w:rPr>
                <w:rFonts w:ascii="Arial" w:hAnsi="Arial" w:cs="Arial"/>
                <w:bCs/>
                <w:sz w:val="20"/>
              </w:rPr>
              <w:t xml:space="preserve">Sistema de Freios (ABS), com assistente de frenagem ativo (ABA) e </w:t>
            </w:r>
            <w:r w:rsidRPr="009D3F4D">
              <w:rPr>
                <w:rFonts w:ascii="Arial" w:hAnsi="Arial" w:cs="Arial"/>
                <w:sz w:val="20"/>
                <w:shd w:val="clear" w:color="auto" w:fill="FFFFFF"/>
              </w:rPr>
              <w:t>ESP adaptativo</w:t>
            </w:r>
            <w:r w:rsidRPr="009D3F4D">
              <w:rPr>
                <w:rFonts w:ascii="Arial" w:hAnsi="Arial" w:cs="Arial"/>
                <w:sz w:val="20"/>
              </w:rPr>
              <w:t>;</w:t>
            </w:r>
          </w:p>
          <w:p w14:paraId="025BC810"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Dimensões mínimas do veículo:</w:t>
            </w:r>
          </w:p>
          <w:p w14:paraId="1616C15E"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Distância entre eixos sendo original do fabricante sem alongamento posterior;</w:t>
            </w:r>
          </w:p>
          <w:p w14:paraId="0204E56F"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Tanque com capacidade minima de 80 litros;</w:t>
            </w:r>
          </w:p>
          <w:p w14:paraId="10E272DF"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Pneus e estepe medidas conforme fabricante;</w:t>
            </w:r>
          </w:p>
          <w:p w14:paraId="5A5D9A8C" w14:textId="77777777" w:rsidR="00714B43" w:rsidRPr="009D3F4D" w:rsidRDefault="00714B43" w:rsidP="00BF1336">
            <w:pPr>
              <w:autoSpaceDE w:val="0"/>
              <w:autoSpaceDN w:val="0"/>
              <w:adjustRightInd w:val="0"/>
              <w:ind w:left="438"/>
              <w:jc w:val="both"/>
              <w:rPr>
                <w:rFonts w:ascii="Arial" w:hAnsi="Arial" w:cs="Arial"/>
                <w:sz w:val="20"/>
                <w:szCs w:val="20"/>
              </w:rPr>
            </w:pPr>
            <w:r w:rsidRPr="009D3F4D">
              <w:rPr>
                <w:rFonts w:ascii="Arial" w:hAnsi="Arial" w:cs="Arial"/>
                <w:sz w:val="20"/>
                <w:szCs w:val="20"/>
              </w:rPr>
              <w:t>- Caixa de ferramentas com macaco, estepe e triângulo de sinalização.</w:t>
            </w:r>
          </w:p>
          <w:p w14:paraId="53FECCEB" w14:textId="77777777" w:rsidR="00714B43" w:rsidRPr="009D3F4D" w:rsidRDefault="00714B43" w:rsidP="00BF1336">
            <w:pPr>
              <w:pStyle w:val="Corpodetexto"/>
              <w:spacing w:line="244" w:lineRule="auto"/>
              <w:ind w:right="72"/>
              <w:rPr>
                <w:rFonts w:ascii="Arial" w:hAnsi="Arial" w:cs="Arial"/>
                <w:sz w:val="20"/>
              </w:rPr>
            </w:pPr>
            <w:r w:rsidRPr="009D3F4D">
              <w:rPr>
                <w:rFonts w:ascii="Arial" w:hAnsi="Arial" w:cs="Arial"/>
                <w:sz w:val="20"/>
              </w:rPr>
              <w:t>- Garantia e assistência técnica conforme manual;</w:t>
            </w:r>
          </w:p>
          <w:p w14:paraId="710827F6" w14:textId="77777777" w:rsidR="00714B43" w:rsidRPr="009D3F4D" w:rsidRDefault="00714B43" w:rsidP="00BF1336">
            <w:pPr>
              <w:pStyle w:val="Corpodetexto"/>
              <w:spacing w:line="244" w:lineRule="auto"/>
              <w:ind w:right="72"/>
              <w:rPr>
                <w:rFonts w:ascii="Arial" w:hAnsi="Arial" w:cs="Arial"/>
                <w:bCs/>
                <w:color w:val="000000"/>
                <w:sz w:val="20"/>
              </w:rPr>
            </w:pPr>
            <w:r w:rsidRPr="009D3F4D">
              <w:rPr>
                <w:rFonts w:ascii="Arial" w:hAnsi="Arial" w:cs="Arial"/>
                <w:bCs/>
                <w:color w:val="000000"/>
                <w:sz w:val="20"/>
              </w:rPr>
              <w:t>- Apresentar a declaração do Fabricante que a Proponente é autorizada a comercializar o chassi e a carroceria do produto ofertado.</w:t>
            </w:r>
          </w:p>
          <w:p w14:paraId="60F20B57" w14:textId="77777777" w:rsidR="00714B43" w:rsidRPr="009D3F4D" w:rsidRDefault="00714B43" w:rsidP="00BF1336">
            <w:pPr>
              <w:pStyle w:val="Corpodetexto"/>
              <w:spacing w:line="244" w:lineRule="auto"/>
              <w:ind w:right="72"/>
              <w:rPr>
                <w:rFonts w:ascii="Arial" w:hAnsi="Arial" w:cs="Arial"/>
                <w:bCs/>
                <w:color w:val="000000"/>
                <w:sz w:val="20"/>
              </w:rPr>
            </w:pPr>
            <w:r w:rsidRPr="009D3F4D">
              <w:rPr>
                <w:rFonts w:ascii="Arial" w:hAnsi="Arial" w:cs="Arial"/>
                <w:bCs/>
                <w:color w:val="000000"/>
                <w:sz w:val="20"/>
              </w:rPr>
              <w:t>- Apresentar Declaração Comprobatória, que dispõe de assistência técnica autorizada da marca apresentada, a uma distância da sede do município de Mandaguaçu – PR, com um raio máximo de 120 km, para fins de economicidade e logística quando da sua manutenção, assistência técnica e revisões periódicas, dispondo de estrutura própria, instalações adequadas, equipamentos, ferramental e equipe técnica especializada, necessários a manutenção do item proposto, para realização de todas as manutenções e revisões previstas na garantia de fábrica do veículo.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A9F5ED" w14:textId="77777777" w:rsidR="00714B43" w:rsidRPr="009D3F4D" w:rsidRDefault="00714B43" w:rsidP="00BF1336">
            <w:pPr>
              <w:jc w:val="center"/>
              <w:rPr>
                <w:rFonts w:ascii="Arial" w:hAnsi="Arial" w:cs="Arial"/>
                <w:color w:val="000000"/>
                <w:sz w:val="20"/>
                <w:szCs w:val="20"/>
              </w:rPr>
            </w:pPr>
            <w:r w:rsidRPr="009D3F4D">
              <w:rPr>
                <w:rFonts w:ascii="Arial" w:hAnsi="Arial" w:cs="Arial"/>
                <w:color w:val="000000"/>
                <w:sz w:val="20"/>
                <w:szCs w:val="20"/>
              </w:rPr>
              <w:t>01</w:t>
            </w:r>
          </w:p>
        </w:tc>
        <w:tc>
          <w:tcPr>
            <w:tcW w:w="1276" w:type="dxa"/>
            <w:tcBorders>
              <w:top w:val="single" w:sz="4" w:space="0" w:color="auto"/>
              <w:left w:val="single" w:sz="4" w:space="0" w:color="auto"/>
              <w:bottom w:val="single" w:sz="4" w:space="0" w:color="auto"/>
              <w:right w:val="single" w:sz="4" w:space="0" w:color="auto"/>
            </w:tcBorders>
          </w:tcPr>
          <w:p w14:paraId="534C5F76" w14:textId="77777777" w:rsidR="00714B43" w:rsidRPr="009D3F4D" w:rsidRDefault="00714B43" w:rsidP="00BF1336">
            <w:pPr>
              <w:jc w:val="center"/>
              <w:rPr>
                <w:rFonts w:ascii="Arial" w:hAnsi="Arial" w:cs="Arial"/>
                <w:color w:val="000000"/>
                <w:sz w:val="20"/>
                <w:szCs w:val="20"/>
              </w:rPr>
            </w:pPr>
          </w:p>
          <w:p w14:paraId="33F70DF5" w14:textId="77777777" w:rsidR="00714B43" w:rsidRPr="009D3F4D" w:rsidRDefault="00714B43" w:rsidP="00BF1336">
            <w:pPr>
              <w:jc w:val="center"/>
              <w:rPr>
                <w:rFonts w:ascii="Arial" w:hAnsi="Arial" w:cs="Arial"/>
                <w:color w:val="000000"/>
                <w:sz w:val="20"/>
                <w:szCs w:val="20"/>
              </w:rPr>
            </w:pPr>
          </w:p>
          <w:p w14:paraId="27DF2C8C" w14:textId="77777777" w:rsidR="00714B43" w:rsidRPr="009D3F4D" w:rsidRDefault="00714B43" w:rsidP="00BF1336">
            <w:pPr>
              <w:jc w:val="center"/>
              <w:rPr>
                <w:rFonts w:ascii="Arial" w:hAnsi="Arial" w:cs="Arial"/>
                <w:color w:val="000000"/>
                <w:sz w:val="20"/>
                <w:szCs w:val="20"/>
              </w:rPr>
            </w:pPr>
          </w:p>
          <w:p w14:paraId="37BCC7B5" w14:textId="77777777" w:rsidR="00714B43" w:rsidRPr="009D3F4D" w:rsidRDefault="00714B43" w:rsidP="00BF1336">
            <w:pPr>
              <w:jc w:val="center"/>
              <w:rPr>
                <w:rFonts w:ascii="Arial" w:hAnsi="Arial" w:cs="Arial"/>
                <w:color w:val="000000"/>
                <w:sz w:val="20"/>
                <w:szCs w:val="20"/>
              </w:rPr>
            </w:pPr>
          </w:p>
          <w:p w14:paraId="60464437" w14:textId="77777777" w:rsidR="00714B43" w:rsidRPr="009D3F4D" w:rsidRDefault="00714B43" w:rsidP="00BF1336">
            <w:pPr>
              <w:jc w:val="center"/>
              <w:rPr>
                <w:rFonts w:ascii="Arial" w:hAnsi="Arial" w:cs="Arial"/>
                <w:color w:val="000000"/>
                <w:sz w:val="20"/>
                <w:szCs w:val="20"/>
              </w:rPr>
            </w:pPr>
          </w:p>
          <w:p w14:paraId="02B3ED8B" w14:textId="77777777" w:rsidR="00714B43" w:rsidRPr="009D3F4D" w:rsidRDefault="00714B43" w:rsidP="00BF1336">
            <w:pPr>
              <w:jc w:val="center"/>
              <w:rPr>
                <w:rFonts w:ascii="Arial" w:hAnsi="Arial" w:cs="Arial"/>
                <w:color w:val="000000"/>
                <w:sz w:val="20"/>
                <w:szCs w:val="20"/>
              </w:rPr>
            </w:pPr>
          </w:p>
          <w:p w14:paraId="4BAC8EC4" w14:textId="77777777" w:rsidR="00714B43" w:rsidRPr="009D3F4D" w:rsidRDefault="00714B43" w:rsidP="00BF1336">
            <w:pPr>
              <w:jc w:val="center"/>
              <w:rPr>
                <w:rFonts w:ascii="Arial" w:hAnsi="Arial" w:cs="Arial"/>
                <w:color w:val="000000"/>
                <w:sz w:val="20"/>
                <w:szCs w:val="20"/>
              </w:rPr>
            </w:pPr>
          </w:p>
          <w:p w14:paraId="35EDC18F" w14:textId="77777777" w:rsidR="00714B43" w:rsidRPr="009D3F4D" w:rsidRDefault="00714B43" w:rsidP="00BF1336">
            <w:pPr>
              <w:jc w:val="center"/>
              <w:rPr>
                <w:rFonts w:ascii="Arial" w:hAnsi="Arial" w:cs="Arial"/>
                <w:color w:val="000000"/>
                <w:sz w:val="20"/>
                <w:szCs w:val="20"/>
              </w:rPr>
            </w:pPr>
          </w:p>
          <w:p w14:paraId="7D2758F2" w14:textId="77777777" w:rsidR="00714B43" w:rsidRPr="009D3F4D" w:rsidRDefault="00714B43" w:rsidP="00BF1336">
            <w:pPr>
              <w:jc w:val="center"/>
              <w:rPr>
                <w:rFonts w:ascii="Arial" w:hAnsi="Arial" w:cs="Arial"/>
                <w:color w:val="000000"/>
                <w:sz w:val="20"/>
                <w:szCs w:val="20"/>
              </w:rPr>
            </w:pPr>
          </w:p>
          <w:p w14:paraId="698C3F7C" w14:textId="77777777" w:rsidR="00714B43" w:rsidRPr="009D3F4D" w:rsidRDefault="00714B43" w:rsidP="00BF1336">
            <w:pPr>
              <w:jc w:val="center"/>
              <w:rPr>
                <w:rFonts w:ascii="Arial" w:hAnsi="Arial" w:cs="Arial"/>
                <w:color w:val="000000"/>
                <w:sz w:val="20"/>
                <w:szCs w:val="20"/>
              </w:rPr>
            </w:pPr>
          </w:p>
          <w:p w14:paraId="446C76C0" w14:textId="77777777" w:rsidR="00714B43" w:rsidRPr="009D3F4D" w:rsidRDefault="00714B43" w:rsidP="00BF1336">
            <w:pPr>
              <w:jc w:val="center"/>
              <w:rPr>
                <w:rFonts w:ascii="Arial" w:hAnsi="Arial" w:cs="Arial"/>
                <w:color w:val="000000"/>
                <w:sz w:val="20"/>
                <w:szCs w:val="20"/>
              </w:rPr>
            </w:pPr>
          </w:p>
          <w:p w14:paraId="10148383" w14:textId="77777777" w:rsidR="00714B43" w:rsidRPr="009D3F4D" w:rsidRDefault="00714B43" w:rsidP="00BF1336">
            <w:pPr>
              <w:jc w:val="center"/>
              <w:rPr>
                <w:rFonts w:ascii="Arial" w:hAnsi="Arial" w:cs="Arial"/>
                <w:color w:val="000000"/>
                <w:sz w:val="20"/>
                <w:szCs w:val="20"/>
              </w:rPr>
            </w:pPr>
          </w:p>
          <w:p w14:paraId="7E05F14F" w14:textId="77777777" w:rsidR="00714B43" w:rsidRPr="009D3F4D" w:rsidRDefault="00714B43" w:rsidP="00BF1336">
            <w:pPr>
              <w:jc w:val="center"/>
              <w:rPr>
                <w:rFonts w:ascii="Arial" w:hAnsi="Arial" w:cs="Arial"/>
                <w:color w:val="000000"/>
                <w:sz w:val="20"/>
                <w:szCs w:val="20"/>
              </w:rPr>
            </w:pPr>
          </w:p>
          <w:p w14:paraId="450750CB" w14:textId="77777777" w:rsidR="00714B43" w:rsidRPr="009D3F4D" w:rsidRDefault="00714B43" w:rsidP="00BF1336">
            <w:pPr>
              <w:jc w:val="center"/>
              <w:rPr>
                <w:rFonts w:ascii="Arial" w:hAnsi="Arial" w:cs="Arial"/>
                <w:color w:val="000000"/>
                <w:sz w:val="20"/>
                <w:szCs w:val="20"/>
              </w:rPr>
            </w:pPr>
          </w:p>
          <w:p w14:paraId="44B36791" w14:textId="77777777" w:rsidR="00714B43" w:rsidRPr="009D3F4D" w:rsidRDefault="00714B43" w:rsidP="00BF1336">
            <w:pPr>
              <w:jc w:val="center"/>
              <w:rPr>
                <w:rFonts w:ascii="Arial" w:hAnsi="Arial" w:cs="Arial"/>
                <w:color w:val="000000"/>
                <w:sz w:val="20"/>
                <w:szCs w:val="20"/>
              </w:rPr>
            </w:pPr>
          </w:p>
          <w:p w14:paraId="31990E21" w14:textId="77777777" w:rsidR="00714B43" w:rsidRPr="009D3F4D" w:rsidRDefault="00714B43" w:rsidP="00BF1336">
            <w:pPr>
              <w:jc w:val="center"/>
              <w:rPr>
                <w:rFonts w:ascii="Arial" w:hAnsi="Arial" w:cs="Arial"/>
                <w:color w:val="000000"/>
                <w:sz w:val="20"/>
                <w:szCs w:val="20"/>
              </w:rPr>
            </w:pPr>
          </w:p>
          <w:p w14:paraId="57BFC368" w14:textId="77777777" w:rsidR="00714B43" w:rsidRPr="009D3F4D" w:rsidRDefault="00714B43" w:rsidP="00BF1336">
            <w:pPr>
              <w:jc w:val="center"/>
              <w:rPr>
                <w:rFonts w:ascii="Arial" w:hAnsi="Arial" w:cs="Arial"/>
                <w:color w:val="000000"/>
                <w:sz w:val="20"/>
                <w:szCs w:val="20"/>
              </w:rPr>
            </w:pPr>
          </w:p>
          <w:p w14:paraId="72B84831" w14:textId="77777777" w:rsidR="00714B43" w:rsidRPr="009D3F4D" w:rsidRDefault="00714B43" w:rsidP="00BF1336">
            <w:pPr>
              <w:jc w:val="center"/>
              <w:rPr>
                <w:rFonts w:ascii="Arial" w:hAnsi="Arial" w:cs="Arial"/>
                <w:b/>
                <w:sz w:val="20"/>
                <w:szCs w:val="20"/>
                <w:lang w:eastAsia="pt-BR"/>
              </w:rPr>
            </w:pPr>
            <w:r w:rsidRPr="009D3F4D">
              <w:rPr>
                <w:rFonts w:ascii="Arial" w:hAnsi="Arial" w:cs="Arial"/>
                <w:b/>
                <w:sz w:val="20"/>
                <w:szCs w:val="20"/>
                <w:lang w:eastAsia="pt-BR"/>
              </w:rPr>
              <w:t>R$</w:t>
            </w:r>
          </w:p>
          <w:p w14:paraId="22B670B8" w14:textId="77777777" w:rsidR="00714B43" w:rsidRPr="009D3F4D" w:rsidRDefault="00714B43" w:rsidP="00BF1336">
            <w:pPr>
              <w:jc w:val="center"/>
              <w:rPr>
                <w:rFonts w:ascii="Arial" w:hAnsi="Arial" w:cs="Arial"/>
                <w:b/>
                <w:bCs/>
                <w:color w:val="000000"/>
                <w:sz w:val="20"/>
                <w:szCs w:val="20"/>
              </w:rPr>
            </w:pPr>
            <w:r w:rsidRPr="009D3F4D">
              <w:rPr>
                <w:rFonts w:ascii="Arial" w:hAnsi="Arial" w:cs="Arial"/>
                <w:b/>
                <w:bCs/>
                <w:sz w:val="20"/>
                <w:szCs w:val="20"/>
              </w:rPr>
              <w:t>412.120,00</w:t>
            </w:r>
          </w:p>
        </w:tc>
      </w:tr>
    </w:tbl>
    <w:p w14:paraId="28A4E138" w14:textId="4EFA8BC8" w:rsidR="004A59E0" w:rsidRDefault="004A59E0" w:rsidP="008C279D">
      <w:pPr>
        <w:pStyle w:val="WW-Corpodetexto3"/>
        <w:tabs>
          <w:tab w:val="num" w:pos="576"/>
          <w:tab w:val="left" w:pos="9923"/>
        </w:tabs>
        <w:ind w:left="426" w:right="606" w:hanging="9"/>
      </w:pPr>
    </w:p>
    <w:p w14:paraId="7F4B0E13" w14:textId="7AD54FDA"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714B43">
        <w:rPr>
          <w:rFonts w:ascii="Arial" w:hAnsi="Arial" w:cs="Arial"/>
          <w:b/>
          <w:bCs/>
          <w:sz w:val="20"/>
        </w:rPr>
        <w:t>item</w:t>
      </w:r>
      <w:r w:rsidRPr="00CD395C">
        <w:rPr>
          <w:rFonts w:ascii="Arial" w:hAnsi="Arial" w:cs="Arial"/>
          <w:b/>
          <w:bCs/>
          <w:sz w:val="20"/>
        </w:rPr>
        <w:t>.</w:t>
      </w:r>
    </w:p>
    <w:p w14:paraId="69F28440" w14:textId="3594A895"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844945">
        <w:rPr>
          <w:rFonts w:ascii="Arial" w:hAnsi="Arial" w:cs="Arial"/>
          <w:sz w:val="20"/>
        </w:rPr>
        <w:t>5</w:t>
      </w:r>
      <w:r w:rsidR="00DC2E6C">
        <w:rPr>
          <w:rFonts w:ascii="Arial" w:hAnsi="Arial" w:cs="Arial"/>
          <w:sz w:val="20"/>
        </w:rPr>
        <w:t>. Abaixo descritas:</w:t>
      </w:r>
    </w:p>
    <w:p w14:paraId="519698F4" w14:textId="1976B8A9" w:rsidR="00714B43" w:rsidRDefault="00714B43" w:rsidP="00DC2E6C">
      <w:pPr>
        <w:pStyle w:val="Nvel2-Red"/>
        <w:numPr>
          <w:ilvl w:val="0"/>
          <w:numId w:val="0"/>
        </w:numPr>
        <w:rPr>
          <w:b/>
          <w:bCs/>
        </w:rPr>
      </w:pPr>
      <w:r w:rsidRPr="009D3F4D">
        <w:rPr>
          <w:noProof/>
        </w:rPr>
        <w:drawing>
          <wp:inline distT="0" distB="0" distL="0" distR="0" wp14:anchorId="7A96F412" wp14:editId="6051B2D8">
            <wp:extent cx="6120130" cy="991792"/>
            <wp:effectExtent l="0" t="0" r="0" b="0"/>
            <wp:docPr id="7026685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17946" name="Imagem 1749417946"/>
                    <pic:cNvPicPr/>
                  </pic:nvPicPr>
                  <pic:blipFill>
                    <a:blip r:embed="rId11">
                      <a:extLst>
                        <a:ext uri="{28A0092B-C50C-407E-A947-70E740481C1C}">
                          <a14:useLocalDpi xmlns:a14="http://schemas.microsoft.com/office/drawing/2010/main" val="0"/>
                        </a:ext>
                      </a:extLst>
                    </a:blip>
                    <a:stretch>
                      <a:fillRect/>
                    </a:stretch>
                  </pic:blipFill>
                  <pic:spPr>
                    <a:xfrm>
                      <a:off x="0" y="0"/>
                      <a:ext cx="6120130" cy="991792"/>
                    </a:xfrm>
                    <a:prstGeom prst="rect">
                      <a:avLst/>
                    </a:prstGeom>
                  </pic:spPr>
                </pic:pic>
              </a:graphicData>
            </a:graphic>
          </wp:inline>
        </w:drawing>
      </w:r>
    </w:p>
    <w:p w14:paraId="743792CC" w14:textId="1CA719D4"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4B27577F" w:rsidR="004E52C5" w:rsidRPr="00FE7746" w:rsidRDefault="008C279D" w:rsidP="00FE7746">
      <w:pPr>
        <w:pStyle w:val="PargrafodaLista"/>
        <w:widowControl/>
        <w:suppressAutoHyphens w:val="0"/>
        <w:spacing w:line="276" w:lineRule="auto"/>
        <w:ind w:left="360"/>
        <w:contextualSpacing/>
        <w:jc w:val="both"/>
        <w:rPr>
          <w:rFonts w:ascii="Arial" w:hAnsi="Arial" w:cs="Arial"/>
          <w:b/>
          <w:sz w:val="20"/>
          <w:szCs w:val="20"/>
        </w:rPr>
      </w:pPr>
      <w:r w:rsidRPr="00FE7746">
        <w:rPr>
          <w:rFonts w:ascii="Arial" w:hAnsi="Arial" w:cs="Arial"/>
          <w:b/>
          <w:bCs/>
          <w:sz w:val="20"/>
          <w:szCs w:val="20"/>
        </w:rPr>
        <w:t>2.4. Valor máximo da licitação:</w:t>
      </w:r>
      <w:r w:rsidR="004A59E0" w:rsidRPr="00FE7746">
        <w:rPr>
          <w:rFonts w:ascii="Arial" w:hAnsi="Arial" w:cs="Arial"/>
          <w:b/>
          <w:bCs/>
          <w:sz w:val="20"/>
          <w:szCs w:val="20"/>
        </w:rPr>
        <w:t xml:space="preserve"> </w:t>
      </w:r>
      <w:r w:rsidR="004F2FC7" w:rsidRPr="003B36A6">
        <w:rPr>
          <w:bCs/>
        </w:rPr>
        <w:t xml:space="preserve">R$ </w:t>
      </w:r>
      <w:r w:rsidR="00714B43" w:rsidRPr="009D3F4D">
        <w:rPr>
          <w:rFonts w:ascii="Arial" w:hAnsi="Arial" w:cs="Arial"/>
          <w:b/>
          <w:bCs/>
          <w:sz w:val="20"/>
          <w:szCs w:val="20"/>
        </w:rPr>
        <w:t>412.120,00</w:t>
      </w:r>
      <w:r w:rsidR="004F2FC7" w:rsidRPr="003B36A6">
        <w:rPr>
          <w:bCs/>
        </w:rPr>
        <w:t xml:space="preserve"> (</w:t>
      </w:r>
      <w:r w:rsidR="00714B43">
        <w:rPr>
          <w:bCs/>
        </w:rPr>
        <w:t>quatrocentos e doze mil, cento e vinte reais</w:t>
      </w:r>
      <w:r w:rsidR="004F2FC7" w:rsidRPr="003B36A6">
        <w:rPr>
          <w:bCs/>
        </w:rPr>
        <w:t>)</w:t>
      </w:r>
      <w:r w:rsidR="00734D88" w:rsidRPr="00FE7746">
        <w:rPr>
          <w:rFonts w:ascii="Arial" w:hAnsi="Arial" w:cs="Arial"/>
          <w:i/>
          <w:iCs/>
          <w:sz w:val="20"/>
          <w:szCs w:val="20"/>
        </w:rPr>
        <w:t>.</w:t>
      </w:r>
      <w:r w:rsidR="004E52C5" w:rsidRPr="00FE7746">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lastRenderedPageBreak/>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70C56EF9"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7173FE">
        <w:rPr>
          <w:rFonts w:ascii="Arial" w:hAnsi="Arial" w:cs="Arial"/>
          <w:bCs/>
          <w:iCs/>
          <w:sz w:val="20"/>
        </w:rPr>
        <w:t>CONTRATUAL</w:t>
      </w:r>
      <w:r w:rsidRPr="00CD395C">
        <w:rPr>
          <w:rFonts w:ascii="Arial" w:hAnsi="Arial" w:cs="Arial"/>
          <w:bCs/>
          <w:iCs/>
          <w:sz w:val="20"/>
        </w:rPr>
        <w:t>:</w:t>
      </w:r>
    </w:p>
    <w:p w14:paraId="37186D5C" w14:textId="2313BE05" w:rsidR="004139E2" w:rsidRDefault="0027743F" w:rsidP="004139E2">
      <w:pPr>
        <w:pStyle w:val="Nvel2-Red"/>
        <w:numPr>
          <w:ilvl w:val="0"/>
          <w:numId w:val="0"/>
        </w:numPr>
        <w:ind w:left="417"/>
      </w:pPr>
      <w:r w:rsidRPr="00CD395C">
        <w:rPr>
          <w:b/>
        </w:rPr>
        <w:t xml:space="preserve">3.1. </w:t>
      </w:r>
      <w:r w:rsidR="002C3278">
        <w:t>A vigência do contrato será de 12 (doze) meses contados a partir da publicação em órgão oficial.</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4B3AD555"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lastRenderedPageBreak/>
        <w:t xml:space="preserve">Certidão negativa de pedido de falência ou recuperação judicial ou extrajudicial, expedida pelo distribuidor da sede da pessoa jurídica. </w:t>
      </w:r>
    </w:p>
    <w:p w14:paraId="295DED15" w14:textId="2AF44605" w:rsidR="003D112E" w:rsidRPr="007A52E9" w:rsidRDefault="003D112E" w:rsidP="00A30700">
      <w:pPr>
        <w:pStyle w:val="Nvel2-Red"/>
        <w:numPr>
          <w:ilvl w:val="0"/>
          <w:numId w:val="0"/>
        </w:num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571560" w:rsidP="008634B1">
      <w:pPr>
        <w:tabs>
          <w:tab w:val="num" w:pos="576"/>
        </w:tabs>
        <w:ind w:left="426" w:right="606" w:hanging="9"/>
        <w:rPr>
          <w:rFonts w:ascii="Arial" w:hAnsi="Arial" w:cs="Arial"/>
          <w:sz w:val="20"/>
          <w:szCs w:val="20"/>
        </w:rPr>
      </w:pPr>
      <w:hyperlink r:id="rId12"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571560" w:rsidP="008634B1">
      <w:pPr>
        <w:tabs>
          <w:tab w:val="num" w:pos="576"/>
        </w:tabs>
        <w:ind w:left="426" w:right="606" w:hanging="9"/>
        <w:rPr>
          <w:rFonts w:ascii="Arial" w:hAnsi="Arial" w:cs="Arial"/>
          <w:sz w:val="20"/>
          <w:szCs w:val="20"/>
        </w:rPr>
      </w:pPr>
      <w:hyperlink r:id="rId13" w:history="1">
        <w:r w:rsidR="008634B1"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lastRenderedPageBreak/>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CD395C">
        <w:rPr>
          <w:rFonts w:ascii="Arial" w:hAnsi="Arial"/>
          <w:sz w:val="20"/>
          <w:szCs w:val="20"/>
        </w:rPr>
        <w:lastRenderedPageBreak/>
        <w:t>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w:t>
      </w:r>
      <w:r w:rsidRPr="00CD395C">
        <w:rPr>
          <w:rFonts w:ascii="Arial" w:hAnsi="Arial" w:cs="Arial"/>
          <w:sz w:val="20"/>
          <w:szCs w:val="20"/>
        </w:rPr>
        <w:lastRenderedPageBreak/>
        <w:t>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lastRenderedPageBreak/>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lastRenderedPageBreak/>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1EFBDE9" w14:textId="77777777" w:rsidR="00915DA1" w:rsidRPr="003A74A9" w:rsidRDefault="00915DA1" w:rsidP="00915DA1">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lastRenderedPageBreak/>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65D9E7C7" w14:textId="77777777" w:rsidR="00BF1336" w:rsidRPr="00BF1336" w:rsidRDefault="00AA1AB7" w:rsidP="00BF1336">
      <w:pPr>
        <w:tabs>
          <w:tab w:val="left" w:pos="0"/>
        </w:tabs>
        <w:suppressAutoHyphens w:val="0"/>
        <w:spacing w:after="160" w:line="259" w:lineRule="auto"/>
        <w:contextualSpacing/>
        <w:jc w:val="both"/>
        <w:rPr>
          <w:rFonts w:ascii="Arial" w:eastAsiaTheme="majorEastAsia" w:hAnsi="Arial" w:cs="Arial"/>
          <w:sz w:val="20"/>
          <w:szCs w:val="20"/>
        </w:rPr>
      </w:pPr>
      <w:r w:rsidRPr="00FE4C11">
        <w:t>a)</w:t>
      </w:r>
      <w:r w:rsidR="00C63227" w:rsidRPr="00FE4C11">
        <w:t xml:space="preserve"> </w:t>
      </w:r>
      <w:r w:rsidR="00EA6C57" w:rsidRPr="00BF1336">
        <w:rPr>
          <w:color w:val="000000" w:themeColor="text1"/>
          <w:u w:val="single"/>
        </w:rPr>
        <w:t>Prazo de entrega</w:t>
      </w:r>
      <w:r w:rsidR="00EA6C57" w:rsidRPr="00BF1336">
        <w:rPr>
          <w:color w:val="000000" w:themeColor="text1"/>
        </w:rPr>
        <w:t xml:space="preserve">: </w:t>
      </w:r>
      <w:r w:rsidR="00BF1336" w:rsidRPr="00BF1336">
        <w:rPr>
          <w:rFonts w:ascii="Arial" w:eastAsiaTheme="majorEastAsia" w:hAnsi="Arial" w:cs="Arial"/>
          <w:sz w:val="20"/>
          <w:szCs w:val="20"/>
        </w:rPr>
        <w:t>O prazo de entrega do item será de até 30 (trinta) dias corridos, contados a partir da emissão da nota de empenho e da assinatura do contrato ou instrumento equivalente.</w:t>
      </w:r>
    </w:p>
    <w:p w14:paraId="29FF3728" w14:textId="3630F580" w:rsidR="00EA6C57" w:rsidRPr="00F04FA4" w:rsidRDefault="00EA6C57" w:rsidP="00EA6C57">
      <w:pPr>
        <w:pStyle w:val="Nivel2"/>
        <w:autoSpaceDE/>
        <w:autoSpaceDN/>
        <w:adjustRightInd/>
        <w:rPr>
          <w:color w:val="000000" w:themeColor="text1"/>
        </w:rPr>
      </w:pPr>
      <w:r>
        <w:rPr>
          <w:color w:val="000000" w:themeColor="text1"/>
          <w:u w:val="single"/>
        </w:rPr>
        <w:t>b)</w:t>
      </w:r>
      <w:r w:rsidRPr="00F04FA4">
        <w:rPr>
          <w:color w:val="000000" w:themeColor="text1"/>
          <w:u w:val="single"/>
        </w:rPr>
        <w:t>Local de entrega</w:t>
      </w:r>
      <w:r w:rsidRPr="00F04FA4">
        <w:rPr>
          <w:color w:val="000000" w:themeColor="text1"/>
        </w:rPr>
        <w:t xml:space="preserve">: </w:t>
      </w:r>
      <w:r w:rsidR="00BF1336">
        <w:rPr>
          <w:color w:val="000000" w:themeColor="text1"/>
        </w:rPr>
        <w:t>Secretaria de Educação e Cultura</w:t>
      </w:r>
      <w:r w:rsidRPr="00F04FA4">
        <w:rPr>
          <w:color w:val="000000" w:themeColor="text1"/>
        </w:rPr>
        <w:t>.</w:t>
      </w:r>
    </w:p>
    <w:p w14:paraId="3EF3CB94" w14:textId="714CCC9B" w:rsidR="00EA6C57" w:rsidRDefault="00EA6C57" w:rsidP="00EA6C57">
      <w:pPr>
        <w:pStyle w:val="Nivel2"/>
        <w:autoSpaceDE/>
        <w:autoSpaceDN/>
        <w:adjustRightInd/>
        <w:rPr>
          <w:color w:val="000000" w:themeColor="text1"/>
        </w:rPr>
      </w:pPr>
      <w:r>
        <w:rPr>
          <w:color w:val="000000" w:themeColor="text1"/>
          <w:u w:val="single"/>
        </w:rPr>
        <w:t>c)</w:t>
      </w:r>
      <w:r w:rsidRPr="00F04FA4">
        <w:rPr>
          <w:color w:val="000000" w:themeColor="text1"/>
          <w:u w:val="single"/>
        </w:rPr>
        <w:t>Horário de entrega</w:t>
      </w:r>
      <w:r w:rsidRPr="00F04FA4">
        <w:rPr>
          <w:color w:val="000000" w:themeColor="text1"/>
        </w:rPr>
        <w:t>: De segunda à sexta-feira no horário das 08h00min às 11h00min e das 13h00min às 16h00min.</w:t>
      </w:r>
      <w:bookmarkStart w:id="22" w:name="_Hlk193291742"/>
    </w:p>
    <w:bookmarkEnd w:id="22"/>
    <w:p w14:paraId="0EE3FBBF" w14:textId="18322CA9" w:rsidR="00FE7746" w:rsidRPr="00FE4C11" w:rsidRDefault="00FE7746" w:rsidP="00EA6C57">
      <w:pPr>
        <w:pStyle w:val="Default"/>
        <w:widowControl/>
        <w:suppressAutoHyphens w:val="0"/>
        <w:autoSpaceDE w:val="0"/>
        <w:autoSpaceDN w:val="0"/>
        <w:adjustRightInd w:val="0"/>
        <w:jc w:val="both"/>
        <w:rPr>
          <w:b/>
          <w:bCs/>
          <w:u w:val="single"/>
        </w:rPr>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28F93801" w14:textId="77777777" w:rsidR="00BF1336" w:rsidRPr="009D3F4D" w:rsidRDefault="00652500" w:rsidP="00BF1336">
      <w:pPr>
        <w:pStyle w:val="Nivel2"/>
        <w:autoSpaceDE/>
        <w:autoSpaceDN/>
        <w:adjustRightInd/>
      </w:pPr>
      <w:r w:rsidRPr="00C12C8D">
        <w:t>a)</w:t>
      </w:r>
      <w:r w:rsidR="00D440D1" w:rsidRPr="00C12C8D">
        <w:t xml:space="preserve"> </w:t>
      </w:r>
      <w:r w:rsidR="00BF1336" w:rsidRPr="009D3F4D">
        <w:t>A execução do contrato deverá ser acompanhada e fiscalizada pela Gestora do contrato a Sra. Sandra Aparecida Francisco, matrícula nº 500513 e pelo Fiscal Luiz Henrique Bolonhesi Evangelista – Matrícula nº 500516 que desempenhará as funções de</w:t>
      </w:r>
      <w:r w:rsidR="00BF1336" w:rsidRPr="009D3F4D">
        <w:rPr>
          <w:color w:val="FF0000"/>
        </w:rPr>
        <w:t xml:space="preserve"> </w:t>
      </w:r>
      <w:r w:rsidR="00BF1336" w:rsidRPr="009D3F4D">
        <w:t>Fiscalização Técnica e Administrativa nomeados através de Portaria (Lei nº 14.133, de 2021, art. 117, caput).</w:t>
      </w:r>
    </w:p>
    <w:p w14:paraId="663B592C" w14:textId="382D9E97"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lastRenderedPageBreak/>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Pr="0069672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shd w:val="clear" w:color="auto" w:fill="auto"/>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shd w:val="clear" w:color="auto" w:fill="auto"/>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shd w:val="clear" w:color="auto" w:fill="auto"/>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shd w:val="clear" w:color="auto" w:fill="auto"/>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0463A8B5"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F074E3">
        <w:rPr>
          <w:rFonts w:ascii="Arial" w:hAnsi="Arial" w:cs="Arial"/>
          <w:sz w:val="20"/>
          <w:szCs w:val="20"/>
        </w:rPr>
        <w:t>1</w:t>
      </w:r>
      <w:r w:rsidR="00A5774C">
        <w:rPr>
          <w:rFonts w:ascii="Arial" w:hAnsi="Arial" w:cs="Arial"/>
          <w:sz w:val="20"/>
          <w:szCs w:val="20"/>
        </w:rPr>
        <w:t>7</w:t>
      </w:r>
      <w:r w:rsidR="00F71E64">
        <w:rPr>
          <w:rFonts w:ascii="Arial" w:hAnsi="Arial" w:cs="Arial"/>
          <w:sz w:val="20"/>
          <w:szCs w:val="20"/>
        </w:rPr>
        <w:t xml:space="preserve"> d</w:t>
      </w:r>
      <w:r w:rsidR="008C279D" w:rsidRPr="00CD395C">
        <w:rPr>
          <w:rFonts w:ascii="Arial" w:hAnsi="Arial" w:cs="Arial"/>
          <w:sz w:val="20"/>
          <w:szCs w:val="20"/>
        </w:rPr>
        <w:t xml:space="preserve">e </w:t>
      </w:r>
      <w:r w:rsidR="00A5774C">
        <w:rPr>
          <w:rFonts w:ascii="Arial" w:hAnsi="Arial" w:cs="Arial"/>
          <w:sz w:val="20"/>
          <w:szCs w:val="20"/>
        </w:rPr>
        <w:t>setembro</w:t>
      </w:r>
      <w:r w:rsidR="008C279D" w:rsidRPr="00CD395C">
        <w:rPr>
          <w:rFonts w:ascii="Arial" w:hAnsi="Arial" w:cs="Arial"/>
          <w:sz w:val="20"/>
          <w:szCs w:val="20"/>
        </w:rPr>
        <w:t xml:space="preserve"> de 202</w:t>
      </w:r>
      <w:r w:rsidR="00F71E64">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4EE9594D" w14:textId="77777777" w:rsidR="003157E6" w:rsidRPr="00CD395C" w:rsidRDefault="003157E6"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00DF0EF5"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68CCBD40" w14:textId="0F9D6C77" w:rsidR="00BF1336" w:rsidRPr="00A5774C" w:rsidRDefault="009B3A63" w:rsidP="00A5774C">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6100DEC3" w14:textId="3EDEB71E"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A5774C">
        <w:rPr>
          <w:rFonts w:ascii="Arial" w:hAnsi="Arial" w:cs="Arial"/>
          <w:b/>
          <w:sz w:val="20"/>
          <w:szCs w:val="20"/>
          <w:u w:val="single"/>
        </w:rPr>
        <w:t>64</w:t>
      </w:r>
      <w:r w:rsidRPr="00E70174">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6AB12CAE" w14:textId="77777777" w:rsidR="00BF1336" w:rsidRPr="009D3F4D" w:rsidRDefault="00BF1336" w:rsidP="00BF1336">
      <w:pPr>
        <w:spacing w:before="120" w:afterLines="120" w:after="288" w:line="312" w:lineRule="auto"/>
        <w:ind w:firstLine="709"/>
        <w:jc w:val="center"/>
        <w:rPr>
          <w:rFonts w:ascii="Arial" w:hAnsi="Arial" w:cs="Arial"/>
          <w:b/>
          <w:i/>
          <w:sz w:val="20"/>
          <w:szCs w:val="20"/>
        </w:rPr>
      </w:pPr>
      <w:bookmarkStart w:id="23" w:name="_Hlk82471863"/>
      <w:r w:rsidRPr="009D3F4D">
        <w:rPr>
          <w:rFonts w:ascii="Arial" w:hAnsi="Arial" w:cs="Arial"/>
          <w:b/>
          <w:i/>
          <w:sz w:val="20"/>
          <w:szCs w:val="20"/>
        </w:rPr>
        <w:t>TERMO DE REFERÊNCIA</w:t>
      </w:r>
    </w:p>
    <w:p w14:paraId="2A0C0719" w14:textId="77777777" w:rsidR="00BF1336" w:rsidRPr="009D3F4D" w:rsidRDefault="00BF1336" w:rsidP="00BF1336">
      <w:pPr>
        <w:pStyle w:val="Nivel01"/>
        <w:numPr>
          <w:ilvl w:val="0"/>
          <w:numId w:val="42"/>
        </w:numPr>
        <w:suppressAutoHyphens w:val="0"/>
        <w:spacing w:after="120" w:line="276" w:lineRule="auto"/>
        <w:ind w:left="567" w:hanging="567"/>
        <w:rPr>
          <w:rFonts w:ascii="Arial" w:hAnsi="Arial" w:cs="Arial"/>
        </w:rPr>
      </w:pPr>
      <w:bookmarkStart w:id="24" w:name="_Hlk82473550"/>
      <w:r w:rsidRPr="009D3F4D">
        <w:rPr>
          <w:rFonts w:ascii="Arial" w:hAnsi="Arial" w:cs="Arial"/>
        </w:rPr>
        <w:t>CONDIÇÕES GERAIS DA CONTRATAÇÃO</w:t>
      </w:r>
    </w:p>
    <w:p w14:paraId="2A791589" w14:textId="77777777" w:rsidR="00BF1336" w:rsidRPr="009D3F4D" w:rsidRDefault="00BF1336" w:rsidP="00E9267B">
      <w:pPr>
        <w:pStyle w:val="PargrafodaLista"/>
        <w:widowControl/>
        <w:numPr>
          <w:ilvl w:val="1"/>
          <w:numId w:val="48"/>
        </w:numPr>
        <w:tabs>
          <w:tab w:val="left" w:pos="709"/>
        </w:tabs>
        <w:suppressAutoHyphens w:val="0"/>
        <w:spacing w:after="160" w:line="259" w:lineRule="auto"/>
        <w:ind w:left="709" w:hanging="283"/>
        <w:contextualSpacing/>
        <w:jc w:val="both"/>
        <w:rPr>
          <w:rFonts w:ascii="Arial" w:hAnsi="Arial" w:cs="Arial"/>
          <w:i/>
          <w:iCs/>
          <w:sz w:val="20"/>
          <w:szCs w:val="20"/>
        </w:rPr>
      </w:pPr>
      <w:r w:rsidRPr="009D3F4D">
        <w:rPr>
          <w:rFonts w:ascii="Arial" w:hAnsi="Arial" w:cs="Arial"/>
          <w:i/>
          <w:iCs/>
          <w:sz w:val="20"/>
          <w:szCs w:val="20"/>
        </w:rPr>
        <w:t xml:space="preserve">Trata-se de Pregão para </w:t>
      </w:r>
      <w:bookmarkStart w:id="25" w:name="_Hlk206077556"/>
      <w:r w:rsidRPr="009D3F4D">
        <w:rPr>
          <w:rFonts w:ascii="Arial" w:hAnsi="Arial" w:cs="Arial"/>
          <w:i/>
          <w:iCs/>
          <w:sz w:val="20"/>
          <w:szCs w:val="20"/>
        </w:rPr>
        <w:t>Aquisição de 01 (um) veículo automotor novo (0km), sendo do tipo van para transporte de passageiros, para Secretaria Municipal de Educação</w:t>
      </w:r>
      <w:bookmarkEnd w:id="25"/>
      <w:r w:rsidRPr="009D3F4D">
        <w:rPr>
          <w:rFonts w:ascii="Arial" w:hAnsi="Arial" w:cs="Arial"/>
          <w:i/>
          <w:iCs/>
          <w:sz w:val="20"/>
          <w:szCs w:val="20"/>
        </w:rPr>
        <w:t xml:space="preserve"> com capacidade mínima de 15 Lugares comuns mais o motorista. Detalhamento do Objeto:</w:t>
      </w:r>
    </w:p>
    <w:p w14:paraId="023BFF3E" w14:textId="77777777" w:rsidR="00BF1336" w:rsidRPr="009D3F4D" w:rsidRDefault="00BF1336" w:rsidP="00BF1336">
      <w:pPr>
        <w:tabs>
          <w:tab w:val="left" w:pos="567"/>
        </w:tabs>
        <w:ind w:left="567"/>
        <w:jc w:val="both"/>
        <w:rPr>
          <w:rFonts w:ascii="Arial" w:hAnsi="Arial" w:cs="Arial"/>
          <w:sz w:val="20"/>
          <w:szCs w:val="20"/>
        </w:rPr>
      </w:pPr>
    </w:p>
    <w:tbl>
      <w:tblPr>
        <w:tblW w:w="11341" w:type="dxa"/>
        <w:tblInd w:w="-1423" w:type="dxa"/>
        <w:tblLayout w:type="fixed"/>
        <w:tblCellMar>
          <w:left w:w="70" w:type="dxa"/>
          <w:right w:w="70" w:type="dxa"/>
        </w:tblCellMar>
        <w:tblLook w:val="04A0" w:firstRow="1" w:lastRow="0" w:firstColumn="1" w:lastColumn="0" w:noHBand="0" w:noVBand="1"/>
      </w:tblPr>
      <w:tblGrid>
        <w:gridCol w:w="851"/>
        <w:gridCol w:w="8505"/>
        <w:gridCol w:w="709"/>
        <w:gridCol w:w="1276"/>
      </w:tblGrid>
      <w:tr w:rsidR="00BF1336" w:rsidRPr="009D3F4D" w14:paraId="67543492" w14:textId="77777777" w:rsidTr="00BF1336">
        <w:trPr>
          <w:trHeight w:val="242"/>
        </w:trPr>
        <w:tc>
          <w:tcPr>
            <w:tcW w:w="851" w:type="dxa"/>
            <w:tcBorders>
              <w:top w:val="single" w:sz="4" w:space="0" w:color="auto"/>
              <w:left w:val="single" w:sz="4" w:space="0" w:color="auto"/>
              <w:bottom w:val="single" w:sz="4" w:space="0" w:color="auto"/>
              <w:right w:val="single" w:sz="4" w:space="0" w:color="auto"/>
            </w:tcBorders>
          </w:tcPr>
          <w:p w14:paraId="52BB922A" w14:textId="77777777" w:rsidR="00BF1336" w:rsidRPr="009D3F4D" w:rsidRDefault="00BF1336" w:rsidP="00BF1336">
            <w:pPr>
              <w:rPr>
                <w:rFonts w:ascii="Arial" w:hAnsi="Arial" w:cs="Arial"/>
                <w:b/>
                <w:color w:val="000000"/>
                <w:sz w:val="20"/>
                <w:szCs w:val="20"/>
              </w:rPr>
            </w:pPr>
            <w:bookmarkStart w:id="26" w:name="_Hlk206077627"/>
            <w:r w:rsidRPr="009D3F4D">
              <w:rPr>
                <w:rFonts w:ascii="Arial" w:hAnsi="Arial" w:cs="Arial"/>
                <w:b/>
                <w:color w:val="000000"/>
                <w:sz w:val="20"/>
                <w:szCs w:val="20"/>
              </w:rPr>
              <w:t>ITEM</w:t>
            </w:r>
          </w:p>
        </w:tc>
        <w:tc>
          <w:tcPr>
            <w:tcW w:w="8505" w:type="dxa"/>
            <w:tcBorders>
              <w:top w:val="single" w:sz="4" w:space="0" w:color="auto"/>
              <w:left w:val="single" w:sz="4" w:space="0" w:color="auto"/>
              <w:bottom w:val="single" w:sz="4" w:space="0" w:color="auto"/>
              <w:right w:val="single" w:sz="4" w:space="0" w:color="auto"/>
            </w:tcBorders>
          </w:tcPr>
          <w:p w14:paraId="00E32849" w14:textId="77777777" w:rsidR="00BF1336" w:rsidRPr="009D3F4D" w:rsidRDefault="00BF1336" w:rsidP="00BF1336">
            <w:pPr>
              <w:jc w:val="center"/>
              <w:rPr>
                <w:rFonts w:ascii="Arial" w:hAnsi="Arial" w:cs="Arial"/>
                <w:b/>
                <w:color w:val="000000"/>
                <w:sz w:val="20"/>
                <w:szCs w:val="20"/>
              </w:rPr>
            </w:pPr>
            <w:r w:rsidRPr="009D3F4D">
              <w:rPr>
                <w:rFonts w:ascii="Arial" w:hAnsi="Arial" w:cs="Arial"/>
                <w:b/>
                <w:color w:val="000000"/>
                <w:sz w:val="20"/>
                <w:szCs w:val="20"/>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8D2687" w14:textId="77777777" w:rsidR="00BF1336" w:rsidRPr="009D3F4D" w:rsidRDefault="00BF1336" w:rsidP="00BF1336">
            <w:pPr>
              <w:rPr>
                <w:rFonts w:ascii="Arial" w:hAnsi="Arial" w:cs="Arial"/>
                <w:b/>
                <w:color w:val="000000"/>
                <w:sz w:val="20"/>
                <w:szCs w:val="20"/>
              </w:rPr>
            </w:pPr>
            <w:r w:rsidRPr="009D3F4D">
              <w:rPr>
                <w:rFonts w:ascii="Arial" w:hAnsi="Arial" w:cs="Arial"/>
                <w:b/>
                <w:color w:val="000000"/>
                <w:sz w:val="20"/>
                <w:szCs w:val="20"/>
              </w:rPr>
              <w:t>QTDE</w:t>
            </w:r>
          </w:p>
        </w:tc>
        <w:tc>
          <w:tcPr>
            <w:tcW w:w="1276" w:type="dxa"/>
            <w:tcBorders>
              <w:top w:val="single" w:sz="4" w:space="0" w:color="auto"/>
              <w:left w:val="single" w:sz="4" w:space="0" w:color="auto"/>
              <w:bottom w:val="single" w:sz="4" w:space="0" w:color="auto"/>
              <w:right w:val="single" w:sz="4" w:space="0" w:color="auto"/>
            </w:tcBorders>
          </w:tcPr>
          <w:p w14:paraId="330BD0C0" w14:textId="77777777" w:rsidR="00BF1336" w:rsidRPr="009D3F4D" w:rsidRDefault="00BF1336" w:rsidP="00BF1336">
            <w:pPr>
              <w:jc w:val="center"/>
              <w:rPr>
                <w:rFonts w:ascii="Arial" w:hAnsi="Arial" w:cs="Arial"/>
                <w:b/>
                <w:color w:val="000000"/>
                <w:sz w:val="20"/>
                <w:szCs w:val="20"/>
              </w:rPr>
            </w:pPr>
            <w:r w:rsidRPr="009D3F4D">
              <w:rPr>
                <w:rFonts w:ascii="Arial" w:hAnsi="Arial" w:cs="Arial"/>
                <w:b/>
                <w:color w:val="000000"/>
                <w:sz w:val="20"/>
                <w:szCs w:val="20"/>
              </w:rPr>
              <w:t>VALOR</w:t>
            </w:r>
          </w:p>
        </w:tc>
      </w:tr>
      <w:tr w:rsidR="00BF1336" w:rsidRPr="009D3F4D" w14:paraId="443DF51B" w14:textId="77777777" w:rsidTr="00BF1336">
        <w:trPr>
          <w:trHeight w:val="70"/>
        </w:trPr>
        <w:tc>
          <w:tcPr>
            <w:tcW w:w="851" w:type="dxa"/>
            <w:tcBorders>
              <w:top w:val="single" w:sz="4" w:space="0" w:color="auto"/>
              <w:left w:val="single" w:sz="4" w:space="0" w:color="auto"/>
              <w:bottom w:val="single" w:sz="4" w:space="0" w:color="auto"/>
              <w:right w:val="single" w:sz="4" w:space="0" w:color="auto"/>
            </w:tcBorders>
            <w:vAlign w:val="center"/>
          </w:tcPr>
          <w:p w14:paraId="2471ACEE" w14:textId="77777777" w:rsidR="00BF1336" w:rsidRPr="009D3F4D" w:rsidRDefault="00BF1336" w:rsidP="00BF1336">
            <w:pPr>
              <w:jc w:val="center"/>
              <w:rPr>
                <w:rFonts w:ascii="Arial" w:hAnsi="Arial" w:cs="Arial"/>
                <w:color w:val="000000"/>
                <w:sz w:val="20"/>
                <w:szCs w:val="20"/>
              </w:rPr>
            </w:pPr>
            <w:r w:rsidRPr="009D3F4D">
              <w:rPr>
                <w:rFonts w:ascii="Arial" w:hAnsi="Arial" w:cs="Arial"/>
                <w:color w:val="000000"/>
                <w:sz w:val="20"/>
                <w:szCs w:val="20"/>
              </w:rPr>
              <w:t>01</w:t>
            </w:r>
          </w:p>
        </w:tc>
        <w:tc>
          <w:tcPr>
            <w:tcW w:w="8505" w:type="dxa"/>
            <w:tcBorders>
              <w:top w:val="single" w:sz="4" w:space="0" w:color="auto"/>
              <w:left w:val="single" w:sz="4" w:space="0" w:color="auto"/>
              <w:bottom w:val="single" w:sz="4" w:space="0" w:color="auto"/>
              <w:right w:val="single" w:sz="4" w:space="0" w:color="auto"/>
            </w:tcBorders>
          </w:tcPr>
          <w:p w14:paraId="3803E733"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Veículo do tipo Van para o transporte de passageiros com as seguintes características mínimas:</w:t>
            </w:r>
          </w:p>
          <w:p w14:paraId="08C966F9"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Primeiro emplacamento em nome da Prefeitura Municipal de Mandaguaçu – PR;</w:t>
            </w:r>
          </w:p>
          <w:p w14:paraId="318010F6"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Fabricação Nacional, zero quilômetro;</w:t>
            </w:r>
          </w:p>
          <w:p w14:paraId="1917712E"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Ano/Modelo: 2025/2026 ou superior;</w:t>
            </w:r>
          </w:p>
          <w:p w14:paraId="335DB3F3"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Ar condicionado original de fabrica;</w:t>
            </w:r>
          </w:p>
          <w:p w14:paraId="2CCD3AA2"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Capacidade minima de 15 lugares, mais motorista;</w:t>
            </w:r>
          </w:p>
          <w:p w14:paraId="584F2C05"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Cinto de Segurança abdominal para todas as poltronas e de três pontos para auxiliar e motorista;</w:t>
            </w:r>
          </w:p>
          <w:p w14:paraId="7058AD7B" w14:textId="77777777" w:rsidR="00BF1336" w:rsidRPr="009D3F4D" w:rsidRDefault="00BF1336" w:rsidP="00BF1336">
            <w:pPr>
              <w:ind w:left="438"/>
              <w:rPr>
                <w:rFonts w:ascii="Arial" w:hAnsi="Arial" w:cs="Arial"/>
                <w:sz w:val="20"/>
                <w:szCs w:val="20"/>
              </w:rPr>
            </w:pPr>
            <w:r w:rsidRPr="009D3F4D">
              <w:rPr>
                <w:rFonts w:ascii="Arial" w:hAnsi="Arial" w:cs="Arial"/>
                <w:sz w:val="20"/>
                <w:szCs w:val="20"/>
              </w:rPr>
              <w:t>- Sistema de som, Radio Mp3 com kit multimidia e câmera de ré instalada e sensor de estacionamento traseiro;</w:t>
            </w:r>
          </w:p>
          <w:p w14:paraId="15043695" w14:textId="77777777" w:rsidR="00BF1336" w:rsidRPr="009D3F4D" w:rsidRDefault="00BF1336" w:rsidP="00BF1336">
            <w:pPr>
              <w:ind w:left="438"/>
              <w:rPr>
                <w:rFonts w:ascii="Arial" w:hAnsi="Arial" w:cs="Arial"/>
                <w:sz w:val="20"/>
                <w:szCs w:val="20"/>
              </w:rPr>
            </w:pPr>
            <w:r w:rsidRPr="009D3F4D">
              <w:rPr>
                <w:rFonts w:ascii="Arial" w:hAnsi="Arial" w:cs="Arial"/>
                <w:sz w:val="20"/>
                <w:szCs w:val="20"/>
              </w:rPr>
              <w:t>- Corredor central revestido em madeira naval antiderrapante;</w:t>
            </w:r>
          </w:p>
          <w:p w14:paraId="5DAE9F02" w14:textId="77777777" w:rsidR="00BF1336" w:rsidRPr="009D3F4D" w:rsidRDefault="00BF1336" w:rsidP="00BF1336">
            <w:pPr>
              <w:ind w:left="438"/>
              <w:rPr>
                <w:rFonts w:ascii="Arial" w:hAnsi="Arial" w:cs="Arial"/>
                <w:sz w:val="20"/>
                <w:szCs w:val="20"/>
              </w:rPr>
            </w:pPr>
            <w:r w:rsidRPr="009D3F4D">
              <w:rPr>
                <w:rFonts w:ascii="Arial" w:hAnsi="Arial" w:cs="Arial"/>
                <w:sz w:val="20"/>
                <w:szCs w:val="20"/>
              </w:rPr>
              <w:t>- Porta padrão, com acionamento a ar interno e externo.</w:t>
            </w:r>
          </w:p>
          <w:p w14:paraId="0F17085D" w14:textId="77777777" w:rsidR="00BF1336" w:rsidRPr="009D3F4D" w:rsidRDefault="00BF1336" w:rsidP="00BF1336">
            <w:pPr>
              <w:ind w:left="438"/>
              <w:rPr>
                <w:rFonts w:ascii="Arial" w:hAnsi="Arial" w:cs="Arial"/>
                <w:sz w:val="20"/>
                <w:szCs w:val="20"/>
              </w:rPr>
            </w:pPr>
            <w:r w:rsidRPr="009D3F4D">
              <w:rPr>
                <w:rFonts w:ascii="Arial" w:hAnsi="Arial" w:cs="Arial"/>
                <w:sz w:val="20"/>
                <w:szCs w:val="20"/>
              </w:rPr>
              <w:t>- Suspensão pneumática na traseira e na dianteira.</w:t>
            </w:r>
          </w:p>
          <w:p w14:paraId="01A89C33"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Sistema de bateria de 24 Volts (composto por duas baterias);</w:t>
            </w:r>
          </w:p>
          <w:p w14:paraId="3C7CFDC9"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Computador de bordo original de fábrica;</w:t>
            </w:r>
          </w:p>
          <w:p w14:paraId="2220D6C6"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Tomada de ar no teto com saída de emergência acoplada;</w:t>
            </w:r>
          </w:p>
          <w:p w14:paraId="60DC2532"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Iluminação interna em led;</w:t>
            </w:r>
          </w:p>
          <w:p w14:paraId="788BE300"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Motor com potencia de no mínimo 140CV;</w:t>
            </w:r>
          </w:p>
          <w:p w14:paraId="29907029"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Injeção Eletrônica;</w:t>
            </w:r>
          </w:p>
          <w:p w14:paraId="252BA3CC"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Câmbio com 06 marchas à frente e uma 01 ré;</w:t>
            </w:r>
          </w:p>
          <w:p w14:paraId="163786DA"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xml:space="preserve">- </w:t>
            </w:r>
            <w:r w:rsidRPr="009D3F4D">
              <w:rPr>
                <w:rFonts w:ascii="Arial" w:hAnsi="Arial" w:cs="Arial"/>
                <w:iCs/>
                <w:sz w:val="20"/>
              </w:rPr>
              <w:t>Hidráulica, Elétrica ou E</w:t>
            </w:r>
            <w:r w:rsidRPr="009D3F4D">
              <w:rPr>
                <w:rStyle w:val="Forte"/>
                <w:rFonts w:ascii="Arial" w:hAnsi="Arial" w:cs="Arial"/>
                <w:b w:val="0"/>
                <w:sz w:val="20"/>
              </w:rPr>
              <w:t>letro assistida</w:t>
            </w:r>
            <w:r w:rsidRPr="009D3F4D">
              <w:rPr>
                <w:rFonts w:ascii="Arial" w:hAnsi="Arial" w:cs="Arial"/>
                <w:sz w:val="20"/>
              </w:rPr>
              <w:t>;</w:t>
            </w:r>
          </w:p>
          <w:p w14:paraId="6B3D2672"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xml:space="preserve">- </w:t>
            </w:r>
            <w:r w:rsidRPr="009D3F4D">
              <w:rPr>
                <w:rFonts w:ascii="Arial" w:hAnsi="Arial" w:cs="Arial"/>
                <w:bCs/>
                <w:sz w:val="20"/>
              </w:rPr>
              <w:t xml:space="preserve">Sistema de Freios (ABS), com assistente de frenagem ativo (ABA) e </w:t>
            </w:r>
            <w:r w:rsidRPr="009D3F4D">
              <w:rPr>
                <w:rFonts w:ascii="Arial" w:hAnsi="Arial" w:cs="Arial"/>
                <w:sz w:val="20"/>
                <w:shd w:val="clear" w:color="auto" w:fill="FFFFFF"/>
              </w:rPr>
              <w:t>ESP adaptativo</w:t>
            </w:r>
            <w:r w:rsidRPr="009D3F4D">
              <w:rPr>
                <w:rFonts w:ascii="Arial" w:hAnsi="Arial" w:cs="Arial"/>
                <w:sz w:val="20"/>
              </w:rPr>
              <w:t>;</w:t>
            </w:r>
          </w:p>
          <w:p w14:paraId="23F8C7AC"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Dimensões mínimas do veículo:</w:t>
            </w:r>
          </w:p>
          <w:p w14:paraId="1A10C676"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Distância entre eixos sendo original do fabricante sem alongamento posterior;</w:t>
            </w:r>
          </w:p>
          <w:p w14:paraId="109A6075"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Tanque com capacidade minima de 80 litros;</w:t>
            </w:r>
          </w:p>
          <w:p w14:paraId="0D7315D7"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Pneus e estepe medidas conforme fabricante;</w:t>
            </w:r>
          </w:p>
          <w:p w14:paraId="13198877" w14:textId="77777777" w:rsidR="00BF1336" w:rsidRPr="009D3F4D" w:rsidRDefault="00BF1336" w:rsidP="00BF1336">
            <w:pPr>
              <w:autoSpaceDE w:val="0"/>
              <w:autoSpaceDN w:val="0"/>
              <w:adjustRightInd w:val="0"/>
              <w:ind w:left="438"/>
              <w:jc w:val="both"/>
              <w:rPr>
                <w:rFonts w:ascii="Arial" w:hAnsi="Arial" w:cs="Arial"/>
                <w:sz w:val="20"/>
                <w:szCs w:val="20"/>
              </w:rPr>
            </w:pPr>
            <w:r w:rsidRPr="009D3F4D">
              <w:rPr>
                <w:rFonts w:ascii="Arial" w:hAnsi="Arial" w:cs="Arial"/>
                <w:sz w:val="20"/>
                <w:szCs w:val="20"/>
              </w:rPr>
              <w:t>- Caixa de ferramentas com macaco, estepe e triângulo de sinalização.</w:t>
            </w:r>
          </w:p>
          <w:p w14:paraId="5594E8EA" w14:textId="77777777" w:rsidR="00BF1336" w:rsidRPr="009D3F4D" w:rsidRDefault="00BF1336" w:rsidP="00BF1336">
            <w:pPr>
              <w:pStyle w:val="Corpodetexto"/>
              <w:spacing w:line="244" w:lineRule="auto"/>
              <w:ind w:right="72"/>
              <w:rPr>
                <w:rFonts w:ascii="Arial" w:hAnsi="Arial" w:cs="Arial"/>
                <w:sz w:val="20"/>
              </w:rPr>
            </w:pPr>
            <w:r w:rsidRPr="009D3F4D">
              <w:rPr>
                <w:rFonts w:ascii="Arial" w:hAnsi="Arial" w:cs="Arial"/>
                <w:sz w:val="20"/>
              </w:rPr>
              <w:t>- Garantia e assistência técnica conforme manual;</w:t>
            </w:r>
          </w:p>
          <w:p w14:paraId="4CB82EE0" w14:textId="77777777" w:rsidR="00BF1336" w:rsidRPr="009D3F4D" w:rsidRDefault="00BF1336" w:rsidP="00BF1336">
            <w:pPr>
              <w:pStyle w:val="Corpodetexto"/>
              <w:spacing w:line="244" w:lineRule="auto"/>
              <w:ind w:right="72"/>
              <w:rPr>
                <w:rFonts w:ascii="Arial" w:hAnsi="Arial" w:cs="Arial"/>
                <w:bCs/>
                <w:color w:val="000000"/>
                <w:sz w:val="20"/>
              </w:rPr>
            </w:pPr>
            <w:r w:rsidRPr="009D3F4D">
              <w:rPr>
                <w:rFonts w:ascii="Arial" w:hAnsi="Arial" w:cs="Arial"/>
                <w:bCs/>
                <w:color w:val="000000"/>
                <w:sz w:val="20"/>
              </w:rPr>
              <w:t>- Apresentar a declaração do Fabricante que a Proponente é autorizada a comercializar o chassi e a carroceria do produto ofertado.</w:t>
            </w:r>
          </w:p>
          <w:p w14:paraId="50EB275C" w14:textId="77777777" w:rsidR="00BF1336" w:rsidRPr="009D3F4D" w:rsidRDefault="00BF1336" w:rsidP="00BF1336">
            <w:pPr>
              <w:pStyle w:val="Corpodetexto"/>
              <w:spacing w:line="244" w:lineRule="auto"/>
              <w:ind w:right="72"/>
              <w:rPr>
                <w:rFonts w:ascii="Arial" w:hAnsi="Arial" w:cs="Arial"/>
                <w:bCs/>
                <w:color w:val="000000"/>
                <w:sz w:val="20"/>
              </w:rPr>
            </w:pPr>
            <w:r w:rsidRPr="009D3F4D">
              <w:rPr>
                <w:rFonts w:ascii="Arial" w:hAnsi="Arial" w:cs="Arial"/>
                <w:bCs/>
                <w:color w:val="000000"/>
                <w:sz w:val="20"/>
              </w:rPr>
              <w:t>- Apresentar Declaração Comprobatória, que dispõe de assistência técnica autorizada da marca apresentada, a uma distância da sede do município de Mandaguaçu – PR, com um raio máximo de 120 km, para fins de economicidade e logística quando da sua manutenção, assistência técnica e revisões periódicas, dispondo de estrutura própria, instalações adequadas, equipamentos, ferramental e equipe técnica especializada, necessários a manutenção do item proposto, para realização de todas as manutenções e revisões previstas na garantia de fábrica do veículo.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1C20C" w14:textId="77777777" w:rsidR="00BF1336" w:rsidRPr="009D3F4D" w:rsidRDefault="00BF1336" w:rsidP="00BF1336">
            <w:pPr>
              <w:jc w:val="center"/>
              <w:rPr>
                <w:rFonts w:ascii="Arial" w:hAnsi="Arial" w:cs="Arial"/>
                <w:color w:val="000000"/>
                <w:sz w:val="20"/>
                <w:szCs w:val="20"/>
              </w:rPr>
            </w:pPr>
            <w:r w:rsidRPr="009D3F4D">
              <w:rPr>
                <w:rFonts w:ascii="Arial" w:hAnsi="Arial" w:cs="Arial"/>
                <w:color w:val="000000"/>
                <w:sz w:val="20"/>
                <w:szCs w:val="20"/>
              </w:rPr>
              <w:t>01</w:t>
            </w:r>
          </w:p>
        </w:tc>
        <w:tc>
          <w:tcPr>
            <w:tcW w:w="1276" w:type="dxa"/>
            <w:tcBorders>
              <w:top w:val="single" w:sz="4" w:space="0" w:color="auto"/>
              <w:left w:val="single" w:sz="4" w:space="0" w:color="auto"/>
              <w:bottom w:val="single" w:sz="4" w:space="0" w:color="auto"/>
              <w:right w:val="single" w:sz="4" w:space="0" w:color="auto"/>
            </w:tcBorders>
          </w:tcPr>
          <w:p w14:paraId="238E2718" w14:textId="77777777" w:rsidR="00BF1336" w:rsidRPr="009D3F4D" w:rsidRDefault="00BF1336" w:rsidP="00BF1336">
            <w:pPr>
              <w:jc w:val="center"/>
              <w:rPr>
                <w:rFonts w:ascii="Arial" w:hAnsi="Arial" w:cs="Arial"/>
                <w:color w:val="000000"/>
                <w:sz w:val="20"/>
                <w:szCs w:val="20"/>
              </w:rPr>
            </w:pPr>
          </w:p>
          <w:p w14:paraId="1F7E8A4E" w14:textId="77777777" w:rsidR="00BF1336" w:rsidRPr="009D3F4D" w:rsidRDefault="00BF1336" w:rsidP="00BF1336">
            <w:pPr>
              <w:jc w:val="center"/>
              <w:rPr>
                <w:rFonts w:ascii="Arial" w:hAnsi="Arial" w:cs="Arial"/>
                <w:color w:val="000000"/>
                <w:sz w:val="20"/>
                <w:szCs w:val="20"/>
              </w:rPr>
            </w:pPr>
          </w:p>
          <w:p w14:paraId="548C89DB" w14:textId="77777777" w:rsidR="00BF1336" w:rsidRPr="009D3F4D" w:rsidRDefault="00BF1336" w:rsidP="00BF1336">
            <w:pPr>
              <w:jc w:val="center"/>
              <w:rPr>
                <w:rFonts w:ascii="Arial" w:hAnsi="Arial" w:cs="Arial"/>
                <w:color w:val="000000"/>
                <w:sz w:val="20"/>
                <w:szCs w:val="20"/>
              </w:rPr>
            </w:pPr>
          </w:p>
          <w:p w14:paraId="2E918741" w14:textId="77777777" w:rsidR="00BF1336" w:rsidRPr="009D3F4D" w:rsidRDefault="00BF1336" w:rsidP="00BF1336">
            <w:pPr>
              <w:jc w:val="center"/>
              <w:rPr>
                <w:rFonts w:ascii="Arial" w:hAnsi="Arial" w:cs="Arial"/>
                <w:color w:val="000000"/>
                <w:sz w:val="20"/>
                <w:szCs w:val="20"/>
              </w:rPr>
            </w:pPr>
          </w:p>
          <w:p w14:paraId="1FFE8349" w14:textId="77777777" w:rsidR="00BF1336" w:rsidRPr="009D3F4D" w:rsidRDefault="00BF1336" w:rsidP="00BF1336">
            <w:pPr>
              <w:jc w:val="center"/>
              <w:rPr>
                <w:rFonts w:ascii="Arial" w:hAnsi="Arial" w:cs="Arial"/>
                <w:color w:val="000000"/>
                <w:sz w:val="20"/>
                <w:szCs w:val="20"/>
              </w:rPr>
            </w:pPr>
          </w:p>
          <w:p w14:paraId="01FF439E" w14:textId="77777777" w:rsidR="00BF1336" w:rsidRPr="009D3F4D" w:rsidRDefault="00BF1336" w:rsidP="00BF1336">
            <w:pPr>
              <w:jc w:val="center"/>
              <w:rPr>
                <w:rFonts w:ascii="Arial" w:hAnsi="Arial" w:cs="Arial"/>
                <w:color w:val="000000"/>
                <w:sz w:val="20"/>
                <w:szCs w:val="20"/>
              </w:rPr>
            </w:pPr>
          </w:p>
          <w:p w14:paraId="38D1AB70" w14:textId="77777777" w:rsidR="00BF1336" w:rsidRPr="009D3F4D" w:rsidRDefault="00BF1336" w:rsidP="00BF1336">
            <w:pPr>
              <w:jc w:val="center"/>
              <w:rPr>
                <w:rFonts w:ascii="Arial" w:hAnsi="Arial" w:cs="Arial"/>
                <w:color w:val="000000"/>
                <w:sz w:val="20"/>
                <w:szCs w:val="20"/>
              </w:rPr>
            </w:pPr>
          </w:p>
          <w:p w14:paraId="5EAAB384" w14:textId="77777777" w:rsidR="00BF1336" w:rsidRPr="009D3F4D" w:rsidRDefault="00BF1336" w:rsidP="00BF1336">
            <w:pPr>
              <w:jc w:val="center"/>
              <w:rPr>
                <w:rFonts w:ascii="Arial" w:hAnsi="Arial" w:cs="Arial"/>
                <w:color w:val="000000"/>
                <w:sz w:val="20"/>
                <w:szCs w:val="20"/>
              </w:rPr>
            </w:pPr>
          </w:p>
          <w:p w14:paraId="55B5B8E7" w14:textId="77777777" w:rsidR="00BF1336" w:rsidRPr="009D3F4D" w:rsidRDefault="00BF1336" w:rsidP="00BF1336">
            <w:pPr>
              <w:jc w:val="center"/>
              <w:rPr>
                <w:rFonts w:ascii="Arial" w:hAnsi="Arial" w:cs="Arial"/>
                <w:color w:val="000000"/>
                <w:sz w:val="20"/>
                <w:szCs w:val="20"/>
              </w:rPr>
            </w:pPr>
          </w:p>
          <w:p w14:paraId="3783499D" w14:textId="77777777" w:rsidR="00BF1336" w:rsidRPr="009D3F4D" w:rsidRDefault="00BF1336" w:rsidP="00BF1336">
            <w:pPr>
              <w:jc w:val="center"/>
              <w:rPr>
                <w:rFonts w:ascii="Arial" w:hAnsi="Arial" w:cs="Arial"/>
                <w:color w:val="000000"/>
                <w:sz w:val="20"/>
                <w:szCs w:val="20"/>
              </w:rPr>
            </w:pPr>
          </w:p>
          <w:p w14:paraId="42ABE1C1" w14:textId="77777777" w:rsidR="00BF1336" w:rsidRPr="009D3F4D" w:rsidRDefault="00BF1336" w:rsidP="00BF1336">
            <w:pPr>
              <w:jc w:val="center"/>
              <w:rPr>
                <w:rFonts w:ascii="Arial" w:hAnsi="Arial" w:cs="Arial"/>
                <w:color w:val="000000"/>
                <w:sz w:val="20"/>
                <w:szCs w:val="20"/>
              </w:rPr>
            </w:pPr>
          </w:p>
          <w:p w14:paraId="57007B29" w14:textId="77777777" w:rsidR="00BF1336" w:rsidRPr="009D3F4D" w:rsidRDefault="00BF1336" w:rsidP="00BF1336">
            <w:pPr>
              <w:jc w:val="center"/>
              <w:rPr>
                <w:rFonts w:ascii="Arial" w:hAnsi="Arial" w:cs="Arial"/>
                <w:color w:val="000000"/>
                <w:sz w:val="20"/>
                <w:szCs w:val="20"/>
              </w:rPr>
            </w:pPr>
          </w:p>
          <w:p w14:paraId="4881A9C3" w14:textId="77777777" w:rsidR="00BF1336" w:rsidRPr="009D3F4D" w:rsidRDefault="00BF1336" w:rsidP="00BF1336">
            <w:pPr>
              <w:jc w:val="center"/>
              <w:rPr>
                <w:rFonts w:ascii="Arial" w:hAnsi="Arial" w:cs="Arial"/>
                <w:color w:val="000000"/>
                <w:sz w:val="20"/>
                <w:szCs w:val="20"/>
              </w:rPr>
            </w:pPr>
          </w:p>
          <w:p w14:paraId="315A7DD3" w14:textId="77777777" w:rsidR="00BF1336" w:rsidRPr="009D3F4D" w:rsidRDefault="00BF1336" w:rsidP="00BF1336">
            <w:pPr>
              <w:jc w:val="center"/>
              <w:rPr>
                <w:rFonts w:ascii="Arial" w:hAnsi="Arial" w:cs="Arial"/>
                <w:color w:val="000000"/>
                <w:sz w:val="20"/>
                <w:szCs w:val="20"/>
              </w:rPr>
            </w:pPr>
          </w:p>
          <w:p w14:paraId="7799D546" w14:textId="77777777" w:rsidR="00BF1336" w:rsidRPr="009D3F4D" w:rsidRDefault="00BF1336" w:rsidP="00BF1336">
            <w:pPr>
              <w:jc w:val="center"/>
              <w:rPr>
                <w:rFonts w:ascii="Arial" w:hAnsi="Arial" w:cs="Arial"/>
                <w:color w:val="000000"/>
                <w:sz w:val="20"/>
                <w:szCs w:val="20"/>
              </w:rPr>
            </w:pPr>
          </w:p>
          <w:p w14:paraId="6397E586" w14:textId="77777777" w:rsidR="00BF1336" w:rsidRPr="009D3F4D" w:rsidRDefault="00BF1336" w:rsidP="00BF1336">
            <w:pPr>
              <w:jc w:val="center"/>
              <w:rPr>
                <w:rFonts w:ascii="Arial" w:hAnsi="Arial" w:cs="Arial"/>
                <w:color w:val="000000"/>
                <w:sz w:val="20"/>
                <w:szCs w:val="20"/>
              </w:rPr>
            </w:pPr>
          </w:p>
          <w:p w14:paraId="554D32B3" w14:textId="77777777" w:rsidR="00BF1336" w:rsidRPr="009D3F4D" w:rsidRDefault="00BF1336" w:rsidP="00BF1336">
            <w:pPr>
              <w:jc w:val="center"/>
              <w:rPr>
                <w:rFonts w:ascii="Arial" w:hAnsi="Arial" w:cs="Arial"/>
                <w:color w:val="000000"/>
                <w:sz w:val="20"/>
                <w:szCs w:val="20"/>
              </w:rPr>
            </w:pPr>
          </w:p>
          <w:p w14:paraId="0D9EE1E2" w14:textId="77777777" w:rsidR="00BF1336" w:rsidRPr="009D3F4D" w:rsidRDefault="00BF1336" w:rsidP="00BF1336">
            <w:pPr>
              <w:jc w:val="center"/>
              <w:rPr>
                <w:rFonts w:ascii="Arial" w:hAnsi="Arial" w:cs="Arial"/>
                <w:b/>
                <w:sz w:val="20"/>
                <w:szCs w:val="20"/>
                <w:lang w:eastAsia="pt-BR"/>
              </w:rPr>
            </w:pPr>
            <w:r w:rsidRPr="009D3F4D">
              <w:rPr>
                <w:rFonts w:ascii="Arial" w:hAnsi="Arial" w:cs="Arial"/>
                <w:b/>
                <w:sz w:val="20"/>
                <w:szCs w:val="20"/>
                <w:lang w:eastAsia="pt-BR"/>
              </w:rPr>
              <w:t>R$</w:t>
            </w:r>
          </w:p>
          <w:p w14:paraId="234C6150" w14:textId="77777777" w:rsidR="00BF1336" w:rsidRPr="009D3F4D" w:rsidRDefault="00BF1336" w:rsidP="00BF1336">
            <w:pPr>
              <w:jc w:val="center"/>
              <w:rPr>
                <w:rFonts w:ascii="Arial" w:hAnsi="Arial" w:cs="Arial"/>
                <w:b/>
                <w:bCs/>
                <w:color w:val="000000"/>
                <w:sz w:val="20"/>
                <w:szCs w:val="20"/>
              </w:rPr>
            </w:pPr>
            <w:r w:rsidRPr="009D3F4D">
              <w:rPr>
                <w:rFonts w:ascii="Arial" w:hAnsi="Arial" w:cs="Arial"/>
                <w:b/>
                <w:bCs/>
                <w:sz w:val="20"/>
                <w:szCs w:val="20"/>
              </w:rPr>
              <w:t>412.120,00</w:t>
            </w:r>
          </w:p>
        </w:tc>
      </w:tr>
      <w:bookmarkEnd w:id="26"/>
    </w:tbl>
    <w:p w14:paraId="17F0EBBF" w14:textId="77777777" w:rsidR="00BF1336" w:rsidRPr="009D3F4D" w:rsidRDefault="00BF1336" w:rsidP="00BF1336">
      <w:pPr>
        <w:ind w:left="720"/>
        <w:jc w:val="both"/>
        <w:rPr>
          <w:rFonts w:ascii="Arial" w:hAnsi="Arial" w:cs="Arial"/>
          <w:b/>
          <w:i/>
          <w:sz w:val="20"/>
          <w:szCs w:val="20"/>
        </w:rPr>
      </w:pPr>
    </w:p>
    <w:p w14:paraId="1090B730" w14:textId="77777777" w:rsidR="00BF1336" w:rsidRPr="009D3F4D" w:rsidRDefault="00BF1336" w:rsidP="00E9267B">
      <w:pPr>
        <w:pStyle w:val="NormalWeb"/>
        <w:numPr>
          <w:ilvl w:val="1"/>
          <w:numId w:val="45"/>
        </w:numPr>
        <w:tabs>
          <w:tab w:val="left" w:pos="0"/>
        </w:tabs>
        <w:suppressAutoHyphens w:val="0"/>
        <w:spacing w:before="100" w:beforeAutospacing="1" w:after="100" w:afterAutospacing="1"/>
        <w:jc w:val="both"/>
        <w:rPr>
          <w:rFonts w:ascii="Arial" w:hAnsi="Arial" w:cs="Arial"/>
          <w:sz w:val="20"/>
          <w:szCs w:val="20"/>
        </w:rPr>
      </w:pPr>
      <w:bookmarkStart w:id="27" w:name="_Hlk124500081"/>
      <w:r w:rsidRPr="009D3F4D">
        <w:rPr>
          <w:rFonts w:ascii="Arial" w:hAnsi="Arial" w:cs="Arial"/>
          <w:sz w:val="20"/>
          <w:szCs w:val="20"/>
        </w:rPr>
        <w:t xml:space="preserve">Trata-se de uma </w:t>
      </w:r>
      <w:r w:rsidRPr="009D3F4D">
        <w:rPr>
          <w:rStyle w:val="Forte"/>
          <w:rFonts w:ascii="Arial" w:eastAsia="Calibri" w:hAnsi="Arial" w:cs="Arial"/>
          <w:sz w:val="20"/>
          <w:szCs w:val="20"/>
        </w:rPr>
        <w:t>aquisição de veículo automotor tipo van, 0 (zero) quilômetro, com capacidade mínima para 15 (quinze) passageiros mais o motorista</w:t>
      </w:r>
      <w:r w:rsidRPr="009D3F4D">
        <w:rPr>
          <w:rFonts w:ascii="Arial" w:hAnsi="Arial" w:cs="Arial"/>
          <w:sz w:val="20"/>
          <w:szCs w:val="20"/>
        </w:rPr>
        <w:t xml:space="preserve">, a ser utilizado pela Secretaria Municipal </w:t>
      </w:r>
      <w:r w:rsidRPr="009D3F4D">
        <w:rPr>
          <w:rFonts w:ascii="Arial" w:hAnsi="Arial" w:cs="Arial"/>
          <w:sz w:val="20"/>
          <w:szCs w:val="20"/>
        </w:rPr>
        <w:lastRenderedPageBreak/>
        <w:t>de Educação, para compor a frota oficial da pasta, visando atender às demandas de deslocamento da equipe técnica (como nutricionistas), entrega de materiais e gêneros alimentícios às unidades escolares, apoio à participação de profissionais em cursos e formações, bem como, quando necessário, transporte de estudantes da rede pública municipal, em conformidade com as normas vigentes de segurança e acessibilidade.</w:t>
      </w:r>
    </w:p>
    <w:p w14:paraId="1AD053C7" w14:textId="77777777" w:rsidR="00BF1336" w:rsidRPr="009D3F4D" w:rsidRDefault="00BF1336" w:rsidP="00E9267B">
      <w:pPr>
        <w:pStyle w:val="NormalWeb"/>
        <w:numPr>
          <w:ilvl w:val="1"/>
          <w:numId w:val="45"/>
        </w:numPr>
        <w:tabs>
          <w:tab w:val="left" w:pos="0"/>
        </w:tabs>
        <w:suppressAutoHyphens w:val="0"/>
        <w:spacing w:before="100" w:beforeAutospacing="1" w:after="100" w:afterAutospacing="1"/>
        <w:jc w:val="both"/>
        <w:rPr>
          <w:rFonts w:ascii="Arial" w:hAnsi="Arial" w:cs="Arial"/>
          <w:sz w:val="20"/>
          <w:szCs w:val="20"/>
        </w:rPr>
      </w:pPr>
      <w:r w:rsidRPr="009D3F4D">
        <w:rPr>
          <w:rFonts w:ascii="Arial" w:hAnsi="Arial" w:cs="Arial"/>
          <w:sz w:val="20"/>
          <w:szCs w:val="20"/>
        </w:rPr>
        <w:t>A aquisição será realizada com recursos disponíveis no orçamento municipal para o Exercício de 2025, contemplando as seguintes dotações orçamentárias, conforme plano de contas vigente:</w:t>
      </w:r>
    </w:p>
    <w:p w14:paraId="452ABAA1" w14:textId="77777777" w:rsidR="00BF1336" w:rsidRPr="009D3F4D" w:rsidRDefault="00BF1336" w:rsidP="00BF1336">
      <w:pPr>
        <w:pStyle w:val="NormalWeb"/>
        <w:tabs>
          <w:tab w:val="left" w:pos="0"/>
        </w:tabs>
        <w:jc w:val="both"/>
        <w:rPr>
          <w:rFonts w:ascii="Arial" w:hAnsi="Arial" w:cs="Arial"/>
          <w:sz w:val="20"/>
          <w:szCs w:val="20"/>
        </w:rPr>
      </w:pPr>
      <w:r w:rsidRPr="009D3F4D">
        <w:rPr>
          <w:rFonts w:ascii="Arial" w:hAnsi="Arial" w:cs="Arial"/>
          <w:noProof/>
          <w:sz w:val="20"/>
          <w:szCs w:val="20"/>
        </w:rPr>
        <w:drawing>
          <wp:inline distT="0" distB="0" distL="0" distR="0" wp14:anchorId="70CB519A" wp14:editId="43067C6D">
            <wp:extent cx="5400040" cy="875099"/>
            <wp:effectExtent l="0" t="0" r="0" b="1270"/>
            <wp:docPr id="174941794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17946" name="Imagem 1749417946"/>
                    <pic:cNvPicPr/>
                  </pic:nvPicPr>
                  <pic:blipFill>
                    <a:blip r:embed="rId11">
                      <a:extLst>
                        <a:ext uri="{28A0092B-C50C-407E-A947-70E740481C1C}">
                          <a14:useLocalDpi xmlns:a14="http://schemas.microsoft.com/office/drawing/2010/main" val="0"/>
                        </a:ext>
                      </a:extLst>
                    </a:blip>
                    <a:stretch>
                      <a:fillRect/>
                    </a:stretch>
                  </pic:blipFill>
                  <pic:spPr>
                    <a:xfrm>
                      <a:off x="0" y="0"/>
                      <a:ext cx="5400040" cy="875099"/>
                    </a:xfrm>
                    <a:prstGeom prst="rect">
                      <a:avLst/>
                    </a:prstGeom>
                  </pic:spPr>
                </pic:pic>
              </a:graphicData>
            </a:graphic>
          </wp:inline>
        </w:drawing>
      </w:r>
    </w:p>
    <w:p w14:paraId="13469B51" w14:textId="77777777" w:rsidR="00BF1336" w:rsidRPr="009D3F4D" w:rsidRDefault="00BF1336" w:rsidP="00E9267B">
      <w:pPr>
        <w:pStyle w:val="NormalWeb"/>
        <w:numPr>
          <w:ilvl w:val="1"/>
          <w:numId w:val="45"/>
        </w:numPr>
        <w:tabs>
          <w:tab w:val="left" w:pos="0"/>
        </w:tabs>
        <w:suppressAutoHyphens w:val="0"/>
        <w:spacing w:before="100" w:beforeAutospacing="1" w:after="100" w:afterAutospacing="1"/>
        <w:jc w:val="both"/>
        <w:rPr>
          <w:rFonts w:ascii="Arial" w:hAnsi="Arial" w:cs="Arial"/>
          <w:sz w:val="20"/>
          <w:szCs w:val="20"/>
        </w:rPr>
      </w:pPr>
      <w:r w:rsidRPr="009D3F4D">
        <w:rPr>
          <w:rFonts w:ascii="Arial" w:hAnsi="Arial" w:cs="Arial"/>
          <w:sz w:val="20"/>
          <w:szCs w:val="20"/>
        </w:rPr>
        <w:t xml:space="preserve">A modalidade de contratação será definida conforme o valor apurado na pesquisa de preços, podendo ser realizada por </w:t>
      </w:r>
      <w:r w:rsidRPr="009D3F4D">
        <w:rPr>
          <w:rStyle w:val="Forte"/>
          <w:rFonts w:ascii="Arial" w:eastAsia="Calibri" w:hAnsi="Arial" w:cs="Arial"/>
          <w:sz w:val="20"/>
          <w:szCs w:val="20"/>
        </w:rPr>
        <w:t>dispensa de licitação</w:t>
      </w:r>
      <w:r w:rsidRPr="009D3F4D">
        <w:rPr>
          <w:rFonts w:ascii="Arial" w:hAnsi="Arial" w:cs="Arial"/>
          <w:sz w:val="20"/>
          <w:szCs w:val="20"/>
        </w:rPr>
        <w:t xml:space="preserve">, nos termos do </w:t>
      </w:r>
      <w:r w:rsidRPr="009D3F4D">
        <w:rPr>
          <w:rStyle w:val="Forte"/>
          <w:rFonts w:ascii="Arial" w:eastAsia="Calibri" w:hAnsi="Arial" w:cs="Arial"/>
          <w:sz w:val="20"/>
          <w:szCs w:val="20"/>
        </w:rPr>
        <w:t>art. 75, inciso II da Lei nº 14.133, de 2021</w:t>
      </w:r>
      <w:r w:rsidRPr="009D3F4D">
        <w:rPr>
          <w:rFonts w:ascii="Arial" w:hAnsi="Arial" w:cs="Arial"/>
          <w:sz w:val="20"/>
          <w:szCs w:val="20"/>
        </w:rPr>
        <w:t>, caso o valor estimado da contratação não ultrapasse o limite legal.</w:t>
      </w:r>
    </w:p>
    <w:p w14:paraId="16C12A53" w14:textId="77777777" w:rsidR="00BF1336" w:rsidRPr="009D3F4D" w:rsidRDefault="00BF1336" w:rsidP="00E9267B">
      <w:pPr>
        <w:pStyle w:val="NormalWeb"/>
        <w:numPr>
          <w:ilvl w:val="1"/>
          <w:numId w:val="45"/>
        </w:numPr>
        <w:tabs>
          <w:tab w:val="left" w:pos="0"/>
        </w:tabs>
        <w:suppressAutoHyphens w:val="0"/>
        <w:spacing w:before="100" w:beforeAutospacing="1" w:after="100" w:afterAutospacing="1"/>
        <w:jc w:val="both"/>
        <w:rPr>
          <w:rFonts w:ascii="Arial" w:hAnsi="Arial" w:cs="Arial"/>
          <w:sz w:val="20"/>
          <w:szCs w:val="20"/>
        </w:rPr>
      </w:pPr>
      <w:r w:rsidRPr="009D3F4D">
        <w:rPr>
          <w:rFonts w:ascii="Arial" w:hAnsi="Arial" w:cs="Arial"/>
          <w:sz w:val="20"/>
          <w:szCs w:val="20"/>
        </w:rPr>
        <w:t>Segue abaixo o item a ser adquirido:</w:t>
      </w:r>
    </w:p>
    <w:tbl>
      <w:tblPr>
        <w:tblStyle w:val="Tabelacomgrade"/>
        <w:tblW w:w="9072" w:type="dxa"/>
        <w:tblInd w:w="-5" w:type="dxa"/>
        <w:tblLayout w:type="fixed"/>
        <w:tblLook w:val="04A0" w:firstRow="1" w:lastRow="0" w:firstColumn="1" w:lastColumn="0" w:noHBand="0" w:noVBand="1"/>
      </w:tblPr>
      <w:tblGrid>
        <w:gridCol w:w="851"/>
        <w:gridCol w:w="3827"/>
        <w:gridCol w:w="709"/>
        <w:gridCol w:w="1984"/>
        <w:gridCol w:w="1701"/>
      </w:tblGrid>
      <w:tr w:rsidR="00BF1336" w:rsidRPr="009D3F4D" w14:paraId="77FFDA19" w14:textId="77777777" w:rsidTr="00BF1336">
        <w:tc>
          <w:tcPr>
            <w:tcW w:w="851" w:type="dxa"/>
          </w:tcPr>
          <w:p w14:paraId="0B8178F7" w14:textId="77777777" w:rsidR="00BF1336" w:rsidRPr="009D3F4D" w:rsidRDefault="00BF1336" w:rsidP="00BF1336">
            <w:pPr>
              <w:pStyle w:val="NormalWeb"/>
              <w:tabs>
                <w:tab w:val="left" w:pos="0"/>
              </w:tabs>
              <w:contextualSpacing/>
              <w:jc w:val="center"/>
              <w:rPr>
                <w:rFonts w:ascii="Arial" w:hAnsi="Arial" w:cs="Arial"/>
                <w:sz w:val="20"/>
                <w:szCs w:val="20"/>
              </w:rPr>
            </w:pPr>
            <w:r w:rsidRPr="009D3F4D">
              <w:rPr>
                <w:rFonts w:ascii="Arial" w:hAnsi="Arial" w:cs="Arial"/>
                <w:sz w:val="20"/>
                <w:szCs w:val="20"/>
              </w:rPr>
              <w:t>ITEM</w:t>
            </w:r>
          </w:p>
        </w:tc>
        <w:tc>
          <w:tcPr>
            <w:tcW w:w="3827" w:type="dxa"/>
          </w:tcPr>
          <w:p w14:paraId="010A41CC" w14:textId="77777777" w:rsidR="00BF1336" w:rsidRPr="009D3F4D" w:rsidRDefault="00BF1336" w:rsidP="00BF1336">
            <w:pPr>
              <w:pStyle w:val="NormalWeb"/>
              <w:tabs>
                <w:tab w:val="left" w:pos="0"/>
              </w:tabs>
              <w:contextualSpacing/>
              <w:jc w:val="center"/>
              <w:rPr>
                <w:rFonts w:ascii="Arial" w:hAnsi="Arial" w:cs="Arial"/>
                <w:sz w:val="20"/>
                <w:szCs w:val="20"/>
              </w:rPr>
            </w:pPr>
            <w:r w:rsidRPr="009D3F4D">
              <w:rPr>
                <w:rFonts w:ascii="Arial" w:hAnsi="Arial" w:cs="Arial"/>
                <w:sz w:val="20"/>
                <w:szCs w:val="20"/>
              </w:rPr>
              <w:t>DESCRIÇÃO</w:t>
            </w:r>
          </w:p>
        </w:tc>
        <w:tc>
          <w:tcPr>
            <w:tcW w:w="709" w:type="dxa"/>
          </w:tcPr>
          <w:p w14:paraId="018AED14" w14:textId="77777777" w:rsidR="00BF1336" w:rsidRPr="009D3F4D" w:rsidRDefault="00BF1336" w:rsidP="00BF1336">
            <w:pPr>
              <w:pStyle w:val="NormalWeb"/>
              <w:tabs>
                <w:tab w:val="left" w:pos="0"/>
              </w:tabs>
              <w:contextualSpacing/>
              <w:rPr>
                <w:rFonts w:ascii="Arial" w:hAnsi="Arial" w:cs="Arial"/>
                <w:sz w:val="20"/>
                <w:szCs w:val="20"/>
              </w:rPr>
            </w:pPr>
            <w:r w:rsidRPr="009D3F4D">
              <w:rPr>
                <w:rFonts w:ascii="Arial" w:hAnsi="Arial" w:cs="Arial"/>
                <w:sz w:val="20"/>
                <w:szCs w:val="20"/>
              </w:rPr>
              <w:t>QTD</w:t>
            </w:r>
          </w:p>
        </w:tc>
        <w:tc>
          <w:tcPr>
            <w:tcW w:w="1984" w:type="dxa"/>
          </w:tcPr>
          <w:p w14:paraId="49B5D40F" w14:textId="77777777" w:rsidR="00BF1336" w:rsidRPr="009D3F4D" w:rsidRDefault="00BF1336" w:rsidP="00BF1336">
            <w:pPr>
              <w:pStyle w:val="NormalWeb"/>
              <w:tabs>
                <w:tab w:val="left" w:pos="0"/>
              </w:tabs>
              <w:contextualSpacing/>
              <w:jc w:val="center"/>
              <w:rPr>
                <w:rFonts w:ascii="Arial" w:hAnsi="Arial" w:cs="Arial"/>
                <w:sz w:val="20"/>
                <w:szCs w:val="20"/>
              </w:rPr>
            </w:pPr>
            <w:r w:rsidRPr="009D3F4D">
              <w:rPr>
                <w:rFonts w:ascii="Arial" w:hAnsi="Arial" w:cs="Arial"/>
                <w:sz w:val="20"/>
                <w:szCs w:val="20"/>
              </w:rPr>
              <w:t>VALOR UNITÁRIO</w:t>
            </w:r>
          </w:p>
        </w:tc>
        <w:tc>
          <w:tcPr>
            <w:tcW w:w="1701" w:type="dxa"/>
          </w:tcPr>
          <w:p w14:paraId="5F9526D6" w14:textId="77777777" w:rsidR="00BF1336" w:rsidRPr="009D3F4D" w:rsidRDefault="00BF1336" w:rsidP="00BF1336">
            <w:pPr>
              <w:pStyle w:val="NormalWeb"/>
              <w:tabs>
                <w:tab w:val="left" w:pos="0"/>
              </w:tabs>
              <w:contextualSpacing/>
              <w:jc w:val="center"/>
              <w:rPr>
                <w:rFonts w:ascii="Arial" w:hAnsi="Arial" w:cs="Arial"/>
                <w:sz w:val="20"/>
                <w:szCs w:val="20"/>
              </w:rPr>
            </w:pPr>
            <w:r w:rsidRPr="009D3F4D">
              <w:rPr>
                <w:rFonts w:ascii="Arial" w:hAnsi="Arial" w:cs="Arial"/>
                <w:sz w:val="20"/>
                <w:szCs w:val="20"/>
              </w:rPr>
              <w:t>VALOR TOTAL</w:t>
            </w:r>
          </w:p>
        </w:tc>
      </w:tr>
      <w:tr w:rsidR="00BF1336" w:rsidRPr="009D3F4D" w14:paraId="7A2C0937" w14:textId="77777777" w:rsidTr="00BF1336">
        <w:tc>
          <w:tcPr>
            <w:tcW w:w="851" w:type="dxa"/>
            <w:tcBorders>
              <w:bottom w:val="single" w:sz="4" w:space="0" w:color="auto"/>
            </w:tcBorders>
          </w:tcPr>
          <w:p w14:paraId="2D5EE2AD" w14:textId="77777777" w:rsidR="00BF1336" w:rsidRPr="009D3F4D" w:rsidRDefault="00BF1336" w:rsidP="00BF1336">
            <w:pPr>
              <w:pStyle w:val="NormalWeb"/>
              <w:tabs>
                <w:tab w:val="left" w:pos="0"/>
              </w:tabs>
              <w:contextualSpacing/>
              <w:jc w:val="center"/>
              <w:rPr>
                <w:rFonts w:ascii="Arial" w:hAnsi="Arial" w:cs="Arial"/>
                <w:sz w:val="20"/>
                <w:szCs w:val="20"/>
              </w:rPr>
            </w:pPr>
            <w:r w:rsidRPr="009D3F4D">
              <w:rPr>
                <w:rFonts w:ascii="Arial" w:hAnsi="Arial" w:cs="Arial"/>
                <w:sz w:val="20"/>
                <w:szCs w:val="20"/>
              </w:rPr>
              <w:t>1</w:t>
            </w:r>
          </w:p>
        </w:tc>
        <w:tc>
          <w:tcPr>
            <w:tcW w:w="3827" w:type="dxa"/>
            <w:tcBorders>
              <w:bottom w:val="single" w:sz="4" w:space="0" w:color="auto"/>
            </w:tcBorders>
          </w:tcPr>
          <w:p w14:paraId="2C2AC869" w14:textId="77777777" w:rsidR="00BF1336" w:rsidRPr="009D3F4D" w:rsidRDefault="00BF1336" w:rsidP="00BF1336">
            <w:pPr>
              <w:pStyle w:val="NormalWeb"/>
              <w:tabs>
                <w:tab w:val="left" w:pos="0"/>
              </w:tabs>
              <w:contextualSpacing/>
              <w:jc w:val="both"/>
              <w:rPr>
                <w:rFonts w:ascii="Arial" w:hAnsi="Arial" w:cs="Arial"/>
                <w:sz w:val="20"/>
                <w:szCs w:val="20"/>
              </w:rPr>
            </w:pPr>
            <w:r w:rsidRPr="009D3F4D">
              <w:rPr>
                <w:rFonts w:ascii="Arial" w:hAnsi="Arial" w:cs="Arial"/>
                <w:sz w:val="20"/>
                <w:szCs w:val="20"/>
              </w:rPr>
              <w:t>VAN ESCOLAR CAPACIDADE MIN.15 PASSAGEIROS + MOTORISTA</w:t>
            </w:r>
          </w:p>
        </w:tc>
        <w:tc>
          <w:tcPr>
            <w:tcW w:w="709" w:type="dxa"/>
            <w:tcBorders>
              <w:bottom w:val="single" w:sz="4" w:space="0" w:color="auto"/>
            </w:tcBorders>
          </w:tcPr>
          <w:p w14:paraId="00573B84" w14:textId="77777777" w:rsidR="00BF1336" w:rsidRPr="009D3F4D" w:rsidRDefault="00BF1336" w:rsidP="00BF1336">
            <w:pPr>
              <w:pStyle w:val="NormalWeb"/>
              <w:tabs>
                <w:tab w:val="left" w:pos="0"/>
              </w:tabs>
              <w:contextualSpacing/>
              <w:jc w:val="center"/>
              <w:rPr>
                <w:rFonts w:ascii="Arial" w:hAnsi="Arial" w:cs="Arial"/>
                <w:sz w:val="20"/>
                <w:szCs w:val="20"/>
              </w:rPr>
            </w:pPr>
            <w:r w:rsidRPr="009D3F4D">
              <w:rPr>
                <w:rFonts w:ascii="Arial" w:hAnsi="Arial" w:cs="Arial"/>
                <w:sz w:val="20"/>
                <w:szCs w:val="20"/>
              </w:rPr>
              <w:t>1</w:t>
            </w:r>
          </w:p>
        </w:tc>
        <w:tc>
          <w:tcPr>
            <w:tcW w:w="1984" w:type="dxa"/>
          </w:tcPr>
          <w:p w14:paraId="2D92E27D" w14:textId="77777777" w:rsidR="00BF1336" w:rsidRPr="009D3F4D" w:rsidRDefault="00BF1336" w:rsidP="00BF1336">
            <w:pPr>
              <w:pStyle w:val="NormalWeb"/>
              <w:tabs>
                <w:tab w:val="left" w:pos="0"/>
              </w:tabs>
              <w:contextualSpacing/>
              <w:jc w:val="both"/>
              <w:rPr>
                <w:rFonts w:ascii="Arial" w:hAnsi="Arial" w:cs="Arial"/>
                <w:sz w:val="20"/>
                <w:szCs w:val="20"/>
              </w:rPr>
            </w:pPr>
            <w:r w:rsidRPr="009D3F4D">
              <w:rPr>
                <w:rFonts w:ascii="Arial" w:hAnsi="Arial" w:cs="Arial"/>
                <w:sz w:val="20"/>
                <w:szCs w:val="20"/>
              </w:rPr>
              <w:t xml:space="preserve">R$ 412.120,00    </w:t>
            </w:r>
          </w:p>
        </w:tc>
        <w:tc>
          <w:tcPr>
            <w:tcW w:w="1701" w:type="dxa"/>
          </w:tcPr>
          <w:p w14:paraId="77079D57" w14:textId="77777777" w:rsidR="00BF1336" w:rsidRPr="009D3F4D" w:rsidRDefault="00BF1336" w:rsidP="00BF1336">
            <w:pPr>
              <w:pStyle w:val="NormalWeb"/>
              <w:tabs>
                <w:tab w:val="left" w:pos="0"/>
              </w:tabs>
              <w:contextualSpacing/>
              <w:jc w:val="both"/>
              <w:rPr>
                <w:rFonts w:ascii="Arial" w:hAnsi="Arial" w:cs="Arial"/>
                <w:sz w:val="20"/>
                <w:szCs w:val="20"/>
              </w:rPr>
            </w:pPr>
            <w:r w:rsidRPr="009D3F4D">
              <w:rPr>
                <w:rFonts w:ascii="Arial" w:hAnsi="Arial" w:cs="Arial"/>
                <w:sz w:val="20"/>
                <w:szCs w:val="20"/>
              </w:rPr>
              <w:t xml:space="preserve">R$ 412.120,00    </w:t>
            </w:r>
          </w:p>
        </w:tc>
      </w:tr>
      <w:tr w:rsidR="00BF1336" w:rsidRPr="009D3F4D" w14:paraId="679B14F7" w14:textId="77777777" w:rsidTr="00BF1336">
        <w:trPr>
          <w:trHeight w:val="669"/>
        </w:trPr>
        <w:tc>
          <w:tcPr>
            <w:tcW w:w="851" w:type="dxa"/>
            <w:tcBorders>
              <w:top w:val="single" w:sz="4" w:space="0" w:color="auto"/>
              <w:left w:val="nil"/>
              <w:bottom w:val="nil"/>
              <w:right w:val="nil"/>
            </w:tcBorders>
          </w:tcPr>
          <w:p w14:paraId="066A7181" w14:textId="77777777" w:rsidR="00BF1336" w:rsidRPr="009D3F4D" w:rsidRDefault="00BF1336" w:rsidP="00BF1336">
            <w:pPr>
              <w:pStyle w:val="NormalWeb"/>
              <w:tabs>
                <w:tab w:val="left" w:pos="0"/>
              </w:tabs>
              <w:contextualSpacing/>
              <w:jc w:val="center"/>
              <w:rPr>
                <w:rFonts w:ascii="Arial" w:hAnsi="Arial" w:cs="Arial"/>
                <w:sz w:val="20"/>
                <w:szCs w:val="20"/>
              </w:rPr>
            </w:pPr>
          </w:p>
        </w:tc>
        <w:tc>
          <w:tcPr>
            <w:tcW w:w="3827" w:type="dxa"/>
            <w:tcBorders>
              <w:top w:val="single" w:sz="4" w:space="0" w:color="auto"/>
              <w:left w:val="nil"/>
              <w:bottom w:val="nil"/>
              <w:right w:val="nil"/>
            </w:tcBorders>
          </w:tcPr>
          <w:p w14:paraId="3C911258" w14:textId="77777777" w:rsidR="00BF1336" w:rsidRPr="009D3F4D" w:rsidRDefault="00BF1336" w:rsidP="00BF1336">
            <w:pPr>
              <w:pStyle w:val="NormalWeb"/>
              <w:tabs>
                <w:tab w:val="left" w:pos="0"/>
              </w:tabs>
              <w:contextualSpacing/>
              <w:jc w:val="both"/>
              <w:rPr>
                <w:rFonts w:ascii="Arial" w:hAnsi="Arial" w:cs="Arial"/>
                <w:sz w:val="20"/>
                <w:szCs w:val="20"/>
              </w:rPr>
            </w:pPr>
          </w:p>
        </w:tc>
        <w:tc>
          <w:tcPr>
            <w:tcW w:w="709" w:type="dxa"/>
            <w:tcBorders>
              <w:top w:val="single" w:sz="4" w:space="0" w:color="auto"/>
              <w:left w:val="nil"/>
              <w:bottom w:val="nil"/>
              <w:right w:val="single" w:sz="4" w:space="0" w:color="auto"/>
            </w:tcBorders>
          </w:tcPr>
          <w:p w14:paraId="24798174" w14:textId="77777777" w:rsidR="00BF1336" w:rsidRPr="009D3F4D" w:rsidRDefault="00BF1336" w:rsidP="00BF1336">
            <w:pPr>
              <w:pStyle w:val="NormalWeb"/>
              <w:tabs>
                <w:tab w:val="left" w:pos="0"/>
              </w:tabs>
              <w:contextualSpacing/>
              <w:jc w:val="center"/>
              <w:rPr>
                <w:rFonts w:ascii="Arial" w:hAnsi="Arial" w:cs="Arial"/>
                <w:sz w:val="20"/>
                <w:szCs w:val="20"/>
              </w:rPr>
            </w:pPr>
          </w:p>
        </w:tc>
        <w:tc>
          <w:tcPr>
            <w:tcW w:w="1984" w:type="dxa"/>
            <w:tcBorders>
              <w:left w:val="single" w:sz="4" w:space="0" w:color="auto"/>
            </w:tcBorders>
          </w:tcPr>
          <w:p w14:paraId="6467FD8E" w14:textId="77777777" w:rsidR="00BF1336" w:rsidRPr="009D3F4D" w:rsidRDefault="00BF1336" w:rsidP="00BF1336">
            <w:pPr>
              <w:pStyle w:val="NormalWeb"/>
              <w:tabs>
                <w:tab w:val="left" w:pos="0"/>
              </w:tabs>
              <w:contextualSpacing/>
              <w:jc w:val="both"/>
              <w:rPr>
                <w:rFonts w:ascii="Arial" w:hAnsi="Arial" w:cs="Arial"/>
                <w:sz w:val="20"/>
                <w:szCs w:val="20"/>
              </w:rPr>
            </w:pPr>
            <w:r w:rsidRPr="009D3F4D">
              <w:rPr>
                <w:rFonts w:ascii="Arial" w:hAnsi="Arial" w:cs="Arial"/>
                <w:sz w:val="20"/>
                <w:szCs w:val="20"/>
              </w:rPr>
              <w:t>TOTAL MAXIMO</w:t>
            </w:r>
          </w:p>
        </w:tc>
        <w:tc>
          <w:tcPr>
            <w:tcW w:w="1701" w:type="dxa"/>
          </w:tcPr>
          <w:p w14:paraId="04771631" w14:textId="77777777" w:rsidR="00BF1336" w:rsidRPr="009D3F4D" w:rsidRDefault="00BF1336" w:rsidP="00BF1336">
            <w:pPr>
              <w:pStyle w:val="NormalWeb"/>
              <w:tabs>
                <w:tab w:val="left" w:pos="0"/>
              </w:tabs>
              <w:contextualSpacing/>
              <w:jc w:val="both"/>
              <w:rPr>
                <w:rFonts w:ascii="Arial" w:hAnsi="Arial" w:cs="Arial"/>
                <w:sz w:val="20"/>
                <w:szCs w:val="20"/>
              </w:rPr>
            </w:pPr>
            <w:r w:rsidRPr="009D3F4D">
              <w:rPr>
                <w:rFonts w:ascii="Arial" w:hAnsi="Arial" w:cs="Arial"/>
                <w:sz w:val="20"/>
                <w:szCs w:val="20"/>
              </w:rPr>
              <w:t xml:space="preserve">R$ 412.120,00    </w:t>
            </w:r>
          </w:p>
        </w:tc>
      </w:tr>
    </w:tbl>
    <w:p w14:paraId="4380264A" w14:textId="77777777" w:rsidR="00BF1336" w:rsidRPr="009D3F4D" w:rsidRDefault="00BF1336" w:rsidP="00BF1336">
      <w:pPr>
        <w:pStyle w:val="PargrafodaLista"/>
        <w:spacing w:line="276" w:lineRule="auto"/>
        <w:ind w:left="360" w:firstLine="348"/>
        <w:jc w:val="both"/>
        <w:rPr>
          <w:rFonts w:ascii="Arial" w:hAnsi="Arial" w:cs="Arial"/>
          <w:sz w:val="20"/>
          <w:szCs w:val="20"/>
        </w:rPr>
      </w:pPr>
      <w:r w:rsidRPr="009D3F4D">
        <w:rPr>
          <w:rStyle w:val="nfase"/>
          <w:rFonts w:ascii="Arial" w:eastAsia="Calibri" w:hAnsi="Arial" w:cs="Arial"/>
          <w:sz w:val="20"/>
          <w:szCs w:val="20"/>
        </w:rPr>
        <w:t>Obs.: O valor acima será atualizado de acordo com a média obtida na cotação de preços.</w:t>
      </w:r>
    </w:p>
    <w:p w14:paraId="2649C791" w14:textId="77777777" w:rsidR="00BF1336" w:rsidRPr="009D3F4D" w:rsidRDefault="00BF1336" w:rsidP="00E9267B">
      <w:pPr>
        <w:pStyle w:val="PargrafodaLista"/>
        <w:widowControl/>
        <w:numPr>
          <w:ilvl w:val="1"/>
          <w:numId w:val="45"/>
        </w:numPr>
        <w:tabs>
          <w:tab w:val="left" w:pos="0"/>
        </w:tabs>
        <w:suppressAutoHyphens w:val="0"/>
        <w:spacing w:after="160" w:line="259" w:lineRule="auto"/>
        <w:ind w:left="851" w:hanging="491"/>
        <w:contextualSpacing/>
        <w:jc w:val="both"/>
        <w:rPr>
          <w:rFonts w:ascii="Arial" w:eastAsiaTheme="majorEastAsia" w:hAnsi="Arial" w:cs="Arial"/>
          <w:sz w:val="20"/>
          <w:szCs w:val="20"/>
        </w:rPr>
      </w:pPr>
      <w:r w:rsidRPr="009D3F4D">
        <w:rPr>
          <w:rFonts w:ascii="Arial" w:eastAsiaTheme="majorEastAsia" w:hAnsi="Arial" w:cs="Arial"/>
          <w:sz w:val="20"/>
          <w:szCs w:val="20"/>
        </w:rPr>
        <w:t>O objeto desta contratação é classificado como bem comum, atendendo ao disposto no art. 6º, inciso XIII, e art. 29 da Lei nº 14.133/2021, não se caracterizando como bem de luxo, conforme definição do Decreto Municipal nº 8.417, de 07 de fevereiro de 2023.</w:t>
      </w:r>
    </w:p>
    <w:p w14:paraId="7779C19E" w14:textId="77777777" w:rsidR="00BF1336" w:rsidRPr="009D3F4D" w:rsidRDefault="00BF1336" w:rsidP="00E9267B">
      <w:pPr>
        <w:pStyle w:val="PargrafodaLista"/>
        <w:widowControl/>
        <w:numPr>
          <w:ilvl w:val="1"/>
          <w:numId w:val="45"/>
        </w:numPr>
        <w:tabs>
          <w:tab w:val="left" w:pos="0"/>
        </w:tabs>
        <w:suppressAutoHyphens w:val="0"/>
        <w:spacing w:after="160" w:line="259" w:lineRule="auto"/>
        <w:contextualSpacing/>
        <w:jc w:val="both"/>
        <w:rPr>
          <w:rFonts w:ascii="Arial" w:eastAsiaTheme="majorEastAsia" w:hAnsi="Arial" w:cs="Arial"/>
          <w:sz w:val="20"/>
          <w:szCs w:val="20"/>
        </w:rPr>
      </w:pPr>
      <w:bookmarkStart w:id="28" w:name="_Hlk206078229"/>
      <w:r w:rsidRPr="009D3F4D">
        <w:rPr>
          <w:rFonts w:ascii="Arial" w:eastAsiaTheme="majorEastAsia" w:hAnsi="Arial" w:cs="Arial"/>
          <w:sz w:val="20"/>
          <w:szCs w:val="20"/>
        </w:rPr>
        <w:t>O prazo de entrega do item será de até 30 (trinta) dias corridos, contados a partir da emissão da nota de empenho e da assinatura do contrato ou instrumento equivalente.</w:t>
      </w:r>
    </w:p>
    <w:bookmarkEnd w:id="28"/>
    <w:p w14:paraId="1505B03B" w14:textId="77777777" w:rsidR="00BF1336" w:rsidRPr="009D3F4D" w:rsidRDefault="00BF1336" w:rsidP="00E9267B">
      <w:pPr>
        <w:pStyle w:val="PargrafodaLista"/>
        <w:widowControl/>
        <w:numPr>
          <w:ilvl w:val="1"/>
          <w:numId w:val="45"/>
        </w:numPr>
        <w:tabs>
          <w:tab w:val="left" w:pos="0"/>
        </w:tabs>
        <w:suppressAutoHyphens w:val="0"/>
        <w:spacing w:after="160" w:line="259" w:lineRule="auto"/>
        <w:contextualSpacing/>
        <w:jc w:val="both"/>
        <w:rPr>
          <w:rFonts w:ascii="Arial" w:eastAsiaTheme="majorEastAsia" w:hAnsi="Arial" w:cs="Arial"/>
          <w:sz w:val="20"/>
          <w:szCs w:val="20"/>
        </w:rPr>
      </w:pPr>
      <w:r w:rsidRPr="009D3F4D">
        <w:rPr>
          <w:rFonts w:ascii="Arial" w:eastAsiaTheme="majorEastAsia" w:hAnsi="Arial" w:cs="Arial"/>
          <w:sz w:val="20"/>
          <w:szCs w:val="20"/>
        </w:rPr>
        <w:t>A vigência contratual será de 90 (noventa) dias, podendo ser prorrogada por igual período ou por tempo necessário, desde que devidamente justificada e prevista contratualmente, conforme o art. 107 da Lei nº 14.133/2021.</w:t>
      </w:r>
    </w:p>
    <w:p w14:paraId="16467538" w14:textId="77777777" w:rsidR="00BF1336" w:rsidRPr="009D3F4D" w:rsidRDefault="00BF1336" w:rsidP="00BF1336">
      <w:pPr>
        <w:pStyle w:val="PargrafodaLista"/>
        <w:spacing w:line="276" w:lineRule="auto"/>
        <w:ind w:left="1080"/>
        <w:jc w:val="both"/>
        <w:rPr>
          <w:rFonts w:ascii="Arial" w:hAnsi="Arial" w:cs="Arial"/>
          <w:sz w:val="20"/>
          <w:szCs w:val="20"/>
        </w:rPr>
      </w:pPr>
    </w:p>
    <w:p w14:paraId="280B9826" w14:textId="77777777" w:rsidR="00BF1336" w:rsidRPr="009D3F4D" w:rsidRDefault="00BF1336" w:rsidP="00E9267B">
      <w:pPr>
        <w:pStyle w:val="Nivel1"/>
        <w:numPr>
          <w:ilvl w:val="0"/>
          <w:numId w:val="45"/>
        </w:numPr>
        <w:suppressAutoHyphens w:val="0"/>
        <w:autoSpaceDN/>
        <w:spacing w:before="0" w:after="0"/>
        <w:textAlignment w:val="auto"/>
        <w:rPr>
          <w:rFonts w:cs="Arial"/>
          <w:bCs/>
          <w:color w:val="auto"/>
        </w:rPr>
      </w:pPr>
      <w:r w:rsidRPr="009D3F4D">
        <w:rPr>
          <w:rFonts w:cs="Arial"/>
          <w:bCs/>
          <w:color w:val="auto"/>
        </w:rPr>
        <w:t xml:space="preserve">FUNDAMENTAÇÃO E DESCRIÇÃO DA NECESSIDADE DA CONTRATAÇÃO (art. 6º, inciso XXIII, alínea ‘b’ da Lei n. 14.133/2021). </w:t>
      </w:r>
    </w:p>
    <w:p w14:paraId="5FD8A320" w14:textId="77777777" w:rsidR="00BF1336" w:rsidRPr="009D3F4D" w:rsidRDefault="00BF1336" w:rsidP="00BF1336">
      <w:pPr>
        <w:pStyle w:val="PargrafodaLista"/>
        <w:tabs>
          <w:tab w:val="left" w:pos="709"/>
        </w:tabs>
        <w:spacing w:line="276" w:lineRule="auto"/>
        <w:ind w:left="709" w:hanging="283"/>
        <w:jc w:val="both"/>
        <w:rPr>
          <w:rFonts w:ascii="Arial" w:hAnsi="Arial" w:cs="Arial"/>
          <w:sz w:val="20"/>
          <w:szCs w:val="20"/>
        </w:rPr>
      </w:pPr>
      <w:r w:rsidRPr="009D3F4D">
        <w:rPr>
          <w:rFonts w:ascii="Arial" w:hAnsi="Arial" w:cs="Arial"/>
          <w:sz w:val="20"/>
          <w:szCs w:val="20"/>
        </w:rPr>
        <w:t>2.1   A Fundamentação da Contratação e seus quantitativos encontram-se pormenorizada em Tópico específico dos Estudos Técnicos Preliminares, apêndice deste Termo de Referência.</w:t>
      </w:r>
    </w:p>
    <w:p w14:paraId="14F6DABE" w14:textId="77777777" w:rsidR="00BF1336" w:rsidRPr="009D3F4D" w:rsidRDefault="00BF1336" w:rsidP="00BF1336">
      <w:pPr>
        <w:pStyle w:val="PargrafodaLista"/>
        <w:spacing w:line="276" w:lineRule="auto"/>
        <w:ind w:left="432"/>
        <w:jc w:val="both"/>
        <w:rPr>
          <w:rFonts w:ascii="Arial" w:hAnsi="Arial" w:cs="Arial"/>
          <w:sz w:val="20"/>
          <w:szCs w:val="20"/>
        </w:rPr>
      </w:pPr>
    </w:p>
    <w:p w14:paraId="5D3275E0" w14:textId="77777777" w:rsidR="00BF1336" w:rsidRPr="009D3F4D" w:rsidRDefault="00BF1336" w:rsidP="00E9267B">
      <w:pPr>
        <w:pStyle w:val="Nivel1"/>
        <w:numPr>
          <w:ilvl w:val="0"/>
          <w:numId w:val="45"/>
        </w:numPr>
        <w:suppressAutoHyphens w:val="0"/>
        <w:autoSpaceDN/>
        <w:spacing w:before="0" w:after="0"/>
        <w:textAlignment w:val="auto"/>
        <w:rPr>
          <w:rFonts w:cs="Arial"/>
          <w:bCs/>
          <w:color w:val="auto"/>
        </w:rPr>
      </w:pPr>
      <w:r w:rsidRPr="009D3F4D">
        <w:rPr>
          <w:rFonts w:cs="Arial"/>
          <w:bCs/>
          <w:color w:val="auto"/>
        </w:rPr>
        <w:t>DESCRIÇÃO DA SOLUÇÃO COMO UM TODO CONSIDERADO O CICLO DE VIDA DO OBJETO (art. 6º, inciso XXIII, alínea ‘c’)</w:t>
      </w:r>
    </w:p>
    <w:p w14:paraId="73E0FDD2" w14:textId="77777777" w:rsidR="00BF1336" w:rsidRPr="009D3F4D" w:rsidRDefault="00BF1336" w:rsidP="00E9267B">
      <w:pPr>
        <w:pStyle w:val="PargrafodaLista"/>
        <w:widowControl/>
        <w:numPr>
          <w:ilvl w:val="1"/>
          <w:numId w:val="46"/>
        </w:numPr>
        <w:suppressAutoHyphens w:val="0"/>
        <w:spacing w:after="160" w:line="276" w:lineRule="auto"/>
        <w:contextualSpacing/>
        <w:jc w:val="both"/>
        <w:rPr>
          <w:rFonts w:ascii="Arial" w:hAnsi="Arial" w:cs="Arial"/>
          <w:sz w:val="20"/>
          <w:szCs w:val="20"/>
        </w:rPr>
      </w:pPr>
      <w:r w:rsidRPr="009D3F4D">
        <w:rPr>
          <w:rFonts w:ascii="Arial" w:hAnsi="Arial" w:cs="Arial"/>
          <w:sz w:val="20"/>
          <w:szCs w:val="20"/>
        </w:rPr>
        <w:t xml:space="preserve">A solução proposta consiste na aquisição de 1 (um) veículo automotor novo (0 km), sendo do tipo Van para transporte de passageiros, para Secretaria Municipal de Educação com capacidade de no mínimo 15 Lugares comuns mais o motorista destinado à Secretaria Municipal de Educação do município de Mandaguaçu-PR, visando garantir o deslocamento regular, seguro e eficiente de servidores e equipes técnicas. </w:t>
      </w:r>
    </w:p>
    <w:p w14:paraId="19764D43" w14:textId="77777777" w:rsidR="00BF1336" w:rsidRPr="009D3F4D" w:rsidRDefault="00BF1336" w:rsidP="00E9267B">
      <w:pPr>
        <w:pStyle w:val="PargrafodaLista"/>
        <w:widowControl/>
        <w:numPr>
          <w:ilvl w:val="1"/>
          <w:numId w:val="46"/>
        </w:numPr>
        <w:suppressAutoHyphens w:val="0"/>
        <w:spacing w:after="160" w:line="276" w:lineRule="auto"/>
        <w:contextualSpacing/>
        <w:jc w:val="both"/>
        <w:rPr>
          <w:rFonts w:ascii="Arial" w:hAnsi="Arial" w:cs="Arial"/>
          <w:sz w:val="20"/>
          <w:szCs w:val="20"/>
        </w:rPr>
      </w:pPr>
      <w:r w:rsidRPr="009D3F4D">
        <w:rPr>
          <w:rFonts w:ascii="Arial" w:hAnsi="Arial" w:cs="Arial"/>
          <w:sz w:val="20"/>
          <w:szCs w:val="20"/>
        </w:rPr>
        <w:t xml:space="preserve">Levando-se em conta as características do objeto a ser contratado, uma vez que, enquadra-se na categoria de bens comuns, de que trata a Lei nº 14133/2021, por possuir padrões de desempenho e características gerais e específicas usualmente encontradas no mercado, entende-se que melhor solução </w:t>
      </w:r>
      <w:r w:rsidRPr="009D3F4D">
        <w:rPr>
          <w:rFonts w:ascii="Arial" w:hAnsi="Arial" w:cs="Arial"/>
          <w:sz w:val="20"/>
          <w:szCs w:val="20"/>
        </w:rPr>
        <w:lastRenderedPageBreak/>
        <w:t>para a contratação, é a aquisição através da realização de processo licitatório, na modalidade Pregão Eletrônico, por meio de contrato, do tipo “</w:t>
      </w:r>
      <w:r w:rsidRPr="009D3F4D">
        <w:rPr>
          <w:rFonts w:ascii="Arial" w:hAnsi="Arial" w:cs="Arial"/>
          <w:b/>
          <w:bCs/>
          <w:sz w:val="20"/>
          <w:szCs w:val="20"/>
        </w:rPr>
        <w:t>MENOR PREÇO POR ITEM</w:t>
      </w:r>
      <w:r w:rsidRPr="009D3F4D">
        <w:rPr>
          <w:rFonts w:ascii="Arial" w:hAnsi="Arial" w:cs="Arial"/>
          <w:sz w:val="20"/>
          <w:szCs w:val="20"/>
        </w:rPr>
        <w:t>”.</w:t>
      </w:r>
    </w:p>
    <w:p w14:paraId="6A7ED370" w14:textId="77777777" w:rsidR="00BF1336" w:rsidRPr="009D3F4D" w:rsidRDefault="00BF1336" w:rsidP="00E9267B">
      <w:pPr>
        <w:pStyle w:val="PargrafodaLista"/>
        <w:widowControl/>
        <w:numPr>
          <w:ilvl w:val="1"/>
          <w:numId w:val="46"/>
        </w:numPr>
        <w:suppressAutoHyphens w:val="0"/>
        <w:spacing w:after="160" w:line="276" w:lineRule="auto"/>
        <w:contextualSpacing/>
        <w:jc w:val="both"/>
        <w:rPr>
          <w:rFonts w:ascii="Arial" w:hAnsi="Arial" w:cs="Arial"/>
          <w:sz w:val="20"/>
          <w:szCs w:val="20"/>
        </w:rPr>
      </w:pPr>
      <w:r w:rsidRPr="009D3F4D">
        <w:rPr>
          <w:rFonts w:ascii="Arial" w:hAnsi="Arial" w:cs="Arial"/>
          <w:sz w:val="20"/>
          <w:szCs w:val="20"/>
        </w:rPr>
        <w:t>A descrição da solução como um todo encontra-se pormenorizada em tópico específico dos Estudos Técnicos Preliminares, apêndice deste Termo de Referência.</w:t>
      </w:r>
    </w:p>
    <w:p w14:paraId="1E825033" w14:textId="77777777" w:rsidR="00BF1336" w:rsidRPr="009D3F4D" w:rsidRDefault="00BF1336" w:rsidP="00BF1336">
      <w:pPr>
        <w:pStyle w:val="Nivel1"/>
        <w:spacing w:before="0" w:after="0"/>
        <w:ind w:firstLine="0"/>
        <w:rPr>
          <w:rFonts w:cs="Arial"/>
          <w:color w:val="auto"/>
        </w:rPr>
      </w:pPr>
    </w:p>
    <w:p w14:paraId="084B6635" w14:textId="77777777" w:rsidR="00BF1336" w:rsidRPr="009D3F4D" w:rsidRDefault="00BF1336" w:rsidP="00E9267B">
      <w:pPr>
        <w:pStyle w:val="Nivel1"/>
        <w:numPr>
          <w:ilvl w:val="0"/>
          <w:numId w:val="46"/>
        </w:numPr>
        <w:suppressAutoHyphens w:val="0"/>
        <w:autoSpaceDN/>
        <w:spacing w:before="0" w:after="0"/>
        <w:textAlignment w:val="auto"/>
        <w:rPr>
          <w:rFonts w:cs="Arial"/>
          <w:bCs/>
          <w:color w:val="auto"/>
        </w:rPr>
      </w:pPr>
      <w:r w:rsidRPr="009D3F4D">
        <w:rPr>
          <w:rFonts w:cs="Arial"/>
          <w:bCs/>
          <w:color w:val="auto"/>
        </w:rPr>
        <w:t>REQUISITOS DA CONTRATAÇÃO (art. 6º, XXIII, alínea ‘d’ da Lei nº14.133/21)</w:t>
      </w:r>
    </w:p>
    <w:p w14:paraId="4F9CC323" w14:textId="77777777" w:rsidR="00BF1336" w:rsidRPr="009D3F4D" w:rsidRDefault="00BF1336" w:rsidP="00E9267B">
      <w:pPr>
        <w:pStyle w:val="PargrafodaLista"/>
        <w:widowControl/>
        <w:numPr>
          <w:ilvl w:val="1"/>
          <w:numId w:val="46"/>
        </w:numPr>
        <w:suppressAutoHyphens w:val="0"/>
        <w:spacing w:after="160" w:line="276" w:lineRule="auto"/>
        <w:contextualSpacing/>
        <w:jc w:val="both"/>
        <w:rPr>
          <w:rFonts w:ascii="Arial" w:hAnsi="Arial" w:cs="Arial"/>
          <w:sz w:val="20"/>
          <w:szCs w:val="20"/>
        </w:rPr>
      </w:pPr>
      <w:r w:rsidRPr="009D3F4D">
        <w:rPr>
          <w:rFonts w:ascii="Arial" w:hAnsi="Arial" w:cs="Arial"/>
          <w:b/>
          <w:bCs/>
          <w:sz w:val="20"/>
          <w:szCs w:val="20"/>
        </w:rPr>
        <w:t>Observância as normas gerais</w:t>
      </w:r>
      <w:r w:rsidRPr="009D3F4D">
        <w:rPr>
          <w:rFonts w:ascii="Arial" w:hAnsi="Arial" w:cs="Arial"/>
          <w:sz w:val="20"/>
          <w:szCs w:val="20"/>
        </w:rPr>
        <w:t xml:space="preserve">: </w:t>
      </w:r>
    </w:p>
    <w:p w14:paraId="4BF70548" w14:textId="77777777" w:rsidR="00BF1336" w:rsidRPr="009D3F4D" w:rsidRDefault="00BF1336" w:rsidP="00E9267B">
      <w:pPr>
        <w:pStyle w:val="PargrafodaLista"/>
        <w:widowControl/>
        <w:numPr>
          <w:ilvl w:val="2"/>
          <w:numId w:val="46"/>
        </w:numPr>
        <w:suppressAutoHyphens w:val="0"/>
        <w:spacing w:after="160" w:line="276" w:lineRule="auto"/>
        <w:contextualSpacing/>
        <w:jc w:val="both"/>
        <w:rPr>
          <w:rFonts w:ascii="Arial" w:hAnsi="Arial" w:cs="Arial"/>
          <w:sz w:val="20"/>
          <w:szCs w:val="20"/>
        </w:rPr>
      </w:pPr>
      <w:r w:rsidRPr="009D3F4D">
        <w:rPr>
          <w:rFonts w:ascii="Arial" w:hAnsi="Arial" w:cs="Arial"/>
          <w:sz w:val="20"/>
          <w:szCs w:val="20"/>
        </w:rPr>
        <w:t xml:space="preserve">Não será admitida a subcontratação do objeto contratual. </w:t>
      </w:r>
    </w:p>
    <w:p w14:paraId="5E9286C0" w14:textId="77777777" w:rsidR="00BF1336" w:rsidRPr="009D3F4D" w:rsidRDefault="00BF1336" w:rsidP="00E9267B">
      <w:pPr>
        <w:pStyle w:val="PargrafodaLista"/>
        <w:widowControl/>
        <w:numPr>
          <w:ilvl w:val="2"/>
          <w:numId w:val="46"/>
        </w:numPr>
        <w:suppressAutoHyphens w:val="0"/>
        <w:spacing w:after="160" w:line="276" w:lineRule="auto"/>
        <w:contextualSpacing/>
        <w:jc w:val="both"/>
        <w:rPr>
          <w:rFonts w:ascii="Arial" w:hAnsi="Arial" w:cs="Arial"/>
          <w:sz w:val="20"/>
          <w:szCs w:val="20"/>
        </w:rPr>
      </w:pPr>
      <w:r w:rsidRPr="009D3F4D">
        <w:rPr>
          <w:rFonts w:ascii="Arial" w:hAnsi="Arial" w:cs="Arial"/>
          <w:sz w:val="20"/>
          <w:szCs w:val="20"/>
        </w:rPr>
        <w:t xml:space="preserve">O objeto, pelas suas características tem natureza de bens comuns, tendo em vista que seus padrões de desempenho e qualidade podem ser objetivamente definidos pelo edital, por meio de especificações usuais de mercado, nos termos do art. 6º, inciso XIII, da Lei Federal nº 14.133/2021. </w:t>
      </w:r>
    </w:p>
    <w:p w14:paraId="36486DA9" w14:textId="77777777" w:rsidR="00BF1336" w:rsidRPr="009D3F4D" w:rsidRDefault="00BF1336" w:rsidP="00E9267B">
      <w:pPr>
        <w:pStyle w:val="PargrafodaLista"/>
        <w:widowControl/>
        <w:numPr>
          <w:ilvl w:val="2"/>
          <w:numId w:val="46"/>
        </w:numPr>
        <w:suppressAutoHyphens w:val="0"/>
        <w:spacing w:after="160" w:line="276" w:lineRule="auto"/>
        <w:contextualSpacing/>
        <w:jc w:val="both"/>
        <w:rPr>
          <w:rFonts w:ascii="Arial" w:hAnsi="Arial" w:cs="Arial"/>
          <w:sz w:val="20"/>
          <w:szCs w:val="20"/>
        </w:rPr>
      </w:pPr>
      <w:r w:rsidRPr="009D3F4D">
        <w:rPr>
          <w:rFonts w:ascii="Arial" w:hAnsi="Arial" w:cs="Arial"/>
          <w:sz w:val="20"/>
          <w:szCs w:val="20"/>
        </w:rPr>
        <w:t xml:space="preserve">A presente contratação será realizada por meio de Pregão Eletrônico, conforme disciplinado pela Lei nº 14.133/2021, visando garantir transparência, ampla concorrência e economicidade. A contratação tem por objeto Aquisição de 01 (um) veículo automotor novo (0km), sendo do tipo Van para transporte de passageiros, para Secretaria Municipal de Educação com capacidade de no mínimo 15 Lugares comuns mais o motorista destinado à Secretaria Municipal de Educação do Município de Mandaguaçu-PR, para deslocamento regular, seguro e eficiente de servidores e equipes técnicas. </w:t>
      </w:r>
    </w:p>
    <w:p w14:paraId="13A3B42E" w14:textId="77777777" w:rsidR="00BF1336" w:rsidRPr="009D3F4D" w:rsidRDefault="00BF1336" w:rsidP="00E9267B">
      <w:pPr>
        <w:pStyle w:val="PargrafodaLista"/>
        <w:widowControl/>
        <w:numPr>
          <w:ilvl w:val="2"/>
          <w:numId w:val="46"/>
        </w:numPr>
        <w:suppressAutoHyphens w:val="0"/>
        <w:spacing w:after="160" w:line="276" w:lineRule="auto"/>
        <w:contextualSpacing/>
        <w:jc w:val="both"/>
        <w:rPr>
          <w:rFonts w:ascii="Arial" w:hAnsi="Arial" w:cs="Arial"/>
          <w:sz w:val="20"/>
          <w:szCs w:val="20"/>
        </w:rPr>
      </w:pPr>
      <w:r w:rsidRPr="009D3F4D">
        <w:rPr>
          <w:rFonts w:ascii="Arial" w:hAnsi="Arial" w:cs="Arial"/>
          <w:sz w:val="20"/>
          <w:szCs w:val="20"/>
        </w:rPr>
        <w:t xml:space="preserve"> O veículo a ser adquirido deverá atender aos seguintes requisitos mínimos descritos no item 1 deste termo.</w:t>
      </w:r>
    </w:p>
    <w:p w14:paraId="0A43FCA4" w14:textId="77777777" w:rsidR="00BF1336" w:rsidRPr="009D3F4D" w:rsidRDefault="00BF1336" w:rsidP="00BF1336">
      <w:pPr>
        <w:pStyle w:val="PargrafodaLista"/>
        <w:spacing w:line="276" w:lineRule="auto"/>
        <w:ind w:left="360"/>
        <w:jc w:val="both"/>
        <w:rPr>
          <w:rFonts w:ascii="Arial" w:hAnsi="Arial" w:cs="Arial"/>
          <w:sz w:val="20"/>
          <w:szCs w:val="20"/>
        </w:rPr>
      </w:pPr>
    </w:p>
    <w:p w14:paraId="6D3FCE55" w14:textId="77777777" w:rsidR="00BF1336" w:rsidRPr="009D3F4D" w:rsidRDefault="00BF1336" w:rsidP="00E9267B">
      <w:pPr>
        <w:pStyle w:val="Default"/>
        <w:numPr>
          <w:ilvl w:val="1"/>
          <w:numId w:val="46"/>
        </w:numPr>
        <w:jc w:val="both"/>
        <w:rPr>
          <w:rFonts w:ascii="Arial" w:hAnsi="Arial" w:cs="Arial"/>
          <w:b/>
          <w:bCs/>
          <w:color w:val="auto"/>
          <w:szCs w:val="20"/>
        </w:rPr>
      </w:pPr>
      <w:r w:rsidRPr="009D3F4D">
        <w:rPr>
          <w:rFonts w:ascii="Arial" w:hAnsi="Arial" w:cs="Arial"/>
          <w:b/>
          <w:bCs/>
          <w:color w:val="auto"/>
          <w:szCs w:val="20"/>
        </w:rPr>
        <w:t xml:space="preserve"> Os requisitos estão pormenorizados em tópico específico do ETP.</w:t>
      </w:r>
    </w:p>
    <w:p w14:paraId="43DB79E8" w14:textId="77777777" w:rsidR="00BF1336" w:rsidRPr="009D3F4D" w:rsidRDefault="00BF1336" w:rsidP="00E9267B">
      <w:pPr>
        <w:pStyle w:val="Default"/>
        <w:numPr>
          <w:ilvl w:val="2"/>
          <w:numId w:val="46"/>
        </w:numPr>
        <w:jc w:val="both"/>
        <w:rPr>
          <w:rFonts w:ascii="Arial" w:hAnsi="Arial" w:cs="Arial"/>
          <w:bCs/>
          <w:color w:val="auto"/>
          <w:szCs w:val="20"/>
        </w:rPr>
      </w:pPr>
      <w:r w:rsidRPr="009D3F4D">
        <w:rPr>
          <w:rFonts w:ascii="Arial" w:hAnsi="Arial" w:cs="Arial"/>
          <w:bCs/>
          <w:color w:val="auto"/>
          <w:szCs w:val="20"/>
        </w:rPr>
        <w:t xml:space="preserve"> Vigência do Contrato - A vigência do contrato será o mesmo prazo previsto para garantia, contados da sua assinatura. O objeto, pelas suas características e com base nas justificativas acima mencionadas, não possui natureza continuada, não havendo necessidade de prorrogação contratual para além da vigência comum, somente sendo permitido a prorrogação nos casos de força maior ou caso furtuito devidamente justificado.</w:t>
      </w:r>
    </w:p>
    <w:p w14:paraId="55E089D4" w14:textId="77777777" w:rsidR="00BF1336" w:rsidRPr="009D3F4D" w:rsidRDefault="00BF1336" w:rsidP="00BF1336">
      <w:pPr>
        <w:pStyle w:val="Default"/>
        <w:jc w:val="both"/>
        <w:rPr>
          <w:rFonts w:ascii="Arial" w:hAnsi="Arial" w:cs="Arial"/>
          <w:bCs/>
          <w:color w:val="auto"/>
          <w:szCs w:val="20"/>
        </w:rPr>
      </w:pPr>
    </w:p>
    <w:p w14:paraId="22146DF9" w14:textId="77777777" w:rsidR="00BF1336" w:rsidRPr="009D3F4D" w:rsidRDefault="00BF1336" w:rsidP="00BF1336">
      <w:pPr>
        <w:pStyle w:val="Default"/>
        <w:widowControl/>
        <w:suppressAutoHyphens w:val="0"/>
        <w:autoSpaceDE w:val="0"/>
        <w:autoSpaceDN w:val="0"/>
        <w:adjustRightInd w:val="0"/>
        <w:jc w:val="both"/>
        <w:rPr>
          <w:rFonts w:ascii="Arial" w:hAnsi="Arial" w:cs="Arial"/>
          <w:color w:val="auto"/>
          <w:szCs w:val="20"/>
        </w:rPr>
      </w:pPr>
      <w:r w:rsidRPr="009D3F4D">
        <w:rPr>
          <w:rFonts w:ascii="Arial" w:hAnsi="Arial" w:cs="Arial"/>
          <w:color w:val="auto"/>
          <w:szCs w:val="20"/>
        </w:rPr>
        <w:t xml:space="preserve">      </w:t>
      </w:r>
    </w:p>
    <w:p w14:paraId="04CBA8C6" w14:textId="77777777" w:rsidR="00BF1336" w:rsidRPr="009D3F4D" w:rsidRDefault="00BF1336" w:rsidP="00E9267B">
      <w:pPr>
        <w:pStyle w:val="Nivel1"/>
        <w:numPr>
          <w:ilvl w:val="0"/>
          <w:numId w:val="46"/>
        </w:numPr>
        <w:suppressAutoHyphens w:val="0"/>
        <w:autoSpaceDN/>
        <w:spacing w:before="0" w:after="0"/>
        <w:textAlignment w:val="auto"/>
        <w:rPr>
          <w:rFonts w:cs="Arial"/>
          <w:color w:val="auto"/>
        </w:rPr>
      </w:pPr>
      <w:r w:rsidRPr="009D3F4D">
        <w:rPr>
          <w:rFonts w:cs="Arial"/>
          <w:color w:val="auto"/>
        </w:rPr>
        <w:t>MODELO DE EXECUÇÃO CONTRATUAL (arts. 6º, XXIII, alínea “e” da Lei n. 14.133/2021).</w:t>
      </w:r>
    </w:p>
    <w:p w14:paraId="14167A11" w14:textId="77777777" w:rsidR="00BF1336" w:rsidRPr="009D3F4D" w:rsidRDefault="00BF1336" w:rsidP="00BF1336">
      <w:pPr>
        <w:rPr>
          <w:rFonts w:ascii="Arial" w:hAnsi="Arial" w:cs="Arial"/>
          <w:sz w:val="20"/>
          <w:szCs w:val="20"/>
        </w:rPr>
      </w:pPr>
    </w:p>
    <w:p w14:paraId="3D559240" w14:textId="77777777" w:rsidR="00BF1336" w:rsidRPr="009D3F4D" w:rsidRDefault="00BF1336" w:rsidP="00E9267B">
      <w:pPr>
        <w:pStyle w:val="Nivel2"/>
        <w:numPr>
          <w:ilvl w:val="1"/>
          <w:numId w:val="46"/>
        </w:numPr>
        <w:autoSpaceDE/>
        <w:autoSpaceDN/>
        <w:adjustRightInd/>
        <w:spacing w:before="0" w:after="0"/>
        <w:rPr>
          <w:b/>
          <w:bCs/>
          <w:u w:val="single"/>
        </w:rPr>
      </w:pPr>
      <w:r w:rsidRPr="009D3F4D">
        <w:t>O prazo de execução dos serviços será imediato, com início após a publicação do extrato contratual.</w:t>
      </w:r>
      <w:r w:rsidRPr="009D3F4D">
        <w:rPr>
          <w:kern w:val="2"/>
          <w:lang w:eastAsia="zh-CN"/>
        </w:rPr>
        <w:t xml:space="preserve"> </w:t>
      </w:r>
      <w:r w:rsidRPr="009D3F4D">
        <w:t>O contrato deverá ser executado fielmente pelas partes, de acordo com as cláusulas avençadas e as normas da Lei nº 14.133, de 2021. O Objeto do presente termo de referência será fornecido conforme demanda, as unidades e especificações de itens presentes na tabela são justificadas conforme já colocado na descrição da necessidade.</w:t>
      </w:r>
    </w:p>
    <w:p w14:paraId="16D8844F" w14:textId="77777777" w:rsidR="00BF1336" w:rsidRPr="009D3F4D" w:rsidRDefault="00BF1336" w:rsidP="00BF1336">
      <w:pPr>
        <w:pStyle w:val="Nivel2"/>
        <w:spacing w:before="0" w:after="0"/>
        <w:ind w:left="432"/>
        <w:rPr>
          <w:bCs/>
        </w:rPr>
      </w:pPr>
    </w:p>
    <w:p w14:paraId="0B588320" w14:textId="77777777" w:rsidR="00BF1336" w:rsidRPr="009D3F4D" w:rsidRDefault="00BF1336" w:rsidP="00E9267B">
      <w:pPr>
        <w:pStyle w:val="Nivel1"/>
        <w:numPr>
          <w:ilvl w:val="0"/>
          <w:numId w:val="46"/>
        </w:numPr>
        <w:suppressAutoHyphens w:val="0"/>
        <w:autoSpaceDN/>
        <w:spacing w:after="0"/>
        <w:textAlignment w:val="auto"/>
        <w:rPr>
          <w:rFonts w:cs="Arial"/>
          <w:color w:val="auto"/>
        </w:rPr>
      </w:pPr>
      <w:r w:rsidRPr="009D3F4D">
        <w:rPr>
          <w:rFonts w:cs="Arial"/>
          <w:color w:val="auto"/>
        </w:rPr>
        <w:t>Prazo de pagamento</w:t>
      </w:r>
    </w:p>
    <w:p w14:paraId="5DAB0D7C" w14:textId="77777777" w:rsidR="00BF1336" w:rsidRPr="009D3F4D" w:rsidRDefault="00BF1336" w:rsidP="00BF1336">
      <w:pPr>
        <w:pStyle w:val="Nivel2"/>
        <w:autoSpaceDE/>
        <w:autoSpaceDN/>
        <w:adjustRightInd/>
        <w:spacing w:after="0" w:line="312" w:lineRule="auto"/>
        <w:ind w:left="284"/>
      </w:pPr>
      <w:r w:rsidRPr="009D3F4D">
        <w:t>O pagamento será efetuado no prazo de até 30 (trinta) dias corridos contados da finalização da liquidação da despesa.</w:t>
      </w:r>
    </w:p>
    <w:p w14:paraId="063123FE" w14:textId="77777777" w:rsidR="00BF1336" w:rsidRPr="009D3F4D" w:rsidRDefault="00BF1336" w:rsidP="00E9267B">
      <w:pPr>
        <w:pStyle w:val="Nivel2"/>
        <w:numPr>
          <w:ilvl w:val="1"/>
          <w:numId w:val="46"/>
        </w:numPr>
        <w:autoSpaceDE/>
        <w:autoSpaceDN/>
        <w:adjustRightInd/>
        <w:spacing w:after="0" w:line="312" w:lineRule="auto"/>
        <w:ind w:left="0" w:firstLine="709"/>
      </w:pPr>
      <w:r w:rsidRPr="009D3F4D">
        <w:t>Forma de pagamento: O pagamento será realizado por meio de ordem bancária, para crédito em banco, agência e conta corrente indicados pelo contratado.</w:t>
      </w:r>
    </w:p>
    <w:p w14:paraId="263E87DD" w14:textId="77777777" w:rsidR="00BF1336" w:rsidRPr="009D3F4D" w:rsidRDefault="00BF1336" w:rsidP="00E9267B">
      <w:pPr>
        <w:pStyle w:val="Nivel2"/>
        <w:numPr>
          <w:ilvl w:val="1"/>
          <w:numId w:val="46"/>
        </w:numPr>
        <w:autoSpaceDE/>
        <w:autoSpaceDN/>
        <w:adjustRightInd/>
        <w:spacing w:after="0" w:line="312" w:lineRule="auto"/>
        <w:ind w:left="0" w:firstLine="709"/>
      </w:pPr>
      <w:r w:rsidRPr="009D3F4D">
        <w:t>Pagamento mensal, conforme prestação do serviço.</w:t>
      </w:r>
    </w:p>
    <w:p w14:paraId="47EEF2CA" w14:textId="77777777" w:rsidR="00BF1336" w:rsidRPr="009D3F4D" w:rsidRDefault="00BF1336" w:rsidP="00E9267B">
      <w:pPr>
        <w:pStyle w:val="Nivel2"/>
        <w:numPr>
          <w:ilvl w:val="1"/>
          <w:numId w:val="46"/>
        </w:numPr>
        <w:autoSpaceDE/>
        <w:autoSpaceDN/>
        <w:adjustRightInd/>
        <w:spacing w:after="0" w:line="312" w:lineRule="auto"/>
        <w:ind w:left="0" w:firstLine="709"/>
      </w:pPr>
      <w:r w:rsidRPr="009D3F4D">
        <w:t>Será considerada data do pagamento o dia em que constar como emitida a ordem bancária para pagamento.</w:t>
      </w:r>
    </w:p>
    <w:p w14:paraId="34E5107E" w14:textId="77777777" w:rsidR="00BF1336" w:rsidRPr="009D3F4D" w:rsidRDefault="00BF1336" w:rsidP="00E9267B">
      <w:pPr>
        <w:pStyle w:val="Nivel2"/>
        <w:numPr>
          <w:ilvl w:val="1"/>
          <w:numId w:val="46"/>
        </w:numPr>
        <w:autoSpaceDE/>
        <w:autoSpaceDN/>
        <w:adjustRightInd/>
        <w:spacing w:after="0" w:line="312" w:lineRule="auto"/>
        <w:ind w:left="0" w:firstLine="709"/>
      </w:pPr>
      <w:r w:rsidRPr="009D3F4D">
        <w:lastRenderedPageBreak/>
        <w:t>Quando do pagamento, será efetuada a retenção tributária prevista na legislação aplicável.</w:t>
      </w:r>
    </w:p>
    <w:p w14:paraId="52B674D5" w14:textId="77777777" w:rsidR="00BF1336" w:rsidRPr="009D3F4D" w:rsidRDefault="00BF1336" w:rsidP="00E9267B">
      <w:pPr>
        <w:pStyle w:val="Nivel3"/>
        <w:numPr>
          <w:ilvl w:val="2"/>
          <w:numId w:val="46"/>
        </w:numPr>
        <w:spacing w:line="312" w:lineRule="auto"/>
        <w:ind w:left="170" w:firstLine="681"/>
      </w:pPr>
      <w:r w:rsidRPr="009D3F4D">
        <w:t>Independentemente do percentual de tributo inserido na planilha, quando houver, serão retidos na fonte, quando da realização do pagamento, os percentuais estabelecidos na legislação vigente.</w:t>
      </w:r>
    </w:p>
    <w:p w14:paraId="3CACFF06" w14:textId="77777777" w:rsidR="00BF1336" w:rsidRPr="009D3F4D" w:rsidRDefault="00BF1336" w:rsidP="00E9267B">
      <w:pPr>
        <w:pStyle w:val="Nivel2"/>
        <w:numPr>
          <w:ilvl w:val="1"/>
          <w:numId w:val="46"/>
        </w:numPr>
        <w:autoSpaceDE/>
        <w:autoSpaceDN/>
        <w:adjustRightInd/>
        <w:spacing w:after="0" w:line="312" w:lineRule="auto"/>
        <w:ind w:left="0" w:firstLine="709"/>
      </w:pPr>
      <w:r w:rsidRPr="009D3F4D">
        <w:t xml:space="preserve">O contratado regularmente optante pelo Simples Nacional, nos termos da </w:t>
      </w:r>
      <w:hyperlink r:id="rId18" w:history="1">
        <w:r w:rsidRPr="009D3F4D">
          <w:rPr>
            <w:rStyle w:val="Hyperlink"/>
          </w:rPr>
          <w:t>Lei Complementar nº 123, de 2006</w:t>
        </w:r>
      </w:hyperlink>
      <w:r w:rsidRPr="009D3F4D">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C05562" w14:textId="77777777" w:rsidR="00BF1336" w:rsidRPr="009D3F4D" w:rsidRDefault="00BF1336" w:rsidP="00E9267B">
      <w:pPr>
        <w:pStyle w:val="Nivel2"/>
        <w:numPr>
          <w:ilvl w:val="1"/>
          <w:numId w:val="46"/>
        </w:numPr>
        <w:autoSpaceDE/>
        <w:autoSpaceDN/>
        <w:adjustRightInd/>
        <w:ind w:left="0" w:firstLine="0"/>
      </w:pPr>
      <w:r w:rsidRPr="009D3F4D">
        <w:t>O contrato deverá ser executado fielmente pelas partes, de acordo com as cláusulas avençadas e as normas da Lei nº 14.133, de 2021, e cada parte responderá pelas consequências de sua inexecução total ou parcial.</w:t>
      </w:r>
    </w:p>
    <w:p w14:paraId="14986007" w14:textId="77777777" w:rsidR="00BF1336" w:rsidRPr="009D3F4D" w:rsidRDefault="00BF1336" w:rsidP="00E9267B">
      <w:pPr>
        <w:pStyle w:val="Nivel2"/>
        <w:numPr>
          <w:ilvl w:val="1"/>
          <w:numId w:val="46"/>
        </w:numPr>
        <w:autoSpaceDE/>
        <w:autoSpaceDN/>
        <w:adjustRightInd/>
        <w:ind w:left="0" w:firstLine="0"/>
      </w:pPr>
      <w:r w:rsidRPr="009D3F4D">
        <w:t>Em caso de impedimento, ordem de paralisação ou suspensão do contrato, o cronograma de execução será prorrogado automaticamente pelo tempo correspondente, anotadas tais circunstâncias mediante simples apostila.</w:t>
      </w:r>
    </w:p>
    <w:p w14:paraId="34A8B4B3" w14:textId="77777777" w:rsidR="00BF1336" w:rsidRPr="009D3F4D" w:rsidRDefault="00BF1336" w:rsidP="00E9267B">
      <w:pPr>
        <w:pStyle w:val="Nivel2"/>
        <w:numPr>
          <w:ilvl w:val="1"/>
          <w:numId w:val="46"/>
        </w:numPr>
        <w:autoSpaceDE/>
        <w:autoSpaceDN/>
        <w:adjustRightInd/>
        <w:ind w:left="0" w:firstLine="0"/>
      </w:pPr>
      <w:r w:rsidRPr="009D3F4D">
        <w:t>As comunicações entre o órgão ou entidade e a contratada devem ser realizadas por escrito sempre que o ato exigir tal formalidade, admitindo-se o uso de mensagem eletrônica para esse fim.</w:t>
      </w:r>
    </w:p>
    <w:p w14:paraId="47290DCB" w14:textId="77777777" w:rsidR="00BF1336" w:rsidRPr="009D3F4D" w:rsidRDefault="00BF1336" w:rsidP="00E9267B">
      <w:pPr>
        <w:pStyle w:val="Nivel2"/>
        <w:numPr>
          <w:ilvl w:val="1"/>
          <w:numId w:val="46"/>
        </w:numPr>
        <w:autoSpaceDE/>
        <w:autoSpaceDN/>
        <w:adjustRightInd/>
        <w:ind w:left="0" w:firstLine="0"/>
      </w:pPr>
      <w:r w:rsidRPr="009D3F4D">
        <w:t>O órgão ou entidade poderá convocar representante da empresa para adoção de providências que devam ser cumpridas de imediato.</w:t>
      </w:r>
    </w:p>
    <w:p w14:paraId="0D030BA0" w14:textId="77777777" w:rsidR="00BF1336" w:rsidRPr="009D3F4D" w:rsidRDefault="00BF1336" w:rsidP="00BF1336">
      <w:pPr>
        <w:pStyle w:val="Nivel2"/>
        <w:autoSpaceDE/>
        <w:autoSpaceDN/>
        <w:adjustRightInd/>
      </w:pPr>
    </w:p>
    <w:p w14:paraId="48E1BBA9" w14:textId="77777777" w:rsidR="00BF1336" w:rsidRPr="009D3F4D" w:rsidRDefault="00BF1336" w:rsidP="00E9267B">
      <w:pPr>
        <w:pStyle w:val="Nvel01-SemNumerao"/>
        <w:numPr>
          <w:ilvl w:val="0"/>
          <w:numId w:val="46"/>
        </w:numPr>
      </w:pPr>
      <w:r w:rsidRPr="009D3F4D">
        <w:t>Fiscalização</w:t>
      </w:r>
    </w:p>
    <w:p w14:paraId="16E927A0" w14:textId="77777777" w:rsidR="00BF1336" w:rsidRPr="009D3F4D" w:rsidRDefault="00BF1336" w:rsidP="00E9267B">
      <w:pPr>
        <w:pStyle w:val="Nivel2"/>
        <w:numPr>
          <w:ilvl w:val="1"/>
          <w:numId w:val="46"/>
        </w:numPr>
        <w:autoSpaceDE/>
        <w:autoSpaceDN/>
        <w:adjustRightInd/>
        <w:ind w:left="0" w:firstLine="0"/>
      </w:pPr>
      <w:bookmarkStart w:id="29" w:name="_Hlk206078353"/>
      <w:r w:rsidRPr="009D3F4D">
        <w:t>A execução do contrato deverá ser acompanhada e fiscalizada pela Gestora do contrato a Sra. Sandra Aparecida Francisco, matrícula nº 500513 e pelo Fiscal Luiz Henrique Bolonhesi Evangelista – Matrícula nº 500516 que desempenhará as funções de</w:t>
      </w:r>
      <w:r w:rsidRPr="009D3F4D">
        <w:rPr>
          <w:color w:val="FF0000"/>
        </w:rPr>
        <w:t xml:space="preserve"> </w:t>
      </w:r>
      <w:r w:rsidRPr="009D3F4D">
        <w:t>Fiscalização Técnica e Administrativa nomeados através de Portaria (Lei nº 14.133, de 2021, art. 117, caput).</w:t>
      </w:r>
    </w:p>
    <w:bookmarkEnd w:id="29"/>
    <w:p w14:paraId="09A1E7D1" w14:textId="77777777" w:rsidR="00BF1336" w:rsidRPr="009D3F4D" w:rsidRDefault="00BF1336" w:rsidP="00BF1336">
      <w:pPr>
        <w:pStyle w:val="Nivel2"/>
        <w:autoSpaceDE/>
        <w:autoSpaceDN/>
        <w:adjustRightInd/>
      </w:pPr>
    </w:p>
    <w:p w14:paraId="2346E35E" w14:textId="77777777" w:rsidR="00BF1336" w:rsidRPr="009D3F4D" w:rsidRDefault="00BF1336" w:rsidP="00E9267B">
      <w:pPr>
        <w:pStyle w:val="Nvel01-SemNumerao"/>
        <w:numPr>
          <w:ilvl w:val="0"/>
          <w:numId w:val="46"/>
        </w:numPr>
      </w:pPr>
      <w:r w:rsidRPr="009D3F4D">
        <w:t>Fiscalização Técnica</w:t>
      </w:r>
    </w:p>
    <w:p w14:paraId="718D4797" w14:textId="77777777" w:rsidR="00BF1336" w:rsidRPr="009D3F4D" w:rsidRDefault="00BF1336" w:rsidP="00E9267B">
      <w:pPr>
        <w:pStyle w:val="Nivel2"/>
        <w:numPr>
          <w:ilvl w:val="1"/>
          <w:numId w:val="46"/>
        </w:numPr>
        <w:autoSpaceDE/>
        <w:autoSpaceDN/>
        <w:adjustRightInd/>
        <w:ind w:left="0" w:firstLine="0"/>
      </w:pPr>
      <w:r w:rsidRPr="009D3F4D">
        <w:t>O fiscal técnico do contrato acompanhará a execução do contrato, para que sejam cumpridas todas as condições estabelecidas no contrato, de modo a assegurar os melhores resultados para a Administração. (Decreto municipal nº 8425/2023, art. 11, VI);</w:t>
      </w:r>
    </w:p>
    <w:p w14:paraId="54005FC5" w14:textId="77777777" w:rsidR="00BF1336" w:rsidRPr="009D3F4D" w:rsidRDefault="00BF1336" w:rsidP="00E9267B">
      <w:pPr>
        <w:pStyle w:val="Nivel2"/>
        <w:numPr>
          <w:ilvl w:val="1"/>
          <w:numId w:val="46"/>
        </w:numPr>
        <w:autoSpaceDE/>
        <w:autoSpaceDN/>
        <w:adjustRightInd/>
        <w:ind w:left="0" w:firstLine="0"/>
      </w:pPr>
      <w:r w:rsidRPr="009D3F4D">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D66E268" w14:textId="77777777" w:rsidR="00BF1336" w:rsidRPr="009D3F4D" w:rsidRDefault="00BF1336" w:rsidP="00E9267B">
      <w:pPr>
        <w:pStyle w:val="Nivel2"/>
        <w:numPr>
          <w:ilvl w:val="1"/>
          <w:numId w:val="46"/>
        </w:numPr>
        <w:autoSpaceDE/>
        <w:autoSpaceDN/>
        <w:adjustRightInd/>
        <w:ind w:left="0" w:firstLine="0"/>
      </w:pPr>
      <w:r w:rsidRPr="009D3F4D">
        <w:t>Identificada qualquer inexatidão ou irregularidade, o fiscal técnico do contrato emitirá notificações para a correção da execução do contrato, determinando prazo para a correção. (Decreto municipal nº 8425/2023, art. 11, III);</w:t>
      </w:r>
    </w:p>
    <w:p w14:paraId="5F088174" w14:textId="77777777" w:rsidR="00BF1336" w:rsidRPr="009D3F4D" w:rsidRDefault="00BF1336" w:rsidP="00E9267B">
      <w:pPr>
        <w:pStyle w:val="Nivel2"/>
        <w:numPr>
          <w:ilvl w:val="1"/>
          <w:numId w:val="46"/>
        </w:numPr>
        <w:autoSpaceDE/>
        <w:autoSpaceDN/>
        <w:adjustRightInd/>
        <w:ind w:left="0" w:firstLine="0"/>
      </w:pPr>
      <w:r w:rsidRPr="009D3F4D">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645B1887" w14:textId="77777777" w:rsidR="00BF1336" w:rsidRPr="009D3F4D" w:rsidRDefault="00BF1336" w:rsidP="00E9267B">
      <w:pPr>
        <w:pStyle w:val="Nivel2"/>
        <w:numPr>
          <w:ilvl w:val="1"/>
          <w:numId w:val="46"/>
        </w:numPr>
        <w:autoSpaceDE/>
        <w:autoSpaceDN/>
        <w:adjustRightInd/>
        <w:ind w:left="0" w:firstLine="0"/>
      </w:pPr>
      <w:r w:rsidRPr="009D3F4D">
        <w:lastRenderedPageBreak/>
        <w:t>No caso de ocorrências que possam inviabilizar a execução do contrato nas datas aprazadas, o fiscal técnico do contrato comunicará o fato imediatamente ao gestor do contrato. (Decreto municipal nº 8425/2023, art. 11, V);</w:t>
      </w:r>
    </w:p>
    <w:p w14:paraId="15C8E7A2" w14:textId="77777777" w:rsidR="00BF1336" w:rsidRPr="009D3F4D" w:rsidRDefault="00BF1336" w:rsidP="00E9267B">
      <w:pPr>
        <w:pStyle w:val="Nivel2"/>
        <w:numPr>
          <w:ilvl w:val="1"/>
          <w:numId w:val="46"/>
        </w:numPr>
        <w:autoSpaceDE/>
        <w:autoSpaceDN/>
        <w:adjustRightInd/>
        <w:ind w:left="0" w:firstLine="0"/>
      </w:pPr>
      <w:r w:rsidRPr="009D3F4D">
        <w:t>O fiscal técnico do contrato comunicará ao gestor do contrato, em tempo hábil, o término do contrato sob sua responsabilidade, com vistas à tempestiva renovação ou à prorrogação contratual (Decreto municipal nº 8425/2023, art. 11, VII);</w:t>
      </w:r>
    </w:p>
    <w:p w14:paraId="576AFD9A" w14:textId="77777777" w:rsidR="00BF1336" w:rsidRPr="009D3F4D" w:rsidRDefault="00BF1336" w:rsidP="00E9267B">
      <w:pPr>
        <w:pStyle w:val="Nvel01-SemNumerao"/>
        <w:numPr>
          <w:ilvl w:val="0"/>
          <w:numId w:val="46"/>
        </w:numPr>
      </w:pPr>
      <w:r w:rsidRPr="009D3F4D">
        <w:t>Fiscalização Administrativa</w:t>
      </w:r>
    </w:p>
    <w:p w14:paraId="3E8FEF49" w14:textId="77777777" w:rsidR="00BF1336" w:rsidRPr="009D3F4D" w:rsidRDefault="00BF1336" w:rsidP="00E9267B">
      <w:pPr>
        <w:pStyle w:val="Nivel2"/>
        <w:numPr>
          <w:ilvl w:val="1"/>
          <w:numId w:val="46"/>
        </w:numPr>
        <w:autoSpaceDE/>
        <w:autoSpaceDN/>
        <w:adjustRightInd/>
        <w:ind w:left="0" w:firstLine="0"/>
      </w:pPr>
      <w:r w:rsidRPr="009D3F4D">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32DBA467" w14:textId="77777777" w:rsidR="00BF1336" w:rsidRPr="009D3F4D" w:rsidRDefault="00BF1336" w:rsidP="00E9267B">
      <w:pPr>
        <w:pStyle w:val="Nivel2"/>
        <w:numPr>
          <w:ilvl w:val="1"/>
          <w:numId w:val="46"/>
        </w:numPr>
        <w:autoSpaceDE/>
        <w:autoSpaceDN/>
        <w:adjustRightInd/>
        <w:ind w:left="0" w:firstLine="0"/>
      </w:pPr>
      <w:r w:rsidRPr="009D3F4D">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2F3ED7F0" w14:textId="77777777" w:rsidR="00BF1336" w:rsidRPr="009D3F4D" w:rsidRDefault="00BF1336" w:rsidP="00BF1336">
      <w:pPr>
        <w:pStyle w:val="Nivel2"/>
        <w:autoSpaceDE/>
        <w:autoSpaceDN/>
        <w:adjustRightInd/>
      </w:pPr>
    </w:p>
    <w:p w14:paraId="18EEE7D5" w14:textId="77777777" w:rsidR="00BF1336" w:rsidRPr="009D3F4D" w:rsidRDefault="00BF1336" w:rsidP="00E9267B">
      <w:pPr>
        <w:pStyle w:val="Nvel01-SemNumerao"/>
        <w:numPr>
          <w:ilvl w:val="0"/>
          <w:numId w:val="46"/>
        </w:numPr>
      </w:pPr>
      <w:r w:rsidRPr="009D3F4D">
        <w:t>Gestor do Contrato</w:t>
      </w:r>
    </w:p>
    <w:p w14:paraId="2040A176" w14:textId="77777777" w:rsidR="00BF1336" w:rsidRPr="009D3F4D" w:rsidRDefault="00BF1336" w:rsidP="00E9267B">
      <w:pPr>
        <w:pStyle w:val="Nivel2"/>
        <w:numPr>
          <w:ilvl w:val="1"/>
          <w:numId w:val="46"/>
        </w:numPr>
        <w:autoSpaceDE/>
        <w:autoSpaceDN/>
        <w:adjustRightInd/>
        <w:ind w:left="0" w:firstLine="0"/>
      </w:pPr>
      <w:r w:rsidRPr="009D3F4D">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A7EDF7E" w14:textId="77777777" w:rsidR="00BF1336" w:rsidRPr="009D3F4D" w:rsidRDefault="00BF1336" w:rsidP="00E9267B">
      <w:pPr>
        <w:pStyle w:val="Nivel2"/>
        <w:numPr>
          <w:ilvl w:val="1"/>
          <w:numId w:val="46"/>
        </w:numPr>
        <w:autoSpaceDE/>
        <w:autoSpaceDN/>
        <w:adjustRightInd/>
        <w:ind w:left="0" w:firstLine="0"/>
      </w:pPr>
      <w:r w:rsidRPr="009D3F4D">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050C462" w14:textId="77777777" w:rsidR="00BF1336" w:rsidRPr="009D3F4D" w:rsidRDefault="00BF1336" w:rsidP="00E9267B">
      <w:pPr>
        <w:pStyle w:val="Nivel2"/>
        <w:numPr>
          <w:ilvl w:val="1"/>
          <w:numId w:val="46"/>
        </w:numPr>
        <w:autoSpaceDE/>
        <w:autoSpaceDN/>
        <w:adjustRightInd/>
        <w:ind w:left="0" w:firstLine="0"/>
      </w:pPr>
      <w:r w:rsidRPr="009D3F4D">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58AB4BF" w14:textId="77777777" w:rsidR="00BF1336" w:rsidRPr="009D3F4D" w:rsidRDefault="00BF1336" w:rsidP="00E9267B">
      <w:pPr>
        <w:pStyle w:val="Nivel2"/>
        <w:numPr>
          <w:ilvl w:val="1"/>
          <w:numId w:val="46"/>
        </w:numPr>
        <w:autoSpaceDE/>
        <w:autoSpaceDN/>
        <w:adjustRightInd/>
        <w:ind w:left="0" w:firstLine="0"/>
      </w:pPr>
      <w:r w:rsidRPr="009D3F4D">
        <w:t>O gestor do contrato deverá enviar a documentação pertinente ao setor de contratos para a formalização dos procedimentos de liquidação e pagamento, no valor dimensionado pela fiscalização e gestão nos termos do contrato.</w:t>
      </w:r>
    </w:p>
    <w:p w14:paraId="4544F8B9" w14:textId="77777777" w:rsidR="00BF1336" w:rsidRPr="009D3F4D" w:rsidRDefault="00BF1336" w:rsidP="00BF1336">
      <w:pPr>
        <w:pStyle w:val="Nivel2"/>
        <w:autoSpaceDE/>
        <w:autoSpaceDN/>
        <w:adjustRightInd/>
      </w:pPr>
    </w:p>
    <w:p w14:paraId="0206BC49" w14:textId="77777777" w:rsidR="00BF1336" w:rsidRPr="009D3F4D" w:rsidRDefault="00BF1336" w:rsidP="00E9267B">
      <w:pPr>
        <w:pStyle w:val="PargrafodaLista"/>
        <w:widowControl/>
        <w:numPr>
          <w:ilvl w:val="0"/>
          <w:numId w:val="46"/>
        </w:numPr>
        <w:suppressAutoHyphens w:val="0"/>
        <w:spacing w:after="160" w:line="276" w:lineRule="auto"/>
        <w:contextualSpacing/>
        <w:jc w:val="both"/>
        <w:rPr>
          <w:rFonts w:ascii="Arial" w:hAnsi="Arial" w:cs="Arial"/>
          <w:b/>
          <w:bCs/>
          <w:sz w:val="20"/>
          <w:szCs w:val="20"/>
        </w:rPr>
      </w:pPr>
      <w:r w:rsidRPr="009D3F4D">
        <w:rPr>
          <w:rFonts w:ascii="Arial" w:hAnsi="Arial" w:cs="Arial"/>
          <w:b/>
          <w:bCs/>
          <w:sz w:val="20"/>
          <w:szCs w:val="20"/>
        </w:rPr>
        <w:t>DO RECEBIMENTO</w:t>
      </w:r>
    </w:p>
    <w:p w14:paraId="5771DF49" w14:textId="77777777" w:rsidR="00BF1336" w:rsidRPr="009D3F4D" w:rsidRDefault="00BF1336" w:rsidP="00E9267B">
      <w:pPr>
        <w:pStyle w:val="PargrafodaLista"/>
        <w:widowControl/>
        <w:numPr>
          <w:ilvl w:val="1"/>
          <w:numId w:val="46"/>
        </w:numPr>
        <w:suppressAutoHyphens w:val="0"/>
        <w:spacing w:after="160" w:line="276" w:lineRule="auto"/>
        <w:contextualSpacing/>
        <w:jc w:val="both"/>
        <w:rPr>
          <w:rFonts w:ascii="Arial" w:hAnsi="Arial" w:cs="Arial"/>
          <w:bCs/>
          <w:sz w:val="20"/>
          <w:szCs w:val="20"/>
        </w:rPr>
      </w:pPr>
      <w:r w:rsidRPr="009D3F4D">
        <w:rPr>
          <w:rFonts w:ascii="Arial" w:hAnsi="Arial" w:cs="Arial"/>
          <w:bCs/>
          <w:sz w:val="20"/>
          <w:szCs w:val="20"/>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68FD827" w14:textId="77777777" w:rsidR="00BF1336" w:rsidRPr="009D3F4D" w:rsidRDefault="00BF1336" w:rsidP="00BF1336">
      <w:pPr>
        <w:pStyle w:val="Nivel2"/>
        <w:autoSpaceDE/>
        <w:autoSpaceDN/>
        <w:adjustRightInd/>
        <w:spacing w:before="0" w:after="0"/>
        <w:rPr>
          <w:bCs/>
        </w:rPr>
      </w:pPr>
      <w:r w:rsidRPr="009D3F4D">
        <w:rPr>
          <w:bCs/>
        </w:rPr>
        <w:t>12.1.1 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764187A" w14:textId="77777777" w:rsidR="00BF1336" w:rsidRPr="009D3F4D" w:rsidRDefault="00BF1336" w:rsidP="00BF1336">
      <w:pPr>
        <w:pStyle w:val="Nivel2"/>
        <w:autoSpaceDE/>
        <w:autoSpaceDN/>
        <w:adjustRightInd/>
        <w:spacing w:before="0" w:after="0"/>
        <w:ind w:left="1440"/>
        <w:rPr>
          <w:bCs/>
        </w:rPr>
      </w:pPr>
    </w:p>
    <w:p w14:paraId="760BBEA8" w14:textId="77777777" w:rsidR="00BF1336" w:rsidRPr="009D3F4D" w:rsidRDefault="00BF1336" w:rsidP="00BF1336">
      <w:pPr>
        <w:pStyle w:val="Nivel2"/>
        <w:autoSpaceDE/>
        <w:autoSpaceDN/>
        <w:adjustRightInd/>
        <w:spacing w:before="0" w:after="0"/>
        <w:rPr>
          <w:bCs/>
        </w:rPr>
      </w:pPr>
      <w:r w:rsidRPr="009D3F4D">
        <w:rPr>
          <w:bCs/>
        </w:rPr>
        <w:lastRenderedPageBreak/>
        <w:t>12.1.2. Os serviços poderão ser rejeitados, no todo ou em parte, quando em desacordo com as especificações constantes neste Termo de Referência e na proposta, devendo ser</w:t>
      </w:r>
      <w:r w:rsidRPr="009D3F4D">
        <w:rPr>
          <w:bCs/>
          <w:strike/>
        </w:rPr>
        <w:t xml:space="preserve"> </w:t>
      </w:r>
      <w:r w:rsidRPr="009D3F4D">
        <w:rPr>
          <w:bCs/>
        </w:rPr>
        <w:t>corrigidos/refeitos/substituídos no prazo de 5 (cinco) dias, a contar da notificação da contratada, às suas custas, sem prejuízo da aplicação das penalidades.</w:t>
      </w:r>
    </w:p>
    <w:p w14:paraId="3B9E3808" w14:textId="77777777" w:rsidR="00BF1336" w:rsidRPr="009D3F4D" w:rsidRDefault="00BF1336" w:rsidP="00BF1336">
      <w:pPr>
        <w:pStyle w:val="Nivel2"/>
        <w:autoSpaceDE/>
        <w:autoSpaceDN/>
        <w:adjustRightInd/>
        <w:spacing w:before="0" w:after="0"/>
      </w:pPr>
    </w:p>
    <w:p w14:paraId="3FD84E44" w14:textId="77777777" w:rsidR="00BF1336" w:rsidRPr="009D3F4D" w:rsidRDefault="00BF1336" w:rsidP="00BF1336">
      <w:pPr>
        <w:pStyle w:val="Nivel2"/>
        <w:autoSpaceDE/>
        <w:autoSpaceDN/>
        <w:adjustRightInd/>
        <w:spacing w:before="0" w:after="0"/>
        <w:rPr>
          <w:bCs/>
        </w:rPr>
      </w:pPr>
      <w:r w:rsidRPr="009D3F4D">
        <w:rPr>
          <w:bCs/>
        </w:rPr>
        <w:t xml:space="preserve">12.1.3Os serviços serão recebidos, </w:t>
      </w:r>
      <w:r w:rsidRPr="009D3F4D">
        <w:t>por servidor ou comissão designada pela autoridade competente,</w:t>
      </w:r>
      <w:r w:rsidRPr="009D3F4D">
        <w:rPr>
          <w:bCs/>
        </w:rPr>
        <w:t xml:space="preserve"> após a verificação da qualidade e quantidade do serviço e consequente aceitação mediante termo detalhado, obedecendo as seguintes diretrizes:</w:t>
      </w:r>
    </w:p>
    <w:p w14:paraId="683F6BDB" w14:textId="77777777" w:rsidR="00BF1336" w:rsidRPr="009D3F4D" w:rsidRDefault="00BF1336" w:rsidP="00BF1336">
      <w:pPr>
        <w:pStyle w:val="Nivel2"/>
        <w:spacing w:before="0" w:after="0"/>
        <w:rPr>
          <w:bCs/>
        </w:rPr>
      </w:pPr>
    </w:p>
    <w:p w14:paraId="641992A3" w14:textId="77777777" w:rsidR="00BF1336" w:rsidRPr="009D3F4D" w:rsidRDefault="00BF1336" w:rsidP="00E9267B">
      <w:pPr>
        <w:pStyle w:val="Nivel2"/>
        <w:numPr>
          <w:ilvl w:val="2"/>
          <w:numId w:val="44"/>
        </w:numPr>
        <w:autoSpaceDE/>
        <w:autoSpaceDN/>
        <w:adjustRightInd/>
        <w:spacing w:before="0" w:after="0"/>
        <w:rPr>
          <w:bCs/>
        </w:rPr>
      </w:pPr>
      <w:r w:rsidRPr="009D3F4D">
        <w:rPr>
          <w:bCs/>
        </w:rPr>
        <w:t>O recebimento provisório ou definitivo não excluirá a responsabilidade civil pela solidez e pela segurança do serviço nem a responsabilidade ético-profissional pela perfeita execução do contrato.</w:t>
      </w:r>
    </w:p>
    <w:p w14:paraId="441B6E80" w14:textId="77777777" w:rsidR="00BF1336" w:rsidRPr="009D3F4D" w:rsidRDefault="00BF1336" w:rsidP="00BF1336">
      <w:pPr>
        <w:pStyle w:val="Nivel1"/>
        <w:spacing w:before="0" w:after="0"/>
        <w:ind w:firstLine="0"/>
        <w:rPr>
          <w:rFonts w:cs="Arial"/>
          <w:color w:val="auto"/>
        </w:rPr>
      </w:pPr>
    </w:p>
    <w:p w14:paraId="6B6B04EE" w14:textId="77777777" w:rsidR="00BF1336" w:rsidRPr="009D3F4D" w:rsidRDefault="00BF1336" w:rsidP="00E9267B">
      <w:pPr>
        <w:pStyle w:val="Nivel1"/>
        <w:numPr>
          <w:ilvl w:val="0"/>
          <w:numId w:val="44"/>
        </w:numPr>
        <w:suppressAutoHyphens w:val="0"/>
        <w:autoSpaceDN/>
        <w:spacing w:before="0" w:after="0"/>
        <w:textAlignment w:val="auto"/>
        <w:rPr>
          <w:rFonts w:cs="Arial"/>
          <w:color w:val="auto"/>
        </w:rPr>
      </w:pPr>
      <w:r w:rsidRPr="009D3F4D">
        <w:rPr>
          <w:rFonts w:cs="Arial"/>
          <w:color w:val="auto"/>
        </w:rPr>
        <w:t xml:space="preserve">DA SELEÇÃO DO FORNECEDOR (art. 6º, inciso XXIII, alínea ‘h’, da Lei n. 14.133/2021) </w:t>
      </w:r>
    </w:p>
    <w:p w14:paraId="03A915E7" w14:textId="77777777" w:rsidR="00BF1336" w:rsidRPr="009D3F4D" w:rsidRDefault="00BF1336" w:rsidP="00BF1336">
      <w:pPr>
        <w:rPr>
          <w:rFonts w:ascii="Arial" w:hAnsi="Arial" w:cs="Arial"/>
          <w:sz w:val="20"/>
          <w:szCs w:val="20"/>
        </w:rPr>
      </w:pPr>
    </w:p>
    <w:p w14:paraId="08B9E0B7" w14:textId="77777777" w:rsidR="00BF1336" w:rsidRPr="009D3F4D" w:rsidRDefault="00BF1336" w:rsidP="00BF1336">
      <w:pPr>
        <w:pStyle w:val="NormalWeb"/>
        <w:shd w:val="clear" w:color="auto" w:fill="FFFFFF"/>
        <w:spacing w:before="0" w:after="225"/>
        <w:jc w:val="both"/>
        <w:textAlignment w:val="baseline"/>
        <w:rPr>
          <w:rFonts w:ascii="Arial" w:hAnsi="Arial" w:cs="Arial"/>
          <w:sz w:val="20"/>
          <w:szCs w:val="20"/>
        </w:rPr>
      </w:pPr>
      <w:r w:rsidRPr="009D3F4D">
        <w:rPr>
          <w:rFonts w:ascii="Arial" w:hAnsi="Arial" w:cs="Arial"/>
          <w:sz w:val="20"/>
          <w:szCs w:val="20"/>
        </w:rPr>
        <w:t>Pregão Eletrônico</w:t>
      </w:r>
    </w:p>
    <w:p w14:paraId="5DEE7CE2" w14:textId="77777777" w:rsidR="00BF1336" w:rsidRPr="009D3F4D" w:rsidRDefault="00BF1336" w:rsidP="00BF1336">
      <w:pPr>
        <w:pStyle w:val="NormalWeb"/>
        <w:shd w:val="clear" w:color="auto" w:fill="FFFFFF"/>
        <w:spacing w:before="0" w:after="225"/>
        <w:jc w:val="both"/>
        <w:textAlignment w:val="baseline"/>
        <w:rPr>
          <w:rFonts w:ascii="Arial" w:hAnsi="Arial" w:cs="Arial"/>
          <w:sz w:val="20"/>
          <w:szCs w:val="20"/>
        </w:rPr>
      </w:pPr>
    </w:p>
    <w:p w14:paraId="2139D0FB" w14:textId="77777777" w:rsidR="00BF1336" w:rsidRPr="009D3F4D" w:rsidRDefault="00BF1336" w:rsidP="00E9267B">
      <w:pPr>
        <w:pStyle w:val="Nivel1"/>
        <w:numPr>
          <w:ilvl w:val="0"/>
          <w:numId w:val="44"/>
        </w:numPr>
        <w:suppressAutoHyphens w:val="0"/>
        <w:autoSpaceDN/>
        <w:spacing w:before="0" w:after="0"/>
        <w:textAlignment w:val="auto"/>
        <w:rPr>
          <w:rFonts w:cs="Arial"/>
          <w:color w:val="auto"/>
        </w:rPr>
      </w:pPr>
      <w:r w:rsidRPr="009D3F4D">
        <w:rPr>
          <w:rFonts w:cs="Arial"/>
          <w:color w:val="auto"/>
        </w:rPr>
        <w:t xml:space="preserve">FORMA E CRITÉRIOS DE SELEÇÃO DO FORNECEDOR (art. 6º, inciso XXIII, alínea ‘h’, da Lei n. 14.133/2021) </w:t>
      </w:r>
    </w:p>
    <w:p w14:paraId="4212EFB8" w14:textId="77777777" w:rsidR="00BF1336" w:rsidRPr="009D3F4D" w:rsidRDefault="00BF1336" w:rsidP="00BF1336">
      <w:pPr>
        <w:pStyle w:val="Nivel2"/>
        <w:spacing w:before="0" w:after="0"/>
      </w:pPr>
    </w:p>
    <w:p w14:paraId="6B834B12" w14:textId="77777777" w:rsidR="00BF1336" w:rsidRPr="009D3F4D" w:rsidRDefault="00BF1336" w:rsidP="00E9267B">
      <w:pPr>
        <w:pStyle w:val="Nivel2"/>
        <w:numPr>
          <w:ilvl w:val="1"/>
          <w:numId w:val="44"/>
        </w:numPr>
        <w:autoSpaceDE/>
        <w:autoSpaceDN/>
        <w:adjustRightInd/>
        <w:spacing w:before="0" w:after="0"/>
      </w:pPr>
      <w:r w:rsidRPr="009D3F4D">
        <w:t xml:space="preserve">A contratação será realizada por meio de Pregão Eletrônico, conforme estabelecido na Lei nº 14.133/2021, em virtude de sua adequação para aquisição de bens comuns, garantindo ampla competitividade, transparência e economicidade. </w:t>
      </w:r>
    </w:p>
    <w:p w14:paraId="26E3DA97" w14:textId="77777777" w:rsidR="00BF1336" w:rsidRPr="009D3F4D" w:rsidRDefault="00BF1336" w:rsidP="00E9267B">
      <w:pPr>
        <w:pStyle w:val="Nivel2"/>
        <w:numPr>
          <w:ilvl w:val="1"/>
          <w:numId w:val="44"/>
        </w:numPr>
        <w:autoSpaceDE/>
        <w:autoSpaceDN/>
        <w:adjustRightInd/>
        <w:spacing w:before="0" w:after="0"/>
      </w:pPr>
      <w:r w:rsidRPr="009D3F4D">
        <w:t xml:space="preserve">Critérios de Seleção do Fornecedor: Será adotado o critério de Menor Preço por Item, assegurando a escolha das propostas mais vantajosas para a administração pública. </w:t>
      </w:r>
    </w:p>
    <w:p w14:paraId="0E459FCF" w14:textId="77777777" w:rsidR="00BF1336" w:rsidRPr="009D3F4D" w:rsidRDefault="00BF1336" w:rsidP="00E9267B">
      <w:pPr>
        <w:pStyle w:val="Nivel2"/>
        <w:numPr>
          <w:ilvl w:val="1"/>
          <w:numId w:val="44"/>
        </w:numPr>
        <w:autoSpaceDE/>
        <w:autoSpaceDN/>
        <w:adjustRightInd/>
        <w:spacing w:before="0" w:after="0"/>
      </w:pPr>
      <w:r w:rsidRPr="009D3F4D">
        <w:t xml:space="preserve">Para fins de habilitação, deverá o licitante vencedor comprovar os requisitos constantes no artigo n° 62 ao 69 da Lei 14.133/2021, conforme documentos exigidos. </w:t>
      </w:r>
    </w:p>
    <w:p w14:paraId="20109095" w14:textId="77777777" w:rsidR="00BF1336" w:rsidRPr="009D3F4D" w:rsidRDefault="00BF1336" w:rsidP="00E9267B">
      <w:pPr>
        <w:pStyle w:val="Nivel2"/>
        <w:numPr>
          <w:ilvl w:val="1"/>
          <w:numId w:val="44"/>
        </w:numPr>
        <w:autoSpaceDE/>
        <w:autoSpaceDN/>
        <w:adjustRightInd/>
        <w:spacing w:before="0" w:after="0"/>
      </w:pPr>
      <w:r w:rsidRPr="009D3F4D">
        <w:t xml:space="preserve"> Do fiscal de contrato: O Responsável pela fiscalização do contrato será o servidor designado pela Secretaria de Saúde.</w:t>
      </w:r>
    </w:p>
    <w:p w14:paraId="36876970" w14:textId="77777777" w:rsidR="00BF1336" w:rsidRPr="009D3F4D" w:rsidRDefault="00BF1336" w:rsidP="00BF1336">
      <w:pPr>
        <w:pStyle w:val="Nivel2"/>
        <w:autoSpaceDE/>
        <w:autoSpaceDN/>
        <w:adjustRightInd/>
        <w:ind w:left="284"/>
      </w:pPr>
    </w:p>
    <w:p w14:paraId="03E4C834" w14:textId="77777777" w:rsidR="00BF1336" w:rsidRPr="009D3F4D" w:rsidRDefault="00BF1336" w:rsidP="00BF1336">
      <w:pPr>
        <w:pStyle w:val="Nivel2"/>
        <w:autoSpaceDE/>
        <w:autoSpaceDN/>
        <w:adjustRightInd/>
        <w:ind w:left="284"/>
        <w:rPr>
          <w:b/>
        </w:rPr>
      </w:pPr>
      <w:r w:rsidRPr="009D3F4D">
        <w:rPr>
          <w:b/>
        </w:rPr>
        <w:t xml:space="preserve">15 ADEQUAÇÃO ORÇAMENTÁRIA </w:t>
      </w:r>
    </w:p>
    <w:p w14:paraId="7AE1368C" w14:textId="77777777" w:rsidR="00BF1336" w:rsidRPr="009D3F4D" w:rsidRDefault="00BF1336" w:rsidP="00E9267B">
      <w:pPr>
        <w:pStyle w:val="PargrafodaLista"/>
        <w:widowControl/>
        <w:numPr>
          <w:ilvl w:val="0"/>
          <w:numId w:val="47"/>
        </w:numPr>
        <w:tabs>
          <w:tab w:val="left" w:pos="0"/>
        </w:tabs>
        <w:suppressAutoHyphens w:val="0"/>
        <w:spacing w:after="91"/>
        <w:ind w:left="284" w:hanging="284"/>
        <w:contextualSpacing/>
        <w:jc w:val="both"/>
        <w:rPr>
          <w:rFonts w:ascii="Arial" w:hAnsi="Arial" w:cs="Arial"/>
          <w:sz w:val="20"/>
          <w:szCs w:val="20"/>
        </w:rPr>
      </w:pPr>
      <w:r w:rsidRPr="009D3F4D">
        <w:rPr>
          <w:rFonts w:ascii="Arial" w:eastAsia="Arial" w:hAnsi="Arial" w:cs="Arial"/>
          <w:sz w:val="20"/>
          <w:szCs w:val="20"/>
        </w:rPr>
        <w:t xml:space="preserve">15.1 </w:t>
      </w:r>
      <w:r w:rsidRPr="009D3F4D">
        <w:rPr>
          <w:rFonts w:ascii="Arial" w:hAnsi="Arial" w:cs="Arial"/>
          <w:sz w:val="20"/>
          <w:szCs w:val="20"/>
        </w:rPr>
        <w:t>Para a aquisição de veículo automotor tipo van, zero quilômetro, com capacidade mínima para 15 (quinze) passageiros mais o motorista, conforme solicitado pela Secretaria Municipal de Educação, foram identificadas dotações orçamentárias compatíveis e disponíveis no Plano de Contas do Exercício de 2025, conforme demonstrado abaixo:</w:t>
      </w:r>
    </w:p>
    <w:p w14:paraId="2CF699E3" w14:textId="77777777" w:rsidR="00BF1336" w:rsidRPr="009D3F4D" w:rsidRDefault="00BF1336" w:rsidP="00BF1336">
      <w:pPr>
        <w:pStyle w:val="NormalWeb"/>
        <w:tabs>
          <w:tab w:val="left" w:pos="0"/>
        </w:tabs>
        <w:ind w:hanging="426"/>
        <w:rPr>
          <w:rFonts w:ascii="Arial" w:hAnsi="Arial" w:cs="Arial"/>
          <w:sz w:val="20"/>
          <w:szCs w:val="20"/>
        </w:rPr>
      </w:pPr>
      <w:r w:rsidRPr="009D3F4D">
        <w:rPr>
          <w:rFonts w:ascii="Arial" w:hAnsi="Arial" w:cs="Arial"/>
          <w:noProof/>
          <w:sz w:val="20"/>
          <w:szCs w:val="20"/>
        </w:rPr>
        <w:drawing>
          <wp:inline distT="0" distB="0" distL="0" distR="0" wp14:anchorId="6AE0489F" wp14:editId="394EF299">
            <wp:extent cx="6195060" cy="1003935"/>
            <wp:effectExtent l="0" t="0" r="0" b="5715"/>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17946" name="Imagem 1749417946"/>
                    <pic:cNvPicPr/>
                  </pic:nvPicPr>
                  <pic:blipFill>
                    <a:blip r:embed="rId11">
                      <a:extLst>
                        <a:ext uri="{28A0092B-C50C-407E-A947-70E740481C1C}">
                          <a14:useLocalDpi xmlns:a14="http://schemas.microsoft.com/office/drawing/2010/main" val="0"/>
                        </a:ext>
                      </a:extLst>
                    </a:blip>
                    <a:stretch>
                      <a:fillRect/>
                    </a:stretch>
                  </pic:blipFill>
                  <pic:spPr>
                    <a:xfrm>
                      <a:off x="0" y="0"/>
                      <a:ext cx="6195060" cy="1003935"/>
                    </a:xfrm>
                    <a:prstGeom prst="rect">
                      <a:avLst/>
                    </a:prstGeom>
                  </pic:spPr>
                </pic:pic>
              </a:graphicData>
            </a:graphic>
          </wp:inline>
        </w:drawing>
      </w:r>
    </w:p>
    <w:p w14:paraId="0B7A6B37" w14:textId="77777777" w:rsidR="00BF1336" w:rsidRPr="009D3F4D" w:rsidRDefault="00BF1336" w:rsidP="00BF1336">
      <w:pPr>
        <w:spacing w:line="276" w:lineRule="auto"/>
        <w:jc w:val="both"/>
        <w:rPr>
          <w:rFonts w:ascii="Arial" w:hAnsi="Arial" w:cs="Arial"/>
          <w:bCs/>
          <w:sz w:val="20"/>
          <w:szCs w:val="20"/>
        </w:rPr>
      </w:pPr>
    </w:p>
    <w:p w14:paraId="726FD6F9" w14:textId="77777777" w:rsidR="00BF1336" w:rsidRPr="009D3F4D" w:rsidRDefault="00BF1336" w:rsidP="00BF1336">
      <w:pPr>
        <w:spacing w:line="276" w:lineRule="auto"/>
        <w:jc w:val="both"/>
        <w:rPr>
          <w:rFonts w:ascii="Arial" w:hAnsi="Arial" w:cs="Arial"/>
          <w:bCs/>
          <w:sz w:val="20"/>
          <w:szCs w:val="20"/>
        </w:rPr>
      </w:pPr>
    </w:p>
    <w:p w14:paraId="4796FEED" w14:textId="77777777" w:rsidR="00BF1336" w:rsidRPr="009D3F4D" w:rsidRDefault="00BF1336" w:rsidP="00BF1336">
      <w:pPr>
        <w:spacing w:line="276" w:lineRule="auto"/>
        <w:jc w:val="both"/>
        <w:rPr>
          <w:rFonts w:ascii="Arial" w:hAnsi="Arial" w:cs="Arial"/>
          <w:bCs/>
          <w:sz w:val="20"/>
          <w:szCs w:val="20"/>
        </w:rPr>
      </w:pPr>
    </w:p>
    <w:p w14:paraId="06BE964E" w14:textId="77777777" w:rsidR="00BF1336" w:rsidRPr="009D3F4D" w:rsidRDefault="00BF1336" w:rsidP="00BF1336">
      <w:pPr>
        <w:ind w:left="360"/>
        <w:rPr>
          <w:rFonts w:ascii="Arial" w:hAnsi="Arial" w:cs="Arial"/>
          <w:sz w:val="20"/>
          <w:szCs w:val="20"/>
        </w:rPr>
      </w:pPr>
      <w:r w:rsidRPr="009D3F4D">
        <w:rPr>
          <w:rFonts w:ascii="Arial" w:hAnsi="Arial" w:cs="Arial"/>
          <w:sz w:val="20"/>
          <w:szCs w:val="20"/>
        </w:rPr>
        <w:t xml:space="preserve">Município de Mandaguaçu, 13 de agosto de 2025. </w:t>
      </w:r>
    </w:p>
    <w:p w14:paraId="5898D765" w14:textId="77777777" w:rsidR="00BF1336" w:rsidRPr="009D3F4D" w:rsidRDefault="00BF1336" w:rsidP="00BF1336">
      <w:pPr>
        <w:ind w:left="360"/>
        <w:rPr>
          <w:rFonts w:ascii="Arial" w:hAnsi="Arial" w:cs="Arial"/>
          <w:sz w:val="20"/>
          <w:szCs w:val="20"/>
        </w:rPr>
      </w:pPr>
    </w:p>
    <w:p w14:paraId="7A8C2C35" w14:textId="77777777" w:rsidR="00BF1336" w:rsidRPr="009D3F4D" w:rsidRDefault="00BF1336" w:rsidP="00BF1336">
      <w:pPr>
        <w:ind w:left="360"/>
        <w:rPr>
          <w:rFonts w:ascii="Arial" w:hAnsi="Arial" w:cs="Arial"/>
          <w:sz w:val="20"/>
          <w:szCs w:val="20"/>
        </w:rPr>
      </w:pPr>
    </w:p>
    <w:p w14:paraId="6E88EA62" w14:textId="77777777" w:rsidR="00BF1336" w:rsidRPr="009D3F4D" w:rsidRDefault="00BF1336" w:rsidP="00BF1336">
      <w:pPr>
        <w:tabs>
          <w:tab w:val="left" w:pos="0"/>
        </w:tabs>
        <w:contextualSpacing/>
        <w:jc w:val="both"/>
        <w:rPr>
          <w:rFonts w:ascii="Arial" w:hAnsi="Arial" w:cs="Arial"/>
          <w:sz w:val="20"/>
          <w:szCs w:val="20"/>
        </w:rPr>
      </w:pPr>
    </w:p>
    <w:p w14:paraId="159498A2" w14:textId="77777777" w:rsidR="00BF1336" w:rsidRPr="009D3F4D" w:rsidRDefault="00BF1336" w:rsidP="00BF1336">
      <w:pPr>
        <w:pStyle w:val="Default"/>
        <w:tabs>
          <w:tab w:val="left" w:pos="0"/>
        </w:tabs>
        <w:contextualSpacing/>
        <w:jc w:val="both"/>
        <w:rPr>
          <w:rFonts w:ascii="Arial" w:hAnsi="Arial" w:cs="Arial"/>
          <w:color w:val="auto"/>
          <w:szCs w:val="20"/>
        </w:rPr>
      </w:pPr>
      <w:r w:rsidRPr="009D3F4D">
        <w:rPr>
          <w:rFonts w:ascii="Arial" w:hAnsi="Arial" w:cs="Arial"/>
          <w:color w:val="auto"/>
          <w:szCs w:val="20"/>
        </w:rPr>
        <w:t>___________________________</w:t>
      </w:r>
    </w:p>
    <w:p w14:paraId="00B0290A" w14:textId="77777777" w:rsidR="00BF1336" w:rsidRPr="009D3F4D" w:rsidRDefault="00BF1336" w:rsidP="00BF1336">
      <w:pPr>
        <w:pStyle w:val="Default"/>
        <w:tabs>
          <w:tab w:val="left" w:pos="0"/>
        </w:tabs>
        <w:contextualSpacing/>
        <w:jc w:val="both"/>
        <w:rPr>
          <w:rFonts w:ascii="Arial" w:hAnsi="Arial" w:cs="Arial"/>
          <w:color w:val="auto"/>
          <w:szCs w:val="20"/>
        </w:rPr>
      </w:pPr>
      <w:r w:rsidRPr="009D3F4D">
        <w:rPr>
          <w:rFonts w:ascii="Arial" w:hAnsi="Arial" w:cs="Arial"/>
          <w:color w:val="auto"/>
          <w:szCs w:val="20"/>
        </w:rPr>
        <w:t>SANDRA APARECIDA FRANCISCO</w:t>
      </w:r>
    </w:p>
    <w:p w14:paraId="0123223A" w14:textId="77777777" w:rsidR="00BF1336" w:rsidRPr="009D3F4D" w:rsidRDefault="00BF1336" w:rsidP="00BF1336">
      <w:pPr>
        <w:pStyle w:val="Default"/>
        <w:tabs>
          <w:tab w:val="left" w:pos="0"/>
        </w:tabs>
        <w:contextualSpacing/>
        <w:jc w:val="both"/>
        <w:rPr>
          <w:rFonts w:ascii="Arial" w:hAnsi="Arial" w:cs="Arial"/>
          <w:color w:val="auto"/>
          <w:szCs w:val="20"/>
        </w:rPr>
      </w:pPr>
      <w:r w:rsidRPr="009D3F4D">
        <w:rPr>
          <w:rFonts w:ascii="Arial" w:hAnsi="Arial" w:cs="Arial"/>
          <w:color w:val="auto"/>
          <w:szCs w:val="20"/>
        </w:rPr>
        <w:t>Gestor(a) Secretária de Educação</w:t>
      </w:r>
    </w:p>
    <w:p w14:paraId="3BE4CA63" w14:textId="77777777" w:rsidR="00BF1336" w:rsidRPr="009D3F4D" w:rsidRDefault="00BF1336" w:rsidP="00BF1336">
      <w:pPr>
        <w:pStyle w:val="Default"/>
        <w:tabs>
          <w:tab w:val="left" w:pos="0"/>
        </w:tabs>
        <w:contextualSpacing/>
        <w:jc w:val="both"/>
        <w:rPr>
          <w:rFonts w:ascii="Arial" w:hAnsi="Arial" w:cs="Arial"/>
          <w:color w:val="auto"/>
          <w:szCs w:val="20"/>
        </w:rPr>
      </w:pPr>
    </w:p>
    <w:p w14:paraId="53350999" w14:textId="77777777" w:rsidR="00BF1336" w:rsidRPr="009D3F4D" w:rsidRDefault="00BF1336" w:rsidP="00BF1336">
      <w:pPr>
        <w:pStyle w:val="Default"/>
        <w:tabs>
          <w:tab w:val="left" w:pos="0"/>
        </w:tabs>
        <w:contextualSpacing/>
        <w:jc w:val="both"/>
        <w:rPr>
          <w:rFonts w:ascii="Arial" w:hAnsi="Arial" w:cs="Arial"/>
          <w:color w:val="auto"/>
          <w:szCs w:val="20"/>
        </w:rPr>
      </w:pPr>
    </w:p>
    <w:p w14:paraId="34BE04B4" w14:textId="77777777" w:rsidR="00BF1336" w:rsidRPr="009D3F4D" w:rsidRDefault="00BF1336" w:rsidP="00BF1336">
      <w:pPr>
        <w:pStyle w:val="Default"/>
        <w:tabs>
          <w:tab w:val="left" w:pos="0"/>
        </w:tabs>
        <w:contextualSpacing/>
        <w:jc w:val="both"/>
        <w:rPr>
          <w:rFonts w:ascii="Arial" w:hAnsi="Arial" w:cs="Arial"/>
          <w:color w:val="auto"/>
          <w:szCs w:val="20"/>
        </w:rPr>
      </w:pPr>
    </w:p>
    <w:p w14:paraId="78C74A39" w14:textId="77777777" w:rsidR="00BF1336" w:rsidRPr="009D3F4D" w:rsidRDefault="00BF1336" w:rsidP="00BF1336">
      <w:pPr>
        <w:pStyle w:val="Default"/>
        <w:tabs>
          <w:tab w:val="left" w:pos="0"/>
        </w:tabs>
        <w:contextualSpacing/>
        <w:jc w:val="both"/>
        <w:rPr>
          <w:rFonts w:ascii="Arial" w:hAnsi="Arial" w:cs="Arial"/>
          <w:color w:val="auto"/>
          <w:szCs w:val="20"/>
        </w:rPr>
      </w:pPr>
    </w:p>
    <w:p w14:paraId="10776EF0" w14:textId="77777777" w:rsidR="00BF1336" w:rsidRPr="009D3F4D" w:rsidRDefault="00BF1336" w:rsidP="00BF1336">
      <w:pPr>
        <w:pStyle w:val="Default"/>
        <w:tabs>
          <w:tab w:val="left" w:pos="0"/>
        </w:tabs>
        <w:contextualSpacing/>
        <w:jc w:val="both"/>
        <w:rPr>
          <w:rFonts w:ascii="Arial" w:hAnsi="Arial" w:cs="Arial"/>
          <w:color w:val="auto"/>
          <w:szCs w:val="20"/>
        </w:rPr>
      </w:pPr>
      <w:r w:rsidRPr="009D3F4D">
        <w:rPr>
          <w:rFonts w:ascii="Arial" w:hAnsi="Arial" w:cs="Arial"/>
          <w:color w:val="auto"/>
          <w:szCs w:val="20"/>
        </w:rPr>
        <w:t>___________________________</w:t>
      </w:r>
    </w:p>
    <w:p w14:paraId="50E794F9" w14:textId="77777777" w:rsidR="00BF1336" w:rsidRPr="009D3F4D" w:rsidRDefault="00BF1336" w:rsidP="00BF1336">
      <w:pPr>
        <w:pStyle w:val="Default"/>
        <w:tabs>
          <w:tab w:val="left" w:pos="0"/>
        </w:tabs>
        <w:contextualSpacing/>
        <w:jc w:val="both"/>
        <w:rPr>
          <w:rFonts w:ascii="Arial" w:hAnsi="Arial" w:cs="Arial"/>
          <w:color w:val="auto"/>
          <w:szCs w:val="20"/>
        </w:rPr>
      </w:pPr>
      <w:r w:rsidRPr="009D3F4D">
        <w:rPr>
          <w:rFonts w:ascii="Arial" w:hAnsi="Arial" w:cs="Arial"/>
          <w:color w:val="auto"/>
          <w:szCs w:val="20"/>
        </w:rPr>
        <w:t>LUIZ HENRIQUE BOLONHESI EVANGELISTA</w:t>
      </w:r>
    </w:p>
    <w:p w14:paraId="5F4AFF9A" w14:textId="77777777" w:rsidR="00BF1336" w:rsidRPr="009D3F4D" w:rsidRDefault="00BF1336" w:rsidP="00BF1336">
      <w:pPr>
        <w:pStyle w:val="Default"/>
        <w:tabs>
          <w:tab w:val="left" w:pos="0"/>
        </w:tabs>
        <w:contextualSpacing/>
        <w:jc w:val="both"/>
        <w:rPr>
          <w:rFonts w:ascii="Arial" w:hAnsi="Arial" w:cs="Arial"/>
          <w:color w:val="auto"/>
          <w:szCs w:val="20"/>
        </w:rPr>
      </w:pPr>
      <w:r w:rsidRPr="009D3F4D">
        <w:rPr>
          <w:rFonts w:ascii="Arial" w:hAnsi="Arial" w:cs="Arial"/>
          <w:color w:val="auto"/>
          <w:szCs w:val="20"/>
        </w:rPr>
        <w:t xml:space="preserve">Fiscal </w:t>
      </w:r>
    </w:p>
    <w:p w14:paraId="5B3CAD68" w14:textId="77777777" w:rsidR="00BF1336" w:rsidRPr="009D3F4D" w:rsidRDefault="00BF1336" w:rsidP="00BF1336">
      <w:pPr>
        <w:pStyle w:val="Default"/>
        <w:tabs>
          <w:tab w:val="left" w:pos="0"/>
        </w:tabs>
        <w:contextualSpacing/>
        <w:jc w:val="both"/>
        <w:rPr>
          <w:rFonts w:ascii="Arial" w:hAnsi="Arial" w:cs="Arial"/>
          <w:color w:val="auto"/>
          <w:szCs w:val="20"/>
        </w:rPr>
      </w:pPr>
    </w:p>
    <w:p w14:paraId="41D54F4A" w14:textId="77777777" w:rsidR="00BF1336" w:rsidRPr="009D3F4D" w:rsidRDefault="00BF1336" w:rsidP="00BF1336">
      <w:pPr>
        <w:tabs>
          <w:tab w:val="left" w:pos="0"/>
        </w:tabs>
        <w:contextualSpacing/>
        <w:jc w:val="both"/>
        <w:rPr>
          <w:rFonts w:ascii="Arial" w:hAnsi="Arial" w:cs="Arial"/>
          <w:sz w:val="20"/>
          <w:szCs w:val="20"/>
        </w:rPr>
      </w:pPr>
    </w:p>
    <w:p w14:paraId="2F4FA1ED" w14:textId="77777777" w:rsidR="00BF1336" w:rsidRPr="009D3F4D" w:rsidRDefault="00BF1336" w:rsidP="00BF1336">
      <w:pPr>
        <w:tabs>
          <w:tab w:val="left" w:pos="0"/>
        </w:tabs>
        <w:contextualSpacing/>
        <w:jc w:val="both"/>
        <w:rPr>
          <w:rFonts w:ascii="Arial" w:hAnsi="Arial" w:cs="Arial"/>
          <w:sz w:val="20"/>
          <w:szCs w:val="20"/>
        </w:rPr>
      </w:pPr>
    </w:p>
    <w:p w14:paraId="1D03C4FC" w14:textId="77777777" w:rsidR="00BF1336" w:rsidRPr="009D3F4D" w:rsidRDefault="00BF1336" w:rsidP="00BF1336">
      <w:pPr>
        <w:pStyle w:val="Default"/>
        <w:tabs>
          <w:tab w:val="left" w:pos="0"/>
        </w:tabs>
        <w:contextualSpacing/>
        <w:jc w:val="both"/>
        <w:rPr>
          <w:rFonts w:ascii="Arial" w:hAnsi="Arial" w:cs="Arial"/>
          <w:color w:val="auto"/>
          <w:szCs w:val="20"/>
        </w:rPr>
      </w:pPr>
      <w:r w:rsidRPr="009D3F4D">
        <w:rPr>
          <w:rFonts w:ascii="Arial" w:hAnsi="Arial" w:cs="Arial"/>
          <w:color w:val="auto"/>
          <w:szCs w:val="20"/>
        </w:rPr>
        <w:t>___________________________</w:t>
      </w:r>
    </w:p>
    <w:p w14:paraId="34A8C0C1" w14:textId="77777777" w:rsidR="00BF1336" w:rsidRPr="009D3F4D" w:rsidRDefault="00BF1336" w:rsidP="00BF1336">
      <w:pPr>
        <w:pStyle w:val="Default"/>
        <w:tabs>
          <w:tab w:val="left" w:pos="0"/>
        </w:tabs>
        <w:contextualSpacing/>
        <w:jc w:val="both"/>
        <w:rPr>
          <w:rFonts w:ascii="Arial" w:hAnsi="Arial" w:cs="Arial"/>
          <w:color w:val="auto"/>
          <w:szCs w:val="20"/>
        </w:rPr>
      </w:pPr>
      <w:r w:rsidRPr="009D3F4D">
        <w:rPr>
          <w:rFonts w:ascii="Arial" w:hAnsi="Arial" w:cs="Arial"/>
          <w:color w:val="auto"/>
          <w:szCs w:val="20"/>
        </w:rPr>
        <w:t>ELIANE FERREIRA MARTINS MONTOVANELLI</w:t>
      </w:r>
    </w:p>
    <w:p w14:paraId="48F77159" w14:textId="77777777" w:rsidR="00BF1336" w:rsidRPr="009D3F4D" w:rsidRDefault="00BF1336" w:rsidP="00BF1336">
      <w:pPr>
        <w:tabs>
          <w:tab w:val="left" w:pos="0"/>
        </w:tabs>
        <w:contextualSpacing/>
        <w:jc w:val="both"/>
        <w:rPr>
          <w:rFonts w:ascii="Arial" w:hAnsi="Arial" w:cs="Arial"/>
          <w:sz w:val="20"/>
          <w:szCs w:val="20"/>
        </w:rPr>
      </w:pPr>
      <w:r w:rsidRPr="009D3F4D">
        <w:rPr>
          <w:rFonts w:ascii="Arial" w:hAnsi="Arial" w:cs="Arial"/>
          <w:sz w:val="20"/>
          <w:szCs w:val="20"/>
        </w:rPr>
        <w:t>Aux. de Licitação</w:t>
      </w:r>
    </w:p>
    <w:p w14:paraId="57C436E0" w14:textId="77777777" w:rsidR="00BF1336" w:rsidRPr="009D3F4D" w:rsidRDefault="00BF1336" w:rsidP="00BF1336">
      <w:pPr>
        <w:tabs>
          <w:tab w:val="left" w:pos="0"/>
        </w:tabs>
        <w:contextualSpacing/>
        <w:jc w:val="both"/>
        <w:rPr>
          <w:rFonts w:ascii="Arial" w:hAnsi="Arial" w:cs="Arial"/>
          <w:sz w:val="20"/>
          <w:szCs w:val="20"/>
        </w:rPr>
      </w:pPr>
    </w:p>
    <w:bookmarkEnd w:id="23"/>
    <w:bookmarkEnd w:id="24"/>
    <w:bookmarkEnd w:id="27"/>
    <w:p w14:paraId="1D7A1D86" w14:textId="77777777" w:rsidR="00BF1336" w:rsidRPr="009D3F4D" w:rsidRDefault="00BF1336" w:rsidP="00BF1336">
      <w:pPr>
        <w:pStyle w:val="PargrafodaLista"/>
        <w:spacing w:line="276" w:lineRule="auto"/>
        <w:ind w:left="360"/>
        <w:jc w:val="center"/>
        <w:rPr>
          <w:rFonts w:ascii="Arial" w:hAnsi="Arial" w:cs="Arial"/>
          <w:b/>
          <w:sz w:val="20"/>
          <w:szCs w:val="20"/>
        </w:rPr>
      </w:pPr>
    </w:p>
    <w:p w14:paraId="6C0D9495" w14:textId="600A152F" w:rsidR="00E74581" w:rsidRDefault="00E74581" w:rsidP="00D440D1">
      <w:pPr>
        <w:pStyle w:val="Default"/>
        <w:jc w:val="center"/>
        <w:rPr>
          <w:rFonts w:ascii="Arial" w:hAnsi="Arial" w:cs="Arial"/>
          <w:i/>
          <w:iCs/>
          <w:color w:val="auto"/>
          <w:szCs w:val="20"/>
        </w:rPr>
      </w:pPr>
    </w:p>
    <w:p w14:paraId="7DDB8C0E" w14:textId="6A98E913" w:rsidR="00E74581" w:rsidRDefault="00E74581" w:rsidP="00D440D1">
      <w:pPr>
        <w:pStyle w:val="Default"/>
        <w:jc w:val="center"/>
        <w:rPr>
          <w:rFonts w:ascii="Arial" w:hAnsi="Arial" w:cs="Arial"/>
          <w:i/>
          <w:iCs/>
          <w:color w:val="auto"/>
          <w:szCs w:val="20"/>
        </w:rPr>
      </w:pPr>
    </w:p>
    <w:p w14:paraId="07325EA3" w14:textId="326559CC" w:rsidR="00E74581" w:rsidRDefault="00E74581" w:rsidP="00D440D1">
      <w:pPr>
        <w:pStyle w:val="Default"/>
        <w:jc w:val="center"/>
        <w:rPr>
          <w:rFonts w:ascii="Arial" w:hAnsi="Arial" w:cs="Arial"/>
          <w:i/>
          <w:iCs/>
          <w:color w:val="auto"/>
          <w:szCs w:val="20"/>
        </w:rPr>
      </w:pPr>
    </w:p>
    <w:p w14:paraId="7532C4FE" w14:textId="37BC34F7" w:rsidR="00E74581" w:rsidRDefault="00E74581" w:rsidP="00D440D1">
      <w:pPr>
        <w:pStyle w:val="Default"/>
        <w:jc w:val="center"/>
        <w:rPr>
          <w:rFonts w:ascii="Arial" w:hAnsi="Arial" w:cs="Arial"/>
          <w:i/>
          <w:iCs/>
          <w:color w:val="auto"/>
          <w:szCs w:val="20"/>
        </w:rPr>
      </w:pPr>
    </w:p>
    <w:p w14:paraId="4A48C8C3" w14:textId="654AC34B" w:rsidR="00E74581" w:rsidRDefault="00E74581" w:rsidP="00D440D1">
      <w:pPr>
        <w:pStyle w:val="Default"/>
        <w:jc w:val="center"/>
        <w:rPr>
          <w:rFonts w:ascii="Arial" w:hAnsi="Arial" w:cs="Arial"/>
          <w:i/>
          <w:iCs/>
          <w:color w:val="auto"/>
          <w:szCs w:val="20"/>
        </w:rPr>
      </w:pPr>
    </w:p>
    <w:p w14:paraId="00330804" w14:textId="40C726EB" w:rsidR="00E74581" w:rsidRDefault="00E74581" w:rsidP="00D440D1">
      <w:pPr>
        <w:pStyle w:val="Default"/>
        <w:jc w:val="center"/>
        <w:rPr>
          <w:rFonts w:ascii="Arial" w:hAnsi="Arial" w:cs="Arial"/>
          <w:i/>
          <w:iCs/>
          <w:color w:val="auto"/>
          <w:szCs w:val="20"/>
        </w:rPr>
      </w:pPr>
    </w:p>
    <w:p w14:paraId="332CD852" w14:textId="5A738692" w:rsidR="00E74581" w:rsidRDefault="00E74581" w:rsidP="00D440D1">
      <w:pPr>
        <w:pStyle w:val="Default"/>
        <w:jc w:val="center"/>
        <w:rPr>
          <w:rFonts w:ascii="Arial" w:hAnsi="Arial" w:cs="Arial"/>
          <w:i/>
          <w:iCs/>
          <w:color w:val="auto"/>
          <w:szCs w:val="20"/>
        </w:rPr>
      </w:pPr>
    </w:p>
    <w:p w14:paraId="1CFE8581" w14:textId="6B546001" w:rsidR="00E74581" w:rsidRDefault="00E74581" w:rsidP="00D440D1">
      <w:pPr>
        <w:pStyle w:val="Default"/>
        <w:jc w:val="center"/>
        <w:rPr>
          <w:rFonts w:ascii="Arial" w:hAnsi="Arial" w:cs="Arial"/>
          <w:i/>
          <w:iCs/>
          <w:color w:val="auto"/>
          <w:szCs w:val="20"/>
        </w:rPr>
      </w:pPr>
    </w:p>
    <w:p w14:paraId="1EF404C5" w14:textId="1267BD88" w:rsidR="00E74581" w:rsidRDefault="00E74581" w:rsidP="00D440D1">
      <w:pPr>
        <w:pStyle w:val="Default"/>
        <w:jc w:val="center"/>
        <w:rPr>
          <w:rFonts w:ascii="Arial" w:hAnsi="Arial" w:cs="Arial"/>
          <w:i/>
          <w:iCs/>
          <w:color w:val="auto"/>
          <w:szCs w:val="20"/>
        </w:rPr>
      </w:pPr>
    </w:p>
    <w:p w14:paraId="30DEB438" w14:textId="6AB48974" w:rsidR="00E74581" w:rsidRDefault="00E74581" w:rsidP="00D440D1">
      <w:pPr>
        <w:pStyle w:val="Default"/>
        <w:jc w:val="center"/>
        <w:rPr>
          <w:rFonts w:ascii="Arial" w:hAnsi="Arial" w:cs="Arial"/>
          <w:i/>
          <w:iCs/>
          <w:color w:val="auto"/>
          <w:szCs w:val="20"/>
        </w:rPr>
      </w:pPr>
    </w:p>
    <w:p w14:paraId="2B0A216D" w14:textId="3EB116DC" w:rsidR="00E74581" w:rsidRDefault="00E74581" w:rsidP="00D440D1">
      <w:pPr>
        <w:pStyle w:val="Default"/>
        <w:jc w:val="center"/>
        <w:rPr>
          <w:rFonts w:ascii="Arial" w:hAnsi="Arial" w:cs="Arial"/>
          <w:i/>
          <w:iCs/>
          <w:color w:val="auto"/>
          <w:szCs w:val="20"/>
        </w:rPr>
      </w:pPr>
    </w:p>
    <w:p w14:paraId="49054343" w14:textId="18B9A01C" w:rsidR="00E74581" w:rsidRDefault="00E74581" w:rsidP="00EA6C57">
      <w:pPr>
        <w:pStyle w:val="Default"/>
        <w:rPr>
          <w:rFonts w:ascii="Arial" w:hAnsi="Arial" w:cs="Arial"/>
          <w:i/>
          <w:iCs/>
          <w:color w:val="auto"/>
          <w:szCs w:val="20"/>
        </w:rPr>
      </w:pPr>
    </w:p>
    <w:p w14:paraId="244005E0" w14:textId="472E2297" w:rsidR="00BF1336" w:rsidRDefault="00BF1336" w:rsidP="00EA6C57">
      <w:pPr>
        <w:pStyle w:val="Default"/>
        <w:rPr>
          <w:rFonts w:ascii="Arial" w:hAnsi="Arial" w:cs="Arial"/>
          <w:i/>
          <w:iCs/>
          <w:color w:val="auto"/>
          <w:szCs w:val="20"/>
        </w:rPr>
      </w:pPr>
    </w:p>
    <w:p w14:paraId="4FF1C7E2" w14:textId="098DF874" w:rsidR="00BF1336" w:rsidRDefault="00BF1336" w:rsidP="00EA6C57">
      <w:pPr>
        <w:pStyle w:val="Default"/>
        <w:rPr>
          <w:rFonts w:ascii="Arial" w:hAnsi="Arial" w:cs="Arial"/>
          <w:i/>
          <w:iCs/>
          <w:color w:val="auto"/>
          <w:szCs w:val="20"/>
        </w:rPr>
      </w:pPr>
    </w:p>
    <w:p w14:paraId="26813B55" w14:textId="46CDE067" w:rsidR="00BF1336" w:rsidRDefault="00BF1336" w:rsidP="00EA6C57">
      <w:pPr>
        <w:pStyle w:val="Default"/>
        <w:rPr>
          <w:rFonts w:ascii="Arial" w:hAnsi="Arial" w:cs="Arial"/>
          <w:i/>
          <w:iCs/>
          <w:color w:val="auto"/>
          <w:szCs w:val="20"/>
        </w:rPr>
      </w:pPr>
    </w:p>
    <w:p w14:paraId="6326B5EB" w14:textId="5F1DE4CA" w:rsidR="00BF1336" w:rsidRDefault="00BF1336" w:rsidP="00EA6C57">
      <w:pPr>
        <w:pStyle w:val="Default"/>
        <w:rPr>
          <w:rFonts w:ascii="Arial" w:hAnsi="Arial" w:cs="Arial"/>
          <w:i/>
          <w:iCs/>
          <w:color w:val="auto"/>
          <w:szCs w:val="20"/>
        </w:rPr>
      </w:pPr>
    </w:p>
    <w:p w14:paraId="18DF1338" w14:textId="40F10C28" w:rsidR="00BF1336" w:rsidRDefault="00BF1336" w:rsidP="00EA6C57">
      <w:pPr>
        <w:pStyle w:val="Default"/>
        <w:rPr>
          <w:rFonts w:ascii="Arial" w:hAnsi="Arial" w:cs="Arial"/>
          <w:i/>
          <w:iCs/>
          <w:color w:val="auto"/>
          <w:szCs w:val="20"/>
        </w:rPr>
      </w:pPr>
    </w:p>
    <w:p w14:paraId="7A6C38F0" w14:textId="24D14A4C" w:rsidR="00BF1336" w:rsidRDefault="00BF1336" w:rsidP="00EA6C57">
      <w:pPr>
        <w:pStyle w:val="Default"/>
        <w:rPr>
          <w:rFonts w:ascii="Arial" w:hAnsi="Arial" w:cs="Arial"/>
          <w:i/>
          <w:iCs/>
          <w:color w:val="auto"/>
          <w:szCs w:val="20"/>
        </w:rPr>
      </w:pPr>
    </w:p>
    <w:p w14:paraId="0C1C09DF" w14:textId="2AB375B2" w:rsidR="00BF1336" w:rsidRDefault="00BF1336" w:rsidP="00EA6C57">
      <w:pPr>
        <w:pStyle w:val="Default"/>
        <w:rPr>
          <w:rFonts w:ascii="Arial" w:hAnsi="Arial" w:cs="Arial"/>
          <w:i/>
          <w:iCs/>
          <w:color w:val="auto"/>
          <w:szCs w:val="20"/>
        </w:rPr>
      </w:pPr>
    </w:p>
    <w:p w14:paraId="41B704A8" w14:textId="253A7674" w:rsidR="00BF1336" w:rsidRDefault="00BF1336" w:rsidP="00EA6C57">
      <w:pPr>
        <w:pStyle w:val="Default"/>
        <w:rPr>
          <w:rFonts w:ascii="Arial" w:hAnsi="Arial" w:cs="Arial"/>
          <w:i/>
          <w:iCs/>
          <w:color w:val="auto"/>
          <w:szCs w:val="20"/>
        </w:rPr>
      </w:pPr>
    </w:p>
    <w:p w14:paraId="4EDEF650" w14:textId="5A9C416A" w:rsidR="00BF1336" w:rsidRDefault="00BF1336" w:rsidP="00EA6C57">
      <w:pPr>
        <w:pStyle w:val="Default"/>
        <w:rPr>
          <w:rFonts w:ascii="Arial" w:hAnsi="Arial" w:cs="Arial"/>
          <w:i/>
          <w:iCs/>
          <w:color w:val="auto"/>
          <w:szCs w:val="20"/>
        </w:rPr>
      </w:pPr>
    </w:p>
    <w:p w14:paraId="37865DFE" w14:textId="38D0B4FD" w:rsidR="00BF1336" w:rsidRDefault="00BF1336" w:rsidP="00EA6C57">
      <w:pPr>
        <w:pStyle w:val="Default"/>
        <w:rPr>
          <w:rFonts w:ascii="Arial" w:hAnsi="Arial" w:cs="Arial"/>
          <w:i/>
          <w:iCs/>
          <w:color w:val="auto"/>
          <w:szCs w:val="20"/>
        </w:rPr>
      </w:pPr>
    </w:p>
    <w:p w14:paraId="39BC0DF9" w14:textId="7E70EEE8" w:rsidR="00BF1336" w:rsidRDefault="00BF1336" w:rsidP="00EA6C57">
      <w:pPr>
        <w:pStyle w:val="Default"/>
        <w:rPr>
          <w:rFonts w:ascii="Arial" w:hAnsi="Arial" w:cs="Arial"/>
          <w:i/>
          <w:iCs/>
          <w:color w:val="auto"/>
          <w:szCs w:val="20"/>
        </w:rPr>
      </w:pPr>
    </w:p>
    <w:p w14:paraId="4D8A383C" w14:textId="4A9C3CAC" w:rsidR="00BF1336" w:rsidRDefault="00BF1336" w:rsidP="00EA6C57">
      <w:pPr>
        <w:pStyle w:val="Default"/>
        <w:rPr>
          <w:rFonts w:ascii="Arial" w:hAnsi="Arial" w:cs="Arial"/>
          <w:i/>
          <w:iCs/>
          <w:color w:val="auto"/>
          <w:szCs w:val="20"/>
        </w:rPr>
      </w:pPr>
    </w:p>
    <w:p w14:paraId="66D07B62" w14:textId="671A43D4" w:rsidR="00BF1336" w:rsidRDefault="00BF1336" w:rsidP="00EA6C57">
      <w:pPr>
        <w:pStyle w:val="Default"/>
        <w:rPr>
          <w:rFonts w:ascii="Arial" w:hAnsi="Arial" w:cs="Arial"/>
          <w:i/>
          <w:iCs/>
          <w:color w:val="auto"/>
          <w:szCs w:val="20"/>
        </w:rPr>
      </w:pPr>
    </w:p>
    <w:p w14:paraId="75A90510" w14:textId="703429FA" w:rsidR="00BF1336" w:rsidRDefault="00BF1336" w:rsidP="00EA6C57">
      <w:pPr>
        <w:pStyle w:val="Default"/>
        <w:rPr>
          <w:rFonts w:ascii="Arial" w:hAnsi="Arial" w:cs="Arial"/>
          <w:i/>
          <w:iCs/>
          <w:color w:val="auto"/>
          <w:szCs w:val="20"/>
        </w:rPr>
      </w:pPr>
    </w:p>
    <w:p w14:paraId="1C3B3CB5" w14:textId="279499FD" w:rsidR="00BF1336" w:rsidRDefault="00BF1336" w:rsidP="00EA6C57">
      <w:pPr>
        <w:pStyle w:val="Default"/>
        <w:rPr>
          <w:rFonts w:ascii="Arial" w:hAnsi="Arial" w:cs="Arial"/>
          <w:i/>
          <w:iCs/>
          <w:color w:val="auto"/>
          <w:szCs w:val="20"/>
        </w:rPr>
      </w:pPr>
    </w:p>
    <w:p w14:paraId="0AE43529" w14:textId="6FD82CD9" w:rsidR="00BF1336" w:rsidRDefault="00BF1336" w:rsidP="00EA6C57">
      <w:pPr>
        <w:pStyle w:val="Default"/>
        <w:rPr>
          <w:rFonts w:ascii="Arial" w:hAnsi="Arial" w:cs="Arial"/>
          <w:i/>
          <w:iCs/>
          <w:color w:val="auto"/>
          <w:szCs w:val="20"/>
        </w:rPr>
      </w:pPr>
    </w:p>
    <w:p w14:paraId="533D818F" w14:textId="79A0272F" w:rsidR="00BF1336" w:rsidRDefault="00BF1336" w:rsidP="00EA6C57">
      <w:pPr>
        <w:pStyle w:val="Default"/>
        <w:rPr>
          <w:rFonts w:ascii="Arial" w:hAnsi="Arial" w:cs="Arial"/>
          <w:i/>
          <w:iCs/>
          <w:color w:val="auto"/>
          <w:szCs w:val="20"/>
        </w:rPr>
      </w:pPr>
    </w:p>
    <w:p w14:paraId="100C26EB" w14:textId="3D3DCE21" w:rsidR="00BF1336" w:rsidRDefault="00BF1336" w:rsidP="00EA6C57">
      <w:pPr>
        <w:pStyle w:val="Default"/>
        <w:rPr>
          <w:rFonts w:ascii="Arial" w:hAnsi="Arial" w:cs="Arial"/>
          <w:i/>
          <w:iCs/>
          <w:color w:val="auto"/>
          <w:szCs w:val="20"/>
        </w:rPr>
      </w:pPr>
    </w:p>
    <w:p w14:paraId="071989C7" w14:textId="79C75D33" w:rsidR="00BF1336" w:rsidRDefault="00BF1336" w:rsidP="00EA6C57">
      <w:pPr>
        <w:pStyle w:val="Default"/>
        <w:rPr>
          <w:rFonts w:ascii="Arial" w:hAnsi="Arial" w:cs="Arial"/>
          <w:i/>
          <w:iCs/>
          <w:color w:val="auto"/>
          <w:szCs w:val="20"/>
        </w:rPr>
      </w:pPr>
    </w:p>
    <w:p w14:paraId="704F596C" w14:textId="2F2673A7" w:rsidR="00BF1336" w:rsidRDefault="00BF1336" w:rsidP="00EA6C57">
      <w:pPr>
        <w:pStyle w:val="Default"/>
        <w:rPr>
          <w:rFonts w:ascii="Arial" w:hAnsi="Arial" w:cs="Arial"/>
          <w:i/>
          <w:iCs/>
          <w:color w:val="auto"/>
          <w:szCs w:val="20"/>
        </w:rPr>
      </w:pPr>
    </w:p>
    <w:p w14:paraId="712FAB67" w14:textId="77777777" w:rsidR="00BF1336" w:rsidRDefault="00BF1336" w:rsidP="00EA6C57">
      <w:pPr>
        <w:pStyle w:val="Default"/>
        <w:rPr>
          <w:rFonts w:ascii="Arial" w:hAnsi="Arial" w:cs="Arial"/>
          <w:i/>
          <w:iCs/>
          <w:color w:val="auto"/>
          <w:szCs w:val="20"/>
        </w:rPr>
      </w:pPr>
    </w:p>
    <w:p w14:paraId="6CEC606E" w14:textId="77777777" w:rsidR="00EA6C57" w:rsidRDefault="00EA6C57" w:rsidP="00EA6C57">
      <w:pPr>
        <w:pStyle w:val="Default"/>
        <w:rPr>
          <w:rFonts w:ascii="Arial" w:hAnsi="Arial" w:cs="Arial"/>
          <w:i/>
          <w:iCs/>
          <w:color w:val="auto"/>
          <w:szCs w:val="20"/>
        </w:rPr>
      </w:pPr>
    </w:p>
    <w:p w14:paraId="0E9B50F4" w14:textId="777D54B6" w:rsidR="00E74581" w:rsidRDefault="00E74581" w:rsidP="00D440D1">
      <w:pPr>
        <w:pStyle w:val="Default"/>
        <w:jc w:val="center"/>
        <w:rPr>
          <w:rFonts w:ascii="Arial" w:hAnsi="Arial" w:cs="Arial"/>
          <w:i/>
          <w:iCs/>
          <w:color w:val="auto"/>
          <w:szCs w:val="20"/>
        </w:rPr>
      </w:pPr>
    </w:p>
    <w:p w14:paraId="1E27D38A" w14:textId="77777777" w:rsidR="00E74581" w:rsidRPr="00D440D1" w:rsidRDefault="00E74581" w:rsidP="00D440D1">
      <w:pPr>
        <w:pStyle w:val="Default"/>
        <w:jc w:val="center"/>
        <w:rPr>
          <w:rFonts w:ascii="Arial" w:hAnsi="Arial" w:cs="Arial"/>
          <w:i/>
          <w:iCs/>
          <w:color w:val="auto"/>
          <w:szCs w:val="20"/>
        </w:rPr>
      </w:pPr>
    </w:p>
    <w:p w14:paraId="20A413BE" w14:textId="054E0E84"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A5774C">
        <w:rPr>
          <w:rFonts w:ascii="Arial" w:hAnsi="Arial" w:cs="Arial"/>
          <w:b/>
          <w:sz w:val="20"/>
          <w:szCs w:val="20"/>
          <w:u w:val="single"/>
        </w:rPr>
        <w:t>64</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bookmarkEnd w:id="0"/>
    <w:p w14:paraId="5407997D" w14:textId="77777777" w:rsidR="00BF1336" w:rsidRPr="00CA60B0" w:rsidRDefault="00BF1336" w:rsidP="00BF1336">
      <w:pPr>
        <w:pStyle w:val="Default"/>
        <w:jc w:val="center"/>
        <w:rPr>
          <w:rFonts w:ascii="Arial" w:hAnsi="Arial" w:cs="Arial"/>
          <w:b/>
          <w:bCs/>
          <w:color w:val="auto"/>
          <w:sz w:val="22"/>
          <w:szCs w:val="22"/>
        </w:rPr>
      </w:pPr>
      <w:r w:rsidRPr="00CA60B0">
        <w:rPr>
          <w:rFonts w:ascii="Arial" w:hAnsi="Arial" w:cs="Arial"/>
          <w:b/>
          <w:bCs/>
          <w:color w:val="auto"/>
          <w:sz w:val="22"/>
          <w:szCs w:val="22"/>
        </w:rPr>
        <w:t xml:space="preserve">ESTUDO TÉCNICO PRELIMINAR </w:t>
      </w:r>
    </w:p>
    <w:p w14:paraId="429834AA" w14:textId="77777777" w:rsidR="00BF1336" w:rsidRPr="00CA60B0" w:rsidRDefault="00BF1336" w:rsidP="00BF1336">
      <w:pPr>
        <w:pStyle w:val="Default"/>
        <w:jc w:val="both"/>
        <w:rPr>
          <w:rFonts w:ascii="Arial" w:hAnsi="Arial" w:cs="Arial"/>
          <w:sz w:val="22"/>
          <w:szCs w:val="22"/>
        </w:rPr>
      </w:pPr>
    </w:p>
    <w:p w14:paraId="642938F2"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Cs/>
          <w:sz w:val="22"/>
          <w:szCs w:val="22"/>
        </w:rPr>
      </w:pPr>
      <w:r w:rsidRPr="00CA60B0">
        <w:rPr>
          <w:rFonts w:ascii="Arial" w:hAnsi="Arial" w:cs="Arial"/>
          <w:b/>
          <w:bCs/>
          <w:sz w:val="22"/>
          <w:szCs w:val="22"/>
        </w:rPr>
        <w:t xml:space="preserve"> Descrição das Necessidades</w:t>
      </w:r>
    </w:p>
    <w:p w14:paraId="1C7A77EE" w14:textId="77777777" w:rsidR="00BF1336" w:rsidRPr="00CA60B0" w:rsidRDefault="00BF1336" w:rsidP="00E9267B">
      <w:pPr>
        <w:pStyle w:val="NormalWeb"/>
        <w:numPr>
          <w:ilvl w:val="0"/>
          <w:numId w:val="54"/>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Trata-se o objeto do presente estudo da aquisição de uma (01) van zero quilômetro, destinada ao atendimento das demandas logísticas da Secretaria Municipal de Educação. A presente demanda surge da necessidade de garantir o deslocamento regular, seguro e eficiente de servidores e equipes técnicas, a exemplo das nutricionistas responsáveis pelo acompanhamento da alimentação escolar, além do transporte de materiais pedagógicos, gêneros alimentícios e demais insumos às unidades da rede pública municipal.</w:t>
      </w:r>
    </w:p>
    <w:p w14:paraId="21579B09" w14:textId="77777777" w:rsidR="00BF1336" w:rsidRPr="00CA60B0" w:rsidRDefault="00BF1336" w:rsidP="00E9267B">
      <w:pPr>
        <w:pStyle w:val="NormalWeb"/>
        <w:numPr>
          <w:ilvl w:val="0"/>
          <w:numId w:val="54"/>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van também será utilizada para apoiar a participação de profissionais da educação em cursos, capacitações e formações continuadas promovidas dentro e fora do município, contribuindo para o fortalecimento da gestão educacional e a valorização dos servidores. De forma complementar, o veículo poderá, sempre que necessário, ser utilizado para o transporte de estudantes da rede municipal em atividades pedagógicas, extracurriculares e eventos específicos.</w:t>
      </w:r>
    </w:p>
    <w:p w14:paraId="38E37D3D" w14:textId="77777777" w:rsidR="00BF1336" w:rsidRPr="00AE32BA" w:rsidRDefault="00BF1336" w:rsidP="00E9267B">
      <w:pPr>
        <w:pStyle w:val="NormalWeb"/>
        <w:numPr>
          <w:ilvl w:val="0"/>
          <w:numId w:val="54"/>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aquisição do veículo representa uma medida estratégica para a ampliação da capacidade operacional da Secretaria, refletindo o comprometimento da administração municipal com a eficiência da gestão pública e a melhoria da qualidade dos serviços educacionais prestados. A van proporcionará mais segurança, conforto e agilidade no atendimento às demandas da rede, além de promover a integração entre as unidades escolares, profissionais e setores administrativos. A ação reforça o compromisso com uma educação pública mais acessível, organizada e alinhada às necessidades reais da comunidade escolar.</w:t>
      </w:r>
    </w:p>
    <w:p w14:paraId="0A486641"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Área Requisitante</w:t>
      </w:r>
    </w:p>
    <w:p w14:paraId="16877DF8" w14:textId="77777777" w:rsidR="00BF1336" w:rsidRPr="00CA60B0" w:rsidRDefault="00BF1336" w:rsidP="00BF1336">
      <w:pPr>
        <w:pStyle w:val="Default"/>
        <w:ind w:left="360"/>
        <w:jc w:val="both"/>
        <w:rPr>
          <w:rFonts w:ascii="Arial" w:hAnsi="Arial" w:cs="Arial"/>
          <w:b/>
          <w:bCs/>
          <w:sz w:val="22"/>
          <w:szCs w:val="22"/>
        </w:rPr>
      </w:pPr>
    </w:p>
    <w:p w14:paraId="66F848F7" w14:textId="77777777" w:rsidR="00BF1336" w:rsidRPr="00AE32BA" w:rsidRDefault="00BF1336" w:rsidP="00E9267B">
      <w:pPr>
        <w:pStyle w:val="Default"/>
        <w:widowControl/>
        <w:numPr>
          <w:ilvl w:val="0"/>
          <w:numId w:val="55"/>
        </w:numPr>
        <w:suppressAutoHyphens w:val="0"/>
        <w:autoSpaceDE w:val="0"/>
        <w:autoSpaceDN w:val="0"/>
        <w:adjustRightInd w:val="0"/>
        <w:ind w:left="426" w:hanging="426"/>
        <w:jc w:val="both"/>
        <w:rPr>
          <w:rFonts w:ascii="Arial" w:hAnsi="Arial" w:cs="Arial"/>
          <w:b/>
          <w:bCs/>
          <w:sz w:val="22"/>
          <w:szCs w:val="22"/>
        </w:rPr>
      </w:pPr>
      <w:r w:rsidRPr="00CA60B0">
        <w:rPr>
          <w:rFonts w:ascii="Arial" w:hAnsi="Arial" w:cs="Arial"/>
          <w:bCs/>
          <w:sz w:val="22"/>
          <w:szCs w:val="22"/>
        </w:rPr>
        <w:t>Secretaria Municipal de Educação – Responsável: Sandra Aparecida Francisco.</w:t>
      </w:r>
    </w:p>
    <w:p w14:paraId="5E141C92" w14:textId="77777777" w:rsidR="00BF1336" w:rsidRPr="00CA60B0" w:rsidRDefault="00BF1336" w:rsidP="00BF1336">
      <w:pPr>
        <w:pStyle w:val="Default"/>
        <w:ind w:left="426" w:hanging="426"/>
        <w:jc w:val="both"/>
        <w:rPr>
          <w:rFonts w:ascii="Arial" w:hAnsi="Arial" w:cs="Arial"/>
          <w:b/>
          <w:bCs/>
          <w:sz w:val="22"/>
          <w:szCs w:val="22"/>
        </w:rPr>
      </w:pPr>
    </w:p>
    <w:p w14:paraId="4498FC02" w14:textId="77777777" w:rsidR="00BF1336" w:rsidRPr="00CA60B0" w:rsidRDefault="00BF1336" w:rsidP="00BF1336">
      <w:pPr>
        <w:pStyle w:val="Default"/>
        <w:jc w:val="both"/>
        <w:rPr>
          <w:rFonts w:ascii="Arial" w:hAnsi="Arial" w:cs="Arial"/>
          <w:color w:val="FF0000"/>
          <w:sz w:val="22"/>
          <w:szCs w:val="22"/>
        </w:rPr>
      </w:pPr>
    </w:p>
    <w:p w14:paraId="3C08B2F1"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Descrição dos Requisitos da Contratação</w:t>
      </w:r>
    </w:p>
    <w:p w14:paraId="34C595B4" w14:textId="77777777" w:rsidR="00BF1336" w:rsidRPr="00CA60B0" w:rsidRDefault="00BF1336" w:rsidP="00E9267B">
      <w:pPr>
        <w:pStyle w:val="NormalWeb"/>
        <w:numPr>
          <w:ilvl w:val="0"/>
          <w:numId w:val="5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contratada deverá cumprir todas as obrigações estabelecidas na legislação vigente, especialmente aquelas previstas na Lei nº 14.133/2021 e demais normas correlatas, bem como:</w:t>
      </w:r>
    </w:p>
    <w:p w14:paraId="1B0CDF2D" w14:textId="77777777" w:rsidR="00BF1336" w:rsidRPr="00CA60B0" w:rsidRDefault="00BF1336" w:rsidP="00E9267B">
      <w:pPr>
        <w:pStyle w:val="NormalWeb"/>
        <w:numPr>
          <w:ilvl w:val="0"/>
          <w:numId w:val="5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entrega da van deverá ocorrer no prazo máximo de [inserir prazo] dias corridos, contados a partir da assinatura do contrato ou da emissão da nota de empenho, conforme definido em edital;</w:t>
      </w:r>
    </w:p>
    <w:p w14:paraId="57DA9172" w14:textId="77777777" w:rsidR="00BF1336" w:rsidRPr="00CA60B0" w:rsidRDefault="00BF1336" w:rsidP="00E9267B">
      <w:pPr>
        <w:pStyle w:val="NormalWeb"/>
        <w:numPr>
          <w:ilvl w:val="0"/>
          <w:numId w:val="5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contratada, em caso de inadimplemento total ou parcial das obrigações assumidas, estará sujeita às penalidades previstas na Lei nº 14.133/2021, garantindo-se o contraditório e a ampla defesa;</w:t>
      </w:r>
    </w:p>
    <w:p w14:paraId="770AA2EB" w14:textId="77777777" w:rsidR="00BF1336" w:rsidRPr="00CA60B0" w:rsidRDefault="00BF1336" w:rsidP="00E9267B">
      <w:pPr>
        <w:pStyle w:val="NormalWeb"/>
        <w:numPr>
          <w:ilvl w:val="0"/>
          <w:numId w:val="5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contratada deverá garantir que o veículo fornecido seja zero quilômetro, de primeiro uso, com todas as condições técnicas e mecânicas adequadas para o uso múltiplo previsto, incluindo transporte escolar, transporte de servidores e transporte de materiais;</w:t>
      </w:r>
    </w:p>
    <w:p w14:paraId="6E190FC6" w14:textId="77777777" w:rsidR="00BF1336" w:rsidRPr="00CA60B0" w:rsidRDefault="00BF1336" w:rsidP="00E9267B">
      <w:pPr>
        <w:pStyle w:val="NormalWeb"/>
        <w:numPr>
          <w:ilvl w:val="0"/>
          <w:numId w:val="52"/>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O veículo deverá estar devidamente regularizado junto aos órgãos competentes (DETRAN, INMETRO e outros), e entregue com toda a documentação necessária para seu uso imediato, incluindo nota fiscal, certificado de registro e licenciamento, manual do proprietário e chave reserva;</w:t>
      </w:r>
    </w:p>
    <w:p w14:paraId="527F0941" w14:textId="77777777" w:rsidR="00BF1336" w:rsidRPr="00CA60B0" w:rsidRDefault="00BF1336" w:rsidP="00E9267B">
      <w:pPr>
        <w:pStyle w:val="NormalWeb"/>
        <w:numPr>
          <w:ilvl w:val="0"/>
          <w:numId w:val="52"/>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lastRenderedPageBreak/>
        <w:t>O veículo deverá atender aos requisitos estabelecidos pelo Código de Trânsito Brasileiro (CTB), bem como às normas do INMETRO, Resoluções do CONTRAN e demais legislações aplicáveis ao transporte escolar e institucional.</w:t>
      </w:r>
    </w:p>
    <w:p w14:paraId="6E92D2DC" w14:textId="77777777" w:rsidR="00BF1336" w:rsidRPr="00CA60B0" w:rsidRDefault="00BF1336" w:rsidP="00E9267B">
      <w:pPr>
        <w:pStyle w:val="NormalWeb"/>
        <w:numPr>
          <w:ilvl w:val="0"/>
          <w:numId w:val="52"/>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van deverá possuir os seguintes equipamentos obrigatórios:</w:t>
      </w:r>
    </w:p>
    <w:p w14:paraId="11B0305F" w14:textId="77777777" w:rsidR="00BF1336" w:rsidRPr="00CA60B0" w:rsidRDefault="00BF1336" w:rsidP="00E9267B">
      <w:pPr>
        <w:pStyle w:val="NormalWeb"/>
        <w:numPr>
          <w:ilvl w:val="0"/>
          <w:numId w:val="50"/>
        </w:numPr>
        <w:tabs>
          <w:tab w:val="clear" w:pos="720"/>
          <w:tab w:val="num" w:pos="567"/>
        </w:tabs>
        <w:suppressAutoHyphens w:val="0"/>
        <w:spacing w:before="100" w:beforeAutospacing="1" w:after="100" w:afterAutospacing="1"/>
        <w:ind w:left="426" w:firstLine="0"/>
        <w:jc w:val="both"/>
        <w:rPr>
          <w:rFonts w:ascii="Arial" w:hAnsi="Arial" w:cs="Arial"/>
          <w:sz w:val="22"/>
          <w:szCs w:val="22"/>
        </w:rPr>
      </w:pPr>
      <w:r w:rsidRPr="00CA60B0">
        <w:rPr>
          <w:rFonts w:ascii="Arial" w:hAnsi="Arial" w:cs="Arial"/>
          <w:sz w:val="22"/>
          <w:szCs w:val="22"/>
        </w:rPr>
        <w:t>Cintos de segurança individuais em todos os assentos;</w:t>
      </w:r>
    </w:p>
    <w:p w14:paraId="2F3C5619" w14:textId="77777777" w:rsidR="00BF1336" w:rsidRPr="00CA60B0" w:rsidRDefault="00BF1336" w:rsidP="00E9267B">
      <w:pPr>
        <w:pStyle w:val="NormalWeb"/>
        <w:numPr>
          <w:ilvl w:val="0"/>
          <w:numId w:val="50"/>
        </w:numPr>
        <w:tabs>
          <w:tab w:val="clear" w:pos="720"/>
          <w:tab w:val="num" w:pos="426"/>
        </w:tabs>
        <w:suppressAutoHyphens w:val="0"/>
        <w:spacing w:before="100" w:beforeAutospacing="1" w:after="100" w:afterAutospacing="1"/>
        <w:ind w:left="426" w:firstLine="0"/>
        <w:jc w:val="both"/>
        <w:rPr>
          <w:rFonts w:ascii="Arial" w:hAnsi="Arial" w:cs="Arial"/>
          <w:sz w:val="22"/>
          <w:szCs w:val="22"/>
        </w:rPr>
      </w:pPr>
      <w:r w:rsidRPr="00CA60B0">
        <w:rPr>
          <w:rFonts w:ascii="Arial" w:hAnsi="Arial" w:cs="Arial"/>
          <w:sz w:val="22"/>
          <w:szCs w:val="22"/>
        </w:rPr>
        <w:t>Tacógrafo;</w:t>
      </w:r>
    </w:p>
    <w:p w14:paraId="38BFCFA7" w14:textId="77777777" w:rsidR="00BF1336" w:rsidRPr="00CA60B0" w:rsidRDefault="00BF1336" w:rsidP="00E9267B">
      <w:pPr>
        <w:pStyle w:val="NormalWeb"/>
        <w:numPr>
          <w:ilvl w:val="0"/>
          <w:numId w:val="50"/>
        </w:numPr>
        <w:tabs>
          <w:tab w:val="clear" w:pos="720"/>
        </w:tabs>
        <w:suppressAutoHyphens w:val="0"/>
        <w:spacing w:before="100" w:beforeAutospacing="1" w:after="100" w:afterAutospacing="1"/>
        <w:ind w:left="426" w:firstLine="0"/>
        <w:jc w:val="both"/>
        <w:rPr>
          <w:rFonts w:ascii="Arial" w:hAnsi="Arial" w:cs="Arial"/>
          <w:sz w:val="22"/>
          <w:szCs w:val="22"/>
        </w:rPr>
      </w:pPr>
      <w:r w:rsidRPr="00CA60B0">
        <w:rPr>
          <w:rFonts w:ascii="Arial" w:hAnsi="Arial" w:cs="Arial"/>
          <w:sz w:val="22"/>
          <w:szCs w:val="22"/>
        </w:rPr>
        <w:t>Dispositivo de iluminação intermitente (luz de advertência);</w:t>
      </w:r>
    </w:p>
    <w:p w14:paraId="318E19F4" w14:textId="77777777" w:rsidR="00BF1336" w:rsidRPr="00CA60B0" w:rsidRDefault="00BF1336" w:rsidP="00E9267B">
      <w:pPr>
        <w:pStyle w:val="NormalWeb"/>
        <w:numPr>
          <w:ilvl w:val="0"/>
          <w:numId w:val="50"/>
        </w:numPr>
        <w:tabs>
          <w:tab w:val="clear" w:pos="720"/>
          <w:tab w:val="num" w:pos="426"/>
        </w:tabs>
        <w:suppressAutoHyphens w:val="0"/>
        <w:spacing w:before="100" w:beforeAutospacing="1" w:after="100" w:afterAutospacing="1"/>
        <w:ind w:left="426" w:firstLine="0"/>
        <w:jc w:val="both"/>
        <w:rPr>
          <w:rFonts w:ascii="Arial" w:hAnsi="Arial" w:cs="Arial"/>
          <w:sz w:val="22"/>
          <w:szCs w:val="22"/>
        </w:rPr>
      </w:pPr>
      <w:r w:rsidRPr="00CA60B0">
        <w:rPr>
          <w:rFonts w:ascii="Arial" w:hAnsi="Arial" w:cs="Arial"/>
          <w:sz w:val="22"/>
          <w:szCs w:val="22"/>
        </w:rPr>
        <w:t>Pintura padrão “ESCOLAR” com faixas refletivas conforme exigência do CONTRAN;</w:t>
      </w:r>
    </w:p>
    <w:p w14:paraId="338668C7" w14:textId="77777777" w:rsidR="00BF1336" w:rsidRPr="00CA60B0" w:rsidRDefault="00BF1336" w:rsidP="00E9267B">
      <w:pPr>
        <w:pStyle w:val="NormalWeb"/>
        <w:numPr>
          <w:ilvl w:val="0"/>
          <w:numId w:val="50"/>
        </w:numPr>
        <w:tabs>
          <w:tab w:val="clear" w:pos="720"/>
          <w:tab w:val="num" w:pos="426"/>
        </w:tabs>
        <w:suppressAutoHyphens w:val="0"/>
        <w:spacing w:before="100" w:beforeAutospacing="1" w:after="100" w:afterAutospacing="1"/>
        <w:ind w:left="426" w:firstLine="0"/>
        <w:jc w:val="both"/>
        <w:rPr>
          <w:rFonts w:ascii="Arial" w:hAnsi="Arial" w:cs="Arial"/>
          <w:sz w:val="22"/>
          <w:szCs w:val="22"/>
        </w:rPr>
      </w:pPr>
      <w:r w:rsidRPr="00CA60B0">
        <w:rPr>
          <w:rFonts w:ascii="Arial" w:hAnsi="Arial" w:cs="Arial"/>
          <w:sz w:val="22"/>
          <w:szCs w:val="22"/>
        </w:rPr>
        <w:t>Ar-condicionado;</w:t>
      </w:r>
    </w:p>
    <w:p w14:paraId="466E6A8B" w14:textId="77777777" w:rsidR="00BF1336" w:rsidRPr="00CA60B0" w:rsidRDefault="00BF1336" w:rsidP="00E9267B">
      <w:pPr>
        <w:pStyle w:val="NormalWeb"/>
        <w:numPr>
          <w:ilvl w:val="0"/>
          <w:numId w:val="50"/>
        </w:numPr>
        <w:tabs>
          <w:tab w:val="clear" w:pos="720"/>
          <w:tab w:val="num" w:pos="426"/>
        </w:tabs>
        <w:suppressAutoHyphens w:val="0"/>
        <w:spacing w:before="100" w:beforeAutospacing="1" w:after="100" w:afterAutospacing="1"/>
        <w:ind w:left="426" w:firstLine="0"/>
        <w:jc w:val="both"/>
        <w:rPr>
          <w:rFonts w:ascii="Arial" w:hAnsi="Arial" w:cs="Arial"/>
          <w:sz w:val="22"/>
          <w:szCs w:val="22"/>
        </w:rPr>
      </w:pPr>
      <w:r w:rsidRPr="00CA60B0">
        <w:rPr>
          <w:rFonts w:ascii="Arial" w:hAnsi="Arial" w:cs="Arial"/>
          <w:sz w:val="22"/>
          <w:szCs w:val="22"/>
        </w:rPr>
        <w:t>Sistema de acessibilidade para pessoas com mobilidade reduzida, se exigido pelo projeto.</w:t>
      </w:r>
    </w:p>
    <w:p w14:paraId="14FA1E94" w14:textId="77777777" w:rsidR="00BF1336" w:rsidRDefault="00BF1336" w:rsidP="00E9267B">
      <w:pPr>
        <w:pStyle w:val="NormalWeb"/>
        <w:numPr>
          <w:ilvl w:val="0"/>
          <w:numId w:val="53"/>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responsabilidade pela entrega do veículo será integralmente da contratada, incluindo frete, seguro, documentação, impostos e demais encargos, até a efetiva entrega no local indicado pela administração.</w:t>
      </w:r>
    </w:p>
    <w:p w14:paraId="5A73E390"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color w:val="auto"/>
          <w:sz w:val="22"/>
          <w:szCs w:val="22"/>
        </w:rPr>
      </w:pPr>
      <w:r w:rsidRPr="00CA60B0">
        <w:rPr>
          <w:rFonts w:ascii="Arial" w:hAnsi="Arial" w:cs="Arial"/>
          <w:b/>
          <w:bCs/>
          <w:color w:val="auto"/>
          <w:sz w:val="22"/>
          <w:szCs w:val="22"/>
        </w:rPr>
        <w:t>Levantamento de Mercado</w:t>
      </w:r>
    </w:p>
    <w:p w14:paraId="2AEDF650" w14:textId="77777777" w:rsidR="00BF1336" w:rsidRPr="00CA60B0" w:rsidRDefault="00BF1336" w:rsidP="00E9267B">
      <w:pPr>
        <w:pStyle w:val="NormalWeb"/>
        <w:numPr>
          <w:ilvl w:val="0"/>
          <w:numId w:val="53"/>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Foram realizadas pesquisas de mercado com o objetivo de verificar a disponibilidade de vans zero quilômetro que atendam às necessidades da Secretaria Municipal de Educação, tanto para o transporte institucional quanto, eventualmente, para o transporte escolar.</w:t>
      </w:r>
    </w:p>
    <w:p w14:paraId="060F1D3A" w14:textId="77777777" w:rsidR="00BF1336" w:rsidRPr="00CA60B0" w:rsidRDefault="00BF1336" w:rsidP="00E9267B">
      <w:pPr>
        <w:pStyle w:val="NormalWeb"/>
        <w:numPr>
          <w:ilvl w:val="0"/>
          <w:numId w:val="53"/>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Durante o levantamento, constatou-se a existência de ampla oferta de veículos com especificações compatíveis com os usos pretendidos, incluindo modelos que atendem às exigências legais para o transporte escolar — como cintos de segurança individuais, tacógrafo, sinalização “ESCOLAR” e demais dispositivos previstos no Código de Trânsito Brasileiro —, bem como recursos adicionais, como ar-condicionado, acessibilidade e adequações para o transporte de equipes e materiais.</w:t>
      </w:r>
    </w:p>
    <w:p w14:paraId="0CE0FC76" w14:textId="77777777" w:rsidR="00BF1336" w:rsidRDefault="00BF1336" w:rsidP="00E9267B">
      <w:pPr>
        <w:pStyle w:val="NormalWeb"/>
        <w:numPr>
          <w:ilvl w:val="0"/>
          <w:numId w:val="53"/>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Verificou-se também que há diversas empresas especializadas na comercialização de veículos automotores, especialmente vans escolares e de transporte institucional, atuando em diferentes regiões do país. Tal constatação garante a viabilidade da contratação e reforça a expectativa de ampla competitividade no processo licitatório, em conformidade com os princípios da administração pública.</w:t>
      </w:r>
    </w:p>
    <w:p w14:paraId="2E41EBCC"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color w:val="auto"/>
          <w:sz w:val="22"/>
          <w:szCs w:val="22"/>
        </w:rPr>
      </w:pPr>
      <w:r w:rsidRPr="00CA60B0">
        <w:rPr>
          <w:rFonts w:ascii="Arial" w:hAnsi="Arial" w:cs="Arial"/>
          <w:b/>
          <w:bCs/>
          <w:sz w:val="22"/>
          <w:szCs w:val="22"/>
        </w:rPr>
        <w:t>Descrição da Solução como um todo</w:t>
      </w:r>
    </w:p>
    <w:p w14:paraId="31FFBC0A" w14:textId="77777777" w:rsidR="00BF1336" w:rsidRPr="00CA60B0" w:rsidRDefault="00BF1336" w:rsidP="00E9267B">
      <w:pPr>
        <w:pStyle w:val="NormalWeb"/>
        <w:numPr>
          <w:ilvl w:val="0"/>
          <w:numId w:val="56"/>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aquisição de uma van zero quilômetro visa atender às diversas demandas operacionais da Secretaria Municipal de Educação, tais como o deslocamento de equipes técnicas, entrega de materiais pedagógicos e alimentícios às unidades escolares, apoio a formações e capacitações dos profissionais da rede e, eventualmente, o transporte de estudantes em atividades pedagógicas e extracurriculares, conforme descrito no tópico 1 deste estudo. Após a análise das alternativas disponíveis que atendem às necessidades da área requisitante, e considerando a viabilidade técnica, econômica e operacional, a solução mais adequada identificada foi a realização de licitação, preferencialmente na modalidade pregão eletrônico.</w:t>
      </w:r>
    </w:p>
    <w:p w14:paraId="3ADD97B0" w14:textId="77777777" w:rsidR="00BF1336" w:rsidRPr="00CA60B0" w:rsidRDefault="00BF1336" w:rsidP="00E9267B">
      <w:pPr>
        <w:pStyle w:val="NormalWeb"/>
        <w:numPr>
          <w:ilvl w:val="0"/>
          <w:numId w:val="56"/>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licitação garantirá a escolha da proposta mais vantajosa para a Administração Pública, assegurando os princípios da legalidade, eficiência, economicidade, competitividade e transparência. A aquisição do veículo por meio de processo licitatório permitirá suprir a demanda de forma planejada, com um veículo que atenda às exigências legais e esteja alinhado com a real necessidade da Secretaria Municipal de Educação.</w:t>
      </w:r>
    </w:p>
    <w:p w14:paraId="6210FC6C" w14:textId="77777777" w:rsidR="00BF1336" w:rsidRPr="00CA60B0" w:rsidRDefault="00BF1336" w:rsidP="00BF1336">
      <w:pPr>
        <w:pStyle w:val="Default"/>
        <w:ind w:left="360"/>
        <w:jc w:val="both"/>
        <w:rPr>
          <w:rFonts w:ascii="Arial" w:hAnsi="Arial" w:cs="Arial"/>
          <w:b/>
          <w:bCs/>
          <w:color w:val="auto"/>
          <w:sz w:val="22"/>
          <w:szCs w:val="22"/>
        </w:rPr>
      </w:pPr>
    </w:p>
    <w:p w14:paraId="40B0B1FF"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lastRenderedPageBreak/>
        <w:t>Estimativa das quan</w:t>
      </w:r>
      <w:r w:rsidRPr="00CA60B0">
        <w:rPr>
          <w:rFonts w:ascii="Arial" w:hAnsi="Arial" w:cs="Arial"/>
          <w:sz w:val="22"/>
          <w:szCs w:val="22"/>
        </w:rPr>
        <w:t>ti</w:t>
      </w:r>
      <w:r w:rsidRPr="00CA60B0">
        <w:rPr>
          <w:rFonts w:ascii="Arial" w:hAnsi="Arial" w:cs="Arial"/>
          <w:b/>
          <w:bCs/>
          <w:sz w:val="22"/>
          <w:szCs w:val="22"/>
        </w:rPr>
        <w:t>dades a serem contratadas</w:t>
      </w:r>
    </w:p>
    <w:p w14:paraId="55A959A7" w14:textId="77777777" w:rsidR="00BF1336" w:rsidRPr="00CA60B0" w:rsidRDefault="00BF1336" w:rsidP="00BF1336">
      <w:pPr>
        <w:pStyle w:val="Default"/>
        <w:jc w:val="both"/>
        <w:rPr>
          <w:rFonts w:ascii="Arial" w:hAnsi="Arial" w:cs="Arial"/>
          <w:b/>
          <w:bCs/>
          <w:sz w:val="22"/>
          <w:szCs w:val="22"/>
        </w:rPr>
      </w:pPr>
    </w:p>
    <w:tbl>
      <w:tblPr>
        <w:tblW w:w="5136" w:type="dxa"/>
        <w:tblInd w:w="2338" w:type="dxa"/>
        <w:tblCellMar>
          <w:left w:w="70" w:type="dxa"/>
          <w:right w:w="70" w:type="dxa"/>
        </w:tblCellMar>
        <w:tblLook w:val="04A0" w:firstRow="1" w:lastRow="0" w:firstColumn="1" w:lastColumn="0" w:noHBand="0" w:noVBand="1"/>
      </w:tblPr>
      <w:tblGrid>
        <w:gridCol w:w="727"/>
        <w:gridCol w:w="3049"/>
        <w:gridCol w:w="700"/>
        <w:gridCol w:w="820"/>
      </w:tblGrid>
      <w:tr w:rsidR="00BF1336" w:rsidRPr="00CA60B0" w14:paraId="2259C2B9" w14:textId="77777777" w:rsidTr="00BF1336">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14996" w14:textId="77777777" w:rsidR="00BF1336" w:rsidRPr="00CA60B0" w:rsidRDefault="00BF1336" w:rsidP="00BF1336">
            <w:pPr>
              <w:jc w:val="center"/>
              <w:rPr>
                <w:b/>
                <w:bCs/>
                <w:sz w:val="22"/>
                <w:szCs w:val="22"/>
              </w:rPr>
            </w:pPr>
            <w:r w:rsidRPr="00CA60B0">
              <w:rPr>
                <w:b/>
                <w:bCs/>
                <w:sz w:val="22"/>
                <w:szCs w:val="22"/>
              </w:rPr>
              <w:t>ITEM</w:t>
            </w:r>
          </w:p>
        </w:tc>
        <w:tc>
          <w:tcPr>
            <w:tcW w:w="3049" w:type="dxa"/>
            <w:tcBorders>
              <w:top w:val="single" w:sz="4" w:space="0" w:color="auto"/>
              <w:left w:val="nil"/>
              <w:bottom w:val="single" w:sz="4" w:space="0" w:color="auto"/>
              <w:right w:val="single" w:sz="4" w:space="0" w:color="auto"/>
            </w:tcBorders>
            <w:shd w:val="clear" w:color="auto" w:fill="auto"/>
            <w:noWrap/>
            <w:vAlign w:val="center"/>
            <w:hideMark/>
          </w:tcPr>
          <w:p w14:paraId="49D0EB3D" w14:textId="77777777" w:rsidR="00BF1336" w:rsidRPr="00CA60B0" w:rsidRDefault="00BF1336" w:rsidP="00BF1336">
            <w:pPr>
              <w:jc w:val="center"/>
              <w:rPr>
                <w:b/>
                <w:bCs/>
                <w:sz w:val="22"/>
                <w:szCs w:val="22"/>
              </w:rPr>
            </w:pPr>
            <w:r w:rsidRPr="00CA60B0">
              <w:rPr>
                <w:b/>
                <w:bCs/>
                <w:sz w:val="22"/>
                <w:szCs w:val="22"/>
              </w:rPr>
              <w:t>DESCRIÇÃO</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6EDD64A4" w14:textId="77777777" w:rsidR="00BF1336" w:rsidRPr="00CA60B0" w:rsidRDefault="00BF1336" w:rsidP="00BF1336">
            <w:pPr>
              <w:jc w:val="center"/>
              <w:rPr>
                <w:b/>
                <w:bCs/>
                <w:sz w:val="22"/>
                <w:szCs w:val="22"/>
              </w:rPr>
            </w:pPr>
            <w:r w:rsidRPr="00CA60B0">
              <w:rPr>
                <w:b/>
                <w:bCs/>
                <w:sz w:val="22"/>
                <w:szCs w:val="22"/>
              </w:rPr>
              <w:t>UND</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3E6ACD7B" w14:textId="77777777" w:rsidR="00BF1336" w:rsidRPr="00CA60B0" w:rsidRDefault="00BF1336" w:rsidP="00BF1336">
            <w:pPr>
              <w:jc w:val="center"/>
              <w:rPr>
                <w:b/>
                <w:bCs/>
                <w:sz w:val="22"/>
                <w:szCs w:val="22"/>
              </w:rPr>
            </w:pPr>
            <w:r w:rsidRPr="00CA60B0">
              <w:rPr>
                <w:b/>
                <w:bCs/>
                <w:sz w:val="22"/>
                <w:szCs w:val="22"/>
              </w:rPr>
              <w:t>QTD</w:t>
            </w:r>
          </w:p>
        </w:tc>
      </w:tr>
      <w:tr w:rsidR="00BF1336" w:rsidRPr="00CA60B0" w14:paraId="2A0AB490" w14:textId="77777777" w:rsidTr="00BF1336">
        <w:trPr>
          <w:trHeight w:val="9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8900148" w14:textId="77777777" w:rsidR="00BF1336" w:rsidRPr="00CA60B0" w:rsidRDefault="00BF1336" w:rsidP="00BF1336">
            <w:pPr>
              <w:jc w:val="center"/>
              <w:rPr>
                <w:sz w:val="22"/>
                <w:szCs w:val="22"/>
              </w:rPr>
            </w:pPr>
            <w:r w:rsidRPr="00CA60B0">
              <w:rPr>
                <w:sz w:val="22"/>
                <w:szCs w:val="22"/>
              </w:rPr>
              <w:t>1</w:t>
            </w:r>
          </w:p>
        </w:tc>
        <w:tc>
          <w:tcPr>
            <w:tcW w:w="3049" w:type="dxa"/>
            <w:tcBorders>
              <w:top w:val="nil"/>
              <w:left w:val="nil"/>
              <w:bottom w:val="single" w:sz="4" w:space="0" w:color="auto"/>
              <w:right w:val="single" w:sz="4" w:space="0" w:color="auto"/>
            </w:tcBorders>
            <w:shd w:val="clear" w:color="auto" w:fill="auto"/>
            <w:vAlign w:val="center"/>
            <w:hideMark/>
          </w:tcPr>
          <w:p w14:paraId="778E0B55" w14:textId="77777777" w:rsidR="00BF1336" w:rsidRPr="00CA60B0" w:rsidRDefault="00BF1336" w:rsidP="00BF1336">
            <w:pPr>
              <w:rPr>
                <w:sz w:val="22"/>
                <w:szCs w:val="22"/>
              </w:rPr>
            </w:pPr>
            <w:r w:rsidRPr="00CA60B0">
              <w:rPr>
                <w:sz w:val="22"/>
                <w:szCs w:val="22"/>
              </w:rPr>
              <w:t>Van escolar zero km</w:t>
            </w:r>
          </w:p>
        </w:tc>
        <w:tc>
          <w:tcPr>
            <w:tcW w:w="700" w:type="dxa"/>
            <w:tcBorders>
              <w:top w:val="nil"/>
              <w:left w:val="nil"/>
              <w:bottom w:val="single" w:sz="4" w:space="0" w:color="auto"/>
              <w:right w:val="single" w:sz="4" w:space="0" w:color="auto"/>
            </w:tcBorders>
            <w:shd w:val="clear" w:color="auto" w:fill="auto"/>
            <w:noWrap/>
            <w:vAlign w:val="center"/>
            <w:hideMark/>
          </w:tcPr>
          <w:p w14:paraId="1F55B677" w14:textId="77777777" w:rsidR="00BF1336" w:rsidRPr="00CA60B0" w:rsidRDefault="00BF1336" w:rsidP="00BF1336">
            <w:pPr>
              <w:jc w:val="center"/>
              <w:rPr>
                <w:sz w:val="22"/>
                <w:szCs w:val="22"/>
              </w:rPr>
            </w:pPr>
            <w:r w:rsidRPr="00CA60B0">
              <w:rPr>
                <w:sz w:val="22"/>
                <w:szCs w:val="22"/>
              </w:rPr>
              <w:t>UND</w:t>
            </w:r>
          </w:p>
        </w:tc>
        <w:tc>
          <w:tcPr>
            <w:tcW w:w="820" w:type="dxa"/>
            <w:tcBorders>
              <w:top w:val="nil"/>
              <w:left w:val="nil"/>
              <w:bottom w:val="single" w:sz="4" w:space="0" w:color="auto"/>
              <w:right w:val="single" w:sz="4" w:space="0" w:color="auto"/>
            </w:tcBorders>
            <w:shd w:val="clear" w:color="auto" w:fill="auto"/>
            <w:noWrap/>
            <w:vAlign w:val="center"/>
            <w:hideMark/>
          </w:tcPr>
          <w:p w14:paraId="3645AD00" w14:textId="77777777" w:rsidR="00BF1336" w:rsidRPr="00CA60B0" w:rsidRDefault="00BF1336" w:rsidP="00BF1336">
            <w:pPr>
              <w:jc w:val="center"/>
              <w:rPr>
                <w:sz w:val="22"/>
                <w:szCs w:val="22"/>
              </w:rPr>
            </w:pPr>
            <w:r w:rsidRPr="00CA60B0">
              <w:rPr>
                <w:sz w:val="22"/>
                <w:szCs w:val="22"/>
              </w:rPr>
              <w:t>01</w:t>
            </w:r>
          </w:p>
        </w:tc>
      </w:tr>
    </w:tbl>
    <w:p w14:paraId="77BDD0CD" w14:textId="77777777" w:rsidR="00BF1336" w:rsidRPr="00CA60B0" w:rsidRDefault="00BF1336" w:rsidP="00BF1336">
      <w:pPr>
        <w:pStyle w:val="Default"/>
        <w:tabs>
          <w:tab w:val="left" w:pos="0"/>
        </w:tabs>
        <w:jc w:val="both"/>
        <w:rPr>
          <w:rFonts w:ascii="Arial" w:hAnsi="Arial" w:cs="Arial"/>
          <w:color w:val="auto"/>
          <w:sz w:val="22"/>
          <w:szCs w:val="22"/>
        </w:rPr>
      </w:pPr>
    </w:p>
    <w:p w14:paraId="4800362B" w14:textId="77777777" w:rsidR="00BF1336" w:rsidRPr="00CA60B0" w:rsidRDefault="00BF1336" w:rsidP="00E9267B">
      <w:pPr>
        <w:pStyle w:val="Default"/>
        <w:widowControl/>
        <w:numPr>
          <w:ilvl w:val="0"/>
          <w:numId w:val="57"/>
        </w:numPr>
        <w:tabs>
          <w:tab w:val="left" w:pos="0"/>
        </w:tabs>
        <w:suppressAutoHyphens w:val="0"/>
        <w:autoSpaceDE w:val="0"/>
        <w:autoSpaceDN w:val="0"/>
        <w:adjustRightInd w:val="0"/>
        <w:ind w:left="426" w:hanging="426"/>
        <w:jc w:val="both"/>
        <w:rPr>
          <w:rFonts w:ascii="Arial" w:hAnsi="Arial" w:cs="Arial"/>
          <w:sz w:val="22"/>
          <w:szCs w:val="22"/>
        </w:rPr>
      </w:pPr>
      <w:r w:rsidRPr="00CA60B0">
        <w:rPr>
          <w:rFonts w:ascii="Arial" w:hAnsi="Arial" w:cs="Arial"/>
          <w:sz w:val="22"/>
          <w:szCs w:val="22"/>
        </w:rPr>
        <w:t>A quantidade estimada refere-se à necessidade atual da Secretaria Municipal de Educação de contar com um veículo que atenda de forma eficiente às demandas logísticas e operacionais da pasta, incluindo o deslocamento de equipe técnica, entrega de materiais e gêneros alimentícios às unidades escolares, e apoio ao transporte de servidores em ações de formação continuada. A aquisição de uma (01) unidade visa suprir essa demanda institucional, considerando a atual estrutura da frota disponível. De forma complementar, o veículo poderá ser utilizado, quando necessário, para o transporte de estudantes em atividades extracurriculares e eventos pedagógicos.</w:t>
      </w:r>
    </w:p>
    <w:p w14:paraId="4B2AE676" w14:textId="77777777" w:rsidR="00BF1336" w:rsidRPr="00CA60B0" w:rsidRDefault="00BF1336" w:rsidP="00BF1336">
      <w:pPr>
        <w:pStyle w:val="Default"/>
        <w:jc w:val="both"/>
        <w:rPr>
          <w:rFonts w:ascii="Arial" w:hAnsi="Arial" w:cs="Arial"/>
          <w:color w:val="FF0000"/>
          <w:sz w:val="22"/>
          <w:szCs w:val="22"/>
        </w:rPr>
      </w:pPr>
    </w:p>
    <w:p w14:paraId="47D82AB6" w14:textId="77777777" w:rsidR="00BF1336" w:rsidRPr="00AE32BA"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AE32BA">
        <w:rPr>
          <w:rFonts w:ascii="Arial" w:hAnsi="Arial" w:cs="Arial"/>
          <w:b/>
          <w:bCs/>
          <w:sz w:val="22"/>
          <w:szCs w:val="22"/>
        </w:rPr>
        <w:t>Estimativa do valor da Contratação</w:t>
      </w:r>
    </w:p>
    <w:p w14:paraId="4AEB6CE5" w14:textId="77777777" w:rsidR="00BF1336" w:rsidRPr="00AE32BA" w:rsidRDefault="00BF1336" w:rsidP="00E9267B">
      <w:pPr>
        <w:pStyle w:val="NormalWeb"/>
        <w:numPr>
          <w:ilvl w:val="0"/>
          <w:numId w:val="57"/>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 xml:space="preserve">Foi estimado o valor máximo da contratação em </w:t>
      </w:r>
      <w:r w:rsidRPr="00CA60B0">
        <w:rPr>
          <w:rStyle w:val="Forte"/>
          <w:rFonts w:ascii="Arial" w:hAnsi="Arial" w:cs="Arial"/>
          <w:sz w:val="22"/>
          <w:szCs w:val="22"/>
        </w:rPr>
        <w:t>R$ 412.120,00</w:t>
      </w:r>
      <w:r w:rsidRPr="00CA60B0">
        <w:rPr>
          <w:rFonts w:ascii="Arial" w:hAnsi="Arial" w:cs="Arial"/>
          <w:sz w:val="22"/>
          <w:szCs w:val="22"/>
        </w:rPr>
        <w:t xml:space="preserve"> (quatrocentos e doze mil e cento e vinte Reais), com base em pesquisa de mercado realizada junto a fornecedores especializados no fornecimento de veículos automotores. O demonstrativo detalhado da estimativa encontra-se anexo a este processo, sob o título </w:t>
      </w:r>
      <w:r w:rsidRPr="00CA60B0">
        <w:rPr>
          <w:rStyle w:val="Forte"/>
          <w:rFonts w:ascii="Arial" w:hAnsi="Arial" w:cs="Arial"/>
          <w:sz w:val="22"/>
          <w:szCs w:val="22"/>
        </w:rPr>
        <w:t>Mapa Comparativo de Preços</w:t>
      </w:r>
      <w:r w:rsidRPr="00CA60B0">
        <w:rPr>
          <w:rFonts w:ascii="Arial" w:hAnsi="Arial" w:cs="Arial"/>
          <w:sz w:val="22"/>
          <w:szCs w:val="22"/>
        </w:rPr>
        <w:t>.</w:t>
      </w:r>
    </w:p>
    <w:p w14:paraId="44BD72CB"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color w:val="auto"/>
          <w:sz w:val="22"/>
          <w:szCs w:val="22"/>
        </w:rPr>
      </w:pPr>
      <w:r w:rsidRPr="00CA60B0">
        <w:rPr>
          <w:rFonts w:ascii="Arial" w:hAnsi="Arial" w:cs="Arial"/>
          <w:b/>
          <w:bCs/>
          <w:color w:val="auto"/>
          <w:sz w:val="22"/>
          <w:szCs w:val="22"/>
        </w:rPr>
        <w:t>Justificativa para o Parcelamento ou não da Solução</w:t>
      </w:r>
    </w:p>
    <w:p w14:paraId="32E9BB46" w14:textId="77777777" w:rsidR="00BF1336" w:rsidRPr="00CA60B0" w:rsidRDefault="00BF1336" w:rsidP="00BF1336">
      <w:pPr>
        <w:jc w:val="both"/>
        <w:rPr>
          <w:bCs/>
          <w:sz w:val="22"/>
          <w:szCs w:val="22"/>
        </w:rPr>
      </w:pPr>
    </w:p>
    <w:p w14:paraId="4BC24AFD" w14:textId="77777777" w:rsidR="00BF1336" w:rsidRPr="00CA60B0" w:rsidRDefault="00BF1336" w:rsidP="00E9267B">
      <w:pPr>
        <w:numPr>
          <w:ilvl w:val="1"/>
          <w:numId w:val="58"/>
        </w:numPr>
        <w:suppressAutoHyphens w:val="0"/>
        <w:ind w:left="426" w:hanging="426"/>
        <w:jc w:val="both"/>
        <w:rPr>
          <w:bCs/>
          <w:sz w:val="22"/>
          <w:szCs w:val="22"/>
        </w:rPr>
      </w:pPr>
      <w:r w:rsidRPr="00CA60B0">
        <w:rPr>
          <w:bCs/>
          <w:sz w:val="22"/>
          <w:szCs w:val="22"/>
        </w:rPr>
        <w:t>Não se aplica</w:t>
      </w:r>
    </w:p>
    <w:p w14:paraId="77C3AE96" w14:textId="77777777" w:rsidR="00BF1336" w:rsidRPr="00CA60B0" w:rsidRDefault="00BF1336" w:rsidP="00BF1336">
      <w:pPr>
        <w:jc w:val="both"/>
        <w:rPr>
          <w:bCs/>
          <w:sz w:val="22"/>
          <w:szCs w:val="22"/>
        </w:rPr>
      </w:pPr>
    </w:p>
    <w:p w14:paraId="290DB92A"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Contratações Correlatas e/ou Interdependentes</w:t>
      </w:r>
    </w:p>
    <w:p w14:paraId="0E853FBA" w14:textId="77777777" w:rsidR="00BF1336" w:rsidRPr="00CA60B0" w:rsidRDefault="00BF1336" w:rsidP="00BF1336">
      <w:pPr>
        <w:pStyle w:val="Default"/>
        <w:jc w:val="both"/>
        <w:rPr>
          <w:rFonts w:ascii="Arial" w:hAnsi="Arial" w:cs="Arial"/>
          <w:sz w:val="22"/>
          <w:szCs w:val="22"/>
        </w:rPr>
      </w:pPr>
    </w:p>
    <w:p w14:paraId="28EA7047" w14:textId="77777777" w:rsidR="00BF1336" w:rsidRPr="00CA60B0" w:rsidRDefault="00BF1336" w:rsidP="00E9267B">
      <w:pPr>
        <w:pStyle w:val="NormalWeb"/>
        <w:numPr>
          <w:ilvl w:val="0"/>
          <w:numId w:val="60"/>
        </w:numPr>
        <w:tabs>
          <w:tab w:val="clear" w:pos="720"/>
          <w:tab w:val="num" w:pos="426"/>
        </w:tabs>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presente contratação não possui caráter interdependente ou correlato com outras contratações em curso, tratando-se de uma demanda pontual da Secretaria Municipal de Educação, voltada à aquisição de 01 (uma) van, zero quilômetro, para uso institucional e administrativo.</w:t>
      </w:r>
    </w:p>
    <w:p w14:paraId="44E225FD" w14:textId="77777777" w:rsidR="00BF1336" w:rsidRPr="00CA60B0" w:rsidRDefault="00BF1336" w:rsidP="00E9267B">
      <w:pPr>
        <w:pStyle w:val="NormalWeb"/>
        <w:numPr>
          <w:ilvl w:val="0"/>
          <w:numId w:val="60"/>
        </w:numPr>
        <w:tabs>
          <w:tab w:val="clear" w:pos="720"/>
          <w:tab w:val="num" w:pos="426"/>
        </w:tabs>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Eventuais despesas futuras relacionadas à manutenção preventiva e corretiva, abastecimento, seguro, licenciamento e demais encargos vinculados ao uso do veículo serão conduzidas de forma autônoma, conforme os trâmites e dispositivos legais vigentes, não havendo qualquer dependência contratual entre tais ações e a aquisição ora proposta.</w:t>
      </w:r>
    </w:p>
    <w:p w14:paraId="32D83EB7" w14:textId="77777777" w:rsidR="00BF1336" w:rsidRPr="00CA60B0" w:rsidRDefault="00BF1336" w:rsidP="00BF1336">
      <w:pPr>
        <w:pStyle w:val="Default"/>
        <w:jc w:val="both"/>
        <w:rPr>
          <w:rFonts w:ascii="Arial" w:hAnsi="Arial" w:cs="Arial"/>
          <w:color w:val="FF0000"/>
          <w:sz w:val="22"/>
          <w:szCs w:val="22"/>
        </w:rPr>
      </w:pPr>
    </w:p>
    <w:p w14:paraId="2CEACA39"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Alinhamento entre a Contratação e o Planejamento</w:t>
      </w:r>
    </w:p>
    <w:p w14:paraId="465CBB15" w14:textId="77777777" w:rsidR="00BF1336" w:rsidRPr="00CA60B0" w:rsidRDefault="00BF1336" w:rsidP="00E9267B">
      <w:pPr>
        <w:pStyle w:val="NormalWeb"/>
        <w:numPr>
          <w:ilvl w:val="0"/>
          <w:numId w:val="58"/>
        </w:numPr>
        <w:suppressAutoHyphens w:val="0"/>
        <w:spacing w:before="100" w:beforeAutospacing="1" w:after="100" w:afterAutospacing="1"/>
        <w:ind w:left="426"/>
        <w:jc w:val="both"/>
        <w:rPr>
          <w:rFonts w:ascii="Arial" w:hAnsi="Arial" w:cs="Arial"/>
          <w:sz w:val="22"/>
          <w:szCs w:val="22"/>
        </w:rPr>
      </w:pPr>
      <w:r w:rsidRPr="00CA60B0">
        <w:rPr>
          <w:rFonts w:ascii="Arial" w:hAnsi="Arial" w:cs="Arial"/>
          <w:sz w:val="22"/>
          <w:szCs w:val="22"/>
        </w:rPr>
        <w:t>A aquisição está alinhada com o planejamento institucional da Secretaria Municipal de Educação, ao fortalecer as ações de logística e apoio técnico às unidades escolares. O veículo contribuirá para a efetivação das diretrizes do plano de ensino, permitindo o acompanhamento nutricional nas escolas, a distribuição de gêneros alimentícios e materiais pedagógicos, bem como o suporte às atividades de formação continuada dos profissionais da educação. Dessa forma, a contratação reforça a execução das políticas educacionais e a melhoria da qualidade dos serviços prestados pela rede municipal.</w:t>
      </w:r>
    </w:p>
    <w:p w14:paraId="6E81EE51" w14:textId="77777777" w:rsidR="00BF1336" w:rsidRPr="00CA60B0" w:rsidRDefault="00BF1336" w:rsidP="00BF1336">
      <w:pPr>
        <w:pStyle w:val="Default"/>
        <w:jc w:val="both"/>
        <w:rPr>
          <w:rFonts w:ascii="Arial" w:hAnsi="Arial" w:cs="Arial"/>
          <w:sz w:val="22"/>
          <w:szCs w:val="22"/>
        </w:rPr>
      </w:pPr>
    </w:p>
    <w:p w14:paraId="09A08387"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Previsão no Plano de Contratações Anual</w:t>
      </w:r>
    </w:p>
    <w:p w14:paraId="6DE28D4F" w14:textId="77777777" w:rsidR="00BF1336" w:rsidRPr="00CA60B0" w:rsidRDefault="00BF1336" w:rsidP="00BF1336">
      <w:pPr>
        <w:pStyle w:val="Default"/>
        <w:jc w:val="both"/>
        <w:rPr>
          <w:rFonts w:ascii="Arial" w:hAnsi="Arial" w:cs="Arial"/>
          <w:b/>
          <w:bCs/>
          <w:sz w:val="22"/>
          <w:szCs w:val="22"/>
        </w:rPr>
      </w:pPr>
    </w:p>
    <w:p w14:paraId="2754038A" w14:textId="77777777" w:rsidR="00BF1336" w:rsidRPr="00CA60B0" w:rsidRDefault="00BF1336" w:rsidP="00E9267B">
      <w:pPr>
        <w:pStyle w:val="Default"/>
        <w:widowControl/>
        <w:numPr>
          <w:ilvl w:val="1"/>
          <w:numId w:val="59"/>
        </w:numPr>
        <w:suppressAutoHyphens w:val="0"/>
        <w:autoSpaceDE w:val="0"/>
        <w:autoSpaceDN w:val="0"/>
        <w:adjustRightInd w:val="0"/>
        <w:ind w:left="426" w:hanging="426"/>
        <w:jc w:val="both"/>
        <w:rPr>
          <w:rFonts w:ascii="Arial" w:hAnsi="Arial" w:cs="Arial"/>
          <w:sz w:val="22"/>
          <w:szCs w:val="22"/>
        </w:rPr>
      </w:pPr>
      <w:r w:rsidRPr="00CA60B0">
        <w:rPr>
          <w:rFonts w:ascii="Arial" w:hAnsi="Arial" w:cs="Arial"/>
          <w:sz w:val="22"/>
          <w:szCs w:val="22"/>
        </w:rPr>
        <w:t>Não foi feito o PCA para o ano de 2025.</w:t>
      </w:r>
    </w:p>
    <w:p w14:paraId="5D189814" w14:textId="77777777" w:rsidR="00BF1336" w:rsidRPr="00CA60B0" w:rsidRDefault="00BF1336" w:rsidP="00BF1336">
      <w:pPr>
        <w:pStyle w:val="Default"/>
        <w:jc w:val="both"/>
        <w:rPr>
          <w:rFonts w:ascii="Arial" w:hAnsi="Arial" w:cs="Arial"/>
          <w:b/>
          <w:bCs/>
          <w:sz w:val="22"/>
          <w:szCs w:val="22"/>
        </w:rPr>
      </w:pPr>
    </w:p>
    <w:p w14:paraId="138F1408"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Resultados Pretendidos</w:t>
      </w:r>
    </w:p>
    <w:p w14:paraId="7300256F" w14:textId="77777777" w:rsidR="00BF1336" w:rsidRPr="00CA60B0" w:rsidRDefault="00BF1336" w:rsidP="00E9267B">
      <w:pPr>
        <w:pStyle w:val="NormalWeb"/>
        <w:numPr>
          <w:ilvl w:val="1"/>
          <w:numId w:val="59"/>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Aquisição de uma van zero quilômetro que atenda às demandas operacionais e logísticas da Secretaria Municipal de Educação;</w:t>
      </w:r>
    </w:p>
    <w:p w14:paraId="67A90BCF" w14:textId="77777777" w:rsidR="00BF1336" w:rsidRPr="00CA60B0" w:rsidRDefault="00BF1336" w:rsidP="00E9267B">
      <w:pPr>
        <w:pStyle w:val="NormalWeb"/>
        <w:numPr>
          <w:ilvl w:val="1"/>
          <w:numId w:val="59"/>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Melhoria na mobilidade da equipe técnica, administrativa e, quando necessário, no transporte de materiais e equipamentos vinculados às ações educacionais;</w:t>
      </w:r>
    </w:p>
    <w:p w14:paraId="5B36E109" w14:textId="77777777" w:rsidR="00BF1336" w:rsidRPr="00CA60B0" w:rsidRDefault="00BF1336" w:rsidP="00E9267B">
      <w:pPr>
        <w:pStyle w:val="NormalWeb"/>
        <w:numPr>
          <w:ilvl w:val="1"/>
          <w:numId w:val="59"/>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Otimização dos serviços e apoio às atividades institucionais e administrativas no âmbito da Educação;</w:t>
      </w:r>
    </w:p>
    <w:p w14:paraId="6363F221" w14:textId="77777777" w:rsidR="00BF1336" w:rsidRPr="00CA60B0" w:rsidRDefault="00BF1336" w:rsidP="00E9267B">
      <w:pPr>
        <w:pStyle w:val="NormalWeb"/>
        <w:numPr>
          <w:ilvl w:val="1"/>
          <w:numId w:val="59"/>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Maior eficiência, segurança e capacidade no transporte institucional;</w:t>
      </w:r>
    </w:p>
    <w:p w14:paraId="0C4CD05B" w14:textId="77777777" w:rsidR="00BF1336" w:rsidRPr="00CA60B0" w:rsidRDefault="00BF1336" w:rsidP="00E9267B">
      <w:pPr>
        <w:pStyle w:val="NormalWeb"/>
        <w:numPr>
          <w:ilvl w:val="1"/>
          <w:numId w:val="59"/>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Contribuição para o fortalecimento da gestão educacional e para o acompanhamento mais eficaz das políticas públicas implementadas no município.</w:t>
      </w:r>
    </w:p>
    <w:p w14:paraId="79E1E9E7" w14:textId="77777777" w:rsidR="00BF1336" w:rsidRPr="00CA60B0" w:rsidRDefault="00BF1336" w:rsidP="00BF1336">
      <w:pPr>
        <w:pStyle w:val="Default"/>
        <w:jc w:val="both"/>
        <w:rPr>
          <w:rFonts w:ascii="Arial" w:hAnsi="Arial" w:cs="Arial"/>
          <w:color w:val="FF0000"/>
          <w:sz w:val="22"/>
          <w:szCs w:val="22"/>
        </w:rPr>
      </w:pPr>
    </w:p>
    <w:p w14:paraId="6AD7419F" w14:textId="77777777" w:rsidR="00BF1336" w:rsidRPr="00AE32BA"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Providências a serem adotadas</w:t>
      </w:r>
    </w:p>
    <w:p w14:paraId="5EFD5098" w14:textId="77777777" w:rsidR="00BF1336"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Elaboração e aprovação do Estudo Técnico Preliminar para embasar o processo de contratação;</w:t>
      </w:r>
    </w:p>
    <w:p w14:paraId="3709BD59" w14:textId="77777777" w:rsidR="00BF1336" w:rsidRPr="00BE4F16"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BE4F16">
        <w:rPr>
          <w:rFonts w:ascii="Arial" w:hAnsi="Arial" w:cs="Arial"/>
          <w:sz w:val="22"/>
          <w:szCs w:val="22"/>
        </w:rPr>
        <w:t>Definição do processo licitatório na modalidade Pregão Eletrônico, com registro de preços;</w:t>
      </w:r>
    </w:p>
    <w:p w14:paraId="0BB1C8EA"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Elaboração do Termo de Referência e do Edital, contendo as especificações técnicas e exigências legais aplicáveis à aquisição de uma van;</w:t>
      </w:r>
    </w:p>
    <w:p w14:paraId="3E757AB8"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Realização de pesquisa de mercado e obtenção de cotações de preços junto a fornecedores habilitados;</w:t>
      </w:r>
    </w:p>
    <w:p w14:paraId="3BF1CA26"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Análise das propostas recebidas e julgamento com base nos critérios técnicos e econômicos estabelecidos;</w:t>
      </w:r>
    </w:p>
    <w:p w14:paraId="45E4DD76"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Adjudicação e homologação do processo licitatório;</w:t>
      </w:r>
    </w:p>
    <w:p w14:paraId="7810C08B"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Assinatura do contrato ou da ata de registro de preços com a empresa vencedora;</w:t>
      </w:r>
    </w:p>
    <w:p w14:paraId="35B79C0B"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Acompanhamento da entrega da van e conferência das especificações técnicas contratadas;</w:t>
      </w:r>
    </w:p>
    <w:p w14:paraId="5FEA1C19"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Recebimento e aceite formal do veículo pela Secretaria Municipal de Educação;</w:t>
      </w:r>
    </w:p>
    <w:p w14:paraId="3344DD93" w14:textId="77777777" w:rsidR="00BF1336" w:rsidRPr="00BE4F16"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Planejamento e execução das ações de uso e manutenção do veículo, conforme as diretrizes e normas internas vigentes.</w:t>
      </w:r>
    </w:p>
    <w:p w14:paraId="73F518DB"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color w:val="auto"/>
          <w:sz w:val="22"/>
          <w:szCs w:val="22"/>
        </w:rPr>
      </w:pPr>
      <w:r w:rsidRPr="00CA60B0">
        <w:rPr>
          <w:rFonts w:ascii="Arial" w:hAnsi="Arial" w:cs="Arial"/>
          <w:b/>
          <w:bCs/>
          <w:color w:val="auto"/>
          <w:sz w:val="22"/>
          <w:szCs w:val="22"/>
        </w:rPr>
        <w:t>Possíveis Impactos Ambientais</w:t>
      </w:r>
    </w:p>
    <w:p w14:paraId="1CC77C34"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aquisição de uma van com motorização a diesel poderá contribuir para o aumento do consumo de combustíveis fósseis e, consequentemente, para a emissão de poluentes atmosféricos, como material particulado, óxidos de nitrogênio (NOx) e dióxido de carbono (CO</w:t>
      </w:r>
      <w:r w:rsidRPr="00CA60B0">
        <w:rPr>
          <w:rFonts w:ascii="Cambria Math" w:hAnsi="Cambria Math" w:cs="Cambria Math"/>
          <w:sz w:val="22"/>
          <w:szCs w:val="22"/>
        </w:rPr>
        <w:t>₂</w:t>
      </w:r>
      <w:r w:rsidRPr="00CA60B0">
        <w:rPr>
          <w:rFonts w:ascii="Arial" w:hAnsi="Arial" w:cs="Arial"/>
          <w:sz w:val="22"/>
          <w:szCs w:val="22"/>
        </w:rPr>
        <w:t>);</w:t>
      </w:r>
    </w:p>
    <w:p w14:paraId="2BF48712"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Recomenda-se a adoção de práticas que minimizem os impactos ambientais, como o uso racional do veículo, o planejamento eficiente das rotas e a manutenção preventiva rigorosa, visando à redução do consumo de combustível e à melhoria do desempenho ambiental;</w:t>
      </w:r>
    </w:p>
    <w:p w14:paraId="5EEE8F82"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Apesar da motorização a diesel, a escolha de modelos mais recentes, com tecnologia de controle de emissões (como sistemas SCR e filtro de partículas), pode contribuir para a mitigação dos impactos negativos ao meio ambiente;</w:t>
      </w:r>
    </w:p>
    <w:p w14:paraId="0104637E"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Secretaria deverá promover a conscientização dos usuários quanto ao uso responsável e sustentável do veículo, incentivando práticas que reduzam o tempo de marcha lenta, evitem sobrecarga e favoreçam a direção econômica;</w:t>
      </w:r>
    </w:p>
    <w:p w14:paraId="20699684" w14:textId="77777777" w:rsidR="00BF1336" w:rsidRPr="00CA60B0" w:rsidRDefault="00BF1336" w:rsidP="00E9267B">
      <w:pPr>
        <w:pStyle w:val="NormalWeb"/>
        <w:numPr>
          <w:ilvl w:val="0"/>
          <w:numId w:val="61"/>
        </w:numPr>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lastRenderedPageBreak/>
        <w:t>O descarte e o manejo adequado dos resíduos gerados nas manutenções (como óleos, filtros e peças) deverão obedecer às normas ambientais vigentes, garantindo a preservação dos recursos naturais e a conformidade legal.</w:t>
      </w:r>
    </w:p>
    <w:p w14:paraId="0DC01335" w14:textId="77777777" w:rsidR="00BF1336" w:rsidRPr="00CA60B0" w:rsidRDefault="00BF1336" w:rsidP="00BF1336">
      <w:pPr>
        <w:pStyle w:val="Default"/>
        <w:ind w:left="360"/>
        <w:jc w:val="both"/>
        <w:rPr>
          <w:rFonts w:ascii="Arial" w:hAnsi="Arial" w:cs="Arial"/>
          <w:b/>
          <w:bCs/>
          <w:color w:val="auto"/>
          <w:sz w:val="22"/>
          <w:szCs w:val="22"/>
        </w:rPr>
      </w:pPr>
    </w:p>
    <w:p w14:paraId="1CADA1A6"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sz w:val="22"/>
          <w:szCs w:val="22"/>
        </w:rPr>
      </w:pPr>
      <w:r w:rsidRPr="00CA60B0">
        <w:rPr>
          <w:rFonts w:ascii="Arial" w:hAnsi="Arial" w:cs="Arial"/>
          <w:b/>
          <w:bCs/>
          <w:sz w:val="22"/>
          <w:szCs w:val="22"/>
        </w:rPr>
        <w:t xml:space="preserve">Declaração de Viabilidade </w:t>
      </w:r>
    </w:p>
    <w:p w14:paraId="4C1F20C7" w14:textId="77777777" w:rsidR="00BF1336" w:rsidRPr="00CA60B0" w:rsidRDefault="00BF1336" w:rsidP="00E9267B">
      <w:pPr>
        <w:pStyle w:val="NormalWeb"/>
        <w:numPr>
          <w:ilvl w:val="0"/>
          <w:numId w:val="62"/>
        </w:numPr>
        <w:tabs>
          <w:tab w:val="clear" w:pos="720"/>
        </w:tabs>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Declaro que a contratação para aquisição de 01 (uma) van automotiva, zero quilômetro, com motorização a diesel, destinada ao uso da Secretaria Municipal de Educação, é viável técnica e economicamente, atendendo às necessidades institucionais e estando em conformidade com o planejamento e a legislação vigente.</w:t>
      </w:r>
    </w:p>
    <w:p w14:paraId="61394EB7" w14:textId="77777777" w:rsidR="00BF1336" w:rsidRPr="00CA60B0" w:rsidRDefault="00BF1336" w:rsidP="00E9267B">
      <w:pPr>
        <w:pStyle w:val="NormalWeb"/>
        <w:numPr>
          <w:ilvl w:val="0"/>
          <w:numId w:val="62"/>
        </w:numPr>
        <w:tabs>
          <w:tab w:val="clear" w:pos="720"/>
        </w:tabs>
        <w:suppressAutoHyphens w:val="0"/>
        <w:spacing w:before="100" w:beforeAutospacing="1" w:after="100" w:afterAutospacing="1"/>
        <w:ind w:left="426" w:hanging="426"/>
        <w:jc w:val="both"/>
        <w:rPr>
          <w:rFonts w:ascii="Arial" w:hAnsi="Arial" w:cs="Arial"/>
          <w:sz w:val="22"/>
          <w:szCs w:val="22"/>
        </w:rPr>
      </w:pPr>
      <w:r w:rsidRPr="00CA60B0">
        <w:rPr>
          <w:rFonts w:ascii="Arial" w:hAnsi="Arial" w:cs="Arial"/>
          <w:sz w:val="22"/>
          <w:szCs w:val="22"/>
        </w:rPr>
        <w:t>A presente contratação contribuirá para a melhoria da logística e do apoio operacional da Secretaria, garantindo maior eficiência, segurança e adequação às demandas administrativas e educacionais do município.</w:t>
      </w:r>
    </w:p>
    <w:p w14:paraId="6E8DB186" w14:textId="77777777" w:rsidR="00BF1336" w:rsidRPr="00CA60B0" w:rsidRDefault="00BF1336" w:rsidP="00BF1336">
      <w:pPr>
        <w:pStyle w:val="Default"/>
        <w:jc w:val="both"/>
        <w:rPr>
          <w:rFonts w:ascii="Arial" w:hAnsi="Arial" w:cs="Arial"/>
          <w:sz w:val="22"/>
          <w:szCs w:val="22"/>
        </w:rPr>
      </w:pPr>
    </w:p>
    <w:p w14:paraId="4CE042DC"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Justificat</w:t>
      </w:r>
      <w:r w:rsidRPr="00CA60B0">
        <w:rPr>
          <w:rFonts w:ascii="Arial" w:hAnsi="Arial" w:cs="Arial"/>
          <w:sz w:val="22"/>
          <w:szCs w:val="22"/>
        </w:rPr>
        <w:t>i</w:t>
      </w:r>
      <w:r w:rsidRPr="00CA60B0">
        <w:rPr>
          <w:rFonts w:ascii="Arial" w:hAnsi="Arial" w:cs="Arial"/>
          <w:b/>
          <w:bCs/>
          <w:sz w:val="22"/>
          <w:szCs w:val="22"/>
        </w:rPr>
        <w:t>va da Viabilidade/Inviabilidade</w:t>
      </w:r>
    </w:p>
    <w:p w14:paraId="5271E263" w14:textId="77777777" w:rsidR="00BF1336" w:rsidRPr="00CA60B0" w:rsidRDefault="00BF1336" w:rsidP="00E9267B">
      <w:pPr>
        <w:pStyle w:val="NormalWeb"/>
        <w:numPr>
          <w:ilvl w:val="0"/>
          <w:numId w:val="62"/>
        </w:numPr>
        <w:tabs>
          <w:tab w:val="clear" w:pos="720"/>
          <w:tab w:val="num" w:pos="426"/>
        </w:tabs>
        <w:suppressAutoHyphens w:val="0"/>
        <w:spacing w:before="100" w:beforeAutospacing="1" w:after="100" w:afterAutospacing="1"/>
        <w:ind w:left="426" w:hanging="426"/>
        <w:rPr>
          <w:rFonts w:ascii="Arial" w:hAnsi="Arial" w:cs="Arial"/>
          <w:sz w:val="22"/>
          <w:szCs w:val="22"/>
        </w:rPr>
      </w:pPr>
      <w:r w:rsidRPr="00CA60B0">
        <w:rPr>
          <w:rFonts w:ascii="Arial" w:hAnsi="Arial" w:cs="Arial"/>
          <w:sz w:val="22"/>
          <w:szCs w:val="22"/>
        </w:rPr>
        <w:t>A contratação para aquisição de 01 (uma) van automotiva, zero quilômetro, com motorização a diesel, para uso da Secretaria Municipal de Educação, é considerada viável, pois atende às necessidades operacionais da instituição, possibilitando maior eficiência na mobilidade, transporte de equipe e apoio às ações administrativas e pedagógicas.</w:t>
      </w:r>
    </w:p>
    <w:p w14:paraId="7606E274" w14:textId="77777777" w:rsidR="00BF1336" w:rsidRPr="00CA60B0" w:rsidRDefault="00BF1336" w:rsidP="00E9267B">
      <w:pPr>
        <w:pStyle w:val="NormalWeb"/>
        <w:numPr>
          <w:ilvl w:val="0"/>
          <w:numId w:val="62"/>
        </w:numPr>
        <w:tabs>
          <w:tab w:val="clear" w:pos="720"/>
          <w:tab w:val="num" w:pos="426"/>
        </w:tabs>
        <w:suppressAutoHyphens w:val="0"/>
        <w:spacing w:before="100" w:beforeAutospacing="1" w:after="100" w:afterAutospacing="1"/>
        <w:ind w:left="426" w:hanging="426"/>
        <w:rPr>
          <w:rFonts w:ascii="Arial" w:hAnsi="Arial" w:cs="Arial"/>
          <w:sz w:val="22"/>
          <w:szCs w:val="22"/>
        </w:rPr>
      </w:pPr>
      <w:r w:rsidRPr="00CA60B0">
        <w:rPr>
          <w:rFonts w:ascii="Arial" w:hAnsi="Arial" w:cs="Arial"/>
          <w:sz w:val="22"/>
          <w:szCs w:val="22"/>
        </w:rPr>
        <w:t>Além disso, o processo está respaldado por planejamento orçamentário adequado, está em conformidade com a legislação vigente (Lei nº 14.133/2021) e foi precedido por estudo técnico que demonstrou a adequação do objeto às demandas institucionais.</w:t>
      </w:r>
    </w:p>
    <w:p w14:paraId="012A6AF7" w14:textId="77777777" w:rsidR="00BF1336" w:rsidRPr="00CA60B0" w:rsidRDefault="00BF1336" w:rsidP="00BF1336">
      <w:pPr>
        <w:pStyle w:val="Default"/>
        <w:jc w:val="both"/>
        <w:rPr>
          <w:rFonts w:ascii="Arial" w:hAnsi="Arial" w:cs="Arial"/>
          <w:color w:val="FF0000"/>
          <w:sz w:val="22"/>
          <w:szCs w:val="22"/>
        </w:rPr>
      </w:pPr>
    </w:p>
    <w:p w14:paraId="53562BB8" w14:textId="77777777" w:rsidR="00BF1336" w:rsidRPr="00CA60B0" w:rsidRDefault="00BF1336" w:rsidP="00E9267B">
      <w:pPr>
        <w:pStyle w:val="Default"/>
        <w:widowControl/>
        <w:numPr>
          <w:ilvl w:val="0"/>
          <w:numId w:val="49"/>
        </w:numPr>
        <w:suppressAutoHyphens w:val="0"/>
        <w:autoSpaceDE w:val="0"/>
        <w:autoSpaceDN w:val="0"/>
        <w:adjustRightInd w:val="0"/>
        <w:jc w:val="both"/>
        <w:rPr>
          <w:rFonts w:ascii="Arial" w:hAnsi="Arial" w:cs="Arial"/>
          <w:b/>
          <w:bCs/>
          <w:sz w:val="22"/>
          <w:szCs w:val="22"/>
        </w:rPr>
      </w:pPr>
      <w:r w:rsidRPr="00CA60B0">
        <w:rPr>
          <w:rFonts w:ascii="Arial" w:hAnsi="Arial" w:cs="Arial"/>
          <w:b/>
          <w:bCs/>
          <w:sz w:val="22"/>
          <w:szCs w:val="22"/>
        </w:rPr>
        <w:t>Responsáveis</w:t>
      </w:r>
    </w:p>
    <w:p w14:paraId="2BD80F35" w14:textId="77777777" w:rsidR="00BF1336" w:rsidRPr="00CA60B0" w:rsidRDefault="00BF1336" w:rsidP="00BF1336">
      <w:pPr>
        <w:pStyle w:val="Default"/>
        <w:jc w:val="both"/>
        <w:rPr>
          <w:rFonts w:ascii="Arial" w:hAnsi="Arial" w:cs="Arial"/>
          <w:b/>
          <w:bCs/>
          <w:sz w:val="22"/>
          <w:szCs w:val="22"/>
        </w:rPr>
      </w:pPr>
    </w:p>
    <w:p w14:paraId="1ACC2FA2" w14:textId="77777777" w:rsidR="00BF1336" w:rsidRPr="00CA60B0" w:rsidRDefault="00BF1336" w:rsidP="00BF1336">
      <w:pPr>
        <w:pStyle w:val="Default"/>
        <w:jc w:val="both"/>
        <w:rPr>
          <w:rFonts w:ascii="Arial" w:hAnsi="Arial" w:cs="Arial"/>
          <w:b/>
          <w:bCs/>
          <w:sz w:val="22"/>
          <w:szCs w:val="22"/>
        </w:rPr>
      </w:pPr>
    </w:p>
    <w:p w14:paraId="264C295A" w14:textId="77777777" w:rsidR="00BF1336" w:rsidRPr="00CA60B0" w:rsidRDefault="00BF1336" w:rsidP="00BF1336">
      <w:pPr>
        <w:pStyle w:val="Default"/>
        <w:ind w:left="567" w:hanging="567"/>
        <w:jc w:val="right"/>
        <w:rPr>
          <w:rFonts w:ascii="Arial" w:hAnsi="Arial" w:cs="Arial"/>
          <w:bCs/>
          <w:sz w:val="22"/>
          <w:szCs w:val="22"/>
        </w:rPr>
      </w:pPr>
      <w:r w:rsidRPr="00CA60B0">
        <w:rPr>
          <w:rFonts w:ascii="Arial" w:hAnsi="Arial" w:cs="Arial"/>
          <w:bCs/>
          <w:sz w:val="22"/>
          <w:szCs w:val="22"/>
        </w:rPr>
        <w:t>Mandaguaçu, 21 de Julho de 2025.</w:t>
      </w:r>
    </w:p>
    <w:p w14:paraId="52DB30D2" w14:textId="77777777" w:rsidR="00BF1336" w:rsidRPr="00CA60B0" w:rsidRDefault="00BF1336" w:rsidP="00BF1336">
      <w:pPr>
        <w:pStyle w:val="Default"/>
        <w:ind w:left="567" w:hanging="567"/>
        <w:jc w:val="both"/>
        <w:rPr>
          <w:rFonts w:ascii="Arial" w:hAnsi="Arial" w:cs="Arial"/>
          <w:bCs/>
          <w:sz w:val="22"/>
          <w:szCs w:val="22"/>
        </w:rPr>
      </w:pPr>
    </w:p>
    <w:p w14:paraId="3DECBAEF" w14:textId="77777777" w:rsidR="00BF1336" w:rsidRPr="00CA60B0" w:rsidRDefault="00BF1336" w:rsidP="00BF1336">
      <w:pPr>
        <w:pStyle w:val="Default"/>
        <w:ind w:left="567" w:hanging="567"/>
        <w:jc w:val="both"/>
        <w:rPr>
          <w:rFonts w:ascii="Arial" w:hAnsi="Arial" w:cs="Arial"/>
          <w:bCs/>
          <w:sz w:val="22"/>
          <w:szCs w:val="22"/>
        </w:rPr>
      </w:pPr>
    </w:p>
    <w:p w14:paraId="3DCC4A13" w14:textId="77777777" w:rsidR="00BF1336" w:rsidRPr="00CA60B0" w:rsidRDefault="00BF1336" w:rsidP="00BF1336">
      <w:pPr>
        <w:pStyle w:val="Default"/>
        <w:ind w:left="567" w:hanging="567"/>
        <w:jc w:val="both"/>
        <w:rPr>
          <w:rFonts w:ascii="Arial" w:hAnsi="Arial" w:cs="Arial"/>
          <w:bCs/>
          <w:sz w:val="22"/>
          <w:szCs w:val="22"/>
        </w:rPr>
      </w:pPr>
      <w:r w:rsidRPr="00CA60B0">
        <w:rPr>
          <w:rFonts w:ascii="Arial" w:hAnsi="Arial" w:cs="Arial"/>
          <w:bCs/>
          <w:sz w:val="22"/>
          <w:szCs w:val="22"/>
        </w:rPr>
        <w:t>___________________________</w:t>
      </w:r>
    </w:p>
    <w:p w14:paraId="6142A047" w14:textId="77777777" w:rsidR="00BF1336" w:rsidRPr="00CA60B0" w:rsidRDefault="00BF1336" w:rsidP="00BF1336">
      <w:pPr>
        <w:pStyle w:val="Default"/>
        <w:ind w:left="567" w:hanging="567"/>
        <w:jc w:val="both"/>
        <w:rPr>
          <w:rFonts w:ascii="Arial" w:hAnsi="Arial" w:cs="Arial"/>
          <w:bCs/>
          <w:sz w:val="22"/>
          <w:szCs w:val="22"/>
        </w:rPr>
      </w:pPr>
      <w:r w:rsidRPr="00CA60B0">
        <w:rPr>
          <w:rFonts w:ascii="Arial" w:hAnsi="Arial" w:cs="Arial"/>
          <w:bCs/>
          <w:sz w:val="22"/>
          <w:szCs w:val="22"/>
        </w:rPr>
        <w:t>SANDRA APARECIDA FRANCISCO</w:t>
      </w:r>
    </w:p>
    <w:p w14:paraId="540BBAC7" w14:textId="77777777" w:rsidR="00BF1336" w:rsidRPr="00CA60B0" w:rsidRDefault="00BF1336" w:rsidP="00BF1336">
      <w:pPr>
        <w:pStyle w:val="Default"/>
        <w:ind w:left="567" w:hanging="567"/>
        <w:jc w:val="both"/>
        <w:rPr>
          <w:rFonts w:ascii="Arial" w:hAnsi="Arial" w:cs="Arial"/>
          <w:bCs/>
          <w:sz w:val="22"/>
          <w:szCs w:val="22"/>
        </w:rPr>
      </w:pPr>
      <w:r w:rsidRPr="00CA60B0">
        <w:rPr>
          <w:rFonts w:ascii="Arial" w:hAnsi="Arial" w:cs="Arial"/>
          <w:bCs/>
          <w:sz w:val="22"/>
          <w:szCs w:val="22"/>
        </w:rPr>
        <w:t xml:space="preserve">Gestor </w:t>
      </w:r>
    </w:p>
    <w:p w14:paraId="61094F37" w14:textId="77777777" w:rsidR="00BF1336" w:rsidRPr="00CA60B0" w:rsidRDefault="00BF1336" w:rsidP="00BF1336">
      <w:pPr>
        <w:pStyle w:val="Default"/>
        <w:ind w:left="567" w:hanging="567"/>
        <w:jc w:val="both"/>
        <w:rPr>
          <w:rFonts w:ascii="Arial" w:hAnsi="Arial" w:cs="Arial"/>
          <w:bCs/>
          <w:sz w:val="22"/>
          <w:szCs w:val="22"/>
        </w:rPr>
      </w:pPr>
    </w:p>
    <w:p w14:paraId="3D30D28A" w14:textId="77777777" w:rsidR="00BF1336" w:rsidRPr="00CA60B0" w:rsidRDefault="00BF1336" w:rsidP="00BF1336">
      <w:pPr>
        <w:pStyle w:val="Default"/>
        <w:ind w:left="567" w:hanging="567"/>
        <w:jc w:val="both"/>
        <w:rPr>
          <w:rFonts w:ascii="Arial" w:hAnsi="Arial" w:cs="Arial"/>
          <w:bCs/>
          <w:sz w:val="22"/>
          <w:szCs w:val="22"/>
        </w:rPr>
      </w:pPr>
    </w:p>
    <w:p w14:paraId="1509BEA5" w14:textId="77777777" w:rsidR="00BF1336" w:rsidRPr="00CA60B0" w:rsidRDefault="00BF1336" w:rsidP="00BF1336">
      <w:pPr>
        <w:pStyle w:val="Default"/>
        <w:ind w:left="567" w:hanging="567"/>
        <w:jc w:val="both"/>
        <w:rPr>
          <w:rFonts w:ascii="Arial" w:hAnsi="Arial" w:cs="Arial"/>
          <w:bCs/>
          <w:sz w:val="22"/>
          <w:szCs w:val="22"/>
        </w:rPr>
      </w:pPr>
    </w:p>
    <w:p w14:paraId="31E3707F" w14:textId="77777777" w:rsidR="00BF1336" w:rsidRPr="00CA60B0" w:rsidRDefault="00BF1336" w:rsidP="00BF1336">
      <w:pPr>
        <w:pStyle w:val="Default"/>
        <w:ind w:left="567" w:hanging="567"/>
        <w:jc w:val="both"/>
        <w:rPr>
          <w:rFonts w:ascii="Arial" w:hAnsi="Arial" w:cs="Arial"/>
          <w:bCs/>
          <w:sz w:val="22"/>
          <w:szCs w:val="22"/>
        </w:rPr>
      </w:pPr>
      <w:r w:rsidRPr="00CA60B0">
        <w:rPr>
          <w:rFonts w:ascii="Arial" w:hAnsi="Arial" w:cs="Arial"/>
          <w:bCs/>
          <w:sz w:val="22"/>
          <w:szCs w:val="22"/>
        </w:rPr>
        <w:t>___________________________</w:t>
      </w:r>
    </w:p>
    <w:p w14:paraId="7D5F8695" w14:textId="77777777" w:rsidR="00BF1336" w:rsidRPr="00CA60B0" w:rsidRDefault="00BF1336" w:rsidP="00BF1336">
      <w:pPr>
        <w:pStyle w:val="Default"/>
        <w:ind w:left="567" w:hanging="567"/>
        <w:jc w:val="both"/>
        <w:rPr>
          <w:rFonts w:ascii="Arial" w:hAnsi="Arial" w:cs="Arial"/>
          <w:bCs/>
          <w:sz w:val="22"/>
          <w:szCs w:val="22"/>
        </w:rPr>
      </w:pPr>
      <w:r w:rsidRPr="00CA60B0">
        <w:rPr>
          <w:rFonts w:ascii="Arial" w:hAnsi="Arial" w:cs="Arial"/>
          <w:bCs/>
          <w:sz w:val="22"/>
          <w:szCs w:val="22"/>
        </w:rPr>
        <w:t>LUIZ HENRIQUE BOLONHESI EVANGELISTA</w:t>
      </w:r>
    </w:p>
    <w:p w14:paraId="54BB0926" w14:textId="77777777" w:rsidR="00BF1336" w:rsidRPr="00CA60B0" w:rsidRDefault="00BF1336" w:rsidP="00BF1336">
      <w:pPr>
        <w:pStyle w:val="Default"/>
        <w:ind w:left="567" w:hanging="567"/>
        <w:jc w:val="both"/>
        <w:rPr>
          <w:rFonts w:ascii="Arial" w:hAnsi="Arial" w:cs="Arial"/>
          <w:bCs/>
          <w:sz w:val="22"/>
          <w:szCs w:val="22"/>
        </w:rPr>
      </w:pPr>
      <w:r w:rsidRPr="00CA60B0">
        <w:rPr>
          <w:rFonts w:ascii="Arial" w:hAnsi="Arial" w:cs="Arial"/>
          <w:bCs/>
          <w:sz w:val="22"/>
          <w:szCs w:val="22"/>
        </w:rPr>
        <w:t xml:space="preserve">Fiscal </w:t>
      </w:r>
    </w:p>
    <w:p w14:paraId="265ADCEF" w14:textId="77777777" w:rsidR="00BF1336" w:rsidRPr="00CA60B0" w:rsidRDefault="00BF1336" w:rsidP="00BF1336">
      <w:pPr>
        <w:ind w:left="567" w:hanging="567"/>
        <w:rPr>
          <w:bCs/>
          <w:sz w:val="22"/>
          <w:szCs w:val="22"/>
        </w:rPr>
      </w:pPr>
    </w:p>
    <w:p w14:paraId="06DA8668" w14:textId="77777777" w:rsidR="00BF1336" w:rsidRPr="00CA60B0" w:rsidRDefault="00BF1336" w:rsidP="00BF1336">
      <w:pPr>
        <w:ind w:left="567" w:hanging="567"/>
        <w:rPr>
          <w:bCs/>
          <w:sz w:val="22"/>
          <w:szCs w:val="22"/>
        </w:rPr>
      </w:pPr>
    </w:p>
    <w:p w14:paraId="0863057F" w14:textId="77777777" w:rsidR="00BF1336" w:rsidRPr="00CA60B0" w:rsidRDefault="00BF1336" w:rsidP="00BF1336">
      <w:pPr>
        <w:pStyle w:val="Default"/>
        <w:ind w:left="567" w:hanging="567"/>
        <w:jc w:val="both"/>
        <w:rPr>
          <w:rFonts w:ascii="Arial" w:hAnsi="Arial" w:cs="Arial"/>
          <w:bCs/>
          <w:sz w:val="22"/>
          <w:szCs w:val="22"/>
        </w:rPr>
      </w:pPr>
      <w:r w:rsidRPr="00CA60B0">
        <w:rPr>
          <w:rFonts w:ascii="Arial" w:hAnsi="Arial" w:cs="Arial"/>
          <w:bCs/>
          <w:sz w:val="22"/>
          <w:szCs w:val="22"/>
        </w:rPr>
        <w:t>___________________________</w:t>
      </w:r>
    </w:p>
    <w:p w14:paraId="59D69813" w14:textId="77777777" w:rsidR="00BF1336" w:rsidRPr="00CA60B0" w:rsidRDefault="00BF1336" w:rsidP="00BF1336">
      <w:pPr>
        <w:pStyle w:val="Default"/>
        <w:ind w:left="567" w:hanging="567"/>
        <w:jc w:val="both"/>
        <w:rPr>
          <w:rFonts w:ascii="Arial" w:hAnsi="Arial" w:cs="Arial"/>
          <w:bCs/>
          <w:sz w:val="22"/>
          <w:szCs w:val="22"/>
        </w:rPr>
      </w:pPr>
      <w:r w:rsidRPr="00CA60B0">
        <w:rPr>
          <w:rFonts w:ascii="Arial" w:hAnsi="Arial" w:cs="Arial"/>
          <w:bCs/>
          <w:sz w:val="22"/>
          <w:szCs w:val="22"/>
        </w:rPr>
        <w:t>ELIANE FERREIRA MARTINS MONTOVANELLI</w:t>
      </w:r>
    </w:p>
    <w:p w14:paraId="3133378D" w14:textId="5B50FD54" w:rsidR="00E74581" w:rsidRPr="00BF1336" w:rsidRDefault="00BF1336" w:rsidP="00BF1336">
      <w:pPr>
        <w:ind w:left="567" w:hanging="567"/>
        <w:rPr>
          <w:bCs/>
          <w:sz w:val="22"/>
          <w:szCs w:val="22"/>
        </w:rPr>
      </w:pPr>
      <w:r w:rsidRPr="00CA60B0">
        <w:rPr>
          <w:bCs/>
          <w:sz w:val="22"/>
          <w:szCs w:val="22"/>
        </w:rPr>
        <w:t>Aux. de Licitação</w:t>
      </w:r>
    </w:p>
    <w:p w14:paraId="2EC42E9C" w14:textId="77777777" w:rsidR="00AD0E4D" w:rsidRDefault="00AD0E4D" w:rsidP="007751DC">
      <w:pPr>
        <w:jc w:val="center"/>
        <w:textAlignment w:val="baseline"/>
        <w:rPr>
          <w:rFonts w:ascii="Arial" w:hAnsi="Arial" w:cs="Arial"/>
          <w:b/>
          <w:bCs/>
          <w:sz w:val="20"/>
          <w:szCs w:val="20"/>
          <w:u w:val="single"/>
        </w:rPr>
      </w:pPr>
    </w:p>
    <w:p w14:paraId="33588B9A" w14:textId="77777777" w:rsidR="00AD0E4D" w:rsidRDefault="00AD0E4D" w:rsidP="007751DC">
      <w:pPr>
        <w:jc w:val="center"/>
        <w:textAlignment w:val="baseline"/>
        <w:rPr>
          <w:rFonts w:ascii="Arial" w:hAnsi="Arial" w:cs="Arial"/>
          <w:b/>
          <w:bCs/>
          <w:sz w:val="20"/>
          <w:szCs w:val="20"/>
          <w:u w:val="single"/>
        </w:rPr>
      </w:pPr>
    </w:p>
    <w:p w14:paraId="2D87CF5A" w14:textId="77777777" w:rsidR="00AD0E4D" w:rsidRDefault="00AD0E4D" w:rsidP="007751DC">
      <w:pPr>
        <w:jc w:val="center"/>
        <w:textAlignment w:val="baseline"/>
        <w:rPr>
          <w:rFonts w:ascii="Arial" w:hAnsi="Arial" w:cs="Arial"/>
          <w:b/>
          <w:bCs/>
          <w:sz w:val="20"/>
          <w:szCs w:val="20"/>
          <w:u w:val="single"/>
        </w:rPr>
      </w:pPr>
    </w:p>
    <w:p w14:paraId="4FA36D2F" w14:textId="77777777" w:rsidR="00AD0E4D" w:rsidRDefault="00AD0E4D" w:rsidP="007751DC">
      <w:pPr>
        <w:jc w:val="center"/>
        <w:textAlignment w:val="baseline"/>
        <w:rPr>
          <w:rFonts w:ascii="Arial" w:hAnsi="Arial" w:cs="Arial"/>
          <w:b/>
          <w:bCs/>
          <w:sz w:val="20"/>
          <w:szCs w:val="20"/>
          <w:u w:val="single"/>
        </w:rPr>
      </w:pPr>
    </w:p>
    <w:p w14:paraId="0C9B6A52" w14:textId="6C2A17CC"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5774C">
        <w:rPr>
          <w:rFonts w:ascii="Arial" w:hAnsi="Arial" w:cs="Arial"/>
          <w:b/>
          <w:sz w:val="20"/>
          <w:szCs w:val="20"/>
          <w:u w:val="single"/>
        </w:rPr>
        <w:t>64</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335E017"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E16C21">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27CBF4E"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7F12A1">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7F12A1">
        <w:rPr>
          <w:rFonts w:ascii="Arial" w:hAnsi="Arial" w:cs="Arial"/>
          <w:sz w:val="18"/>
          <w:szCs w:val="18"/>
        </w:rPr>
        <w:t>5</w:t>
      </w:r>
      <w:r w:rsidRPr="00723CDE">
        <w:rPr>
          <w:rFonts w:ascii="Arial" w:hAnsi="Arial" w:cs="Arial"/>
          <w:sz w:val="18"/>
          <w:szCs w:val="18"/>
        </w:rPr>
        <w:t>, homologado em _____de ______de 202</w:t>
      </w:r>
      <w:r w:rsidR="00E16C21">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7F12A1">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9" w:anchor="art92" w:history="1">
        <w:r w:rsidRPr="004827F2">
          <w:rPr>
            <w:rStyle w:val="Hyperlink"/>
          </w:rPr>
          <w:t>art. 92, I e II</w:t>
        </w:r>
      </w:hyperlink>
      <w:r w:rsidRPr="004827F2">
        <w:t>)</w:t>
      </w:r>
    </w:p>
    <w:p w14:paraId="349247B4" w14:textId="3DCC8285" w:rsidR="00917CFF" w:rsidRPr="00C41530" w:rsidRDefault="00887662" w:rsidP="00A85821">
      <w:pPr>
        <w:pStyle w:val="Nvel2-Red"/>
        <w:numPr>
          <w:ilvl w:val="1"/>
          <w:numId w:val="43"/>
        </w:numPr>
        <w:ind w:left="0" w:firstLine="0"/>
        <w:rPr>
          <w:b/>
          <w:bCs/>
        </w:rPr>
      </w:pPr>
      <w:r w:rsidRPr="0000662D">
        <w:t xml:space="preserve">O objeto do presente instrumento é </w:t>
      </w:r>
      <w:r w:rsidR="007F12A1">
        <w:t>a</w:t>
      </w:r>
      <w:r w:rsidR="00BF1336">
        <w:t xml:space="preserve"> </w:t>
      </w:r>
      <w:r w:rsidR="00BF1336" w:rsidRPr="009D3F4D">
        <w:rPr>
          <w:i/>
        </w:rPr>
        <w:t>Aquisição de 01 (um) veículo automotor novo (0km), sendo do tipo van para transporte de passageiros, para Secretaria Municipal de Educação</w:t>
      </w:r>
      <w:r w:rsidR="007F12A1">
        <w:t xml:space="preserve"> </w:t>
      </w:r>
      <w:r w:rsidR="00EA6C57" w:rsidRPr="00D22553">
        <w:t xml:space="preserve">aquisição de </w:t>
      </w:r>
      <w:r w:rsidR="00EA6C57">
        <w:t>impressora e insumos para a impressão de crachás</w:t>
      </w:r>
      <w:r w:rsidR="00917CFF" w:rsidRPr="00624666">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CE0511">
      <w:pPr>
        <w:pStyle w:val="Nivel01"/>
        <w:numPr>
          <w:ilvl w:val="0"/>
          <w:numId w:val="23"/>
        </w:numPr>
        <w:suppressAutoHyphens w:val="0"/>
        <w:rPr>
          <w:rStyle w:val="Hyperlink"/>
          <w:rFonts w:hint="eastAsia"/>
        </w:rPr>
      </w:pPr>
      <w:r w:rsidRPr="004827F2">
        <w:t>CLÁUSULA TERCEIRA – MODELOS DE EXECUÇÃO E GESTÃO CONTRATUAIS (</w:t>
      </w:r>
      <w:hyperlink r:id="rId20" w:anchor="art92" w:history="1">
        <w:r w:rsidRPr="00442B7A">
          <w:rPr>
            <w:rStyle w:val="Hyperlink"/>
          </w:rPr>
          <w:t>art. 92, IV, VII e XVIII)</w:t>
        </w:r>
      </w:hyperlink>
    </w:p>
    <w:p w14:paraId="4BA086E7" w14:textId="77777777" w:rsidR="00AD0E4D" w:rsidRPr="00AD0E4D" w:rsidRDefault="00AD0E4D" w:rsidP="00AD0E4D">
      <w:pPr>
        <w:pStyle w:val="PargrafodaLista"/>
        <w:tabs>
          <w:tab w:val="left" w:pos="0"/>
        </w:tabs>
        <w:suppressAutoHyphens w:val="0"/>
        <w:spacing w:after="160" w:line="259" w:lineRule="auto"/>
        <w:ind w:left="360"/>
        <w:contextualSpacing/>
        <w:jc w:val="both"/>
        <w:rPr>
          <w:rFonts w:ascii="Arial" w:eastAsiaTheme="majorEastAsia" w:hAnsi="Arial" w:cs="Arial"/>
          <w:sz w:val="20"/>
          <w:szCs w:val="20"/>
        </w:rPr>
      </w:pPr>
      <w:r w:rsidRPr="00FE4C11">
        <w:t xml:space="preserve">a) </w:t>
      </w:r>
      <w:r w:rsidRPr="00AD0E4D">
        <w:rPr>
          <w:color w:val="000000" w:themeColor="text1"/>
          <w:u w:val="single"/>
        </w:rPr>
        <w:t>Prazo de entrega</w:t>
      </w:r>
      <w:r w:rsidRPr="00AD0E4D">
        <w:rPr>
          <w:color w:val="000000" w:themeColor="text1"/>
        </w:rPr>
        <w:t xml:space="preserve">: </w:t>
      </w:r>
      <w:r w:rsidRPr="00AD0E4D">
        <w:rPr>
          <w:rFonts w:ascii="Arial" w:eastAsiaTheme="majorEastAsia" w:hAnsi="Arial" w:cs="Arial"/>
          <w:sz w:val="20"/>
          <w:szCs w:val="20"/>
        </w:rPr>
        <w:t>O prazo de entrega do item será de até 30 (trinta) dias corridos, contados a partir da emissão da nota de empenho e da assinatura do contrato ou instrumento equivalente.</w:t>
      </w:r>
    </w:p>
    <w:p w14:paraId="68643C29" w14:textId="77777777" w:rsidR="00AD0E4D" w:rsidRPr="00F04FA4" w:rsidRDefault="00AD0E4D" w:rsidP="00AD0E4D">
      <w:pPr>
        <w:pStyle w:val="Nivel2"/>
        <w:autoSpaceDE/>
        <w:autoSpaceDN/>
        <w:adjustRightInd/>
        <w:ind w:firstLine="360"/>
        <w:rPr>
          <w:color w:val="000000" w:themeColor="text1"/>
        </w:rPr>
      </w:pPr>
      <w:r>
        <w:rPr>
          <w:color w:val="000000" w:themeColor="text1"/>
          <w:u w:val="single"/>
        </w:rPr>
        <w:t>b)</w:t>
      </w:r>
      <w:r w:rsidRPr="00F04FA4">
        <w:rPr>
          <w:color w:val="000000" w:themeColor="text1"/>
          <w:u w:val="single"/>
        </w:rPr>
        <w:t>Local de entrega</w:t>
      </w:r>
      <w:r w:rsidRPr="00F04FA4">
        <w:rPr>
          <w:color w:val="000000" w:themeColor="text1"/>
        </w:rPr>
        <w:t xml:space="preserve">: </w:t>
      </w:r>
      <w:r>
        <w:rPr>
          <w:color w:val="000000" w:themeColor="text1"/>
        </w:rPr>
        <w:t>Secretaria de Educação e Cultura</w:t>
      </w:r>
      <w:r w:rsidRPr="00F04FA4">
        <w:rPr>
          <w:color w:val="000000" w:themeColor="text1"/>
        </w:rPr>
        <w:t>.</w:t>
      </w:r>
    </w:p>
    <w:p w14:paraId="6864CE7A" w14:textId="77777777" w:rsidR="00AD0E4D" w:rsidRDefault="00AD0E4D" w:rsidP="00AD0E4D">
      <w:pPr>
        <w:pStyle w:val="Nivel2"/>
        <w:autoSpaceDE/>
        <w:autoSpaceDN/>
        <w:adjustRightInd/>
        <w:ind w:left="360"/>
        <w:rPr>
          <w:color w:val="000000" w:themeColor="text1"/>
        </w:rPr>
      </w:pPr>
      <w:r>
        <w:rPr>
          <w:color w:val="000000" w:themeColor="text1"/>
          <w:u w:val="single"/>
        </w:rPr>
        <w:t>c)</w:t>
      </w:r>
      <w:r w:rsidRPr="00F04FA4">
        <w:rPr>
          <w:color w:val="000000" w:themeColor="text1"/>
          <w:u w:val="single"/>
        </w:rPr>
        <w:t>Horário de entrega</w:t>
      </w:r>
      <w:r w:rsidRPr="00F04FA4">
        <w:rPr>
          <w:color w:val="000000" w:themeColor="text1"/>
        </w:rPr>
        <w:t>: De segunda à sexta-feira no horário das 08h00min às 11h00min e das 13h00min às 16h00min.</w:t>
      </w:r>
    </w:p>
    <w:p w14:paraId="76EBD457" w14:textId="1ECCF8AC"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CE0511">
      <w:pPr>
        <w:pStyle w:val="Nivel01"/>
        <w:numPr>
          <w:ilvl w:val="0"/>
          <w:numId w:val="23"/>
        </w:numPr>
        <w:suppressAutoHyphens w:val="0"/>
        <w:rPr>
          <w:rFonts w:hint="eastAsia"/>
          <w:color w:val="FFFFFF" w:themeColor="background1"/>
        </w:rPr>
      </w:pPr>
      <w:r w:rsidRPr="004827F2">
        <w:t xml:space="preserve">CLÁUSULA QUINTA </w:t>
      </w:r>
      <w:r>
        <w:t>–</w:t>
      </w:r>
      <w:r w:rsidRPr="004827F2">
        <w:t xml:space="preserve"> PREÇO</w:t>
      </w:r>
      <w:r>
        <w:t xml:space="preserve"> </w:t>
      </w:r>
      <w:r w:rsidRPr="004827F2">
        <w:t>(</w:t>
      </w:r>
      <w:hyperlink r:id="rId21" w:anchor="art92" w:history="1">
        <w:r w:rsidRPr="004827F2">
          <w:rPr>
            <w:rStyle w:val="Hyperlink"/>
          </w:rPr>
          <w:t>art. 92, V)</w:t>
        </w:r>
      </w:hyperlink>
    </w:p>
    <w:p w14:paraId="448D0318" w14:textId="11AB7B5B"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lastRenderedPageBreak/>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2">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lastRenderedPageBreak/>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3"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4"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lastRenderedPageBreak/>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5"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6"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lastRenderedPageBreak/>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8"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9"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0" w:anchor="art156§2" w:history="1">
        <w:r w:rsidRPr="002D0015">
          <w:rPr>
            <w:rStyle w:val="Hyperlink"/>
            <w:rFonts w:ascii="Arial" w:eastAsia="Arial" w:hAnsi="Arial" w:cs="Arial"/>
            <w:color w:val="auto"/>
            <w:sz w:val="20"/>
            <w:szCs w:val="20"/>
          </w:rPr>
          <w:t xml:space="preserve">art. 156, §2º, da </w:t>
        </w:r>
        <w:bookmarkStart w:id="31" w:name="_Hlk114504069"/>
        <w:r w:rsidRPr="002D0015">
          <w:rPr>
            <w:rStyle w:val="Hyperlink"/>
            <w:rFonts w:ascii="Arial" w:eastAsia="Arial" w:hAnsi="Arial" w:cs="Arial"/>
            <w:color w:val="auto"/>
            <w:sz w:val="20"/>
            <w:szCs w:val="20"/>
          </w:rPr>
          <w:t>Lei nº 14.133, de 2021</w:t>
        </w:r>
        <w:bookmarkEnd w:id="31"/>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1"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2"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lastRenderedPageBreak/>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3"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4"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5"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2" w:name="_Hlk78351618"/>
      <w:bookmarkEnd w:id="32"/>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7"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8"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9"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0"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1"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2"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3"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4"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5"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6"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7"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8"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CLÁUSULA DÉCIMA TERCEIRA – DOTAÇÃO ORÇAMENTÁRIA (</w:t>
      </w:r>
      <w:hyperlink r:id="rId49"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7B3B3E1E" w14:textId="1A9BED6F" w:rsidR="003507E8" w:rsidRDefault="00E35BFF" w:rsidP="0041463B">
      <w:pPr>
        <w:suppressAutoHyphens w:val="0"/>
        <w:jc w:val="both"/>
        <w:rPr>
          <w:rFonts w:ascii="Arial" w:hAnsi="Arial" w:cs="Arial"/>
          <w:sz w:val="20"/>
          <w:szCs w:val="20"/>
        </w:rPr>
      </w:pPr>
      <w:r w:rsidRPr="009D3F4D">
        <w:rPr>
          <w:rFonts w:ascii="Arial" w:hAnsi="Arial" w:cs="Arial"/>
          <w:noProof/>
          <w:sz w:val="20"/>
          <w:szCs w:val="20"/>
        </w:rPr>
        <w:drawing>
          <wp:inline distT="0" distB="0" distL="0" distR="0" wp14:anchorId="6AF06E46" wp14:editId="4EEBB012">
            <wp:extent cx="6120130" cy="991792"/>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17946" name="Imagem 1749417946"/>
                    <pic:cNvPicPr/>
                  </pic:nvPicPr>
                  <pic:blipFill>
                    <a:blip r:embed="rId11">
                      <a:extLst>
                        <a:ext uri="{28A0092B-C50C-407E-A947-70E740481C1C}">
                          <a14:useLocalDpi xmlns:a14="http://schemas.microsoft.com/office/drawing/2010/main" val="0"/>
                        </a:ext>
                      </a:extLst>
                    </a:blip>
                    <a:stretch>
                      <a:fillRect/>
                    </a:stretch>
                  </pic:blipFill>
                  <pic:spPr>
                    <a:xfrm>
                      <a:off x="0" y="0"/>
                      <a:ext cx="6120130" cy="991792"/>
                    </a:xfrm>
                    <a:prstGeom prst="rect">
                      <a:avLst/>
                    </a:prstGeom>
                  </pic:spPr>
                </pic:pic>
              </a:graphicData>
            </a:graphic>
          </wp:inline>
        </w:drawing>
      </w:r>
    </w:p>
    <w:p w14:paraId="4949085C" w14:textId="00BA0415"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0"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1"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2"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3"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4"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5" w:anchor="art8§2" w:history="1">
        <w:r w:rsidR="00887662" w:rsidRPr="007C65C9">
          <w:rPr>
            <w:rStyle w:val="Hyperlink"/>
          </w:rPr>
          <w:t>art. 8º, §2º, da Lei n. 12.527, de 2011</w:t>
        </w:r>
      </w:hyperlink>
      <w:r w:rsidR="00887662" w:rsidRPr="007C65C9">
        <w:t xml:space="preserve">, c/c </w:t>
      </w:r>
      <w:hyperlink r:id="rId56"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7"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8"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lastRenderedPageBreak/>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43444AFC" w14:textId="77777777" w:rsidR="00E35BFF" w:rsidRPr="009D3F4D" w:rsidRDefault="00E35BFF" w:rsidP="00E35BFF">
      <w:pPr>
        <w:pStyle w:val="Nivel2"/>
        <w:autoSpaceDE/>
        <w:autoSpaceDN/>
        <w:adjustRightInd/>
      </w:pPr>
      <w:r w:rsidRPr="009D3F4D">
        <w:t>A execução do contrato deverá ser acompanhada e fiscalizada pela Gestora do contrato a Sra. Sandra Aparecida Francisco, matrícula nº 500513 e pelo Fiscal Luiz Henrique Bolonhesi Evangelista – Matrícula nº 500516 que desempenhará as funções de</w:t>
      </w:r>
      <w:r w:rsidRPr="009D3F4D">
        <w:rPr>
          <w:color w:val="FF0000"/>
        </w:rPr>
        <w:t xml:space="preserve"> </w:t>
      </w:r>
      <w:r w:rsidRPr="009D3F4D">
        <w:t>Fiscalização Técnica e Administrativa nomeados através de Portaria (Lei nº 14.133, de 2021, art. 117, caput).</w:t>
      </w:r>
    </w:p>
    <w:p w14:paraId="67A0606A" w14:textId="7E39E314"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lastRenderedPageBreak/>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30"/>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FB43303" w14:textId="77777777" w:rsidR="00EE0DFB" w:rsidRDefault="00EE0DFB" w:rsidP="002738C0">
      <w:pPr>
        <w:jc w:val="cente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33979258" w14:textId="6A6876C0" w:rsidR="00EE0DFB" w:rsidRDefault="00EE0DFB" w:rsidP="002738C0">
      <w:pPr>
        <w:jc w:val="center"/>
        <w:rPr>
          <w:rFonts w:ascii="Arial" w:hAnsi="Arial" w:cs="Arial"/>
          <w:b/>
          <w:sz w:val="18"/>
          <w:szCs w:val="18"/>
        </w:rPr>
      </w:pPr>
    </w:p>
    <w:p w14:paraId="44A09976" w14:textId="602C2B6B" w:rsidR="00A56B8E" w:rsidRDefault="00A56B8E" w:rsidP="002738C0">
      <w:pPr>
        <w:jc w:val="center"/>
        <w:rPr>
          <w:rFonts w:ascii="Arial" w:hAnsi="Arial" w:cs="Arial"/>
          <w:b/>
          <w:sz w:val="18"/>
          <w:szCs w:val="18"/>
        </w:rPr>
      </w:pPr>
    </w:p>
    <w:p w14:paraId="198A82C3" w14:textId="71C732FA" w:rsidR="00A56B8E" w:rsidRDefault="00A56B8E" w:rsidP="002738C0">
      <w:pPr>
        <w:jc w:val="center"/>
        <w:rPr>
          <w:rFonts w:ascii="Arial" w:hAnsi="Arial" w:cs="Arial"/>
          <w:b/>
          <w:sz w:val="18"/>
          <w:szCs w:val="18"/>
        </w:rPr>
      </w:pPr>
    </w:p>
    <w:p w14:paraId="01FB8D3F" w14:textId="2A665712" w:rsidR="00A56B8E" w:rsidRDefault="00A56B8E" w:rsidP="002738C0">
      <w:pPr>
        <w:jc w:val="center"/>
        <w:rPr>
          <w:rFonts w:ascii="Arial" w:hAnsi="Arial" w:cs="Arial"/>
          <w:b/>
          <w:sz w:val="18"/>
          <w:szCs w:val="18"/>
        </w:rPr>
      </w:pPr>
    </w:p>
    <w:p w14:paraId="33271553" w14:textId="7D69DC14" w:rsidR="00A56B8E" w:rsidRDefault="00A56B8E" w:rsidP="002738C0">
      <w:pPr>
        <w:jc w:val="center"/>
        <w:rPr>
          <w:rFonts w:ascii="Arial" w:hAnsi="Arial" w:cs="Arial"/>
          <w:b/>
          <w:sz w:val="18"/>
          <w:szCs w:val="18"/>
        </w:rPr>
      </w:pPr>
    </w:p>
    <w:p w14:paraId="612CDDAE" w14:textId="11414424" w:rsidR="00A56B8E" w:rsidRDefault="00A56B8E" w:rsidP="002738C0">
      <w:pPr>
        <w:jc w:val="center"/>
        <w:rPr>
          <w:rFonts w:ascii="Arial" w:hAnsi="Arial" w:cs="Arial"/>
          <w:b/>
          <w:sz w:val="18"/>
          <w:szCs w:val="18"/>
        </w:rPr>
      </w:pPr>
    </w:p>
    <w:p w14:paraId="0FDFCA16" w14:textId="17585987" w:rsidR="00A56B8E" w:rsidRDefault="00A56B8E" w:rsidP="002738C0">
      <w:pPr>
        <w:jc w:val="center"/>
        <w:rPr>
          <w:rFonts w:ascii="Arial" w:hAnsi="Arial" w:cs="Arial"/>
          <w:b/>
          <w:sz w:val="18"/>
          <w:szCs w:val="18"/>
        </w:rPr>
      </w:pPr>
    </w:p>
    <w:p w14:paraId="336F57FA" w14:textId="2BCA2C64" w:rsidR="00A56B8E" w:rsidRDefault="00A56B8E" w:rsidP="002738C0">
      <w:pPr>
        <w:jc w:val="center"/>
        <w:rPr>
          <w:rFonts w:ascii="Arial" w:hAnsi="Arial" w:cs="Arial"/>
          <w:b/>
          <w:sz w:val="18"/>
          <w:szCs w:val="18"/>
        </w:rPr>
      </w:pPr>
    </w:p>
    <w:p w14:paraId="7B87C253" w14:textId="46C81B8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A5774C">
        <w:rPr>
          <w:rFonts w:ascii="Arial" w:hAnsi="Arial" w:cs="Arial"/>
          <w:b/>
          <w:sz w:val="18"/>
          <w:szCs w:val="18"/>
        </w:rPr>
        <w:t>64</w:t>
      </w:r>
      <w:r>
        <w:rPr>
          <w:rFonts w:ascii="Arial" w:hAnsi="Arial" w:cs="Arial"/>
          <w:b/>
          <w:sz w:val="18"/>
          <w:szCs w:val="18"/>
        </w:rPr>
        <w:t>/202</w:t>
      </w:r>
      <w:r w:rsidR="00B74A6B">
        <w:rPr>
          <w:rFonts w:ascii="Arial" w:hAnsi="Arial" w:cs="Arial"/>
          <w:b/>
          <w:sz w:val="18"/>
          <w:szCs w:val="18"/>
        </w:rPr>
        <w:t>5</w:t>
      </w:r>
    </w:p>
    <w:p w14:paraId="2236EACE" w14:textId="32AA4631"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A5774C">
        <w:rPr>
          <w:rFonts w:ascii="Arial" w:hAnsi="Arial" w:cs="Arial"/>
          <w:b/>
          <w:sz w:val="18"/>
          <w:szCs w:val="18"/>
        </w:rPr>
        <w:t>178</w:t>
      </w:r>
      <w:r w:rsidRPr="00342F0E">
        <w:rPr>
          <w:rFonts w:ascii="Arial" w:hAnsi="Arial" w:cs="Arial"/>
          <w:b/>
          <w:sz w:val="18"/>
          <w:szCs w:val="18"/>
        </w:rPr>
        <w:t>/202</w:t>
      </w:r>
      <w:r w:rsidR="00B74A6B">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5768327C" w14:textId="35D3CDC7" w:rsidR="002738C0" w:rsidRPr="00151B2B" w:rsidRDefault="002738C0" w:rsidP="002738C0">
      <w:pPr>
        <w:pStyle w:val="WW-Corpodetexto3"/>
        <w:tabs>
          <w:tab w:val="num" w:pos="576"/>
          <w:tab w:val="left" w:pos="9923"/>
        </w:tabs>
        <w:ind w:right="606"/>
        <w:rPr>
          <w:rFonts w:ascii="Arial" w:hAnsi="Arial" w:cs="Arial"/>
          <w:sz w:val="20"/>
        </w:rPr>
      </w:pPr>
      <w:r w:rsidRPr="00151B2B">
        <w:rPr>
          <w:rFonts w:ascii="Arial" w:hAnsi="Arial" w:cs="Arial"/>
          <w:sz w:val="20"/>
        </w:rPr>
        <w:t>Objeto:</w:t>
      </w:r>
      <w:r w:rsidR="007B6FD8" w:rsidRPr="00151B2B">
        <w:rPr>
          <w:rFonts w:ascii="Arial" w:hAnsi="Arial" w:cs="Arial"/>
          <w:sz w:val="20"/>
        </w:rPr>
        <w:t xml:space="preserve"> </w:t>
      </w:r>
      <w:r w:rsidR="00E35BFF" w:rsidRPr="009D3F4D">
        <w:rPr>
          <w:rFonts w:ascii="Arial" w:hAnsi="Arial" w:cs="Arial"/>
          <w:i/>
          <w:iCs/>
          <w:sz w:val="20"/>
        </w:rPr>
        <w:t>Aquisição de 01 (um) veículo automotor novo (0km), sendo do tipo van para transporte de passageiros, para Secretaria Municipal de Educação</w:t>
      </w:r>
      <w:r w:rsidRPr="00151B2B">
        <w:rPr>
          <w:rFonts w:ascii="Arial" w:hAnsi="Arial" w:cs="Arial"/>
          <w:sz w:val="20"/>
        </w:rPr>
        <w:t xml:space="preserve">. </w:t>
      </w:r>
    </w:p>
    <w:p w14:paraId="6C3ADA92" w14:textId="6C7C2DDF" w:rsidR="00C12C8D" w:rsidRPr="00151B2B" w:rsidRDefault="002738C0" w:rsidP="00C12C8D">
      <w:pPr>
        <w:suppressAutoHyphens w:val="0"/>
        <w:spacing w:line="276" w:lineRule="auto"/>
        <w:contextualSpacing/>
        <w:jc w:val="both"/>
        <w:rPr>
          <w:rFonts w:ascii="Arial" w:hAnsi="Arial" w:cs="Arial"/>
          <w:b/>
          <w:sz w:val="20"/>
          <w:szCs w:val="20"/>
        </w:rPr>
      </w:pPr>
      <w:r w:rsidRPr="00151B2B">
        <w:rPr>
          <w:rFonts w:ascii="Arial" w:hAnsi="Arial" w:cs="Arial"/>
          <w:sz w:val="20"/>
          <w:szCs w:val="20"/>
        </w:rPr>
        <w:t>Valor Máximo:</w:t>
      </w:r>
      <w:r w:rsidR="00C41679" w:rsidRPr="00151B2B">
        <w:rPr>
          <w:rFonts w:ascii="Arial" w:hAnsi="Arial" w:cs="Arial"/>
          <w:sz w:val="20"/>
          <w:szCs w:val="20"/>
        </w:rPr>
        <w:t xml:space="preserve"> </w:t>
      </w:r>
      <w:r w:rsidR="00151B2B" w:rsidRPr="00151B2B">
        <w:rPr>
          <w:rFonts w:ascii="Arial" w:hAnsi="Arial" w:cs="Arial"/>
          <w:bCs/>
          <w:sz w:val="20"/>
          <w:szCs w:val="20"/>
        </w:rPr>
        <w:t xml:space="preserve">R$ </w:t>
      </w:r>
      <w:r w:rsidR="00E35BFF">
        <w:rPr>
          <w:rFonts w:ascii="Arial" w:hAnsi="Arial" w:cs="Arial"/>
          <w:bCs/>
          <w:sz w:val="20"/>
          <w:szCs w:val="20"/>
        </w:rPr>
        <w:t>412.120,00</w:t>
      </w:r>
      <w:r w:rsidR="00151B2B" w:rsidRPr="00151B2B">
        <w:rPr>
          <w:rFonts w:ascii="Arial" w:hAnsi="Arial" w:cs="Arial"/>
          <w:bCs/>
          <w:sz w:val="20"/>
          <w:szCs w:val="20"/>
        </w:rPr>
        <w:t xml:space="preserve"> (</w:t>
      </w:r>
      <w:r w:rsidR="00E35BFF">
        <w:rPr>
          <w:rFonts w:ascii="Arial" w:hAnsi="Arial" w:cs="Arial"/>
          <w:bCs/>
          <w:sz w:val="20"/>
          <w:szCs w:val="20"/>
        </w:rPr>
        <w:t>quatrocentos e doze mil, cento e vinte reais</w:t>
      </w:r>
      <w:r w:rsidR="00151B2B" w:rsidRPr="00151B2B">
        <w:rPr>
          <w:rFonts w:ascii="Arial" w:hAnsi="Arial" w:cs="Arial"/>
          <w:bCs/>
          <w:sz w:val="20"/>
          <w:szCs w:val="20"/>
        </w:rPr>
        <w:t>)</w:t>
      </w:r>
      <w:r w:rsidR="00C12C8D" w:rsidRPr="00151B2B">
        <w:rPr>
          <w:rFonts w:ascii="Arial" w:hAnsi="Arial" w:cs="Arial"/>
          <w:sz w:val="20"/>
          <w:szCs w:val="20"/>
        </w:rPr>
        <w:t>.</w:t>
      </w:r>
    </w:p>
    <w:p w14:paraId="7C3107ED" w14:textId="5E23C1E7"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A5774C">
        <w:rPr>
          <w:rFonts w:ascii="Arial" w:hAnsi="Arial" w:cs="Arial"/>
          <w:sz w:val="20"/>
          <w:szCs w:val="20"/>
        </w:rPr>
        <w:t>03/10/2025</w:t>
      </w:r>
      <w:r w:rsidR="00A02746" w:rsidRPr="00934F11">
        <w:rPr>
          <w:rFonts w:ascii="Arial" w:hAnsi="Arial" w:cs="Arial"/>
          <w:sz w:val="20"/>
          <w:szCs w:val="20"/>
        </w:rPr>
        <w:t>;</w:t>
      </w:r>
    </w:p>
    <w:p w14:paraId="000A08DC" w14:textId="574DE22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A5774C">
        <w:rPr>
          <w:rFonts w:ascii="Arial" w:hAnsi="Arial" w:cs="Arial"/>
          <w:sz w:val="20"/>
          <w:szCs w:val="20"/>
        </w:rPr>
        <w:t>03/10/2025</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9"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78CDF8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476B77">
        <w:rPr>
          <w:rFonts w:ascii="Arial" w:hAnsi="Arial" w:cs="Arial"/>
          <w:sz w:val="20"/>
          <w:szCs w:val="20"/>
        </w:rPr>
        <w:t>1</w:t>
      </w:r>
      <w:r w:rsidR="00A5774C">
        <w:rPr>
          <w:rFonts w:ascii="Arial" w:hAnsi="Arial" w:cs="Arial"/>
          <w:sz w:val="20"/>
          <w:szCs w:val="20"/>
        </w:rPr>
        <w:t>7</w:t>
      </w:r>
      <w:r w:rsidRPr="00934F11">
        <w:rPr>
          <w:rFonts w:ascii="Arial" w:hAnsi="Arial" w:cs="Arial"/>
          <w:sz w:val="20"/>
          <w:szCs w:val="20"/>
        </w:rPr>
        <w:t xml:space="preserve"> de</w:t>
      </w:r>
      <w:r w:rsidR="00FC4CE4">
        <w:rPr>
          <w:rFonts w:ascii="Arial" w:hAnsi="Arial" w:cs="Arial"/>
          <w:sz w:val="20"/>
          <w:szCs w:val="20"/>
        </w:rPr>
        <w:t xml:space="preserve"> </w:t>
      </w:r>
      <w:r w:rsidR="00A5774C">
        <w:rPr>
          <w:rFonts w:ascii="Arial" w:hAnsi="Arial" w:cs="Arial"/>
          <w:sz w:val="20"/>
          <w:szCs w:val="20"/>
        </w:rPr>
        <w:t>setembro</w:t>
      </w:r>
      <w:bookmarkStart w:id="33" w:name="_GoBack"/>
      <w:bookmarkEnd w:id="33"/>
      <w:r w:rsidR="00B546A1" w:rsidRPr="00934F11">
        <w:rPr>
          <w:rFonts w:ascii="Arial" w:hAnsi="Arial" w:cs="Arial"/>
          <w:sz w:val="20"/>
          <w:szCs w:val="20"/>
        </w:rPr>
        <w:t xml:space="preserve"> </w:t>
      </w:r>
      <w:r w:rsidRPr="00934F11">
        <w:rPr>
          <w:rFonts w:ascii="Arial" w:hAnsi="Arial" w:cs="Arial"/>
          <w:sz w:val="20"/>
          <w:szCs w:val="20"/>
        </w:rPr>
        <w:t>de 202</w:t>
      </w:r>
      <w:r w:rsidR="000B030C">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0"/>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E101C" w14:textId="77777777" w:rsidR="00571560" w:rsidRDefault="00571560">
      <w:r>
        <w:separator/>
      </w:r>
    </w:p>
  </w:endnote>
  <w:endnote w:type="continuationSeparator" w:id="0">
    <w:p w14:paraId="6B753926" w14:textId="77777777" w:rsidR="00571560" w:rsidRDefault="00571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3" w:usb1="00000000" w:usb2="00000000" w:usb3="00000000" w:csb0="00000001" w:csb1="00000000"/>
  </w:font>
  <w:font w:name="3">
    <w:altName w:val="Cambria"/>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2BA1F" w14:textId="77777777" w:rsidR="00571560" w:rsidRDefault="00571560">
      <w:r>
        <w:separator/>
      </w:r>
    </w:p>
  </w:footnote>
  <w:footnote w:type="continuationSeparator" w:id="0">
    <w:p w14:paraId="53809A8C" w14:textId="77777777" w:rsidR="00571560" w:rsidRDefault="005715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2"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4"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4"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0"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21"/>
  </w:num>
  <w:num w:numId="5">
    <w:abstractNumId w:val="29"/>
  </w:num>
  <w:num w:numId="6">
    <w:abstractNumId w:val="35"/>
  </w:num>
  <w:num w:numId="7">
    <w:abstractNumId w:val="27"/>
  </w:num>
  <w:num w:numId="8">
    <w:abstractNumId w:val="36"/>
  </w:num>
  <w:num w:numId="9">
    <w:abstractNumId w:val="38"/>
  </w:num>
  <w:num w:numId="10">
    <w:abstractNumId w:val="45"/>
  </w:num>
  <w:num w:numId="11">
    <w:abstractNumId w:val="41"/>
  </w:num>
  <w:num w:numId="12">
    <w:abstractNumId w:val="52"/>
  </w:num>
  <w:num w:numId="13">
    <w:abstractNumId w:val="13"/>
  </w:num>
  <w:num w:numId="14">
    <w:abstractNumId w:val="56"/>
  </w:num>
  <w:num w:numId="15">
    <w:abstractNumId w:val="28"/>
  </w:num>
  <w:num w:numId="16">
    <w:abstractNumId w:val="53"/>
  </w:num>
  <w:num w:numId="17">
    <w:abstractNumId w:val="15"/>
  </w:num>
  <w:num w:numId="18">
    <w:abstractNumId w:val="42"/>
  </w:num>
  <w:num w:numId="19">
    <w:abstractNumId w:val="34"/>
  </w:num>
  <w:num w:numId="20">
    <w:abstractNumId w:val="16"/>
  </w:num>
  <w:num w:numId="21">
    <w:abstractNumId w:val="57"/>
  </w:num>
  <w:num w:numId="22">
    <w:abstractNumId w:val="23"/>
  </w:num>
  <w:num w:numId="23">
    <w:abstractNumId w:val="31"/>
  </w:num>
  <w:num w:numId="24">
    <w:abstractNumId w:val="59"/>
    <w:lvlOverride w:ilvl="0">
      <w:lvl w:ilvl="0">
        <w:start w:val="1"/>
        <w:numFmt w:val="decimal"/>
        <w:pStyle w:val="Nivel1"/>
        <w:lvlText w:val="%1."/>
        <w:lvlJc w:val="left"/>
        <w:pPr>
          <w:ind w:left="360" w:hanging="360"/>
        </w:pPr>
        <w:rPr>
          <w:color w:val="000000" w:themeColor="text1"/>
        </w:rPr>
      </w:lvl>
    </w:lvlOverride>
  </w:num>
  <w:num w:numId="25">
    <w:abstractNumId w:val="59"/>
  </w:num>
  <w:num w:numId="26">
    <w:abstractNumId w:val="46"/>
  </w:num>
  <w:num w:numId="27">
    <w:abstractNumId w:val="14"/>
  </w:num>
  <w:num w:numId="28">
    <w:abstractNumId w:val="67"/>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47"/>
  </w:num>
  <w:num w:numId="32">
    <w:abstractNumId w:val="37"/>
  </w:num>
  <w:num w:numId="33">
    <w:abstractNumId w:val="61"/>
  </w:num>
  <w:num w:numId="34">
    <w:abstractNumId w:val="0"/>
  </w:num>
  <w:num w:numId="35">
    <w:abstractNumId w:val="65"/>
  </w:num>
  <w:num w:numId="36">
    <w:abstractNumId w:val="66"/>
  </w:num>
  <w:num w:numId="37">
    <w:abstractNumId w:val="43"/>
  </w:num>
  <w:num w:numId="38">
    <w:abstractNumId w:val="40"/>
  </w:num>
  <w:num w:numId="39">
    <w:abstractNumId w:val="48"/>
  </w:num>
  <w:num w:numId="40">
    <w:abstractNumId w:val="58"/>
  </w:num>
  <w:num w:numId="41">
    <w:abstractNumId w:val="17"/>
  </w:num>
  <w:num w:numId="42">
    <w:abstractNumId w:val="19"/>
  </w:num>
  <w:num w:numId="43">
    <w:abstractNumId w:val="30"/>
  </w:num>
  <w:num w:numId="44">
    <w:abstractNumId w:val="63"/>
  </w:num>
  <w:num w:numId="45">
    <w:abstractNumId w:val="62"/>
  </w:num>
  <w:num w:numId="46">
    <w:abstractNumId w:val="32"/>
  </w:num>
  <w:num w:numId="47">
    <w:abstractNumId w:val="18"/>
  </w:num>
  <w:num w:numId="48">
    <w:abstractNumId w:val="64"/>
  </w:num>
  <w:num w:numId="49">
    <w:abstractNumId w:val="54"/>
  </w:num>
  <w:num w:numId="50">
    <w:abstractNumId w:val="51"/>
  </w:num>
  <w:num w:numId="51">
    <w:abstractNumId w:val="26"/>
  </w:num>
  <w:num w:numId="52">
    <w:abstractNumId w:val="50"/>
  </w:num>
  <w:num w:numId="53">
    <w:abstractNumId w:val="20"/>
  </w:num>
  <w:num w:numId="54">
    <w:abstractNumId w:val="33"/>
  </w:num>
  <w:num w:numId="55">
    <w:abstractNumId w:val="24"/>
  </w:num>
  <w:num w:numId="56">
    <w:abstractNumId w:val="12"/>
  </w:num>
  <w:num w:numId="57">
    <w:abstractNumId w:val="60"/>
  </w:num>
  <w:num w:numId="58">
    <w:abstractNumId w:val="55"/>
  </w:num>
  <w:num w:numId="59">
    <w:abstractNumId w:val="22"/>
  </w:num>
  <w:num w:numId="60">
    <w:abstractNumId w:val="49"/>
  </w:num>
  <w:num w:numId="61">
    <w:abstractNumId w:val="44"/>
  </w:num>
  <w:num w:numId="62">
    <w:abstractNumId w:val="3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30FBD"/>
    <w:rsid w:val="00050A7F"/>
    <w:rsid w:val="000548A9"/>
    <w:rsid w:val="000638A7"/>
    <w:rsid w:val="00065DC3"/>
    <w:rsid w:val="00086BEF"/>
    <w:rsid w:val="00090BE2"/>
    <w:rsid w:val="00092981"/>
    <w:rsid w:val="00092D50"/>
    <w:rsid w:val="0009553A"/>
    <w:rsid w:val="000A10E9"/>
    <w:rsid w:val="000A258C"/>
    <w:rsid w:val="000A6D99"/>
    <w:rsid w:val="000B030C"/>
    <w:rsid w:val="000C4354"/>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1B2B"/>
    <w:rsid w:val="001549FD"/>
    <w:rsid w:val="00155DC8"/>
    <w:rsid w:val="0016222B"/>
    <w:rsid w:val="00163043"/>
    <w:rsid w:val="00165E25"/>
    <w:rsid w:val="00166A25"/>
    <w:rsid w:val="00170740"/>
    <w:rsid w:val="00174BCC"/>
    <w:rsid w:val="00176408"/>
    <w:rsid w:val="00181156"/>
    <w:rsid w:val="00181FC5"/>
    <w:rsid w:val="00183E16"/>
    <w:rsid w:val="0018590C"/>
    <w:rsid w:val="00187BE0"/>
    <w:rsid w:val="001943C0"/>
    <w:rsid w:val="001A0B99"/>
    <w:rsid w:val="001A30BF"/>
    <w:rsid w:val="001B09F3"/>
    <w:rsid w:val="001B55CF"/>
    <w:rsid w:val="001B7E23"/>
    <w:rsid w:val="001C0235"/>
    <w:rsid w:val="001C06DA"/>
    <w:rsid w:val="001C2F1A"/>
    <w:rsid w:val="001D0102"/>
    <w:rsid w:val="001E6870"/>
    <w:rsid w:val="001E7591"/>
    <w:rsid w:val="001F1085"/>
    <w:rsid w:val="001F2185"/>
    <w:rsid w:val="00200FE8"/>
    <w:rsid w:val="00204B2D"/>
    <w:rsid w:val="002114B3"/>
    <w:rsid w:val="00214E1A"/>
    <w:rsid w:val="0021588E"/>
    <w:rsid w:val="002213AE"/>
    <w:rsid w:val="00232D15"/>
    <w:rsid w:val="0023565D"/>
    <w:rsid w:val="00237D4D"/>
    <w:rsid w:val="0024530B"/>
    <w:rsid w:val="002478BC"/>
    <w:rsid w:val="00252798"/>
    <w:rsid w:val="00262758"/>
    <w:rsid w:val="00264518"/>
    <w:rsid w:val="00265D1B"/>
    <w:rsid w:val="00267063"/>
    <w:rsid w:val="002738C0"/>
    <w:rsid w:val="0027743F"/>
    <w:rsid w:val="00280A81"/>
    <w:rsid w:val="00281106"/>
    <w:rsid w:val="002835DB"/>
    <w:rsid w:val="002839A1"/>
    <w:rsid w:val="00283FBB"/>
    <w:rsid w:val="0028773F"/>
    <w:rsid w:val="002A3EB3"/>
    <w:rsid w:val="002A672E"/>
    <w:rsid w:val="002B5E29"/>
    <w:rsid w:val="002B67C9"/>
    <w:rsid w:val="002C3278"/>
    <w:rsid w:val="002C4F67"/>
    <w:rsid w:val="002D145E"/>
    <w:rsid w:val="002D1C50"/>
    <w:rsid w:val="002D47BE"/>
    <w:rsid w:val="002D7F55"/>
    <w:rsid w:val="002E1FDE"/>
    <w:rsid w:val="002E6A6F"/>
    <w:rsid w:val="002F19BD"/>
    <w:rsid w:val="002F33BA"/>
    <w:rsid w:val="002F4F2D"/>
    <w:rsid w:val="003068FC"/>
    <w:rsid w:val="003116C3"/>
    <w:rsid w:val="003147CB"/>
    <w:rsid w:val="003157E6"/>
    <w:rsid w:val="0031731A"/>
    <w:rsid w:val="00332672"/>
    <w:rsid w:val="00345F87"/>
    <w:rsid w:val="003507E8"/>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D0E78"/>
    <w:rsid w:val="003D112E"/>
    <w:rsid w:val="003D55F2"/>
    <w:rsid w:val="003D6AF6"/>
    <w:rsid w:val="003E277B"/>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2C28"/>
    <w:rsid w:val="004B3AB7"/>
    <w:rsid w:val="004C2041"/>
    <w:rsid w:val="004D2E85"/>
    <w:rsid w:val="004D2FA9"/>
    <w:rsid w:val="004E4D72"/>
    <w:rsid w:val="004E52C5"/>
    <w:rsid w:val="004E66A6"/>
    <w:rsid w:val="004E7412"/>
    <w:rsid w:val="004F2FC7"/>
    <w:rsid w:val="004F3863"/>
    <w:rsid w:val="004F6654"/>
    <w:rsid w:val="00501B63"/>
    <w:rsid w:val="005221CF"/>
    <w:rsid w:val="0053157E"/>
    <w:rsid w:val="005338A8"/>
    <w:rsid w:val="00537680"/>
    <w:rsid w:val="00543606"/>
    <w:rsid w:val="0054554B"/>
    <w:rsid w:val="005457F1"/>
    <w:rsid w:val="005512AA"/>
    <w:rsid w:val="00557EDC"/>
    <w:rsid w:val="005602D0"/>
    <w:rsid w:val="005645A2"/>
    <w:rsid w:val="0056716B"/>
    <w:rsid w:val="00567DFD"/>
    <w:rsid w:val="00570366"/>
    <w:rsid w:val="00571560"/>
    <w:rsid w:val="00575E42"/>
    <w:rsid w:val="00583B50"/>
    <w:rsid w:val="005866A5"/>
    <w:rsid w:val="00590BAF"/>
    <w:rsid w:val="00591526"/>
    <w:rsid w:val="005929F2"/>
    <w:rsid w:val="005A3393"/>
    <w:rsid w:val="005A3BDF"/>
    <w:rsid w:val="005B592C"/>
    <w:rsid w:val="005C1239"/>
    <w:rsid w:val="005C49C3"/>
    <w:rsid w:val="005D4DD4"/>
    <w:rsid w:val="005D7170"/>
    <w:rsid w:val="005E798F"/>
    <w:rsid w:val="005F17C6"/>
    <w:rsid w:val="005F3604"/>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1998"/>
    <w:rsid w:val="00652500"/>
    <w:rsid w:val="00656102"/>
    <w:rsid w:val="006645ED"/>
    <w:rsid w:val="0067010D"/>
    <w:rsid w:val="00670649"/>
    <w:rsid w:val="00676DE5"/>
    <w:rsid w:val="006819EC"/>
    <w:rsid w:val="00685038"/>
    <w:rsid w:val="006916FD"/>
    <w:rsid w:val="006A3DCB"/>
    <w:rsid w:val="006A6E50"/>
    <w:rsid w:val="006B0735"/>
    <w:rsid w:val="006B1AF5"/>
    <w:rsid w:val="006B7FD4"/>
    <w:rsid w:val="006D4053"/>
    <w:rsid w:val="006D7EA5"/>
    <w:rsid w:val="006E1D9D"/>
    <w:rsid w:val="006E266B"/>
    <w:rsid w:val="006F2902"/>
    <w:rsid w:val="00714B43"/>
    <w:rsid w:val="007173FE"/>
    <w:rsid w:val="00733B3D"/>
    <w:rsid w:val="00734096"/>
    <w:rsid w:val="007345C0"/>
    <w:rsid w:val="00734D88"/>
    <w:rsid w:val="0073757F"/>
    <w:rsid w:val="00737ACF"/>
    <w:rsid w:val="00746439"/>
    <w:rsid w:val="007470CC"/>
    <w:rsid w:val="00747FA7"/>
    <w:rsid w:val="00752A46"/>
    <w:rsid w:val="00757CAC"/>
    <w:rsid w:val="007617BE"/>
    <w:rsid w:val="00762A98"/>
    <w:rsid w:val="00763F7D"/>
    <w:rsid w:val="00766DD8"/>
    <w:rsid w:val="0077329C"/>
    <w:rsid w:val="007751DC"/>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178F"/>
    <w:rsid w:val="007F4EB2"/>
    <w:rsid w:val="007F5191"/>
    <w:rsid w:val="00814853"/>
    <w:rsid w:val="0082366A"/>
    <w:rsid w:val="00823BA0"/>
    <w:rsid w:val="00823CF9"/>
    <w:rsid w:val="00844945"/>
    <w:rsid w:val="00845AF7"/>
    <w:rsid w:val="00845CEB"/>
    <w:rsid w:val="00847C05"/>
    <w:rsid w:val="00853C40"/>
    <w:rsid w:val="00853EF6"/>
    <w:rsid w:val="00856848"/>
    <w:rsid w:val="008634B1"/>
    <w:rsid w:val="00875C06"/>
    <w:rsid w:val="0088066B"/>
    <w:rsid w:val="0088142A"/>
    <w:rsid w:val="00886550"/>
    <w:rsid w:val="00887662"/>
    <w:rsid w:val="008A1992"/>
    <w:rsid w:val="008A6155"/>
    <w:rsid w:val="008B4C6A"/>
    <w:rsid w:val="008C1BB2"/>
    <w:rsid w:val="008C279D"/>
    <w:rsid w:val="008C562D"/>
    <w:rsid w:val="008D7BBA"/>
    <w:rsid w:val="008E1C5A"/>
    <w:rsid w:val="008E6372"/>
    <w:rsid w:val="008F0E80"/>
    <w:rsid w:val="008F406E"/>
    <w:rsid w:val="008F4D65"/>
    <w:rsid w:val="00901DC2"/>
    <w:rsid w:val="009034FE"/>
    <w:rsid w:val="00906CAF"/>
    <w:rsid w:val="00910156"/>
    <w:rsid w:val="00915DA1"/>
    <w:rsid w:val="00917385"/>
    <w:rsid w:val="00917CFF"/>
    <w:rsid w:val="00933094"/>
    <w:rsid w:val="00934F11"/>
    <w:rsid w:val="009477F0"/>
    <w:rsid w:val="00952C1C"/>
    <w:rsid w:val="009533E0"/>
    <w:rsid w:val="009552C5"/>
    <w:rsid w:val="009650AC"/>
    <w:rsid w:val="009676DB"/>
    <w:rsid w:val="00972BCF"/>
    <w:rsid w:val="009921DC"/>
    <w:rsid w:val="0099240D"/>
    <w:rsid w:val="00992D74"/>
    <w:rsid w:val="009A1C3D"/>
    <w:rsid w:val="009B3A63"/>
    <w:rsid w:val="009C35AB"/>
    <w:rsid w:val="009C533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0738"/>
    <w:rsid w:val="00A225B2"/>
    <w:rsid w:val="00A24CCE"/>
    <w:rsid w:val="00A30700"/>
    <w:rsid w:val="00A35F54"/>
    <w:rsid w:val="00A37E53"/>
    <w:rsid w:val="00A4378E"/>
    <w:rsid w:val="00A45A81"/>
    <w:rsid w:val="00A51884"/>
    <w:rsid w:val="00A5484F"/>
    <w:rsid w:val="00A56B8E"/>
    <w:rsid w:val="00A5774C"/>
    <w:rsid w:val="00A57923"/>
    <w:rsid w:val="00A71124"/>
    <w:rsid w:val="00A74924"/>
    <w:rsid w:val="00A834CA"/>
    <w:rsid w:val="00A85821"/>
    <w:rsid w:val="00A8682F"/>
    <w:rsid w:val="00A9139D"/>
    <w:rsid w:val="00A950B3"/>
    <w:rsid w:val="00AA1AB7"/>
    <w:rsid w:val="00AA1ED6"/>
    <w:rsid w:val="00AA27B3"/>
    <w:rsid w:val="00AA5C06"/>
    <w:rsid w:val="00AA7D53"/>
    <w:rsid w:val="00AB6FCC"/>
    <w:rsid w:val="00AC1A1C"/>
    <w:rsid w:val="00AD0E4D"/>
    <w:rsid w:val="00AD49ED"/>
    <w:rsid w:val="00AD52D3"/>
    <w:rsid w:val="00AD5FC8"/>
    <w:rsid w:val="00AD6EAB"/>
    <w:rsid w:val="00AE6542"/>
    <w:rsid w:val="00AF1B7A"/>
    <w:rsid w:val="00AF28FA"/>
    <w:rsid w:val="00B02BA0"/>
    <w:rsid w:val="00B05CEF"/>
    <w:rsid w:val="00B12864"/>
    <w:rsid w:val="00B1525F"/>
    <w:rsid w:val="00B16A2D"/>
    <w:rsid w:val="00B25716"/>
    <w:rsid w:val="00B3202D"/>
    <w:rsid w:val="00B33703"/>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5FA0"/>
    <w:rsid w:val="00BF1336"/>
    <w:rsid w:val="00BF397A"/>
    <w:rsid w:val="00BF422F"/>
    <w:rsid w:val="00C00167"/>
    <w:rsid w:val="00C0214F"/>
    <w:rsid w:val="00C028A8"/>
    <w:rsid w:val="00C10DB4"/>
    <w:rsid w:val="00C12C8D"/>
    <w:rsid w:val="00C137DC"/>
    <w:rsid w:val="00C145E0"/>
    <w:rsid w:val="00C1683B"/>
    <w:rsid w:val="00C2240B"/>
    <w:rsid w:val="00C22797"/>
    <w:rsid w:val="00C334EF"/>
    <w:rsid w:val="00C35675"/>
    <w:rsid w:val="00C35729"/>
    <w:rsid w:val="00C363D6"/>
    <w:rsid w:val="00C41679"/>
    <w:rsid w:val="00C46759"/>
    <w:rsid w:val="00C46A51"/>
    <w:rsid w:val="00C5146D"/>
    <w:rsid w:val="00C52E8E"/>
    <w:rsid w:val="00C55A40"/>
    <w:rsid w:val="00C63057"/>
    <w:rsid w:val="00C63227"/>
    <w:rsid w:val="00C63275"/>
    <w:rsid w:val="00C651F6"/>
    <w:rsid w:val="00C67FC2"/>
    <w:rsid w:val="00C7467C"/>
    <w:rsid w:val="00C754F3"/>
    <w:rsid w:val="00C76CC0"/>
    <w:rsid w:val="00C77A8E"/>
    <w:rsid w:val="00C83BF5"/>
    <w:rsid w:val="00C90A7B"/>
    <w:rsid w:val="00C92D16"/>
    <w:rsid w:val="00CA4BA2"/>
    <w:rsid w:val="00CB0188"/>
    <w:rsid w:val="00CB20D9"/>
    <w:rsid w:val="00CB4F2A"/>
    <w:rsid w:val="00CB790B"/>
    <w:rsid w:val="00CC2B78"/>
    <w:rsid w:val="00CC3FD9"/>
    <w:rsid w:val="00CD17E1"/>
    <w:rsid w:val="00CD395C"/>
    <w:rsid w:val="00CD673A"/>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440D1"/>
    <w:rsid w:val="00D50250"/>
    <w:rsid w:val="00D51984"/>
    <w:rsid w:val="00D7306C"/>
    <w:rsid w:val="00D736BA"/>
    <w:rsid w:val="00D75C22"/>
    <w:rsid w:val="00D83D2A"/>
    <w:rsid w:val="00D85D5D"/>
    <w:rsid w:val="00D85DAE"/>
    <w:rsid w:val="00D96181"/>
    <w:rsid w:val="00DA1133"/>
    <w:rsid w:val="00DA5F23"/>
    <w:rsid w:val="00DA6E22"/>
    <w:rsid w:val="00DB75A2"/>
    <w:rsid w:val="00DB79B1"/>
    <w:rsid w:val="00DC2E6C"/>
    <w:rsid w:val="00DC4552"/>
    <w:rsid w:val="00DD244F"/>
    <w:rsid w:val="00DE3116"/>
    <w:rsid w:val="00E00680"/>
    <w:rsid w:val="00E05CFE"/>
    <w:rsid w:val="00E070C7"/>
    <w:rsid w:val="00E11AFB"/>
    <w:rsid w:val="00E12755"/>
    <w:rsid w:val="00E12EC2"/>
    <w:rsid w:val="00E16C21"/>
    <w:rsid w:val="00E30C01"/>
    <w:rsid w:val="00E33A4D"/>
    <w:rsid w:val="00E33BF4"/>
    <w:rsid w:val="00E33EF2"/>
    <w:rsid w:val="00E358FD"/>
    <w:rsid w:val="00E35BFF"/>
    <w:rsid w:val="00E36F59"/>
    <w:rsid w:val="00E41920"/>
    <w:rsid w:val="00E4561E"/>
    <w:rsid w:val="00E55CB4"/>
    <w:rsid w:val="00E56154"/>
    <w:rsid w:val="00E619CA"/>
    <w:rsid w:val="00E6542E"/>
    <w:rsid w:val="00E70174"/>
    <w:rsid w:val="00E7391F"/>
    <w:rsid w:val="00E74581"/>
    <w:rsid w:val="00E75047"/>
    <w:rsid w:val="00E8754C"/>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C0064"/>
    <w:rsid w:val="00EC16ED"/>
    <w:rsid w:val="00ED5C9B"/>
    <w:rsid w:val="00EE0DFB"/>
    <w:rsid w:val="00EE148C"/>
    <w:rsid w:val="00EE49AB"/>
    <w:rsid w:val="00EE4BC2"/>
    <w:rsid w:val="00EF3FCE"/>
    <w:rsid w:val="00EF42AA"/>
    <w:rsid w:val="00F0243D"/>
    <w:rsid w:val="00F03EF3"/>
    <w:rsid w:val="00F06B63"/>
    <w:rsid w:val="00F074E3"/>
    <w:rsid w:val="00F07F84"/>
    <w:rsid w:val="00F10A79"/>
    <w:rsid w:val="00F17C45"/>
    <w:rsid w:val="00F233E7"/>
    <w:rsid w:val="00F251CF"/>
    <w:rsid w:val="00F36765"/>
    <w:rsid w:val="00F408EF"/>
    <w:rsid w:val="00F4376C"/>
    <w:rsid w:val="00F55B64"/>
    <w:rsid w:val="00F622AD"/>
    <w:rsid w:val="00F62B66"/>
    <w:rsid w:val="00F653D1"/>
    <w:rsid w:val="00F677E2"/>
    <w:rsid w:val="00F71E64"/>
    <w:rsid w:val="00F72FB6"/>
    <w:rsid w:val="00F750DF"/>
    <w:rsid w:val="00F83312"/>
    <w:rsid w:val="00F9401F"/>
    <w:rsid w:val="00F94727"/>
    <w:rsid w:val="00F94E28"/>
    <w:rsid w:val="00F96B70"/>
    <w:rsid w:val="00FA15C5"/>
    <w:rsid w:val="00FA1E8E"/>
    <w:rsid w:val="00FA4919"/>
    <w:rsid w:val="00FB10C6"/>
    <w:rsid w:val="00FC4CE4"/>
    <w:rsid w:val="00FD27D4"/>
    <w:rsid w:val="00FD5C90"/>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1"/>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uiPriority w:val="1"/>
    <w:qFormat/>
    <w:pPr>
      <w:jc w:val="both"/>
    </w:pPr>
    <w:rPr>
      <w:sz w:val="22"/>
      <w:szCs w:val="20"/>
    </w:rPr>
  </w:style>
  <w:style w:type="paragraph" w:styleId="Ttulo">
    <w:name w:val="Title"/>
    <w:basedOn w:val="Normal"/>
    <w:next w:val="Subttulo"/>
    <w:link w:val="TtuloChar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image" Target="media/image1.jp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mandaguacu.pr.gov.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25art159"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22F83-7B18-4EC6-8DAA-932148132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39</Pages>
  <Words>17883</Words>
  <Characters>96573</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114228</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4</cp:revision>
  <dcterms:created xsi:type="dcterms:W3CDTF">2025-08-14T18:49:00Z</dcterms:created>
  <dcterms:modified xsi:type="dcterms:W3CDTF">2025-09-17T12:28:00Z</dcterms:modified>
</cp:coreProperties>
</file>