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05F9C93D"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AA4C50">
        <w:rPr>
          <w:rFonts w:ascii="Arial" w:hAnsi="Arial" w:cs="Arial"/>
          <w:sz w:val="18"/>
          <w:szCs w:val="18"/>
        </w:rPr>
        <w:t>5</w:t>
      </w:r>
      <w:r w:rsidR="00C1730E">
        <w:rPr>
          <w:rFonts w:ascii="Arial" w:hAnsi="Arial" w:cs="Arial"/>
          <w:sz w:val="18"/>
          <w:szCs w:val="18"/>
        </w:rPr>
        <w:t>1</w:t>
      </w:r>
      <w:r w:rsidR="009353C8">
        <w:rPr>
          <w:rFonts w:ascii="Arial" w:hAnsi="Arial" w:cs="Arial"/>
          <w:sz w:val="18"/>
          <w:szCs w:val="18"/>
        </w:rPr>
        <w:t>/</w:t>
      </w:r>
      <w:r w:rsidRPr="00723CDE">
        <w:rPr>
          <w:rFonts w:ascii="Arial" w:hAnsi="Arial" w:cs="Arial"/>
          <w:sz w:val="18"/>
          <w:szCs w:val="18"/>
        </w:rPr>
        <w:t>202</w:t>
      </w:r>
      <w:r w:rsidR="00F225E9">
        <w:rPr>
          <w:rFonts w:ascii="Arial" w:hAnsi="Arial" w:cs="Arial"/>
          <w:sz w:val="18"/>
          <w:szCs w:val="18"/>
        </w:rPr>
        <w:t>6</w:t>
      </w:r>
      <w:r w:rsidRPr="00723CDE">
        <w:rPr>
          <w:rFonts w:ascii="Arial" w:hAnsi="Arial" w:cs="Arial"/>
          <w:sz w:val="18"/>
          <w:szCs w:val="18"/>
        </w:rPr>
        <w:t>– PM</w:t>
      </w:r>
      <w:r w:rsidR="005F305B">
        <w:rPr>
          <w:rFonts w:ascii="Arial" w:hAnsi="Arial" w:cs="Arial"/>
          <w:sz w:val="18"/>
          <w:szCs w:val="18"/>
        </w:rPr>
        <w:t>M</w:t>
      </w:r>
    </w:p>
    <w:p w14:paraId="18623009" w14:textId="452484FC"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C1730E">
        <w:rPr>
          <w:rFonts w:ascii="Arial" w:hAnsi="Arial" w:cs="Arial"/>
          <w:sz w:val="18"/>
          <w:szCs w:val="18"/>
        </w:rPr>
        <w:t>185</w:t>
      </w:r>
      <w:r w:rsidR="00DE6F4B">
        <w:rPr>
          <w:rFonts w:ascii="Arial" w:hAnsi="Arial" w:cs="Arial"/>
          <w:sz w:val="18"/>
          <w:szCs w:val="18"/>
        </w:rPr>
        <w:t>/202</w:t>
      </w:r>
      <w:r w:rsidR="00F225E9">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083005B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Estado do Paraná, torna público, para conhecimento de quem possa interessar, que realizará a contratação direta via DISPENSA DE LICITAÇÃO, com critério de julgamento MENOR PREÇO POR</w:t>
      </w:r>
      <w:r w:rsidR="00540905">
        <w:rPr>
          <w:rFonts w:ascii="Arial" w:hAnsi="Arial" w:cs="Arial"/>
          <w:sz w:val="18"/>
          <w:szCs w:val="18"/>
        </w:rPr>
        <w:t xml:space="preserve"> 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7E72AAB5" w14:textId="0754975E" w:rsidR="00EE7EA7" w:rsidRDefault="00C86CC6" w:rsidP="00EE7EA7">
      <w:pPr>
        <w:pStyle w:val="PargrafodaLista"/>
        <w:spacing w:after="0" w:line="240" w:lineRule="auto"/>
        <w:ind w:left="0"/>
        <w:jc w:val="both"/>
        <w:rPr>
          <w:rFonts w:ascii="Arial" w:hAnsi="Arial" w:cs="Arial"/>
          <w:sz w:val="20"/>
          <w:szCs w:val="20"/>
        </w:rPr>
      </w:pPr>
      <w:r w:rsidRPr="00EE7EA7">
        <w:rPr>
          <w:rFonts w:ascii="Arial" w:hAnsi="Arial" w:cs="Arial"/>
          <w:sz w:val="20"/>
          <w:szCs w:val="20"/>
        </w:rPr>
        <w:t>1.</w:t>
      </w:r>
      <w:r w:rsidR="00723CDE" w:rsidRPr="00EE7EA7">
        <w:rPr>
          <w:rFonts w:ascii="Arial" w:hAnsi="Arial" w:cs="Arial"/>
          <w:sz w:val="20"/>
          <w:szCs w:val="20"/>
        </w:rPr>
        <w:t>OBJETO:</w:t>
      </w:r>
      <w:r w:rsidR="000D523C" w:rsidRPr="00EE7EA7">
        <w:rPr>
          <w:rFonts w:ascii="Arial" w:hAnsi="Arial" w:cs="Arial"/>
          <w:sz w:val="20"/>
          <w:szCs w:val="20"/>
        </w:rPr>
        <w:t xml:space="preserve"> </w:t>
      </w:r>
      <w:r w:rsidR="0059727A" w:rsidRPr="0059727A">
        <w:rPr>
          <w:rFonts w:ascii="Arial" w:hAnsi="Arial" w:cs="Arial"/>
          <w:sz w:val="20"/>
          <w:szCs w:val="20"/>
        </w:rPr>
        <w:t>Contratação de empresa especializada para prestação de serviços continuados de Locação de impressão, compreendendo a disponibilização de equipamentos, fornecimento de insumos (exceto papel), manutenção preventiva e corretiva, suporte técnico, solução de gerenciamento e monitoramento do ambiente de impressão e demais serviços necessários à execução do objeto.</w:t>
      </w:r>
    </w:p>
    <w:p w14:paraId="446D4E89" w14:textId="77777777" w:rsidR="0059727A" w:rsidRPr="0059727A" w:rsidRDefault="0059727A" w:rsidP="00EE7EA7">
      <w:pPr>
        <w:pStyle w:val="PargrafodaLista"/>
        <w:spacing w:after="0" w:line="240" w:lineRule="auto"/>
        <w:ind w:left="0"/>
        <w:jc w:val="both"/>
        <w:rPr>
          <w:rFonts w:ascii="Arial" w:hAnsi="Arial" w:cs="Arial"/>
          <w:sz w:val="20"/>
          <w:szCs w:val="20"/>
        </w:rPr>
      </w:pP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59727A" w:rsidRPr="00F26881" w14:paraId="18C1B10E" w14:textId="77777777" w:rsidTr="0023002E">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A6F4A6E" w14:textId="77777777" w:rsidR="0059727A" w:rsidRPr="00F26881" w:rsidRDefault="0059727A" w:rsidP="0023002E">
            <w:pPr>
              <w:jc w:val="center"/>
              <w:rPr>
                <w:rFonts w:ascii="Arial" w:hAnsi="Arial" w:cs="Arial"/>
                <w:b/>
                <w:bCs/>
                <w:color w:val="000000"/>
                <w:sz w:val="20"/>
                <w:szCs w:val="20"/>
              </w:rPr>
            </w:pPr>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1A87613D" w14:textId="77777777" w:rsidR="0059727A" w:rsidRPr="00F26881" w:rsidRDefault="0059727A" w:rsidP="0023002E">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56AA1DA0" w14:textId="77777777" w:rsidR="0059727A" w:rsidRPr="00F26881" w:rsidRDefault="0059727A" w:rsidP="0023002E">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573F735E" w14:textId="77777777" w:rsidR="0059727A" w:rsidRPr="00F26881" w:rsidRDefault="0059727A" w:rsidP="0023002E">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3839BABC" w14:textId="77777777" w:rsidR="0059727A" w:rsidRPr="00F26881" w:rsidRDefault="0059727A" w:rsidP="0023002E">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19BD931E" w14:textId="77777777" w:rsidR="0059727A" w:rsidRPr="00F26881" w:rsidRDefault="0059727A" w:rsidP="0023002E">
            <w:pPr>
              <w:jc w:val="center"/>
              <w:rPr>
                <w:rFonts w:ascii="Arial" w:hAnsi="Arial" w:cs="Arial"/>
                <w:b/>
                <w:bCs/>
                <w:color w:val="000000"/>
                <w:sz w:val="20"/>
                <w:szCs w:val="20"/>
              </w:rPr>
            </w:pPr>
            <w:r>
              <w:rPr>
                <w:rFonts w:ascii="Arial" w:hAnsi="Arial" w:cs="Arial"/>
                <w:b/>
                <w:bCs/>
                <w:color w:val="000000"/>
                <w:sz w:val="20"/>
                <w:szCs w:val="20"/>
              </w:rPr>
              <w:t>VALOR TOTAL</w:t>
            </w:r>
          </w:p>
        </w:tc>
      </w:tr>
      <w:tr w:rsidR="0059727A" w:rsidRPr="00F26881" w14:paraId="577FD60E" w14:textId="77777777" w:rsidTr="0023002E">
        <w:trPr>
          <w:trHeight w:val="894"/>
        </w:trPr>
        <w:tc>
          <w:tcPr>
            <w:tcW w:w="426" w:type="dxa"/>
            <w:tcBorders>
              <w:top w:val="nil"/>
              <w:left w:val="single" w:sz="4" w:space="0" w:color="auto"/>
              <w:bottom w:val="single" w:sz="4" w:space="0" w:color="auto"/>
              <w:right w:val="single" w:sz="4" w:space="0" w:color="auto"/>
            </w:tcBorders>
            <w:noWrap/>
            <w:vAlign w:val="center"/>
            <w:hideMark/>
          </w:tcPr>
          <w:p w14:paraId="59B220AE" w14:textId="77777777" w:rsidR="0059727A" w:rsidRPr="00F26881" w:rsidRDefault="0059727A" w:rsidP="0023002E">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219C8EB3" w14:textId="77777777" w:rsidR="0059727A" w:rsidRPr="00192633" w:rsidRDefault="0059727A" w:rsidP="0023002E">
            <w:pPr>
              <w:jc w:val="both"/>
              <w:rPr>
                <w:rFonts w:ascii="Arial" w:hAnsi="Arial" w:cs="Arial"/>
                <w:color w:val="000000"/>
                <w:sz w:val="20"/>
                <w:szCs w:val="20"/>
              </w:rPr>
            </w:pPr>
            <w:r w:rsidRPr="00192633">
              <w:rPr>
                <w:rFonts w:ascii="Arial" w:hAnsi="Arial" w:cs="Arial"/>
                <w:sz w:val="20"/>
                <w:szCs w:val="20"/>
              </w:rPr>
              <w:t xml:space="preserve">Contratação de empresa especializada para prestação de serviços continuados de </w:t>
            </w:r>
            <w:r>
              <w:rPr>
                <w:rFonts w:ascii="Arial" w:hAnsi="Arial" w:cs="Arial"/>
                <w:sz w:val="20"/>
                <w:szCs w:val="20"/>
              </w:rPr>
              <w:t>Locação</w:t>
            </w:r>
            <w:r w:rsidRPr="00192633">
              <w:rPr>
                <w:rFonts w:ascii="Arial" w:hAnsi="Arial" w:cs="Arial"/>
                <w:sz w:val="20"/>
                <w:szCs w:val="20"/>
              </w:rPr>
              <w:t xml:space="preserve"> de impressão, compreendendo a disponibilização de equipamentos multifuncionais, fornecimento de insumos, manutenção preventiva e corretiva, suporte técnico, solução tecnológica para gestão e monitoramento do ambiente de impressão e demais serviços correlatos, conforme especificações constantes neste Estudo Técnico Preliminar e no Termo de Referência.</w:t>
            </w:r>
          </w:p>
        </w:tc>
        <w:tc>
          <w:tcPr>
            <w:tcW w:w="709" w:type="dxa"/>
            <w:tcBorders>
              <w:top w:val="nil"/>
              <w:left w:val="nil"/>
              <w:bottom w:val="single" w:sz="4" w:space="0" w:color="auto"/>
              <w:right w:val="single" w:sz="4" w:space="0" w:color="auto"/>
            </w:tcBorders>
            <w:noWrap/>
            <w:vAlign w:val="center"/>
            <w:hideMark/>
          </w:tcPr>
          <w:p w14:paraId="0E1B3A8D" w14:textId="77777777" w:rsidR="0059727A" w:rsidRPr="00F26881" w:rsidRDefault="0059727A" w:rsidP="0023002E">
            <w:pPr>
              <w:jc w:val="center"/>
              <w:rPr>
                <w:rFonts w:ascii="Arial" w:hAnsi="Arial" w:cs="Arial"/>
                <w:color w:val="000000"/>
                <w:sz w:val="20"/>
                <w:szCs w:val="20"/>
              </w:rPr>
            </w:pPr>
            <w:r>
              <w:rPr>
                <w:rFonts w:ascii="Arial" w:hAnsi="Arial" w:cs="Arial"/>
                <w:color w:val="000000"/>
                <w:sz w:val="20"/>
                <w:szCs w:val="20"/>
              </w:rPr>
              <w:t>Mês</w:t>
            </w:r>
          </w:p>
        </w:tc>
        <w:tc>
          <w:tcPr>
            <w:tcW w:w="992" w:type="dxa"/>
            <w:tcBorders>
              <w:top w:val="nil"/>
              <w:left w:val="nil"/>
              <w:bottom w:val="single" w:sz="4" w:space="0" w:color="auto"/>
              <w:right w:val="single" w:sz="4" w:space="0" w:color="auto"/>
            </w:tcBorders>
            <w:vAlign w:val="center"/>
          </w:tcPr>
          <w:p w14:paraId="45A1FEAD" w14:textId="77777777" w:rsidR="0059727A" w:rsidRPr="00F26881" w:rsidRDefault="0059727A" w:rsidP="0023002E">
            <w:pPr>
              <w:jc w:val="center"/>
              <w:rPr>
                <w:rFonts w:ascii="Arial" w:hAnsi="Arial" w:cs="Arial"/>
                <w:color w:val="000000"/>
                <w:sz w:val="20"/>
                <w:szCs w:val="20"/>
              </w:rPr>
            </w:pPr>
            <w:r>
              <w:rPr>
                <w:rFonts w:ascii="Arial" w:hAnsi="Arial" w:cs="Arial"/>
                <w:color w:val="000000"/>
                <w:sz w:val="20"/>
                <w:szCs w:val="20"/>
              </w:rPr>
              <w:t>12</w:t>
            </w:r>
          </w:p>
        </w:tc>
        <w:tc>
          <w:tcPr>
            <w:tcW w:w="1417" w:type="dxa"/>
            <w:tcBorders>
              <w:top w:val="nil"/>
              <w:left w:val="nil"/>
              <w:bottom w:val="single" w:sz="4" w:space="0" w:color="auto"/>
              <w:right w:val="single" w:sz="4" w:space="0" w:color="auto"/>
            </w:tcBorders>
            <w:vAlign w:val="center"/>
          </w:tcPr>
          <w:p w14:paraId="72B40950" w14:textId="77777777" w:rsidR="0059727A" w:rsidRPr="00907B0E" w:rsidRDefault="0059727A" w:rsidP="0023002E">
            <w:pPr>
              <w:jc w:val="center"/>
              <w:rPr>
                <w:rFonts w:ascii="Arial" w:hAnsi="Arial" w:cs="Arial"/>
                <w:sz w:val="20"/>
                <w:szCs w:val="20"/>
              </w:rPr>
            </w:pPr>
            <w:r>
              <w:rPr>
                <w:rFonts w:ascii="Arial" w:hAnsi="Arial" w:cs="Arial"/>
                <w:sz w:val="20"/>
                <w:szCs w:val="20"/>
              </w:rPr>
              <w:t>5.400,00</w:t>
            </w:r>
          </w:p>
        </w:tc>
        <w:tc>
          <w:tcPr>
            <w:tcW w:w="1701" w:type="dxa"/>
            <w:tcBorders>
              <w:top w:val="nil"/>
              <w:left w:val="nil"/>
              <w:bottom w:val="single" w:sz="4" w:space="0" w:color="auto"/>
              <w:right w:val="single" w:sz="4" w:space="0" w:color="auto"/>
            </w:tcBorders>
            <w:vAlign w:val="center"/>
          </w:tcPr>
          <w:p w14:paraId="7FD6336D" w14:textId="77777777" w:rsidR="0059727A" w:rsidRPr="00907B0E" w:rsidRDefault="0059727A" w:rsidP="0023002E">
            <w:pPr>
              <w:jc w:val="center"/>
              <w:rPr>
                <w:rFonts w:ascii="Arial" w:hAnsi="Arial" w:cs="Arial"/>
                <w:color w:val="000000"/>
                <w:sz w:val="20"/>
                <w:szCs w:val="20"/>
              </w:rPr>
            </w:pPr>
            <w:r>
              <w:rPr>
                <w:rFonts w:ascii="Arial" w:hAnsi="Arial" w:cs="Arial"/>
                <w:sz w:val="20"/>
                <w:szCs w:val="20"/>
              </w:rPr>
              <w:t>64.800,00</w:t>
            </w:r>
          </w:p>
        </w:tc>
      </w:tr>
      <w:tr w:rsidR="0059727A" w:rsidRPr="00F26881" w14:paraId="4E95EB3F" w14:textId="77777777" w:rsidTr="0023002E">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E43C1DB" w14:textId="77777777" w:rsidR="0059727A" w:rsidRPr="008C579F" w:rsidRDefault="0059727A" w:rsidP="0023002E">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6870E88A" w14:textId="77777777" w:rsidR="0059727A" w:rsidRPr="008C579F" w:rsidRDefault="0059727A" w:rsidP="0023002E">
            <w:pPr>
              <w:jc w:val="center"/>
              <w:rPr>
                <w:rFonts w:ascii="Arial" w:hAnsi="Arial" w:cs="Arial"/>
                <w:b/>
                <w:bCs/>
                <w:color w:val="000000"/>
                <w:sz w:val="20"/>
                <w:szCs w:val="20"/>
              </w:rPr>
            </w:pPr>
            <w:r w:rsidRPr="0002579F">
              <w:rPr>
                <w:rFonts w:ascii="Arial" w:hAnsi="Arial" w:cs="Arial"/>
                <w:b/>
                <w:bCs/>
                <w:sz w:val="20"/>
                <w:szCs w:val="20"/>
              </w:rPr>
              <w:t xml:space="preserve">R$ </w:t>
            </w:r>
            <w:r>
              <w:rPr>
                <w:rFonts w:ascii="Arial" w:hAnsi="Arial" w:cs="Arial"/>
                <w:b/>
                <w:bCs/>
                <w:sz w:val="20"/>
                <w:szCs w:val="20"/>
              </w:rPr>
              <w:t>64.800,00</w:t>
            </w:r>
          </w:p>
        </w:tc>
      </w:tr>
    </w:tbl>
    <w:p w14:paraId="28510311" w14:textId="77777777" w:rsidR="004D299B" w:rsidRDefault="004D299B" w:rsidP="00EE7EA7">
      <w:pPr>
        <w:pStyle w:val="PargrafodaLista"/>
        <w:spacing w:after="0" w:line="240" w:lineRule="auto"/>
        <w:ind w:left="0"/>
        <w:jc w:val="both"/>
        <w:rPr>
          <w:rFonts w:ascii="Arial" w:hAnsi="Arial" w:cs="Arial"/>
          <w:sz w:val="20"/>
          <w:szCs w:val="20"/>
        </w:rPr>
      </w:pPr>
    </w:p>
    <w:p w14:paraId="7C229328" w14:textId="3F92B1A4"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C1730E">
        <w:rPr>
          <w:rFonts w:ascii="Arial" w:hAnsi="Arial" w:cs="Arial"/>
          <w:sz w:val="18"/>
          <w:szCs w:val="18"/>
        </w:rPr>
        <w:t>17</w:t>
      </w:r>
      <w:r w:rsidR="000656B1">
        <w:rPr>
          <w:rFonts w:ascii="Arial" w:hAnsi="Arial" w:cs="Arial"/>
          <w:sz w:val="18"/>
          <w:szCs w:val="18"/>
        </w:rPr>
        <w:t>/0</w:t>
      </w:r>
      <w:r w:rsidR="00C1730E">
        <w:rPr>
          <w:rFonts w:ascii="Arial" w:hAnsi="Arial" w:cs="Arial"/>
          <w:sz w:val="18"/>
          <w:szCs w:val="18"/>
        </w:rPr>
        <w:t>8</w:t>
      </w:r>
      <w:r w:rsidR="000656B1">
        <w:rPr>
          <w:rFonts w:ascii="Arial" w:hAnsi="Arial" w:cs="Arial"/>
          <w:sz w:val="18"/>
          <w:szCs w:val="18"/>
        </w:rPr>
        <w:t>/2026</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:00h00min até</w:t>
      </w:r>
      <w:r w:rsidR="000D6B45">
        <w:rPr>
          <w:rFonts w:ascii="Arial" w:hAnsi="Arial" w:cs="Arial"/>
          <w:sz w:val="18"/>
          <w:szCs w:val="18"/>
        </w:rPr>
        <w:t xml:space="preserve"> </w:t>
      </w:r>
      <w:r w:rsidR="00C1730E">
        <w:rPr>
          <w:rFonts w:ascii="Arial" w:hAnsi="Arial" w:cs="Arial"/>
          <w:sz w:val="18"/>
          <w:szCs w:val="18"/>
        </w:rPr>
        <w:t>26/08/2026</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47C51538"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C1730E">
        <w:rPr>
          <w:rFonts w:ascii="Arial" w:hAnsi="Arial" w:cs="Arial"/>
          <w:sz w:val="18"/>
          <w:szCs w:val="18"/>
        </w:rPr>
        <w:t>26/08/2026</w:t>
      </w:r>
      <w:r w:rsidR="001B5FDB">
        <w:rPr>
          <w:rFonts w:ascii="Arial" w:hAnsi="Arial" w:cs="Arial"/>
          <w:sz w:val="18"/>
          <w:szCs w:val="18"/>
        </w:rPr>
        <w:t xml:space="preserve"> </w:t>
      </w:r>
      <w:r w:rsidR="009464D1">
        <w:rPr>
          <w:rFonts w:ascii="Arial" w:hAnsi="Arial" w:cs="Arial"/>
          <w:sz w:val="18"/>
          <w:szCs w:val="18"/>
        </w:rPr>
        <w:t>às 09:15h00min.</w:t>
      </w:r>
    </w:p>
    <w:p w14:paraId="6C6CFAAE" w14:textId="4BC68EE3"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HORÁRIO DE ENCERRAMENTO DE DISPUTA:</w:t>
      </w:r>
      <w:r w:rsidR="000D6B45">
        <w:rPr>
          <w:rFonts w:ascii="Arial" w:hAnsi="Arial" w:cs="Arial"/>
          <w:sz w:val="18"/>
          <w:szCs w:val="18"/>
        </w:rPr>
        <w:t xml:space="preserve"> </w:t>
      </w:r>
      <w:r w:rsidR="00C1730E">
        <w:rPr>
          <w:rFonts w:ascii="Arial" w:hAnsi="Arial" w:cs="Arial"/>
          <w:sz w:val="18"/>
          <w:szCs w:val="18"/>
        </w:rPr>
        <w:t>26/08/2026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6D6A5780"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540905">
        <w:rPr>
          <w:rFonts w:ascii="Arial" w:hAnsi="Arial" w:cs="Arial"/>
          <w:sz w:val="18"/>
          <w:szCs w:val="18"/>
        </w:rPr>
        <w:t>item</w:t>
      </w:r>
      <w:r w:rsidR="00807248">
        <w:rPr>
          <w:rFonts w:ascii="Arial" w:hAnsi="Arial" w:cs="Arial"/>
          <w:sz w:val="18"/>
          <w:szCs w:val="18"/>
        </w:rPr>
        <w:t>.</w:t>
      </w:r>
    </w:p>
    <w:p w14:paraId="433F2D5D" w14:textId="3B0C4BD9" w:rsidR="00825E6C" w:rsidRPr="000C5F79" w:rsidRDefault="00CB349A" w:rsidP="00825E6C">
      <w:pPr>
        <w:pStyle w:val="Nivel2"/>
      </w:pPr>
      <w:r>
        <w:rPr>
          <w:sz w:val="18"/>
          <w:szCs w:val="18"/>
        </w:rPr>
        <w:lastRenderedPageBreak/>
        <w:t>1.5.1</w:t>
      </w:r>
      <w:r>
        <w:rPr>
          <w:sz w:val="18"/>
          <w:szCs w:val="18"/>
        </w:rPr>
        <w:tab/>
      </w:r>
      <w:r w:rsidR="00723CDE" w:rsidRPr="00723CDE">
        <w:rPr>
          <w:sz w:val="18"/>
          <w:szCs w:val="18"/>
        </w:rPr>
        <w:t>VALOR ESTIMADO PARA A CONTRATAÇÃO:</w:t>
      </w:r>
      <w:r w:rsidR="004D299B">
        <w:rPr>
          <w:sz w:val="18"/>
          <w:szCs w:val="18"/>
        </w:rPr>
        <w:t xml:space="preserve"> </w:t>
      </w:r>
      <w:r w:rsidR="0059727A" w:rsidRPr="00811F03">
        <w:t>R$ 64.800,00 (sessenta e quatro mil e oitocentos reais)</w:t>
      </w:r>
      <w:r w:rsidR="004B5E6C">
        <w:rPr>
          <w:bCs/>
        </w:rPr>
        <w:t>.</w:t>
      </w:r>
    </w:p>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w:t>
      </w:r>
      <w:r w:rsidR="00723CDE" w:rsidRPr="00723CDE">
        <w:rPr>
          <w:rFonts w:ascii="Arial" w:hAnsi="Arial" w:cs="Arial"/>
          <w:sz w:val="18"/>
          <w:szCs w:val="18"/>
        </w:rPr>
        <w:lastRenderedPageBreak/>
        <w:t xml:space="preserve">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 xml:space="preserve">Aplica-se o disposto no item “c)” também ao fornecedor que atue em substituição a outra pessoa, física ou jurídica, com o intuito de burlar a efetividade da sanção a ela aplicada, inclusive a sua </w:t>
      </w:r>
      <w:r w:rsidRPr="00723CDE">
        <w:rPr>
          <w:rFonts w:ascii="Arial" w:hAnsi="Arial" w:cs="Arial"/>
          <w:sz w:val="18"/>
          <w:szCs w:val="18"/>
        </w:rPr>
        <w:lastRenderedPageBreak/>
        <w:t>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lastRenderedPageBreak/>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78E338C0" w14:textId="40051B55" w:rsidR="00194989"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47755D7A"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337EF2">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lastRenderedPageBreak/>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r w:rsidR="00723CDE" w:rsidRPr="00723CDE">
        <w:rPr>
          <w:rFonts w:ascii="Arial" w:hAnsi="Arial" w:cs="Arial"/>
          <w:sz w:val="18"/>
          <w:szCs w:val="18"/>
        </w:rPr>
        <w:lastRenderedPageBreak/>
        <w:t>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lastRenderedPageBreak/>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63528B" w:rsidRDefault="0098507E" w:rsidP="0098507E">
      <w:pPr>
        <w:spacing w:line="360" w:lineRule="auto"/>
        <w:rPr>
          <w:rFonts w:ascii="Arial" w:hAnsi="Arial" w:cs="Arial"/>
          <w:sz w:val="18"/>
          <w:szCs w:val="18"/>
        </w:rPr>
      </w:pPr>
      <w:r w:rsidRPr="0063528B">
        <w:rPr>
          <w:rFonts w:ascii="Arial" w:hAnsi="Arial" w:cs="Arial"/>
          <w:sz w:val="18"/>
          <w:szCs w:val="18"/>
        </w:rPr>
        <w:t>6.19.</w:t>
      </w:r>
      <w:r w:rsidR="00ED53D1" w:rsidRPr="0063528B">
        <w:rPr>
          <w:rFonts w:ascii="Arial" w:hAnsi="Arial" w:cs="Arial"/>
          <w:sz w:val="18"/>
          <w:szCs w:val="18"/>
        </w:rPr>
        <w:t>As certidões que não apresentarem o prazo de validade em seu corpo serão consideradas válidas desde que emitidas com antecedência máxima de até 60 (sessenta) dias da data prevista para realização da sessão pública da dispensa.</w:t>
      </w:r>
    </w:p>
    <w:p w14:paraId="52915FC2" w14:textId="1C81756F" w:rsidR="0063528B" w:rsidRPr="00ED53D1" w:rsidRDefault="0063528B" w:rsidP="0098507E">
      <w:pPr>
        <w:spacing w:line="360" w:lineRule="auto"/>
        <w:rPr>
          <w:rFonts w:ascii="Arial" w:hAnsi="Arial" w:cs="Arial"/>
          <w:sz w:val="18"/>
          <w:szCs w:val="18"/>
        </w:rPr>
      </w:pP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1CCB136E" w14:textId="77777777" w:rsidR="000158B1" w:rsidRPr="000158B1" w:rsidRDefault="006A77CD" w:rsidP="000158B1">
      <w:pPr>
        <w:pStyle w:val="Nivel2"/>
        <w:rPr>
          <w:sz w:val="18"/>
          <w:szCs w:val="18"/>
        </w:rPr>
      </w:pPr>
      <w:r>
        <w:rPr>
          <w:sz w:val="18"/>
          <w:szCs w:val="18"/>
        </w:rPr>
        <w:t>9.8.</w:t>
      </w:r>
      <w:r w:rsidR="00723CDE" w:rsidRPr="00723CDE">
        <w:rPr>
          <w:sz w:val="18"/>
          <w:szCs w:val="18"/>
        </w:rPr>
        <w:t xml:space="preserve">O prazo de vigência da contratação será de </w:t>
      </w:r>
      <w:r w:rsidR="00DB1FE6">
        <w:rPr>
          <w:sz w:val="18"/>
          <w:szCs w:val="18"/>
        </w:rPr>
        <w:t>12</w:t>
      </w:r>
      <w:r w:rsidR="00723CDE" w:rsidRPr="00723CDE">
        <w:rPr>
          <w:sz w:val="18"/>
          <w:szCs w:val="18"/>
          <w:u w:val="single"/>
        </w:rPr>
        <w:t>(</w:t>
      </w:r>
      <w:r w:rsidR="00DB1FE6">
        <w:rPr>
          <w:sz w:val="18"/>
          <w:szCs w:val="18"/>
          <w:u w:val="single"/>
        </w:rPr>
        <w:t>doze</w:t>
      </w:r>
      <w:r w:rsidR="00723CDE" w:rsidRPr="00723CDE">
        <w:rPr>
          <w:sz w:val="18"/>
          <w:szCs w:val="18"/>
          <w:u w:val="single"/>
        </w:rPr>
        <w:t>) meses</w:t>
      </w:r>
      <w:r w:rsidR="00723CDE" w:rsidRPr="00723CDE">
        <w:rPr>
          <w:sz w:val="18"/>
          <w:szCs w:val="18"/>
        </w:rPr>
        <w:t xml:space="preserve">, contados da data de sua assinatura, tendo eficácia legal após a publicação de seu extrato no Diário Oficial do Município, </w:t>
      </w:r>
      <w:r w:rsidR="000158B1" w:rsidRPr="000158B1">
        <w:rPr>
          <w:sz w:val="18"/>
          <w:szCs w:val="18"/>
        </w:rPr>
        <w:t>podendo ainda ser renovado o quantitativo originalmente estabelecido no contrato, caso em que será desconsiderado eventual saldo remanescente.</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47D4E248"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 xml:space="preserve">os </w:t>
      </w:r>
      <w:r w:rsidR="009844ED">
        <w:rPr>
          <w:rFonts w:ascii="Arial" w:hAnsi="Arial" w:cs="Arial"/>
          <w:sz w:val="18"/>
          <w:szCs w:val="18"/>
        </w:rPr>
        <w:t>serviços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1B25CAB2"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tbl>
      <w:tblPr>
        <w:tblStyle w:val="TableGrid"/>
        <w:tblW w:w="10018" w:type="dxa"/>
        <w:tblInd w:w="46" w:type="dxa"/>
        <w:tblCellMar>
          <w:left w:w="108" w:type="dxa"/>
          <w:right w:w="67" w:type="dxa"/>
        </w:tblCellMar>
        <w:tblLook w:val="04A0" w:firstRow="1" w:lastRow="0" w:firstColumn="1" w:lastColumn="0" w:noHBand="0" w:noVBand="1"/>
      </w:tblPr>
      <w:tblGrid>
        <w:gridCol w:w="1127"/>
        <w:gridCol w:w="1381"/>
        <w:gridCol w:w="913"/>
        <w:gridCol w:w="3022"/>
        <w:gridCol w:w="3575"/>
      </w:tblGrid>
      <w:tr w:rsidR="00AA1266" w14:paraId="4103B468" w14:textId="77777777" w:rsidTr="0023002E">
        <w:trPr>
          <w:trHeight w:val="292"/>
        </w:trPr>
        <w:tc>
          <w:tcPr>
            <w:tcW w:w="1127" w:type="dxa"/>
            <w:tcBorders>
              <w:top w:val="single" w:sz="6" w:space="0" w:color="000000"/>
              <w:left w:val="single" w:sz="6" w:space="0" w:color="000000"/>
              <w:bottom w:val="single" w:sz="4" w:space="0" w:color="000000"/>
              <w:right w:val="nil"/>
            </w:tcBorders>
            <w:shd w:val="clear" w:color="auto" w:fill="000000"/>
          </w:tcPr>
          <w:p w14:paraId="6A73436F" w14:textId="77777777" w:rsidR="00AA1266" w:rsidRDefault="00AA1266" w:rsidP="0023002E">
            <w:pPr>
              <w:spacing w:line="259" w:lineRule="auto"/>
            </w:pPr>
            <w:r>
              <w:rPr>
                <w:b/>
                <w:color w:val="FFFFFF"/>
                <w:sz w:val="20"/>
              </w:rPr>
              <w:t xml:space="preserve">DESPESA </w:t>
            </w:r>
          </w:p>
        </w:tc>
        <w:tc>
          <w:tcPr>
            <w:tcW w:w="5315" w:type="dxa"/>
            <w:gridSpan w:val="3"/>
            <w:tcBorders>
              <w:top w:val="single" w:sz="6" w:space="0" w:color="000000"/>
              <w:left w:val="nil"/>
              <w:bottom w:val="single" w:sz="4" w:space="0" w:color="000000"/>
              <w:right w:val="single" w:sz="6" w:space="0" w:color="000000"/>
            </w:tcBorders>
            <w:shd w:val="clear" w:color="auto" w:fill="000000"/>
          </w:tcPr>
          <w:p w14:paraId="62EEE12C" w14:textId="77777777" w:rsidR="00AA1266" w:rsidRDefault="00AA1266" w:rsidP="0023002E">
            <w:pPr>
              <w:tabs>
                <w:tab w:val="center" w:pos="1726"/>
                <w:tab w:val="center" w:pos="3693"/>
              </w:tabs>
              <w:spacing w:line="259" w:lineRule="auto"/>
            </w:pPr>
            <w:r>
              <w:rPr>
                <w:b/>
                <w:color w:val="FFFFFF"/>
                <w:sz w:val="20"/>
              </w:rPr>
              <w:t xml:space="preserve">ELEMENTO </w:t>
            </w:r>
            <w:r>
              <w:rPr>
                <w:b/>
                <w:color w:val="FFFFFF"/>
                <w:sz w:val="20"/>
              </w:rPr>
              <w:tab/>
              <w:t xml:space="preserve">FONTE </w:t>
            </w:r>
            <w:r>
              <w:rPr>
                <w:b/>
                <w:color w:val="FFFFFF"/>
                <w:sz w:val="20"/>
              </w:rPr>
              <w:tab/>
              <w:t xml:space="preserve">DESCRIÇÃO </w:t>
            </w:r>
          </w:p>
        </w:tc>
        <w:tc>
          <w:tcPr>
            <w:tcW w:w="3575" w:type="dxa"/>
            <w:tcBorders>
              <w:top w:val="single" w:sz="6" w:space="0" w:color="000000"/>
              <w:left w:val="single" w:sz="6" w:space="0" w:color="000000"/>
              <w:bottom w:val="single" w:sz="4" w:space="0" w:color="000000"/>
              <w:right w:val="nil"/>
            </w:tcBorders>
            <w:shd w:val="clear" w:color="auto" w:fill="000000"/>
          </w:tcPr>
          <w:p w14:paraId="01414BC0" w14:textId="77777777" w:rsidR="00AA1266" w:rsidRDefault="00AA1266" w:rsidP="0023002E">
            <w:pPr>
              <w:spacing w:line="259" w:lineRule="auto"/>
              <w:jc w:val="center"/>
            </w:pPr>
            <w:r>
              <w:rPr>
                <w:b/>
                <w:color w:val="FFFFFF"/>
                <w:sz w:val="20"/>
              </w:rPr>
              <w:t xml:space="preserve">SECRETARIA </w:t>
            </w:r>
          </w:p>
        </w:tc>
      </w:tr>
      <w:tr w:rsidR="00AA1266" w14:paraId="6A02755B" w14:textId="77777777" w:rsidTr="0023002E">
        <w:trPr>
          <w:trHeight w:val="296"/>
        </w:trPr>
        <w:tc>
          <w:tcPr>
            <w:tcW w:w="1127" w:type="dxa"/>
            <w:tcBorders>
              <w:top w:val="single" w:sz="4" w:space="0" w:color="000000"/>
              <w:left w:val="single" w:sz="6" w:space="0" w:color="000000"/>
              <w:bottom w:val="single" w:sz="6" w:space="0" w:color="000000"/>
              <w:right w:val="single" w:sz="6" w:space="0" w:color="000000"/>
            </w:tcBorders>
          </w:tcPr>
          <w:p w14:paraId="462CC157" w14:textId="77777777" w:rsidR="00AA1266" w:rsidRDefault="00AA1266" w:rsidP="0023002E">
            <w:pPr>
              <w:spacing w:line="259" w:lineRule="auto"/>
              <w:jc w:val="center"/>
            </w:pPr>
            <w:r>
              <w:t xml:space="preserve">005 </w:t>
            </w:r>
          </w:p>
        </w:tc>
        <w:tc>
          <w:tcPr>
            <w:tcW w:w="1381" w:type="dxa"/>
            <w:tcBorders>
              <w:top w:val="single" w:sz="4" w:space="0" w:color="000000"/>
              <w:left w:val="single" w:sz="6" w:space="0" w:color="000000"/>
              <w:bottom w:val="single" w:sz="6" w:space="0" w:color="000000"/>
              <w:right w:val="single" w:sz="6" w:space="0" w:color="000000"/>
            </w:tcBorders>
          </w:tcPr>
          <w:p w14:paraId="3E01F774" w14:textId="77777777" w:rsidR="00AA1266" w:rsidRDefault="00AA1266" w:rsidP="0023002E">
            <w:pPr>
              <w:spacing w:line="259" w:lineRule="auto"/>
              <w:jc w:val="center"/>
            </w:pPr>
            <w:r>
              <w:t xml:space="preserve">3.3.90.39 </w:t>
            </w:r>
          </w:p>
        </w:tc>
        <w:tc>
          <w:tcPr>
            <w:tcW w:w="913" w:type="dxa"/>
            <w:tcBorders>
              <w:top w:val="single" w:sz="4" w:space="0" w:color="000000"/>
              <w:left w:val="single" w:sz="6" w:space="0" w:color="000000"/>
              <w:bottom w:val="single" w:sz="6" w:space="0" w:color="000000"/>
              <w:right w:val="single" w:sz="6" w:space="0" w:color="000000"/>
            </w:tcBorders>
          </w:tcPr>
          <w:p w14:paraId="6C7EF69A" w14:textId="77777777" w:rsidR="00AA1266" w:rsidRDefault="00AA1266" w:rsidP="0023002E">
            <w:pPr>
              <w:spacing w:line="259" w:lineRule="auto"/>
              <w:jc w:val="center"/>
            </w:pPr>
            <w: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5DC76D80" w14:textId="77777777" w:rsidR="00AA1266" w:rsidRDefault="00AA1266" w:rsidP="0023002E">
            <w:pPr>
              <w:spacing w:line="259" w:lineRule="auto"/>
            </w:pPr>
            <w:r>
              <w:t xml:space="preserve">Recursos Livres </w:t>
            </w:r>
          </w:p>
        </w:tc>
        <w:tc>
          <w:tcPr>
            <w:tcW w:w="3575" w:type="dxa"/>
            <w:tcBorders>
              <w:top w:val="single" w:sz="4" w:space="0" w:color="000000"/>
              <w:left w:val="single" w:sz="6" w:space="0" w:color="000000"/>
              <w:bottom w:val="single" w:sz="6" w:space="0" w:color="000000"/>
              <w:right w:val="single" w:sz="4" w:space="0" w:color="000000"/>
            </w:tcBorders>
          </w:tcPr>
          <w:p w14:paraId="46C0B592" w14:textId="77777777" w:rsidR="00AA1266" w:rsidRDefault="00AA1266" w:rsidP="0023002E">
            <w:pPr>
              <w:spacing w:line="259" w:lineRule="auto"/>
            </w:pPr>
            <w:r>
              <w:t xml:space="preserve">Gabinete da Chefia </w:t>
            </w:r>
          </w:p>
        </w:tc>
      </w:tr>
      <w:tr w:rsidR="00AA1266" w14:paraId="65284442" w14:textId="77777777" w:rsidTr="0023002E">
        <w:trPr>
          <w:trHeight w:val="300"/>
        </w:trPr>
        <w:tc>
          <w:tcPr>
            <w:tcW w:w="1127" w:type="dxa"/>
            <w:tcBorders>
              <w:top w:val="single" w:sz="6" w:space="0" w:color="000000"/>
              <w:left w:val="single" w:sz="6" w:space="0" w:color="000000"/>
              <w:bottom w:val="single" w:sz="6" w:space="0" w:color="000000"/>
              <w:right w:val="single" w:sz="6" w:space="0" w:color="000000"/>
            </w:tcBorders>
          </w:tcPr>
          <w:p w14:paraId="7B5D23A8" w14:textId="77777777" w:rsidR="00AA1266" w:rsidRDefault="00AA1266" w:rsidP="0023002E">
            <w:pPr>
              <w:spacing w:line="259" w:lineRule="auto"/>
              <w:jc w:val="center"/>
            </w:pPr>
            <w:r>
              <w:t xml:space="preserve">055 </w:t>
            </w:r>
          </w:p>
        </w:tc>
        <w:tc>
          <w:tcPr>
            <w:tcW w:w="1381" w:type="dxa"/>
            <w:tcBorders>
              <w:top w:val="single" w:sz="6" w:space="0" w:color="000000"/>
              <w:left w:val="single" w:sz="6" w:space="0" w:color="000000"/>
              <w:bottom w:val="single" w:sz="6" w:space="0" w:color="000000"/>
              <w:right w:val="single" w:sz="6" w:space="0" w:color="000000"/>
            </w:tcBorders>
          </w:tcPr>
          <w:p w14:paraId="3F2DF10C"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60852D81" w14:textId="77777777" w:rsidR="00AA1266" w:rsidRDefault="00AA1266" w:rsidP="0023002E">
            <w:pPr>
              <w:spacing w:line="259" w:lineRule="auto"/>
              <w:jc w:val="center"/>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702F8706" w14:textId="77777777" w:rsidR="00AA1266" w:rsidRDefault="00AA1266" w:rsidP="0023002E">
            <w:pPr>
              <w:spacing w:line="259" w:lineRule="auto"/>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6A5BF739" w14:textId="77777777" w:rsidR="00AA1266" w:rsidRDefault="00AA1266" w:rsidP="0023002E">
            <w:pPr>
              <w:spacing w:line="259" w:lineRule="auto"/>
            </w:pPr>
            <w:r>
              <w:t xml:space="preserve">Administração </w:t>
            </w:r>
          </w:p>
        </w:tc>
      </w:tr>
      <w:tr w:rsidR="00AA1266" w14:paraId="2FD3A89A"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54CF9029" w14:textId="77777777" w:rsidR="00AA1266" w:rsidRDefault="00AA1266" w:rsidP="0023002E">
            <w:pPr>
              <w:spacing w:line="259" w:lineRule="auto"/>
              <w:jc w:val="center"/>
            </w:pPr>
            <w:r>
              <w:t xml:space="preserve">065 </w:t>
            </w:r>
          </w:p>
        </w:tc>
        <w:tc>
          <w:tcPr>
            <w:tcW w:w="1381" w:type="dxa"/>
            <w:tcBorders>
              <w:top w:val="single" w:sz="6" w:space="0" w:color="000000"/>
              <w:left w:val="single" w:sz="6" w:space="0" w:color="000000"/>
              <w:bottom w:val="single" w:sz="6" w:space="0" w:color="000000"/>
              <w:right w:val="single" w:sz="6" w:space="0" w:color="000000"/>
            </w:tcBorders>
          </w:tcPr>
          <w:p w14:paraId="39DA5C39"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0910BCB2" w14:textId="77777777" w:rsidR="00AA1266" w:rsidRDefault="00AA1266" w:rsidP="0023002E">
            <w:pPr>
              <w:spacing w:line="259" w:lineRule="auto"/>
              <w:jc w:val="center"/>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62239ECD" w14:textId="77777777" w:rsidR="00AA1266" w:rsidRDefault="00AA1266" w:rsidP="0023002E">
            <w:pPr>
              <w:spacing w:line="259" w:lineRule="auto"/>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0B9009C6" w14:textId="77777777" w:rsidR="00AA1266" w:rsidRDefault="00AA1266" w:rsidP="0023002E">
            <w:pPr>
              <w:spacing w:line="259" w:lineRule="auto"/>
            </w:pPr>
            <w:r>
              <w:t xml:space="preserve">Fazenda </w:t>
            </w:r>
          </w:p>
        </w:tc>
      </w:tr>
      <w:tr w:rsidR="00AA1266" w14:paraId="03A49F0E"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65F7F435" w14:textId="77777777" w:rsidR="00AA1266" w:rsidRDefault="00AA1266" w:rsidP="0023002E">
            <w:pPr>
              <w:spacing w:line="259" w:lineRule="auto"/>
              <w:jc w:val="center"/>
            </w:pPr>
            <w:r>
              <w:t xml:space="preserve">102 </w:t>
            </w:r>
          </w:p>
        </w:tc>
        <w:tc>
          <w:tcPr>
            <w:tcW w:w="1381" w:type="dxa"/>
            <w:tcBorders>
              <w:top w:val="single" w:sz="6" w:space="0" w:color="000000"/>
              <w:left w:val="single" w:sz="6" w:space="0" w:color="000000"/>
              <w:bottom w:val="double" w:sz="6" w:space="0" w:color="000000"/>
              <w:right w:val="single" w:sz="6" w:space="0" w:color="000000"/>
            </w:tcBorders>
          </w:tcPr>
          <w:p w14:paraId="74609468"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382A3CFD" w14:textId="77777777" w:rsidR="00AA1266" w:rsidRDefault="00AA1266" w:rsidP="0023002E">
            <w:pPr>
              <w:spacing w:line="259" w:lineRule="auto"/>
              <w:jc w:val="center"/>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47727C45" w14:textId="77777777" w:rsidR="00AA1266" w:rsidRDefault="00AA1266" w:rsidP="0023002E">
            <w:pPr>
              <w:spacing w:line="259" w:lineRule="auto"/>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0E162C0D" w14:textId="77777777" w:rsidR="00AA1266" w:rsidRDefault="00AA1266" w:rsidP="0023002E">
            <w:pPr>
              <w:spacing w:line="259" w:lineRule="auto"/>
            </w:pPr>
            <w:r>
              <w:t xml:space="preserve">Controle Interno </w:t>
            </w:r>
          </w:p>
        </w:tc>
      </w:tr>
      <w:tr w:rsidR="00AA1266" w14:paraId="01C7C8BE"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5D7695A1" w14:textId="77777777" w:rsidR="00AA1266" w:rsidRDefault="00AA1266" w:rsidP="0023002E">
            <w:pPr>
              <w:spacing w:line="259" w:lineRule="auto"/>
              <w:jc w:val="center"/>
            </w:pPr>
            <w:r>
              <w:rPr>
                <w:sz w:val="4"/>
              </w:rPr>
              <w:t xml:space="preserve"> </w:t>
            </w:r>
            <w:r>
              <w:t xml:space="preserve">118 </w:t>
            </w:r>
          </w:p>
        </w:tc>
        <w:tc>
          <w:tcPr>
            <w:tcW w:w="1381" w:type="dxa"/>
            <w:tcBorders>
              <w:top w:val="double" w:sz="6" w:space="0" w:color="000000"/>
              <w:left w:val="single" w:sz="6" w:space="0" w:color="000000"/>
              <w:bottom w:val="single" w:sz="6" w:space="0" w:color="000000"/>
              <w:right w:val="single" w:sz="6" w:space="0" w:color="000000"/>
            </w:tcBorders>
          </w:tcPr>
          <w:p w14:paraId="29572E83" w14:textId="77777777" w:rsidR="00AA1266" w:rsidRDefault="00AA1266"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10A01615" w14:textId="77777777" w:rsidR="00AA1266" w:rsidRDefault="00AA1266" w:rsidP="0023002E">
            <w:pPr>
              <w:spacing w:line="259" w:lineRule="auto"/>
            </w:pPr>
            <w:r>
              <w:t xml:space="preserve">0.303 </w:t>
            </w:r>
          </w:p>
        </w:tc>
        <w:tc>
          <w:tcPr>
            <w:tcW w:w="3022" w:type="dxa"/>
            <w:tcBorders>
              <w:top w:val="double" w:sz="6" w:space="0" w:color="000000"/>
              <w:left w:val="single" w:sz="6" w:space="0" w:color="000000"/>
              <w:bottom w:val="single" w:sz="6" w:space="0" w:color="000000"/>
              <w:right w:val="single" w:sz="6" w:space="0" w:color="000000"/>
            </w:tcBorders>
          </w:tcPr>
          <w:p w14:paraId="687BE9D6" w14:textId="77777777" w:rsidR="00AA1266" w:rsidRDefault="00AA1266" w:rsidP="0023002E">
            <w:pPr>
              <w:spacing w:line="259" w:lineRule="auto"/>
            </w:pPr>
            <w:r>
              <w:t xml:space="preserve">Saúde Mínimo 15% </w:t>
            </w:r>
          </w:p>
        </w:tc>
        <w:tc>
          <w:tcPr>
            <w:tcW w:w="3575" w:type="dxa"/>
            <w:tcBorders>
              <w:top w:val="double" w:sz="6" w:space="0" w:color="000000"/>
              <w:left w:val="single" w:sz="6" w:space="0" w:color="000000"/>
              <w:bottom w:val="single" w:sz="6" w:space="0" w:color="000000"/>
              <w:right w:val="single" w:sz="4" w:space="0" w:color="000000"/>
            </w:tcBorders>
          </w:tcPr>
          <w:p w14:paraId="74C69825" w14:textId="77777777" w:rsidR="00AA1266" w:rsidRDefault="00AA1266" w:rsidP="0023002E">
            <w:pPr>
              <w:spacing w:line="259" w:lineRule="auto"/>
            </w:pPr>
            <w:r>
              <w:t xml:space="preserve">Saúde </w:t>
            </w:r>
          </w:p>
        </w:tc>
      </w:tr>
      <w:tr w:rsidR="00AA1266" w14:paraId="3671AF2B"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686CD9E4" w14:textId="77777777" w:rsidR="00AA1266" w:rsidRDefault="00AA1266" w:rsidP="0023002E">
            <w:pPr>
              <w:spacing w:line="259" w:lineRule="auto"/>
              <w:jc w:val="center"/>
            </w:pPr>
            <w:r>
              <w:t xml:space="preserve">124 </w:t>
            </w:r>
          </w:p>
        </w:tc>
        <w:tc>
          <w:tcPr>
            <w:tcW w:w="1381" w:type="dxa"/>
            <w:tcBorders>
              <w:top w:val="single" w:sz="6" w:space="0" w:color="000000"/>
              <w:left w:val="single" w:sz="6" w:space="0" w:color="000000"/>
              <w:bottom w:val="single" w:sz="6" w:space="0" w:color="000000"/>
              <w:right w:val="single" w:sz="6" w:space="0" w:color="000000"/>
            </w:tcBorders>
          </w:tcPr>
          <w:p w14:paraId="32EFFADD"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3B77C481" w14:textId="77777777" w:rsidR="00AA1266" w:rsidRDefault="00AA1266" w:rsidP="0023002E">
            <w:pPr>
              <w:spacing w:line="259" w:lineRule="auto"/>
            </w:pPr>
            <w: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7CBA68FE" w14:textId="77777777" w:rsidR="00AA1266" w:rsidRDefault="00AA1266" w:rsidP="0023002E">
            <w:pPr>
              <w:spacing w:line="259" w:lineRule="auto"/>
            </w:pPr>
            <w:r>
              <w:t xml:space="preserve">Saúde Mínimo 15% </w:t>
            </w:r>
          </w:p>
        </w:tc>
        <w:tc>
          <w:tcPr>
            <w:tcW w:w="3575" w:type="dxa"/>
            <w:tcBorders>
              <w:top w:val="single" w:sz="6" w:space="0" w:color="000000"/>
              <w:left w:val="single" w:sz="6" w:space="0" w:color="000000"/>
              <w:bottom w:val="single" w:sz="6" w:space="0" w:color="000000"/>
              <w:right w:val="single" w:sz="4" w:space="0" w:color="000000"/>
            </w:tcBorders>
          </w:tcPr>
          <w:p w14:paraId="165ADA34" w14:textId="77777777" w:rsidR="00AA1266" w:rsidRDefault="00AA1266" w:rsidP="0023002E">
            <w:pPr>
              <w:spacing w:line="259" w:lineRule="auto"/>
            </w:pPr>
            <w:r>
              <w:t xml:space="preserve">Saúde </w:t>
            </w:r>
          </w:p>
        </w:tc>
      </w:tr>
      <w:tr w:rsidR="00AA1266" w14:paraId="33C39F1B"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4259D9E4" w14:textId="77777777" w:rsidR="00AA1266" w:rsidRDefault="00AA1266" w:rsidP="0023002E">
            <w:pPr>
              <w:spacing w:line="259" w:lineRule="auto"/>
              <w:jc w:val="center"/>
            </w:pPr>
            <w:r>
              <w:t xml:space="preserve">166 </w:t>
            </w:r>
          </w:p>
        </w:tc>
        <w:tc>
          <w:tcPr>
            <w:tcW w:w="1381" w:type="dxa"/>
            <w:tcBorders>
              <w:top w:val="single" w:sz="6" w:space="0" w:color="000000"/>
              <w:left w:val="single" w:sz="6" w:space="0" w:color="000000"/>
              <w:bottom w:val="single" w:sz="6" w:space="0" w:color="000000"/>
              <w:right w:val="single" w:sz="6" w:space="0" w:color="000000"/>
            </w:tcBorders>
          </w:tcPr>
          <w:p w14:paraId="0C08CE6E"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48E41A31" w14:textId="77777777" w:rsidR="00AA1266" w:rsidRDefault="00AA1266" w:rsidP="0023002E">
            <w:pPr>
              <w:spacing w:line="259" w:lineRule="auto"/>
            </w:pPr>
            <w: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71CDA789" w14:textId="77777777" w:rsidR="00AA1266" w:rsidRDefault="00AA1266" w:rsidP="0023002E">
            <w:pPr>
              <w:spacing w:line="259" w:lineRule="auto"/>
            </w:pPr>
            <w:r>
              <w:t xml:space="preserve">Saúde Mínimo 15% </w:t>
            </w:r>
          </w:p>
        </w:tc>
        <w:tc>
          <w:tcPr>
            <w:tcW w:w="3575" w:type="dxa"/>
            <w:tcBorders>
              <w:top w:val="single" w:sz="6" w:space="0" w:color="000000"/>
              <w:left w:val="single" w:sz="6" w:space="0" w:color="000000"/>
              <w:bottom w:val="single" w:sz="6" w:space="0" w:color="000000"/>
              <w:right w:val="single" w:sz="4" w:space="0" w:color="000000"/>
            </w:tcBorders>
          </w:tcPr>
          <w:p w14:paraId="79A11586" w14:textId="77777777" w:rsidR="00AA1266" w:rsidRDefault="00AA1266" w:rsidP="0023002E">
            <w:pPr>
              <w:spacing w:line="259" w:lineRule="auto"/>
            </w:pPr>
            <w:r>
              <w:t xml:space="preserve">Saúde </w:t>
            </w:r>
          </w:p>
        </w:tc>
      </w:tr>
      <w:tr w:rsidR="00AA1266" w14:paraId="7A7C1FAB"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72BB9829" w14:textId="77777777" w:rsidR="00AA1266" w:rsidRDefault="00AA1266" w:rsidP="0023002E">
            <w:pPr>
              <w:spacing w:line="259" w:lineRule="auto"/>
              <w:jc w:val="center"/>
            </w:pPr>
            <w:r>
              <w:lastRenderedPageBreak/>
              <w:t xml:space="preserve">183 </w:t>
            </w:r>
          </w:p>
        </w:tc>
        <w:tc>
          <w:tcPr>
            <w:tcW w:w="1381" w:type="dxa"/>
            <w:tcBorders>
              <w:top w:val="single" w:sz="6" w:space="0" w:color="000000"/>
              <w:left w:val="single" w:sz="6" w:space="0" w:color="000000"/>
              <w:bottom w:val="double" w:sz="6" w:space="0" w:color="000000"/>
              <w:right w:val="single" w:sz="6" w:space="0" w:color="000000"/>
            </w:tcBorders>
          </w:tcPr>
          <w:p w14:paraId="21C9566E"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4405856A" w14:textId="77777777" w:rsidR="00AA1266" w:rsidRDefault="00AA1266" w:rsidP="0023002E">
            <w:pPr>
              <w:spacing w:line="259" w:lineRule="auto"/>
            </w:pPr>
            <w:r>
              <w:t xml:space="preserve">0.303 </w:t>
            </w:r>
          </w:p>
        </w:tc>
        <w:tc>
          <w:tcPr>
            <w:tcW w:w="3022" w:type="dxa"/>
            <w:tcBorders>
              <w:top w:val="single" w:sz="6" w:space="0" w:color="000000"/>
              <w:left w:val="single" w:sz="6" w:space="0" w:color="000000"/>
              <w:bottom w:val="double" w:sz="6" w:space="0" w:color="000000"/>
              <w:right w:val="single" w:sz="6" w:space="0" w:color="000000"/>
            </w:tcBorders>
          </w:tcPr>
          <w:p w14:paraId="22DC09FA" w14:textId="77777777" w:rsidR="00AA1266" w:rsidRDefault="00AA1266" w:rsidP="0023002E">
            <w:pPr>
              <w:spacing w:line="259" w:lineRule="auto"/>
            </w:pPr>
            <w:r>
              <w:t xml:space="preserve">Saúde Mínimo 15% </w:t>
            </w:r>
          </w:p>
        </w:tc>
        <w:tc>
          <w:tcPr>
            <w:tcW w:w="3575" w:type="dxa"/>
            <w:tcBorders>
              <w:top w:val="single" w:sz="6" w:space="0" w:color="000000"/>
              <w:left w:val="single" w:sz="6" w:space="0" w:color="000000"/>
              <w:bottom w:val="double" w:sz="6" w:space="0" w:color="000000"/>
              <w:right w:val="single" w:sz="4" w:space="0" w:color="000000"/>
            </w:tcBorders>
          </w:tcPr>
          <w:p w14:paraId="6E7786D2" w14:textId="77777777" w:rsidR="00AA1266" w:rsidRDefault="00AA1266" w:rsidP="0023002E">
            <w:pPr>
              <w:spacing w:line="259" w:lineRule="auto"/>
            </w:pPr>
            <w:r>
              <w:t xml:space="preserve">Saúde </w:t>
            </w:r>
          </w:p>
        </w:tc>
      </w:tr>
      <w:tr w:rsidR="00AA1266" w14:paraId="2EEFB3DD"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06D7ED38" w14:textId="77777777" w:rsidR="00AA1266" w:rsidRDefault="00AA1266" w:rsidP="0023002E">
            <w:pPr>
              <w:spacing w:line="259" w:lineRule="auto"/>
              <w:jc w:val="center"/>
            </w:pPr>
            <w:r>
              <w:t xml:space="preserve">212 </w:t>
            </w:r>
          </w:p>
        </w:tc>
        <w:tc>
          <w:tcPr>
            <w:tcW w:w="1381" w:type="dxa"/>
            <w:tcBorders>
              <w:top w:val="double" w:sz="6" w:space="0" w:color="000000"/>
              <w:left w:val="single" w:sz="6" w:space="0" w:color="000000"/>
              <w:bottom w:val="single" w:sz="6" w:space="0" w:color="000000"/>
              <w:right w:val="single" w:sz="6" w:space="0" w:color="000000"/>
            </w:tcBorders>
          </w:tcPr>
          <w:p w14:paraId="24B427D5" w14:textId="77777777" w:rsidR="00AA1266" w:rsidRDefault="00AA1266"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2E68C97B" w14:textId="77777777" w:rsidR="00AA1266" w:rsidRDefault="00AA1266"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050648E2" w14:textId="77777777" w:rsidR="00AA1266" w:rsidRDefault="00AA1266" w:rsidP="0023002E">
            <w:pPr>
              <w:spacing w:line="259" w:lineRule="auto"/>
            </w:pPr>
            <w:r>
              <w:t xml:space="preserve">Recursos Livres </w:t>
            </w:r>
          </w:p>
        </w:tc>
        <w:tc>
          <w:tcPr>
            <w:tcW w:w="3575" w:type="dxa"/>
            <w:tcBorders>
              <w:top w:val="double" w:sz="6" w:space="0" w:color="000000"/>
              <w:left w:val="single" w:sz="6" w:space="0" w:color="000000"/>
              <w:bottom w:val="single" w:sz="6" w:space="0" w:color="000000"/>
              <w:right w:val="single" w:sz="4" w:space="0" w:color="000000"/>
            </w:tcBorders>
          </w:tcPr>
          <w:p w14:paraId="5D26A75E" w14:textId="77777777" w:rsidR="00AA1266" w:rsidRDefault="00AA1266" w:rsidP="0023002E">
            <w:pPr>
              <w:spacing w:line="259" w:lineRule="auto"/>
            </w:pPr>
            <w:r>
              <w:t xml:space="preserve">Social </w:t>
            </w:r>
          </w:p>
        </w:tc>
      </w:tr>
      <w:tr w:rsidR="00AA1266" w14:paraId="2F80EE3C"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3CD402A5" w14:textId="77777777" w:rsidR="00AA1266" w:rsidRDefault="00AA1266" w:rsidP="0023002E">
            <w:pPr>
              <w:spacing w:line="259" w:lineRule="auto"/>
              <w:jc w:val="center"/>
            </w:pPr>
            <w:r>
              <w:t xml:space="preserve">252 </w:t>
            </w:r>
          </w:p>
        </w:tc>
        <w:tc>
          <w:tcPr>
            <w:tcW w:w="1381" w:type="dxa"/>
            <w:tcBorders>
              <w:top w:val="single" w:sz="6" w:space="0" w:color="000000"/>
              <w:left w:val="single" w:sz="6" w:space="0" w:color="000000"/>
              <w:bottom w:val="double" w:sz="6" w:space="0" w:color="000000"/>
              <w:right w:val="single" w:sz="6" w:space="0" w:color="000000"/>
            </w:tcBorders>
          </w:tcPr>
          <w:p w14:paraId="2C765A38"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536FEDDC" w14:textId="77777777" w:rsidR="00AA1266" w:rsidRDefault="00AA1266" w:rsidP="0023002E">
            <w:pPr>
              <w:spacing w:line="259" w:lineRule="auto"/>
              <w:jc w:val="center"/>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0804F0C2" w14:textId="77777777" w:rsidR="00AA1266" w:rsidRDefault="00AA1266" w:rsidP="0023002E">
            <w:pPr>
              <w:spacing w:line="259" w:lineRule="auto"/>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4095022A" w14:textId="77777777" w:rsidR="00AA1266" w:rsidRDefault="00AA1266" w:rsidP="0023002E">
            <w:pPr>
              <w:spacing w:line="259" w:lineRule="auto"/>
            </w:pPr>
            <w:r>
              <w:t xml:space="preserve">Social </w:t>
            </w:r>
          </w:p>
        </w:tc>
      </w:tr>
      <w:tr w:rsidR="00AA1266" w14:paraId="2BD92BE5" w14:textId="77777777" w:rsidTr="0023002E">
        <w:trPr>
          <w:trHeight w:val="328"/>
        </w:trPr>
        <w:tc>
          <w:tcPr>
            <w:tcW w:w="1127" w:type="dxa"/>
            <w:tcBorders>
              <w:top w:val="double" w:sz="6" w:space="0" w:color="000000"/>
              <w:left w:val="single" w:sz="6" w:space="0" w:color="000000"/>
              <w:bottom w:val="single" w:sz="6" w:space="0" w:color="000000"/>
              <w:right w:val="single" w:sz="6" w:space="0" w:color="000000"/>
            </w:tcBorders>
          </w:tcPr>
          <w:p w14:paraId="004039A2" w14:textId="77777777" w:rsidR="00AA1266" w:rsidRDefault="00AA1266" w:rsidP="0023002E">
            <w:pPr>
              <w:spacing w:line="259" w:lineRule="auto"/>
              <w:jc w:val="center"/>
            </w:pPr>
            <w:r>
              <w:rPr>
                <w:sz w:val="4"/>
              </w:rPr>
              <w:t xml:space="preserve"> </w:t>
            </w:r>
            <w:r>
              <w:t xml:space="preserve">323 </w:t>
            </w:r>
          </w:p>
        </w:tc>
        <w:tc>
          <w:tcPr>
            <w:tcW w:w="1381" w:type="dxa"/>
            <w:tcBorders>
              <w:top w:val="double" w:sz="6" w:space="0" w:color="000000"/>
              <w:left w:val="single" w:sz="6" w:space="0" w:color="000000"/>
              <w:bottom w:val="single" w:sz="6" w:space="0" w:color="000000"/>
              <w:right w:val="single" w:sz="6" w:space="0" w:color="000000"/>
            </w:tcBorders>
          </w:tcPr>
          <w:p w14:paraId="3AEFBA6B" w14:textId="77777777" w:rsidR="00AA1266" w:rsidRDefault="00AA1266"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19CF680D" w14:textId="77777777" w:rsidR="00AA1266" w:rsidRDefault="00AA1266" w:rsidP="0023002E">
            <w:pPr>
              <w:spacing w:line="259" w:lineRule="auto"/>
              <w:jc w:val="center"/>
            </w:pPr>
            <w:r>
              <w:rPr>
                <w:sz w:val="4"/>
              </w:rPr>
              <w:t xml:space="preserve"> </w:t>
            </w:r>
            <w:r>
              <w:t xml:space="preserve">0102 </w:t>
            </w:r>
          </w:p>
        </w:tc>
        <w:tc>
          <w:tcPr>
            <w:tcW w:w="3022" w:type="dxa"/>
            <w:tcBorders>
              <w:top w:val="double" w:sz="6" w:space="0" w:color="000000"/>
              <w:left w:val="single" w:sz="6" w:space="0" w:color="000000"/>
              <w:bottom w:val="single" w:sz="6" w:space="0" w:color="000000"/>
              <w:right w:val="single" w:sz="6" w:space="0" w:color="000000"/>
            </w:tcBorders>
          </w:tcPr>
          <w:p w14:paraId="44D78008" w14:textId="77777777" w:rsidR="00AA1266" w:rsidRDefault="00AA1266" w:rsidP="0023002E">
            <w:pPr>
              <w:spacing w:line="259" w:lineRule="auto"/>
            </w:pPr>
            <w:r>
              <w:t xml:space="preserve">Fundeb 30% </w:t>
            </w:r>
          </w:p>
        </w:tc>
        <w:tc>
          <w:tcPr>
            <w:tcW w:w="3575" w:type="dxa"/>
            <w:tcBorders>
              <w:top w:val="double" w:sz="6" w:space="0" w:color="000000"/>
              <w:left w:val="single" w:sz="6" w:space="0" w:color="000000"/>
              <w:bottom w:val="single" w:sz="6" w:space="0" w:color="000000"/>
              <w:right w:val="single" w:sz="4" w:space="0" w:color="000000"/>
            </w:tcBorders>
          </w:tcPr>
          <w:p w14:paraId="1A578D6C" w14:textId="77777777" w:rsidR="00AA1266" w:rsidRDefault="00AA1266" w:rsidP="0023002E">
            <w:pPr>
              <w:spacing w:line="259" w:lineRule="auto"/>
            </w:pPr>
            <w:r>
              <w:t xml:space="preserve">Educação </w:t>
            </w:r>
          </w:p>
        </w:tc>
      </w:tr>
      <w:tr w:rsidR="00AA1266" w14:paraId="219D9E41" w14:textId="77777777" w:rsidTr="0023002E">
        <w:trPr>
          <w:trHeight w:val="300"/>
        </w:trPr>
        <w:tc>
          <w:tcPr>
            <w:tcW w:w="1127" w:type="dxa"/>
            <w:tcBorders>
              <w:top w:val="single" w:sz="6" w:space="0" w:color="000000"/>
              <w:left w:val="single" w:sz="6" w:space="0" w:color="000000"/>
              <w:bottom w:val="single" w:sz="6" w:space="0" w:color="000000"/>
              <w:right w:val="single" w:sz="6" w:space="0" w:color="000000"/>
            </w:tcBorders>
          </w:tcPr>
          <w:p w14:paraId="4575CADB" w14:textId="77777777" w:rsidR="00AA1266" w:rsidRDefault="00AA1266" w:rsidP="0023002E">
            <w:pPr>
              <w:spacing w:line="259" w:lineRule="auto"/>
              <w:jc w:val="center"/>
            </w:pPr>
            <w:r>
              <w:t xml:space="preserve">308 </w:t>
            </w:r>
          </w:p>
        </w:tc>
        <w:tc>
          <w:tcPr>
            <w:tcW w:w="1381" w:type="dxa"/>
            <w:tcBorders>
              <w:top w:val="single" w:sz="6" w:space="0" w:color="000000"/>
              <w:left w:val="single" w:sz="6" w:space="0" w:color="000000"/>
              <w:bottom w:val="single" w:sz="6" w:space="0" w:color="000000"/>
              <w:right w:val="single" w:sz="6" w:space="0" w:color="000000"/>
            </w:tcBorders>
          </w:tcPr>
          <w:p w14:paraId="52F40528"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7676A1F3" w14:textId="77777777" w:rsidR="00AA1266" w:rsidRDefault="00AA1266" w:rsidP="0023002E">
            <w:pPr>
              <w:spacing w:line="259" w:lineRule="auto"/>
              <w:jc w:val="center"/>
            </w:pPr>
            <w:r>
              <w:t xml:space="preserve">0102 </w:t>
            </w:r>
          </w:p>
        </w:tc>
        <w:tc>
          <w:tcPr>
            <w:tcW w:w="3022" w:type="dxa"/>
            <w:tcBorders>
              <w:top w:val="single" w:sz="6" w:space="0" w:color="000000"/>
              <w:left w:val="single" w:sz="6" w:space="0" w:color="000000"/>
              <w:bottom w:val="single" w:sz="6" w:space="0" w:color="000000"/>
              <w:right w:val="single" w:sz="6" w:space="0" w:color="000000"/>
            </w:tcBorders>
          </w:tcPr>
          <w:p w14:paraId="402FDFFD" w14:textId="77777777" w:rsidR="00AA1266" w:rsidRDefault="00AA1266" w:rsidP="0023002E">
            <w:pPr>
              <w:spacing w:line="259" w:lineRule="auto"/>
            </w:pPr>
            <w:r>
              <w:t xml:space="preserve">Fundeb 30% </w:t>
            </w:r>
          </w:p>
        </w:tc>
        <w:tc>
          <w:tcPr>
            <w:tcW w:w="3575" w:type="dxa"/>
            <w:tcBorders>
              <w:top w:val="single" w:sz="6" w:space="0" w:color="000000"/>
              <w:left w:val="single" w:sz="6" w:space="0" w:color="000000"/>
              <w:bottom w:val="single" w:sz="6" w:space="0" w:color="000000"/>
              <w:right w:val="single" w:sz="4" w:space="0" w:color="000000"/>
            </w:tcBorders>
          </w:tcPr>
          <w:p w14:paraId="07B0B85E" w14:textId="77777777" w:rsidR="00AA1266" w:rsidRDefault="00AA1266" w:rsidP="0023002E">
            <w:pPr>
              <w:spacing w:line="259" w:lineRule="auto"/>
            </w:pPr>
            <w:r>
              <w:t xml:space="preserve">Educação </w:t>
            </w:r>
          </w:p>
        </w:tc>
      </w:tr>
      <w:tr w:rsidR="00AA1266" w14:paraId="4B4A73CF"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36CCEE9E" w14:textId="77777777" w:rsidR="00AA1266" w:rsidRDefault="00AA1266" w:rsidP="0023002E">
            <w:pPr>
              <w:spacing w:line="259" w:lineRule="auto"/>
              <w:jc w:val="center"/>
            </w:pPr>
            <w:r>
              <w:t xml:space="preserve">316 </w:t>
            </w:r>
          </w:p>
        </w:tc>
        <w:tc>
          <w:tcPr>
            <w:tcW w:w="1381" w:type="dxa"/>
            <w:tcBorders>
              <w:top w:val="single" w:sz="6" w:space="0" w:color="000000"/>
              <w:left w:val="single" w:sz="6" w:space="0" w:color="000000"/>
              <w:bottom w:val="single" w:sz="6" w:space="0" w:color="000000"/>
              <w:right w:val="single" w:sz="6" w:space="0" w:color="000000"/>
            </w:tcBorders>
          </w:tcPr>
          <w:p w14:paraId="6EEAF66B"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46FC4A9A" w14:textId="77777777" w:rsidR="00AA1266" w:rsidRDefault="00AA1266" w:rsidP="0023002E">
            <w:pPr>
              <w:spacing w:line="259" w:lineRule="auto"/>
              <w:jc w:val="center"/>
            </w:pPr>
            <w:r>
              <w:t xml:space="preserve">0102 </w:t>
            </w:r>
          </w:p>
        </w:tc>
        <w:tc>
          <w:tcPr>
            <w:tcW w:w="3022" w:type="dxa"/>
            <w:tcBorders>
              <w:top w:val="single" w:sz="6" w:space="0" w:color="000000"/>
              <w:left w:val="single" w:sz="6" w:space="0" w:color="000000"/>
              <w:bottom w:val="single" w:sz="6" w:space="0" w:color="000000"/>
              <w:right w:val="single" w:sz="6" w:space="0" w:color="000000"/>
            </w:tcBorders>
          </w:tcPr>
          <w:p w14:paraId="57C6C6CB" w14:textId="77777777" w:rsidR="00AA1266" w:rsidRDefault="00AA1266" w:rsidP="0023002E">
            <w:pPr>
              <w:spacing w:line="259" w:lineRule="auto"/>
            </w:pPr>
            <w:r>
              <w:t xml:space="preserve">Fundeb 30% </w:t>
            </w:r>
          </w:p>
        </w:tc>
        <w:tc>
          <w:tcPr>
            <w:tcW w:w="3575" w:type="dxa"/>
            <w:tcBorders>
              <w:top w:val="single" w:sz="6" w:space="0" w:color="000000"/>
              <w:left w:val="single" w:sz="6" w:space="0" w:color="000000"/>
              <w:bottom w:val="single" w:sz="6" w:space="0" w:color="000000"/>
              <w:right w:val="single" w:sz="4" w:space="0" w:color="000000"/>
            </w:tcBorders>
          </w:tcPr>
          <w:p w14:paraId="7FC53335" w14:textId="77777777" w:rsidR="00AA1266" w:rsidRDefault="00AA1266" w:rsidP="0023002E">
            <w:pPr>
              <w:spacing w:line="259" w:lineRule="auto"/>
            </w:pPr>
            <w:r>
              <w:t xml:space="preserve">Educação </w:t>
            </w:r>
          </w:p>
        </w:tc>
      </w:tr>
      <w:tr w:rsidR="00AA1266" w14:paraId="10919170"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0249BA46" w14:textId="77777777" w:rsidR="00AA1266" w:rsidRDefault="00AA1266" w:rsidP="0023002E">
            <w:pPr>
              <w:spacing w:line="259" w:lineRule="auto"/>
              <w:jc w:val="center"/>
            </w:pPr>
            <w:r>
              <w:t xml:space="preserve">337 </w:t>
            </w:r>
          </w:p>
        </w:tc>
        <w:tc>
          <w:tcPr>
            <w:tcW w:w="1381" w:type="dxa"/>
            <w:tcBorders>
              <w:top w:val="single" w:sz="6" w:space="0" w:color="000000"/>
              <w:left w:val="single" w:sz="6" w:space="0" w:color="000000"/>
              <w:bottom w:val="single" w:sz="6" w:space="0" w:color="000000"/>
              <w:right w:val="single" w:sz="6" w:space="0" w:color="000000"/>
            </w:tcBorders>
          </w:tcPr>
          <w:p w14:paraId="617BBC63"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62F6FB34" w14:textId="77777777" w:rsidR="00AA1266" w:rsidRDefault="00AA1266" w:rsidP="0023002E">
            <w:pPr>
              <w:spacing w:line="259" w:lineRule="auto"/>
              <w:jc w:val="center"/>
            </w:pPr>
            <w:r>
              <w:t xml:space="preserve">0104 </w:t>
            </w:r>
          </w:p>
        </w:tc>
        <w:tc>
          <w:tcPr>
            <w:tcW w:w="3022" w:type="dxa"/>
            <w:tcBorders>
              <w:top w:val="single" w:sz="6" w:space="0" w:color="000000"/>
              <w:left w:val="single" w:sz="6" w:space="0" w:color="000000"/>
              <w:bottom w:val="single" w:sz="6" w:space="0" w:color="000000"/>
              <w:right w:val="single" w:sz="6" w:space="0" w:color="000000"/>
            </w:tcBorders>
          </w:tcPr>
          <w:p w14:paraId="380FF78C" w14:textId="77777777" w:rsidR="00AA1266" w:rsidRDefault="00AA1266" w:rsidP="0023002E">
            <w:pPr>
              <w:spacing w:line="259" w:lineRule="auto"/>
            </w:pPr>
            <w:r>
              <w:t xml:space="preserve">Educação 25% </w:t>
            </w:r>
          </w:p>
        </w:tc>
        <w:tc>
          <w:tcPr>
            <w:tcW w:w="3575" w:type="dxa"/>
            <w:tcBorders>
              <w:top w:val="single" w:sz="6" w:space="0" w:color="000000"/>
              <w:left w:val="single" w:sz="6" w:space="0" w:color="000000"/>
              <w:bottom w:val="single" w:sz="6" w:space="0" w:color="000000"/>
              <w:right w:val="single" w:sz="4" w:space="0" w:color="000000"/>
            </w:tcBorders>
          </w:tcPr>
          <w:p w14:paraId="579880C9" w14:textId="77777777" w:rsidR="00AA1266" w:rsidRDefault="00AA1266" w:rsidP="0023002E">
            <w:pPr>
              <w:spacing w:line="259" w:lineRule="auto"/>
            </w:pPr>
            <w:r>
              <w:t xml:space="preserve">Educação </w:t>
            </w:r>
          </w:p>
        </w:tc>
      </w:tr>
      <w:tr w:rsidR="00AA1266" w14:paraId="4ADA5459"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3B85372D" w14:textId="77777777" w:rsidR="00AA1266" w:rsidRDefault="00AA1266" w:rsidP="0023002E">
            <w:pPr>
              <w:spacing w:line="259" w:lineRule="auto"/>
              <w:jc w:val="center"/>
            </w:pPr>
            <w:r>
              <w:t xml:space="preserve">348 </w:t>
            </w:r>
          </w:p>
        </w:tc>
        <w:tc>
          <w:tcPr>
            <w:tcW w:w="1381" w:type="dxa"/>
            <w:tcBorders>
              <w:top w:val="single" w:sz="6" w:space="0" w:color="000000"/>
              <w:left w:val="single" w:sz="6" w:space="0" w:color="000000"/>
              <w:bottom w:val="double" w:sz="6" w:space="0" w:color="000000"/>
              <w:right w:val="single" w:sz="6" w:space="0" w:color="000000"/>
            </w:tcBorders>
          </w:tcPr>
          <w:p w14:paraId="00A289C0"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768B3A67" w14:textId="77777777" w:rsidR="00AA1266" w:rsidRDefault="00AA1266" w:rsidP="0023002E">
            <w:pPr>
              <w:spacing w:line="259" w:lineRule="auto"/>
              <w:jc w:val="center"/>
            </w:pPr>
            <w:r>
              <w:t xml:space="preserve">0104 </w:t>
            </w:r>
          </w:p>
        </w:tc>
        <w:tc>
          <w:tcPr>
            <w:tcW w:w="3022" w:type="dxa"/>
            <w:tcBorders>
              <w:top w:val="single" w:sz="6" w:space="0" w:color="000000"/>
              <w:left w:val="single" w:sz="6" w:space="0" w:color="000000"/>
              <w:bottom w:val="double" w:sz="6" w:space="0" w:color="000000"/>
              <w:right w:val="single" w:sz="6" w:space="0" w:color="000000"/>
            </w:tcBorders>
          </w:tcPr>
          <w:p w14:paraId="564C6F57" w14:textId="77777777" w:rsidR="00AA1266" w:rsidRDefault="00AA1266" w:rsidP="0023002E">
            <w:pPr>
              <w:spacing w:line="259" w:lineRule="auto"/>
            </w:pPr>
            <w:r>
              <w:t xml:space="preserve">Educação 25% </w:t>
            </w:r>
          </w:p>
        </w:tc>
        <w:tc>
          <w:tcPr>
            <w:tcW w:w="3575" w:type="dxa"/>
            <w:tcBorders>
              <w:top w:val="single" w:sz="6" w:space="0" w:color="000000"/>
              <w:left w:val="single" w:sz="6" w:space="0" w:color="000000"/>
              <w:bottom w:val="double" w:sz="6" w:space="0" w:color="000000"/>
              <w:right w:val="single" w:sz="4" w:space="0" w:color="000000"/>
            </w:tcBorders>
          </w:tcPr>
          <w:p w14:paraId="4D582D9A" w14:textId="77777777" w:rsidR="00AA1266" w:rsidRDefault="00AA1266" w:rsidP="0023002E">
            <w:pPr>
              <w:spacing w:line="259" w:lineRule="auto"/>
            </w:pPr>
            <w:r>
              <w:t xml:space="preserve">Educação </w:t>
            </w:r>
          </w:p>
        </w:tc>
      </w:tr>
      <w:tr w:rsidR="00AA1266" w14:paraId="3B096798"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34E2A749" w14:textId="77777777" w:rsidR="00AA1266" w:rsidRDefault="00AA1266" w:rsidP="0023002E">
            <w:pPr>
              <w:spacing w:line="259" w:lineRule="auto"/>
              <w:jc w:val="center"/>
            </w:pPr>
            <w:r>
              <w:t xml:space="preserve">359 </w:t>
            </w:r>
          </w:p>
        </w:tc>
        <w:tc>
          <w:tcPr>
            <w:tcW w:w="1381" w:type="dxa"/>
            <w:tcBorders>
              <w:top w:val="double" w:sz="6" w:space="0" w:color="000000"/>
              <w:left w:val="single" w:sz="6" w:space="0" w:color="000000"/>
              <w:bottom w:val="single" w:sz="6" w:space="0" w:color="000000"/>
              <w:right w:val="single" w:sz="6" w:space="0" w:color="000000"/>
            </w:tcBorders>
          </w:tcPr>
          <w:p w14:paraId="763863E6" w14:textId="77777777" w:rsidR="00AA1266" w:rsidRDefault="00AA1266"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6C5D5A39" w14:textId="77777777" w:rsidR="00AA1266" w:rsidRDefault="00AA1266" w:rsidP="0023002E">
            <w:pPr>
              <w:spacing w:line="259" w:lineRule="auto"/>
              <w:jc w:val="center"/>
            </w:pPr>
            <w:r>
              <w:t xml:space="preserve">0103 </w:t>
            </w:r>
          </w:p>
        </w:tc>
        <w:tc>
          <w:tcPr>
            <w:tcW w:w="3022" w:type="dxa"/>
            <w:tcBorders>
              <w:top w:val="double" w:sz="6" w:space="0" w:color="000000"/>
              <w:left w:val="single" w:sz="6" w:space="0" w:color="000000"/>
              <w:bottom w:val="single" w:sz="6" w:space="0" w:color="000000"/>
              <w:right w:val="single" w:sz="6" w:space="0" w:color="000000"/>
            </w:tcBorders>
          </w:tcPr>
          <w:p w14:paraId="545B3DA8" w14:textId="77777777" w:rsidR="00AA1266" w:rsidRDefault="00AA1266" w:rsidP="0023002E">
            <w:pPr>
              <w:spacing w:line="259" w:lineRule="auto"/>
            </w:pPr>
            <w:r>
              <w:rPr>
                <w:sz w:val="4"/>
              </w:rPr>
              <w:t xml:space="preserve"> </w:t>
            </w:r>
            <w:r>
              <w:t xml:space="preserve">Educação 5% </w:t>
            </w:r>
          </w:p>
        </w:tc>
        <w:tc>
          <w:tcPr>
            <w:tcW w:w="3575" w:type="dxa"/>
            <w:tcBorders>
              <w:top w:val="double" w:sz="6" w:space="0" w:color="000000"/>
              <w:left w:val="single" w:sz="6" w:space="0" w:color="000000"/>
              <w:bottom w:val="single" w:sz="6" w:space="0" w:color="000000"/>
              <w:right w:val="single" w:sz="4" w:space="0" w:color="000000"/>
            </w:tcBorders>
          </w:tcPr>
          <w:p w14:paraId="4B594719" w14:textId="77777777" w:rsidR="00AA1266" w:rsidRDefault="00AA1266" w:rsidP="0023002E">
            <w:pPr>
              <w:spacing w:line="259" w:lineRule="auto"/>
            </w:pPr>
            <w:r>
              <w:rPr>
                <w:sz w:val="4"/>
              </w:rPr>
              <w:t xml:space="preserve"> </w:t>
            </w:r>
            <w:r>
              <w:t xml:space="preserve">Educação </w:t>
            </w:r>
          </w:p>
        </w:tc>
      </w:tr>
      <w:tr w:rsidR="00AA1266" w14:paraId="201AF258"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72D80011" w14:textId="77777777" w:rsidR="00AA1266" w:rsidRDefault="00AA1266" w:rsidP="0023002E">
            <w:pPr>
              <w:spacing w:line="259" w:lineRule="auto"/>
              <w:jc w:val="center"/>
            </w:pPr>
            <w:r>
              <w:t xml:space="preserve">359 </w:t>
            </w:r>
          </w:p>
        </w:tc>
        <w:tc>
          <w:tcPr>
            <w:tcW w:w="1381" w:type="dxa"/>
            <w:tcBorders>
              <w:top w:val="single" w:sz="6" w:space="0" w:color="000000"/>
              <w:left w:val="single" w:sz="6" w:space="0" w:color="000000"/>
              <w:bottom w:val="single" w:sz="6" w:space="0" w:color="000000"/>
              <w:right w:val="single" w:sz="6" w:space="0" w:color="000000"/>
            </w:tcBorders>
          </w:tcPr>
          <w:p w14:paraId="638781D0"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608BE94B" w14:textId="77777777" w:rsidR="00AA1266" w:rsidRDefault="00AA1266" w:rsidP="0023002E">
            <w:pPr>
              <w:spacing w:line="259" w:lineRule="auto"/>
              <w:jc w:val="center"/>
            </w:pPr>
            <w:r>
              <w:t xml:space="preserve">0107 </w:t>
            </w:r>
          </w:p>
        </w:tc>
        <w:tc>
          <w:tcPr>
            <w:tcW w:w="3022" w:type="dxa"/>
            <w:tcBorders>
              <w:top w:val="single" w:sz="6" w:space="0" w:color="000000"/>
              <w:left w:val="single" w:sz="6" w:space="0" w:color="000000"/>
              <w:bottom w:val="single" w:sz="6" w:space="0" w:color="000000"/>
              <w:right w:val="single" w:sz="6" w:space="0" w:color="000000"/>
            </w:tcBorders>
          </w:tcPr>
          <w:p w14:paraId="7281CF30" w14:textId="77777777" w:rsidR="00AA1266" w:rsidRDefault="00AA1266" w:rsidP="0023002E">
            <w:pPr>
              <w:spacing w:line="259" w:lineRule="auto"/>
            </w:pPr>
            <w:r>
              <w:t xml:space="preserve">Salário Educação </w:t>
            </w:r>
          </w:p>
        </w:tc>
        <w:tc>
          <w:tcPr>
            <w:tcW w:w="3575" w:type="dxa"/>
            <w:tcBorders>
              <w:top w:val="single" w:sz="6" w:space="0" w:color="000000"/>
              <w:left w:val="single" w:sz="6" w:space="0" w:color="000000"/>
              <w:bottom w:val="single" w:sz="6" w:space="0" w:color="000000"/>
              <w:right w:val="single" w:sz="4" w:space="0" w:color="000000"/>
            </w:tcBorders>
          </w:tcPr>
          <w:p w14:paraId="78F668AF" w14:textId="77777777" w:rsidR="00AA1266" w:rsidRDefault="00AA1266" w:rsidP="0023002E">
            <w:pPr>
              <w:spacing w:line="259" w:lineRule="auto"/>
            </w:pPr>
            <w:r>
              <w:t xml:space="preserve">Educação </w:t>
            </w:r>
          </w:p>
        </w:tc>
      </w:tr>
      <w:tr w:rsidR="00AA1266" w14:paraId="6C44F1A8"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44CFDBAE" w14:textId="77777777" w:rsidR="00AA1266" w:rsidRDefault="00AA1266" w:rsidP="0023002E">
            <w:pPr>
              <w:spacing w:line="259" w:lineRule="auto"/>
              <w:jc w:val="center"/>
            </w:pPr>
            <w:r>
              <w:t xml:space="preserve">401 </w:t>
            </w:r>
          </w:p>
        </w:tc>
        <w:tc>
          <w:tcPr>
            <w:tcW w:w="1381" w:type="dxa"/>
            <w:tcBorders>
              <w:top w:val="single" w:sz="6" w:space="0" w:color="000000"/>
              <w:left w:val="single" w:sz="6" w:space="0" w:color="000000"/>
              <w:bottom w:val="single" w:sz="6" w:space="0" w:color="000000"/>
              <w:right w:val="single" w:sz="6" w:space="0" w:color="000000"/>
            </w:tcBorders>
          </w:tcPr>
          <w:p w14:paraId="752B8783"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21FA9C9C" w14:textId="77777777" w:rsidR="00AA1266" w:rsidRDefault="00AA1266" w:rsidP="0023002E">
            <w:pPr>
              <w:spacing w:line="259" w:lineRule="auto"/>
              <w:jc w:val="center"/>
            </w:pPr>
            <w:r>
              <w:t xml:space="preserve">0103 </w:t>
            </w:r>
          </w:p>
        </w:tc>
        <w:tc>
          <w:tcPr>
            <w:tcW w:w="3022" w:type="dxa"/>
            <w:tcBorders>
              <w:top w:val="single" w:sz="6" w:space="0" w:color="000000"/>
              <w:left w:val="single" w:sz="6" w:space="0" w:color="000000"/>
              <w:bottom w:val="single" w:sz="6" w:space="0" w:color="000000"/>
              <w:right w:val="single" w:sz="6" w:space="0" w:color="000000"/>
            </w:tcBorders>
          </w:tcPr>
          <w:p w14:paraId="2656D56E" w14:textId="77777777" w:rsidR="00AA1266" w:rsidRDefault="00AA1266" w:rsidP="0023002E">
            <w:pPr>
              <w:spacing w:line="259" w:lineRule="auto"/>
            </w:pPr>
            <w:r>
              <w:t xml:space="preserve">Educação 5% </w:t>
            </w:r>
          </w:p>
        </w:tc>
        <w:tc>
          <w:tcPr>
            <w:tcW w:w="3575" w:type="dxa"/>
            <w:tcBorders>
              <w:top w:val="single" w:sz="6" w:space="0" w:color="000000"/>
              <w:left w:val="single" w:sz="6" w:space="0" w:color="000000"/>
              <w:bottom w:val="single" w:sz="6" w:space="0" w:color="000000"/>
              <w:right w:val="single" w:sz="4" w:space="0" w:color="000000"/>
            </w:tcBorders>
          </w:tcPr>
          <w:p w14:paraId="6C469EBF" w14:textId="77777777" w:rsidR="00AA1266" w:rsidRDefault="00AA1266" w:rsidP="0023002E">
            <w:pPr>
              <w:spacing w:line="259" w:lineRule="auto"/>
            </w:pPr>
            <w:r>
              <w:t xml:space="preserve">Educação </w:t>
            </w:r>
          </w:p>
        </w:tc>
      </w:tr>
      <w:tr w:rsidR="00AA1266" w14:paraId="7A05B554"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2BF7A601" w14:textId="77777777" w:rsidR="00AA1266" w:rsidRDefault="00AA1266" w:rsidP="0023002E">
            <w:pPr>
              <w:spacing w:line="259" w:lineRule="auto"/>
              <w:jc w:val="center"/>
            </w:pPr>
            <w:r>
              <w:t xml:space="preserve">401 </w:t>
            </w:r>
          </w:p>
        </w:tc>
        <w:tc>
          <w:tcPr>
            <w:tcW w:w="1381" w:type="dxa"/>
            <w:tcBorders>
              <w:top w:val="single" w:sz="6" w:space="0" w:color="000000"/>
              <w:left w:val="single" w:sz="6" w:space="0" w:color="000000"/>
              <w:bottom w:val="single" w:sz="6" w:space="0" w:color="000000"/>
              <w:right w:val="single" w:sz="6" w:space="0" w:color="000000"/>
            </w:tcBorders>
          </w:tcPr>
          <w:p w14:paraId="56A84476"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10574361" w14:textId="77777777" w:rsidR="00AA1266" w:rsidRDefault="00AA1266" w:rsidP="0023002E">
            <w:pPr>
              <w:spacing w:line="259" w:lineRule="auto"/>
              <w:jc w:val="center"/>
            </w:pPr>
            <w:r>
              <w:t xml:space="preserve">0107 </w:t>
            </w:r>
          </w:p>
        </w:tc>
        <w:tc>
          <w:tcPr>
            <w:tcW w:w="3022" w:type="dxa"/>
            <w:tcBorders>
              <w:top w:val="single" w:sz="6" w:space="0" w:color="000000"/>
              <w:left w:val="single" w:sz="6" w:space="0" w:color="000000"/>
              <w:bottom w:val="single" w:sz="6" w:space="0" w:color="000000"/>
              <w:right w:val="single" w:sz="6" w:space="0" w:color="000000"/>
            </w:tcBorders>
          </w:tcPr>
          <w:p w14:paraId="7EC091EA" w14:textId="77777777" w:rsidR="00AA1266" w:rsidRDefault="00AA1266" w:rsidP="0023002E">
            <w:pPr>
              <w:spacing w:line="259" w:lineRule="auto"/>
            </w:pPr>
            <w:r>
              <w:t xml:space="preserve">Salário Educação </w:t>
            </w:r>
          </w:p>
        </w:tc>
        <w:tc>
          <w:tcPr>
            <w:tcW w:w="3575" w:type="dxa"/>
            <w:tcBorders>
              <w:top w:val="single" w:sz="6" w:space="0" w:color="000000"/>
              <w:left w:val="single" w:sz="6" w:space="0" w:color="000000"/>
              <w:bottom w:val="single" w:sz="6" w:space="0" w:color="000000"/>
              <w:right w:val="single" w:sz="4" w:space="0" w:color="000000"/>
            </w:tcBorders>
          </w:tcPr>
          <w:p w14:paraId="3CAAA842" w14:textId="77777777" w:rsidR="00AA1266" w:rsidRDefault="00AA1266" w:rsidP="0023002E">
            <w:pPr>
              <w:spacing w:line="259" w:lineRule="auto"/>
            </w:pPr>
            <w:r>
              <w:t xml:space="preserve">Educação </w:t>
            </w:r>
          </w:p>
        </w:tc>
      </w:tr>
      <w:tr w:rsidR="00AA1266" w14:paraId="601EB669" w14:textId="77777777" w:rsidTr="0023002E">
        <w:trPr>
          <w:trHeight w:val="329"/>
        </w:trPr>
        <w:tc>
          <w:tcPr>
            <w:tcW w:w="1127" w:type="dxa"/>
            <w:tcBorders>
              <w:top w:val="single" w:sz="6" w:space="0" w:color="000000"/>
              <w:left w:val="single" w:sz="6" w:space="0" w:color="000000"/>
              <w:bottom w:val="double" w:sz="6" w:space="0" w:color="000000"/>
              <w:right w:val="single" w:sz="6" w:space="0" w:color="000000"/>
            </w:tcBorders>
          </w:tcPr>
          <w:p w14:paraId="480A510D" w14:textId="77777777" w:rsidR="00AA1266" w:rsidRDefault="00AA1266" w:rsidP="0023002E">
            <w:pPr>
              <w:spacing w:line="259" w:lineRule="auto"/>
              <w:jc w:val="center"/>
            </w:pPr>
            <w:r>
              <w:t xml:space="preserve">401 </w:t>
            </w:r>
          </w:p>
        </w:tc>
        <w:tc>
          <w:tcPr>
            <w:tcW w:w="1381" w:type="dxa"/>
            <w:tcBorders>
              <w:top w:val="single" w:sz="6" w:space="0" w:color="000000"/>
              <w:left w:val="single" w:sz="6" w:space="0" w:color="000000"/>
              <w:bottom w:val="double" w:sz="6" w:space="0" w:color="000000"/>
              <w:right w:val="single" w:sz="6" w:space="0" w:color="000000"/>
            </w:tcBorders>
          </w:tcPr>
          <w:p w14:paraId="4ED42B2D"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3C8933D1" w14:textId="77777777" w:rsidR="00AA1266" w:rsidRDefault="00AA1266" w:rsidP="0023002E">
            <w:pPr>
              <w:spacing w:line="259" w:lineRule="auto"/>
              <w:jc w:val="center"/>
            </w:pPr>
            <w:r>
              <w:t xml:space="preserve">1013 </w:t>
            </w:r>
          </w:p>
        </w:tc>
        <w:tc>
          <w:tcPr>
            <w:tcW w:w="3022" w:type="dxa"/>
            <w:tcBorders>
              <w:top w:val="single" w:sz="6" w:space="0" w:color="000000"/>
              <w:left w:val="single" w:sz="6" w:space="0" w:color="000000"/>
              <w:bottom w:val="double" w:sz="6" w:space="0" w:color="000000"/>
              <w:right w:val="single" w:sz="6" w:space="0" w:color="000000"/>
            </w:tcBorders>
          </w:tcPr>
          <w:p w14:paraId="7695A3ED" w14:textId="77777777" w:rsidR="00AA1266" w:rsidRDefault="00AA1266" w:rsidP="0023002E">
            <w:pPr>
              <w:spacing w:line="259" w:lineRule="auto"/>
            </w:pPr>
            <w:r>
              <w:t xml:space="preserve">Progr.Estad. Transp. Escolar </w:t>
            </w:r>
          </w:p>
        </w:tc>
        <w:tc>
          <w:tcPr>
            <w:tcW w:w="3575" w:type="dxa"/>
            <w:tcBorders>
              <w:top w:val="single" w:sz="6" w:space="0" w:color="000000"/>
              <w:left w:val="single" w:sz="6" w:space="0" w:color="000000"/>
              <w:bottom w:val="double" w:sz="6" w:space="0" w:color="000000"/>
              <w:right w:val="single" w:sz="4" w:space="0" w:color="000000"/>
            </w:tcBorders>
          </w:tcPr>
          <w:p w14:paraId="65BEB47B" w14:textId="77777777" w:rsidR="00AA1266" w:rsidRDefault="00AA1266" w:rsidP="0023002E">
            <w:pPr>
              <w:spacing w:line="259" w:lineRule="auto"/>
            </w:pPr>
            <w:r>
              <w:t xml:space="preserve">Educação </w:t>
            </w:r>
          </w:p>
        </w:tc>
      </w:tr>
      <w:tr w:rsidR="00AA1266" w14:paraId="5B4FD5B8"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1548D149" w14:textId="77777777" w:rsidR="00AA1266" w:rsidRDefault="00AA1266" w:rsidP="0023002E">
            <w:pPr>
              <w:spacing w:line="259" w:lineRule="auto"/>
              <w:jc w:val="center"/>
            </w:pPr>
            <w:r>
              <w:rPr>
                <w:sz w:val="4"/>
              </w:rPr>
              <w:t xml:space="preserve"> </w:t>
            </w:r>
            <w:r>
              <w:t xml:space="preserve">428 </w:t>
            </w:r>
          </w:p>
        </w:tc>
        <w:tc>
          <w:tcPr>
            <w:tcW w:w="1381" w:type="dxa"/>
            <w:tcBorders>
              <w:top w:val="double" w:sz="6" w:space="0" w:color="000000"/>
              <w:left w:val="single" w:sz="6" w:space="0" w:color="000000"/>
              <w:bottom w:val="double" w:sz="6" w:space="0" w:color="000000"/>
              <w:right w:val="single" w:sz="6" w:space="0" w:color="000000"/>
            </w:tcBorders>
          </w:tcPr>
          <w:p w14:paraId="259189A7" w14:textId="77777777" w:rsidR="00AA1266" w:rsidRDefault="00AA1266" w:rsidP="0023002E">
            <w:pPr>
              <w:spacing w:line="259" w:lineRule="auto"/>
              <w:jc w:val="center"/>
            </w:pP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5B5AA4FB" w14:textId="77777777" w:rsidR="00AA1266" w:rsidRDefault="00AA1266"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3F781ECE" w14:textId="77777777" w:rsidR="00AA1266" w:rsidRDefault="00AA1266"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7E4294B5" w14:textId="77777777" w:rsidR="00AA1266" w:rsidRDefault="00AA1266" w:rsidP="0023002E">
            <w:pPr>
              <w:spacing w:line="259" w:lineRule="auto"/>
            </w:pPr>
            <w:r>
              <w:t xml:space="preserve">Esporte </w:t>
            </w:r>
          </w:p>
        </w:tc>
      </w:tr>
      <w:tr w:rsidR="00AA1266" w14:paraId="192000BC"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20C6D853" w14:textId="77777777" w:rsidR="00AA1266" w:rsidRDefault="00AA1266" w:rsidP="0023002E">
            <w:pPr>
              <w:spacing w:line="259" w:lineRule="auto"/>
              <w:jc w:val="center"/>
            </w:pPr>
            <w:r>
              <w:t xml:space="preserve">440 </w:t>
            </w:r>
          </w:p>
        </w:tc>
        <w:tc>
          <w:tcPr>
            <w:tcW w:w="1381" w:type="dxa"/>
            <w:tcBorders>
              <w:top w:val="double" w:sz="6" w:space="0" w:color="000000"/>
              <w:left w:val="single" w:sz="6" w:space="0" w:color="000000"/>
              <w:bottom w:val="double" w:sz="6" w:space="0" w:color="000000"/>
              <w:right w:val="single" w:sz="6" w:space="0" w:color="000000"/>
            </w:tcBorders>
          </w:tcPr>
          <w:p w14:paraId="0765B1E3" w14:textId="77777777" w:rsidR="00AA1266" w:rsidRDefault="00AA1266" w:rsidP="0023002E">
            <w:pPr>
              <w:spacing w:line="259" w:lineRule="auto"/>
              <w:jc w:val="center"/>
            </w:pP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6365FAC0" w14:textId="77777777" w:rsidR="00AA1266" w:rsidRDefault="00AA1266" w:rsidP="0023002E">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5A5174CF" w14:textId="77777777" w:rsidR="00AA1266" w:rsidRDefault="00AA1266"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01FB19F8" w14:textId="77777777" w:rsidR="00AA1266" w:rsidRDefault="00AA1266" w:rsidP="0023002E">
            <w:pPr>
              <w:spacing w:line="259" w:lineRule="auto"/>
            </w:pPr>
            <w:r>
              <w:t xml:space="preserve">Ind/Com/Tur. e Trabalho </w:t>
            </w:r>
          </w:p>
        </w:tc>
      </w:tr>
      <w:tr w:rsidR="00AA1266" w14:paraId="4762E32F"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7BC8E444" w14:textId="77777777" w:rsidR="00AA1266" w:rsidRDefault="00AA1266" w:rsidP="0023002E">
            <w:pPr>
              <w:spacing w:line="259" w:lineRule="auto"/>
              <w:jc w:val="center"/>
            </w:pPr>
            <w:r>
              <w:t xml:space="preserve">454 </w:t>
            </w:r>
          </w:p>
        </w:tc>
        <w:tc>
          <w:tcPr>
            <w:tcW w:w="1381" w:type="dxa"/>
            <w:tcBorders>
              <w:top w:val="double" w:sz="6" w:space="0" w:color="000000"/>
              <w:left w:val="single" w:sz="6" w:space="0" w:color="000000"/>
              <w:bottom w:val="double" w:sz="6" w:space="0" w:color="000000"/>
              <w:right w:val="single" w:sz="6" w:space="0" w:color="000000"/>
            </w:tcBorders>
          </w:tcPr>
          <w:p w14:paraId="64EA0FD8" w14:textId="77777777" w:rsidR="00AA1266" w:rsidRDefault="00AA1266" w:rsidP="0023002E">
            <w:pPr>
              <w:spacing w:line="259" w:lineRule="auto"/>
              <w:jc w:val="center"/>
            </w:pP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026EB727" w14:textId="77777777" w:rsidR="00AA1266" w:rsidRDefault="00AA1266" w:rsidP="0023002E">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6C74F2EF" w14:textId="77777777" w:rsidR="00AA1266" w:rsidRDefault="00AA1266"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5D98BBA0" w14:textId="77777777" w:rsidR="00AA1266" w:rsidRDefault="00AA1266" w:rsidP="0023002E">
            <w:pPr>
              <w:spacing w:line="259" w:lineRule="auto"/>
            </w:pPr>
            <w:r>
              <w:t xml:space="preserve">Meio Ambiente </w:t>
            </w:r>
          </w:p>
        </w:tc>
      </w:tr>
      <w:tr w:rsidR="00AA1266" w14:paraId="3E0E84C9"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37B257CB" w14:textId="77777777" w:rsidR="00AA1266" w:rsidRDefault="00AA1266" w:rsidP="0023002E">
            <w:pPr>
              <w:spacing w:line="259" w:lineRule="auto"/>
              <w:jc w:val="center"/>
            </w:pPr>
            <w:r>
              <w:t xml:space="preserve">483 </w:t>
            </w:r>
          </w:p>
        </w:tc>
        <w:tc>
          <w:tcPr>
            <w:tcW w:w="1381" w:type="dxa"/>
            <w:tcBorders>
              <w:top w:val="double" w:sz="6" w:space="0" w:color="000000"/>
              <w:left w:val="single" w:sz="6" w:space="0" w:color="000000"/>
              <w:bottom w:val="single" w:sz="6" w:space="0" w:color="000000"/>
              <w:right w:val="single" w:sz="6" w:space="0" w:color="000000"/>
            </w:tcBorders>
          </w:tcPr>
          <w:p w14:paraId="4FDED8CB" w14:textId="77777777" w:rsidR="00AA1266" w:rsidRDefault="00AA1266" w:rsidP="0023002E">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332FB99D" w14:textId="77777777" w:rsidR="00AA1266" w:rsidRDefault="00AA1266"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48F09C05" w14:textId="77777777" w:rsidR="00AA1266" w:rsidRDefault="00AA1266" w:rsidP="0023002E">
            <w:pPr>
              <w:spacing w:line="259" w:lineRule="auto"/>
            </w:pPr>
            <w:r>
              <w:t xml:space="preserve">Recursos Livres </w:t>
            </w:r>
          </w:p>
        </w:tc>
        <w:tc>
          <w:tcPr>
            <w:tcW w:w="3575" w:type="dxa"/>
            <w:tcBorders>
              <w:top w:val="double" w:sz="6" w:space="0" w:color="000000"/>
              <w:left w:val="single" w:sz="6" w:space="0" w:color="000000"/>
              <w:bottom w:val="single" w:sz="6" w:space="0" w:color="000000"/>
              <w:right w:val="single" w:sz="4" w:space="0" w:color="000000"/>
            </w:tcBorders>
          </w:tcPr>
          <w:p w14:paraId="519E3971" w14:textId="77777777" w:rsidR="00AA1266" w:rsidRDefault="00AA1266" w:rsidP="0023002E">
            <w:pPr>
              <w:spacing w:line="259" w:lineRule="auto"/>
            </w:pPr>
            <w:r>
              <w:t xml:space="preserve">Serviços Públicos </w:t>
            </w:r>
          </w:p>
        </w:tc>
      </w:tr>
      <w:tr w:rsidR="00AA1266" w14:paraId="546FAD39"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4E08D99A" w14:textId="77777777" w:rsidR="00AA1266" w:rsidRDefault="00AA1266" w:rsidP="0023002E">
            <w:pPr>
              <w:spacing w:line="259" w:lineRule="auto"/>
              <w:jc w:val="center"/>
            </w:pPr>
            <w:r>
              <w:t xml:space="preserve">503 </w:t>
            </w:r>
          </w:p>
        </w:tc>
        <w:tc>
          <w:tcPr>
            <w:tcW w:w="1381" w:type="dxa"/>
            <w:tcBorders>
              <w:top w:val="single" w:sz="6" w:space="0" w:color="000000"/>
              <w:left w:val="single" w:sz="6" w:space="0" w:color="000000"/>
              <w:bottom w:val="single" w:sz="6" w:space="0" w:color="000000"/>
              <w:right w:val="single" w:sz="6" w:space="0" w:color="000000"/>
            </w:tcBorders>
          </w:tcPr>
          <w:p w14:paraId="4490C6D5"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0128A3B6" w14:textId="77777777" w:rsidR="00AA1266" w:rsidRDefault="00AA1266" w:rsidP="0023002E">
            <w:pPr>
              <w:spacing w:line="259" w:lineRule="auto"/>
              <w:jc w:val="center"/>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0F1D37CA" w14:textId="77777777" w:rsidR="00AA1266" w:rsidRDefault="00AA1266" w:rsidP="0023002E">
            <w:pPr>
              <w:spacing w:line="259" w:lineRule="auto"/>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6EF1FC79" w14:textId="77777777" w:rsidR="00AA1266" w:rsidRDefault="00AA1266" w:rsidP="0023002E">
            <w:pPr>
              <w:spacing w:line="259" w:lineRule="auto"/>
            </w:pPr>
            <w:r>
              <w:t xml:space="preserve">Serviços Públicos </w:t>
            </w:r>
          </w:p>
        </w:tc>
      </w:tr>
      <w:tr w:rsidR="00AA1266" w14:paraId="27E8A671"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5B553E4B" w14:textId="77777777" w:rsidR="00AA1266" w:rsidRDefault="00AA1266" w:rsidP="0023002E">
            <w:pPr>
              <w:spacing w:line="259" w:lineRule="auto"/>
              <w:jc w:val="center"/>
            </w:pPr>
            <w:r>
              <w:t xml:space="preserve">503 </w:t>
            </w:r>
          </w:p>
        </w:tc>
        <w:tc>
          <w:tcPr>
            <w:tcW w:w="1381" w:type="dxa"/>
            <w:tcBorders>
              <w:top w:val="single" w:sz="6" w:space="0" w:color="000000"/>
              <w:left w:val="single" w:sz="6" w:space="0" w:color="000000"/>
              <w:bottom w:val="double" w:sz="6" w:space="0" w:color="000000"/>
              <w:right w:val="single" w:sz="6" w:space="0" w:color="000000"/>
            </w:tcBorders>
          </w:tcPr>
          <w:p w14:paraId="7043B43C"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70665EB3" w14:textId="77777777" w:rsidR="00AA1266" w:rsidRDefault="00AA1266" w:rsidP="0023002E">
            <w:pPr>
              <w:spacing w:line="259" w:lineRule="auto"/>
              <w:jc w:val="center"/>
            </w:pPr>
            <w:r>
              <w:t xml:space="preserve">0511 </w:t>
            </w:r>
          </w:p>
        </w:tc>
        <w:tc>
          <w:tcPr>
            <w:tcW w:w="3022" w:type="dxa"/>
            <w:tcBorders>
              <w:top w:val="single" w:sz="6" w:space="0" w:color="000000"/>
              <w:left w:val="single" w:sz="6" w:space="0" w:color="000000"/>
              <w:bottom w:val="double" w:sz="6" w:space="0" w:color="000000"/>
              <w:right w:val="single" w:sz="6" w:space="0" w:color="000000"/>
            </w:tcBorders>
          </w:tcPr>
          <w:p w14:paraId="224BF170" w14:textId="77777777" w:rsidR="00AA1266" w:rsidRDefault="00AA1266" w:rsidP="0023002E">
            <w:pPr>
              <w:spacing w:line="259" w:lineRule="auto"/>
            </w:pPr>
            <w:r>
              <w:t xml:space="preserve">TX Prestação de Serviços </w:t>
            </w:r>
          </w:p>
        </w:tc>
        <w:tc>
          <w:tcPr>
            <w:tcW w:w="3575" w:type="dxa"/>
            <w:tcBorders>
              <w:top w:val="single" w:sz="6" w:space="0" w:color="000000"/>
              <w:left w:val="single" w:sz="6" w:space="0" w:color="000000"/>
              <w:bottom w:val="double" w:sz="6" w:space="0" w:color="000000"/>
              <w:right w:val="single" w:sz="4" w:space="0" w:color="000000"/>
            </w:tcBorders>
          </w:tcPr>
          <w:p w14:paraId="567A2BA1" w14:textId="77777777" w:rsidR="00AA1266" w:rsidRDefault="00AA1266" w:rsidP="0023002E">
            <w:pPr>
              <w:spacing w:line="259" w:lineRule="auto"/>
            </w:pPr>
            <w:r>
              <w:t xml:space="preserve">Serviços Públicos </w:t>
            </w:r>
          </w:p>
        </w:tc>
      </w:tr>
      <w:tr w:rsidR="00AA1266" w14:paraId="49F19C7A" w14:textId="77777777" w:rsidTr="0023002E">
        <w:trPr>
          <w:trHeight w:val="360"/>
        </w:trPr>
        <w:tc>
          <w:tcPr>
            <w:tcW w:w="1127" w:type="dxa"/>
            <w:tcBorders>
              <w:top w:val="double" w:sz="6" w:space="0" w:color="000000"/>
              <w:left w:val="single" w:sz="6" w:space="0" w:color="000000"/>
              <w:bottom w:val="double" w:sz="6" w:space="0" w:color="000000"/>
              <w:right w:val="single" w:sz="6" w:space="0" w:color="000000"/>
            </w:tcBorders>
          </w:tcPr>
          <w:p w14:paraId="2346068F" w14:textId="77777777" w:rsidR="00AA1266" w:rsidRDefault="00AA1266" w:rsidP="0023002E">
            <w:pPr>
              <w:spacing w:line="259" w:lineRule="auto"/>
              <w:jc w:val="center"/>
            </w:pPr>
            <w:r>
              <w:rPr>
                <w:sz w:val="4"/>
              </w:rPr>
              <w:t xml:space="preserve"> </w:t>
            </w:r>
            <w:r>
              <w:t xml:space="preserve">515 </w:t>
            </w:r>
          </w:p>
        </w:tc>
        <w:tc>
          <w:tcPr>
            <w:tcW w:w="1381" w:type="dxa"/>
            <w:tcBorders>
              <w:top w:val="double" w:sz="6" w:space="0" w:color="000000"/>
              <w:left w:val="single" w:sz="6" w:space="0" w:color="000000"/>
              <w:bottom w:val="double" w:sz="6" w:space="0" w:color="000000"/>
              <w:right w:val="single" w:sz="6" w:space="0" w:color="000000"/>
            </w:tcBorders>
          </w:tcPr>
          <w:p w14:paraId="507656B1" w14:textId="77777777" w:rsidR="00AA1266" w:rsidRDefault="00AA1266" w:rsidP="0023002E">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66E8ADB9" w14:textId="77777777" w:rsidR="00AA1266" w:rsidRDefault="00AA1266" w:rsidP="0023002E">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75D81DB" w14:textId="77777777" w:rsidR="00AA1266" w:rsidRDefault="00AA1266"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294B5466" w14:textId="77777777" w:rsidR="00AA1266" w:rsidRDefault="00AA1266" w:rsidP="0023002E">
            <w:pPr>
              <w:spacing w:line="259" w:lineRule="auto"/>
            </w:pPr>
            <w:r>
              <w:t xml:space="preserve">Segurança e Mobilidade Urbana </w:t>
            </w:r>
          </w:p>
        </w:tc>
      </w:tr>
      <w:tr w:rsidR="00AA1266" w14:paraId="18BB0F24"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550CE2D7" w14:textId="77777777" w:rsidR="00AA1266" w:rsidRDefault="00AA1266" w:rsidP="0023002E">
            <w:pPr>
              <w:spacing w:line="259" w:lineRule="auto"/>
              <w:jc w:val="center"/>
            </w:pPr>
            <w:r>
              <w:rPr>
                <w:sz w:val="4"/>
              </w:rPr>
              <w:t xml:space="preserve"> </w:t>
            </w:r>
            <w:r>
              <w:t xml:space="preserve">535 </w:t>
            </w:r>
          </w:p>
        </w:tc>
        <w:tc>
          <w:tcPr>
            <w:tcW w:w="1381" w:type="dxa"/>
            <w:tcBorders>
              <w:top w:val="double" w:sz="6" w:space="0" w:color="000000"/>
              <w:left w:val="single" w:sz="6" w:space="0" w:color="000000"/>
              <w:bottom w:val="double" w:sz="6" w:space="0" w:color="000000"/>
              <w:right w:val="single" w:sz="6" w:space="0" w:color="000000"/>
            </w:tcBorders>
          </w:tcPr>
          <w:p w14:paraId="6A6728DF" w14:textId="77777777" w:rsidR="00AA1266" w:rsidRDefault="00AA1266" w:rsidP="0023002E">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1297D9E4" w14:textId="77777777" w:rsidR="00AA1266" w:rsidRDefault="00AA1266"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668EC25D" w14:textId="77777777" w:rsidR="00AA1266" w:rsidRDefault="00AA1266"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0DC34F04" w14:textId="77777777" w:rsidR="00AA1266" w:rsidRDefault="00AA1266" w:rsidP="0023002E">
            <w:pPr>
              <w:spacing w:line="259" w:lineRule="auto"/>
            </w:pPr>
            <w:r>
              <w:t xml:space="preserve">Planejam. e Inovação Tecnológica </w:t>
            </w:r>
          </w:p>
        </w:tc>
      </w:tr>
      <w:tr w:rsidR="00AA1266" w14:paraId="3E21C5D8" w14:textId="77777777" w:rsidTr="0023002E">
        <w:trPr>
          <w:trHeight w:val="329"/>
        </w:trPr>
        <w:tc>
          <w:tcPr>
            <w:tcW w:w="1127" w:type="dxa"/>
            <w:tcBorders>
              <w:top w:val="double" w:sz="6" w:space="0" w:color="000000"/>
              <w:left w:val="single" w:sz="6" w:space="0" w:color="000000"/>
              <w:bottom w:val="single" w:sz="6" w:space="0" w:color="000000"/>
              <w:right w:val="single" w:sz="6" w:space="0" w:color="000000"/>
            </w:tcBorders>
          </w:tcPr>
          <w:p w14:paraId="5B40A4E1" w14:textId="77777777" w:rsidR="00AA1266" w:rsidRDefault="00AA1266" w:rsidP="0023002E">
            <w:pPr>
              <w:spacing w:line="259" w:lineRule="auto"/>
              <w:jc w:val="center"/>
            </w:pPr>
            <w:r>
              <w:t xml:space="preserve">556 </w:t>
            </w:r>
          </w:p>
        </w:tc>
        <w:tc>
          <w:tcPr>
            <w:tcW w:w="1381" w:type="dxa"/>
            <w:tcBorders>
              <w:top w:val="double" w:sz="6" w:space="0" w:color="000000"/>
              <w:left w:val="single" w:sz="6" w:space="0" w:color="000000"/>
              <w:bottom w:val="single" w:sz="6" w:space="0" w:color="000000"/>
              <w:right w:val="single" w:sz="6" w:space="0" w:color="000000"/>
            </w:tcBorders>
          </w:tcPr>
          <w:p w14:paraId="5A022C8B" w14:textId="77777777" w:rsidR="00AA1266" w:rsidRDefault="00AA1266"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2073C46A" w14:textId="77777777" w:rsidR="00AA1266" w:rsidRDefault="00AA1266"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1442C9E9" w14:textId="77777777" w:rsidR="00AA1266" w:rsidRDefault="00AA1266" w:rsidP="0023002E">
            <w:pPr>
              <w:spacing w:line="259" w:lineRule="auto"/>
            </w:pPr>
            <w:r>
              <w:t xml:space="preserve">Recursos Livres </w:t>
            </w:r>
          </w:p>
        </w:tc>
        <w:tc>
          <w:tcPr>
            <w:tcW w:w="3575" w:type="dxa"/>
            <w:tcBorders>
              <w:top w:val="double" w:sz="6" w:space="0" w:color="000000"/>
              <w:left w:val="single" w:sz="6" w:space="0" w:color="000000"/>
              <w:bottom w:val="single" w:sz="6" w:space="0" w:color="000000"/>
              <w:right w:val="single" w:sz="4" w:space="0" w:color="000000"/>
            </w:tcBorders>
          </w:tcPr>
          <w:p w14:paraId="6148BA59" w14:textId="77777777" w:rsidR="00AA1266" w:rsidRDefault="00AA1266" w:rsidP="0023002E">
            <w:pPr>
              <w:spacing w:line="259" w:lineRule="auto"/>
            </w:pPr>
            <w:r>
              <w:t xml:space="preserve">Agricultura e Pecuária </w:t>
            </w:r>
          </w:p>
        </w:tc>
      </w:tr>
      <w:tr w:rsidR="00AA1266" w14:paraId="2AB7861D"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30AFBD52" w14:textId="77777777" w:rsidR="00AA1266" w:rsidRDefault="00AA1266" w:rsidP="0023002E">
            <w:pPr>
              <w:spacing w:line="259" w:lineRule="auto"/>
              <w:jc w:val="center"/>
            </w:pPr>
            <w:r>
              <w:t xml:space="preserve">560 </w:t>
            </w:r>
          </w:p>
        </w:tc>
        <w:tc>
          <w:tcPr>
            <w:tcW w:w="1381" w:type="dxa"/>
            <w:tcBorders>
              <w:top w:val="single" w:sz="6" w:space="0" w:color="000000"/>
              <w:left w:val="single" w:sz="6" w:space="0" w:color="000000"/>
              <w:bottom w:val="double" w:sz="6" w:space="0" w:color="000000"/>
              <w:right w:val="single" w:sz="6" w:space="0" w:color="000000"/>
            </w:tcBorders>
          </w:tcPr>
          <w:p w14:paraId="60FEC210" w14:textId="77777777" w:rsidR="00AA1266" w:rsidRDefault="00AA1266"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2867C066" w14:textId="77777777" w:rsidR="00AA1266" w:rsidRDefault="00AA1266" w:rsidP="0023002E">
            <w:pPr>
              <w:spacing w:line="259" w:lineRule="auto"/>
              <w:jc w:val="center"/>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2F4CC1B4" w14:textId="77777777" w:rsidR="00AA1266" w:rsidRDefault="00AA1266" w:rsidP="0023002E">
            <w:pPr>
              <w:spacing w:line="259" w:lineRule="auto"/>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2EAFD628" w14:textId="77777777" w:rsidR="00AA1266" w:rsidRDefault="00AA1266" w:rsidP="0023002E">
            <w:pPr>
              <w:spacing w:line="259" w:lineRule="auto"/>
            </w:pPr>
            <w:r>
              <w:t xml:space="preserve">Agricultura e Pecuária </w:t>
            </w:r>
          </w:p>
        </w:tc>
      </w:tr>
      <w:tr w:rsidR="00AA1266" w14:paraId="6EF86FE5"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5DA0C83F" w14:textId="77777777" w:rsidR="00AA1266" w:rsidRDefault="00AA1266" w:rsidP="0023002E">
            <w:pPr>
              <w:spacing w:line="259" w:lineRule="auto"/>
              <w:jc w:val="center"/>
            </w:pPr>
            <w:r>
              <w:t xml:space="preserve">569 </w:t>
            </w:r>
          </w:p>
        </w:tc>
        <w:tc>
          <w:tcPr>
            <w:tcW w:w="1381" w:type="dxa"/>
            <w:tcBorders>
              <w:top w:val="double" w:sz="6" w:space="0" w:color="000000"/>
              <w:left w:val="single" w:sz="6" w:space="0" w:color="000000"/>
              <w:bottom w:val="double" w:sz="6" w:space="0" w:color="000000"/>
              <w:right w:val="single" w:sz="6" w:space="0" w:color="000000"/>
            </w:tcBorders>
          </w:tcPr>
          <w:p w14:paraId="7C2EFE30" w14:textId="77777777" w:rsidR="00AA1266" w:rsidRDefault="00AA1266" w:rsidP="0023002E">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31DA6775" w14:textId="77777777" w:rsidR="00AA1266" w:rsidRDefault="00AA1266" w:rsidP="0023002E">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2BFBC43" w14:textId="77777777" w:rsidR="00AA1266" w:rsidRDefault="00AA1266"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30A61821" w14:textId="77777777" w:rsidR="00AA1266" w:rsidRDefault="00AA1266" w:rsidP="0023002E">
            <w:pPr>
              <w:spacing w:line="259" w:lineRule="auto"/>
            </w:pPr>
            <w:r>
              <w:t xml:space="preserve">Licitação e Compras </w:t>
            </w:r>
          </w:p>
        </w:tc>
      </w:tr>
    </w:tbl>
    <w:p w14:paraId="2525B705" w14:textId="77777777" w:rsidR="008C7B24" w:rsidRDefault="008C7B24" w:rsidP="006A77CD">
      <w:pPr>
        <w:spacing w:line="360" w:lineRule="auto"/>
        <w:rPr>
          <w:rFonts w:ascii="Arial" w:hAnsi="Arial" w:cs="Arial"/>
          <w:noProof/>
          <w:sz w:val="20"/>
          <w:szCs w:val="20"/>
        </w:rPr>
      </w:pPr>
    </w:p>
    <w:p w14:paraId="670A838C" w14:textId="7087CF39"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lastRenderedPageBreak/>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1601B11D" w14:textId="7FD3CC97" w:rsidR="00AA1266" w:rsidRPr="00256A6D" w:rsidRDefault="00AA1266" w:rsidP="00AA1266">
      <w:pPr>
        <w:pStyle w:val="Nivel2"/>
        <w:spacing w:before="240"/>
      </w:pPr>
      <w:r>
        <w:rPr>
          <w:b/>
          <w:bCs/>
        </w:rPr>
        <w:t>9.19.</w:t>
      </w:r>
      <w:r w:rsidRPr="009A0F1D">
        <w:rPr>
          <w:b/>
          <w:bCs/>
        </w:rPr>
        <w:t>1.</w:t>
      </w:r>
      <w:r w:rsidRPr="00256A6D">
        <w:t xml:space="preserve"> </w:t>
      </w:r>
      <w:r w:rsidRPr="00256A6D">
        <w:rPr>
          <w:u w:val="single"/>
        </w:rPr>
        <w:t>O prazo para início da execução</w:t>
      </w:r>
      <w:r w:rsidRPr="00256A6D">
        <w:t xml:space="preserve">: O prazo para início da execução dos serviços será de até </w:t>
      </w:r>
      <w:r w:rsidRPr="00256A6D">
        <w:rPr>
          <w:b/>
          <w:bCs/>
        </w:rPr>
        <w:t>7 (sete) dias úteis</w:t>
      </w:r>
      <w:r w:rsidRPr="00256A6D">
        <w:t>, contados do recebimento da Nota de Empenho pela contratada, encaminhada ao endereço eletrônico cadastrado na plataforma BLL, salvo prazo diverso acordado entre as partes em razão das características da implantação da solução.</w:t>
      </w:r>
    </w:p>
    <w:p w14:paraId="59F46479" w14:textId="21854C2D" w:rsidR="00AA1266" w:rsidRPr="008B5419" w:rsidRDefault="00AA1266" w:rsidP="00AA1266">
      <w:pPr>
        <w:pStyle w:val="Nivel2"/>
        <w:spacing w:before="240"/>
        <w:ind w:left="708"/>
      </w:pPr>
      <w:r>
        <w:rPr>
          <w:b/>
          <w:bCs/>
        </w:rPr>
        <w:t>9.19.</w:t>
      </w:r>
      <w:r w:rsidRPr="008B5419">
        <w:rPr>
          <w:b/>
          <w:bCs/>
        </w:rPr>
        <w:t>1.1.</w:t>
      </w:r>
      <w:r w:rsidRPr="008B5419">
        <w:t xml:space="preserve"> O início da execução compreende a disponibilização, instalação e configuração dos equipamentos, bem como a adoção das providências necessárias ao pleno funcionamento da solução, conforme cronograma a ser definido entre a Administração e a contratada. A Administração definirá os locais de instalação e os equipamentos a serem substituídos, observando critérios técnicos relacionados à necessidade operacional de cada unidade administrativa, ao volume de utilização dos equipamentos, à otimização dos recursos públicos e ao adequado dimensionamento da solução contratada.</w:t>
      </w:r>
    </w:p>
    <w:p w14:paraId="0FBF65FA" w14:textId="3561B119" w:rsidR="00AA1266" w:rsidRPr="00256A6D" w:rsidRDefault="00D82A03" w:rsidP="00AA1266">
      <w:pPr>
        <w:pStyle w:val="Nivel2"/>
        <w:spacing w:before="240"/>
        <w:ind w:left="708"/>
      </w:pPr>
      <w:r>
        <w:rPr>
          <w:b/>
          <w:bCs/>
        </w:rPr>
        <w:t>9.19</w:t>
      </w:r>
      <w:r w:rsidR="00AA1266" w:rsidRPr="00256A6D">
        <w:rPr>
          <w:b/>
          <w:bCs/>
        </w:rPr>
        <w:t>.1.2.</w:t>
      </w:r>
      <w:r w:rsidR="00AA1266" w:rsidRPr="00256A6D">
        <w:t xml:space="preserve"> Em caso de descumprimento do prazo previsto, sem justificativa previamente aceita pela Administração, a contratada estará sujeita às sanções previstas neste Termo de Referência e na legislação aplicável.</w:t>
      </w:r>
    </w:p>
    <w:p w14:paraId="3CB7F080" w14:textId="5B0B3400" w:rsidR="00AA1266" w:rsidRPr="00256A6D" w:rsidRDefault="00D82A03" w:rsidP="00AA1266">
      <w:pPr>
        <w:pStyle w:val="Nivel2"/>
        <w:spacing w:before="240"/>
      </w:pPr>
      <w:r>
        <w:rPr>
          <w:b/>
          <w:bCs/>
        </w:rPr>
        <w:t>9.19</w:t>
      </w:r>
      <w:r w:rsidR="00AA1266" w:rsidRPr="009A0F1D">
        <w:rPr>
          <w:b/>
          <w:bCs/>
        </w:rPr>
        <w:t>.2.</w:t>
      </w:r>
      <w:r w:rsidR="00AA1266" w:rsidRPr="00256A6D">
        <w:t xml:space="preserve"> </w:t>
      </w:r>
      <w:r w:rsidR="00AA1266" w:rsidRPr="00256A6D">
        <w:rPr>
          <w:u w:val="single"/>
        </w:rPr>
        <w:t>Local de execução:</w:t>
      </w:r>
      <w:r w:rsidR="00AA1266" w:rsidRPr="00256A6D">
        <w:t xml:space="preserve"> Os serviços serão executados nos locais indicados pela Secretaria requisitante, situados no Município de Mandaguaçu/PR, conforme relação de unidades a ser disponibilizada pela Administração.</w:t>
      </w:r>
    </w:p>
    <w:p w14:paraId="77923FAE" w14:textId="2F2FC57B" w:rsidR="00AA1266" w:rsidRPr="00E32277" w:rsidRDefault="00D82A03" w:rsidP="00AA1266">
      <w:pPr>
        <w:pStyle w:val="Nivel2"/>
        <w:spacing w:before="240"/>
        <w:rPr>
          <w:color w:val="EE0000"/>
        </w:rPr>
      </w:pPr>
      <w:r>
        <w:rPr>
          <w:b/>
          <w:bCs/>
        </w:rPr>
        <w:t>9.19</w:t>
      </w:r>
      <w:r w:rsidR="00AA1266" w:rsidRPr="009A0F1D">
        <w:rPr>
          <w:b/>
          <w:bCs/>
        </w:rPr>
        <w:t>.3.</w:t>
      </w:r>
      <w:r w:rsidR="00AA1266" w:rsidRPr="00256A6D">
        <w:t xml:space="preserve"> </w:t>
      </w:r>
      <w:r w:rsidR="00AA1266" w:rsidRPr="00256A6D">
        <w:rPr>
          <w:u w:val="single"/>
        </w:rPr>
        <w:t>Horário de execução</w:t>
      </w:r>
      <w:r w:rsidR="00AA1266" w:rsidRPr="00256A6D">
        <w:t xml:space="preserve">: Os serviços de instalação, manutenção, suporte técnico e demais atendimentos presenciais deverão ser realizados de segunda a sexta-feira, das </w:t>
      </w:r>
      <w:r w:rsidR="00AA1266" w:rsidRPr="00256A6D">
        <w:rPr>
          <w:b/>
          <w:bCs/>
        </w:rPr>
        <w:t>08h00 às 11h30</w:t>
      </w:r>
      <w:r w:rsidR="00AA1266" w:rsidRPr="00256A6D">
        <w:t xml:space="preserve"> e das </w:t>
      </w:r>
      <w:r w:rsidR="00AA1266" w:rsidRPr="00256A6D">
        <w:rPr>
          <w:b/>
          <w:bCs/>
        </w:rPr>
        <w:t>13h00 às 16h30</w:t>
      </w:r>
      <w:r w:rsidR="00AA1266" w:rsidRPr="00256A6D">
        <w:t>, salvo situações excepcionais previamente autorizadas pela Administração</w:t>
      </w:r>
      <w:r w:rsidR="00AA1266" w:rsidRPr="00256A6D">
        <w:rPr>
          <w:color w:val="EE0000"/>
        </w:rPr>
        <w:t>.</w:t>
      </w:r>
    </w:p>
    <w:p w14:paraId="40A1E69B" w14:textId="6CC4095D" w:rsidR="00AA1266" w:rsidRPr="00CC6EC1" w:rsidRDefault="00D82A03" w:rsidP="00AA1266">
      <w:pPr>
        <w:pStyle w:val="Nivel2"/>
        <w:spacing w:before="240"/>
      </w:pPr>
      <w:r>
        <w:rPr>
          <w:b/>
          <w:bCs/>
        </w:rPr>
        <w:t>9.19</w:t>
      </w:r>
      <w:r w:rsidR="00AA1266" w:rsidRPr="00CC6EC1">
        <w:rPr>
          <w:b/>
          <w:bCs/>
        </w:rPr>
        <w:t>.4.</w:t>
      </w:r>
      <w:r w:rsidR="00AA1266" w:rsidRPr="00CC6EC1">
        <w:t xml:space="preserve"> A execução do objeto compreenderá, no mínimo:</w:t>
      </w:r>
    </w:p>
    <w:p w14:paraId="1E188D78" w14:textId="61697775" w:rsidR="00AA1266" w:rsidRPr="00CC6EC1" w:rsidRDefault="00D82A03" w:rsidP="00AA1266">
      <w:pPr>
        <w:pStyle w:val="Nivel2"/>
        <w:spacing w:before="240"/>
        <w:ind w:firstLine="708"/>
      </w:pPr>
      <w:r>
        <w:rPr>
          <w:b/>
          <w:bCs/>
        </w:rPr>
        <w:t>9.19</w:t>
      </w:r>
      <w:r w:rsidR="00AA1266" w:rsidRPr="00CC6EC1">
        <w:rPr>
          <w:b/>
          <w:bCs/>
        </w:rPr>
        <w:t>.4.1.</w:t>
      </w:r>
      <w:r w:rsidR="00AA1266" w:rsidRPr="00CC6EC1">
        <w:t xml:space="preserve"> A disponibilização de, no mínimo:</w:t>
      </w:r>
    </w:p>
    <w:p w14:paraId="2EF8012C" w14:textId="77777777" w:rsidR="00AA1266" w:rsidRPr="00CC6EC1" w:rsidRDefault="00AA1266" w:rsidP="00AA1266">
      <w:pPr>
        <w:pStyle w:val="Nivel2"/>
        <w:spacing w:before="240"/>
        <w:ind w:left="1416"/>
      </w:pPr>
      <w:r w:rsidRPr="007364D5">
        <w:rPr>
          <w:b/>
          <w:bCs/>
        </w:rPr>
        <w:t>a)</w:t>
      </w:r>
      <w:r w:rsidRPr="00CC6EC1">
        <w:t xml:space="preserve"> 20 (vinte) equipamentos multifuncionais monocromáticos; </w:t>
      </w:r>
    </w:p>
    <w:p w14:paraId="7B51C0E2" w14:textId="77777777" w:rsidR="00AA1266" w:rsidRPr="00CC6EC1" w:rsidRDefault="00AA1266" w:rsidP="00AA1266">
      <w:pPr>
        <w:pStyle w:val="Nivel2"/>
        <w:spacing w:before="240"/>
        <w:ind w:left="1416"/>
      </w:pPr>
      <w:r w:rsidRPr="007364D5">
        <w:rPr>
          <w:b/>
          <w:bCs/>
        </w:rPr>
        <w:t>b)</w:t>
      </w:r>
      <w:r w:rsidRPr="00CC6EC1">
        <w:t xml:space="preserve"> 16 (dezesseis) equipamentos multifuncionais coloridos; </w:t>
      </w:r>
    </w:p>
    <w:p w14:paraId="0A619E62" w14:textId="77777777" w:rsidR="00AA1266" w:rsidRDefault="00AA1266" w:rsidP="00AA1266">
      <w:pPr>
        <w:pStyle w:val="Nivel2"/>
        <w:spacing w:before="240"/>
        <w:ind w:left="1416"/>
      </w:pPr>
      <w:r w:rsidRPr="007364D5">
        <w:rPr>
          <w:b/>
          <w:bCs/>
        </w:rPr>
        <w:t>c)</w:t>
      </w:r>
      <w:r w:rsidRPr="00CC6EC1">
        <w:t xml:space="preserve"> 4 (quatro) equipamentos de backup, destinados à substituição temporária em caso de manutenção corretiva ou indisponibilidade dos equipamentos em operação. </w:t>
      </w:r>
    </w:p>
    <w:p w14:paraId="7D19EFA8" w14:textId="77777777" w:rsidR="00C1730E" w:rsidRPr="008B5419" w:rsidRDefault="00AA1266" w:rsidP="00C1730E">
      <w:pPr>
        <w:pStyle w:val="Nivel2"/>
        <w:spacing w:before="240"/>
        <w:ind w:left="1416"/>
      </w:pPr>
      <w:r w:rsidRPr="008B5419">
        <w:rPr>
          <w:b/>
          <w:bCs/>
        </w:rPr>
        <w:t>d)</w:t>
      </w:r>
      <w:r w:rsidRPr="008B5419">
        <w:t xml:space="preserve"> </w:t>
      </w:r>
      <w:r w:rsidR="00C1730E" w:rsidRPr="00116099">
        <w:t xml:space="preserve">A distribuição inicial dos equipamentos entre as unidades administrativas será definida pela Administração no momento da implantação da solução, considerando critérios técnicos relacionados à necessidade operacional, ao volume de utilização dos equipamentos e à otimização dos recursos públicos. Os quantitativos mínimos estabelecidos neste Termo de Referência foram definidos com base no planejamento da Administração e no dimensionamento inicial da solução, podendo a distribuição dos equipamentos ser ajustada durante a vigência contratual, sempre que necessário ao atendimento do interesse público, desde que mantidos os quantitativos contratados, observados os limites </w:t>
      </w:r>
      <w:r w:rsidR="00C1730E" w:rsidRPr="00116099">
        <w:lastRenderedPageBreak/>
        <w:t>legais e sem qualquer ônus adicional para a Administração. Para fins de dimensionamento da solução e elaboração das propostas, informa-se que a Administração registrou, em levantamento interno, média aproximada de 123.100 (cento e vinte e três mil e cem) impressões monocromáticas e 20.100 (vinte mil e cem) impressões coloridas por mês, quantitativos de caráter exclusivamente estimativo, utilizados para o planejamento da contratação, não constituindo garantia de consumo mínimo pela Administração.</w:t>
      </w:r>
    </w:p>
    <w:p w14:paraId="1ED1D802" w14:textId="7E918018" w:rsidR="00AA1266" w:rsidRPr="00CC6EC1" w:rsidRDefault="00D82A03" w:rsidP="00AA1266">
      <w:pPr>
        <w:pStyle w:val="Nivel2"/>
        <w:spacing w:before="240"/>
        <w:ind w:left="1416"/>
      </w:pPr>
      <w:r>
        <w:rPr>
          <w:b/>
          <w:bCs/>
        </w:rPr>
        <w:t>9.19.</w:t>
      </w:r>
      <w:r w:rsidR="00AA1266" w:rsidRPr="00CC6EC1">
        <w:rPr>
          <w:b/>
          <w:bCs/>
        </w:rPr>
        <w:t>4.2.</w:t>
      </w:r>
      <w:r w:rsidR="00AA1266" w:rsidRPr="00CC6EC1">
        <w:t xml:space="preserve"> A instalação, configuração e testes operacionais de todos os equipamentos e da solução de gerenciamento, assegurando seu pleno funcionamento antes do início da prestação dos serviços.</w:t>
      </w:r>
    </w:p>
    <w:p w14:paraId="73589353" w14:textId="4AA5F00D" w:rsidR="00AA1266" w:rsidRPr="00CC6EC1" w:rsidRDefault="00D82A03" w:rsidP="00AA1266">
      <w:pPr>
        <w:pStyle w:val="Nivel2"/>
        <w:spacing w:before="240"/>
        <w:ind w:left="708"/>
      </w:pPr>
      <w:r>
        <w:rPr>
          <w:b/>
          <w:bCs/>
        </w:rPr>
        <w:t>9.19.</w:t>
      </w:r>
      <w:r w:rsidR="00AA1266" w:rsidRPr="00CC6EC1">
        <w:rPr>
          <w:b/>
          <w:bCs/>
        </w:rPr>
        <w:t>4.3.</w:t>
      </w:r>
      <w:r w:rsidR="00AA1266" w:rsidRPr="00CC6EC1">
        <w:t xml:space="preserve"> O fornecimento de todos os insumos necessários ao funcionamento dos equipamentos, exceto papel.</w:t>
      </w:r>
    </w:p>
    <w:p w14:paraId="2818C5C0" w14:textId="2D5E0A03" w:rsidR="00AA1266" w:rsidRPr="00CC6EC1" w:rsidRDefault="00D82A03" w:rsidP="00AA1266">
      <w:pPr>
        <w:pStyle w:val="Nivel2"/>
        <w:spacing w:before="240"/>
        <w:ind w:left="708"/>
      </w:pPr>
      <w:r>
        <w:rPr>
          <w:b/>
          <w:bCs/>
        </w:rPr>
        <w:t>9.19</w:t>
      </w:r>
      <w:r w:rsidR="00AA1266" w:rsidRPr="00CC6EC1">
        <w:rPr>
          <w:b/>
          <w:bCs/>
        </w:rPr>
        <w:t>.4.4.</w:t>
      </w:r>
      <w:r w:rsidR="00AA1266" w:rsidRPr="00CC6EC1">
        <w:t xml:space="preserve"> A prestação de manutenção preventiva e corretiva durante toda a vigência contratual.</w:t>
      </w:r>
    </w:p>
    <w:p w14:paraId="59670E1F" w14:textId="27898447" w:rsidR="00AA1266" w:rsidRPr="00CC6EC1" w:rsidRDefault="00D82A03" w:rsidP="00AA1266">
      <w:pPr>
        <w:pStyle w:val="Nivel2"/>
        <w:spacing w:before="240"/>
        <w:ind w:left="708"/>
      </w:pPr>
      <w:r>
        <w:rPr>
          <w:b/>
          <w:bCs/>
        </w:rPr>
        <w:t>9.19</w:t>
      </w:r>
      <w:r w:rsidR="00AA1266" w:rsidRPr="00CC6EC1">
        <w:rPr>
          <w:b/>
          <w:bCs/>
        </w:rPr>
        <w:t>.4.5.</w:t>
      </w:r>
      <w:r w:rsidR="00AA1266" w:rsidRPr="00CC6EC1">
        <w:t xml:space="preserve"> A disponibilização de suporte técnico remoto e presencial, quando necessário, para atendimento das ocorrências registradas pela Administração.</w:t>
      </w:r>
    </w:p>
    <w:p w14:paraId="61959E04" w14:textId="75734573" w:rsidR="00AA1266" w:rsidRPr="00CC6EC1" w:rsidRDefault="00D82A03" w:rsidP="00AA1266">
      <w:pPr>
        <w:pStyle w:val="Nivel2"/>
        <w:spacing w:before="240"/>
        <w:ind w:left="708"/>
      </w:pPr>
      <w:r>
        <w:rPr>
          <w:b/>
          <w:bCs/>
        </w:rPr>
        <w:t>9.19</w:t>
      </w:r>
      <w:r w:rsidR="00AA1266" w:rsidRPr="00CC6EC1">
        <w:rPr>
          <w:b/>
          <w:bCs/>
        </w:rPr>
        <w:t>.4.6.</w:t>
      </w:r>
      <w:r w:rsidR="00AA1266" w:rsidRPr="00CC6EC1">
        <w:t xml:space="preserve"> Os atendimentos presenciais deverão ocorrer, preferencialmente, em dias úteis, de segunda a sexta-feira, no horário compreendido entre </w:t>
      </w:r>
      <w:r w:rsidR="00AA1266" w:rsidRPr="00CC6EC1">
        <w:rPr>
          <w:b/>
          <w:bCs/>
        </w:rPr>
        <w:t>08h00 às 11h30</w:t>
      </w:r>
      <w:r w:rsidR="00AA1266" w:rsidRPr="00CC6EC1">
        <w:t xml:space="preserve"> e </w:t>
      </w:r>
      <w:r w:rsidR="00AA1266" w:rsidRPr="00CC6EC1">
        <w:rPr>
          <w:b/>
          <w:bCs/>
        </w:rPr>
        <w:t>13h00 às 16h30</w:t>
      </w:r>
      <w:r w:rsidR="00AA1266" w:rsidRPr="00CC6EC1">
        <w:t>, ressalvadas situações emergenciais ou previamente autorizadas pela Administração.</w:t>
      </w:r>
    </w:p>
    <w:p w14:paraId="43DBE8BA" w14:textId="6025800B" w:rsidR="00AA1266" w:rsidRPr="00CC6EC1" w:rsidRDefault="00D82A03" w:rsidP="00AA1266">
      <w:pPr>
        <w:pStyle w:val="Nivel2"/>
        <w:spacing w:before="240"/>
        <w:ind w:left="708"/>
      </w:pPr>
      <w:r>
        <w:rPr>
          <w:b/>
          <w:bCs/>
        </w:rPr>
        <w:t>9.19</w:t>
      </w:r>
      <w:r w:rsidR="00AA1266" w:rsidRPr="00CC6EC1">
        <w:rPr>
          <w:b/>
          <w:bCs/>
        </w:rPr>
        <w:t>.4.7.</w:t>
      </w:r>
      <w:r w:rsidR="00AA1266" w:rsidRPr="00CC6EC1">
        <w:t xml:space="preserve"> A disponibilização de solução tecnológica para gerenciamento, monitoramento e controle do ambiente de impressão, conforme requisitos estabelecidos neste Termo de Referência.</w:t>
      </w:r>
    </w:p>
    <w:p w14:paraId="667C0946" w14:textId="04745C16" w:rsidR="00AA1266" w:rsidRPr="00CC6EC1" w:rsidRDefault="00D82A03" w:rsidP="00AA1266">
      <w:pPr>
        <w:pStyle w:val="Nivel2"/>
        <w:spacing w:before="240"/>
        <w:ind w:left="708"/>
      </w:pPr>
      <w:r>
        <w:rPr>
          <w:b/>
          <w:bCs/>
        </w:rPr>
        <w:t>9.19</w:t>
      </w:r>
      <w:r w:rsidR="00AA1266" w:rsidRPr="00CC6EC1">
        <w:rPr>
          <w:b/>
          <w:bCs/>
        </w:rPr>
        <w:t>.4.8.</w:t>
      </w:r>
      <w:r w:rsidR="00AA1266" w:rsidRPr="00CC6EC1">
        <w:t xml:space="preserve"> A execução dos serviços deverá observar os níveis mínimos de atendimento (SLA), prazos de resposta e demais condições estabelecidas neste Termo de Referência.</w:t>
      </w:r>
    </w:p>
    <w:p w14:paraId="3F7CBD3D" w14:textId="70838E6C" w:rsidR="00AA1266" w:rsidRDefault="00D82A03" w:rsidP="00AA1266">
      <w:pPr>
        <w:pStyle w:val="Nivel2"/>
        <w:spacing w:before="240"/>
      </w:pPr>
      <w:r>
        <w:rPr>
          <w:b/>
          <w:bCs/>
        </w:rPr>
        <w:t>9.20</w:t>
      </w:r>
      <w:r w:rsidR="00AA1266" w:rsidRPr="00A87149">
        <w:rPr>
          <w:b/>
          <w:bCs/>
        </w:rPr>
        <w:t>.</w:t>
      </w:r>
      <w:r w:rsidR="00AA1266" w:rsidRPr="00A87149">
        <w:t xml:space="preserve"> Das Especificações Mínimas dos Equipamentos</w:t>
      </w:r>
    </w:p>
    <w:p w14:paraId="2F749BD6" w14:textId="6965A1D4" w:rsidR="00AA1266" w:rsidRPr="00A87149" w:rsidRDefault="00D82A03" w:rsidP="00AA1266">
      <w:pPr>
        <w:pStyle w:val="Nivel2"/>
        <w:spacing w:before="240"/>
        <w:ind w:left="708"/>
      </w:pPr>
      <w:r>
        <w:rPr>
          <w:b/>
          <w:bCs/>
        </w:rPr>
        <w:t>9.20</w:t>
      </w:r>
      <w:r w:rsidR="00AA1266" w:rsidRPr="00A87149">
        <w:rPr>
          <w:b/>
          <w:bCs/>
        </w:rPr>
        <w:t>.1. Equipamentos Multifuncionais Monocromáticos</w:t>
      </w:r>
      <w:r w:rsidR="00AA1266">
        <w:rPr>
          <w:b/>
          <w:bCs/>
        </w:rPr>
        <w:t xml:space="preserve"> - </w:t>
      </w:r>
      <w:r w:rsidR="00AA1266" w:rsidRPr="00A87149">
        <w:t>Os equipamentos multifuncionais monocromáticos deverão atender, no mínimo, às seguintes especificações:</w:t>
      </w:r>
    </w:p>
    <w:p w14:paraId="278B2FF1" w14:textId="77777777" w:rsidR="00AA1266" w:rsidRPr="00A87149" w:rsidRDefault="00AA1266" w:rsidP="00AA1266">
      <w:pPr>
        <w:pStyle w:val="Nivel2"/>
        <w:spacing w:before="240"/>
        <w:ind w:left="1416"/>
      </w:pPr>
      <w:r w:rsidRPr="007364D5">
        <w:rPr>
          <w:b/>
          <w:bCs/>
        </w:rPr>
        <w:t>a)</w:t>
      </w:r>
      <w:r w:rsidRPr="00A87149">
        <w:t xml:space="preserve"> tecnologia de impressão a laser ou LED monocromática;</w:t>
      </w:r>
    </w:p>
    <w:p w14:paraId="21BB0A2B" w14:textId="77777777" w:rsidR="00AA1266" w:rsidRPr="00A87149" w:rsidRDefault="00AA1266" w:rsidP="00AA1266">
      <w:pPr>
        <w:pStyle w:val="Nivel2"/>
        <w:spacing w:before="240"/>
        <w:ind w:left="1416"/>
      </w:pPr>
      <w:r w:rsidRPr="007364D5">
        <w:rPr>
          <w:b/>
          <w:bCs/>
        </w:rPr>
        <w:t>b)</w:t>
      </w:r>
      <w:r w:rsidRPr="00A87149">
        <w:t xml:space="preserve"> função de impressão, cópia e digitalização;</w:t>
      </w:r>
    </w:p>
    <w:p w14:paraId="1F81D064" w14:textId="77777777" w:rsidR="00AA1266" w:rsidRPr="00A87149" w:rsidRDefault="00AA1266" w:rsidP="00AA1266">
      <w:pPr>
        <w:pStyle w:val="Nivel2"/>
        <w:spacing w:before="240"/>
        <w:ind w:left="1416"/>
      </w:pPr>
      <w:r w:rsidRPr="007364D5">
        <w:rPr>
          <w:b/>
          <w:bCs/>
        </w:rPr>
        <w:t>c)</w:t>
      </w:r>
      <w:r w:rsidRPr="00A87149">
        <w:t xml:space="preserve"> impressão automática frente e verso (duplex);</w:t>
      </w:r>
    </w:p>
    <w:p w14:paraId="52244BB7" w14:textId="77777777" w:rsidR="00AA1266" w:rsidRPr="00A87149" w:rsidRDefault="00AA1266" w:rsidP="00AA1266">
      <w:pPr>
        <w:pStyle w:val="Nivel2"/>
        <w:spacing w:before="240"/>
        <w:ind w:left="1416"/>
      </w:pPr>
      <w:r w:rsidRPr="007364D5">
        <w:rPr>
          <w:b/>
          <w:bCs/>
        </w:rPr>
        <w:t>d)</w:t>
      </w:r>
      <w:r w:rsidRPr="00A87149">
        <w:t xml:space="preserve"> velocidade mínima de </w:t>
      </w:r>
      <w:r w:rsidRPr="00A87149">
        <w:rPr>
          <w:b/>
          <w:bCs/>
        </w:rPr>
        <w:t>40 páginas por minuto (A4)</w:t>
      </w:r>
      <w:r w:rsidRPr="00A87149">
        <w:t>;</w:t>
      </w:r>
    </w:p>
    <w:p w14:paraId="55799EF2" w14:textId="77777777" w:rsidR="00AA1266" w:rsidRPr="00A87149" w:rsidRDefault="00AA1266" w:rsidP="00AA1266">
      <w:pPr>
        <w:pStyle w:val="Nivel2"/>
        <w:spacing w:before="240"/>
        <w:ind w:left="1416"/>
      </w:pPr>
      <w:r w:rsidRPr="007364D5">
        <w:rPr>
          <w:b/>
          <w:bCs/>
        </w:rPr>
        <w:t>e)</w:t>
      </w:r>
      <w:r w:rsidRPr="00A87149">
        <w:t xml:space="preserve"> resolução de impressão compatível com documentos de alta qualidade;</w:t>
      </w:r>
    </w:p>
    <w:p w14:paraId="35D3803B" w14:textId="77777777" w:rsidR="00AA1266" w:rsidRPr="00A87149" w:rsidRDefault="00AA1266" w:rsidP="00AA1266">
      <w:pPr>
        <w:pStyle w:val="Nivel2"/>
        <w:spacing w:before="240"/>
        <w:ind w:left="1416"/>
      </w:pPr>
      <w:r w:rsidRPr="007364D5">
        <w:rPr>
          <w:b/>
          <w:bCs/>
        </w:rPr>
        <w:lastRenderedPageBreak/>
        <w:t>f)</w:t>
      </w:r>
      <w:r w:rsidRPr="00A87149">
        <w:t xml:space="preserve"> alimentador automático de documentos (ADF);</w:t>
      </w:r>
    </w:p>
    <w:p w14:paraId="0DEB3ADE" w14:textId="77777777" w:rsidR="00AA1266" w:rsidRPr="00A87149" w:rsidRDefault="00AA1266" w:rsidP="00AA1266">
      <w:pPr>
        <w:pStyle w:val="Nivel2"/>
        <w:spacing w:before="240"/>
        <w:ind w:left="1416"/>
      </w:pPr>
      <w:r w:rsidRPr="007364D5">
        <w:rPr>
          <w:b/>
          <w:bCs/>
        </w:rPr>
        <w:t>g)</w:t>
      </w:r>
      <w:r w:rsidRPr="00A87149">
        <w:t xml:space="preserve"> digitalização colorida;</w:t>
      </w:r>
    </w:p>
    <w:p w14:paraId="143E0B8D" w14:textId="77777777" w:rsidR="00AA1266" w:rsidRPr="00A87149" w:rsidRDefault="00AA1266" w:rsidP="00AA1266">
      <w:pPr>
        <w:pStyle w:val="Nivel2"/>
        <w:spacing w:before="240"/>
        <w:ind w:left="1416"/>
      </w:pPr>
      <w:r w:rsidRPr="007364D5">
        <w:rPr>
          <w:b/>
          <w:bCs/>
        </w:rPr>
        <w:t>h)</w:t>
      </w:r>
      <w:r w:rsidRPr="00A87149">
        <w:t xml:space="preserve"> conectividade mínima por rede Ethernet TCP/IP e USB;</w:t>
      </w:r>
    </w:p>
    <w:p w14:paraId="2B4DDCD7" w14:textId="77777777" w:rsidR="00AA1266" w:rsidRPr="00A87149" w:rsidRDefault="00AA1266" w:rsidP="00AA1266">
      <w:pPr>
        <w:pStyle w:val="Nivel2"/>
        <w:spacing w:before="240"/>
        <w:ind w:left="1416"/>
      </w:pPr>
      <w:r w:rsidRPr="007364D5">
        <w:rPr>
          <w:b/>
          <w:bCs/>
        </w:rPr>
        <w:t>i)</w:t>
      </w:r>
      <w:r w:rsidRPr="00A87149">
        <w:t xml:space="preserve"> compatibilidade com os sistemas operacionais utilizados pela Administração;</w:t>
      </w:r>
    </w:p>
    <w:p w14:paraId="651DFBEB" w14:textId="77777777" w:rsidR="00AA1266" w:rsidRPr="00A87149" w:rsidRDefault="00AA1266" w:rsidP="00AA1266">
      <w:pPr>
        <w:pStyle w:val="Nivel2"/>
        <w:spacing w:before="240"/>
        <w:ind w:left="1416"/>
      </w:pPr>
      <w:r w:rsidRPr="007364D5">
        <w:rPr>
          <w:b/>
          <w:bCs/>
        </w:rPr>
        <w:t>j)</w:t>
      </w:r>
      <w:r w:rsidRPr="00A87149">
        <w:t xml:space="preserve"> contador eletrônico de impressões;</w:t>
      </w:r>
    </w:p>
    <w:p w14:paraId="4A566214" w14:textId="77777777" w:rsidR="00AA1266" w:rsidRPr="00A87149" w:rsidRDefault="00AA1266" w:rsidP="00AA1266">
      <w:pPr>
        <w:pStyle w:val="Nivel2"/>
        <w:spacing w:before="240"/>
        <w:ind w:left="1416"/>
      </w:pPr>
      <w:r w:rsidRPr="007364D5">
        <w:rPr>
          <w:b/>
          <w:bCs/>
        </w:rPr>
        <w:t>k)</w:t>
      </w:r>
      <w:r w:rsidRPr="00A87149">
        <w:t xml:space="preserve"> capacidade de papel compatível com a demanda da unidade onde estiver instalado;</w:t>
      </w:r>
    </w:p>
    <w:p w14:paraId="6EFD6ED5" w14:textId="77777777" w:rsidR="00AA1266" w:rsidRDefault="00AA1266" w:rsidP="00AA1266">
      <w:pPr>
        <w:pStyle w:val="Nivel2"/>
        <w:spacing w:before="240"/>
        <w:ind w:left="1416"/>
      </w:pPr>
      <w:r w:rsidRPr="007364D5">
        <w:rPr>
          <w:b/>
          <w:bCs/>
        </w:rPr>
        <w:t>l)</w:t>
      </w:r>
      <w:r w:rsidRPr="00A87149">
        <w:t xml:space="preserve"> </w:t>
      </w:r>
      <w:r w:rsidRPr="006B1DD0">
        <w:t>ciclo mensal recomendado compatível com a demanda operacional da unidade administrativa onde o equipamento será instalado.</w:t>
      </w:r>
    </w:p>
    <w:p w14:paraId="0B91CBDB" w14:textId="77777777" w:rsidR="00AA1266" w:rsidRPr="00A87149" w:rsidRDefault="00AA1266" w:rsidP="00AA1266">
      <w:pPr>
        <w:pStyle w:val="Nivel2"/>
        <w:spacing w:before="240"/>
        <w:ind w:left="1416"/>
      </w:pPr>
      <w:r w:rsidRPr="007364D5">
        <w:rPr>
          <w:b/>
          <w:bCs/>
        </w:rPr>
        <w:t>m)</w:t>
      </w:r>
      <w:r w:rsidRPr="000C73AD">
        <w:t xml:space="preserve"> possuir alimentação elétrica compatível com a rede elétrica brasileira (127/220 V), conforme o local de instalação.</w:t>
      </w:r>
    </w:p>
    <w:p w14:paraId="73464861" w14:textId="1AAC6494" w:rsidR="00AA1266" w:rsidRPr="00A87149" w:rsidRDefault="00D82A03" w:rsidP="00AA1266">
      <w:pPr>
        <w:pStyle w:val="Nivel2"/>
        <w:spacing w:before="240"/>
        <w:ind w:left="708"/>
      </w:pPr>
      <w:r>
        <w:rPr>
          <w:b/>
          <w:bCs/>
        </w:rPr>
        <w:t>9.20</w:t>
      </w:r>
      <w:r w:rsidR="00AA1266" w:rsidRPr="00A87149">
        <w:rPr>
          <w:b/>
          <w:bCs/>
        </w:rPr>
        <w:t>.2. Equipamentos Multifuncionais Coloridos</w:t>
      </w:r>
      <w:r w:rsidR="00AA1266">
        <w:rPr>
          <w:b/>
          <w:bCs/>
        </w:rPr>
        <w:t xml:space="preserve"> - </w:t>
      </w:r>
      <w:r w:rsidR="00AA1266" w:rsidRPr="00A87149">
        <w:t>Os equipamentos multifuncionais coloridos deverão atender, no mínimo, às seguintes especificações:</w:t>
      </w:r>
    </w:p>
    <w:p w14:paraId="6A539770" w14:textId="77777777" w:rsidR="00AA1266" w:rsidRPr="00A87149" w:rsidRDefault="00AA1266" w:rsidP="00AA1266">
      <w:pPr>
        <w:pStyle w:val="Nivel2"/>
        <w:spacing w:before="240"/>
        <w:ind w:left="1416"/>
      </w:pPr>
      <w:r w:rsidRPr="007364D5">
        <w:rPr>
          <w:b/>
          <w:bCs/>
        </w:rPr>
        <w:t>a)</w:t>
      </w:r>
      <w:r w:rsidRPr="00A87149">
        <w:t xml:space="preserve"> tecnologia de impressão a laser ou LED colorida;</w:t>
      </w:r>
    </w:p>
    <w:p w14:paraId="23E59A9A" w14:textId="77777777" w:rsidR="00AA1266" w:rsidRPr="00A87149" w:rsidRDefault="00AA1266" w:rsidP="00AA1266">
      <w:pPr>
        <w:pStyle w:val="Nivel2"/>
        <w:spacing w:before="240"/>
        <w:ind w:left="1416"/>
      </w:pPr>
      <w:r w:rsidRPr="007364D5">
        <w:rPr>
          <w:b/>
          <w:bCs/>
        </w:rPr>
        <w:t>b)</w:t>
      </w:r>
      <w:r w:rsidRPr="00A87149">
        <w:t xml:space="preserve"> função de impressão, cópia e digitalização colorida;</w:t>
      </w:r>
    </w:p>
    <w:p w14:paraId="3A68C389" w14:textId="77777777" w:rsidR="00AA1266" w:rsidRPr="00A87149" w:rsidRDefault="00AA1266" w:rsidP="00AA1266">
      <w:pPr>
        <w:pStyle w:val="Nivel2"/>
        <w:spacing w:before="240"/>
        <w:ind w:left="1416"/>
      </w:pPr>
      <w:r w:rsidRPr="007364D5">
        <w:rPr>
          <w:b/>
          <w:bCs/>
        </w:rPr>
        <w:t>c)</w:t>
      </w:r>
      <w:r w:rsidRPr="00A87149">
        <w:t xml:space="preserve"> impressão automática frente e verso (duplex);</w:t>
      </w:r>
    </w:p>
    <w:p w14:paraId="60224472" w14:textId="77777777" w:rsidR="00AA1266" w:rsidRPr="00A87149" w:rsidRDefault="00AA1266" w:rsidP="00AA1266">
      <w:pPr>
        <w:pStyle w:val="Nivel2"/>
        <w:spacing w:before="240"/>
        <w:ind w:left="1416"/>
      </w:pPr>
      <w:r w:rsidRPr="007364D5">
        <w:rPr>
          <w:b/>
          <w:bCs/>
        </w:rPr>
        <w:t>d)</w:t>
      </w:r>
      <w:r w:rsidRPr="00A87149">
        <w:t xml:space="preserve"> velocidade mínima de </w:t>
      </w:r>
      <w:r w:rsidRPr="00A87149">
        <w:rPr>
          <w:b/>
          <w:bCs/>
        </w:rPr>
        <w:t>30 páginas por minuto (A4)</w:t>
      </w:r>
      <w:r w:rsidRPr="00A87149">
        <w:t xml:space="preserve"> em preto e branco e em cores;</w:t>
      </w:r>
    </w:p>
    <w:p w14:paraId="1DA8B5EA" w14:textId="77777777" w:rsidR="00AA1266" w:rsidRPr="00A87149" w:rsidRDefault="00AA1266" w:rsidP="00AA1266">
      <w:pPr>
        <w:pStyle w:val="Nivel2"/>
        <w:spacing w:before="240"/>
        <w:ind w:left="1416"/>
      </w:pPr>
      <w:r w:rsidRPr="007364D5">
        <w:rPr>
          <w:b/>
          <w:bCs/>
        </w:rPr>
        <w:t>e)</w:t>
      </w:r>
      <w:r w:rsidRPr="00A87149">
        <w:t xml:space="preserve"> resolução de impressão compatível com documentos de alta qualidade;</w:t>
      </w:r>
    </w:p>
    <w:p w14:paraId="6C578615" w14:textId="77777777" w:rsidR="00AA1266" w:rsidRPr="00A87149" w:rsidRDefault="00AA1266" w:rsidP="00AA1266">
      <w:pPr>
        <w:pStyle w:val="Nivel2"/>
        <w:spacing w:before="240"/>
        <w:ind w:left="1416"/>
      </w:pPr>
      <w:r w:rsidRPr="007364D5">
        <w:rPr>
          <w:b/>
          <w:bCs/>
        </w:rPr>
        <w:t>f)</w:t>
      </w:r>
      <w:r w:rsidRPr="00A87149">
        <w:t xml:space="preserve"> alimentador automático de documentos (ADF);</w:t>
      </w:r>
    </w:p>
    <w:p w14:paraId="74BFB6AE" w14:textId="77777777" w:rsidR="00AA1266" w:rsidRPr="00A87149" w:rsidRDefault="00AA1266" w:rsidP="00AA1266">
      <w:pPr>
        <w:pStyle w:val="Nivel2"/>
        <w:spacing w:before="240"/>
        <w:ind w:left="1416"/>
      </w:pPr>
      <w:r w:rsidRPr="007364D5">
        <w:rPr>
          <w:b/>
          <w:bCs/>
        </w:rPr>
        <w:t>g)</w:t>
      </w:r>
      <w:r w:rsidRPr="00A87149">
        <w:t xml:space="preserve"> digitalização colorida;</w:t>
      </w:r>
    </w:p>
    <w:p w14:paraId="79D03681" w14:textId="77777777" w:rsidR="00AA1266" w:rsidRPr="00A87149" w:rsidRDefault="00AA1266" w:rsidP="00AA1266">
      <w:pPr>
        <w:pStyle w:val="Nivel2"/>
        <w:spacing w:before="240"/>
        <w:ind w:left="1416"/>
      </w:pPr>
      <w:r w:rsidRPr="007364D5">
        <w:rPr>
          <w:b/>
          <w:bCs/>
        </w:rPr>
        <w:t>h)</w:t>
      </w:r>
      <w:r w:rsidRPr="00A87149">
        <w:t xml:space="preserve"> conectividade mínima por rede Ethernet TCP/IP e USB;</w:t>
      </w:r>
    </w:p>
    <w:p w14:paraId="43C7F876" w14:textId="77777777" w:rsidR="00AA1266" w:rsidRPr="00A87149" w:rsidRDefault="00AA1266" w:rsidP="00AA1266">
      <w:pPr>
        <w:pStyle w:val="Nivel2"/>
        <w:spacing w:before="240"/>
        <w:ind w:left="1416"/>
      </w:pPr>
      <w:r w:rsidRPr="007364D5">
        <w:rPr>
          <w:b/>
          <w:bCs/>
        </w:rPr>
        <w:t>i)</w:t>
      </w:r>
      <w:r w:rsidRPr="00A87149">
        <w:t xml:space="preserve"> compatibilidade com os sistemas operacionais utilizados pela Administração;</w:t>
      </w:r>
    </w:p>
    <w:p w14:paraId="69939B9C" w14:textId="77777777" w:rsidR="00AA1266" w:rsidRPr="00A87149" w:rsidRDefault="00AA1266" w:rsidP="00AA1266">
      <w:pPr>
        <w:pStyle w:val="Nivel2"/>
        <w:spacing w:before="240"/>
        <w:ind w:left="1416"/>
      </w:pPr>
      <w:r w:rsidRPr="007364D5">
        <w:rPr>
          <w:b/>
          <w:bCs/>
        </w:rPr>
        <w:t>j)</w:t>
      </w:r>
      <w:r w:rsidRPr="00A87149">
        <w:t xml:space="preserve"> contador eletrônico de impressões;</w:t>
      </w:r>
    </w:p>
    <w:p w14:paraId="5EC59A38" w14:textId="77777777" w:rsidR="00AA1266" w:rsidRPr="00A87149" w:rsidRDefault="00AA1266" w:rsidP="00AA1266">
      <w:pPr>
        <w:pStyle w:val="Nivel2"/>
        <w:spacing w:before="240"/>
        <w:ind w:left="1416"/>
      </w:pPr>
      <w:r w:rsidRPr="007364D5">
        <w:rPr>
          <w:b/>
          <w:bCs/>
        </w:rPr>
        <w:t>k)</w:t>
      </w:r>
      <w:r w:rsidRPr="00A87149">
        <w:t xml:space="preserve"> capacidade de papel compatível com a demanda da unidade onde estiver instalado;</w:t>
      </w:r>
    </w:p>
    <w:p w14:paraId="5DBA3B6C" w14:textId="77777777" w:rsidR="00AA1266" w:rsidRPr="00A87149" w:rsidRDefault="00AA1266" w:rsidP="00AA1266">
      <w:pPr>
        <w:pStyle w:val="Nivel2"/>
        <w:spacing w:before="240"/>
        <w:ind w:left="1416"/>
      </w:pPr>
      <w:r w:rsidRPr="007364D5">
        <w:rPr>
          <w:b/>
          <w:bCs/>
        </w:rPr>
        <w:t>l)</w:t>
      </w:r>
      <w:r w:rsidRPr="00A87149">
        <w:t xml:space="preserve"> </w:t>
      </w:r>
      <w:r w:rsidRPr="006B1DD0">
        <w:t>ciclo mensal recomendado compatível com a demanda operacional da unidade administrativa onde o equipamento será instalado.</w:t>
      </w:r>
    </w:p>
    <w:p w14:paraId="4C867959" w14:textId="6B8DFBE3" w:rsidR="00AA1266" w:rsidRPr="00A87149" w:rsidRDefault="00D82A03" w:rsidP="00AA1266">
      <w:pPr>
        <w:pStyle w:val="Nivel2"/>
        <w:spacing w:before="240"/>
        <w:ind w:left="708"/>
      </w:pPr>
      <w:r>
        <w:rPr>
          <w:b/>
          <w:bCs/>
        </w:rPr>
        <w:lastRenderedPageBreak/>
        <w:t>9.20</w:t>
      </w:r>
      <w:r w:rsidR="00AA1266" w:rsidRPr="00A87149">
        <w:rPr>
          <w:b/>
          <w:bCs/>
        </w:rPr>
        <w:t>.3. Equipamentos de Backup</w:t>
      </w:r>
      <w:r w:rsidR="00AA1266">
        <w:rPr>
          <w:b/>
          <w:bCs/>
        </w:rPr>
        <w:t xml:space="preserve"> - </w:t>
      </w:r>
      <w:r w:rsidR="00AA1266" w:rsidRPr="00A87149">
        <w:t>Os equipamentos destinados ao atendimento de backup deverão:</w:t>
      </w:r>
    </w:p>
    <w:p w14:paraId="5DEA2060" w14:textId="77777777" w:rsidR="00AA1266" w:rsidRPr="00A87149" w:rsidRDefault="00AA1266" w:rsidP="00AA1266">
      <w:pPr>
        <w:pStyle w:val="Nivel2"/>
        <w:spacing w:before="240"/>
        <w:ind w:left="1416"/>
      </w:pPr>
      <w:r w:rsidRPr="007364D5">
        <w:rPr>
          <w:b/>
          <w:bCs/>
        </w:rPr>
        <w:t>a)</w:t>
      </w:r>
      <w:r w:rsidRPr="00A87149">
        <w:t xml:space="preserve"> possuir características técnicas equivalentes ou superiores às dos equipamentos substituídos;</w:t>
      </w:r>
    </w:p>
    <w:p w14:paraId="79E8E2EE" w14:textId="77777777" w:rsidR="00AA1266" w:rsidRPr="00A87149" w:rsidRDefault="00AA1266" w:rsidP="00AA1266">
      <w:pPr>
        <w:pStyle w:val="Nivel2"/>
        <w:spacing w:before="240"/>
        <w:ind w:left="1416"/>
      </w:pPr>
      <w:r w:rsidRPr="007364D5">
        <w:rPr>
          <w:b/>
          <w:bCs/>
        </w:rPr>
        <w:t>b)</w:t>
      </w:r>
      <w:r w:rsidRPr="00A87149">
        <w:t xml:space="preserve"> estar disponíveis para substituição temporária sempre que houver indisponibilidade do equipamento principal;</w:t>
      </w:r>
    </w:p>
    <w:p w14:paraId="7656BF6A" w14:textId="77777777" w:rsidR="00AA1266" w:rsidRDefault="00AA1266" w:rsidP="00AA1266">
      <w:pPr>
        <w:pStyle w:val="Nivel2"/>
        <w:spacing w:before="240"/>
        <w:ind w:left="1416"/>
      </w:pPr>
      <w:r w:rsidRPr="007364D5">
        <w:rPr>
          <w:b/>
          <w:bCs/>
        </w:rPr>
        <w:t>c)</w:t>
      </w:r>
      <w:r w:rsidRPr="00A87149">
        <w:t xml:space="preserve"> ser instalados e configurados no prazo previsto no SLA estabelecido neste Termo de Referência.</w:t>
      </w:r>
    </w:p>
    <w:p w14:paraId="78FA488E" w14:textId="77777777" w:rsidR="00AA1266" w:rsidRPr="00A87149" w:rsidRDefault="00AA1266" w:rsidP="00AA1266">
      <w:pPr>
        <w:pStyle w:val="Nivel2"/>
        <w:spacing w:before="240"/>
        <w:ind w:left="1416"/>
      </w:pPr>
      <w:r w:rsidRPr="00D34253">
        <w:rPr>
          <w:b/>
          <w:bCs/>
        </w:rPr>
        <w:t>d)</w:t>
      </w:r>
      <w:r>
        <w:t xml:space="preserve"> </w:t>
      </w:r>
      <w:r w:rsidRPr="00D34253">
        <w:t>Os equipamentos de backup deverão permanecer nas dependências da Administração Municipal, em local definido pelo responsável pela fiscalização do contrato, ficando sob sua guarda e controle. Caberá à contratada mantê-los em perfeitas condições de funcionamento, promovendo sua instalação, configuração e substituição sempre que necessário, em observância aos prazos estabelecidos no SLA.</w:t>
      </w:r>
    </w:p>
    <w:p w14:paraId="34BE63F3" w14:textId="02CBE87F" w:rsidR="00AA1266" w:rsidRDefault="00D82A03" w:rsidP="00AA1266">
      <w:pPr>
        <w:pStyle w:val="Nivel2"/>
        <w:spacing w:before="240"/>
      </w:pPr>
      <w:r>
        <w:rPr>
          <w:b/>
          <w:bCs/>
        </w:rPr>
        <w:t>9.21</w:t>
      </w:r>
      <w:r w:rsidR="00AA1266" w:rsidRPr="0098579D">
        <w:rPr>
          <w:b/>
          <w:bCs/>
        </w:rPr>
        <w:t>.</w:t>
      </w:r>
      <w:r w:rsidR="00AA1266" w:rsidRPr="0098579D">
        <w:t xml:space="preserve"> Da Solução Tecnológica de Gerenciamento e Monitoramento</w:t>
      </w:r>
    </w:p>
    <w:p w14:paraId="070D3E91" w14:textId="7435A831" w:rsidR="00AA1266" w:rsidRPr="0098579D" w:rsidRDefault="00D82A03" w:rsidP="00AA1266">
      <w:pPr>
        <w:pStyle w:val="Nivel2"/>
        <w:spacing w:before="240"/>
        <w:ind w:left="708"/>
      </w:pPr>
      <w:r>
        <w:rPr>
          <w:b/>
          <w:bCs/>
        </w:rPr>
        <w:t>9.21</w:t>
      </w:r>
      <w:r w:rsidR="00AA1266" w:rsidRPr="0098579D">
        <w:rPr>
          <w:b/>
          <w:bCs/>
        </w:rPr>
        <w:t>.1.</w:t>
      </w:r>
      <w:r w:rsidR="00AA1266" w:rsidRPr="0098579D">
        <w:t xml:space="preserve"> A contratada deverá disponibilizar solução tecnológica para gerenciamento, monitoramento e administração do ambiente de impressão, em plataforma web, sem custo adicional para a Administração, contemplando licenciamento, instalação, configuração, atualização, suporte técnico e manutenção durante toda a vigência contratual.</w:t>
      </w:r>
    </w:p>
    <w:p w14:paraId="2225F9A0" w14:textId="72870C28" w:rsidR="00AA1266" w:rsidRPr="0098579D" w:rsidRDefault="00D82A03" w:rsidP="00AA1266">
      <w:pPr>
        <w:pStyle w:val="Nivel2"/>
        <w:spacing w:before="240"/>
        <w:ind w:left="708"/>
      </w:pPr>
      <w:r>
        <w:rPr>
          <w:b/>
          <w:bCs/>
        </w:rPr>
        <w:t>9.21</w:t>
      </w:r>
      <w:r w:rsidR="00AA1266" w:rsidRPr="0098579D">
        <w:rPr>
          <w:b/>
          <w:bCs/>
        </w:rPr>
        <w:t>.2.</w:t>
      </w:r>
      <w:r w:rsidR="00AA1266" w:rsidRPr="0098579D">
        <w:t xml:space="preserve"> A solução deverá ser compatível com os equipamentos disponibilizados e permitir o gerenciamento centralizado de todos os dispositivos contemplados neste Termo de Referência.</w:t>
      </w:r>
    </w:p>
    <w:p w14:paraId="25E62467" w14:textId="49F1B2FF" w:rsidR="00AA1266" w:rsidRPr="0098579D" w:rsidRDefault="00D82A03" w:rsidP="00AA1266">
      <w:pPr>
        <w:pStyle w:val="Nivel2"/>
        <w:spacing w:before="240"/>
        <w:ind w:left="708"/>
      </w:pPr>
      <w:r>
        <w:rPr>
          <w:b/>
          <w:bCs/>
        </w:rPr>
        <w:t>9.21</w:t>
      </w:r>
      <w:r w:rsidR="00AA1266" w:rsidRPr="0098579D">
        <w:rPr>
          <w:b/>
          <w:bCs/>
        </w:rPr>
        <w:t>.3.</w:t>
      </w:r>
      <w:r w:rsidR="00AA1266" w:rsidRPr="0098579D">
        <w:t xml:space="preserve"> A solução deverá disponibilizar, no mínimo, as seguintes funcionalidades:</w:t>
      </w:r>
    </w:p>
    <w:p w14:paraId="090F3C84" w14:textId="77777777" w:rsidR="00AA1266" w:rsidRPr="0098579D" w:rsidRDefault="00AA1266" w:rsidP="00AA1266">
      <w:pPr>
        <w:pStyle w:val="Nivel2"/>
        <w:spacing w:before="240"/>
        <w:ind w:left="1416"/>
      </w:pPr>
      <w:r w:rsidRPr="007364D5">
        <w:rPr>
          <w:b/>
          <w:bCs/>
        </w:rPr>
        <w:t>a)</w:t>
      </w:r>
      <w:r w:rsidRPr="0098579D">
        <w:t xml:space="preserve"> cadastro e gerenciamento centralizado dos equipamentos;</w:t>
      </w:r>
    </w:p>
    <w:p w14:paraId="2891572A" w14:textId="77777777" w:rsidR="00AA1266" w:rsidRPr="0098579D" w:rsidRDefault="00AA1266" w:rsidP="00AA1266">
      <w:pPr>
        <w:pStyle w:val="Nivel2"/>
        <w:spacing w:before="240"/>
        <w:ind w:left="1416"/>
      </w:pPr>
      <w:r w:rsidRPr="007364D5">
        <w:rPr>
          <w:b/>
          <w:bCs/>
        </w:rPr>
        <w:t>b)</w:t>
      </w:r>
      <w:r w:rsidRPr="0098579D">
        <w:t xml:space="preserve"> identificação dos equipamentos por unidade administrativa e setor;</w:t>
      </w:r>
    </w:p>
    <w:p w14:paraId="6AC9BD79" w14:textId="77777777" w:rsidR="00AA1266" w:rsidRPr="0098579D" w:rsidRDefault="00AA1266" w:rsidP="00AA1266">
      <w:pPr>
        <w:pStyle w:val="Nivel2"/>
        <w:spacing w:before="240"/>
        <w:ind w:left="1416"/>
      </w:pPr>
      <w:r w:rsidRPr="007364D5">
        <w:rPr>
          <w:b/>
          <w:bCs/>
        </w:rPr>
        <w:t>c)</w:t>
      </w:r>
      <w:r w:rsidRPr="0098579D">
        <w:t xml:space="preserve"> coleta automática dos contadores de impressão, cópia e digitalização;</w:t>
      </w:r>
    </w:p>
    <w:p w14:paraId="5876B547" w14:textId="77777777" w:rsidR="00AA1266" w:rsidRPr="0098579D" w:rsidRDefault="00AA1266" w:rsidP="00AA1266">
      <w:pPr>
        <w:pStyle w:val="Nivel2"/>
        <w:spacing w:before="240"/>
        <w:ind w:left="1416"/>
      </w:pPr>
      <w:r w:rsidRPr="007364D5">
        <w:rPr>
          <w:b/>
          <w:bCs/>
        </w:rPr>
        <w:t>d)</w:t>
      </w:r>
      <w:r w:rsidRPr="0098579D">
        <w:t xml:space="preserve"> monitoramento em tempo real da disponibilidade dos equipamentos;</w:t>
      </w:r>
    </w:p>
    <w:p w14:paraId="5D155B67" w14:textId="77777777" w:rsidR="00AA1266" w:rsidRPr="0098579D" w:rsidRDefault="00AA1266" w:rsidP="00AA1266">
      <w:pPr>
        <w:pStyle w:val="Nivel2"/>
        <w:spacing w:before="240"/>
        <w:ind w:left="1416"/>
      </w:pPr>
      <w:r w:rsidRPr="007364D5">
        <w:rPr>
          <w:b/>
          <w:bCs/>
        </w:rPr>
        <w:t>e)</w:t>
      </w:r>
      <w:r w:rsidRPr="0098579D">
        <w:t xml:space="preserve"> monitoramento dos níveis de suprimentos e consumíveis;</w:t>
      </w:r>
    </w:p>
    <w:p w14:paraId="17606CDD" w14:textId="77777777" w:rsidR="00AA1266" w:rsidRPr="0098579D" w:rsidRDefault="00AA1266" w:rsidP="00AA1266">
      <w:pPr>
        <w:pStyle w:val="Nivel2"/>
        <w:spacing w:before="240"/>
        <w:ind w:left="1416"/>
      </w:pPr>
      <w:r w:rsidRPr="007364D5">
        <w:rPr>
          <w:b/>
          <w:bCs/>
        </w:rPr>
        <w:t>f)</w:t>
      </w:r>
      <w:r w:rsidRPr="0098579D">
        <w:t xml:space="preserve"> emissão de alertas automáticos para baixo nível de toner, falhas e indisponibilidade dos equipamentos;</w:t>
      </w:r>
    </w:p>
    <w:p w14:paraId="693D2A15" w14:textId="77777777" w:rsidR="00AA1266" w:rsidRPr="0098579D" w:rsidRDefault="00AA1266" w:rsidP="00AA1266">
      <w:pPr>
        <w:pStyle w:val="Nivel2"/>
        <w:spacing w:before="240"/>
        <w:ind w:left="1416"/>
      </w:pPr>
      <w:r w:rsidRPr="007364D5">
        <w:rPr>
          <w:b/>
          <w:bCs/>
        </w:rPr>
        <w:t>g)</w:t>
      </w:r>
      <w:r w:rsidRPr="0098579D">
        <w:t xml:space="preserve"> abertura, acompanhamento e encerramento de chamados técnicos;</w:t>
      </w:r>
    </w:p>
    <w:p w14:paraId="6A8452A0" w14:textId="77777777" w:rsidR="00AA1266" w:rsidRPr="0098579D" w:rsidRDefault="00AA1266" w:rsidP="00AA1266">
      <w:pPr>
        <w:pStyle w:val="Nivel2"/>
        <w:spacing w:before="240"/>
        <w:ind w:left="1416"/>
      </w:pPr>
      <w:r w:rsidRPr="007364D5">
        <w:rPr>
          <w:b/>
          <w:bCs/>
        </w:rPr>
        <w:t>h)</w:t>
      </w:r>
      <w:r w:rsidRPr="0098579D">
        <w:t xml:space="preserve"> histórico completo de manutenções, atendimentos e substituições realizadas;</w:t>
      </w:r>
    </w:p>
    <w:p w14:paraId="7162ACA6" w14:textId="77777777" w:rsidR="00AA1266" w:rsidRPr="0098579D" w:rsidRDefault="00AA1266" w:rsidP="00AA1266">
      <w:pPr>
        <w:pStyle w:val="Nivel2"/>
        <w:spacing w:before="240"/>
        <w:ind w:left="1416"/>
      </w:pPr>
      <w:r w:rsidRPr="007364D5">
        <w:rPr>
          <w:b/>
          <w:bCs/>
        </w:rPr>
        <w:lastRenderedPageBreak/>
        <w:t>i)</w:t>
      </w:r>
      <w:r w:rsidRPr="0098579D">
        <w:t xml:space="preserve"> emissão de relatórios gerenciais contendo, no mínimo:</w:t>
      </w:r>
    </w:p>
    <w:p w14:paraId="7186450D" w14:textId="77777777" w:rsidR="00AA1266" w:rsidRPr="0098579D" w:rsidRDefault="00AA1266" w:rsidP="00AA1266">
      <w:pPr>
        <w:pStyle w:val="Nivel2"/>
        <w:numPr>
          <w:ilvl w:val="0"/>
          <w:numId w:val="30"/>
        </w:numPr>
        <w:tabs>
          <w:tab w:val="clear" w:pos="720"/>
          <w:tab w:val="num" w:pos="2136"/>
        </w:tabs>
        <w:autoSpaceDE w:val="0"/>
        <w:autoSpaceDN w:val="0"/>
        <w:adjustRightInd w:val="0"/>
        <w:spacing w:before="240"/>
        <w:ind w:left="2136"/>
      </w:pPr>
      <w:r w:rsidRPr="0098579D">
        <w:t xml:space="preserve">quantidade de impressões monocromáticas e coloridas; </w:t>
      </w:r>
    </w:p>
    <w:p w14:paraId="47140187" w14:textId="77777777" w:rsidR="00AA1266" w:rsidRPr="0098579D" w:rsidRDefault="00AA1266" w:rsidP="00AA1266">
      <w:pPr>
        <w:pStyle w:val="Nivel2"/>
        <w:numPr>
          <w:ilvl w:val="0"/>
          <w:numId w:val="30"/>
        </w:numPr>
        <w:tabs>
          <w:tab w:val="clear" w:pos="720"/>
          <w:tab w:val="num" w:pos="2136"/>
        </w:tabs>
        <w:autoSpaceDE w:val="0"/>
        <w:autoSpaceDN w:val="0"/>
        <w:adjustRightInd w:val="0"/>
        <w:spacing w:before="240"/>
        <w:ind w:left="2136"/>
      </w:pPr>
      <w:r w:rsidRPr="0098579D">
        <w:t xml:space="preserve">volume de impressões por equipamento; </w:t>
      </w:r>
    </w:p>
    <w:p w14:paraId="658B70FB" w14:textId="77777777" w:rsidR="00AA1266" w:rsidRPr="0098579D" w:rsidRDefault="00AA1266" w:rsidP="00AA1266">
      <w:pPr>
        <w:pStyle w:val="Nivel2"/>
        <w:numPr>
          <w:ilvl w:val="0"/>
          <w:numId w:val="30"/>
        </w:numPr>
        <w:tabs>
          <w:tab w:val="clear" w:pos="720"/>
          <w:tab w:val="num" w:pos="2136"/>
        </w:tabs>
        <w:autoSpaceDE w:val="0"/>
        <w:autoSpaceDN w:val="0"/>
        <w:adjustRightInd w:val="0"/>
        <w:spacing w:before="240"/>
        <w:ind w:left="2136"/>
      </w:pPr>
      <w:r w:rsidRPr="0098579D">
        <w:t xml:space="preserve">volume de impressões por secretaria, unidade administrativa ou centro de custo; </w:t>
      </w:r>
    </w:p>
    <w:p w14:paraId="317A3E54" w14:textId="77777777" w:rsidR="00AA1266" w:rsidRPr="0098579D" w:rsidRDefault="00AA1266" w:rsidP="00AA1266">
      <w:pPr>
        <w:pStyle w:val="Nivel2"/>
        <w:numPr>
          <w:ilvl w:val="0"/>
          <w:numId w:val="30"/>
        </w:numPr>
        <w:tabs>
          <w:tab w:val="clear" w:pos="720"/>
          <w:tab w:val="num" w:pos="2136"/>
        </w:tabs>
        <w:autoSpaceDE w:val="0"/>
        <w:autoSpaceDN w:val="0"/>
        <w:adjustRightInd w:val="0"/>
        <w:spacing w:before="240"/>
        <w:ind w:left="2136"/>
      </w:pPr>
      <w:r w:rsidRPr="0098579D">
        <w:t xml:space="preserve">histórico de utilização dos equipamentos; </w:t>
      </w:r>
    </w:p>
    <w:p w14:paraId="39B5DAA2" w14:textId="77777777" w:rsidR="00AA1266" w:rsidRPr="0098579D" w:rsidRDefault="00AA1266" w:rsidP="00AA1266">
      <w:pPr>
        <w:pStyle w:val="Nivel2"/>
        <w:numPr>
          <w:ilvl w:val="0"/>
          <w:numId w:val="30"/>
        </w:numPr>
        <w:tabs>
          <w:tab w:val="clear" w:pos="720"/>
          <w:tab w:val="num" w:pos="2136"/>
        </w:tabs>
        <w:autoSpaceDE w:val="0"/>
        <w:autoSpaceDN w:val="0"/>
        <w:adjustRightInd w:val="0"/>
        <w:spacing w:before="240"/>
        <w:ind w:left="2136"/>
      </w:pPr>
      <w:r w:rsidRPr="0098579D">
        <w:t xml:space="preserve">indicadores de disponibilidade da solução; </w:t>
      </w:r>
    </w:p>
    <w:p w14:paraId="10914296" w14:textId="77777777" w:rsidR="00AA1266" w:rsidRPr="0098579D" w:rsidRDefault="00AA1266" w:rsidP="00AA1266">
      <w:pPr>
        <w:pStyle w:val="Nivel2"/>
        <w:numPr>
          <w:ilvl w:val="0"/>
          <w:numId w:val="30"/>
        </w:numPr>
        <w:tabs>
          <w:tab w:val="clear" w:pos="720"/>
          <w:tab w:val="num" w:pos="2136"/>
        </w:tabs>
        <w:autoSpaceDE w:val="0"/>
        <w:autoSpaceDN w:val="0"/>
        <w:adjustRightInd w:val="0"/>
        <w:spacing w:before="240"/>
        <w:ind w:left="2136"/>
      </w:pPr>
      <w:r w:rsidRPr="0098579D">
        <w:t xml:space="preserve">consumo de insumos. </w:t>
      </w:r>
    </w:p>
    <w:p w14:paraId="2FB41DC7" w14:textId="77777777" w:rsidR="00AA1266" w:rsidRPr="0098579D" w:rsidRDefault="00AA1266" w:rsidP="00AA1266">
      <w:pPr>
        <w:pStyle w:val="Nivel2"/>
        <w:spacing w:before="240"/>
        <w:ind w:left="1416"/>
      </w:pPr>
      <w:r w:rsidRPr="007364D5">
        <w:rPr>
          <w:b/>
          <w:bCs/>
        </w:rPr>
        <w:t>j)</w:t>
      </w:r>
      <w:r w:rsidRPr="0098579D">
        <w:t xml:space="preserve"> gerenciamento de usuários, perfis de acesso e permissões administrativas;</w:t>
      </w:r>
    </w:p>
    <w:p w14:paraId="2BE7385B" w14:textId="77777777" w:rsidR="00AA1266" w:rsidRPr="0098579D" w:rsidRDefault="00AA1266" w:rsidP="00AA1266">
      <w:pPr>
        <w:pStyle w:val="Nivel2"/>
        <w:spacing w:before="240"/>
        <w:ind w:left="1416"/>
      </w:pPr>
      <w:r w:rsidRPr="007364D5">
        <w:rPr>
          <w:b/>
          <w:bCs/>
        </w:rPr>
        <w:t>k)</w:t>
      </w:r>
      <w:r w:rsidRPr="0098579D">
        <w:t xml:space="preserve"> possibilidade de definição de centros de custo, departamentos ou unidades administrativas;</w:t>
      </w:r>
    </w:p>
    <w:p w14:paraId="6069C576" w14:textId="77777777" w:rsidR="00AA1266" w:rsidRPr="0098579D" w:rsidRDefault="00AA1266" w:rsidP="00AA1266">
      <w:pPr>
        <w:pStyle w:val="Nivel2"/>
        <w:spacing w:before="240"/>
        <w:ind w:left="1416"/>
      </w:pPr>
      <w:r w:rsidRPr="007364D5">
        <w:rPr>
          <w:b/>
          <w:bCs/>
        </w:rPr>
        <w:t>l)</w:t>
      </w:r>
      <w:r w:rsidRPr="0098579D">
        <w:t xml:space="preserve"> exportação de relatórios em formatos editáveis ou amplamente utilizados, tais como PDF e Microsoft Excel ou equivalente;</w:t>
      </w:r>
    </w:p>
    <w:p w14:paraId="54C927DE" w14:textId="77777777" w:rsidR="00AA1266" w:rsidRPr="0098579D" w:rsidRDefault="00AA1266" w:rsidP="00AA1266">
      <w:pPr>
        <w:pStyle w:val="Nivel2"/>
        <w:spacing w:before="240"/>
        <w:ind w:left="1416"/>
      </w:pPr>
      <w:r w:rsidRPr="007364D5">
        <w:rPr>
          <w:b/>
          <w:bCs/>
        </w:rPr>
        <w:t>m)</w:t>
      </w:r>
      <w:r w:rsidRPr="0098579D">
        <w:t xml:space="preserve"> funcionamento em ambiente de rede TCP/IP, com acesso por navegador web;</w:t>
      </w:r>
    </w:p>
    <w:p w14:paraId="440B4DFC" w14:textId="77777777" w:rsidR="00AA1266" w:rsidRPr="0098579D" w:rsidRDefault="00AA1266" w:rsidP="00AA1266">
      <w:pPr>
        <w:pStyle w:val="Nivel2"/>
        <w:spacing w:before="240"/>
        <w:ind w:left="1416"/>
      </w:pPr>
      <w:r w:rsidRPr="007364D5">
        <w:rPr>
          <w:b/>
          <w:bCs/>
        </w:rPr>
        <w:t>n)</w:t>
      </w:r>
      <w:r w:rsidRPr="0098579D">
        <w:t xml:space="preserve"> registro de logs das operações realizadas na solução;</w:t>
      </w:r>
    </w:p>
    <w:p w14:paraId="00BB8A54" w14:textId="77777777" w:rsidR="00AA1266" w:rsidRPr="0098579D" w:rsidRDefault="00AA1266" w:rsidP="00AA1266">
      <w:pPr>
        <w:pStyle w:val="Nivel2"/>
        <w:spacing w:before="240"/>
        <w:ind w:left="1416"/>
      </w:pPr>
      <w:r w:rsidRPr="007364D5">
        <w:rPr>
          <w:b/>
          <w:bCs/>
        </w:rPr>
        <w:t>o)</w:t>
      </w:r>
      <w:r w:rsidRPr="0098579D">
        <w:t xml:space="preserve"> disponibilização de painel (dashboard) contendo informações gerenciais do ambiente de impressão;</w:t>
      </w:r>
    </w:p>
    <w:p w14:paraId="35B65A76" w14:textId="77777777" w:rsidR="00AA1266" w:rsidRDefault="00AA1266" w:rsidP="00AA1266">
      <w:pPr>
        <w:pStyle w:val="Nivel2"/>
        <w:spacing w:before="240"/>
        <w:ind w:left="1416"/>
      </w:pPr>
      <w:r w:rsidRPr="007364D5">
        <w:rPr>
          <w:b/>
          <w:bCs/>
        </w:rPr>
        <w:t>p)</w:t>
      </w:r>
      <w:r w:rsidRPr="0098579D">
        <w:t xml:space="preserve"> compatibilidade com a infraestrutura tecnológica da Administração.</w:t>
      </w:r>
    </w:p>
    <w:p w14:paraId="2FB91F36" w14:textId="77777777" w:rsidR="00AA1266" w:rsidRPr="000C73AD" w:rsidRDefault="00AA1266" w:rsidP="00AA1266">
      <w:pPr>
        <w:pStyle w:val="Nivel2"/>
        <w:spacing w:before="240"/>
        <w:ind w:left="1416"/>
      </w:pPr>
      <w:r w:rsidRPr="000C73AD">
        <w:rPr>
          <w:b/>
          <w:bCs/>
        </w:rPr>
        <w:t>q)</w:t>
      </w:r>
      <w:r w:rsidRPr="000C73AD">
        <w:t xml:space="preserve"> possibilitar consulta do histórico de eventos e indisponibilidades dos equipamentos.</w:t>
      </w:r>
    </w:p>
    <w:p w14:paraId="6BEF1E5A" w14:textId="77777777" w:rsidR="00AA1266" w:rsidRDefault="00AA1266" w:rsidP="00AA1266">
      <w:pPr>
        <w:pStyle w:val="Nivel2"/>
        <w:spacing w:before="240"/>
        <w:ind w:left="1416"/>
      </w:pPr>
      <w:r w:rsidRPr="000C73AD">
        <w:rPr>
          <w:b/>
          <w:bCs/>
        </w:rPr>
        <w:t>r)</w:t>
      </w:r>
      <w:r w:rsidRPr="000C73AD">
        <w:t xml:space="preserve"> permitir a emissão de relatórios por período determinado.</w:t>
      </w:r>
    </w:p>
    <w:p w14:paraId="4F6C4454" w14:textId="77777777" w:rsidR="00AA1266" w:rsidRPr="00521D06" w:rsidRDefault="00AA1266" w:rsidP="00AA1266">
      <w:pPr>
        <w:pStyle w:val="Nivel2"/>
        <w:spacing w:before="240"/>
        <w:ind w:left="1416"/>
      </w:pPr>
      <w:r w:rsidRPr="00521D06">
        <w:rPr>
          <w:b/>
          <w:bCs/>
        </w:rPr>
        <w:t>s)</w:t>
      </w:r>
      <w:r w:rsidRPr="00521D06">
        <w:t xml:space="preserve"> emissão de relatórios de utilização por usuário, quando aplicável;</w:t>
      </w:r>
    </w:p>
    <w:p w14:paraId="07861812" w14:textId="77777777" w:rsidR="00AA1266" w:rsidRPr="00521D06" w:rsidRDefault="00AA1266" w:rsidP="00AA1266">
      <w:pPr>
        <w:pStyle w:val="Nivel2"/>
        <w:spacing w:before="240"/>
        <w:ind w:left="1416"/>
      </w:pPr>
      <w:r w:rsidRPr="00521D06">
        <w:rPr>
          <w:b/>
          <w:bCs/>
        </w:rPr>
        <w:t>t)</w:t>
      </w:r>
      <w:r w:rsidRPr="00521D06">
        <w:t xml:space="preserve"> armazenamento e consulta de registros (logs) para fins de auditoria da utilização da solução;</w:t>
      </w:r>
    </w:p>
    <w:p w14:paraId="3E561DF1" w14:textId="77777777" w:rsidR="00AA1266" w:rsidRPr="00521D06" w:rsidRDefault="00AA1266" w:rsidP="00AA1266">
      <w:pPr>
        <w:pStyle w:val="Nivel2"/>
        <w:spacing w:before="240"/>
        <w:ind w:left="1416"/>
      </w:pPr>
      <w:r w:rsidRPr="00521D06">
        <w:rPr>
          <w:b/>
          <w:bCs/>
        </w:rPr>
        <w:t>u)</w:t>
      </w:r>
      <w:r w:rsidRPr="00521D06">
        <w:t xml:space="preserve"> disponibilização de informações relativas à origem da impressão, identificação do usuário, data e hora da operação, quando tecnicamente suportado pela solução ofertada e observada a Lei Geral de Proteção de Dados – LGPD.</w:t>
      </w:r>
    </w:p>
    <w:p w14:paraId="08C77142" w14:textId="17E0DB62" w:rsidR="00AA1266" w:rsidRPr="0098579D" w:rsidRDefault="00D82A03" w:rsidP="00AA1266">
      <w:pPr>
        <w:pStyle w:val="Nivel2"/>
        <w:spacing w:before="240"/>
        <w:ind w:left="708"/>
      </w:pPr>
      <w:r>
        <w:rPr>
          <w:b/>
          <w:bCs/>
        </w:rPr>
        <w:t>9.21</w:t>
      </w:r>
      <w:r w:rsidR="00AA1266" w:rsidRPr="0098579D">
        <w:rPr>
          <w:b/>
          <w:bCs/>
        </w:rPr>
        <w:t>.4.</w:t>
      </w:r>
      <w:r w:rsidR="00AA1266" w:rsidRPr="0098579D">
        <w:t xml:space="preserve"> A solução deverá permitir o acompanhamento das informações necessárias à fiscalização contratual, possibilitando a conferência das medições mensais e subsidiando o processo de liquidação e pagamento.</w:t>
      </w:r>
    </w:p>
    <w:p w14:paraId="6650A81F" w14:textId="0CCCB6D4" w:rsidR="00AA1266" w:rsidRPr="0098579D" w:rsidRDefault="00D82A03" w:rsidP="00AA1266">
      <w:pPr>
        <w:pStyle w:val="Nivel2"/>
        <w:spacing w:before="240"/>
        <w:ind w:left="708"/>
      </w:pPr>
      <w:r>
        <w:rPr>
          <w:b/>
          <w:bCs/>
        </w:rPr>
        <w:lastRenderedPageBreak/>
        <w:t>9.21</w:t>
      </w:r>
      <w:r w:rsidR="00AA1266" w:rsidRPr="0098579D">
        <w:rPr>
          <w:b/>
          <w:bCs/>
        </w:rPr>
        <w:t>.5.</w:t>
      </w:r>
      <w:r w:rsidR="00AA1266" w:rsidRPr="0098579D">
        <w:t xml:space="preserve"> A contratada será responsável pela instalação, configuração, parametrização, atualização e pleno funcionamento da solução tecnológica durante toda a vigência contratual, sem qualquer ônus adicional para a Administração.</w:t>
      </w:r>
    </w:p>
    <w:p w14:paraId="3F4EA17A" w14:textId="73D00475" w:rsidR="00AA1266" w:rsidRPr="0098579D" w:rsidRDefault="00D82A03" w:rsidP="00AA1266">
      <w:pPr>
        <w:pStyle w:val="Nivel2"/>
        <w:spacing w:before="240"/>
        <w:ind w:left="708"/>
      </w:pPr>
      <w:r>
        <w:rPr>
          <w:b/>
          <w:bCs/>
        </w:rPr>
        <w:t>9.21</w:t>
      </w:r>
      <w:r w:rsidR="00AA1266" w:rsidRPr="0098579D">
        <w:rPr>
          <w:b/>
          <w:bCs/>
        </w:rPr>
        <w:t>.6.</w:t>
      </w:r>
      <w:r w:rsidR="00AA1266" w:rsidRPr="0098579D">
        <w:t xml:space="preserve"> A solução deverá observar a legislação vigente relativa à proteção de dados pessoais, adotando medidas de segurança compatíveis com a Lei Federal nº 13.709/2018 (Lei Geral de Proteção de Dados – LGPD), quando aplicável.</w:t>
      </w:r>
    </w:p>
    <w:p w14:paraId="46959498" w14:textId="1300737C" w:rsidR="00AA1266" w:rsidRDefault="00D82A03" w:rsidP="00AA1266">
      <w:pPr>
        <w:pStyle w:val="Nivel2"/>
        <w:spacing w:before="240"/>
      </w:pPr>
      <w:r>
        <w:rPr>
          <w:b/>
          <w:bCs/>
        </w:rPr>
        <w:t>9.22</w:t>
      </w:r>
      <w:r w:rsidR="00AA1266" w:rsidRPr="0098579D">
        <w:rPr>
          <w:b/>
          <w:bCs/>
        </w:rPr>
        <w:t>.</w:t>
      </w:r>
      <w:r w:rsidR="00AA1266" w:rsidRPr="0098579D">
        <w:t xml:space="preserve"> Dos Níveis Mínimos de Serviço (SLA)</w:t>
      </w:r>
    </w:p>
    <w:p w14:paraId="73726BCC" w14:textId="6FC37009" w:rsidR="00AA1266" w:rsidRPr="0098579D" w:rsidRDefault="00D82A03" w:rsidP="00AA1266">
      <w:pPr>
        <w:pStyle w:val="Nivel2"/>
        <w:spacing w:before="240"/>
        <w:ind w:left="708"/>
      </w:pPr>
      <w:r>
        <w:rPr>
          <w:b/>
          <w:bCs/>
        </w:rPr>
        <w:t>9.22</w:t>
      </w:r>
      <w:r w:rsidR="00AA1266" w:rsidRPr="0098579D">
        <w:rPr>
          <w:b/>
          <w:bCs/>
        </w:rPr>
        <w:t>.1.</w:t>
      </w:r>
      <w:r w:rsidR="00AA1266" w:rsidRPr="0098579D">
        <w:t xml:space="preserve"> A contratada deverá manter a solução de </w:t>
      </w:r>
      <w:r w:rsidR="00AA1266">
        <w:t>Locação</w:t>
      </w:r>
      <w:r w:rsidR="00AA1266" w:rsidRPr="0098579D">
        <w:t xml:space="preserve"> de impressão em pleno funcionamento durante toda a vigência contratual, observando os níveis mínimos de serviço (Service Level Agreement – SLA) estabelecidos neste Termo de Referência.</w:t>
      </w:r>
    </w:p>
    <w:p w14:paraId="079E767C" w14:textId="537C8DF1" w:rsidR="00AA1266" w:rsidRDefault="00D82A03" w:rsidP="00AA1266">
      <w:pPr>
        <w:pStyle w:val="Nivel2"/>
        <w:spacing w:before="240"/>
        <w:ind w:left="708"/>
      </w:pPr>
      <w:r>
        <w:rPr>
          <w:b/>
          <w:bCs/>
        </w:rPr>
        <w:t>9.22</w:t>
      </w:r>
      <w:r w:rsidR="00AA1266" w:rsidRPr="0098579D">
        <w:rPr>
          <w:b/>
          <w:bCs/>
        </w:rPr>
        <w:t>.2.</w:t>
      </w:r>
      <w:r w:rsidR="00AA1266" w:rsidRPr="0098579D">
        <w:t xml:space="preserve"> Os atendimentos técnicos deverão observar, no mínimo, os seguintes prazos:</w:t>
      </w:r>
    </w:p>
    <w:p w14:paraId="653432CF" w14:textId="77777777" w:rsidR="00AA1266" w:rsidRPr="006B1DD0" w:rsidRDefault="00AA1266" w:rsidP="00AA1266">
      <w:pPr>
        <w:pStyle w:val="Nivel2"/>
        <w:spacing w:before="240"/>
        <w:ind w:left="1413"/>
      </w:pPr>
      <w:r w:rsidRPr="006B1DD0">
        <w:rPr>
          <w:b/>
          <w:bCs/>
        </w:rPr>
        <w:t>a)</w:t>
      </w:r>
      <w:r>
        <w:t xml:space="preserve"> </w:t>
      </w:r>
      <w:r w:rsidRPr="006B1DD0">
        <w:t>Os prazos previstos serão aplicáveis aos equipamentos abrangidos pela presente contratação.</w:t>
      </w:r>
    </w:p>
    <w:p w14:paraId="1E8E1F25" w14:textId="77777777" w:rsidR="00AA1266" w:rsidRPr="0098579D" w:rsidRDefault="00AA1266" w:rsidP="00AA1266">
      <w:pPr>
        <w:pStyle w:val="Nivel2"/>
        <w:spacing w:before="240"/>
        <w:ind w:left="1416"/>
      </w:pPr>
      <w:r>
        <w:rPr>
          <w:b/>
          <w:bCs/>
        </w:rPr>
        <w:t>b</w:t>
      </w:r>
      <w:r w:rsidRPr="007364D5">
        <w:rPr>
          <w:b/>
          <w:bCs/>
        </w:rPr>
        <w:t>)</w:t>
      </w:r>
      <w:r w:rsidRPr="0098579D">
        <w:t xml:space="preserve"> atendimento remoto inicial em até </w:t>
      </w:r>
      <w:r w:rsidRPr="0098579D">
        <w:rPr>
          <w:b/>
          <w:bCs/>
        </w:rPr>
        <w:t>1 (uma) hora</w:t>
      </w:r>
      <w:r w:rsidRPr="0098579D">
        <w:t>, contado da abertura do chamado;</w:t>
      </w:r>
    </w:p>
    <w:p w14:paraId="4D4D9027" w14:textId="77777777" w:rsidR="00AA1266" w:rsidRPr="0098579D" w:rsidRDefault="00AA1266" w:rsidP="00AA1266">
      <w:pPr>
        <w:pStyle w:val="Nivel2"/>
        <w:spacing w:before="240"/>
        <w:ind w:left="1416"/>
      </w:pPr>
      <w:r>
        <w:rPr>
          <w:b/>
          <w:bCs/>
        </w:rPr>
        <w:t>c</w:t>
      </w:r>
      <w:r w:rsidRPr="007364D5">
        <w:rPr>
          <w:b/>
          <w:bCs/>
        </w:rPr>
        <w:t>)</w:t>
      </w:r>
      <w:r w:rsidRPr="0098579D">
        <w:t xml:space="preserve"> atendimento técnico presencial em até </w:t>
      </w:r>
      <w:r w:rsidRPr="0098579D">
        <w:rPr>
          <w:b/>
          <w:bCs/>
        </w:rPr>
        <w:t>2 (duas) horas</w:t>
      </w:r>
      <w:r w:rsidRPr="0098579D">
        <w:t>, quando necessária intervenção no local;</w:t>
      </w:r>
    </w:p>
    <w:p w14:paraId="33A00D79" w14:textId="77777777" w:rsidR="00AA1266" w:rsidRPr="0098579D" w:rsidRDefault="00AA1266" w:rsidP="00AA1266">
      <w:pPr>
        <w:pStyle w:val="Nivel2"/>
        <w:spacing w:before="240"/>
        <w:ind w:left="1416"/>
      </w:pPr>
      <w:r>
        <w:rPr>
          <w:b/>
          <w:bCs/>
        </w:rPr>
        <w:t>d</w:t>
      </w:r>
      <w:r w:rsidRPr="007364D5">
        <w:rPr>
          <w:b/>
          <w:bCs/>
        </w:rPr>
        <w:t>)</w:t>
      </w:r>
      <w:r w:rsidRPr="0098579D">
        <w:t xml:space="preserve"> restabelecimento da solução para ocorrências críticas em até </w:t>
      </w:r>
      <w:r w:rsidRPr="0098579D">
        <w:rPr>
          <w:b/>
          <w:bCs/>
        </w:rPr>
        <w:t>4 (quatro) horas</w:t>
      </w:r>
      <w:r w:rsidRPr="0098579D">
        <w:t>, contadas da abertura do chamado;</w:t>
      </w:r>
    </w:p>
    <w:p w14:paraId="1E31A49D" w14:textId="77777777" w:rsidR="00AA1266" w:rsidRPr="0098579D" w:rsidRDefault="00AA1266" w:rsidP="00AA1266">
      <w:pPr>
        <w:pStyle w:val="Nivel2"/>
        <w:spacing w:before="240"/>
        <w:ind w:left="1416"/>
      </w:pPr>
      <w:r>
        <w:rPr>
          <w:b/>
          <w:bCs/>
        </w:rPr>
        <w:t>e</w:t>
      </w:r>
      <w:r w:rsidRPr="007364D5">
        <w:rPr>
          <w:b/>
          <w:bCs/>
        </w:rPr>
        <w:t>)</w:t>
      </w:r>
      <w:r w:rsidRPr="0098579D">
        <w:t xml:space="preserve"> substituição temporária do equipamento por equipamento de backup em até </w:t>
      </w:r>
      <w:r w:rsidRPr="0098579D">
        <w:rPr>
          <w:b/>
          <w:bCs/>
        </w:rPr>
        <w:t>12 (doze) horas</w:t>
      </w:r>
      <w:r w:rsidRPr="0098579D">
        <w:t>, quando não for possível restabelecer seu funcionamento dentro do prazo estabelecido.</w:t>
      </w:r>
    </w:p>
    <w:p w14:paraId="7184E3B7" w14:textId="205DAE12" w:rsidR="00AA1266" w:rsidRPr="0098579D" w:rsidRDefault="00D82A03" w:rsidP="00AA1266">
      <w:pPr>
        <w:pStyle w:val="Nivel2"/>
        <w:spacing w:before="240"/>
        <w:ind w:left="708"/>
      </w:pPr>
      <w:r>
        <w:rPr>
          <w:b/>
          <w:bCs/>
        </w:rPr>
        <w:t>9.23</w:t>
      </w:r>
      <w:r w:rsidR="00AA1266" w:rsidRPr="0098579D">
        <w:rPr>
          <w:b/>
          <w:bCs/>
        </w:rPr>
        <w:t>.3.</w:t>
      </w:r>
      <w:r w:rsidR="00AA1266" w:rsidRPr="0098579D">
        <w:t xml:space="preserve"> A contratada deverá manter disponibilidade mínima da solução de </w:t>
      </w:r>
      <w:r w:rsidR="00AA1266" w:rsidRPr="0098579D">
        <w:rPr>
          <w:b/>
          <w:bCs/>
        </w:rPr>
        <w:t>99% (noventa e nove por cento)</w:t>
      </w:r>
      <w:r w:rsidR="00AA1266" w:rsidRPr="0098579D">
        <w:t xml:space="preserve"> durante o período de vigência contratual, desconsideradas as paradas programadas previamente autorizadas pela Administração.</w:t>
      </w:r>
    </w:p>
    <w:p w14:paraId="1220C4AA" w14:textId="627C062E" w:rsidR="00AA1266" w:rsidRPr="0098579D" w:rsidRDefault="00D82A03" w:rsidP="00AA1266">
      <w:pPr>
        <w:pStyle w:val="Nivel2"/>
        <w:spacing w:before="240"/>
        <w:ind w:left="708"/>
      </w:pPr>
      <w:r>
        <w:rPr>
          <w:b/>
          <w:bCs/>
        </w:rPr>
        <w:t>9.23</w:t>
      </w:r>
      <w:r w:rsidR="00AA1266" w:rsidRPr="0098579D">
        <w:rPr>
          <w:b/>
          <w:bCs/>
        </w:rPr>
        <w:t>.4.</w:t>
      </w:r>
      <w:r w:rsidR="00AA1266" w:rsidRPr="0098579D">
        <w:t xml:space="preserve"> A manutenção preventiva deverá ser realizada periodicamente, em intervalo não superior a </w:t>
      </w:r>
      <w:r w:rsidR="00AA1266" w:rsidRPr="0098579D">
        <w:rPr>
          <w:b/>
          <w:bCs/>
        </w:rPr>
        <w:t>90 (noventa) dias</w:t>
      </w:r>
      <w:r w:rsidR="00AA1266" w:rsidRPr="0098579D">
        <w:t>, ou em periodicidade inferior, quando recomendada pelo fabricante ou necessária ao adequado funcionamento dos equipamentos.</w:t>
      </w:r>
    </w:p>
    <w:p w14:paraId="0E2577DE" w14:textId="651F078F" w:rsidR="00AA1266" w:rsidRPr="0098579D" w:rsidRDefault="00D82A03" w:rsidP="00AA1266">
      <w:pPr>
        <w:pStyle w:val="Nivel2"/>
        <w:spacing w:before="240"/>
        <w:ind w:left="708"/>
      </w:pPr>
      <w:r>
        <w:rPr>
          <w:b/>
          <w:bCs/>
        </w:rPr>
        <w:t>9.23</w:t>
      </w:r>
      <w:r w:rsidR="00AA1266" w:rsidRPr="0098579D">
        <w:rPr>
          <w:b/>
          <w:bCs/>
        </w:rPr>
        <w:t>.5.</w:t>
      </w:r>
      <w:r w:rsidR="00AA1266" w:rsidRPr="0098579D">
        <w:t xml:space="preserve"> A contratada deverá manter estoque suficiente de insumos e peças de reposição para garantir a continuidade dos serviços, evitando interrupções decorrentes da indisponibilidade de suprimentos.</w:t>
      </w:r>
    </w:p>
    <w:p w14:paraId="4E742569" w14:textId="6EE968A5" w:rsidR="00AA1266" w:rsidRPr="0098579D" w:rsidRDefault="00D82A03" w:rsidP="00AA1266">
      <w:pPr>
        <w:pStyle w:val="Nivel2"/>
        <w:spacing w:before="240"/>
        <w:ind w:left="708"/>
      </w:pPr>
      <w:r>
        <w:rPr>
          <w:b/>
          <w:bCs/>
        </w:rPr>
        <w:t>9.23</w:t>
      </w:r>
      <w:r w:rsidR="00AA1266" w:rsidRPr="0098579D">
        <w:rPr>
          <w:b/>
          <w:bCs/>
        </w:rPr>
        <w:t>.6.</w:t>
      </w:r>
      <w:r w:rsidR="00AA1266" w:rsidRPr="0098579D">
        <w:t xml:space="preserve"> Sempre que constatada falha que impeça o funcionamento normal do equipamento e não seja possível sua correção dentro do prazo estabelecido neste SLA, a contratada deverá disponibilizar equipamento de backup de características equivalentes ou superiores, sem qualquer ônus adicional para a Administração.</w:t>
      </w:r>
    </w:p>
    <w:p w14:paraId="58CC1BF6" w14:textId="56FC8FE2" w:rsidR="00AA1266" w:rsidRPr="0098579D" w:rsidRDefault="00D82A03" w:rsidP="00AA1266">
      <w:pPr>
        <w:pStyle w:val="Nivel2"/>
        <w:spacing w:before="240"/>
        <w:ind w:left="708"/>
      </w:pPr>
      <w:r>
        <w:rPr>
          <w:b/>
          <w:bCs/>
        </w:rPr>
        <w:lastRenderedPageBreak/>
        <w:t>9.23</w:t>
      </w:r>
      <w:r w:rsidR="00AA1266" w:rsidRPr="0098579D">
        <w:rPr>
          <w:b/>
          <w:bCs/>
        </w:rPr>
        <w:t>.7.</w:t>
      </w:r>
      <w:r w:rsidR="00AA1266" w:rsidRPr="0098579D">
        <w:t xml:space="preserve"> Todos os chamados técnicos deverão ser registrados na solução de gerenciamento, contendo, no mínimo, data e hora da abertura, identificação do solicitante, descrição da ocorrência, data e hora do atendimento, providências adotadas e data de encerramento.</w:t>
      </w:r>
    </w:p>
    <w:p w14:paraId="29599F02" w14:textId="6A6CFA6F" w:rsidR="00AA1266" w:rsidRPr="0098579D" w:rsidRDefault="00D82A03" w:rsidP="00AA1266">
      <w:pPr>
        <w:pStyle w:val="Nivel2"/>
        <w:spacing w:before="240"/>
        <w:ind w:left="708"/>
      </w:pPr>
      <w:r>
        <w:rPr>
          <w:b/>
          <w:bCs/>
        </w:rPr>
        <w:t>9.23</w:t>
      </w:r>
      <w:r w:rsidR="00AA1266" w:rsidRPr="0098579D">
        <w:rPr>
          <w:b/>
          <w:bCs/>
        </w:rPr>
        <w:t>.8.</w:t>
      </w:r>
      <w:r w:rsidR="00AA1266" w:rsidRPr="0098579D">
        <w:t xml:space="preserve"> A contratada deverá disponibilizar à Administração acesso aos indicadores de desempenho da solução, possibilitando o acompanhamento dos níveis de serviço, da disponibilidade dos equipamentos, dos atendimentos realizados e das medições utilizadas para fins de fiscalização, liquidação e pagamento.</w:t>
      </w:r>
    </w:p>
    <w:p w14:paraId="6E35E61E" w14:textId="656C8F53" w:rsidR="00AA1266" w:rsidRDefault="00D82A03" w:rsidP="00AA1266">
      <w:pPr>
        <w:pStyle w:val="Nivel2"/>
        <w:spacing w:before="240"/>
        <w:ind w:left="708"/>
      </w:pPr>
      <w:r>
        <w:rPr>
          <w:b/>
          <w:bCs/>
        </w:rPr>
        <w:t>9.23</w:t>
      </w:r>
      <w:r w:rsidR="00AA1266" w:rsidRPr="0098579D">
        <w:rPr>
          <w:b/>
          <w:bCs/>
        </w:rPr>
        <w:t>.9.</w:t>
      </w:r>
      <w:r w:rsidR="00AA1266" w:rsidRPr="0098579D">
        <w:t xml:space="preserve"> O descumprimento dos níveis mínimos de serviço poderá ensejar a aplicação das sanções previstas neste Termo de Referência, no contrato e na legislação aplicável, sem prejuízo da adoção das demais medidas administrativas cabíveis.</w:t>
      </w:r>
    </w:p>
    <w:p w14:paraId="24C9F74C" w14:textId="363493B3" w:rsidR="00AA1266" w:rsidRPr="0098579D" w:rsidRDefault="00D82A03" w:rsidP="00AA1266">
      <w:pPr>
        <w:pStyle w:val="Nivel2"/>
        <w:spacing w:before="240"/>
        <w:ind w:left="708"/>
      </w:pPr>
      <w:r>
        <w:rPr>
          <w:b/>
          <w:bCs/>
        </w:rPr>
        <w:t>8.23</w:t>
      </w:r>
      <w:r w:rsidR="00AA1266" w:rsidRPr="000C73AD">
        <w:rPr>
          <w:b/>
          <w:bCs/>
        </w:rPr>
        <w:t>.10.</w:t>
      </w:r>
      <w:r w:rsidR="00AA1266" w:rsidRPr="000C73AD">
        <w:t xml:space="preserve"> Os prazos previstos neste SLA serão contados em horas corridas, salvo quando expressamente previsto de forma diversa neste Termo de Referência.</w:t>
      </w:r>
    </w:p>
    <w:p w14:paraId="7320F5C0" w14:textId="549726C0" w:rsidR="00AA1266" w:rsidRPr="0098579D" w:rsidRDefault="00EC38BA" w:rsidP="00AA1266">
      <w:pPr>
        <w:pStyle w:val="Nivel2"/>
        <w:spacing w:before="240"/>
      </w:pPr>
      <w:r>
        <w:rPr>
          <w:b/>
          <w:bCs/>
        </w:rPr>
        <w:t>9.24</w:t>
      </w:r>
      <w:r w:rsidR="00AA1266" w:rsidRPr="0098579D">
        <w:rPr>
          <w:b/>
          <w:bCs/>
        </w:rPr>
        <w:t>.</w:t>
      </w:r>
      <w:r w:rsidR="00AA1266" w:rsidRPr="0098579D">
        <w:t xml:space="preserve"> Todos os equipamentos, softwares, componentes e insumos utilizados na execução contratual deverão atender às normas técnicas e regulamentares aplicáveis, quando existentes, bem como às especificações estabelecidas neste Termo de Referência.</w:t>
      </w:r>
    </w:p>
    <w:p w14:paraId="6FF261E1" w14:textId="436E7107" w:rsidR="0047794B" w:rsidRDefault="0047794B" w:rsidP="00AA1266">
      <w:pPr>
        <w:pStyle w:val="Nivel2"/>
        <w:rPr>
          <w:lang w:eastAsia="en-US"/>
        </w:rPr>
      </w:pPr>
    </w:p>
    <w:p w14:paraId="707AD910" w14:textId="636615C8" w:rsidR="00723CDE" w:rsidRPr="006A7C16" w:rsidRDefault="00054148" w:rsidP="00054148">
      <w:pPr>
        <w:pStyle w:val="PREFTITULO-2"/>
        <w:numPr>
          <w:ilvl w:val="0"/>
          <w:numId w:val="0"/>
        </w:numPr>
        <w:rPr>
          <w:rFonts w:cs="Arial"/>
          <w:b/>
          <w:bCs/>
          <w:sz w:val="18"/>
          <w:szCs w:val="18"/>
        </w:rPr>
      </w:pPr>
      <w:r w:rsidRPr="006A7C16">
        <w:rPr>
          <w:b/>
          <w:bCs/>
          <w:sz w:val="18"/>
          <w:szCs w:val="18"/>
        </w:rPr>
        <w:t>10</w:t>
      </w:r>
      <w:r w:rsidR="00981B46" w:rsidRPr="006A7C16">
        <w:rPr>
          <w:b/>
          <w:bCs/>
          <w:sz w:val="18"/>
          <w:szCs w:val="18"/>
        </w:rPr>
        <w:t>)</w:t>
      </w:r>
      <w:r w:rsidR="00350F25" w:rsidRPr="006A7C16">
        <w:rPr>
          <w:b/>
          <w:bCs/>
          <w:sz w:val="18"/>
          <w:szCs w:val="18"/>
        </w:rPr>
        <w:t xml:space="preserve"> </w:t>
      </w:r>
      <w:r w:rsidR="00723CDE" w:rsidRPr="006A7C16">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6A7C16" w:rsidRDefault="00EB1CD5" w:rsidP="00EB1CD5">
      <w:pPr>
        <w:spacing w:line="360" w:lineRule="auto"/>
        <w:rPr>
          <w:rFonts w:ascii="Arial" w:hAnsi="Arial" w:cs="Arial"/>
          <w:b/>
          <w:bCs/>
          <w:sz w:val="18"/>
          <w:szCs w:val="18"/>
        </w:rPr>
      </w:pPr>
      <w:r w:rsidRPr="006A7C16">
        <w:rPr>
          <w:rFonts w:ascii="Arial" w:hAnsi="Arial" w:cs="Arial"/>
          <w:b/>
          <w:bCs/>
          <w:sz w:val="18"/>
          <w:szCs w:val="18"/>
        </w:rPr>
        <w:t>11.</w:t>
      </w:r>
      <w:r w:rsidR="00723CDE" w:rsidRPr="006A7C16">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1853A92A" w14:textId="67317271" w:rsidR="00540905" w:rsidRDefault="0011603C" w:rsidP="00C25AE0">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1C8123F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lastRenderedPageBreak/>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2EF3FA50" w14:textId="270BC289" w:rsidR="00572EB9" w:rsidRDefault="00723CDE" w:rsidP="00F96DC1">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211358DB" w14:textId="77777777" w:rsidR="00C2748B" w:rsidRDefault="00C2748B" w:rsidP="00C15DD5">
      <w:pPr>
        <w:spacing w:line="360" w:lineRule="auto"/>
        <w:rPr>
          <w:rFonts w:ascii="Arial" w:hAnsi="Arial" w:cs="Arial"/>
          <w:sz w:val="18"/>
          <w:szCs w:val="18"/>
        </w:rPr>
      </w:pPr>
    </w:p>
    <w:p w14:paraId="62AEAD3D" w14:textId="77777777" w:rsidR="00D25F13" w:rsidRDefault="00D25F13" w:rsidP="00C15DD5">
      <w:pPr>
        <w:spacing w:line="360" w:lineRule="auto"/>
        <w:rPr>
          <w:rFonts w:ascii="Arial" w:hAnsi="Arial" w:cs="Arial"/>
          <w:sz w:val="18"/>
          <w:szCs w:val="18"/>
        </w:rPr>
      </w:pPr>
    </w:p>
    <w:p w14:paraId="2A8864DF" w14:textId="79AE9A3F" w:rsidR="00C2748B" w:rsidRDefault="00394396" w:rsidP="00C15DD5">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222990">
        <w:rPr>
          <w:rFonts w:ascii="Arial" w:hAnsi="Arial" w:cs="Arial"/>
          <w:sz w:val="18"/>
          <w:szCs w:val="18"/>
        </w:rPr>
        <w:t>17</w:t>
      </w:r>
      <w:r w:rsidR="00D56443">
        <w:rPr>
          <w:rFonts w:ascii="Arial" w:hAnsi="Arial" w:cs="Arial"/>
          <w:sz w:val="18"/>
          <w:szCs w:val="18"/>
        </w:rPr>
        <w:t xml:space="preserve"> d</w:t>
      </w:r>
      <w:r w:rsidR="00723CDE" w:rsidRPr="00723CDE">
        <w:rPr>
          <w:rFonts w:ascii="Arial" w:hAnsi="Arial" w:cs="Arial"/>
          <w:sz w:val="18"/>
          <w:szCs w:val="18"/>
        </w:rPr>
        <w:t xml:space="preserve">e </w:t>
      </w:r>
      <w:r w:rsidR="00222990">
        <w:rPr>
          <w:rFonts w:ascii="Arial" w:hAnsi="Arial" w:cs="Arial"/>
          <w:sz w:val="18"/>
          <w:szCs w:val="18"/>
        </w:rPr>
        <w:t>agosto</w:t>
      </w:r>
      <w:r w:rsidR="00E70D7C">
        <w:rPr>
          <w:rFonts w:ascii="Arial" w:hAnsi="Arial" w:cs="Arial"/>
          <w:sz w:val="18"/>
          <w:szCs w:val="18"/>
        </w:rPr>
        <w:t xml:space="preserve"> </w:t>
      </w:r>
      <w:r w:rsidR="00723CDE" w:rsidRPr="00723CDE">
        <w:rPr>
          <w:rFonts w:ascii="Arial" w:hAnsi="Arial" w:cs="Arial"/>
          <w:sz w:val="18"/>
          <w:szCs w:val="18"/>
        </w:rPr>
        <w:t>de 202</w:t>
      </w:r>
      <w:r w:rsidR="00F225E9">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r w:rsidR="00F23DCC">
        <w:rPr>
          <w:rFonts w:ascii="Arial" w:hAnsi="Arial" w:cs="Arial"/>
          <w:sz w:val="18"/>
          <w:szCs w:val="18"/>
        </w:rPr>
        <w:t xml:space="preserve">  </w:t>
      </w:r>
    </w:p>
    <w:p w14:paraId="7AC94BF0" w14:textId="77777777" w:rsidR="00C2748B" w:rsidRDefault="00C2748B" w:rsidP="00C15DD5">
      <w:pPr>
        <w:spacing w:line="360" w:lineRule="auto"/>
        <w:rPr>
          <w:rFonts w:ascii="Arial" w:hAnsi="Arial" w:cs="Arial"/>
          <w:sz w:val="18"/>
          <w:szCs w:val="18"/>
        </w:rPr>
      </w:pPr>
    </w:p>
    <w:p w14:paraId="15382200" w14:textId="189A00FB" w:rsidR="00540905" w:rsidRPr="00C15DD5" w:rsidRDefault="00F23DCC" w:rsidP="00C15DD5">
      <w:pPr>
        <w:spacing w:line="360" w:lineRule="auto"/>
        <w:rPr>
          <w:rFonts w:ascii="Arial" w:hAnsi="Arial" w:cs="Arial"/>
          <w:sz w:val="18"/>
          <w:szCs w:val="18"/>
        </w:rPr>
      </w:pPr>
      <w:r>
        <w:rPr>
          <w:rFonts w:ascii="Arial" w:hAnsi="Arial" w:cs="Arial"/>
          <w:sz w:val="18"/>
          <w:szCs w:val="18"/>
        </w:rPr>
        <w:t xml:space="preserve"> </w:t>
      </w:r>
      <w:r w:rsidR="00C2748B">
        <w:rPr>
          <w:rFonts w:ascii="Arial" w:hAnsi="Arial" w:cs="Arial"/>
          <w:sz w:val="18"/>
          <w:szCs w:val="18"/>
        </w:rPr>
        <w:tab/>
      </w:r>
      <w:r w:rsidR="00C2748B">
        <w:rPr>
          <w:rFonts w:ascii="Arial" w:hAnsi="Arial" w:cs="Arial"/>
          <w:sz w:val="18"/>
          <w:szCs w:val="18"/>
        </w:rPr>
        <w:tab/>
      </w:r>
      <w:r w:rsidR="00C2748B">
        <w:rPr>
          <w:rFonts w:ascii="Arial" w:hAnsi="Arial" w:cs="Arial"/>
          <w:sz w:val="18"/>
          <w:szCs w:val="18"/>
        </w:rPr>
        <w:tab/>
      </w:r>
      <w:r w:rsidR="00C2748B">
        <w:rPr>
          <w:rFonts w:ascii="Arial" w:hAnsi="Arial" w:cs="Arial"/>
          <w:sz w:val="18"/>
          <w:szCs w:val="18"/>
        </w:rPr>
        <w:tab/>
      </w:r>
      <w:r w:rsidR="00B91A12">
        <w:rPr>
          <w:rFonts w:ascii="Arial" w:hAnsi="Arial" w:cs="Arial"/>
          <w:b/>
          <w:bCs/>
          <w:sz w:val="18"/>
          <w:szCs w:val="18"/>
        </w:rPr>
        <w:t>Jose Roberto Mendes</w:t>
      </w:r>
      <w:r w:rsidR="00794223">
        <w:rPr>
          <w:rFonts w:ascii="Arial" w:hAnsi="Arial" w:cs="Arial"/>
          <w:b/>
          <w:bCs/>
          <w:sz w:val="18"/>
          <w:szCs w:val="18"/>
        </w:rPr>
        <w:t xml:space="preserve"> </w:t>
      </w:r>
    </w:p>
    <w:p w14:paraId="6E2D4558" w14:textId="0B509C30" w:rsidR="00540905" w:rsidRDefault="00540905" w:rsidP="006A7C16">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Municipal</w:t>
      </w:r>
    </w:p>
    <w:p w14:paraId="51F0DCAE" w14:textId="77777777" w:rsidR="00D25F13" w:rsidRDefault="00D25F13" w:rsidP="006A7C16">
      <w:pPr>
        <w:spacing w:line="360" w:lineRule="auto"/>
        <w:ind w:left="2832"/>
        <w:rPr>
          <w:rFonts w:ascii="Arial" w:hAnsi="Arial" w:cs="Arial"/>
          <w:b/>
          <w:bCs/>
          <w:sz w:val="18"/>
          <w:szCs w:val="18"/>
        </w:rPr>
      </w:pPr>
    </w:p>
    <w:p w14:paraId="0B821E0E" w14:textId="77777777" w:rsidR="00D25F13" w:rsidRDefault="00D25F13" w:rsidP="006A7C16">
      <w:pPr>
        <w:spacing w:line="360" w:lineRule="auto"/>
        <w:ind w:left="2832"/>
        <w:rPr>
          <w:rFonts w:ascii="Arial" w:hAnsi="Arial" w:cs="Arial"/>
          <w:b/>
          <w:bCs/>
          <w:sz w:val="18"/>
          <w:szCs w:val="18"/>
        </w:rPr>
      </w:pPr>
    </w:p>
    <w:p w14:paraId="408350B0" w14:textId="77777777" w:rsidR="00D25F13" w:rsidRDefault="00D25F13" w:rsidP="006A7C16">
      <w:pPr>
        <w:spacing w:line="360" w:lineRule="auto"/>
        <w:ind w:left="2832"/>
        <w:rPr>
          <w:rFonts w:ascii="Arial" w:hAnsi="Arial" w:cs="Arial"/>
          <w:b/>
          <w:bCs/>
          <w:sz w:val="18"/>
          <w:szCs w:val="18"/>
        </w:rPr>
      </w:pPr>
    </w:p>
    <w:p w14:paraId="10D40DF5" w14:textId="77777777" w:rsidR="00D25F13" w:rsidRDefault="00D25F13" w:rsidP="006A7C16">
      <w:pPr>
        <w:spacing w:line="360" w:lineRule="auto"/>
        <w:ind w:left="2832"/>
        <w:rPr>
          <w:rFonts w:ascii="Arial" w:hAnsi="Arial" w:cs="Arial"/>
          <w:b/>
          <w:bCs/>
          <w:sz w:val="18"/>
          <w:szCs w:val="18"/>
        </w:rPr>
      </w:pPr>
    </w:p>
    <w:p w14:paraId="473C8A7F" w14:textId="77777777" w:rsidR="00D25F13" w:rsidRDefault="00D25F13" w:rsidP="006A7C16">
      <w:pPr>
        <w:spacing w:line="360" w:lineRule="auto"/>
        <w:ind w:left="2832"/>
        <w:rPr>
          <w:rFonts w:ascii="Arial" w:hAnsi="Arial" w:cs="Arial"/>
          <w:b/>
          <w:bCs/>
          <w:sz w:val="18"/>
          <w:szCs w:val="18"/>
        </w:rPr>
      </w:pPr>
    </w:p>
    <w:p w14:paraId="1C45598F" w14:textId="77777777" w:rsidR="00D25F13" w:rsidRDefault="00D25F13" w:rsidP="006A7C16">
      <w:pPr>
        <w:spacing w:line="360" w:lineRule="auto"/>
        <w:ind w:left="2832"/>
        <w:rPr>
          <w:rFonts w:ascii="Arial" w:hAnsi="Arial" w:cs="Arial"/>
          <w:b/>
          <w:bCs/>
          <w:sz w:val="18"/>
          <w:szCs w:val="18"/>
        </w:rPr>
      </w:pPr>
    </w:p>
    <w:p w14:paraId="53350968" w14:textId="77777777" w:rsidR="00D25F13" w:rsidRDefault="00D25F13" w:rsidP="006A7C16">
      <w:pPr>
        <w:spacing w:line="360" w:lineRule="auto"/>
        <w:ind w:left="2832"/>
        <w:rPr>
          <w:rFonts w:ascii="Arial" w:hAnsi="Arial" w:cs="Arial"/>
          <w:b/>
          <w:bCs/>
          <w:sz w:val="18"/>
          <w:szCs w:val="18"/>
        </w:rPr>
      </w:pPr>
    </w:p>
    <w:p w14:paraId="38242F69" w14:textId="77777777" w:rsidR="00562D63" w:rsidRDefault="00562D63" w:rsidP="006A7C16">
      <w:pPr>
        <w:spacing w:line="360" w:lineRule="auto"/>
        <w:ind w:left="2832"/>
        <w:rPr>
          <w:rFonts w:ascii="Arial" w:hAnsi="Arial" w:cs="Arial"/>
          <w:b/>
          <w:bCs/>
          <w:sz w:val="18"/>
          <w:szCs w:val="18"/>
        </w:rPr>
      </w:pPr>
    </w:p>
    <w:p w14:paraId="160AD1C7" w14:textId="77777777" w:rsidR="00B97C85" w:rsidRDefault="00B97C85" w:rsidP="006A7C16">
      <w:pPr>
        <w:spacing w:line="360" w:lineRule="auto"/>
        <w:ind w:left="2832"/>
        <w:rPr>
          <w:rFonts w:ascii="Arial" w:hAnsi="Arial" w:cs="Arial"/>
          <w:b/>
          <w:bCs/>
          <w:sz w:val="18"/>
          <w:szCs w:val="18"/>
        </w:rPr>
      </w:pPr>
    </w:p>
    <w:p w14:paraId="06789AF6" w14:textId="77777777" w:rsidR="00B97C85" w:rsidRDefault="00B97C85" w:rsidP="006A7C16">
      <w:pPr>
        <w:spacing w:line="360" w:lineRule="auto"/>
        <w:ind w:left="2832"/>
        <w:rPr>
          <w:rFonts w:ascii="Arial" w:hAnsi="Arial" w:cs="Arial"/>
          <w:b/>
          <w:bCs/>
          <w:sz w:val="18"/>
          <w:szCs w:val="18"/>
        </w:rPr>
      </w:pPr>
    </w:p>
    <w:p w14:paraId="5D0B1D77" w14:textId="77777777" w:rsidR="00B97C85" w:rsidRDefault="00B97C85" w:rsidP="006A7C16">
      <w:pPr>
        <w:spacing w:line="360" w:lineRule="auto"/>
        <w:ind w:left="2832"/>
        <w:rPr>
          <w:rFonts w:ascii="Arial" w:hAnsi="Arial" w:cs="Arial"/>
          <w:b/>
          <w:bCs/>
          <w:sz w:val="18"/>
          <w:szCs w:val="18"/>
        </w:rPr>
      </w:pPr>
    </w:p>
    <w:p w14:paraId="6AF83DB0" w14:textId="77777777" w:rsidR="00B97C85" w:rsidRDefault="00B97C85" w:rsidP="006A7C16">
      <w:pPr>
        <w:spacing w:line="360" w:lineRule="auto"/>
        <w:ind w:left="2832"/>
        <w:rPr>
          <w:rFonts w:ascii="Arial" w:hAnsi="Arial" w:cs="Arial"/>
          <w:b/>
          <w:bCs/>
          <w:sz w:val="18"/>
          <w:szCs w:val="18"/>
        </w:rPr>
      </w:pPr>
    </w:p>
    <w:p w14:paraId="6FEC8EA4" w14:textId="77777777" w:rsidR="00FF10D1" w:rsidRDefault="00FF10D1" w:rsidP="006A7C16">
      <w:pPr>
        <w:spacing w:line="360" w:lineRule="auto"/>
        <w:ind w:left="2832"/>
        <w:rPr>
          <w:rFonts w:ascii="Arial" w:hAnsi="Arial" w:cs="Arial"/>
          <w:b/>
          <w:bCs/>
          <w:sz w:val="18"/>
          <w:szCs w:val="18"/>
        </w:rPr>
      </w:pPr>
    </w:p>
    <w:p w14:paraId="0107087F" w14:textId="77777777" w:rsidR="00FF10D1" w:rsidRDefault="00FF10D1" w:rsidP="006A7C16">
      <w:pPr>
        <w:spacing w:line="360" w:lineRule="auto"/>
        <w:ind w:left="2832"/>
        <w:rPr>
          <w:rFonts w:ascii="Arial" w:hAnsi="Arial" w:cs="Arial"/>
          <w:b/>
          <w:bCs/>
          <w:sz w:val="18"/>
          <w:szCs w:val="18"/>
        </w:rPr>
      </w:pPr>
    </w:p>
    <w:p w14:paraId="22E8EF10" w14:textId="77777777" w:rsidR="00FF10D1" w:rsidRDefault="00FF10D1" w:rsidP="006A7C16">
      <w:pPr>
        <w:spacing w:line="360" w:lineRule="auto"/>
        <w:ind w:left="2832"/>
        <w:rPr>
          <w:rFonts w:ascii="Arial" w:hAnsi="Arial" w:cs="Arial"/>
          <w:b/>
          <w:bCs/>
          <w:sz w:val="18"/>
          <w:szCs w:val="18"/>
        </w:rPr>
      </w:pPr>
    </w:p>
    <w:p w14:paraId="63F1B4D2" w14:textId="77777777" w:rsidR="00FF10D1" w:rsidRDefault="00FF10D1" w:rsidP="006A7C16">
      <w:pPr>
        <w:spacing w:line="360" w:lineRule="auto"/>
        <w:ind w:left="2832"/>
        <w:rPr>
          <w:rFonts w:ascii="Arial" w:hAnsi="Arial" w:cs="Arial"/>
          <w:b/>
          <w:bCs/>
          <w:sz w:val="18"/>
          <w:szCs w:val="18"/>
        </w:rPr>
      </w:pPr>
    </w:p>
    <w:p w14:paraId="051ABB9F" w14:textId="77777777" w:rsidR="00FF10D1" w:rsidRDefault="00FF10D1" w:rsidP="0040421A">
      <w:pPr>
        <w:spacing w:line="360" w:lineRule="auto"/>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41EF65F9"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AA4C50">
        <w:rPr>
          <w:rFonts w:ascii="Arial" w:hAnsi="Arial" w:cs="Arial"/>
          <w:sz w:val="18"/>
          <w:szCs w:val="18"/>
          <w:u w:val="single"/>
        </w:rPr>
        <w:t>5</w:t>
      </w:r>
      <w:r w:rsidR="00222990">
        <w:rPr>
          <w:rFonts w:ascii="Arial" w:hAnsi="Arial" w:cs="Arial"/>
          <w:sz w:val="18"/>
          <w:szCs w:val="18"/>
          <w:u w:val="single"/>
        </w:rPr>
        <w:t>1</w:t>
      </w:r>
      <w:r w:rsidRPr="00723CDE">
        <w:rPr>
          <w:rFonts w:ascii="Arial" w:hAnsi="Arial" w:cs="Arial"/>
          <w:sz w:val="18"/>
          <w:szCs w:val="18"/>
          <w:u w:val="single"/>
        </w:rPr>
        <w:t>/202</w:t>
      </w:r>
      <w:r w:rsidR="00B3614D">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4DFA6318"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981D11">
        <w:rPr>
          <w:rFonts w:ascii="Arial" w:hAnsi="Arial" w:cs="Arial"/>
          <w:sz w:val="18"/>
          <w:szCs w:val="18"/>
        </w:rPr>
        <w:t xml:space="preserve"> </w:t>
      </w:r>
      <w:r w:rsidR="00222990">
        <w:rPr>
          <w:rFonts w:ascii="Arial" w:hAnsi="Arial" w:cs="Arial"/>
          <w:sz w:val="18"/>
          <w:szCs w:val="18"/>
        </w:rPr>
        <w:t>185</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5D8BABD9" w14:textId="77777777" w:rsidR="0040421A" w:rsidRPr="006B57A6" w:rsidRDefault="0040421A" w:rsidP="0040421A">
            <w:pPr>
              <w:spacing w:before="240" w:afterLines="120" w:after="288" w:line="312" w:lineRule="auto"/>
              <w:ind w:firstLine="709"/>
              <w:jc w:val="center"/>
              <w:rPr>
                <w:rFonts w:ascii="Arial" w:hAnsi="Arial" w:cs="Arial"/>
                <w:b/>
                <w:iCs/>
                <w:sz w:val="20"/>
                <w:szCs w:val="20"/>
                <w:u w:val="single"/>
              </w:rPr>
            </w:pPr>
            <w:bookmarkStart w:id="0" w:name="_Hlk82471863"/>
            <w:r w:rsidRPr="006B57A6">
              <w:rPr>
                <w:rFonts w:ascii="Arial" w:hAnsi="Arial" w:cs="Arial"/>
                <w:b/>
                <w:iCs/>
                <w:sz w:val="20"/>
                <w:szCs w:val="20"/>
                <w:u w:val="single"/>
              </w:rPr>
              <w:t>TERMO DE REFERÊNCIA</w:t>
            </w:r>
          </w:p>
          <w:p w14:paraId="524C8C5B" w14:textId="77777777" w:rsidR="0040421A" w:rsidRDefault="0040421A" w:rsidP="0040421A">
            <w:pPr>
              <w:pStyle w:val="Nivel01"/>
              <w:numPr>
                <w:ilvl w:val="0"/>
                <w:numId w:val="16"/>
              </w:numPr>
              <w:tabs>
                <w:tab w:val="clear" w:pos="567"/>
                <w:tab w:val="left" w:pos="0"/>
              </w:tabs>
              <w:spacing w:after="120" w:line="276" w:lineRule="auto"/>
              <w:ind w:left="284" w:hanging="284"/>
            </w:pPr>
            <w:bookmarkStart w:id="1" w:name="_Hlk82473550"/>
            <w:r w:rsidRPr="00C93F87">
              <w:t xml:space="preserve">CONDIÇÕES GERAIS DA </w:t>
            </w:r>
            <w:r>
              <w:t>AQUISIÇÃO / CONTRATAÇÃO</w:t>
            </w:r>
          </w:p>
          <w:p w14:paraId="5DB167CF" w14:textId="77777777" w:rsidR="0040421A" w:rsidRPr="00065ADD" w:rsidRDefault="0040421A" w:rsidP="00065ADD">
            <w:pPr>
              <w:pStyle w:val="Nvel2-Red"/>
              <w:numPr>
                <w:ilvl w:val="0"/>
                <w:numId w:val="0"/>
              </w:numPr>
              <w:rPr>
                <w:color w:val="auto"/>
              </w:rPr>
            </w:pPr>
            <w:r w:rsidRPr="00065ADD">
              <w:rPr>
                <w:color w:val="auto"/>
              </w:rPr>
              <w:t>1.1. Contratação de empresa especializada para prestação de serviços continuados de Locação de impressão, compreendendo a disponibilização de equipamentos, fornecimento de insumos (exceto papel), manutenção preventiva e corretiva, suporte técnico, solução de gerenciamento e monitoramento do ambiente de impressão e demais serviços necessários à execução do objeto, conforme condições, quantidades e exigências estabelecidas neste Termo de Referência.</w:t>
            </w:r>
          </w:p>
          <w:p w14:paraId="79E8477D" w14:textId="77777777" w:rsidR="0040421A" w:rsidRPr="00065ADD" w:rsidRDefault="0040421A" w:rsidP="00065ADD">
            <w:pPr>
              <w:pStyle w:val="Nvel2-Red"/>
              <w:numPr>
                <w:ilvl w:val="0"/>
                <w:numId w:val="0"/>
              </w:numPr>
              <w:rPr>
                <w:color w:val="auto"/>
              </w:rPr>
            </w:pPr>
            <w:r w:rsidRPr="00065ADD">
              <w:rPr>
                <w:color w:val="auto"/>
              </w:rPr>
              <w:t>1.2. Tabela 01</w:t>
            </w:r>
          </w:p>
          <w:tbl>
            <w:tblPr>
              <w:tblW w:w="9639" w:type="dxa"/>
              <w:tblLayout w:type="fixed"/>
              <w:tblCellMar>
                <w:left w:w="70" w:type="dxa"/>
                <w:right w:w="70" w:type="dxa"/>
              </w:tblCellMar>
              <w:tblLook w:val="04A0" w:firstRow="1" w:lastRow="0" w:firstColumn="1" w:lastColumn="0" w:noHBand="0" w:noVBand="1"/>
            </w:tblPr>
            <w:tblGrid>
              <w:gridCol w:w="426"/>
              <w:gridCol w:w="4394"/>
              <w:gridCol w:w="709"/>
              <w:gridCol w:w="1474"/>
              <w:gridCol w:w="1265"/>
              <w:gridCol w:w="1371"/>
            </w:tblGrid>
            <w:tr w:rsidR="0040421A" w:rsidRPr="00F26881" w14:paraId="2FC25ED8" w14:textId="77777777" w:rsidTr="0023002E">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0B77B3" w14:textId="77777777" w:rsidR="0040421A" w:rsidRPr="00F26881" w:rsidRDefault="0040421A" w:rsidP="0040421A">
                  <w:pPr>
                    <w:jc w:val="center"/>
                    <w:rPr>
                      <w:rFonts w:ascii="Arial" w:hAnsi="Arial" w:cs="Arial"/>
                      <w:b/>
                      <w:bCs/>
                      <w:color w:val="000000"/>
                      <w:sz w:val="20"/>
                      <w:szCs w:val="20"/>
                    </w:rPr>
                  </w:pPr>
                  <w:bookmarkStart w:id="2" w:name="_Hlk222383336"/>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55FC0071" w14:textId="77777777" w:rsidR="0040421A" w:rsidRPr="00F26881" w:rsidRDefault="0040421A" w:rsidP="0040421A">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3FA9D6E7" w14:textId="77777777" w:rsidR="0040421A" w:rsidRPr="00F26881" w:rsidRDefault="0040421A" w:rsidP="0040421A">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71A62C50" w14:textId="77777777" w:rsidR="0040421A" w:rsidRPr="00F26881" w:rsidRDefault="0040421A" w:rsidP="0040421A">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0EFEF572" w14:textId="77777777" w:rsidR="0040421A" w:rsidRPr="00F26881" w:rsidRDefault="0040421A" w:rsidP="0040421A">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661ADDF8" w14:textId="77777777" w:rsidR="0040421A" w:rsidRPr="00F26881" w:rsidRDefault="0040421A" w:rsidP="0040421A">
                  <w:pPr>
                    <w:jc w:val="center"/>
                    <w:rPr>
                      <w:rFonts w:ascii="Arial" w:hAnsi="Arial" w:cs="Arial"/>
                      <w:b/>
                      <w:bCs/>
                      <w:color w:val="000000"/>
                      <w:sz w:val="20"/>
                      <w:szCs w:val="20"/>
                    </w:rPr>
                  </w:pPr>
                  <w:r>
                    <w:rPr>
                      <w:rFonts w:ascii="Arial" w:hAnsi="Arial" w:cs="Arial"/>
                      <w:b/>
                      <w:bCs/>
                      <w:color w:val="000000"/>
                      <w:sz w:val="20"/>
                      <w:szCs w:val="20"/>
                    </w:rPr>
                    <w:t>VALOR TOTAL</w:t>
                  </w:r>
                </w:p>
              </w:tc>
            </w:tr>
            <w:tr w:rsidR="0040421A" w:rsidRPr="00F26881" w14:paraId="0CC38E82" w14:textId="77777777" w:rsidTr="0023002E">
              <w:trPr>
                <w:trHeight w:val="894"/>
              </w:trPr>
              <w:tc>
                <w:tcPr>
                  <w:tcW w:w="426" w:type="dxa"/>
                  <w:tcBorders>
                    <w:top w:val="nil"/>
                    <w:left w:val="single" w:sz="4" w:space="0" w:color="auto"/>
                    <w:bottom w:val="single" w:sz="4" w:space="0" w:color="auto"/>
                    <w:right w:val="single" w:sz="4" w:space="0" w:color="auto"/>
                  </w:tcBorders>
                  <w:noWrap/>
                  <w:vAlign w:val="center"/>
                  <w:hideMark/>
                </w:tcPr>
                <w:p w14:paraId="4EBD3F96" w14:textId="77777777" w:rsidR="0040421A" w:rsidRPr="00F26881" w:rsidRDefault="0040421A" w:rsidP="0040421A">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4D3D4365" w14:textId="77777777" w:rsidR="0040421A" w:rsidRPr="00192633" w:rsidRDefault="0040421A" w:rsidP="0040421A">
                  <w:pPr>
                    <w:jc w:val="both"/>
                    <w:rPr>
                      <w:rFonts w:ascii="Arial" w:hAnsi="Arial" w:cs="Arial"/>
                      <w:color w:val="000000"/>
                      <w:sz w:val="20"/>
                      <w:szCs w:val="20"/>
                    </w:rPr>
                  </w:pPr>
                  <w:r w:rsidRPr="00192633">
                    <w:rPr>
                      <w:rFonts w:ascii="Arial" w:hAnsi="Arial" w:cs="Arial"/>
                      <w:sz w:val="20"/>
                      <w:szCs w:val="20"/>
                    </w:rPr>
                    <w:t xml:space="preserve">Contratação de empresa especializada para prestação de serviços continuados de </w:t>
                  </w:r>
                  <w:r>
                    <w:rPr>
                      <w:rFonts w:ascii="Arial" w:hAnsi="Arial" w:cs="Arial"/>
                      <w:sz w:val="20"/>
                      <w:szCs w:val="20"/>
                    </w:rPr>
                    <w:t>Locação</w:t>
                  </w:r>
                  <w:r w:rsidRPr="00192633">
                    <w:rPr>
                      <w:rFonts w:ascii="Arial" w:hAnsi="Arial" w:cs="Arial"/>
                      <w:sz w:val="20"/>
                      <w:szCs w:val="20"/>
                    </w:rPr>
                    <w:t xml:space="preserve"> de impressão, compreendendo a disponibilização de equipamentos multifuncionais, fornecimento de insumos, manutenção preventiva e corretiva, suporte técnico, solução tecnológica para gestão e monitoramento do ambiente de impressão e demais serviços correlatos, conforme especificações constantes neste Estudo Técnico Preliminar e no Termo de Referência.</w:t>
                  </w:r>
                </w:p>
              </w:tc>
              <w:tc>
                <w:tcPr>
                  <w:tcW w:w="709" w:type="dxa"/>
                  <w:tcBorders>
                    <w:top w:val="nil"/>
                    <w:left w:val="nil"/>
                    <w:bottom w:val="single" w:sz="4" w:space="0" w:color="auto"/>
                    <w:right w:val="single" w:sz="4" w:space="0" w:color="auto"/>
                  </w:tcBorders>
                  <w:noWrap/>
                  <w:vAlign w:val="center"/>
                  <w:hideMark/>
                </w:tcPr>
                <w:p w14:paraId="424F54BB" w14:textId="77777777" w:rsidR="0040421A" w:rsidRPr="00F26881" w:rsidRDefault="0040421A" w:rsidP="0040421A">
                  <w:pPr>
                    <w:jc w:val="center"/>
                    <w:rPr>
                      <w:rFonts w:ascii="Arial" w:hAnsi="Arial" w:cs="Arial"/>
                      <w:color w:val="000000"/>
                      <w:sz w:val="20"/>
                      <w:szCs w:val="20"/>
                    </w:rPr>
                  </w:pPr>
                  <w:r>
                    <w:rPr>
                      <w:rFonts w:ascii="Arial" w:hAnsi="Arial" w:cs="Arial"/>
                      <w:color w:val="000000"/>
                      <w:sz w:val="20"/>
                      <w:szCs w:val="20"/>
                    </w:rPr>
                    <w:t>Mês</w:t>
                  </w:r>
                </w:p>
              </w:tc>
              <w:tc>
                <w:tcPr>
                  <w:tcW w:w="992" w:type="dxa"/>
                  <w:tcBorders>
                    <w:top w:val="nil"/>
                    <w:left w:val="nil"/>
                    <w:bottom w:val="single" w:sz="4" w:space="0" w:color="auto"/>
                    <w:right w:val="single" w:sz="4" w:space="0" w:color="auto"/>
                  </w:tcBorders>
                  <w:vAlign w:val="center"/>
                </w:tcPr>
                <w:p w14:paraId="78725801" w14:textId="77777777" w:rsidR="0040421A" w:rsidRPr="00F26881" w:rsidRDefault="0040421A" w:rsidP="0040421A">
                  <w:pPr>
                    <w:jc w:val="center"/>
                    <w:rPr>
                      <w:rFonts w:ascii="Arial" w:hAnsi="Arial" w:cs="Arial"/>
                      <w:color w:val="000000"/>
                      <w:sz w:val="20"/>
                      <w:szCs w:val="20"/>
                    </w:rPr>
                  </w:pPr>
                  <w:r>
                    <w:rPr>
                      <w:rFonts w:ascii="Arial" w:hAnsi="Arial" w:cs="Arial"/>
                      <w:color w:val="000000"/>
                      <w:sz w:val="20"/>
                      <w:szCs w:val="20"/>
                    </w:rPr>
                    <w:t>12</w:t>
                  </w:r>
                </w:p>
              </w:tc>
              <w:tc>
                <w:tcPr>
                  <w:tcW w:w="1417" w:type="dxa"/>
                  <w:tcBorders>
                    <w:top w:val="nil"/>
                    <w:left w:val="nil"/>
                    <w:bottom w:val="single" w:sz="4" w:space="0" w:color="auto"/>
                    <w:right w:val="single" w:sz="4" w:space="0" w:color="auto"/>
                  </w:tcBorders>
                  <w:vAlign w:val="center"/>
                </w:tcPr>
                <w:p w14:paraId="55A728E8" w14:textId="77777777" w:rsidR="0040421A" w:rsidRPr="00907B0E" w:rsidRDefault="0040421A" w:rsidP="0040421A">
                  <w:pPr>
                    <w:jc w:val="center"/>
                    <w:rPr>
                      <w:rFonts w:ascii="Arial" w:hAnsi="Arial" w:cs="Arial"/>
                      <w:sz w:val="20"/>
                      <w:szCs w:val="20"/>
                    </w:rPr>
                  </w:pPr>
                  <w:r>
                    <w:rPr>
                      <w:rFonts w:ascii="Arial" w:hAnsi="Arial" w:cs="Arial"/>
                      <w:sz w:val="20"/>
                      <w:szCs w:val="20"/>
                    </w:rPr>
                    <w:t>5.400,00</w:t>
                  </w:r>
                </w:p>
              </w:tc>
              <w:tc>
                <w:tcPr>
                  <w:tcW w:w="1701" w:type="dxa"/>
                  <w:tcBorders>
                    <w:top w:val="nil"/>
                    <w:left w:val="nil"/>
                    <w:bottom w:val="single" w:sz="4" w:space="0" w:color="auto"/>
                    <w:right w:val="single" w:sz="4" w:space="0" w:color="auto"/>
                  </w:tcBorders>
                  <w:vAlign w:val="center"/>
                </w:tcPr>
                <w:p w14:paraId="08D92094" w14:textId="77777777" w:rsidR="0040421A" w:rsidRPr="00907B0E" w:rsidRDefault="0040421A" w:rsidP="0040421A">
                  <w:pPr>
                    <w:jc w:val="center"/>
                    <w:rPr>
                      <w:rFonts w:ascii="Arial" w:hAnsi="Arial" w:cs="Arial"/>
                      <w:color w:val="000000"/>
                      <w:sz w:val="20"/>
                      <w:szCs w:val="20"/>
                    </w:rPr>
                  </w:pPr>
                  <w:r>
                    <w:rPr>
                      <w:rFonts w:ascii="Arial" w:hAnsi="Arial" w:cs="Arial"/>
                      <w:sz w:val="20"/>
                      <w:szCs w:val="20"/>
                    </w:rPr>
                    <w:t>64.800,00</w:t>
                  </w:r>
                </w:p>
              </w:tc>
            </w:tr>
            <w:tr w:rsidR="0040421A" w:rsidRPr="00F26881" w14:paraId="08D4A5B4" w14:textId="77777777" w:rsidTr="0023002E">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53EC24E" w14:textId="77777777" w:rsidR="0040421A" w:rsidRPr="008C579F" w:rsidRDefault="0040421A" w:rsidP="0040421A">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13B10334" w14:textId="77777777" w:rsidR="0040421A" w:rsidRPr="008C579F" w:rsidRDefault="0040421A" w:rsidP="0040421A">
                  <w:pPr>
                    <w:jc w:val="center"/>
                    <w:rPr>
                      <w:rFonts w:ascii="Arial" w:hAnsi="Arial" w:cs="Arial"/>
                      <w:b/>
                      <w:bCs/>
                      <w:color w:val="000000"/>
                      <w:sz w:val="20"/>
                      <w:szCs w:val="20"/>
                    </w:rPr>
                  </w:pPr>
                  <w:r w:rsidRPr="0002579F">
                    <w:rPr>
                      <w:rFonts w:ascii="Arial" w:hAnsi="Arial" w:cs="Arial"/>
                      <w:b/>
                      <w:bCs/>
                      <w:sz w:val="20"/>
                      <w:szCs w:val="20"/>
                    </w:rPr>
                    <w:t xml:space="preserve">R$ </w:t>
                  </w:r>
                  <w:r>
                    <w:rPr>
                      <w:rFonts w:ascii="Arial" w:hAnsi="Arial" w:cs="Arial"/>
                      <w:b/>
                      <w:bCs/>
                      <w:sz w:val="20"/>
                      <w:szCs w:val="20"/>
                    </w:rPr>
                    <w:t>64.800,00</w:t>
                  </w:r>
                </w:p>
              </w:tc>
            </w:tr>
          </w:tbl>
          <w:bookmarkEnd w:id="2"/>
          <w:p w14:paraId="60E5ACA0" w14:textId="77777777" w:rsidR="0040421A" w:rsidRDefault="0040421A" w:rsidP="0040421A">
            <w:pPr>
              <w:pStyle w:val="Nivel2"/>
              <w:spacing w:before="240"/>
            </w:pPr>
            <w:r w:rsidRPr="007364D5">
              <w:rPr>
                <w:b/>
                <w:bCs/>
              </w:rPr>
              <w:t>1.3</w:t>
            </w:r>
            <w:r>
              <w:t xml:space="preserve">. </w:t>
            </w:r>
            <w:r w:rsidRPr="00291096">
              <w:t>O</w:t>
            </w:r>
            <w:r>
              <w:t xml:space="preserve"> </w:t>
            </w:r>
            <w:r w:rsidRPr="00291096">
              <w:t xml:space="preserve">objeto desta contratação </w:t>
            </w:r>
            <w:r>
              <w:t>é</w:t>
            </w:r>
            <w:r w:rsidRPr="00291096">
              <w:t xml:space="preserve"> caracterizado como comu</w:t>
            </w:r>
            <w:r>
              <w:t>m</w:t>
            </w:r>
            <w:r w:rsidRPr="00291096">
              <w:t>, pois seu</w:t>
            </w:r>
            <w:r>
              <w:t>s</w:t>
            </w:r>
            <w:r w:rsidRPr="00291096">
              <w:t xml:space="preserve"> padr</w:t>
            </w:r>
            <w:r>
              <w:t>ões</w:t>
            </w:r>
            <w:r w:rsidRPr="00291096">
              <w:t xml:space="preserve"> de desempenho e qualidade pode</w:t>
            </w:r>
            <w:r>
              <w:t>m</w:t>
            </w:r>
            <w:r w:rsidRPr="00291096">
              <w:t xml:space="preserve"> ser objetivamente definidos neste Termo de Referência, no Estudo Técnico Preliminar (ETP) e no Edital da licitação, por meio de especificações usuais do mercado.</w:t>
            </w:r>
          </w:p>
          <w:p w14:paraId="661C65D7" w14:textId="77777777" w:rsidR="0040421A" w:rsidRDefault="0040421A" w:rsidP="0040421A">
            <w:pPr>
              <w:pStyle w:val="Nivel2"/>
              <w:spacing w:before="240"/>
            </w:pPr>
            <w:r w:rsidRPr="007364D5">
              <w:rPr>
                <w:b/>
                <w:bCs/>
              </w:rPr>
              <w:t>1.4.</w:t>
            </w:r>
            <w:r>
              <w:t xml:space="preserve">  </w:t>
            </w:r>
            <w:r w:rsidRPr="00192633">
              <w:t xml:space="preserve">Não será aplicada a reserva de cota para Microempresas e Empresas de Pequeno Porte (ME/EPP), tendo em vista que o objeto da presente contratação consiste na prestação de serviço continuado de </w:t>
            </w:r>
            <w:r>
              <w:t>Locação</w:t>
            </w:r>
            <w:r w:rsidRPr="00192633">
              <w:t xml:space="preserve"> de impressão, caracterizado como solução integrada, não se enquadrando na hipótese de aquisição de bens de natureza divisível prevista na Lei Complementar nº 123/2006.</w:t>
            </w:r>
          </w:p>
          <w:p w14:paraId="6A7BE2A3" w14:textId="77777777" w:rsidR="0040421A" w:rsidRDefault="0040421A" w:rsidP="0040421A">
            <w:pPr>
              <w:pStyle w:val="Nivel01"/>
              <w:numPr>
                <w:ilvl w:val="0"/>
                <w:numId w:val="16"/>
              </w:numPr>
              <w:tabs>
                <w:tab w:val="clear" w:pos="567"/>
                <w:tab w:val="left" w:pos="0"/>
              </w:tabs>
              <w:spacing w:after="120" w:line="276" w:lineRule="auto"/>
              <w:ind w:left="284" w:hanging="284"/>
            </w:pPr>
            <w:r w:rsidRPr="00C93F87">
              <w:lastRenderedPageBreak/>
              <w:t xml:space="preserve">FUNDAMENTAÇÃO E DESCRIÇÃO DA NECESSIDADE DA </w:t>
            </w:r>
            <w:r>
              <w:t>AQUISIÇÃO / CONTRATAÇÃO</w:t>
            </w:r>
          </w:p>
          <w:p w14:paraId="2DB278E2" w14:textId="77777777" w:rsidR="0040421A" w:rsidRPr="00476B35" w:rsidRDefault="0040421A" w:rsidP="0040421A">
            <w:pPr>
              <w:rPr>
                <w:rFonts w:ascii="Arial" w:hAnsi="Arial" w:cs="Arial"/>
                <w:sz w:val="20"/>
                <w:szCs w:val="20"/>
              </w:rPr>
            </w:pPr>
            <w:r w:rsidRPr="00476B35">
              <w:rPr>
                <w:rFonts w:ascii="Arial" w:hAnsi="Arial" w:cs="Arial"/>
                <w:sz w:val="20"/>
                <w:szCs w:val="20"/>
              </w:rPr>
              <w:t>A fundamentação da contratação, a descrição da necessidade administrativa, a justificativa da solução adotada e dos quantitativos encontram-se pormenorizadas no Estudo Técnico Preliminar, apêndice deste Termo de Referência.</w:t>
            </w:r>
          </w:p>
          <w:p w14:paraId="32D43EA2" w14:textId="77777777" w:rsidR="0040421A" w:rsidRPr="00291096" w:rsidRDefault="0040421A" w:rsidP="0040421A">
            <w:pPr>
              <w:pStyle w:val="Nivel01"/>
              <w:numPr>
                <w:ilvl w:val="0"/>
                <w:numId w:val="16"/>
              </w:numPr>
              <w:tabs>
                <w:tab w:val="clear" w:pos="567"/>
                <w:tab w:val="left" w:pos="284"/>
              </w:tabs>
              <w:spacing w:after="120" w:line="276" w:lineRule="auto"/>
              <w:ind w:left="0" w:firstLine="0"/>
            </w:pPr>
            <w:r w:rsidRPr="00291096">
              <w:t>DESCRIÇÃO DA SOLUÇÃO COMO UM TODO CONSIDERADO O CICLO DE VIDA DO OBJETO</w:t>
            </w:r>
          </w:p>
          <w:p w14:paraId="1373A01A" w14:textId="77777777" w:rsidR="0040421A" w:rsidRDefault="0040421A" w:rsidP="0040421A">
            <w:pPr>
              <w:pStyle w:val="Nivel2"/>
              <w:spacing w:before="240"/>
            </w:pPr>
            <w:r w:rsidRPr="00476B35">
              <w:t>A descrição da solução como um todo, considerado o ciclo de vida do objeto, encontra-se pormenorizada no Estudo Técnico Preliminar, apêndice deste Termo de Referência.</w:t>
            </w:r>
          </w:p>
          <w:p w14:paraId="55D1B15A" w14:textId="77777777" w:rsidR="0040421A" w:rsidRPr="006F74CA" w:rsidRDefault="0040421A" w:rsidP="0040421A">
            <w:pPr>
              <w:pStyle w:val="Nivel01"/>
              <w:numPr>
                <w:ilvl w:val="0"/>
                <w:numId w:val="16"/>
              </w:numPr>
              <w:tabs>
                <w:tab w:val="clear" w:pos="567"/>
                <w:tab w:val="left" w:pos="0"/>
              </w:tabs>
              <w:spacing w:after="120" w:line="276" w:lineRule="auto"/>
              <w:ind w:left="284" w:hanging="284"/>
            </w:pPr>
            <w:r w:rsidRPr="006F74CA">
              <w:t>REQUISITOS DA AQUISIÇÃO / CONTRATAÇÃO</w:t>
            </w:r>
          </w:p>
          <w:p w14:paraId="688DB477" w14:textId="77777777" w:rsidR="0040421A" w:rsidRPr="0040421A" w:rsidRDefault="0040421A" w:rsidP="0040421A">
            <w:pPr>
              <w:pStyle w:val="Nvel2-Red"/>
              <w:rPr>
                <w:color w:val="auto"/>
              </w:rPr>
            </w:pPr>
            <w:r w:rsidRPr="0040421A">
              <w:rPr>
                <w:color w:val="auto"/>
              </w:rPr>
              <w:t>Requisitos Gerais</w:t>
            </w:r>
          </w:p>
          <w:p w14:paraId="1F513337" w14:textId="77777777" w:rsidR="0040421A" w:rsidRPr="0040421A" w:rsidRDefault="0040421A" w:rsidP="0040421A">
            <w:pPr>
              <w:pStyle w:val="Nvel2-Red"/>
              <w:rPr>
                <w:b/>
                <w:bCs/>
                <w:color w:val="auto"/>
              </w:rPr>
            </w:pPr>
            <w:r w:rsidRPr="0040421A">
              <w:rPr>
                <w:color w:val="auto"/>
              </w:rPr>
              <w:t>4.1. A contratação deverá ser executada em conformidade com as disposições da Lei Federal nº 14.133/2021 e demais normas aplicáveis.</w:t>
            </w:r>
          </w:p>
          <w:p w14:paraId="092693BC" w14:textId="77777777" w:rsidR="0040421A" w:rsidRPr="0040421A" w:rsidRDefault="0040421A" w:rsidP="0040421A">
            <w:pPr>
              <w:pStyle w:val="Nvel2-Red"/>
              <w:rPr>
                <w:b/>
                <w:bCs/>
                <w:color w:val="auto"/>
              </w:rPr>
            </w:pPr>
            <w:r w:rsidRPr="0040421A">
              <w:rPr>
                <w:color w:val="auto"/>
              </w:rPr>
              <w:t>4.2. A solução deverá contemplar todos os equipamentos, insumos, mão de obra, softwares, materiais e serviços necessários ao perfeito funcionamento do ambiente de impressão durante toda a vigência contratual.</w:t>
            </w:r>
          </w:p>
          <w:p w14:paraId="27FE431A" w14:textId="77777777" w:rsidR="0040421A" w:rsidRPr="0040421A" w:rsidRDefault="0040421A" w:rsidP="0040421A">
            <w:pPr>
              <w:pStyle w:val="Nvel2-Red"/>
              <w:rPr>
                <w:b/>
                <w:bCs/>
                <w:color w:val="auto"/>
              </w:rPr>
            </w:pPr>
            <w:r w:rsidRPr="0040421A">
              <w:rPr>
                <w:color w:val="auto"/>
              </w:rPr>
              <w:t>4.3. Os equipamentos disponibilizados deverão ser novos, atendendo, no mínimo, às especificações técnicas estabelecidas neste Termo de Referência.</w:t>
            </w:r>
          </w:p>
          <w:p w14:paraId="606111F0" w14:textId="77777777" w:rsidR="0040421A" w:rsidRPr="0070726C" w:rsidRDefault="0040421A" w:rsidP="0040421A">
            <w:pPr>
              <w:pStyle w:val="Nivel2"/>
              <w:spacing w:before="240"/>
              <w:rPr>
                <w:b/>
                <w:bCs/>
              </w:rPr>
            </w:pPr>
            <w:r w:rsidRPr="0070726C">
              <w:rPr>
                <w:b/>
                <w:bCs/>
              </w:rPr>
              <w:t>Equipamentos</w:t>
            </w:r>
          </w:p>
          <w:p w14:paraId="06FA07B2" w14:textId="77777777" w:rsidR="0040421A" w:rsidRPr="0070726C" w:rsidRDefault="0040421A" w:rsidP="0040421A">
            <w:pPr>
              <w:pStyle w:val="Nivel2"/>
              <w:spacing w:before="240"/>
            </w:pPr>
            <w:r w:rsidRPr="0070726C">
              <w:rPr>
                <w:b/>
                <w:bCs/>
              </w:rPr>
              <w:t>4.</w:t>
            </w:r>
            <w:r>
              <w:rPr>
                <w:b/>
                <w:bCs/>
              </w:rPr>
              <w:t>4</w:t>
            </w:r>
            <w:r w:rsidRPr="0070726C">
              <w:rPr>
                <w:b/>
                <w:bCs/>
              </w:rPr>
              <w:t>.</w:t>
            </w:r>
            <w:r w:rsidRPr="0070726C">
              <w:t xml:space="preserve"> A contratada deverá disponibilizar equipamentos multifuncionais monocromáticos e coloridos, bem como equipamentos de backup, em quantitativos suficientes para atender às necessidades da Administração, conforme especificações deste Termo de Referência.</w:t>
            </w:r>
          </w:p>
          <w:p w14:paraId="4105F388" w14:textId="77777777" w:rsidR="0040421A" w:rsidRPr="0070726C" w:rsidRDefault="0040421A" w:rsidP="0040421A">
            <w:pPr>
              <w:pStyle w:val="Nivel2"/>
              <w:spacing w:before="240"/>
            </w:pPr>
            <w:r w:rsidRPr="0070726C">
              <w:rPr>
                <w:b/>
                <w:bCs/>
              </w:rPr>
              <w:t>4.</w:t>
            </w:r>
            <w:r>
              <w:rPr>
                <w:b/>
                <w:bCs/>
              </w:rPr>
              <w:t>5</w:t>
            </w:r>
            <w:r w:rsidRPr="0070726C">
              <w:rPr>
                <w:b/>
                <w:bCs/>
              </w:rPr>
              <w:t>.</w:t>
            </w:r>
            <w:r w:rsidRPr="0070726C">
              <w:t xml:space="preserve"> Os equipamentos deverão possuir desempenho, capacidade operacional e qualidade de impressão compatíveis com a demanda da Administração Municipal.</w:t>
            </w:r>
          </w:p>
          <w:p w14:paraId="1C5C8745" w14:textId="77777777" w:rsidR="0040421A" w:rsidRPr="00E32277" w:rsidRDefault="0040421A" w:rsidP="0040421A">
            <w:pPr>
              <w:pStyle w:val="Nivel2"/>
              <w:spacing w:before="240"/>
              <w:rPr>
                <w:b/>
                <w:bCs/>
              </w:rPr>
            </w:pPr>
            <w:r w:rsidRPr="00E32277">
              <w:rPr>
                <w:b/>
                <w:bCs/>
              </w:rPr>
              <w:t>Manutenção e Suporte</w:t>
            </w:r>
          </w:p>
          <w:p w14:paraId="24BE13E5" w14:textId="77777777" w:rsidR="0040421A" w:rsidRPr="0070726C" w:rsidRDefault="0040421A" w:rsidP="0040421A">
            <w:pPr>
              <w:pStyle w:val="Nivel2"/>
              <w:spacing w:before="240"/>
            </w:pPr>
            <w:r w:rsidRPr="0070726C">
              <w:rPr>
                <w:b/>
                <w:bCs/>
              </w:rPr>
              <w:t>4.</w:t>
            </w:r>
            <w:r>
              <w:rPr>
                <w:b/>
                <w:bCs/>
              </w:rPr>
              <w:t>6</w:t>
            </w:r>
            <w:r w:rsidRPr="0070726C">
              <w:rPr>
                <w:b/>
                <w:bCs/>
              </w:rPr>
              <w:t>.</w:t>
            </w:r>
            <w:r w:rsidRPr="0070726C">
              <w:t xml:space="preserve"> A contratada deverá prestar serviços de instalação, configuração, manutenção preventiva e corretiva, suporte técnico, substituição de peças e demais serviços necessários ao pleno funcionamento da solução.</w:t>
            </w:r>
          </w:p>
          <w:p w14:paraId="2B0E0A04" w14:textId="77777777" w:rsidR="0040421A" w:rsidRPr="0070726C" w:rsidRDefault="0040421A" w:rsidP="0040421A">
            <w:pPr>
              <w:pStyle w:val="Nivel2"/>
              <w:spacing w:before="240"/>
            </w:pPr>
            <w:r w:rsidRPr="0070726C">
              <w:rPr>
                <w:b/>
                <w:bCs/>
              </w:rPr>
              <w:t>4.</w:t>
            </w:r>
            <w:r>
              <w:rPr>
                <w:b/>
                <w:bCs/>
              </w:rPr>
              <w:t>7</w:t>
            </w:r>
            <w:r w:rsidRPr="0070726C">
              <w:rPr>
                <w:b/>
                <w:bCs/>
              </w:rPr>
              <w:t>.</w:t>
            </w:r>
            <w:r w:rsidRPr="0070726C">
              <w:t xml:space="preserve"> Todos os custos decorrentes da manutenção, reposição de peças, componentes e insumos serão de responsabilidade da contratada, sem ônus adicional para a Administração.</w:t>
            </w:r>
          </w:p>
          <w:p w14:paraId="54A2FC6A" w14:textId="77777777" w:rsidR="0040421A" w:rsidRPr="00E32277" w:rsidRDefault="0040421A" w:rsidP="0040421A">
            <w:pPr>
              <w:pStyle w:val="Nivel2"/>
              <w:spacing w:before="240"/>
              <w:rPr>
                <w:b/>
              </w:rPr>
            </w:pPr>
            <w:r w:rsidRPr="00E32277">
              <w:rPr>
                <w:b/>
              </w:rPr>
              <w:t>Insumos</w:t>
            </w:r>
          </w:p>
          <w:p w14:paraId="0BBA5ADC" w14:textId="77777777" w:rsidR="0040421A" w:rsidRPr="0070726C" w:rsidRDefault="0040421A" w:rsidP="0040421A">
            <w:pPr>
              <w:pStyle w:val="Nivel2"/>
              <w:spacing w:before="240"/>
            </w:pPr>
            <w:r w:rsidRPr="0070726C">
              <w:rPr>
                <w:b/>
                <w:bCs/>
              </w:rPr>
              <w:t>4.</w:t>
            </w:r>
            <w:r>
              <w:rPr>
                <w:b/>
                <w:bCs/>
              </w:rPr>
              <w:t>8</w:t>
            </w:r>
            <w:r w:rsidRPr="0070726C">
              <w:rPr>
                <w:b/>
                <w:bCs/>
              </w:rPr>
              <w:t>.</w:t>
            </w:r>
            <w:r w:rsidRPr="0070726C">
              <w:t xml:space="preserve"> Deverão ser fornecidos todos os insumos necessários ao funcionamento dos equipamentos, exceto papel.</w:t>
            </w:r>
          </w:p>
          <w:p w14:paraId="073C5010" w14:textId="77777777" w:rsidR="0040421A" w:rsidRPr="0070726C" w:rsidRDefault="0040421A" w:rsidP="0040421A">
            <w:pPr>
              <w:pStyle w:val="Nivel2"/>
              <w:spacing w:before="240"/>
            </w:pPr>
            <w:r w:rsidRPr="0070726C">
              <w:rPr>
                <w:b/>
                <w:bCs/>
              </w:rPr>
              <w:lastRenderedPageBreak/>
              <w:t>4.</w:t>
            </w:r>
            <w:r>
              <w:rPr>
                <w:b/>
                <w:bCs/>
              </w:rPr>
              <w:t>9</w:t>
            </w:r>
            <w:r w:rsidRPr="0070726C">
              <w:rPr>
                <w:b/>
                <w:bCs/>
              </w:rPr>
              <w:t>.</w:t>
            </w:r>
            <w:r w:rsidRPr="0070726C">
              <w:t xml:space="preserve"> A contratada deverá manter estoque suficiente de insumos para garantir a continuidade dos serviços, observadas as condições estabelecidas neste Termo de Referência.</w:t>
            </w:r>
          </w:p>
          <w:p w14:paraId="2FD83ABF" w14:textId="77777777" w:rsidR="0040421A" w:rsidRPr="00E32277" w:rsidRDefault="0040421A" w:rsidP="0040421A">
            <w:pPr>
              <w:pStyle w:val="Nivel2"/>
              <w:spacing w:before="240"/>
              <w:rPr>
                <w:b/>
                <w:bCs/>
              </w:rPr>
            </w:pPr>
            <w:r w:rsidRPr="00E32277">
              <w:rPr>
                <w:b/>
                <w:bCs/>
              </w:rPr>
              <w:t>Solução de Gerenciamento</w:t>
            </w:r>
          </w:p>
          <w:p w14:paraId="15528F6D" w14:textId="77777777" w:rsidR="0040421A" w:rsidRDefault="0040421A" w:rsidP="0040421A">
            <w:pPr>
              <w:pStyle w:val="Nivel2"/>
              <w:spacing w:before="240"/>
            </w:pPr>
            <w:r w:rsidRPr="0070726C">
              <w:rPr>
                <w:b/>
                <w:bCs/>
              </w:rPr>
              <w:t>4.1</w:t>
            </w:r>
            <w:r>
              <w:rPr>
                <w:b/>
                <w:bCs/>
              </w:rPr>
              <w:t>0</w:t>
            </w:r>
            <w:r w:rsidRPr="0070726C">
              <w:rPr>
                <w:b/>
                <w:bCs/>
              </w:rPr>
              <w:t>.</w:t>
            </w:r>
            <w:r w:rsidRPr="0070726C">
              <w:t xml:space="preserve"> A solução deverá disponibilizar sistema de gerenciamento e monitoramento do ambiente de impressão, permitindo, no mínimo, o controle dos equipamentos, coleta de contadores, acompanhamento dos suprimentos, abertura e acompanhamento de chamados técnicos, emissão de relatórios gerenciais e demais funcionalidades previstas neste Termo de Referência. </w:t>
            </w:r>
          </w:p>
          <w:p w14:paraId="1B54FA81" w14:textId="77777777" w:rsidR="0040421A" w:rsidRPr="00E32277" w:rsidRDefault="0040421A" w:rsidP="0040421A">
            <w:pPr>
              <w:pStyle w:val="Nivel2"/>
              <w:spacing w:before="240"/>
              <w:rPr>
                <w:b/>
                <w:bCs/>
              </w:rPr>
            </w:pPr>
            <w:r w:rsidRPr="00E32277">
              <w:rPr>
                <w:b/>
                <w:bCs/>
              </w:rPr>
              <w:t>Serviços Complementares</w:t>
            </w:r>
          </w:p>
          <w:p w14:paraId="261AD94B" w14:textId="77777777" w:rsidR="0040421A" w:rsidRDefault="0040421A" w:rsidP="0040421A">
            <w:pPr>
              <w:pStyle w:val="Nivel2"/>
              <w:spacing w:before="240"/>
            </w:pPr>
            <w:r w:rsidRPr="0070726C">
              <w:rPr>
                <w:b/>
                <w:bCs/>
              </w:rPr>
              <w:t>4.1</w:t>
            </w:r>
            <w:r>
              <w:rPr>
                <w:b/>
                <w:bCs/>
              </w:rPr>
              <w:t>1</w:t>
            </w:r>
            <w:r w:rsidRPr="0070726C">
              <w:rPr>
                <w:b/>
                <w:bCs/>
              </w:rPr>
              <w:t>.</w:t>
            </w:r>
            <w:r w:rsidRPr="0070726C">
              <w:t xml:space="preserve"> </w:t>
            </w:r>
            <w:r w:rsidRPr="006B1DD0">
              <w:t>A contratada poderá ser solicitada a realizar, de forma eventual, limpeza técnica, revisão preventiva e preparação para reutilização de equipamentos pertencentes ao Município que se encontrem fora de operação, quando houver interesse da Administração, sem custos adicionais além daqueles previstos na contratação.</w:t>
            </w:r>
          </w:p>
          <w:p w14:paraId="6F0ECF16" w14:textId="77777777" w:rsidR="0040421A" w:rsidRPr="00E32277" w:rsidRDefault="0040421A" w:rsidP="0040421A">
            <w:pPr>
              <w:pStyle w:val="Nivel2"/>
              <w:spacing w:before="240"/>
              <w:rPr>
                <w:b/>
              </w:rPr>
            </w:pPr>
            <w:r w:rsidRPr="00E32277">
              <w:rPr>
                <w:b/>
              </w:rPr>
              <w:t>Indicação de marcas de referência</w:t>
            </w:r>
          </w:p>
          <w:p w14:paraId="262B6BB7" w14:textId="77777777" w:rsidR="0040421A" w:rsidRPr="00E32277" w:rsidRDefault="0040421A" w:rsidP="0040421A">
            <w:pPr>
              <w:pStyle w:val="Nivel2"/>
              <w:spacing w:before="240"/>
              <w:rPr>
                <w:b/>
              </w:rPr>
            </w:pPr>
            <w:r w:rsidRPr="00E32277">
              <w:rPr>
                <w:b/>
              </w:rPr>
              <w:t>4.</w:t>
            </w:r>
            <w:r>
              <w:rPr>
                <w:b/>
              </w:rPr>
              <w:t>12</w:t>
            </w:r>
            <w:r w:rsidRPr="00E32277">
              <w:rPr>
                <w:b/>
              </w:rPr>
              <w:t xml:space="preserve">. </w:t>
            </w:r>
            <w:r w:rsidRPr="006B1DD0">
              <w:rPr>
                <w:bCs/>
              </w:rPr>
              <w:t>Não há.</w:t>
            </w:r>
            <w:r w:rsidRPr="00E32277">
              <w:rPr>
                <w:b/>
              </w:rPr>
              <w:t xml:space="preserve"> </w:t>
            </w:r>
          </w:p>
          <w:p w14:paraId="6AD01489" w14:textId="77777777" w:rsidR="0040421A" w:rsidRPr="00A00DA9" w:rsidRDefault="0040421A" w:rsidP="0040421A">
            <w:pPr>
              <w:pStyle w:val="Nivel2"/>
              <w:spacing w:before="240"/>
              <w:rPr>
                <w:b/>
              </w:rPr>
            </w:pPr>
            <w:r w:rsidRPr="00A00DA9">
              <w:rPr>
                <w:b/>
              </w:rPr>
              <w:t xml:space="preserve">Da Demonstração da Solução </w:t>
            </w:r>
          </w:p>
          <w:p w14:paraId="4BB0A96E" w14:textId="77777777" w:rsidR="0040421A" w:rsidRPr="00A00DA9" w:rsidRDefault="0040421A" w:rsidP="0040421A">
            <w:pPr>
              <w:pStyle w:val="Nivel2"/>
              <w:spacing w:before="240"/>
            </w:pPr>
            <w:r w:rsidRPr="00A00DA9">
              <w:rPr>
                <w:b/>
                <w:bCs/>
              </w:rPr>
              <w:t>4.13.</w:t>
            </w:r>
            <w:r w:rsidRPr="00A00DA9">
              <w:t xml:space="preserve"> Havendo o aceite da proposta quanto ao valor, o licitante provisoriamente classificado em primeiro lugar poderá ser convocado, mediante solicitação da Administração, para realizar demonstração da solução ofertada, visando comprovar o atendimento às especificações e funcionalidades previstas neste Termo de Referência. A data, o local e o horário serão informados por meio da plataforma BLL.</w:t>
            </w:r>
          </w:p>
          <w:p w14:paraId="5360BCE6" w14:textId="77777777" w:rsidR="0040421A" w:rsidRPr="00A00DA9" w:rsidRDefault="0040421A" w:rsidP="0040421A">
            <w:pPr>
              <w:pStyle w:val="Nivel2"/>
              <w:spacing w:before="240"/>
            </w:pPr>
            <w:r w:rsidRPr="00A00DA9">
              <w:rPr>
                <w:b/>
                <w:bCs/>
              </w:rPr>
              <w:t>4.14</w:t>
            </w:r>
            <w:r w:rsidRPr="00A00DA9">
              <w:t>. A demonstração poderá ser realizada no Paço Municipal, situado na Rua Bernardino Bogo, nº 175, 1º andar, Sala de Licitação e Compras, Centro, Mandaguaçu/PR, no prazo de até 5 (cinco) dias úteis, contados da convocação realizada por meio da plataforma BLL, sendo de responsabilidade da licitante o comparecimento na data e horário designados.</w:t>
            </w:r>
          </w:p>
          <w:p w14:paraId="413B9886" w14:textId="77777777" w:rsidR="0040421A" w:rsidRPr="00A00DA9" w:rsidRDefault="0040421A" w:rsidP="0040421A">
            <w:pPr>
              <w:pStyle w:val="Nivel2"/>
              <w:spacing w:before="240"/>
            </w:pPr>
            <w:r w:rsidRPr="00A00DA9">
              <w:rPr>
                <w:b/>
                <w:bCs/>
              </w:rPr>
              <w:t>4.15.</w:t>
            </w:r>
            <w:r w:rsidRPr="00A00DA9">
              <w:t xml:space="preserve"> É facultada a prorrogação do prazo previsto no item anterior, desde que solicitada de forma fundamentada antes do seu término e aceita pela Administração.</w:t>
            </w:r>
          </w:p>
          <w:p w14:paraId="265725C5" w14:textId="77777777" w:rsidR="0040421A" w:rsidRPr="00A00DA9" w:rsidRDefault="0040421A" w:rsidP="0040421A">
            <w:pPr>
              <w:pStyle w:val="Nivel2"/>
              <w:spacing w:before="240"/>
            </w:pPr>
            <w:r w:rsidRPr="00A00DA9">
              <w:rPr>
                <w:b/>
                <w:bCs/>
              </w:rPr>
              <w:t>4.16</w:t>
            </w:r>
            <w:r w:rsidRPr="00A00DA9">
              <w:t>. A não realização da demonstração, sem justificativa aceita pela Administração, ou a constatação de que a solução ofertada não atende aos requisitos mínimos estabelecidos neste Termo de Referência, implicará a desclassificação da proposta.</w:t>
            </w:r>
          </w:p>
          <w:p w14:paraId="7850CF47" w14:textId="77777777" w:rsidR="0040421A" w:rsidRPr="00A00DA9" w:rsidRDefault="0040421A" w:rsidP="0040421A">
            <w:pPr>
              <w:pStyle w:val="Nivel2"/>
              <w:spacing w:before="240"/>
            </w:pPr>
            <w:r w:rsidRPr="00A00DA9">
              <w:rPr>
                <w:b/>
                <w:bCs/>
              </w:rPr>
              <w:t>4.17</w:t>
            </w:r>
            <w:r w:rsidRPr="00A00DA9">
              <w:t>. Durante a demonstração poderão ser avaliados, no mínimo, os seguintes aspectos:</w:t>
            </w:r>
          </w:p>
          <w:p w14:paraId="4F2CD964" w14:textId="77777777" w:rsidR="0040421A" w:rsidRPr="00A00DA9" w:rsidRDefault="0040421A" w:rsidP="0040421A">
            <w:pPr>
              <w:pStyle w:val="Nivel2"/>
              <w:spacing w:before="240"/>
              <w:ind w:left="708"/>
              <w:rPr>
                <w:rFonts w:eastAsiaTheme="minorEastAsia"/>
              </w:rPr>
            </w:pPr>
            <w:r w:rsidRPr="00A00DA9">
              <w:rPr>
                <w:rFonts w:eastAsiaTheme="minorEastAsia"/>
                <w:b/>
                <w:bCs/>
              </w:rPr>
              <w:t>4.17.1.</w:t>
            </w:r>
            <w:r w:rsidRPr="00A00DA9">
              <w:rPr>
                <w:rFonts w:eastAsiaTheme="minorEastAsia"/>
              </w:rPr>
              <w:t xml:space="preserve"> Conformidade da solução com as especificações técnicas constantes deste Termo de Referência.</w:t>
            </w:r>
          </w:p>
          <w:p w14:paraId="069CC240" w14:textId="77777777" w:rsidR="0040421A" w:rsidRPr="00A00DA9" w:rsidRDefault="0040421A" w:rsidP="0040421A">
            <w:pPr>
              <w:pStyle w:val="Nivel2"/>
              <w:spacing w:before="240"/>
              <w:ind w:left="708"/>
              <w:rPr>
                <w:rFonts w:eastAsiaTheme="minorEastAsia"/>
              </w:rPr>
            </w:pPr>
            <w:r w:rsidRPr="00A00DA9">
              <w:rPr>
                <w:rFonts w:eastAsiaTheme="minorEastAsia"/>
                <w:b/>
                <w:bCs/>
              </w:rPr>
              <w:t>4.17.2</w:t>
            </w:r>
            <w:r w:rsidRPr="00A00DA9">
              <w:rPr>
                <w:rFonts w:eastAsiaTheme="minorEastAsia"/>
              </w:rPr>
              <w:t>. Funcionamento dos equipamentos ofertados.</w:t>
            </w:r>
          </w:p>
          <w:p w14:paraId="46D4BA76" w14:textId="77777777" w:rsidR="0040421A" w:rsidRPr="00A00DA9" w:rsidRDefault="0040421A" w:rsidP="0040421A">
            <w:pPr>
              <w:pStyle w:val="Nivel2"/>
              <w:spacing w:before="240"/>
              <w:ind w:left="708"/>
              <w:rPr>
                <w:rFonts w:eastAsiaTheme="minorEastAsia"/>
              </w:rPr>
            </w:pPr>
            <w:r w:rsidRPr="00A00DA9">
              <w:rPr>
                <w:rFonts w:eastAsiaTheme="minorEastAsia"/>
                <w:b/>
                <w:bCs/>
              </w:rPr>
              <w:lastRenderedPageBreak/>
              <w:t>4.17.3.</w:t>
            </w:r>
            <w:r w:rsidRPr="00A00DA9">
              <w:rPr>
                <w:rFonts w:eastAsiaTheme="minorEastAsia"/>
              </w:rPr>
              <w:t xml:space="preserve"> Funcionalidades da solução de gerenciamento e monitoramento.</w:t>
            </w:r>
          </w:p>
          <w:p w14:paraId="6A0216F5" w14:textId="77777777" w:rsidR="0040421A" w:rsidRDefault="0040421A" w:rsidP="0040421A">
            <w:pPr>
              <w:pStyle w:val="Nivel2"/>
              <w:spacing w:before="240"/>
              <w:ind w:left="708"/>
              <w:rPr>
                <w:rFonts w:eastAsiaTheme="minorEastAsia"/>
              </w:rPr>
            </w:pPr>
            <w:r w:rsidRPr="00A00DA9">
              <w:rPr>
                <w:rFonts w:eastAsiaTheme="minorEastAsia"/>
                <w:b/>
                <w:bCs/>
              </w:rPr>
              <w:t>4.17.4.</w:t>
            </w:r>
            <w:r w:rsidRPr="00A00DA9">
              <w:rPr>
                <w:rFonts w:eastAsiaTheme="minorEastAsia"/>
              </w:rPr>
              <w:t xml:space="preserve"> Compatibilidade da solução com os requisitos estabelecidos para a execução do objeto.</w:t>
            </w:r>
          </w:p>
          <w:p w14:paraId="6D37A9E4" w14:textId="77777777" w:rsidR="0040421A" w:rsidRPr="00A00DA9" w:rsidRDefault="0040421A" w:rsidP="0040421A">
            <w:pPr>
              <w:pStyle w:val="Nivel2"/>
              <w:spacing w:before="240"/>
              <w:ind w:left="708"/>
              <w:rPr>
                <w:rFonts w:eastAsiaTheme="minorEastAsia"/>
              </w:rPr>
            </w:pPr>
            <w:r w:rsidRPr="009462DF">
              <w:rPr>
                <w:rFonts w:eastAsiaTheme="minorEastAsia"/>
                <w:b/>
                <w:bCs/>
              </w:rPr>
              <w:t>4.17.5</w:t>
            </w:r>
            <w:r>
              <w:rPr>
                <w:rFonts w:eastAsiaTheme="minorEastAsia"/>
              </w:rPr>
              <w:t xml:space="preserve">. </w:t>
            </w:r>
            <w:r w:rsidRPr="009462DF">
              <w:rPr>
                <w:rFonts w:eastAsiaTheme="minorEastAsia"/>
              </w:rPr>
              <w:t>A demonstração terá por finalidade exclusivamente verificar o atendimento às especificações técnicas e funcionalidades mínimas previstas neste Termo de Referência, sendo vedada a exigência de requisitos não previstos no instrumento convocatório.</w:t>
            </w:r>
          </w:p>
          <w:p w14:paraId="0B7D7775" w14:textId="77777777" w:rsidR="0040421A" w:rsidRPr="00A00DA9" w:rsidRDefault="0040421A" w:rsidP="0040421A">
            <w:pPr>
              <w:pStyle w:val="Nivel2"/>
              <w:spacing w:before="240"/>
              <w:rPr>
                <w:b/>
                <w:bCs/>
              </w:rPr>
            </w:pPr>
            <w:r w:rsidRPr="00A00DA9">
              <w:rPr>
                <w:b/>
                <w:bCs/>
              </w:rPr>
              <w:t>Sustentabilidade</w:t>
            </w:r>
          </w:p>
          <w:p w14:paraId="675C7F12" w14:textId="77777777" w:rsidR="0040421A" w:rsidRPr="00A00DA9" w:rsidRDefault="0040421A" w:rsidP="0040421A">
            <w:pPr>
              <w:pStyle w:val="Nivel2"/>
              <w:spacing w:before="240"/>
            </w:pPr>
            <w:r w:rsidRPr="00A00DA9">
              <w:rPr>
                <w:b/>
                <w:bCs/>
              </w:rPr>
              <w:t>4.18.</w:t>
            </w:r>
            <w:r w:rsidRPr="00A00DA9">
              <w:t xml:space="preserve"> A execução dos serviços deverá observar práticas que minimizem os impactos ambientais, especialmente quanto à destinação ambientalmente adequada de cartuchos, toners, tintas, peças e demais resíduos gerados durante a execução contratual, em conformidade com a legislação ambiental vigente.</w:t>
            </w:r>
          </w:p>
          <w:p w14:paraId="6283BEE3" w14:textId="77777777" w:rsidR="0040421A" w:rsidRPr="00A00DA9" w:rsidRDefault="0040421A" w:rsidP="0040421A">
            <w:pPr>
              <w:pStyle w:val="Nivel2"/>
              <w:spacing w:before="240"/>
            </w:pPr>
            <w:r w:rsidRPr="00A00DA9">
              <w:rPr>
                <w:b/>
                <w:bCs/>
              </w:rPr>
              <w:t>4.19.</w:t>
            </w:r>
            <w:r w:rsidRPr="00A00DA9">
              <w:t xml:space="preserve"> A solução deverá contribuir para o uso racional dos recursos, mediante disponibilização de ferramentas de gerenciamento e monitoramento que possibilitem o controle das impressões, favorecendo a redução do consumo de papel, de insumos e do desperdício, sem prejuízo da eficiência dos serviços.</w:t>
            </w:r>
          </w:p>
          <w:p w14:paraId="733EF323" w14:textId="77777777" w:rsidR="0040421A" w:rsidRPr="00A00DA9" w:rsidRDefault="0040421A" w:rsidP="0040421A">
            <w:pPr>
              <w:pStyle w:val="Nivel2"/>
              <w:spacing w:before="240"/>
            </w:pPr>
            <w:r w:rsidRPr="00A00DA9">
              <w:rPr>
                <w:b/>
                <w:bCs/>
              </w:rPr>
              <w:t>Subcontratação</w:t>
            </w:r>
          </w:p>
          <w:p w14:paraId="51027C67" w14:textId="77777777" w:rsidR="0040421A" w:rsidRPr="00A00DA9" w:rsidRDefault="0040421A" w:rsidP="0040421A">
            <w:pPr>
              <w:pStyle w:val="Nivel2"/>
              <w:spacing w:before="240"/>
            </w:pPr>
            <w:r w:rsidRPr="009A0F1D">
              <w:rPr>
                <w:b/>
                <w:bCs/>
              </w:rPr>
              <w:t>4.20.</w:t>
            </w:r>
            <w:r w:rsidRPr="00A00DA9">
              <w:t xml:space="preserve"> Não é admitida a subcontratação do objeto contratual.</w:t>
            </w:r>
          </w:p>
          <w:p w14:paraId="676B4A77" w14:textId="77777777" w:rsidR="0040421A" w:rsidRPr="00A00DA9" w:rsidRDefault="0040421A" w:rsidP="0040421A">
            <w:pPr>
              <w:pStyle w:val="Nivel2"/>
              <w:spacing w:before="240" w:after="0"/>
              <w:rPr>
                <w:b/>
                <w:bCs/>
              </w:rPr>
            </w:pPr>
            <w:r w:rsidRPr="00A00DA9">
              <w:rPr>
                <w:b/>
                <w:bCs/>
              </w:rPr>
              <w:t>Garantia da contratação</w:t>
            </w:r>
          </w:p>
          <w:p w14:paraId="1A14A946" w14:textId="77777777" w:rsidR="0040421A" w:rsidRPr="00A00DA9" w:rsidRDefault="0040421A" w:rsidP="0040421A">
            <w:pPr>
              <w:pStyle w:val="Nivel2"/>
              <w:spacing w:before="240" w:after="0"/>
            </w:pPr>
            <w:r w:rsidRPr="009A0F1D">
              <w:rPr>
                <w:b/>
                <w:bCs/>
              </w:rPr>
              <w:t>4.21</w:t>
            </w:r>
            <w:r w:rsidRPr="00A00DA9">
              <w:t>. Não haverá exigência da garantia da contratação dos artigos 96 e seguintes da Lei nº 14.133, de 2021.</w:t>
            </w:r>
          </w:p>
          <w:p w14:paraId="25AEA771" w14:textId="77777777" w:rsidR="0040421A" w:rsidRPr="00256A6D" w:rsidRDefault="0040421A" w:rsidP="0040421A">
            <w:pPr>
              <w:pStyle w:val="Nivel01"/>
              <w:numPr>
                <w:ilvl w:val="0"/>
                <w:numId w:val="16"/>
              </w:numPr>
              <w:tabs>
                <w:tab w:val="clear" w:pos="567"/>
                <w:tab w:val="left" w:pos="-284"/>
              </w:tabs>
              <w:spacing w:line="276" w:lineRule="auto"/>
              <w:ind w:left="284" w:hanging="284"/>
            </w:pPr>
            <w:r w:rsidRPr="00256A6D">
              <w:t>MODELO DE EXECUÇÃO DO OBJETO</w:t>
            </w:r>
          </w:p>
          <w:p w14:paraId="385A58B1" w14:textId="77777777" w:rsidR="0040421A" w:rsidRDefault="0040421A" w:rsidP="0040421A">
            <w:pPr>
              <w:pStyle w:val="Nivel2"/>
              <w:spacing w:before="240"/>
              <w:rPr>
                <w:b/>
              </w:rPr>
            </w:pPr>
            <w:r w:rsidRPr="009A0F1D">
              <w:rPr>
                <w:b/>
              </w:rPr>
              <w:t>Condições de execução</w:t>
            </w:r>
          </w:p>
          <w:p w14:paraId="7D095271" w14:textId="77777777" w:rsidR="0040421A" w:rsidRPr="00256A6D" w:rsidRDefault="0040421A" w:rsidP="0040421A">
            <w:pPr>
              <w:pStyle w:val="Nivel2"/>
              <w:spacing w:before="240"/>
            </w:pPr>
            <w:r w:rsidRPr="009A0F1D">
              <w:rPr>
                <w:b/>
                <w:bCs/>
              </w:rPr>
              <w:t>5.1.</w:t>
            </w:r>
            <w:r w:rsidRPr="00256A6D">
              <w:t xml:space="preserve"> </w:t>
            </w:r>
            <w:r w:rsidRPr="00256A6D">
              <w:rPr>
                <w:u w:val="single"/>
              </w:rPr>
              <w:t>O prazo para início da execução</w:t>
            </w:r>
            <w:r w:rsidRPr="00256A6D">
              <w:t xml:space="preserve">: O prazo para início da execução dos serviços será de até </w:t>
            </w:r>
            <w:r w:rsidRPr="00256A6D">
              <w:rPr>
                <w:b/>
                <w:bCs/>
              </w:rPr>
              <w:t>7 (sete) dias úteis</w:t>
            </w:r>
            <w:r w:rsidRPr="00256A6D">
              <w:t>, contados do recebimento da Nota de Empenho pela contratada, encaminhada ao endereço eletrônico cadastrado na plataforma BLL, salvo prazo diverso acordado entre as partes em razão das características da implantação da solução.</w:t>
            </w:r>
          </w:p>
          <w:p w14:paraId="69ACB894" w14:textId="77777777" w:rsidR="0040421A" w:rsidRPr="008B5419" w:rsidRDefault="0040421A" w:rsidP="0040421A">
            <w:pPr>
              <w:pStyle w:val="Nivel2"/>
              <w:spacing w:before="240"/>
              <w:ind w:left="708"/>
            </w:pPr>
            <w:r w:rsidRPr="008B5419">
              <w:rPr>
                <w:b/>
                <w:bCs/>
              </w:rPr>
              <w:t>5.1.1.</w:t>
            </w:r>
            <w:r w:rsidRPr="008B5419">
              <w:t xml:space="preserve"> O início da execução compreende a disponibilização, instalação e configuração dos equipamentos, bem como a adoção das providências necessárias ao pleno funcionamento da solução, conforme cronograma a ser definido entre a Administração e a contratada. A Administração definirá os locais de instalação e os equipamentos a serem substituídos, observando critérios técnicos relacionados à necessidade operacional de cada unidade administrativa, ao volume de utilização dos equipamentos, à otimização dos recursos públicos e ao adequado dimensionamento da solução contratada.</w:t>
            </w:r>
          </w:p>
          <w:p w14:paraId="2231E59A" w14:textId="77777777" w:rsidR="0040421A" w:rsidRPr="00256A6D" w:rsidRDefault="0040421A" w:rsidP="0040421A">
            <w:pPr>
              <w:pStyle w:val="Nivel2"/>
              <w:spacing w:before="240"/>
              <w:ind w:left="708"/>
            </w:pPr>
            <w:r w:rsidRPr="00256A6D">
              <w:rPr>
                <w:b/>
                <w:bCs/>
              </w:rPr>
              <w:lastRenderedPageBreak/>
              <w:t>5.1.2.</w:t>
            </w:r>
            <w:r w:rsidRPr="00256A6D">
              <w:t xml:space="preserve"> Em caso de descumprimento do prazo previsto, sem justificativa previamente aceita pela Administração, a contratada estará sujeita às sanções previstas neste Termo de Referência e na legislação aplicável.</w:t>
            </w:r>
          </w:p>
          <w:p w14:paraId="6F4204A2" w14:textId="77777777" w:rsidR="0040421A" w:rsidRPr="00256A6D" w:rsidRDefault="0040421A" w:rsidP="0040421A">
            <w:pPr>
              <w:pStyle w:val="Nivel2"/>
              <w:spacing w:before="240"/>
            </w:pPr>
            <w:r w:rsidRPr="009A0F1D">
              <w:rPr>
                <w:b/>
                <w:bCs/>
              </w:rPr>
              <w:t>5.2.</w:t>
            </w:r>
            <w:r w:rsidRPr="00256A6D">
              <w:t xml:space="preserve"> </w:t>
            </w:r>
            <w:r w:rsidRPr="00256A6D">
              <w:rPr>
                <w:u w:val="single"/>
              </w:rPr>
              <w:t>Local de execução:</w:t>
            </w:r>
            <w:r w:rsidRPr="00256A6D">
              <w:t xml:space="preserve"> Os serviços serão executados nos locais indicados pela Secretaria requisitante, situados no Município de Mandaguaçu/PR, conforme relação de unidades a ser disponibilizada pela Administração.</w:t>
            </w:r>
          </w:p>
          <w:p w14:paraId="52B8A3D3" w14:textId="77777777" w:rsidR="0040421A" w:rsidRPr="00E32277" w:rsidRDefault="0040421A" w:rsidP="0040421A">
            <w:pPr>
              <w:pStyle w:val="Nivel2"/>
              <w:spacing w:before="240"/>
              <w:rPr>
                <w:color w:val="EE0000"/>
              </w:rPr>
            </w:pPr>
            <w:r w:rsidRPr="009A0F1D">
              <w:rPr>
                <w:b/>
                <w:bCs/>
              </w:rPr>
              <w:t>5.3.</w:t>
            </w:r>
            <w:r w:rsidRPr="00256A6D">
              <w:t xml:space="preserve"> </w:t>
            </w:r>
            <w:r w:rsidRPr="00256A6D">
              <w:rPr>
                <w:u w:val="single"/>
              </w:rPr>
              <w:t>Horário de execução</w:t>
            </w:r>
            <w:r w:rsidRPr="00256A6D">
              <w:t xml:space="preserve">: Os serviços de instalação, manutenção, suporte técnico e demais atendimentos presenciais deverão ser realizados de segunda a sexta-feira, das </w:t>
            </w:r>
            <w:r w:rsidRPr="00256A6D">
              <w:rPr>
                <w:b/>
                <w:bCs/>
              </w:rPr>
              <w:t>08h00 às 11h30</w:t>
            </w:r>
            <w:r w:rsidRPr="00256A6D">
              <w:t xml:space="preserve"> e das </w:t>
            </w:r>
            <w:r w:rsidRPr="00256A6D">
              <w:rPr>
                <w:b/>
                <w:bCs/>
              </w:rPr>
              <w:t>13h00 às 16h30</w:t>
            </w:r>
            <w:r w:rsidRPr="00256A6D">
              <w:t>, salvo situações excepcionais previamente autorizadas pela Administração</w:t>
            </w:r>
            <w:r w:rsidRPr="00256A6D">
              <w:rPr>
                <w:color w:val="EE0000"/>
              </w:rPr>
              <w:t>.</w:t>
            </w:r>
          </w:p>
          <w:p w14:paraId="1071C1ED" w14:textId="77777777" w:rsidR="0040421A" w:rsidRPr="00CC6EC1" w:rsidRDefault="0040421A" w:rsidP="0040421A">
            <w:pPr>
              <w:pStyle w:val="Nivel2"/>
              <w:spacing w:before="240"/>
            </w:pPr>
            <w:r w:rsidRPr="00CC6EC1">
              <w:rPr>
                <w:b/>
                <w:bCs/>
              </w:rPr>
              <w:t>5.4.</w:t>
            </w:r>
            <w:r w:rsidRPr="00CC6EC1">
              <w:t xml:space="preserve"> A execução do objeto compreenderá, no mínimo:</w:t>
            </w:r>
          </w:p>
          <w:p w14:paraId="772966A1" w14:textId="77777777" w:rsidR="0040421A" w:rsidRPr="00CC6EC1" w:rsidRDefault="0040421A" w:rsidP="0040421A">
            <w:pPr>
              <w:pStyle w:val="Nivel2"/>
              <w:spacing w:before="240"/>
              <w:ind w:firstLine="708"/>
            </w:pPr>
            <w:r w:rsidRPr="00CC6EC1">
              <w:rPr>
                <w:b/>
                <w:bCs/>
              </w:rPr>
              <w:t>5.4.1.</w:t>
            </w:r>
            <w:r w:rsidRPr="00CC6EC1">
              <w:t xml:space="preserve"> A disponibilização de, no mínimo:</w:t>
            </w:r>
          </w:p>
          <w:p w14:paraId="0A531DE9" w14:textId="77777777" w:rsidR="0040421A" w:rsidRPr="00CC6EC1" w:rsidRDefault="0040421A" w:rsidP="0040421A">
            <w:pPr>
              <w:pStyle w:val="Nivel2"/>
              <w:spacing w:before="240"/>
              <w:ind w:left="1416"/>
            </w:pPr>
            <w:r w:rsidRPr="007364D5">
              <w:rPr>
                <w:b/>
                <w:bCs/>
              </w:rPr>
              <w:t>a)</w:t>
            </w:r>
            <w:r w:rsidRPr="00CC6EC1">
              <w:t xml:space="preserve"> 20 (vinte) equipamentos multifuncionais monocromáticos; </w:t>
            </w:r>
          </w:p>
          <w:p w14:paraId="31AF2B05" w14:textId="77777777" w:rsidR="0040421A" w:rsidRPr="00CC6EC1" w:rsidRDefault="0040421A" w:rsidP="0040421A">
            <w:pPr>
              <w:pStyle w:val="Nivel2"/>
              <w:spacing w:before="240"/>
              <w:ind w:left="1416"/>
            </w:pPr>
            <w:r w:rsidRPr="007364D5">
              <w:rPr>
                <w:b/>
                <w:bCs/>
              </w:rPr>
              <w:t>b)</w:t>
            </w:r>
            <w:r w:rsidRPr="00CC6EC1">
              <w:t xml:space="preserve"> 16 (dezesseis) equipamentos multifuncionais coloridos; </w:t>
            </w:r>
          </w:p>
          <w:p w14:paraId="28121B36" w14:textId="77777777" w:rsidR="0040421A" w:rsidRDefault="0040421A" w:rsidP="0040421A">
            <w:pPr>
              <w:pStyle w:val="Nivel2"/>
              <w:spacing w:before="240"/>
              <w:ind w:left="1416"/>
            </w:pPr>
            <w:r w:rsidRPr="007364D5">
              <w:rPr>
                <w:b/>
                <w:bCs/>
              </w:rPr>
              <w:t>c)</w:t>
            </w:r>
            <w:r w:rsidRPr="00CC6EC1">
              <w:t xml:space="preserve"> 4 (quatro) equipamentos de backup, destinados à substituição temporária em caso de manutenção corretiva ou indisponibilidade dos equipamentos em operação. </w:t>
            </w:r>
          </w:p>
          <w:p w14:paraId="140A98B7" w14:textId="77777777" w:rsidR="00C1730E" w:rsidRPr="008B5419" w:rsidRDefault="0040421A" w:rsidP="00C1730E">
            <w:pPr>
              <w:pStyle w:val="Nivel2"/>
              <w:spacing w:before="240"/>
              <w:ind w:left="1416"/>
            </w:pPr>
            <w:r w:rsidRPr="008B5419">
              <w:rPr>
                <w:b/>
                <w:bCs/>
              </w:rPr>
              <w:t>d)</w:t>
            </w:r>
            <w:r w:rsidRPr="008B5419">
              <w:t xml:space="preserve"> </w:t>
            </w:r>
            <w:r w:rsidR="00C1730E" w:rsidRPr="00116099">
              <w:t>A distribuição inicial dos equipamentos entre as unidades administrativas será definida pela Administração no momento da implantação da solução, considerando critérios técnicos relacionados à necessidade operacional, ao volume de utilização dos equipamentos e à otimização dos recursos públicos. Os quantitativos mínimos estabelecidos neste Termo de Referência foram definidos com base no planejamento da Administração e no dimensionamento inicial da solução, podendo a distribuição dos equipamentos ser ajustada durante a vigência contratual, sempre que necessário ao atendimento do interesse público, desde que mantidos os quantitativos contratados, observados os limites legais e sem qualquer ônus adicional para a Administração. Para fins de dimensionamento da solução e elaboração das propostas, informa-se que a Administração registrou, em levantamento interno, média aproximada de 123.100 (cento e vinte e três mil e cem) impressões monocromáticas e 20.100 (vinte mil e cem) impressões coloridas por mês, quantitativos de caráter exclusivamente estimativo, utilizados para o planejamento da contratação, não constituindo garantia de consumo mínimo pela Administração.</w:t>
            </w:r>
          </w:p>
          <w:p w14:paraId="033681C1" w14:textId="77777777" w:rsidR="0040421A" w:rsidRPr="00CC6EC1" w:rsidRDefault="0040421A" w:rsidP="0040421A">
            <w:pPr>
              <w:pStyle w:val="Nivel2"/>
              <w:spacing w:before="240"/>
              <w:ind w:left="1416"/>
            </w:pPr>
            <w:r w:rsidRPr="00CC6EC1">
              <w:rPr>
                <w:b/>
                <w:bCs/>
              </w:rPr>
              <w:t>5.4.2.</w:t>
            </w:r>
            <w:r w:rsidRPr="00CC6EC1">
              <w:t xml:space="preserve"> A instalação, configuração e testes operacionais de todos os equipamentos e da solução de gerenciamento, assegurando seu pleno funcionamento antes do início da prestação dos serviços.</w:t>
            </w:r>
          </w:p>
          <w:p w14:paraId="5D1C7731" w14:textId="77777777" w:rsidR="0040421A" w:rsidRPr="00CC6EC1" w:rsidRDefault="0040421A" w:rsidP="0040421A">
            <w:pPr>
              <w:pStyle w:val="Nivel2"/>
              <w:spacing w:before="240"/>
              <w:ind w:left="708"/>
            </w:pPr>
            <w:r w:rsidRPr="00CC6EC1">
              <w:rPr>
                <w:b/>
                <w:bCs/>
              </w:rPr>
              <w:lastRenderedPageBreak/>
              <w:t>5.4.3.</w:t>
            </w:r>
            <w:r w:rsidRPr="00CC6EC1">
              <w:t xml:space="preserve"> O fornecimento de todos os insumos necessários ao funcionamento dos equipamentos, exceto papel.</w:t>
            </w:r>
          </w:p>
          <w:p w14:paraId="281587D8" w14:textId="77777777" w:rsidR="0040421A" w:rsidRPr="00CC6EC1" w:rsidRDefault="0040421A" w:rsidP="0040421A">
            <w:pPr>
              <w:pStyle w:val="Nivel2"/>
              <w:spacing w:before="240"/>
              <w:ind w:left="708"/>
            </w:pPr>
            <w:r w:rsidRPr="00CC6EC1">
              <w:rPr>
                <w:b/>
                <w:bCs/>
              </w:rPr>
              <w:t>5.4.4.</w:t>
            </w:r>
            <w:r w:rsidRPr="00CC6EC1">
              <w:t xml:space="preserve"> A prestação de manutenção preventiva e corretiva durante toda a vigência contratual.</w:t>
            </w:r>
          </w:p>
          <w:p w14:paraId="5D09294E" w14:textId="77777777" w:rsidR="0040421A" w:rsidRPr="00CC6EC1" w:rsidRDefault="0040421A" w:rsidP="0040421A">
            <w:pPr>
              <w:pStyle w:val="Nivel2"/>
              <w:spacing w:before="240"/>
              <w:ind w:left="708"/>
            </w:pPr>
            <w:r w:rsidRPr="00CC6EC1">
              <w:rPr>
                <w:b/>
                <w:bCs/>
              </w:rPr>
              <w:t>5.4.5.</w:t>
            </w:r>
            <w:r w:rsidRPr="00CC6EC1">
              <w:t xml:space="preserve"> A disponibilização de suporte técnico remoto e presencial, quando necessário, para atendimento das ocorrências registradas pela Administração.</w:t>
            </w:r>
          </w:p>
          <w:p w14:paraId="43828C3F" w14:textId="77777777" w:rsidR="0040421A" w:rsidRPr="00CC6EC1" w:rsidRDefault="0040421A" w:rsidP="0040421A">
            <w:pPr>
              <w:pStyle w:val="Nivel2"/>
              <w:spacing w:before="240"/>
              <w:ind w:left="708"/>
            </w:pPr>
            <w:r w:rsidRPr="00CC6EC1">
              <w:rPr>
                <w:b/>
                <w:bCs/>
              </w:rPr>
              <w:t>5.4.6.</w:t>
            </w:r>
            <w:r w:rsidRPr="00CC6EC1">
              <w:t xml:space="preserve"> Os atendimentos presenciais deverão ocorrer, preferencialmente, em dias úteis, de segunda a sexta-feira, no horário compreendido entre </w:t>
            </w:r>
            <w:r w:rsidRPr="00CC6EC1">
              <w:rPr>
                <w:b/>
                <w:bCs/>
              </w:rPr>
              <w:t>08h00 às 11h30</w:t>
            </w:r>
            <w:r w:rsidRPr="00CC6EC1">
              <w:t xml:space="preserve"> e </w:t>
            </w:r>
            <w:r w:rsidRPr="00CC6EC1">
              <w:rPr>
                <w:b/>
                <w:bCs/>
              </w:rPr>
              <w:t>13h00 às 16h30</w:t>
            </w:r>
            <w:r w:rsidRPr="00CC6EC1">
              <w:t>, ressalvadas situações emergenciais ou previamente autorizadas pela Administração.</w:t>
            </w:r>
          </w:p>
          <w:p w14:paraId="024B30D8" w14:textId="77777777" w:rsidR="0040421A" w:rsidRPr="00CC6EC1" w:rsidRDefault="0040421A" w:rsidP="0040421A">
            <w:pPr>
              <w:pStyle w:val="Nivel2"/>
              <w:spacing w:before="240"/>
              <w:ind w:left="708"/>
            </w:pPr>
            <w:r w:rsidRPr="00CC6EC1">
              <w:rPr>
                <w:b/>
                <w:bCs/>
              </w:rPr>
              <w:t>5.4.7.</w:t>
            </w:r>
            <w:r w:rsidRPr="00CC6EC1">
              <w:t xml:space="preserve"> A disponibilização de solução tecnológica para gerenciamento, monitoramento e controle do ambiente de impressão, conforme requisitos estabelecidos neste Termo de Referência.</w:t>
            </w:r>
          </w:p>
          <w:p w14:paraId="199D8DC9" w14:textId="77777777" w:rsidR="0040421A" w:rsidRPr="00CC6EC1" w:rsidRDefault="0040421A" w:rsidP="0040421A">
            <w:pPr>
              <w:pStyle w:val="Nivel2"/>
              <w:spacing w:before="240"/>
              <w:ind w:left="708"/>
            </w:pPr>
            <w:r w:rsidRPr="00CC6EC1">
              <w:rPr>
                <w:b/>
                <w:bCs/>
              </w:rPr>
              <w:t>5.4.8.</w:t>
            </w:r>
            <w:r w:rsidRPr="00CC6EC1">
              <w:t xml:space="preserve"> A execução dos serviços deverá observar os níveis mínimos de atendimento (SLA), prazos de resposta e demais condições estabelecidas neste Termo de Referência.</w:t>
            </w:r>
          </w:p>
          <w:p w14:paraId="4C551E28" w14:textId="77777777" w:rsidR="0040421A" w:rsidRDefault="0040421A" w:rsidP="0040421A">
            <w:pPr>
              <w:pStyle w:val="Nivel2"/>
              <w:spacing w:before="240"/>
            </w:pPr>
            <w:r w:rsidRPr="00A87149">
              <w:rPr>
                <w:b/>
                <w:bCs/>
              </w:rPr>
              <w:t>5.5.</w:t>
            </w:r>
            <w:r w:rsidRPr="00A87149">
              <w:t xml:space="preserve"> Das Especificações Mínimas dos Equipamentos</w:t>
            </w:r>
          </w:p>
          <w:p w14:paraId="7872AF9B" w14:textId="77777777" w:rsidR="0040421A" w:rsidRPr="00A87149" w:rsidRDefault="0040421A" w:rsidP="0040421A">
            <w:pPr>
              <w:pStyle w:val="Nivel2"/>
              <w:spacing w:before="240"/>
              <w:ind w:left="708"/>
            </w:pPr>
            <w:r w:rsidRPr="00A87149">
              <w:rPr>
                <w:b/>
                <w:bCs/>
              </w:rPr>
              <w:t>5.5.1. Equipamentos Multifuncionais Monocromáticos</w:t>
            </w:r>
            <w:r>
              <w:rPr>
                <w:b/>
                <w:bCs/>
              </w:rPr>
              <w:t xml:space="preserve"> - </w:t>
            </w:r>
            <w:r w:rsidRPr="00A87149">
              <w:t>Os equipamentos multifuncionais monocromáticos deverão atender, no mínimo, às seguintes especificações:</w:t>
            </w:r>
          </w:p>
          <w:p w14:paraId="62C7CDA9" w14:textId="77777777" w:rsidR="0040421A" w:rsidRPr="00A87149" w:rsidRDefault="0040421A" w:rsidP="0040421A">
            <w:pPr>
              <w:pStyle w:val="Nivel2"/>
              <w:spacing w:before="240"/>
              <w:ind w:left="1416"/>
            </w:pPr>
            <w:r w:rsidRPr="007364D5">
              <w:rPr>
                <w:b/>
                <w:bCs/>
              </w:rPr>
              <w:t>a)</w:t>
            </w:r>
            <w:r w:rsidRPr="00A87149">
              <w:t xml:space="preserve"> tecnologia de impressão a laser ou LED monocromática;</w:t>
            </w:r>
          </w:p>
          <w:p w14:paraId="2629AC14" w14:textId="77777777" w:rsidR="0040421A" w:rsidRPr="00A87149" w:rsidRDefault="0040421A" w:rsidP="0040421A">
            <w:pPr>
              <w:pStyle w:val="Nivel2"/>
              <w:spacing w:before="240"/>
              <w:ind w:left="1416"/>
            </w:pPr>
            <w:r w:rsidRPr="007364D5">
              <w:rPr>
                <w:b/>
                <w:bCs/>
              </w:rPr>
              <w:t>b)</w:t>
            </w:r>
            <w:r w:rsidRPr="00A87149">
              <w:t xml:space="preserve"> função de impressão, cópia e digitalização;</w:t>
            </w:r>
          </w:p>
          <w:p w14:paraId="27BB5362" w14:textId="77777777" w:rsidR="0040421A" w:rsidRPr="00A87149" w:rsidRDefault="0040421A" w:rsidP="0040421A">
            <w:pPr>
              <w:pStyle w:val="Nivel2"/>
              <w:spacing w:before="240"/>
              <w:ind w:left="1416"/>
            </w:pPr>
            <w:r w:rsidRPr="007364D5">
              <w:rPr>
                <w:b/>
                <w:bCs/>
              </w:rPr>
              <w:t>c)</w:t>
            </w:r>
            <w:r w:rsidRPr="00A87149">
              <w:t xml:space="preserve"> impressão automática frente e verso (duplex);</w:t>
            </w:r>
          </w:p>
          <w:p w14:paraId="587AA174" w14:textId="77777777" w:rsidR="0040421A" w:rsidRPr="00A87149" w:rsidRDefault="0040421A" w:rsidP="0040421A">
            <w:pPr>
              <w:pStyle w:val="Nivel2"/>
              <w:spacing w:before="240"/>
              <w:ind w:left="1416"/>
            </w:pPr>
            <w:r w:rsidRPr="007364D5">
              <w:rPr>
                <w:b/>
                <w:bCs/>
              </w:rPr>
              <w:t>d)</w:t>
            </w:r>
            <w:r w:rsidRPr="00A87149">
              <w:t xml:space="preserve"> velocidade mínima de </w:t>
            </w:r>
            <w:r w:rsidRPr="00A87149">
              <w:rPr>
                <w:b/>
                <w:bCs/>
              </w:rPr>
              <w:t>40 páginas por minuto (A4)</w:t>
            </w:r>
            <w:r w:rsidRPr="00A87149">
              <w:t>;</w:t>
            </w:r>
          </w:p>
          <w:p w14:paraId="7390CA96" w14:textId="77777777" w:rsidR="0040421A" w:rsidRPr="00A87149" w:rsidRDefault="0040421A" w:rsidP="0040421A">
            <w:pPr>
              <w:pStyle w:val="Nivel2"/>
              <w:spacing w:before="240"/>
              <w:ind w:left="1416"/>
            </w:pPr>
            <w:r w:rsidRPr="007364D5">
              <w:rPr>
                <w:b/>
                <w:bCs/>
              </w:rPr>
              <w:t>e)</w:t>
            </w:r>
            <w:r w:rsidRPr="00A87149">
              <w:t xml:space="preserve"> resolução de impressão compatível com documentos de alta qualidade;</w:t>
            </w:r>
          </w:p>
          <w:p w14:paraId="14B8C878" w14:textId="77777777" w:rsidR="0040421A" w:rsidRPr="00A87149" w:rsidRDefault="0040421A" w:rsidP="0040421A">
            <w:pPr>
              <w:pStyle w:val="Nivel2"/>
              <w:spacing w:before="240"/>
              <w:ind w:left="1416"/>
            </w:pPr>
            <w:r w:rsidRPr="007364D5">
              <w:rPr>
                <w:b/>
                <w:bCs/>
              </w:rPr>
              <w:t>f)</w:t>
            </w:r>
            <w:r w:rsidRPr="00A87149">
              <w:t xml:space="preserve"> alimentador automático de documentos (ADF);</w:t>
            </w:r>
          </w:p>
          <w:p w14:paraId="0FEF4D55" w14:textId="77777777" w:rsidR="0040421A" w:rsidRPr="00A87149" w:rsidRDefault="0040421A" w:rsidP="0040421A">
            <w:pPr>
              <w:pStyle w:val="Nivel2"/>
              <w:spacing w:before="240"/>
              <w:ind w:left="1416"/>
            </w:pPr>
            <w:r w:rsidRPr="007364D5">
              <w:rPr>
                <w:b/>
                <w:bCs/>
              </w:rPr>
              <w:t>g)</w:t>
            </w:r>
            <w:r w:rsidRPr="00A87149">
              <w:t xml:space="preserve"> digitalização colorida;</w:t>
            </w:r>
          </w:p>
          <w:p w14:paraId="6A767005" w14:textId="77777777" w:rsidR="0040421A" w:rsidRPr="00A87149" w:rsidRDefault="0040421A" w:rsidP="0040421A">
            <w:pPr>
              <w:pStyle w:val="Nivel2"/>
              <w:spacing w:before="240"/>
              <w:ind w:left="1416"/>
            </w:pPr>
            <w:r w:rsidRPr="007364D5">
              <w:rPr>
                <w:b/>
                <w:bCs/>
              </w:rPr>
              <w:t>h)</w:t>
            </w:r>
            <w:r w:rsidRPr="00A87149">
              <w:t xml:space="preserve"> conectividade mínima por rede Ethernet TCP/IP e USB;</w:t>
            </w:r>
          </w:p>
          <w:p w14:paraId="5CB46E38" w14:textId="77777777" w:rsidR="0040421A" w:rsidRPr="00A87149" w:rsidRDefault="0040421A" w:rsidP="0040421A">
            <w:pPr>
              <w:pStyle w:val="Nivel2"/>
              <w:spacing w:before="240"/>
              <w:ind w:left="1416"/>
            </w:pPr>
            <w:r w:rsidRPr="007364D5">
              <w:rPr>
                <w:b/>
                <w:bCs/>
              </w:rPr>
              <w:t>i)</w:t>
            </w:r>
            <w:r w:rsidRPr="00A87149">
              <w:t xml:space="preserve"> compatibilidade com os sistemas operacionais utilizados pela Administração;</w:t>
            </w:r>
          </w:p>
          <w:p w14:paraId="10F54498" w14:textId="77777777" w:rsidR="0040421A" w:rsidRPr="00A87149" w:rsidRDefault="0040421A" w:rsidP="0040421A">
            <w:pPr>
              <w:pStyle w:val="Nivel2"/>
              <w:spacing w:before="240"/>
              <w:ind w:left="1416"/>
            </w:pPr>
            <w:r w:rsidRPr="007364D5">
              <w:rPr>
                <w:b/>
                <w:bCs/>
              </w:rPr>
              <w:t>j)</w:t>
            </w:r>
            <w:r w:rsidRPr="00A87149">
              <w:t xml:space="preserve"> contador eletrônico de impressões;</w:t>
            </w:r>
          </w:p>
          <w:p w14:paraId="2C55446D" w14:textId="77777777" w:rsidR="0040421A" w:rsidRPr="00A87149" w:rsidRDefault="0040421A" w:rsidP="0040421A">
            <w:pPr>
              <w:pStyle w:val="Nivel2"/>
              <w:spacing w:before="240"/>
              <w:ind w:left="1416"/>
            </w:pPr>
            <w:r w:rsidRPr="007364D5">
              <w:rPr>
                <w:b/>
                <w:bCs/>
              </w:rPr>
              <w:lastRenderedPageBreak/>
              <w:t>k)</w:t>
            </w:r>
            <w:r w:rsidRPr="00A87149">
              <w:t xml:space="preserve"> capacidade de papel compatível com a demanda da unidade onde estiver instalado;</w:t>
            </w:r>
          </w:p>
          <w:p w14:paraId="5E2ECED4" w14:textId="77777777" w:rsidR="0040421A" w:rsidRDefault="0040421A" w:rsidP="0040421A">
            <w:pPr>
              <w:pStyle w:val="Nivel2"/>
              <w:spacing w:before="240"/>
              <w:ind w:left="1416"/>
            </w:pPr>
            <w:r w:rsidRPr="007364D5">
              <w:rPr>
                <w:b/>
                <w:bCs/>
              </w:rPr>
              <w:t>l)</w:t>
            </w:r>
            <w:r w:rsidRPr="00A87149">
              <w:t xml:space="preserve"> </w:t>
            </w:r>
            <w:r w:rsidRPr="006B1DD0">
              <w:t>ciclo mensal recomendado compatível com a demanda operacional da unidade administrativa onde o equipamento será instalado.</w:t>
            </w:r>
          </w:p>
          <w:p w14:paraId="44C194ED" w14:textId="77777777" w:rsidR="0040421A" w:rsidRPr="00A87149" w:rsidRDefault="0040421A" w:rsidP="0040421A">
            <w:pPr>
              <w:pStyle w:val="Nivel2"/>
              <w:spacing w:before="240"/>
              <w:ind w:left="1416"/>
            </w:pPr>
            <w:r w:rsidRPr="007364D5">
              <w:rPr>
                <w:b/>
                <w:bCs/>
              </w:rPr>
              <w:t>m)</w:t>
            </w:r>
            <w:r w:rsidRPr="000C73AD">
              <w:t xml:space="preserve"> possuir alimentação elétrica compatível com a rede elétrica brasileira (127/220 V), conforme o local de instalação.</w:t>
            </w:r>
          </w:p>
          <w:p w14:paraId="517B0FE1" w14:textId="77777777" w:rsidR="0040421A" w:rsidRPr="00A87149" w:rsidRDefault="0040421A" w:rsidP="0040421A">
            <w:pPr>
              <w:pStyle w:val="Nivel2"/>
              <w:spacing w:before="240"/>
              <w:ind w:left="708"/>
            </w:pPr>
            <w:r w:rsidRPr="00A87149">
              <w:rPr>
                <w:b/>
                <w:bCs/>
              </w:rPr>
              <w:t>5.5.2. Equipamentos Multifuncionais Coloridos</w:t>
            </w:r>
            <w:r>
              <w:rPr>
                <w:b/>
                <w:bCs/>
              </w:rPr>
              <w:t xml:space="preserve"> - </w:t>
            </w:r>
            <w:r w:rsidRPr="00A87149">
              <w:t>Os equipamentos multifuncionais coloridos deverão atender, no mínimo, às seguintes especificações:</w:t>
            </w:r>
          </w:p>
          <w:p w14:paraId="791D0506" w14:textId="77777777" w:rsidR="0040421A" w:rsidRPr="00A87149" w:rsidRDefault="0040421A" w:rsidP="0040421A">
            <w:pPr>
              <w:pStyle w:val="Nivel2"/>
              <w:spacing w:before="240"/>
              <w:ind w:left="1416"/>
            </w:pPr>
            <w:r w:rsidRPr="007364D5">
              <w:rPr>
                <w:b/>
                <w:bCs/>
              </w:rPr>
              <w:t>a)</w:t>
            </w:r>
            <w:r w:rsidRPr="00A87149">
              <w:t xml:space="preserve"> tecnologia de impressão a laser ou LED colorida;</w:t>
            </w:r>
          </w:p>
          <w:p w14:paraId="6956B2A9" w14:textId="77777777" w:rsidR="0040421A" w:rsidRPr="00A87149" w:rsidRDefault="0040421A" w:rsidP="0040421A">
            <w:pPr>
              <w:pStyle w:val="Nivel2"/>
              <w:spacing w:before="240"/>
              <w:ind w:left="1416"/>
            </w:pPr>
            <w:r w:rsidRPr="007364D5">
              <w:rPr>
                <w:b/>
                <w:bCs/>
              </w:rPr>
              <w:t>b)</w:t>
            </w:r>
            <w:r w:rsidRPr="00A87149">
              <w:t xml:space="preserve"> função de impressão, cópia e digitalização colorida;</w:t>
            </w:r>
          </w:p>
          <w:p w14:paraId="3E10E46C" w14:textId="77777777" w:rsidR="0040421A" w:rsidRPr="00A87149" w:rsidRDefault="0040421A" w:rsidP="0040421A">
            <w:pPr>
              <w:pStyle w:val="Nivel2"/>
              <w:spacing w:before="240"/>
              <w:ind w:left="1416"/>
            </w:pPr>
            <w:r w:rsidRPr="007364D5">
              <w:rPr>
                <w:b/>
                <w:bCs/>
              </w:rPr>
              <w:t>c)</w:t>
            </w:r>
            <w:r w:rsidRPr="00A87149">
              <w:t xml:space="preserve"> impressão automática frente e verso (duplex);</w:t>
            </w:r>
          </w:p>
          <w:p w14:paraId="2917D3B6" w14:textId="77777777" w:rsidR="0040421A" w:rsidRPr="00A87149" w:rsidRDefault="0040421A" w:rsidP="0040421A">
            <w:pPr>
              <w:pStyle w:val="Nivel2"/>
              <w:spacing w:before="240"/>
              <w:ind w:left="1416"/>
            </w:pPr>
            <w:r w:rsidRPr="007364D5">
              <w:rPr>
                <w:b/>
                <w:bCs/>
              </w:rPr>
              <w:t>d)</w:t>
            </w:r>
            <w:r w:rsidRPr="00A87149">
              <w:t xml:space="preserve"> velocidade mínima de </w:t>
            </w:r>
            <w:r w:rsidRPr="00A87149">
              <w:rPr>
                <w:b/>
                <w:bCs/>
              </w:rPr>
              <w:t>30 páginas por minuto (A4)</w:t>
            </w:r>
            <w:r w:rsidRPr="00A87149">
              <w:t xml:space="preserve"> em preto e branco e em cores;</w:t>
            </w:r>
          </w:p>
          <w:p w14:paraId="1221A3BE" w14:textId="77777777" w:rsidR="0040421A" w:rsidRPr="00A87149" w:rsidRDefault="0040421A" w:rsidP="0040421A">
            <w:pPr>
              <w:pStyle w:val="Nivel2"/>
              <w:spacing w:before="240"/>
              <w:ind w:left="1416"/>
            </w:pPr>
            <w:r w:rsidRPr="007364D5">
              <w:rPr>
                <w:b/>
                <w:bCs/>
              </w:rPr>
              <w:t>e)</w:t>
            </w:r>
            <w:r w:rsidRPr="00A87149">
              <w:t xml:space="preserve"> resolução de impressão compatível com documentos de alta qualidade;</w:t>
            </w:r>
          </w:p>
          <w:p w14:paraId="2F937376" w14:textId="77777777" w:rsidR="0040421A" w:rsidRPr="00A87149" w:rsidRDefault="0040421A" w:rsidP="0040421A">
            <w:pPr>
              <w:pStyle w:val="Nivel2"/>
              <w:spacing w:before="240"/>
              <w:ind w:left="1416"/>
            </w:pPr>
            <w:r w:rsidRPr="007364D5">
              <w:rPr>
                <w:b/>
                <w:bCs/>
              </w:rPr>
              <w:t>f)</w:t>
            </w:r>
            <w:r w:rsidRPr="00A87149">
              <w:t xml:space="preserve"> alimentador automático de documentos (ADF);</w:t>
            </w:r>
          </w:p>
          <w:p w14:paraId="46C13BA0" w14:textId="77777777" w:rsidR="0040421A" w:rsidRPr="00A87149" w:rsidRDefault="0040421A" w:rsidP="0040421A">
            <w:pPr>
              <w:pStyle w:val="Nivel2"/>
              <w:spacing w:before="240"/>
              <w:ind w:left="1416"/>
            </w:pPr>
            <w:r w:rsidRPr="007364D5">
              <w:rPr>
                <w:b/>
                <w:bCs/>
              </w:rPr>
              <w:t>g)</w:t>
            </w:r>
            <w:r w:rsidRPr="00A87149">
              <w:t xml:space="preserve"> digitalização colorida;</w:t>
            </w:r>
          </w:p>
          <w:p w14:paraId="7E194715" w14:textId="77777777" w:rsidR="0040421A" w:rsidRPr="00A87149" w:rsidRDefault="0040421A" w:rsidP="0040421A">
            <w:pPr>
              <w:pStyle w:val="Nivel2"/>
              <w:spacing w:before="240"/>
              <w:ind w:left="1416"/>
            </w:pPr>
            <w:r w:rsidRPr="007364D5">
              <w:rPr>
                <w:b/>
                <w:bCs/>
              </w:rPr>
              <w:t>h)</w:t>
            </w:r>
            <w:r w:rsidRPr="00A87149">
              <w:t xml:space="preserve"> conectividade mínima por rede Ethernet TCP/IP e USB;</w:t>
            </w:r>
          </w:p>
          <w:p w14:paraId="2AC8E84A" w14:textId="77777777" w:rsidR="0040421A" w:rsidRPr="00A87149" w:rsidRDefault="0040421A" w:rsidP="0040421A">
            <w:pPr>
              <w:pStyle w:val="Nivel2"/>
              <w:spacing w:before="240"/>
              <w:ind w:left="1416"/>
            </w:pPr>
            <w:r w:rsidRPr="007364D5">
              <w:rPr>
                <w:b/>
                <w:bCs/>
              </w:rPr>
              <w:t>i)</w:t>
            </w:r>
            <w:r w:rsidRPr="00A87149">
              <w:t xml:space="preserve"> compatibilidade com os sistemas operacionais utilizados pela Administração;</w:t>
            </w:r>
          </w:p>
          <w:p w14:paraId="78843BDE" w14:textId="77777777" w:rsidR="0040421A" w:rsidRPr="00A87149" w:rsidRDefault="0040421A" w:rsidP="0040421A">
            <w:pPr>
              <w:pStyle w:val="Nivel2"/>
              <w:spacing w:before="240"/>
              <w:ind w:left="1416"/>
            </w:pPr>
            <w:r w:rsidRPr="007364D5">
              <w:rPr>
                <w:b/>
                <w:bCs/>
              </w:rPr>
              <w:t>j)</w:t>
            </w:r>
            <w:r w:rsidRPr="00A87149">
              <w:t xml:space="preserve"> contador eletrônico de impressões;</w:t>
            </w:r>
          </w:p>
          <w:p w14:paraId="03F99D74" w14:textId="77777777" w:rsidR="0040421A" w:rsidRPr="00A87149" w:rsidRDefault="0040421A" w:rsidP="0040421A">
            <w:pPr>
              <w:pStyle w:val="Nivel2"/>
              <w:spacing w:before="240"/>
              <w:ind w:left="1416"/>
            </w:pPr>
            <w:r w:rsidRPr="007364D5">
              <w:rPr>
                <w:b/>
                <w:bCs/>
              </w:rPr>
              <w:t>k)</w:t>
            </w:r>
            <w:r w:rsidRPr="00A87149">
              <w:t xml:space="preserve"> capacidade de papel compatível com a demanda da unidade onde estiver instalado;</w:t>
            </w:r>
          </w:p>
          <w:p w14:paraId="1A1A0A8A" w14:textId="77777777" w:rsidR="0040421A" w:rsidRPr="00A87149" w:rsidRDefault="0040421A" w:rsidP="0040421A">
            <w:pPr>
              <w:pStyle w:val="Nivel2"/>
              <w:spacing w:before="240"/>
              <w:ind w:left="1416"/>
            </w:pPr>
            <w:r w:rsidRPr="007364D5">
              <w:rPr>
                <w:b/>
                <w:bCs/>
              </w:rPr>
              <w:t>l)</w:t>
            </w:r>
            <w:r w:rsidRPr="00A87149">
              <w:t xml:space="preserve"> </w:t>
            </w:r>
            <w:r w:rsidRPr="006B1DD0">
              <w:t>ciclo mensal recomendado compatível com a demanda operacional da unidade administrativa onde o equipamento será instalado.</w:t>
            </w:r>
          </w:p>
          <w:p w14:paraId="741307BA" w14:textId="77777777" w:rsidR="0040421A" w:rsidRPr="00A87149" w:rsidRDefault="0040421A" w:rsidP="0040421A">
            <w:pPr>
              <w:pStyle w:val="Nivel2"/>
              <w:spacing w:before="240"/>
              <w:ind w:left="708"/>
            </w:pPr>
            <w:r w:rsidRPr="00A87149">
              <w:rPr>
                <w:b/>
                <w:bCs/>
              </w:rPr>
              <w:t>5.5.3. Equipamentos de Backup</w:t>
            </w:r>
            <w:r>
              <w:rPr>
                <w:b/>
                <w:bCs/>
              </w:rPr>
              <w:t xml:space="preserve"> - </w:t>
            </w:r>
            <w:r w:rsidRPr="00A87149">
              <w:t>Os equipamentos destinados ao atendimento de backup deverão:</w:t>
            </w:r>
          </w:p>
          <w:p w14:paraId="191C623C" w14:textId="77777777" w:rsidR="0040421A" w:rsidRPr="00A87149" w:rsidRDefault="0040421A" w:rsidP="0040421A">
            <w:pPr>
              <w:pStyle w:val="Nivel2"/>
              <w:spacing w:before="240"/>
              <w:ind w:left="1416"/>
            </w:pPr>
            <w:r w:rsidRPr="007364D5">
              <w:rPr>
                <w:b/>
                <w:bCs/>
              </w:rPr>
              <w:t>a)</w:t>
            </w:r>
            <w:r w:rsidRPr="00A87149">
              <w:t xml:space="preserve"> possuir características técnicas equivalentes ou superiores às dos equipamentos substituídos;</w:t>
            </w:r>
          </w:p>
          <w:p w14:paraId="70F14E6B" w14:textId="77777777" w:rsidR="0040421A" w:rsidRPr="00A87149" w:rsidRDefault="0040421A" w:rsidP="0040421A">
            <w:pPr>
              <w:pStyle w:val="Nivel2"/>
              <w:spacing w:before="240"/>
              <w:ind w:left="1416"/>
            </w:pPr>
            <w:r w:rsidRPr="007364D5">
              <w:rPr>
                <w:b/>
                <w:bCs/>
              </w:rPr>
              <w:t>b)</w:t>
            </w:r>
            <w:r w:rsidRPr="00A87149">
              <w:t xml:space="preserve"> estar disponíveis para substituição temporária sempre que houver indisponibilidade do equipamento principal;</w:t>
            </w:r>
          </w:p>
          <w:p w14:paraId="745A48AB" w14:textId="77777777" w:rsidR="0040421A" w:rsidRDefault="0040421A" w:rsidP="0040421A">
            <w:pPr>
              <w:pStyle w:val="Nivel2"/>
              <w:spacing w:before="240"/>
              <w:ind w:left="1416"/>
            </w:pPr>
            <w:r w:rsidRPr="007364D5">
              <w:rPr>
                <w:b/>
                <w:bCs/>
              </w:rPr>
              <w:lastRenderedPageBreak/>
              <w:t>c)</w:t>
            </w:r>
            <w:r w:rsidRPr="00A87149">
              <w:t xml:space="preserve"> ser instalados e configurados no prazo previsto no SLA estabelecido neste Termo de Referência.</w:t>
            </w:r>
          </w:p>
          <w:p w14:paraId="46A2B43E" w14:textId="77777777" w:rsidR="0040421A" w:rsidRPr="00A87149" w:rsidRDefault="0040421A" w:rsidP="0040421A">
            <w:pPr>
              <w:pStyle w:val="Nivel2"/>
              <w:spacing w:before="240"/>
              <w:ind w:left="1416"/>
            </w:pPr>
            <w:r w:rsidRPr="00D34253">
              <w:rPr>
                <w:b/>
                <w:bCs/>
              </w:rPr>
              <w:t>d)</w:t>
            </w:r>
            <w:r>
              <w:t xml:space="preserve"> </w:t>
            </w:r>
            <w:r w:rsidRPr="00D34253">
              <w:t>Os equipamentos de backup deverão permanecer nas dependências da Administração Municipal, em local definido pelo responsável pela fiscalização do contrato, ficando sob sua guarda e controle. Caberá à contratada mantê-los em perfeitas condições de funcionamento, promovendo sua instalação, configuração e substituição sempre que necessário, em observância aos prazos estabelecidos no SLA.</w:t>
            </w:r>
          </w:p>
          <w:p w14:paraId="6AE98C8E" w14:textId="77777777" w:rsidR="0040421A" w:rsidRDefault="0040421A" w:rsidP="0040421A">
            <w:pPr>
              <w:pStyle w:val="Nivel2"/>
              <w:spacing w:before="240"/>
            </w:pPr>
            <w:r w:rsidRPr="0098579D">
              <w:rPr>
                <w:b/>
                <w:bCs/>
              </w:rPr>
              <w:t>5.6.</w:t>
            </w:r>
            <w:r w:rsidRPr="0098579D">
              <w:t xml:space="preserve"> Da Solução Tecnológica de Gerenciamento e Monitoramento</w:t>
            </w:r>
          </w:p>
          <w:p w14:paraId="1CC22238" w14:textId="77777777" w:rsidR="0040421A" w:rsidRPr="0098579D" w:rsidRDefault="0040421A" w:rsidP="0040421A">
            <w:pPr>
              <w:pStyle w:val="Nivel2"/>
              <w:spacing w:before="240"/>
              <w:ind w:left="708"/>
            </w:pPr>
            <w:r w:rsidRPr="0098579D">
              <w:rPr>
                <w:b/>
                <w:bCs/>
              </w:rPr>
              <w:t>5.6.1.</w:t>
            </w:r>
            <w:r w:rsidRPr="0098579D">
              <w:t xml:space="preserve"> A contratada deverá disponibilizar solução tecnológica para gerenciamento, monitoramento e administração do ambiente de impressão, em plataforma web, sem custo adicional para a Administração, contemplando licenciamento, instalação, configuração, atualização, suporte técnico e manutenção durante toda a vigência contratual.</w:t>
            </w:r>
          </w:p>
          <w:p w14:paraId="5EA770EB" w14:textId="77777777" w:rsidR="0040421A" w:rsidRPr="0098579D" w:rsidRDefault="0040421A" w:rsidP="0040421A">
            <w:pPr>
              <w:pStyle w:val="Nivel2"/>
              <w:spacing w:before="240"/>
              <w:ind w:left="708"/>
            </w:pPr>
            <w:r w:rsidRPr="0098579D">
              <w:rPr>
                <w:b/>
                <w:bCs/>
              </w:rPr>
              <w:t>5.6.2.</w:t>
            </w:r>
            <w:r w:rsidRPr="0098579D">
              <w:t xml:space="preserve"> A solução deverá ser compatível com os equipamentos disponibilizados e permitir o gerenciamento centralizado de todos os dispositivos contemplados neste Termo de Referência.</w:t>
            </w:r>
          </w:p>
          <w:p w14:paraId="58A3D883" w14:textId="77777777" w:rsidR="0040421A" w:rsidRPr="0098579D" w:rsidRDefault="0040421A" w:rsidP="0040421A">
            <w:pPr>
              <w:pStyle w:val="Nivel2"/>
              <w:spacing w:before="240"/>
              <w:ind w:left="708"/>
            </w:pPr>
            <w:r w:rsidRPr="0098579D">
              <w:rPr>
                <w:b/>
                <w:bCs/>
              </w:rPr>
              <w:t>5.6.3.</w:t>
            </w:r>
            <w:r w:rsidRPr="0098579D">
              <w:t xml:space="preserve"> A solução deverá disponibilizar, no mínimo, as seguintes funcionalidades:</w:t>
            </w:r>
          </w:p>
          <w:p w14:paraId="20B5FE12" w14:textId="77777777" w:rsidR="0040421A" w:rsidRPr="0098579D" w:rsidRDefault="0040421A" w:rsidP="0040421A">
            <w:pPr>
              <w:pStyle w:val="Nivel2"/>
              <w:spacing w:before="240"/>
              <w:ind w:left="1416"/>
            </w:pPr>
            <w:r w:rsidRPr="007364D5">
              <w:rPr>
                <w:b/>
                <w:bCs/>
              </w:rPr>
              <w:t>a)</w:t>
            </w:r>
            <w:r w:rsidRPr="0098579D">
              <w:t xml:space="preserve"> cadastro e gerenciamento centralizado dos equipamentos;</w:t>
            </w:r>
          </w:p>
          <w:p w14:paraId="00E0C246" w14:textId="77777777" w:rsidR="0040421A" w:rsidRPr="0098579D" w:rsidRDefault="0040421A" w:rsidP="0040421A">
            <w:pPr>
              <w:pStyle w:val="Nivel2"/>
              <w:spacing w:before="240"/>
              <w:ind w:left="1416"/>
            </w:pPr>
            <w:r w:rsidRPr="007364D5">
              <w:rPr>
                <w:b/>
                <w:bCs/>
              </w:rPr>
              <w:t>b)</w:t>
            </w:r>
            <w:r w:rsidRPr="0098579D">
              <w:t xml:space="preserve"> identificação dos equipamentos por unidade administrativa e setor;</w:t>
            </w:r>
          </w:p>
          <w:p w14:paraId="4989A0B7" w14:textId="77777777" w:rsidR="0040421A" w:rsidRPr="0098579D" w:rsidRDefault="0040421A" w:rsidP="0040421A">
            <w:pPr>
              <w:pStyle w:val="Nivel2"/>
              <w:spacing w:before="240"/>
              <w:ind w:left="1416"/>
            </w:pPr>
            <w:r w:rsidRPr="007364D5">
              <w:rPr>
                <w:b/>
                <w:bCs/>
              </w:rPr>
              <w:t>c)</w:t>
            </w:r>
            <w:r w:rsidRPr="0098579D">
              <w:t xml:space="preserve"> coleta automática dos contadores de impressão, cópia e digitalização;</w:t>
            </w:r>
          </w:p>
          <w:p w14:paraId="3FE7698B" w14:textId="77777777" w:rsidR="0040421A" w:rsidRPr="0098579D" w:rsidRDefault="0040421A" w:rsidP="0040421A">
            <w:pPr>
              <w:pStyle w:val="Nivel2"/>
              <w:spacing w:before="240"/>
              <w:ind w:left="1416"/>
            </w:pPr>
            <w:r w:rsidRPr="007364D5">
              <w:rPr>
                <w:b/>
                <w:bCs/>
              </w:rPr>
              <w:t>d)</w:t>
            </w:r>
            <w:r w:rsidRPr="0098579D">
              <w:t xml:space="preserve"> monitoramento em tempo real da disponibilidade dos equipamentos;</w:t>
            </w:r>
          </w:p>
          <w:p w14:paraId="2BC8CF5E" w14:textId="77777777" w:rsidR="0040421A" w:rsidRPr="0098579D" w:rsidRDefault="0040421A" w:rsidP="0040421A">
            <w:pPr>
              <w:pStyle w:val="Nivel2"/>
              <w:spacing w:before="240"/>
              <w:ind w:left="1416"/>
            </w:pPr>
            <w:r w:rsidRPr="007364D5">
              <w:rPr>
                <w:b/>
                <w:bCs/>
              </w:rPr>
              <w:t>e)</w:t>
            </w:r>
            <w:r w:rsidRPr="0098579D">
              <w:t xml:space="preserve"> monitoramento dos níveis de suprimentos e consumíveis;</w:t>
            </w:r>
          </w:p>
          <w:p w14:paraId="51C802C4" w14:textId="77777777" w:rsidR="0040421A" w:rsidRPr="0098579D" w:rsidRDefault="0040421A" w:rsidP="0040421A">
            <w:pPr>
              <w:pStyle w:val="Nivel2"/>
              <w:spacing w:before="240"/>
              <w:ind w:left="1416"/>
            </w:pPr>
            <w:r w:rsidRPr="007364D5">
              <w:rPr>
                <w:b/>
                <w:bCs/>
              </w:rPr>
              <w:t>f)</w:t>
            </w:r>
            <w:r w:rsidRPr="0098579D">
              <w:t xml:space="preserve"> emissão de alertas automáticos para baixo nível de toner, falhas e indisponibilidade dos equipamentos;</w:t>
            </w:r>
          </w:p>
          <w:p w14:paraId="011F0D32" w14:textId="77777777" w:rsidR="0040421A" w:rsidRPr="0098579D" w:rsidRDefault="0040421A" w:rsidP="0040421A">
            <w:pPr>
              <w:pStyle w:val="Nivel2"/>
              <w:spacing w:before="240"/>
              <w:ind w:left="1416"/>
            </w:pPr>
            <w:r w:rsidRPr="007364D5">
              <w:rPr>
                <w:b/>
                <w:bCs/>
              </w:rPr>
              <w:t>g)</w:t>
            </w:r>
            <w:r w:rsidRPr="0098579D">
              <w:t xml:space="preserve"> abertura, acompanhamento e encerramento de chamados técnicos;</w:t>
            </w:r>
          </w:p>
          <w:p w14:paraId="1F49F189" w14:textId="77777777" w:rsidR="0040421A" w:rsidRPr="0098579D" w:rsidRDefault="0040421A" w:rsidP="0040421A">
            <w:pPr>
              <w:pStyle w:val="Nivel2"/>
              <w:spacing w:before="240"/>
              <w:ind w:left="1416"/>
            </w:pPr>
            <w:r w:rsidRPr="007364D5">
              <w:rPr>
                <w:b/>
                <w:bCs/>
              </w:rPr>
              <w:t>h)</w:t>
            </w:r>
            <w:r w:rsidRPr="0098579D">
              <w:t xml:space="preserve"> histórico completo de manutenções, atendimentos e substituições realizadas;</w:t>
            </w:r>
          </w:p>
          <w:p w14:paraId="72C3DB5A" w14:textId="77777777" w:rsidR="0040421A" w:rsidRPr="0098579D" w:rsidRDefault="0040421A" w:rsidP="0040421A">
            <w:pPr>
              <w:pStyle w:val="Nivel2"/>
              <w:spacing w:before="240"/>
              <w:ind w:left="1416"/>
            </w:pPr>
            <w:r w:rsidRPr="007364D5">
              <w:rPr>
                <w:b/>
                <w:bCs/>
              </w:rPr>
              <w:t>i)</w:t>
            </w:r>
            <w:r w:rsidRPr="0098579D">
              <w:t xml:space="preserve"> emissão de relatórios gerenciais contendo, no mínimo:</w:t>
            </w:r>
          </w:p>
          <w:p w14:paraId="5EC2F515" w14:textId="77777777" w:rsidR="0040421A" w:rsidRPr="0098579D" w:rsidRDefault="0040421A" w:rsidP="0040421A">
            <w:pPr>
              <w:pStyle w:val="Nivel2"/>
              <w:numPr>
                <w:ilvl w:val="0"/>
                <w:numId w:val="30"/>
              </w:numPr>
              <w:tabs>
                <w:tab w:val="clear" w:pos="720"/>
                <w:tab w:val="num" w:pos="2136"/>
              </w:tabs>
              <w:autoSpaceDE w:val="0"/>
              <w:autoSpaceDN w:val="0"/>
              <w:adjustRightInd w:val="0"/>
              <w:spacing w:before="240"/>
              <w:ind w:left="2136"/>
            </w:pPr>
            <w:r w:rsidRPr="0098579D">
              <w:t xml:space="preserve">quantidade de impressões monocromáticas e coloridas; </w:t>
            </w:r>
          </w:p>
          <w:p w14:paraId="7840FFB7" w14:textId="77777777" w:rsidR="0040421A" w:rsidRPr="0098579D" w:rsidRDefault="0040421A" w:rsidP="0040421A">
            <w:pPr>
              <w:pStyle w:val="Nivel2"/>
              <w:numPr>
                <w:ilvl w:val="0"/>
                <w:numId w:val="30"/>
              </w:numPr>
              <w:tabs>
                <w:tab w:val="clear" w:pos="720"/>
                <w:tab w:val="num" w:pos="2136"/>
              </w:tabs>
              <w:autoSpaceDE w:val="0"/>
              <w:autoSpaceDN w:val="0"/>
              <w:adjustRightInd w:val="0"/>
              <w:spacing w:before="240"/>
              <w:ind w:left="2136"/>
            </w:pPr>
            <w:r w:rsidRPr="0098579D">
              <w:t xml:space="preserve">volume de impressões por equipamento; </w:t>
            </w:r>
          </w:p>
          <w:p w14:paraId="709F0E8E" w14:textId="77777777" w:rsidR="0040421A" w:rsidRPr="0098579D" w:rsidRDefault="0040421A" w:rsidP="0040421A">
            <w:pPr>
              <w:pStyle w:val="Nivel2"/>
              <w:numPr>
                <w:ilvl w:val="0"/>
                <w:numId w:val="30"/>
              </w:numPr>
              <w:tabs>
                <w:tab w:val="clear" w:pos="720"/>
                <w:tab w:val="num" w:pos="2136"/>
              </w:tabs>
              <w:autoSpaceDE w:val="0"/>
              <w:autoSpaceDN w:val="0"/>
              <w:adjustRightInd w:val="0"/>
              <w:spacing w:before="240"/>
              <w:ind w:left="2136"/>
            </w:pPr>
            <w:r w:rsidRPr="0098579D">
              <w:lastRenderedPageBreak/>
              <w:t xml:space="preserve">volume de impressões por secretaria, unidade administrativa ou centro de custo; </w:t>
            </w:r>
          </w:p>
          <w:p w14:paraId="20FE6030" w14:textId="77777777" w:rsidR="0040421A" w:rsidRPr="0098579D" w:rsidRDefault="0040421A" w:rsidP="0040421A">
            <w:pPr>
              <w:pStyle w:val="Nivel2"/>
              <w:numPr>
                <w:ilvl w:val="0"/>
                <w:numId w:val="30"/>
              </w:numPr>
              <w:tabs>
                <w:tab w:val="clear" w:pos="720"/>
                <w:tab w:val="num" w:pos="2136"/>
              </w:tabs>
              <w:autoSpaceDE w:val="0"/>
              <w:autoSpaceDN w:val="0"/>
              <w:adjustRightInd w:val="0"/>
              <w:spacing w:before="240"/>
              <w:ind w:left="2136"/>
            </w:pPr>
            <w:r w:rsidRPr="0098579D">
              <w:t xml:space="preserve">histórico de utilização dos equipamentos; </w:t>
            </w:r>
          </w:p>
          <w:p w14:paraId="59BCDBFD" w14:textId="77777777" w:rsidR="0040421A" w:rsidRPr="0098579D" w:rsidRDefault="0040421A" w:rsidP="0040421A">
            <w:pPr>
              <w:pStyle w:val="Nivel2"/>
              <w:numPr>
                <w:ilvl w:val="0"/>
                <w:numId w:val="30"/>
              </w:numPr>
              <w:tabs>
                <w:tab w:val="clear" w:pos="720"/>
                <w:tab w:val="num" w:pos="2136"/>
              </w:tabs>
              <w:autoSpaceDE w:val="0"/>
              <w:autoSpaceDN w:val="0"/>
              <w:adjustRightInd w:val="0"/>
              <w:spacing w:before="240"/>
              <w:ind w:left="2136"/>
            </w:pPr>
            <w:r w:rsidRPr="0098579D">
              <w:t xml:space="preserve">indicadores de disponibilidade da solução; </w:t>
            </w:r>
          </w:p>
          <w:p w14:paraId="3D506ED9" w14:textId="77777777" w:rsidR="0040421A" w:rsidRPr="0098579D" w:rsidRDefault="0040421A" w:rsidP="0040421A">
            <w:pPr>
              <w:pStyle w:val="Nivel2"/>
              <w:numPr>
                <w:ilvl w:val="0"/>
                <w:numId w:val="30"/>
              </w:numPr>
              <w:tabs>
                <w:tab w:val="clear" w:pos="720"/>
                <w:tab w:val="num" w:pos="2136"/>
              </w:tabs>
              <w:autoSpaceDE w:val="0"/>
              <w:autoSpaceDN w:val="0"/>
              <w:adjustRightInd w:val="0"/>
              <w:spacing w:before="240"/>
              <w:ind w:left="2136"/>
            </w:pPr>
            <w:r w:rsidRPr="0098579D">
              <w:t xml:space="preserve">consumo de insumos. </w:t>
            </w:r>
          </w:p>
          <w:p w14:paraId="51B950ED" w14:textId="77777777" w:rsidR="0040421A" w:rsidRPr="0098579D" w:rsidRDefault="0040421A" w:rsidP="0040421A">
            <w:pPr>
              <w:pStyle w:val="Nivel2"/>
              <w:spacing w:before="240"/>
              <w:ind w:left="1416"/>
            </w:pPr>
            <w:r w:rsidRPr="007364D5">
              <w:rPr>
                <w:b/>
                <w:bCs/>
              </w:rPr>
              <w:t>j)</w:t>
            </w:r>
            <w:r w:rsidRPr="0098579D">
              <w:t xml:space="preserve"> gerenciamento de usuários, perfis de acesso e permissões administrativas;</w:t>
            </w:r>
          </w:p>
          <w:p w14:paraId="4D62629F" w14:textId="77777777" w:rsidR="0040421A" w:rsidRPr="0098579D" w:rsidRDefault="0040421A" w:rsidP="0040421A">
            <w:pPr>
              <w:pStyle w:val="Nivel2"/>
              <w:spacing w:before="240"/>
              <w:ind w:left="1416"/>
            </w:pPr>
            <w:r w:rsidRPr="007364D5">
              <w:rPr>
                <w:b/>
                <w:bCs/>
              </w:rPr>
              <w:t>k)</w:t>
            </w:r>
            <w:r w:rsidRPr="0098579D">
              <w:t xml:space="preserve"> possibilidade de definição de centros de custo, departamentos ou unidades administrativas;</w:t>
            </w:r>
          </w:p>
          <w:p w14:paraId="526E5563" w14:textId="77777777" w:rsidR="0040421A" w:rsidRPr="0098579D" w:rsidRDefault="0040421A" w:rsidP="0040421A">
            <w:pPr>
              <w:pStyle w:val="Nivel2"/>
              <w:spacing w:before="240"/>
              <w:ind w:left="1416"/>
            </w:pPr>
            <w:r w:rsidRPr="007364D5">
              <w:rPr>
                <w:b/>
                <w:bCs/>
              </w:rPr>
              <w:t>l)</w:t>
            </w:r>
            <w:r w:rsidRPr="0098579D">
              <w:t xml:space="preserve"> exportação de relatórios em formatos editáveis ou amplamente utilizados, tais como PDF e Microsoft Excel ou equivalente;</w:t>
            </w:r>
          </w:p>
          <w:p w14:paraId="6DCE98D2" w14:textId="77777777" w:rsidR="0040421A" w:rsidRPr="0098579D" w:rsidRDefault="0040421A" w:rsidP="0040421A">
            <w:pPr>
              <w:pStyle w:val="Nivel2"/>
              <w:spacing w:before="240"/>
              <w:ind w:left="1416"/>
            </w:pPr>
            <w:r w:rsidRPr="007364D5">
              <w:rPr>
                <w:b/>
                <w:bCs/>
              </w:rPr>
              <w:t>m)</w:t>
            </w:r>
            <w:r w:rsidRPr="0098579D">
              <w:t xml:space="preserve"> funcionamento em ambiente de rede TCP/IP, com acesso por navegador web;</w:t>
            </w:r>
          </w:p>
          <w:p w14:paraId="29C992AC" w14:textId="77777777" w:rsidR="0040421A" w:rsidRPr="0098579D" w:rsidRDefault="0040421A" w:rsidP="0040421A">
            <w:pPr>
              <w:pStyle w:val="Nivel2"/>
              <w:spacing w:before="240"/>
              <w:ind w:left="1416"/>
            </w:pPr>
            <w:r w:rsidRPr="007364D5">
              <w:rPr>
                <w:b/>
                <w:bCs/>
              </w:rPr>
              <w:t>n)</w:t>
            </w:r>
            <w:r w:rsidRPr="0098579D">
              <w:t xml:space="preserve"> registro de logs das operações realizadas na solução;</w:t>
            </w:r>
          </w:p>
          <w:p w14:paraId="350C96FE" w14:textId="77777777" w:rsidR="0040421A" w:rsidRPr="0098579D" w:rsidRDefault="0040421A" w:rsidP="0040421A">
            <w:pPr>
              <w:pStyle w:val="Nivel2"/>
              <w:spacing w:before="240"/>
              <w:ind w:left="1416"/>
            </w:pPr>
            <w:r w:rsidRPr="007364D5">
              <w:rPr>
                <w:b/>
                <w:bCs/>
              </w:rPr>
              <w:t>o)</w:t>
            </w:r>
            <w:r w:rsidRPr="0098579D">
              <w:t xml:space="preserve"> disponibilização de painel (dashboard) contendo informações gerenciais do ambiente de impressão;</w:t>
            </w:r>
          </w:p>
          <w:p w14:paraId="3F096531" w14:textId="77777777" w:rsidR="0040421A" w:rsidRDefault="0040421A" w:rsidP="0040421A">
            <w:pPr>
              <w:pStyle w:val="Nivel2"/>
              <w:spacing w:before="240"/>
              <w:ind w:left="1416"/>
            </w:pPr>
            <w:r w:rsidRPr="007364D5">
              <w:rPr>
                <w:b/>
                <w:bCs/>
              </w:rPr>
              <w:t>p)</w:t>
            </w:r>
            <w:r w:rsidRPr="0098579D">
              <w:t xml:space="preserve"> compatibilidade com a infraestrutura tecnológica da Administração.</w:t>
            </w:r>
          </w:p>
          <w:p w14:paraId="667BD740" w14:textId="77777777" w:rsidR="0040421A" w:rsidRPr="000C73AD" w:rsidRDefault="0040421A" w:rsidP="0040421A">
            <w:pPr>
              <w:pStyle w:val="Nivel2"/>
              <w:spacing w:before="240"/>
              <w:ind w:left="1416"/>
            </w:pPr>
            <w:r w:rsidRPr="000C73AD">
              <w:rPr>
                <w:b/>
                <w:bCs/>
              </w:rPr>
              <w:t>q)</w:t>
            </w:r>
            <w:r w:rsidRPr="000C73AD">
              <w:t xml:space="preserve"> possibilitar consulta do histórico de eventos e indisponibilidades dos equipamentos.</w:t>
            </w:r>
          </w:p>
          <w:p w14:paraId="37FD92E9" w14:textId="77777777" w:rsidR="0040421A" w:rsidRDefault="0040421A" w:rsidP="0040421A">
            <w:pPr>
              <w:pStyle w:val="Nivel2"/>
              <w:spacing w:before="240"/>
              <w:ind w:left="1416"/>
            </w:pPr>
            <w:r w:rsidRPr="000C73AD">
              <w:rPr>
                <w:b/>
                <w:bCs/>
              </w:rPr>
              <w:t>r)</w:t>
            </w:r>
            <w:r w:rsidRPr="000C73AD">
              <w:t xml:space="preserve"> permitir a emissão de relatórios por período determinado.</w:t>
            </w:r>
          </w:p>
          <w:p w14:paraId="15F9B443" w14:textId="77777777" w:rsidR="0040421A" w:rsidRPr="00521D06" w:rsidRDefault="0040421A" w:rsidP="0040421A">
            <w:pPr>
              <w:pStyle w:val="Nivel2"/>
              <w:spacing w:before="240"/>
              <w:ind w:left="1416"/>
            </w:pPr>
            <w:r w:rsidRPr="00521D06">
              <w:rPr>
                <w:b/>
                <w:bCs/>
              </w:rPr>
              <w:t>s)</w:t>
            </w:r>
            <w:r w:rsidRPr="00521D06">
              <w:t xml:space="preserve"> emissão de relatórios de utilização por usuário, quando aplicável;</w:t>
            </w:r>
          </w:p>
          <w:p w14:paraId="278529FC" w14:textId="77777777" w:rsidR="0040421A" w:rsidRPr="00521D06" w:rsidRDefault="0040421A" w:rsidP="0040421A">
            <w:pPr>
              <w:pStyle w:val="Nivel2"/>
              <w:spacing w:before="240"/>
              <w:ind w:left="1416"/>
            </w:pPr>
            <w:r w:rsidRPr="00521D06">
              <w:rPr>
                <w:b/>
                <w:bCs/>
              </w:rPr>
              <w:t>t)</w:t>
            </w:r>
            <w:r w:rsidRPr="00521D06">
              <w:t xml:space="preserve"> armazenamento e consulta de registros (logs) para fins de auditoria da utilização da solução;</w:t>
            </w:r>
          </w:p>
          <w:p w14:paraId="3AA87280" w14:textId="77777777" w:rsidR="0040421A" w:rsidRPr="00521D06" w:rsidRDefault="0040421A" w:rsidP="0040421A">
            <w:pPr>
              <w:pStyle w:val="Nivel2"/>
              <w:spacing w:before="240"/>
              <w:ind w:left="1416"/>
            </w:pPr>
            <w:r w:rsidRPr="00521D06">
              <w:rPr>
                <w:b/>
                <w:bCs/>
              </w:rPr>
              <w:t>u)</w:t>
            </w:r>
            <w:r w:rsidRPr="00521D06">
              <w:t xml:space="preserve"> disponibilização de informações relativas à origem da impressão, identificação do usuário, data e hora da operação, quando tecnicamente suportado pela solução ofertada e observada a Lei Geral de Proteção de Dados – LGPD.</w:t>
            </w:r>
          </w:p>
          <w:p w14:paraId="6B3D7D0D" w14:textId="77777777" w:rsidR="0040421A" w:rsidRPr="0098579D" w:rsidRDefault="0040421A" w:rsidP="0040421A">
            <w:pPr>
              <w:pStyle w:val="Nivel2"/>
              <w:spacing w:before="240"/>
              <w:ind w:left="708"/>
            </w:pPr>
            <w:r w:rsidRPr="0098579D">
              <w:rPr>
                <w:b/>
                <w:bCs/>
              </w:rPr>
              <w:t>5.6.4.</w:t>
            </w:r>
            <w:r w:rsidRPr="0098579D">
              <w:t xml:space="preserve"> A solução deverá permitir o acompanhamento das informações necessárias à fiscalização contratual, possibilitando a conferência das medições mensais e subsidiando o processo de liquidação e pagamento.</w:t>
            </w:r>
          </w:p>
          <w:p w14:paraId="30F352C9" w14:textId="77777777" w:rsidR="0040421A" w:rsidRPr="0098579D" w:rsidRDefault="0040421A" w:rsidP="0040421A">
            <w:pPr>
              <w:pStyle w:val="Nivel2"/>
              <w:spacing w:before="240"/>
              <w:ind w:left="708"/>
            </w:pPr>
            <w:r w:rsidRPr="0098579D">
              <w:rPr>
                <w:b/>
                <w:bCs/>
              </w:rPr>
              <w:t>5.6.5.</w:t>
            </w:r>
            <w:r w:rsidRPr="0098579D">
              <w:t xml:space="preserve"> A contratada será responsável pela instalação, configuração, parametrização, atualização e pleno funcionamento da solução tecnológica durante toda a vigência contratual, sem qualquer ônus adicional para a Administração.</w:t>
            </w:r>
          </w:p>
          <w:p w14:paraId="01BBB4A0" w14:textId="77777777" w:rsidR="0040421A" w:rsidRPr="0098579D" w:rsidRDefault="0040421A" w:rsidP="0040421A">
            <w:pPr>
              <w:pStyle w:val="Nivel2"/>
              <w:spacing w:before="240"/>
              <w:ind w:left="708"/>
            </w:pPr>
            <w:r w:rsidRPr="0098579D">
              <w:rPr>
                <w:b/>
                <w:bCs/>
              </w:rPr>
              <w:lastRenderedPageBreak/>
              <w:t>5.6.6.</w:t>
            </w:r>
            <w:r w:rsidRPr="0098579D">
              <w:t xml:space="preserve"> A solução deverá observar a legislação vigente relativa à proteção de dados pessoais, adotando medidas de segurança compatíveis com a Lei Federal nº 13.709/2018 (Lei Geral de Proteção de Dados – LGPD), quando aplicável.</w:t>
            </w:r>
          </w:p>
          <w:p w14:paraId="190D1C2B" w14:textId="77777777" w:rsidR="0040421A" w:rsidRDefault="0040421A" w:rsidP="0040421A">
            <w:pPr>
              <w:pStyle w:val="Nivel2"/>
              <w:spacing w:before="240"/>
            </w:pPr>
            <w:r w:rsidRPr="0098579D">
              <w:rPr>
                <w:b/>
                <w:bCs/>
              </w:rPr>
              <w:t>5.7.</w:t>
            </w:r>
            <w:r w:rsidRPr="0098579D">
              <w:t xml:space="preserve"> Dos Níveis Mínimos de Serviço (SLA)</w:t>
            </w:r>
          </w:p>
          <w:p w14:paraId="26FE6063" w14:textId="77777777" w:rsidR="0040421A" w:rsidRPr="0098579D" w:rsidRDefault="0040421A" w:rsidP="0040421A">
            <w:pPr>
              <w:pStyle w:val="Nivel2"/>
              <w:spacing w:before="240"/>
              <w:ind w:left="708"/>
            </w:pPr>
            <w:r w:rsidRPr="0098579D">
              <w:rPr>
                <w:b/>
                <w:bCs/>
              </w:rPr>
              <w:t>5.7.1.</w:t>
            </w:r>
            <w:r w:rsidRPr="0098579D">
              <w:t xml:space="preserve"> A contratada deverá manter a solução de </w:t>
            </w:r>
            <w:r>
              <w:t>Locação</w:t>
            </w:r>
            <w:r w:rsidRPr="0098579D">
              <w:t xml:space="preserve"> de impressão em pleno funcionamento durante toda a vigência contratual, observando os níveis mínimos de serviço (Service Level Agreement – SLA) estabelecidos neste Termo de Referência.</w:t>
            </w:r>
          </w:p>
          <w:p w14:paraId="07C47A61" w14:textId="77777777" w:rsidR="0040421A" w:rsidRDefault="0040421A" w:rsidP="0040421A">
            <w:pPr>
              <w:pStyle w:val="Nivel2"/>
              <w:spacing w:before="240"/>
              <w:ind w:left="708"/>
            </w:pPr>
            <w:r w:rsidRPr="0098579D">
              <w:rPr>
                <w:b/>
                <w:bCs/>
              </w:rPr>
              <w:t>5.7.2.</w:t>
            </w:r>
            <w:r w:rsidRPr="0098579D">
              <w:t xml:space="preserve"> Os atendimentos técnicos deverão observar, no mínimo, os seguintes prazos:</w:t>
            </w:r>
          </w:p>
          <w:p w14:paraId="1797887F" w14:textId="77777777" w:rsidR="0040421A" w:rsidRPr="006B1DD0" w:rsidRDefault="0040421A" w:rsidP="0040421A">
            <w:pPr>
              <w:pStyle w:val="Nivel2"/>
              <w:spacing w:before="240"/>
              <w:ind w:left="1413"/>
            </w:pPr>
            <w:r w:rsidRPr="006B1DD0">
              <w:rPr>
                <w:b/>
                <w:bCs/>
              </w:rPr>
              <w:t>a)</w:t>
            </w:r>
            <w:r>
              <w:t xml:space="preserve"> </w:t>
            </w:r>
            <w:r w:rsidRPr="006B1DD0">
              <w:t>Os prazos previstos serão aplicáveis aos equipamentos abrangidos pela presente contratação.</w:t>
            </w:r>
          </w:p>
          <w:p w14:paraId="2B5C3EE3" w14:textId="77777777" w:rsidR="0040421A" w:rsidRPr="0098579D" w:rsidRDefault="0040421A" w:rsidP="0040421A">
            <w:pPr>
              <w:pStyle w:val="Nivel2"/>
              <w:spacing w:before="240"/>
              <w:ind w:left="1416"/>
            </w:pPr>
            <w:r>
              <w:rPr>
                <w:b/>
                <w:bCs/>
              </w:rPr>
              <w:t>b</w:t>
            </w:r>
            <w:r w:rsidRPr="007364D5">
              <w:rPr>
                <w:b/>
                <w:bCs/>
              </w:rPr>
              <w:t>)</w:t>
            </w:r>
            <w:r w:rsidRPr="0098579D">
              <w:t xml:space="preserve"> atendimento remoto inicial em até </w:t>
            </w:r>
            <w:r w:rsidRPr="0098579D">
              <w:rPr>
                <w:b/>
                <w:bCs/>
              </w:rPr>
              <w:t>1 (uma) hora</w:t>
            </w:r>
            <w:r w:rsidRPr="0098579D">
              <w:t>, contado da abertura do chamado;</w:t>
            </w:r>
          </w:p>
          <w:p w14:paraId="0CE560A3" w14:textId="77777777" w:rsidR="0040421A" w:rsidRPr="0098579D" w:rsidRDefault="0040421A" w:rsidP="0040421A">
            <w:pPr>
              <w:pStyle w:val="Nivel2"/>
              <w:spacing w:before="240"/>
              <w:ind w:left="1416"/>
            </w:pPr>
            <w:r>
              <w:rPr>
                <w:b/>
                <w:bCs/>
              </w:rPr>
              <w:t>c</w:t>
            </w:r>
            <w:r w:rsidRPr="007364D5">
              <w:rPr>
                <w:b/>
                <w:bCs/>
              </w:rPr>
              <w:t>)</w:t>
            </w:r>
            <w:r w:rsidRPr="0098579D">
              <w:t xml:space="preserve"> atendimento técnico presencial em até </w:t>
            </w:r>
            <w:r w:rsidRPr="0098579D">
              <w:rPr>
                <w:b/>
                <w:bCs/>
              </w:rPr>
              <w:t>2 (duas) horas</w:t>
            </w:r>
            <w:r w:rsidRPr="0098579D">
              <w:t>, quando necessária intervenção no local;</w:t>
            </w:r>
          </w:p>
          <w:p w14:paraId="56B8FC58" w14:textId="77777777" w:rsidR="0040421A" w:rsidRPr="0098579D" w:rsidRDefault="0040421A" w:rsidP="0040421A">
            <w:pPr>
              <w:pStyle w:val="Nivel2"/>
              <w:spacing w:before="240"/>
              <w:ind w:left="1416"/>
            </w:pPr>
            <w:r>
              <w:rPr>
                <w:b/>
                <w:bCs/>
              </w:rPr>
              <w:t>d</w:t>
            </w:r>
            <w:r w:rsidRPr="007364D5">
              <w:rPr>
                <w:b/>
                <w:bCs/>
              </w:rPr>
              <w:t>)</w:t>
            </w:r>
            <w:r w:rsidRPr="0098579D">
              <w:t xml:space="preserve"> restabelecimento da solução para ocorrências críticas em até </w:t>
            </w:r>
            <w:r w:rsidRPr="0098579D">
              <w:rPr>
                <w:b/>
                <w:bCs/>
              </w:rPr>
              <w:t>4 (quatro) horas</w:t>
            </w:r>
            <w:r w:rsidRPr="0098579D">
              <w:t>, contadas da abertura do chamado;</w:t>
            </w:r>
          </w:p>
          <w:p w14:paraId="11B59F7A" w14:textId="77777777" w:rsidR="0040421A" w:rsidRPr="0098579D" w:rsidRDefault="0040421A" w:rsidP="0040421A">
            <w:pPr>
              <w:pStyle w:val="Nivel2"/>
              <w:spacing w:before="240"/>
              <w:ind w:left="1416"/>
            </w:pPr>
            <w:r>
              <w:rPr>
                <w:b/>
                <w:bCs/>
              </w:rPr>
              <w:t>e</w:t>
            </w:r>
            <w:r w:rsidRPr="007364D5">
              <w:rPr>
                <w:b/>
                <w:bCs/>
              </w:rPr>
              <w:t>)</w:t>
            </w:r>
            <w:r w:rsidRPr="0098579D">
              <w:t xml:space="preserve"> substituição temporária do equipamento por equipamento de backup em até </w:t>
            </w:r>
            <w:r w:rsidRPr="0098579D">
              <w:rPr>
                <w:b/>
                <w:bCs/>
              </w:rPr>
              <w:t>12 (doze) horas</w:t>
            </w:r>
            <w:r w:rsidRPr="0098579D">
              <w:t>, quando não for possível restabelecer seu funcionamento dentro do prazo estabelecido.</w:t>
            </w:r>
          </w:p>
          <w:p w14:paraId="7FB3C72F" w14:textId="77777777" w:rsidR="0040421A" w:rsidRPr="0098579D" w:rsidRDefault="0040421A" w:rsidP="0040421A">
            <w:pPr>
              <w:pStyle w:val="Nivel2"/>
              <w:spacing w:before="240"/>
              <w:ind w:left="708"/>
            </w:pPr>
            <w:r w:rsidRPr="0098579D">
              <w:rPr>
                <w:b/>
                <w:bCs/>
              </w:rPr>
              <w:t>5.7.3.</w:t>
            </w:r>
            <w:r w:rsidRPr="0098579D">
              <w:t xml:space="preserve"> A contratada deverá manter disponibilidade mínima da solução de </w:t>
            </w:r>
            <w:r w:rsidRPr="0098579D">
              <w:rPr>
                <w:b/>
                <w:bCs/>
              </w:rPr>
              <w:t>99% (noventa e nove por cento)</w:t>
            </w:r>
            <w:r w:rsidRPr="0098579D">
              <w:t xml:space="preserve"> durante o período de vigência contratual, desconsideradas as paradas programadas previamente autorizadas pela Administração.</w:t>
            </w:r>
          </w:p>
          <w:p w14:paraId="2EED5B4C" w14:textId="77777777" w:rsidR="0040421A" w:rsidRPr="0098579D" w:rsidRDefault="0040421A" w:rsidP="0040421A">
            <w:pPr>
              <w:pStyle w:val="Nivel2"/>
              <w:spacing w:before="240"/>
              <w:ind w:left="708"/>
            </w:pPr>
            <w:r w:rsidRPr="0098579D">
              <w:rPr>
                <w:b/>
                <w:bCs/>
              </w:rPr>
              <w:t>5.7.4.</w:t>
            </w:r>
            <w:r w:rsidRPr="0098579D">
              <w:t xml:space="preserve"> A manutenção preventiva deverá ser realizada periodicamente, em intervalo não superior a </w:t>
            </w:r>
            <w:r w:rsidRPr="0098579D">
              <w:rPr>
                <w:b/>
                <w:bCs/>
              </w:rPr>
              <w:t>90 (noventa) dias</w:t>
            </w:r>
            <w:r w:rsidRPr="0098579D">
              <w:t>, ou em periodicidade inferior, quando recomendada pelo fabricante ou necessária ao adequado funcionamento dos equipamentos.</w:t>
            </w:r>
          </w:p>
          <w:p w14:paraId="62D44AF3" w14:textId="77777777" w:rsidR="0040421A" w:rsidRPr="0098579D" w:rsidRDefault="0040421A" w:rsidP="0040421A">
            <w:pPr>
              <w:pStyle w:val="Nivel2"/>
              <w:spacing w:before="240"/>
              <w:ind w:left="708"/>
            </w:pPr>
            <w:r w:rsidRPr="0098579D">
              <w:rPr>
                <w:b/>
                <w:bCs/>
              </w:rPr>
              <w:t>5.7.5.</w:t>
            </w:r>
            <w:r w:rsidRPr="0098579D">
              <w:t xml:space="preserve"> A contratada deverá manter estoque suficiente de insumos e peças de reposição para garantir a continuidade dos serviços, evitando interrupções decorrentes da indisponibilidade de suprimentos.</w:t>
            </w:r>
          </w:p>
          <w:p w14:paraId="054C2C0A" w14:textId="77777777" w:rsidR="0040421A" w:rsidRPr="0098579D" w:rsidRDefault="0040421A" w:rsidP="0040421A">
            <w:pPr>
              <w:pStyle w:val="Nivel2"/>
              <w:spacing w:before="240"/>
              <w:ind w:left="708"/>
            </w:pPr>
            <w:r w:rsidRPr="0098579D">
              <w:rPr>
                <w:b/>
                <w:bCs/>
              </w:rPr>
              <w:t>5.7.6.</w:t>
            </w:r>
            <w:r w:rsidRPr="0098579D">
              <w:t xml:space="preserve"> Sempre que constatada falha que impeça o funcionamento normal do equipamento e não seja possível sua correção dentro do prazo estabelecido neste SLA, a contratada deverá disponibilizar equipamento de backup de características equivalentes ou superiores, sem qualquer ônus adicional para a Administração.</w:t>
            </w:r>
          </w:p>
          <w:p w14:paraId="5642345A" w14:textId="77777777" w:rsidR="0040421A" w:rsidRPr="0098579D" w:rsidRDefault="0040421A" w:rsidP="0040421A">
            <w:pPr>
              <w:pStyle w:val="Nivel2"/>
              <w:spacing w:before="240"/>
              <w:ind w:left="708"/>
            </w:pPr>
            <w:r w:rsidRPr="0098579D">
              <w:rPr>
                <w:b/>
                <w:bCs/>
              </w:rPr>
              <w:t>5.7.7.</w:t>
            </w:r>
            <w:r w:rsidRPr="0098579D">
              <w:t xml:space="preserve"> Todos os chamados técnicos deverão ser registrados na solução de gerenciamento, contendo, no mínimo, data e hora da abertura, identificação do </w:t>
            </w:r>
            <w:r w:rsidRPr="0098579D">
              <w:lastRenderedPageBreak/>
              <w:t>solicitante, descrição da ocorrência, data e hora do atendimento, providências adotadas e data de encerramento.</w:t>
            </w:r>
          </w:p>
          <w:p w14:paraId="44DF4DCA" w14:textId="77777777" w:rsidR="0040421A" w:rsidRPr="0098579D" w:rsidRDefault="0040421A" w:rsidP="0040421A">
            <w:pPr>
              <w:pStyle w:val="Nivel2"/>
              <w:spacing w:before="240"/>
              <w:ind w:left="708"/>
            </w:pPr>
            <w:r w:rsidRPr="0098579D">
              <w:rPr>
                <w:b/>
                <w:bCs/>
              </w:rPr>
              <w:t>5.7.8.</w:t>
            </w:r>
            <w:r w:rsidRPr="0098579D">
              <w:t xml:space="preserve"> A contratada deverá disponibilizar à Administração acesso aos indicadores de desempenho da solução, possibilitando o acompanhamento dos níveis de serviço, da disponibilidade dos equipamentos, dos atendimentos realizados e das medições utilizadas para fins de fiscalização, liquidação e pagamento.</w:t>
            </w:r>
          </w:p>
          <w:p w14:paraId="45B82A34" w14:textId="77777777" w:rsidR="0040421A" w:rsidRDefault="0040421A" w:rsidP="0040421A">
            <w:pPr>
              <w:pStyle w:val="Nivel2"/>
              <w:spacing w:before="240"/>
              <w:ind w:left="708"/>
            </w:pPr>
            <w:r w:rsidRPr="0098579D">
              <w:rPr>
                <w:b/>
                <w:bCs/>
              </w:rPr>
              <w:t>5.7.9.</w:t>
            </w:r>
            <w:r w:rsidRPr="0098579D">
              <w:t xml:space="preserve"> O descumprimento dos níveis mínimos de serviço poderá ensejar a aplicação das sanções previstas neste Termo de Referência, no contrato e na legislação aplicável, sem prejuízo da adoção das demais medidas administrativas cabíveis.</w:t>
            </w:r>
          </w:p>
          <w:p w14:paraId="4537F557" w14:textId="77777777" w:rsidR="0040421A" w:rsidRPr="0098579D" w:rsidRDefault="0040421A" w:rsidP="0040421A">
            <w:pPr>
              <w:pStyle w:val="Nivel2"/>
              <w:spacing w:before="240"/>
              <w:ind w:left="708"/>
            </w:pPr>
            <w:r w:rsidRPr="000C73AD">
              <w:rPr>
                <w:b/>
                <w:bCs/>
              </w:rPr>
              <w:t>5.7.10.</w:t>
            </w:r>
            <w:r w:rsidRPr="000C73AD">
              <w:t xml:space="preserve"> Os prazos previstos neste SLA serão contados em horas corridas, salvo quando expressamente previsto de forma diversa neste Termo de Referência.</w:t>
            </w:r>
          </w:p>
          <w:p w14:paraId="0ECBEC64" w14:textId="77777777" w:rsidR="0040421A" w:rsidRPr="0098579D" w:rsidRDefault="0040421A" w:rsidP="0040421A">
            <w:pPr>
              <w:pStyle w:val="Nivel2"/>
              <w:spacing w:before="240"/>
            </w:pPr>
            <w:r w:rsidRPr="0098579D">
              <w:rPr>
                <w:b/>
                <w:bCs/>
              </w:rPr>
              <w:t>5.8.</w:t>
            </w:r>
            <w:r w:rsidRPr="0098579D">
              <w:t xml:space="preserve"> Todos os equipamentos, softwares, componentes e insumos utilizados na execução contratual deverão atender às normas técnicas e regulamentares aplicáveis, quando existentes, bem como às especificações estabelecidas neste Termo de Referência.</w:t>
            </w:r>
          </w:p>
          <w:p w14:paraId="40386D61" w14:textId="77777777" w:rsidR="0040421A" w:rsidRPr="0098579D" w:rsidRDefault="0040421A" w:rsidP="0040421A">
            <w:pPr>
              <w:pStyle w:val="Nivel2"/>
              <w:spacing w:before="240"/>
              <w:rPr>
                <w:b/>
              </w:rPr>
            </w:pPr>
            <w:r w:rsidRPr="0098579D">
              <w:rPr>
                <w:b/>
              </w:rPr>
              <w:t xml:space="preserve">Prazo de Vigência </w:t>
            </w:r>
          </w:p>
          <w:p w14:paraId="4FC8ECCB" w14:textId="77777777" w:rsidR="0040421A" w:rsidRPr="0098579D" w:rsidRDefault="0040421A" w:rsidP="0040421A">
            <w:pPr>
              <w:pStyle w:val="Nivel2"/>
              <w:spacing w:before="240"/>
            </w:pPr>
            <w:r w:rsidRPr="0098579D">
              <w:rPr>
                <w:b/>
                <w:bCs/>
              </w:rPr>
              <w:t xml:space="preserve">5.9. </w:t>
            </w:r>
            <w:r w:rsidRPr="0098579D">
              <w:t xml:space="preserve">O prazo de vigência do contrato será de </w:t>
            </w:r>
            <w:r w:rsidRPr="0098579D">
              <w:rPr>
                <w:b/>
                <w:bCs/>
              </w:rPr>
              <w:t>12 (doze) meses</w:t>
            </w:r>
            <w:r w:rsidRPr="0098579D">
              <w:t>, contados da sua assinatura, podendo ser prorrogado sucessivamente, desde que demonstrada a vantajosidade para a Administração e observados os requisitos previstos nos artigos 106 e 107 da Lei nº 14.133/2021.</w:t>
            </w:r>
          </w:p>
          <w:p w14:paraId="6A30F751" w14:textId="77777777" w:rsidR="0040421A" w:rsidRPr="0098579D" w:rsidRDefault="0040421A" w:rsidP="0040421A">
            <w:pPr>
              <w:pStyle w:val="Nivel2"/>
              <w:spacing w:before="240"/>
            </w:pPr>
            <w:r w:rsidRPr="0098579D">
              <w:rPr>
                <w:b/>
                <w:bCs/>
              </w:rPr>
              <w:t xml:space="preserve">5.10. </w:t>
            </w:r>
            <w:r w:rsidRPr="0098579D">
              <w:t>O contrato poderá ser alterado nas hipóteses previstas nos artigos 124 e 125 da Lei nº 14.133/2021, mediante justificativa da Administração, observados os limites legais para acréscimos e supressões quantitativas do objeto.</w:t>
            </w:r>
          </w:p>
          <w:p w14:paraId="738CDAE1" w14:textId="77777777" w:rsidR="0040421A" w:rsidRPr="0098579D" w:rsidRDefault="0040421A" w:rsidP="0040421A">
            <w:pPr>
              <w:pStyle w:val="Nivel2"/>
              <w:spacing w:before="240"/>
              <w:rPr>
                <w:b/>
              </w:rPr>
            </w:pPr>
            <w:r w:rsidRPr="0098579D">
              <w:rPr>
                <w:b/>
              </w:rPr>
              <w:t>Da possibilidade de prorrogação do contrato</w:t>
            </w:r>
          </w:p>
          <w:p w14:paraId="7DB5DE9F" w14:textId="77777777" w:rsidR="0040421A" w:rsidRPr="0098579D" w:rsidRDefault="0040421A" w:rsidP="0040421A">
            <w:pPr>
              <w:pStyle w:val="Nivel2"/>
              <w:spacing w:before="240"/>
            </w:pPr>
            <w:r w:rsidRPr="0098579D">
              <w:rPr>
                <w:b/>
                <w:bCs/>
              </w:rPr>
              <w:t xml:space="preserve">5.11. </w:t>
            </w:r>
            <w:r w:rsidRPr="0098579D">
              <w:t>O contrato decorrente deste processo, por se tratar de serviço contínuo, poderá ser prorrogado sucessivamente, respeitada a vigência máxima decenal, nos termos do art. 107 da Lei nº 14.133/2021.</w:t>
            </w:r>
          </w:p>
          <w:p w14:paraId="452A87C0" w14:textId="77777777" w:rsidR="0040421A" w:rsidRPr="0098579D" w:rsidRDefault="0040421A" w:rsidP="0040421A">
            <w:pPr>
              <w:pStyle w:val="Nivel2"/>
              <w:spacing w:before="240"/>
            </w:pPr>
            <w:r w:rsidRPr="0098579D">
              <w:rPr>
                <w:b/>
                <w:bCs/>
              </w:rPr>
              <w:t xml:space="preserve">5.12. </w:t>
            </w:r>
            <w:r w:rsidRPr="0098579D">
              <w:t>A prorrogação contratual ocorrerá desde que:</w:t>
            </w:r>
          </w:p>
          <w:p w14:paraId="0BA6B2AF" w14:textId="77777777" w:rsidR="0040421A" w:rsidRPr="0098579D" w:rsidRDefault="0040421A" w:rsidP="0040421A">
            <w:pPr>
              <w:pStyle w:val="Nivel2"/>
              <w:spacing w:before="240"/>
              <w:ind w:left="708"/>
            </w:pPr>
            <w:r>
              <w:rPr>
                <w:b/>
                <w:bCs/>
              </w:rPr>
              <w:t>a</w:t>
            </w:r>
            <w:r w:rsidRPr="0098579D">
              <w:rPr>
                <w:b/>
                <w:bCs/>
              </w:rPr>
              <w:t>)</w:t>
            </w:r>
            <w:r w:rsidRPr="0098579D">
              <w:t xml:space="preserve"> haja justificativa da Administração quanto à continuidade da necessidade do serviço;</w:t>
            </w:r>
          </w:p>
          <w:p w14:paraId="1521A690" w14:textId="77777777" w:rsidR="0040421A" w:rsidRPr="0098579D" w:rsidRDefault="0040421A" w:rsidP="0040421A">
            <w:pPr>
              <w:pStyle w:val="Nivel2"/>
              <w:spacing w:before="240"/>
              <w:ind w:left="708"/>
            </w:pPr>
            <w:r>
              <w:rPr>
                <w:b/>
                <w:bCs/>
              </w:rPr>
              <w:t>b</w:t>
            </w:r>
            <w:r w:rsidRPr="0098579D">
              <w:rPr>
                <w:b/>
                <w:bCs/>
              </w:rPr>
              <w:t>)</w:t>
            </w:r>
            <w:r w:rsidRPr="0098579D">
              <w:t xml:space="preserve"> seja demonstrada a vantagem da prorrogação em relação à realização de nova contratação;</w:t>
            </w:r>
          </w:p>
          <w:p w14:paraId="46FFA4A0" w14:textId="77777777" w:rsidR="0040421A" w:rsidRPr="0098579D" w:rsidRDefault="0040421A" w:rsidP="0040421A">
            <w:pPr>
              <w:pStyle w:val="Nivel2"/>
              <w:spacing w:before="240"/>
              <w:ind w:left="708"/>
            </w:pPr>
            <w:r>
              <w:rPr>
                <w:b/>
                <w:bCs/>
              </w:rPr>
              <w:t>c</w:t>
            </w:r>
            <w:r w:rsidRPr="0098579D">
              <w:rPr>
                <w:b/>
                <w:bCs/>
              </w:rPr>
              <w:t>)</w:t>
            </w:r>
            <w:r w:rsidRPr="0098579D">
              <w:t xml:space="preserve"> permaneçam atendidas as condições que assegurem a manutenção do equilíbrio econômico-financeiro do contrato.</w:t>
            </w:r>
          </w:p>
          <w:p w14:paraId="585B5E72" w14:textId="77777777" w:rsidR="0040421A" w:rsidRPr="0098579D" w:rsidRDefault="0040421A" w:rsidP="0040421A">
            <w:pPr>
              <w:pStyle w:val="Nivel2"/>
              <w:spacing w:before="240"/>
              <w:rPr>
                <w:b/>
                <w:bCs/>
              </w:rPr>
            </w:pPr>
            <w:r w:rsidRPr="0098579D">
              <w:rPr>
                <w:b/>
                <w:bCs/>
              </w:rPr>
              <w:t xml:space="preserve">Outras Condições </w:t>
            </w:r>
          </w:p>
          <w:p w14:paraId="444330D4" w14:textId="77777777" w:rsidR="0040421A" w:rsidRPr="0098579D" w:rsidRDefault="0040421A" w:rsidP="0040421A">
            <w:pPr>
              <w:pStyle w:val="Nivel2"/>
              <w:spacing w:before="240"/>
              <w:rPr>
                <w:b/>
                <w:bCs/>
                <w:iCs/>
              </w:rPr>
            </w:pPr>
            <w:r w:rsidRPr="0098579D">
              <w:rPr>
                <w:b/>
                <w:bCs/>
                <w:iCs/>
              </w:rPr>
              <w:lastRenderedPageBreak/>
              <w:t xml:space="preserve">5.13. </w:t>
            </w:r>
            <w:r w:rsidRPr="0098579D">
              <w:rPr>
                <w:iCs/>
              </w:rPr>
              <w:t xml:space="preserve">A contratada estará sujeita às penalidades previstas na Lei nº 14.133/2021, respeitados os princípios do contraditório, da ampla defesa, da razoabilidade e da proporcionalidade. </w:t>
            </w:r>
          </w:p>
          <w:p w14:paraId="60B500B1" w14:textId="77777777" w:rsidR="0040421A" w:rsidRDefault="0040421A" w:rsidP="0040421A">
            <w:pPr>
              <w:pStyle w:val="Nivel2"/>
              <w:spacing w:before="240"/>
              <w:rPr>
                <w:b/>
                <w:bCs/>
                <w:iCs/>
              </w:rPr>
            </w:pPr>
            <w:r w:rsidRPr="0098579D">
              <w:rPr>
                <w:b/>
                <w:bCs/>
                <w:iCs/>
              </w:rPr>
              <w:t xml:space="preserve">5.14. </w:t>
            </w:r>
            <w:r w:rsidRPr="0098579D">
              <w:rPr>
                <w:iCs/>
              </w:rPr>
              <w:t>Durante a vigência do contrato, adotar-se-á o seguinte fluxo progressivo de responsabilização para infrações de natureza leve ou moderada:</w:t>
            </w:r>
            <w:r w:rsidRPr="0098579D">
              <w:rPr>
                <w:b/>
                <w:bCs/>
                <w:iCs/>
              </w:rPr>
              <w:t xml:space="preserve"> </w:t>
            </w:r>
          </w:p>
          <w:p w14:paraId="1AE871AD" w14:textId="77777777" w:rsidR="0040421A" w:rsidRPr="0098579D" w:rsidRDefault="0040421A" w:rsidP="0040421A">
            <w:pPr>
              <w:pStyle w:val="Nivel2"/>
              <w:spacing w:before="240"/>
              <w:ind w:left="708"/>
              <w:rPr>
                <w:b/>
                <w:bCs/>
                <w:iCs/>
              </w:rPr>
            </w:pPr>
            <w:r w:rsidRPr="00C12FAB">
              <w:rPr>
                <w:b/>
                <w:bCs/>
                <w:iCs/>
              </w:rPr>
              <w:t xml:space="preserve">5.14.1. </w:t>
            </w:r>
            <w:r w:rsidRPr="00C12FAB">
              <w:rPr>
                <w:iCs/>
              </w:rPr>
              <w:t>O fluxo progressivo de responsabilização previsto neste item constitui diretriz orientativa para a aplicação das sanções relativas às infrações leves ou moderadas, não afastando a possibilidade de aplicação imediata das penalidades legalmente cabíveis, sempre que a gravidade da infração, a extensão do dano, a reincidência, a má-fé ou o interesse público assim justificarem.</w:t>
            </w:r>
          </w:p>
          <w:p w14:paraId="625DB87C" w14:textId="77777777" w:rsidR="0040421A" w:rsidRPr="0098579D" w:rsidRDefault="0040421A" w:rsidP="0040421A">
            <w:pPr>
              <w:pStyle w:val="Nivel2"/>
              <w:spacing w:before="240"/>
              <w:ind w:left="708"/>
              <w:rPr>
                <w:b/>
                <w:bCs/>
                <w:iCs/>
              </w:rPr>
            </w:pPr>
            <w:r w:rsidRPr="0098579D">
              <w:rPr>
                <w:b/>
                <w:bCs/>
                <w:iCs/>
              </w:rPr>
              <w:t>5.14.</w:t>
            </w:r>
            <w:r>
              <w:rPr>
                <w:b/>
                <w:bCs/>
                <w:iCs/>
              </w:rPr>
              <w:t>2</w:t>
            </w:r>
            <w:r w:rsidRPr="0098579D">
              <w:rPr>
                <w:b/>
                <w:bCs/>
                <w:iCs/>
              </w:rPr>
              <w:t xml:space="preserve">. </w:t>
            </w:r>
            <w:r w:rsidRPr="0098579D">
              <w:rPr>
                <w:iCs/>
              </w:rPr>
              <w:t>1ª ocorrência: advertência formal por escrito;</w:t>
            </w:r>
          </w:p>
          <w:p w14:paraId="407B678E" w14:textId="77777777" w:rsidR="0040421A" w:rsidRPr="0098579D" w:rsidRDefault="0040421A" w:rsidP="0040421A">
            <w:pPr>
              <w:pStyle w:val="Nivel2"/>
              <w:spacing w:before="240"/>
              <w:ind w:left="708"/>
              <w:rPr>
                <w:b/>
                <w:bCs/>
                <w:iCs/>
              </w:rPr>
            </w:pPr>
            <w:r w:rsidRPr="0098579D">
              <w:rPr>
                <w:b/>
                <w:bCs/>
                <w:iCs/>
              </w:rPr>
              <w:t>5.14.</w:t>
            </w:r>
            <w:r>
              <w:rPr>
                <w:b/>
                <w:bCs/>
                <w:iCs/>
              </w:rPr>
              <w:t>3</w:t>
            </w:r>
            <w:r w:rsidRPr="0098579D">
              <w:rPr>
                <w:b/>
                <w:bCs/>
                <w:iCs/>
              </w:rPr>
              <w:t xml:space="preserve">. </w:t>
            </w:r>
            <w:r w:rsidRPr="0098579D">
              <w:rPr>
                <w:iCs/>
              </w:rPr>
              <w:t>2ª ocorrência: nova advertência acompanhada, se cabível, de multa proporcional;</w:t>
            </w:r>
          </w:p>
          <w:p w14:paraId="59408BC0" w14:textId="77777777" w:rsidR="0040421A" w:rsidRPr="0098579D" w:rsidRDefault="0040421A" w:rsidP="0040421A">
            <w:pPr>
              <w:pStyle w:val="Nivel2"/>
              <w:spacing w:before="240"/>
              <w:ind w:left="708"/>
              <w:rPr>
                <w:b/>
                <w:bCs/>
                <w:iCs/>
              </w:rPr>
            </w:pPr>
            <w:r w:rsidRPr="0098579D">
              <w:rPr>
                <w:b/>
                <w:bCs/>
                <w:iCs/>
              </w:rPr>
              <w:t>5.14.</w:t>
            </w:r>
            <w:r>
              <w:rPr>
                <w:b/>
                <w:bCs/>
                <w:iCs/>
              </w:rPr>
              <w:t>4</w:t>
            </w:r>
            <w:r w:rsidRPr="0098579D">
              <w:rPr>
                <w:b/>
                <w:bCs/>
                <w:iCs/>
              </w:rPr>
              <w:t xml:space="preserve">. </w:t>
            </w:r>
            <w:r w:rsidRPr="0098579D">
              <w:rPr>
                <w:iCs/>
              </w:rPr>
              <w:t>3ª ocorrência: abertura de processo administrativo para aplicação das sanções cabíveis, nos termos da Lei nº 14.133/2021.</w:t>
            </w:r>
          </w:p>
          <w:p w14:paraId="1C3E2470" w14:textId="77777777" w:rsidR="0040421A" w:rsidRPr="0098579D" w:rsidRDefault="0040421A" w:rsidP="0040421A">
            <w:pPr>
              <w:pStyle w:val="Nivel2"/>
              <w:spacing w:before="240"/>
              <w:rPr>
                <w:b/>
                <w:bCs/>
                <w:iCs/>
              </w:rPr>
            </w:pPr>
            <w:r w:rsidRPr="0098579D">
              <w:rPr>
                <w:b/>
                <w:bCs/>
                <w:iCs/>
              </w:rPr>
              <w:t xml:space="preserve">5.15. </w:t>
            </w:r>
            <w:r w:rsidRPr="0098579D">
              <w:rPr>
                <w:iCs/>
              </w:rPr>
              <w:t>Infrações graves, dolo ou má-fé poderão ensejar a aplicação imediata das sanções previstas no art. 156 da Lei nº 14.133/2021, independentemente da quantidade de ocorrências anteriores.</w:t>
            </w:r>
          </w:p>
          <w:p w14:paraId="17088E71" w14:textId="77777777" w:rsidR="0040421A" w:rsidRPr="0098579D" w:rsidRDefault="0040421A" w:rsidP="0040421A">
            <w:pPr>
              <w:pStyle w:val="Nvel01-SemNumerao"/>
              <w:rPr>
                <w:b/>
                <w:bCs/>
                <w:iCs/>
              </w:rPr>
            </w:pPr>
            <w:r w:rsidRPr="0098579D">
              <w:rPr>
                <w:iCs/>
              </w:rPr>
              <w:t>5.16. O descumprimento reiterado das obrigações contratuais poderá ensejar a rescisão do contrato, observadas as hipóteses previstas na Lei nº 14.133/2021.</w:t>
            </w:r>
          </w:p>
          <w:p w14:paraId="3E4D4FE8" w14:textId="77777777" w:rsidR="0040421A" w:rsidRPr="0098579D" w:rsidRDefault="0040421A" w:rsidP="0040421A">
            <w:pPr>
              <w:pStyle w:val="Nvel01-SemNumerao"/>
              <w:rPr>
                <w:b/>
                <w:bCs/>
                <w:iCs/>
              </w:rPr>
            </w:pPr>
            <w:r w:rsidRPr="0098579D">
              <w:rPr>
                <w:iCs/>
              </w:rPr>
              <w:t>5.17. A sanção de multa será aplicada isolada ou cumulativamente com outras penalidades, no caso de atraso injustificado ou de qualquer outra hipótese de inexecução que implique prejuízo ou transtorno à Administração, na forma prevista no contrato e no art. 4º do Decreto Municipal nº 8.481/2023.</w:t>
            </w:r>
          </w:p>
          <w:p w14:paraId="36FF3C5E" w14:textId="77777777" w:rsidR="0040421A" w:rsidRPr="0098579D" w:rsidRDefault="0040421A" w:rsidP="0040421A">
            <w:pPr>
              <w:pStyle w:val="Nvel01-SemNumerao"/>
            </w:pPr>
            <w:r w:rsidRPr="0098579D">
              <w:t>Fiscalização</w:t>
            </w:r>
          </w:p>
          <w:p w14:paraId="78BBA7C1" w14:textId="77777777" w:rsidR="0040421A" w:rsidRPr="0098579D" w:rsidRDefault="0040421A" w:rsidP="0040421A">
            <w:pPr>
              <w:pStyle w:val="Nvel2-Red"/>
              <w:rPr>
                <w:b/>
                <w:bCs/>
                <w:color w:val="auto"/>
              </w:rPr>
            </w:pPr>
            <w:r w:rsidRPr="0098579D">
              <w:rPr>
                <w:color w:val="auto"/>
              </w:rPr>
              <w:t xml:space="preserve">5.18. A execução do contrato deverá ser acompanhada e fiscalizada pela Gestora do contrato a Srª. SANDRA APARECIDA ROMERO, pelos Fiscais, Sr. MATHEUS SGOBERO DA SILVA VIANA, Sr. MARCOS HIDEO OTSUKA e Sr VITOR LUIZ DOS SANTOS NAVARRO que desempenharão as funções de fiscalização técnica e administrativa, e fiscal substituto o Sr. VICTOR HUGO CRUBELATI BIDURIN (Lei nº 14.133, de 2021, art. 117, §1). </w:t>
            </w:r>
          </w:p>
          <w:p w14:paraId="521F8D80" w14:textId="77777777" w:rsidR="0040421A" w:rsidRPr="0098579D" w:rsidRDefault="0040421A" w:rsidP="0040421A">
            <w:pPr>
              <w:pStyle w:val="Nvel2-Red"/>
              <w:rPr>
                <w:color w:val="auto"/>
              </w:rPr>
            </w:pPr>
            <w:r w:rsidRPr="0098579D">
              <w:rPr>
                <w:color w:val="auto"/>
              </w:rPr>
              <w:t>Fiscalização Técnica</w:t>
            </w:r>
          </w:p>
          <w:p w14:paraId="1F84410B" w14:textId="77777777" w:rsidR="0040421A" w:rsidRPr="0098579D" w:rsidRDefault="0040421A" w:rsidP="0040421A">
            <w:pPr>
              <w:pStyle w:val="Nvel2-Red"/>
              <w:rPr>
                <w:b/>
                <w:bCs/>
                <w:color w:val="auto"/>
              </w:rPr>
            </w:pPr>
            <w:r w:rsidRPr="0098579D">
              <w:rPr>
                <w:color w:val="auto"/>
              </w:rPr>
              <w:t>5.19. O fiscal técnico do contrato acompanhará sua execução, para que sejam cumpridas todas as condições estabelecidas, de modo a assegurar os melhores resultados para a Administração.</w:t>
            </w:r>
          </w:p>
          <w:p w14:paraId="2FBFF8CC" w14:textId="77777777" w:rsidR="0040421A" w:rsidRPr="0098579D" w:rsidRDefault="0040421A" w:rsidP="0040421A">
            <w:pPr>
              <w:pStyle w:val="Nvel2-Red"/>
              <w:rPr>
                <w:b/>
                <w:bCs/>
                <w:color w:val="auto"/>
              </w:rPr>
            </w:pPr>
            <w:r w:rsidRPr="0098579D">
              <w:rPr>
                <w:color w:val="auto"/>
              </w:rPr>
              <w:t>5.20. O fiscal técnico do contrato anotará no histórico de gerenciamento todas as ocorrências relacionadas à sua execução, com a descrição do que for necessário para a regularização das faltas ou dos defeitos observados, nos termos do art. 117, § 1º, da Lei nº 14.133/2021.</w:t>
            </w:r>
          </w:p>
          <w:p w14:paraId="72B86D9E" w14:textId="77777777" w:rsidR="0040421A" w:rsidRPr="0098579D" w:rsidRDefault="0040421A" w:rsidP="0040421A">
            <w:pPr>
              <w:pStyle w:val="Nvel2-Red"/>
              <w:rPr>
                <w:b/>
                <w:bCs/>
                <w:color w:val="auto"/>
              </w:rPr>
            </w:pPr>
            <w:r w:rsidRPr="0098579D">
              <w:rPr>
                <w:color w:val="auto"/>
              </w:rPr>
              <w:lastRenderedPageBreak/>
              <w:t>5.21. Identificada qualquer inexatidão ou irregularidade, o fiscal técnico do contrato emitirá notificações para a correção da execução, fixando prazo para o seu saneamento.</w:t>
            </w:r>
          </w:p>
          <w:p w14:paraId="2852397D" w14:textId="77777777" w:rsidR="0040421A" w:rsidRPr="0098579D" w:rsidRDefault="0040421A" w:rsidP="0040421A">
            <w:pPr>
              <w:pStyle w:val="Nvel2-Red"/>
              <w:rPr>
                <w:b/>
                <w:bCs/>
                <w:color w:val="auto"/>
              </w:rPr>
            </w:pPr>
            <w:r w:rsidRPr="0098579D">
              <w:rPr>
                <w:color w:val="auto"/>
              </w:rPr>
              <w:t>5.22. O fiscal técnico do contrato informará ao gestor do contrato, em tempo hábil, a situação que demandar decisão ou adoção de medidas que ultrapassem sua competência, para que sejam adotadas as providências cabíveis.</w:t>
            </w:r>
          </w:p>
          <w:p w14:paraId="75744A3F" w14:textId="77777777" w:rsidR="0040421A" w:rsidRPr="0098579D" w:rsidRDefault="0040421A" w:rsidP="0040421A">
            <w:pPr>
              <w:pStyle w:val="Nvel2-Red"/>
              <w:rPr>
                <w:b/>
                <w:bCs/>
                <w:color w:val="auto"/>
              </w:rPr>
            </w:pPr>
            <w:r w:rsidRPr="0098579D">
              <w:rPr>
                <w:color w:val="auto"/>
              </w:rPr>
              <w:t>5.23. No caso de ocorrências que possam inviabilizar a execução do contrato nas datas aprazadas, o fiscal técnico comunicará imediatamente o fato ao gestor do contrato.</w:t>
            </w:r>
          </w:p>
          <w:p w14:paraId="09514AED" w14:textId="77777777" w:rsidR="0040421A" w:rsidRPr="0098579D" w:rsidRDefault="0040421A" w:rsidP="0040421A">
            <w:pPr>
              <w:pStyle w:val="Nvel2-Red"/>
              <w:rPr>
                <w:color w:val="auto"/>
              </w:rPr>
            </w:pPr>
            <w:r w:rsidRPr="0098579D">
              <w:rPr>
                <w:color w:val="auto"/>
              </w:rPr>
              <w:t>5.24. O fiscal técnico do contrato comunicará ao gestor, em tempo hábil, o término da vigência contratual sob sua responsabilidade, com vistas à eventual prorrogação ou à realização de nova contratação.</w:t>
            </w:r>
          </w:p>
          <w:p w14:paraId="0EB41947" w14:textId="77777777" w:rsidR="0040421A" w:rsidRPr="0098579D" w:rsidRDefault="0040421A" w:rsidP="0040421A">
            <w:pPr>
              <w:pStyle w:val="Nvel01-SemNumerao"/>
            </w:pPr>
            <w:r w:rsidRPr="0098579D">
              <w:t>Fiscalização Administrativa</w:t>
            </w:r>
          </w:p>
          <w:p w14:paraId="2E3A6E98" w14:textId="77777777" w:rsidR="0040421A" w:rsidRPr="0098579D" w:rsidRDefault="0040421A" w:rsidP="0040421A">
            <w:pPr>
              <w:pStyle w:val="Nivel2"/>
              <w:spacing w:before="240"/>
              <w:rPr>
                <w:b/>
                <w:bCs/>
                <w:iCs/>
              </w:rPr>
            </w:pPr>
            <w:r w:rsidRPr="0098579D">
              <w:rPr>
                <w:b/>
                <w:bCs/>
                <w:iCs/>
              </w:rPr>
              <w:t xml:space="preserve">5.25. </w:t>
            </w:r>
            <w:r w:rsidRPr="0098579D">
              <w:rPr>
                <w:iCs/>
              </w:rPr>
              <w:t>O fiscal administrativo do contrato verificará a manutenção das condições de habilitação da contratada, acompanhará o empenho, os pagamentos, as garantias, as glosas e a formalização de apostilamentos e termos aditivos, solicitando, quando necessário, os documentos comprobatórios pertinentes.</w:t>
            </w:r>
          </w:p>
          <w:p w14:paraId="12B180BB" w14:textId="77777777" w:rsidR="0040421A" w:rsidRPr="0098579D" w:rsidRDefault="0040421A" w:rsidP="0040421A">
            <w:pPr>
              <w:pStyle w:val="Nivel2"/>
              <w:spacing w:before="240"/>
              <w:rPr>
                <w:b/>
                <w:bCs/>
                <w:iCs/>
              </w:rPr>
            </w:pPr>
            <w:r w:rsidRPr="0098579D">
              <w:rPr>
                <w:b/>
                <w:bCs/>
                <w:iCs/>
              </w:rPr>
              <w:t xml:space="preserve">5.26. </w:t>
            </w:r>
            <w:r w:rsidRPr="0098579D">
              <w:rPr>
                <w:iCs/>
              </w:rPr>
              <w:t>Caso ocorra descumprimento das obrigações estabelecidas, o fiscal administrativo do contrato atuará tempestivamente na solução do problema, reportando ao gestor do contrato para adoção das providências cabíveis, quando a situação ultrapassar sua competência.</w:t>
            </w:r>
          </w:p>
          <w:p w14:paraId="3EA452A9" w14:textId="77777777" w:rsidR="0040421A" w:rsidRPr="0098579D" w:rsidRDefault="0040421A" w:rsidP="0040421A">
            <w:pPr>
              <w:pStyle w:val="Nivel2"/>
              <w:spacing w:before="240"/>
              <w:rPr>
                <w:b/>
              </w:rPr>
            </w:pPr>
            <w:r w:rsidRPr="0098579D">
              <w:rPr>
                <w:b/>
              </w:rPr>
              <w:t>Gestor do Contrato</w:t>
            </w:r>
          </w:p>
          <w:p w14:paraId="4103F73C" w14:textId="77777777" w:rsidR="0040421A" w:rsidRPr="0098579D" w:rsidRDefault="0040421A" w:rsidP="0040421A">
            <w:pPr>
              <w:spacing w:before="100" w:beforeAutospacing="1" w:after="100" w:afterAutospacing="1"/>
              <w:rPr>
                <w:rFonts w:ascii="Arial" w:hAnsi="Arial" w:cs="Arial"/>
                <w:sz w:val="20"/>
                <w:szCs w:val="20"/>
                <w:lang w:eastAsia="pt-BR"/>
              </w:rPr>
            </w:pPr>
            <w:r w:rsidRPr="0098579D">
              <w:rPr>
                <w:rFonts w:ascii="Arial" w:hAnsi="Arial" w:cs="Arial"/>
                <w:b/>
                <w:bCs/>
                <w:sz w:val="20"/>
                <w:szCs w:val="20"/>
                <w:lang w:eastAsia="pt-BR"/>
              </w:rPr>
              <w:t>5.27.</w:t>
            </w:r>
            <w:r w:rsidRPr="0098579D">
              <w:rPr>
                <w:rFonts w:ascii="Arial" w:hAnsi="Arial" w:cs="Arial"/>
                <w:sz w:val="20"/>
                <w:szCs w:val="20"/>
                <w:lang w:eastAsia="pt-BR"/>
              </w:rPr>
              <w:t xml:space="preserve"> O gestor do contrato coordenará a atualização do processo de acompanhamento e fiscalização, contendo todos os registros formais da execução contratual, a exemplo das ordens de serviço, registros de ocorrências, alterações e prorrogações contratuais, elaborando relatório com vistas à verificação da necessidade de adequações para o atendimento da finalidade da Administração. (Decreto Municipal nº 8.425/2023, art. 10, IV).</w:t>
            </w:r>
          </w:p>
          <w:p w14:paraId="50308A78" w14:textId="77777777" w:rsidR="0040421A" w:rsidRPr="0098579D" w:rsidRDefault="0040421A" w:rsidP="0040421A">
            <w:pPr>
              <w:spacing w:before="100" w:beforeAutospacing="1" w:after="100" w:afterAutospacing="1"/>
              <w:rPr>
                <w:rFonts w:ascii="Arial" w:hAnsi="Arial" w:cs="Arial"/>
                <w:sz w:val="20"/>
                <w:szCs w:val="20"/>
                <w:lang w:eastAsia="pt-BR"/>
              </w:rPr>
            </w:pPr>
            <w:r w:rsidRPr="0098579D">
              <w:rPr>
                <w:rFonts w:ascii="Arial" w:hAnsi="Arial" w:cs="Arial"/>
                <w:b/>
                <w:bCs/>
                <w:sz w:val="20"/>
                <w:szCs w:val="20"/>
                <w:lang w:eastAsia="pt-BR"/>
              </w:rPr>
              <w:t>5.28.</w:t>
            </w:r>
            <w:r w:rsidRPr="0098579D">
              <w:rPr>
                <w:rFonts w:ascii="Arial" w:hAnsi="Arial" w:cs="Arial"/>
                <w:sz w:val="20"/>
                <w:szCs w:val="20"/>
                <w:lang w:eastAsia="pt-BR"/>
              </w:rPr>
              <w:t xml:space="preserve"> O gestor do contrato acompanhará os registros realizados pelos fiscais, relativos às ocorrências da execução contratual e às medidas adotadas, informando, se for o caso, à autoridade superior aquelas que ultrapassarem sua competência. (Decreto Municipal nº 8.425/2023, art. 10, II).</w:t>
            </w:r>
          </w:p>
          <w:p w14:paraId="713CF6FB" w14:textId="77777777" w:rsidR="0040421A" w:rsidRPr="0098579D" w:rsidRDefault="0040421A" w:rsidP="0040421A">
            <w:pPr>
              <w:spacing w:before="100" w:beforeAutospacing="1" w:after="100" w:afterAutospacing="1"/>
              <w:rPr>
                <w:rFonts w:ascii="Arial" w:hAnsi="Arial" w:cs="Arial"/>
                <w:sz w:val="20"/>
                <w:szCs w:val="20"/>
                <w:lang w:eastAsia="pt-BR"/>
              </w:rPr>
            </w:pPr>
            <w:r w:rsidRPr="0098579D">
              <w:rPr>
                <w:rFonts w:ascii="Arial" w:hAnsi="Arial" w:cs="Arial"/>
                <w:b/>
                <w:bCs/>
                <w:sz w:val="20"/>
                <w:szCs w:val="20"/>
                <w:lang w:eastAsia="pt-BR"/>
              </w:rPr>
              <w:t>5.29.</w:t>
            </w:r>
            <w:r w:rsidRPr="0098579D">
              <w:rPr>
                <w:rFonts w:ascii="Arial" w:hAnsi="Arial" w:cs="Arial"/>
                <w:sz w:val="20"/>
                <w:szCs w:val="20"/>
                <w:lang w:eastAsia="pt-BR"/>
              </w:rPr>
              <w:t xml:space="preserve"> O gestor do contrato acompanhará a manutenção das condições de habilitação da contratada para fins de empenho da despesa e pagamento, anotando os problemas que obstem o fluxo normal da liquidação e do pagamento no relatório de riscos eventuais. (Decreto Municipal nº 8.425/2023, art. 10, III).</w:t>
            </w:r>
          </w:p>
          <w:p w14:paraId="4ADBEFC6" w14:textId="77777777" w:rsidR="0040421A" w:rsidRPr="0098579D" w:rsidRDefault="0040421A" w:rsidP="0040421A">
            <w:pPr>
              <w:spacing w:before="100" w:beforeAutospacing="1" w:after="100" w:afterAutospacing="1"/>
              <w:rPr>
                <w:rFonts w:ascii="Arial" w:hAnsi="Arial" w:cs="Arial"/>
                <w:sz w:val="20"/>
                <w:szCs w:val="20"/>
                <w:lang w:eastAsia="pt-BR"/>
              </w:rPr>
            </w:pPr>
            <w:r w:rsidRPr="0098579D">
              <w:rPr>
                <w:rFonts w:ascii="Arial" w:hAnsi="Arial" w:cs="Arial"/>
                <w:b/>
                <w:bCs/>
                <w:sz w:val="20"/>
                <w:szCs w:val="20"/>
                <w:lang w:eastAsia="pt-BR"/>
              </w:rPr>
              <w:t>5.30.</w:t>
            </w:r>
            <w:r w:rsidRPr="0098579D">
              <w:rPr>
                <w:rFonts w:ascii="Arial" w:hAnsi="Arial" w:cs="Arial"/>
                <w:sz w:val="20"/>
                <w:szCs w:val="20"/>
                <w:lang w:eastAsia="pt-BR"/>
              </w:rPr>
              <w:t xml:space="preserve"> O gestor do contrato encaminhará a documentação pertinente ao setor competente para a formalização dos procedimentos de liquidação e pagamento, conforme os serviços efetivamente executados e atestados pela fiscalização.</w:t>
            </w:r>
          </w:p>
          <w:p w14:paraId="728A4AAE" w14:textId="77777777" w:rsidR="0040421A" w:rsidRPr="00624BA2" w:rsidRDefault="0040421A" w:rsidP="0040421A">
            <w:pPr>
              <w:pStyle w:val="Nivel01"/>
              <w:numPr>
                <w:ilvl w:val="0"/>
                <w:numId w:val="16"/>
              </w:numPr>
              <w:tabs>
                <w:tab w:val="clear" w:pos="567"/>
                <w:tab w:val="left" w:pos="0"/>
              </w:tabs>
              <w:spacing w:after="120" w:line="276" w:lineRule="auto"/>
              <w:ind w:left="284" w:hanging="295"/>
            </w:pPr>
            <w:r w:rsidRPr="00624BA2">
              <w:t>CRITÉRIOS DE MEDIÇÃO E PAGAMENTO</w:t>
            </w:r>
          </w:p>
          <w:p w14:paraId="3E5FE78D" w14:textId="77777777" w:rsidR="0040421A" w:rsidRPr="00624BA2" w:rsidRDefault="0040421A" w:rsidP="0040421A">
            <w:pPr>
              <w:pStyle w:val="Nivel2"/>
              <w:spacing w:before="240"/>
              <w:rPr>
                <w:b/>
              </w:rPr>
            </w:pPr>
            <w:r w:rsidRPr="00624BA2">
              <w:rPr>
                <w:b/>
              </w:rPr>
              <w:t>Do recebimento</w:t>
            </w:r>
          </w:p>
          <w:p w14:paraId="0042ED42" w14:textId="77777777" w:rsidR="0040421A" w:rsidRPr="008B5419" w:rsidRDefault="0040421A" w:rsidP="0040421A">
            <w:pPr>
              <w:pStyle w:val="Nivel2"/>
              <w:spacing w:before="240"/>
            </w:pPr>
            <w:r w:rsidRPr="008B5419">
              <w:rPr>
                <w:b/>
                <w:bCs/>
              </w:rPr>
              <w:lastRenderedPageBreak/>
              <w:t>6.1.</w:t>
            </w:r>
            <w:r w:rsidRPr="008B5419">
              <w:t xml:space="preserve"> O recebimento do objeto será condicionado à verificação da conformidade dos serviços prestados com as especificações técnicas descritas neste Termo de Referência, bem como ao atendimento dos níveis de serviço (SLA) e demais condições estabelecidas. A medição será realizada mensalmente, com base na efetiva prestação dos serviços contratados, considerando os registros gerados pela solução de gerenciamento e monitoramento do ambiente de impressão, bem como os demais elementos de fiscalização da execução contratual.</w:t>
            </w:r>
          </w:p>
          <w:p w14:paraId="2294B912" w14:textId="77777777" w:rsidR="0040421A" w:rsidRPr="008B5419" w:rsidRDefault="0040421A" w:rsidP="0040421A">
            <w:pPr>
              <w:pStyle w:val="Nivel2"/>
              <w:spacing w:before="240"/>
              <w:ind w:left="708"/>
              <w:rPr>
                <w:b/>
                <w:bCs/>
              </w:rPr>
            </w:pPr>
            <w:r w:rsidRPr="008B5419">
              <w:rPr>
                <w:b/>
                <w:bCs/>
              </w:rPr>
              <w:t xml:space="preserve">6.1.1. </w:t>
            </w:r>
            <w:r w:rsidRPr="008B5419">
              <w:t>Os quantitativos de impressões registrados durante a execução contratual poderão variar conforme a demanda administrativa, não constituindo os quantitativos considerados no planejamento da contratação garantia de consumo mínimo, obrigação de solicitação de determinado volume de impressões ou direito à remuneração por quantitativos não efetivamente executados.</w:t>
            </w:r>
          </w:p>
          <w:p w14:paraId="3E8CB4F1" w14:textId="77777777" w:rsidR="0040421A" w:rsidRPr="00624BA2" w:rsidRDefault="0040421A" w:rsidP="0040421A">
            <w:pPr>
              <w:pStyle w:val="Nivel2"/>
              <w:spacing w:before="240"/>
            </w:pPr>
            <w:r w:rsidRPr="00624BA2">
              <w:rPr>
                <w:b/>
                <w:bCs/>
              </w:rPr>
              <w:t>6.2.</w:t>
            </w:r>
            <w:r w:rsidRPr="00624BA2">
              <w:t xml:space="preserve"> O recebimento do objeto dar-se-á em duas etapas:</w:t>
            </w:r>
          </w:p>
          <w:p w14:paraId="37065BC4" w14:textId="77777777" w:rsidR="0040421A" w:rsidRPr="00624BA2" w:rsidRDefault="0040421A" w:rsidP="0040421A">
            <w:pPr>
              <w:pStyle w:val="Nivel2"/>
              <w:spacing w:before="240"/>
              <w:ind w:left="708"/>
            </w:pPr>
            <w:r>
              <w:rPr>
                <w:b/>
                <w:bCs/>
              </w:rPr>
              <w:t>a</w:t>
            </w:r>
            <w:r w:rsidRPr="00624BA2">
              <w:rPr>
                <w:b/>
                <w:bCs/>
              </w:rPr>
              <w:t>)</w:t>
            </w:r>
            <w:r w:rsidRPr="00624BA2">
              <w:t xml:space="preserve"> recebimento provisório, para efeito de posterior verificação da conformidade da execução contratual;</w:t>
            </w:r>
          </w:p>
          <w:p w14:paraId="09FB3C5B" w14:textId="77777777" w:rsidR="0040421A" w:rsidRPr="00624BA2" w:rsidRDefault="0040421A" w:rsidP="0040421A">
            <w:pPr>
              <w:pStyle w:val="Nivel2"/>
              <w:spacing w:before="240"/>
              <w:ind w:left="708"/>
            </w:pPr>
            <w:r>
              <w:rPr>
                <w:b/>
                <w:bCs/>
              </w:rPr>
              <w:t>b</w:t>
            </w:r>
            <w:r w:rsidRPr="00624BA2">
              <w:rPr>
                <w:b/>
                <w:bCs/>
              </w:rPr>
              <w:t>)</w:t>
            </w:r>
            <w:r w:rsidRPr="00624BA2">
              <w:t xml:space="preserve"> recebimento definitivo, após a aprovação técnica pela área requisitante, no prazo máximo de até 5 (cinco) dias úteis após o recebimento provisório.</w:t>
            </w:r>
          </w:p>
          <w:p w14:paraId="064733D9" w14:textId="77777777" w:rsidR="0040421A" w:rsidRPr="00624BA2" w:rsidRDefault="0040421A" w:rsidP="0040421A">
            <w:pPr>
              <w:pStyle w:val="Nivel2"/>
              <w:spacing w:before="240"/>
            </w:pPr>
            <w:r w:rsidRPr="00624BA2">
              <w:rPr>
                <w:b/>
                <w:bCs/>
              </w:rPr>
              <w:t>6.3.</w:t>
            </w:r>
            <w:r w:rsidRPr="00624BA2">
              <w:t xml:space="preserve"> A verificação e o recebimento do objeto serão realizados por servidor(es) designado(s) pela Administração, que emitirá(ão) o respectivo atesto de recebimento provisório e definitivo, conforme o caso.</w:t>
            </w:r>
          </w:p>
          <w:p w14:paraId="749CB590" w14:textId="77777777" w:rsidR="0040421A" w:rsidRPr="00624BA2" w:rsidRDefault="0040421A" w:rsidP="0040421A">
            <w:pPr>
              <w:pStyle w:val="Nivel2"/>
              <w:spacing w:before="240"/>
            </w:pPr>
            <w:r w:rsidRPr="00624BA2">
              <w:rPr>
                <w:b/>
                <w:bCs/>
              </w:rPr>
              <w:t>6.4.</w:t>
            </w:r>
            <w:r w:rsidRPr="00624BA2">
              <w:t xml:space="preserve"> A fiscalização não efetuará o ateste da medição mensal até que sejam sanadas todas as eventuais pendências verificadas no recebimento provisório. (Arts. 119 e 140 da Lei nº 14.133/2021).</w:t>
            </w:r>
          </w:p>
          <w:p w14:paraId="3AEE5C2F" w14:textId="77777777" w:rsidR="0040421A" w:rsidRPr="00624BA2" w:rsidRDefault="0040421A" w:rsidP="0040421A">
            <w:pPr>
              <w:pStyle w:val="Nivel2"/>
              <w:spacing w:before="240"/>
            </w:pPr>
            <w:r w:rsidRPr="00624BA2">
              <w:rPr>
                <w:b/>
                <w:bCs/>
              </w:rPr>
              <w:t>6.5.</w:t>
            </w:r>
            <w:r w:rsidRPr="00624BA2">
              <w:t xml:space="preserve"> Quando a fiscalização for exercida por um único servidor, o Termo Detalhado deverá conter o registro, a análise e a conclusão acerca das ocorrências verificadas na execução do contrato, em relação à fiscalização técnica e administrativa, bem como os demais documentos que julgar necessários, devendo encaminhá-los ao gestor do contrato para recebimento definitivo.</w:t>
            </w:r>
          </w:p>
          <w:p w14:paraId="65534F1D" w14:textId="77777777" w:rsidR="0040421A" w:rsidRPr="00624BA2" w:rsidRDefault="0040421A" w:rsidP="0040421A">
            <w:pPr>
              <w:pStyle w:val="Nivel2"/>
              <w:spacing w:before="240"/>
            </w:pPr>
            <w:r w:rsidRPr="00624BA2">
              <w:rPr>
                <w:b/>
                <w:bCs/>
              </w:rPr>
              <w:t>6.6.</w:t>
            </w:r>
            <w:r w:rsidRPr="00624BA2">
              <w:t xml:space="preserve"> No caso de controvérsia sobre a execução do objeto, quanto à qualidade ou à quantidade dos serviços prestados, deverá ser observado o disposto no art. 143 da Lei nº 14.133/2021, comunicando-se à contratada para emissão da Nota Fiscal referente à parcela incontroversa, para fins de liquidação e pagamento.</w:t>
            </w:r>
          </w:p>
          <w:p w14:paraId="480EF5C9" w14:textId="77777777" w:rsidR="0040421A" w:rsidRPr="00624BA2" w:rsidRDefault="0040421A" w:rsidP="0040421A">
            <w:pPr>
              <w:pStyle w:val="Nivel2"/>
              <w:spacing w:before="240"/>
            </w:pPr>
            <w:r w:rsidRPr="00624BA2">
              <w:rPr>
                <w:b/>
                <w:bCs/>
              </w:rPr>
              <w:t>6.7.</w:t>
            </w:r>
            <w:r w:rsidRPr="00624BA2">
              <w:t xml:space="preserve"> Nenhum prazo para recebimento definitivo ocorrerá enquanto permanecer pendente a solução, pela contratada, de inconsistências verificadas na execução do objeto ou no instrumento de cobrança.</w:t>
            </w:r>
          </w:p>
          <w:p w14:paraId="00F7E93B" w14:textId="77777777" w:rsidR="0040421A" w:rsidRPr="00624BA2" w:rsidRDefault="0040421A" w:rsidP="0040421A">
            <w:pPr>
              <w:pStyle w:val="Nivel2"/>
              <w:spacing w:before="240"/>
            </w:pPr>
            <w:r w:rsidRPr="00624BA2">
              <w:rPr>
                <w:b/>
                <w:bCs/>
              </w:rPr>
              <w:t>6.8.</w:t>
            </w:r>
            <w:r w:rsidRPr="00624BA2">
              <w:t xml:space="preserve"> O recebimento provisório ou definitivo não excluirá a responsabilidade civil pela qualidade dos serviços prestados, nem a responsabilidade da contratada pela perfeita execução do contrato.</w:t>
            </w:r>
          </w:p>
          <w:p w14:paraId="41BB1B4E" w14:textId="77777777" w:rsidR="0040421A" w:rsidRPr="00624BA2" w:rsidRDefault="0040421A" w:rsidP="0040421A">
            <w:pPr>
              <w:pStyle w:val="Nvel01-SemNumerao"/>
            </w:pPr>
            <w:r w:rsidRPr="00624BA2">
              <w:lastRenderedPageBreak/>
              <w:t xml:space="preserve">Liquidação </w:t>
            </w:r>
          </w:p>
          <w:p w14:paraId="421352E2" w14:textId="77777777" w:rsidR="0040421A" w:rsidRPr="00E32277" w:rsidRDefault="0040421A" w:rsidP="0040421A">
            <w:pPr>
              <w:pStyle w:val="Nivel2"/>
              <w:spacing w:before="240"/>
              <w:rPr>
                <w:color w:val="EE0000"/>
              </w:rPr>
            </w:pPr>
            <w:r w:rsidRPr="009A0F1D">
              <w:rPr>
                <w:b/>
                <w:bCs/>
              </w:rPr>
              <w:t>6.9.</w:t>
            </w:r>
            <w:r w:rsidRPr="00624BA2">
              <w:t xml:space="preserve"> Recebida a Nota Fiscal ou documento de cobrança equivalente, o setor competente, para fins de liquidação, deve verificar se o documento apresentado expressa os elementos necessários e essenciais, tais como:</w:t>
            </w:r>
          </w:p>
          <w:p w14:paraId="7A5F7B58" w14:textId="77777777" w:rsidR="0040421A" w:rsidRPr="00624BA2" w:rsidRDefault="0040421A" w:rsidP="0040421A">
            <w:pPr>
              <w:pStyle w:val="Nivel2"/>
              <w:spacing w:before="240"/>
              <w:ind w:left="284"/>
            </w:pPr>
            <w:r w:rsidRPr="009A0F1D">
              <w:rPr>
                <w:b/>
                <w:bCs/>
              </w:rPr>
              <w:t xml:space="preserve"> </w:t>
            </w:r>
            <w:r>
              <w:rPr>
                <w:b/>
                <w:bCs/>
              </w:rPr>
              <w:t>a</w:t>
            </w:r>
            <w:r w:rsidRPr="009A0F1D">
              <w:rPr>
                <w:b/>
                <w:bCs/>
              </w:rPr>
              <w:t>)</w:t>
            </w:r>
            <w:r w:rsidRPr="00624BA2">
              <w:t xml:space="preserve"> a data da emissão;</w:t>
            </w:r>
          </w:p>
          <w:p w14:paraId="3C0BD79B" w14:textId="77777777" w:rsidR="0040421A" w:rsidRPr="00624BA2" w:rsidRDefault="0040421A" w:rsidP="0040421A">
            <w:pPr>
              <w:pStyle w:val="Nivel2"/>
              <w:spacing w:before="240"/>
              <w:ind w:left="284"/>
            </w:pPr>
            <w:r w:rsidRPr="009A0F1D">
              <w:rPr>
                <w:b/>
                <w:bCs/>
              </w:rPr>
              <w:t xml:space="preserve"> </w:t>
            </w:r>
            <w:r>
              <w:rPr>
                <w:b/>
                <w:bCs/>
              </w:rPr>
              <w:t>b</w:t>
            </w:r>
            <w:r w:rsidRPr="009A0F1D">
              <w:rPr>
                <w:b/>
                <w:bCs/>
              </w:rPr>
              <w:t>)</w:t>
            </w:r>
            <w:r w:rsidRPr="00624BA2">
              <w:t xml:space="preserve"> os dados do contrato e do órgão contratante;</w:t>
            </w:r>
          </w:p>
          <w:p w14:paraId="2D5B19DF" w14:textId="77777777" w:rsidR="0040421A" w:rsidRPr="00624BA2" w:rsidRDefault="0040421A" w:rsidP="0040421A">
            <w:pPr>
              <w:pStyle w:val="Nivel2"/>
              <w:spacing w:before="240"/>
              <w:ind w:left="284"/>
            </w:pPr>
            <w:r w:rsidRPr="00624BA2">
              <w:t xml:space="preserve"> </w:t>
            </w:r>
            <w:r>
              <w:rPr>
                <w:b/>
                <w:bCs/>
              </w:rPr>
              <w:t>c</w:t>
            </w:r>
            <w:r w:rsidRPr="009A0F1D">
              <w:rPr>
                <w:b/>
                <w:bCs/>
              </w:rPr>
              <w:t>)</w:t>
            </w:r>
            <w:r w:rsidRPr="00624BA2">
              <w:t xml:space="preserve"> o período respectivo de execução do contrato;</w:t>
            </w:r>
          </w:p>
          <w:p w14:paraId="1AFC3B35" w14:textId="77777777" w:rsidR="0040421A" w:rsidRPr="00624BA2" w:rsidRDefault="0040421A" w:rsidP="0040421A">
            <w:pPr>
              <w:pStyle w:val="Nivel2"/>
              <w:spacing w:before="240"/>
              <w:ind w:left="284"/>
            </w:pPr>
            <w:r w:rsidRPr="009A0F1D">
              <w:rPr>
                <w:b/>
                <w:bCs/>
              </w:rPr>
              <w:t xml:space="preserve"> </w:t>
            </w:r>
            <w:r>
              <w:rPr>
                <w:b/>
                <w:bCs/>
              </w:rPr>
              <w:t>d</w:t>
            </w:r>
            <w:r w:rsidRPr="009A0F1D">
              <w:rPr>
                <w:b/>
                <w:bCs/>
              </w:rPr>
              <w:t>)</w:t>
            </w:r>
            <w:r w:rsidRPr="00624BA2">
              <w:t xml:space="preserve"> o valor a pagar; </w:t>
            </w:r>
          </w:p>
          <w:p w14:paraId="597826C3" w14:textId="77777777" w:rsidR="0040421A" w:rsidRPr="00624BA2" w:rsidRDefault="0040421A" w:rsidP="0040421A">
            <w:pPr>
              <w:pStyle w:val="Nivel2"/>
              <w:spacing w:before="240"/>
              <w:ind w:left="284"/>
            </w:pPr>
            <w:r w:rsidRPr="009A0F1D">
              <w:rPr>
                <w:b/>
                <w:bCs/>
              </w:rPr>
              <w:t xml:space="preserve"> </w:t>
            </w:r>
            <w:r>
              <w:rPr>
                <w:b/>
                <w:bCs/>
              </w:rPr>
              <w:t>e</w:t>
            </w:r>
            <w:r w:rsidRPr="009A0F1D">
              <w:rPr>
                <w:b/>
                <w:bCs/>
              </w:rPr>
              <w:t>)</w:t>
            </w:r>
            <w:r w:rsidRPr="00624BA2">
              <w:t xml:space="preserve"> eventual destaque do valor de retenções tributárias cabíveis.</w:t>
            </w:r>
          </w:p>
          <w:p w14:paraId="7173DDC1" w14:textId="77777777" w:rsidR="0040421A" w:rsidRPr="00624BA2" w:rsidRDefault="0040421A" w:rsidP="0040421A">
            <w:pPr>
              <w:pStyle w:val="Nivel2"/>
              <w:spacing w:before="240"/>
            </w:pPr>
            <w:r w:rsidRPr="009A0F1D">
              <w:rPr>
                <w:b/>
                <w:bCs/>
              </w:rPr>
              <w:t>6.10.</w:t>
            </w:r>
            <w:r w:rsidRPr="00624BA2">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050F29EE" w14:textId="77777777" w:rsidR="0040421A" w:rsidRPr="00624BA2" w:rsidRDefault="0040421A" w:rsidP="0040421A">
            <w:pPr>
              <w:pStyle w:val="Nivel2"/>
              <w:spacing w:before="240"/>
              <w:rPr>
                <w:b/>
              </w:rPr>
            </w:pPr>
            <w:r w:rsidRPr="00624BA2">
              <w:rPr>
                <w:b/>
              </w:rPr>
              <w:t>Prazo de pagamento</w:t>
            </w:r>
          </w:p>
          <w:p w14:paraId="31C849D5" w14:textId="77777777" w:rsidR="0040421A" w:rsidRPr="00624BA2" w:rsidRDefault="0040421A" w:rsidP="0040421A">
            <w:pPr>
              <w:pStyle w:val="Nivel2"/>
              <w:spacing w:before="240"/>
            </w:pPr>
            <w:r w:rsidRPr="009A0F1D">
              <w:rPr>
                <w:b/>
                <w:bCs/>
              </w:rPr>
              <w:t>6.11.</w:t>
            </w:r>
            <w:r w:rsidRPr="00624BA2">
              <w:t xml:space="preserve"> O pagamento será efetuado no prazo máximo de até 30 (trinta) dias, contados da apresentação da Nota Fiscal.</w:t>
            </w:r>
          </w:p>
          <w:p w14:paraId="6BC536F6" w14:textId="77777777" w:rsidR="0040421A" w:rsidRPr="00624BA2" w:rsidRDefault="0040421A" w:rsidP="0040421A">
            <w:pPr>
              <w:pStyle w:val="Nivel2"/>
              <w:spacing w:before="240"/>
              <w:rPr>
                <w:b/>
              </w:rPr>
            </w:pPr>
            <w:r w:rsidRPr="00624BA2">
              <w:rPr>
                <w:b/>
              </w:rPr>
              <w:t>Forma de pagamento</w:t>
            </w:r>
          </w:p>
          <w:p w14:paraId="07DA5942" w14:textId="77777777" w:rsidR="0040421A" w:rsidRPr="00624BA2" w:rsidRDefault="0040421A" w:rsidP="0040421A">
            <w:pPr>
              <w:pStyle w:val="Nivel2"/>
              <w:spacing w:before="240"/>
            </w:pPr>
            <w:r w:rsidRPr="009A0F1D">
              <w:rPr>
                <w:b/>
                <w:bCs/>
              </w:rPr>
              <w:t>6.12.</w:t>
            </w:r>
            <w:r w:rsidRPr="00624BA2">
              <w:t xml:space="preserve"> O pagamento será realizado através de crédito em conta corrente.</w:t>
            </w:r>
          </w:p>
          <w:p w14:paraId="5E9EDD04" w14:textId="77777777" w:rsidR="0040421A" w:rsidRPr="00624BA2" w:rsidRDefault="0040421A" w:rsidP="0040421A">
            <w:pPr>
              <w:pStyle w:val="Nivel2"/>
              <w:spacing w:before="240"/>
              <w:rPr>
                <w:lang w:eastAsia="en-US"/>
              </w:rPr>
            </w:pPr>
            <w:r w:rsidRPr="009A0F1D">
              <w:rPr>
                <w:b/>
                <w:bCs/>
                <w:lang w:eastAsia="en-US"/>
              </w:rPr>
              <w:t>6.13.</w:t>
            </w:r>
            <w:r w:rsidRPr="00624BA2">
              <w:rPr>
                <w:lang w:eastAsia="en-US"/>
              </w:rPr>
              <w:t xml:space="preserve"> Quando do pagamento, será efetuada a retenção tributária prevista na legislação aplicável.</w:t>
            </w:r>
          </w:p>
          <w:p w14:paraId="0F91CA75" w14:textId="77777777" w:rsidR="0040421A" w:rsidRPr="00624BA2" w:rsidRDefault="0040421A" w:rsidP="0040421A">
            <w:pPr>
              <w:pStyle w:val="Nivel2"/>
              <w:spacing w:before="240"/>
            </w:pPr>
            <w:r w:rsidRPr="009A0F1D">
              <w:rPr>
                <w:b/>
                <w:bCs/>
              </w:rPr>
              <w:t>6.14.</w:t>
            </w:r>
            <w:r w:rsidRPr="00624BA2">
              <w:t xml:space="preserve"> Independentemente do percentual de tributo inserido na planilha, quando houver, serão retidos na fonte, quando da realização do pagamento, os percentuais estabelecidos na legislação vigente.</w:t>
            </w:r>
          </w:p>
          <w:p w14:paraId="6710A279" w14:textId="77777777" w:rsidR="0040421A" w:rsidRPr="00624BA2" w:rsidRDefault="0040421A" w:rsidP="0040421A">
            <w:pPr>
              <w:pStyle w:val="Nivel2"/>
              <w:spacing w:before="240"/>
              <w:rPr>
                <w:lang w:eastAsia="en-US"/>
              </w:rPr>
            </w:pPr>
            <w:r w:rsidRPr="009A0F1D">
              <w:rPr>
                <w:b/>
                <w:bCs/>
                <w:lang w:eastAsia="en-US"/>
              </w:rPr>
              <w:t>6.15</w:t>
            </w:r>
            <w:r w:rsidRPr="00624BA2">
              <w:rPr>
                <w:lang w:eastAsia="en-US"/>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35F01A" w14:textId="77777777" w:rsidR="0040421A" w:rsidRPr="00624BA2" w:rsidRDefault="0040421A" w:rsidP="0040421A">
            <w:pPr>
              <w:pStyle w:val="Nivel01"/>
              <w:numPr>
                <w:ilvl w:val="0"/>
                <w:numId w:val="16"/>
              </w:numPr>
              <w:tabs>
                <w:tab w:val="clear" w:pos="567"/>
                <w:tab w:val="left" w:pos="0"/>
              </w:tabs>
              <w:spacing w:after="120" w:line="276" w:lineRule="auto"/>
              <w:ind w:left="284" w:hanging="284"/>
              <w:rPr>
                <w:rFonts w:eastAsia="Calibri"/>
              </w:rPr>
            </w:pPr>
            <w:r w:rsidRPr="00624BA2">
              <w:t>FORMA E CRITÉRIOS DE SELEÇÃO DO FORNECEDOR E REGIME DE EXECUÇÃO</w:t>
            </w:r>
          </w:p>
          <w:p w14:paraId="2448B764" w14:textId="77777777" w:rsidR="0040421A" w:rsidRPr="00624BA2" w:rsidRDefault="0040421A" w:rsidP="0040421A">
            <w:pPr>
              <w:pStyle w:val="Nvel01-SemNumerao"/>
              <w:rPr>
                <w:rFonts w:eastAsiaTheme="minorEastAsia"/>
              </w:rPr>
            </w:pPr>
            <w:r w:rsidRPr="00624BA2">
              <w:t>Forma de seleção e critério de julgamento da proposta</w:t>
            </w:r>
          </w:p>
          <w:p w14:paraId="14B035AC" w14:textId="77777777" w:rsidR="0040421A" w:rsidRPr="007A7E73" w:rsidRDefault="0040421A" w:rsidP="0040421A">
            <w:pPr>
              <w:pStyle w:val="Nivel2"/>
              <w:spacing w:before="240"/>
              <w:rPr>
                <w:rFonts w:eastAsia="MS Mincho"/>
                <w:b/>
                <w:bCs/>
                <w:color w:val="EE0000"/>
              </w:rPr>
            </w:pPr>
            <w:r w:rsidRPr="007A7E73">
              <w:rPr>
                <w:b/>
                <w:bCs/>
              </w:rPr>
              <w:lastRenderedPageBreak/>
              <w:t xml:space="preserve">7.1. </w:t>
            </w:r>
            <w:r w:rsidRPr="007A7E73">
              <w:t>O fornecedor será selecionado por meio de DISPENSA DE LICITAÇÃO, na forma ELETRÔNICA, com fundamento no art. 75, inciso II, da Lei nº 14.133/2021, adotando-se o critério de julgamento pelo MENOR PREÇO POR ITEM.</w:t>
            </w:r>
          </w:p>
          <w:p w14:paraId="4707BFC1" w14:textId="77777777" w:rsidR="0040421A" w:rsidRPr="00624BA2" w:rsidRDefault="0040421A" w:rsidP="0040421A">
            <w:pPr>
              <w:pStyle w:val="Nvel01-SemNumerao"/>
              <w:rPr>
                <w:rFonts w:eastAsia="MS Mincho"/>
              </w:rPr>
            </w:pPr>
            <w:r w:rsidRPr="00624BA2">
              <w:t>Forma de fornecimento</w:t>
            </w:r>
          </w:p>
          <w:p w14:paraId="0F5438C4" w14:textId="77777777" w:rsidR="0040421A" w:rsidRPr="00624BA2" w:rsidRDefault="0040421A" w:rsidP="0040421A">
            <w:pPr>
              <w:pStyle w:val="Nivel2"/>
              <w:spacing w:before="240"/>
            </w:pPr>
            <w:r w:rsidRPr="00907B0E">
              <w:rPr>
                <w:b/>
                <w:bCs/>
              </w:rPr>
              <w:t>7.2.</w:t>
            </w:r>
            <w:r w:rsidRPr="00624BA2">
              <w:t xml:space="preserve"> </w:t>
            </w:r>
            <w:r w:rsidRPr="00907B0E">
              <w:t>A execução do objeto ocorrerá de forma contínua, durante toda a vigência contratual, conforme o modelo de execução previsto neste Termo de Referência.</w:t>
            </w:r>
          </w:p>
          <w:p w14:paraId="2D126F07" w14:textId="77777777" w:rsidR="0040421A" w:rsidRPr="00624BA2" w:rsidRDefault="0040421A" w:rsidP="0040421A">
            <w:pPr>
              <w:pStyle w:val="Nivel2"/>
              <w:spacing w:before="240"/>
              <w:rPr>
                <w:b/>
              </w:rPr>
            </w:pPr>
            <w:r w:rsidRPr="00624BA2">
              <w:rPr>
                <w:b/>
              </w:rPr>
              <w:t>Exigências de habilitação</w:t>
            </w:r>
          </w:p>
          <w:p w14:paraId="373A1F62" w14:textId="77777777" w:rsidR="0040421A" w:rsidRPr="00624BA2" w:rsidRDefault="0040421A" w:rsidP="0040421A">
            <w:pPr>
              <w:pStyle w:val="Nivel2"/>
              <w:spacing w:before="240"/>
              <w:rPr>
                <w:rFonts w:eastAsia="MS Mincho"/>
                <w:i/>
              </w:rPr>
            </w:pPr>
            <w:r w:rsidRPr="00907B0E">
              <w:rPr>
                <w:rFonts w:eastAsia="MS Mincho"/>
                <w:b/>
                <w:bCs/>
              </w:rPr>
              <w:t>7.3.</w:t>
            </w:r>
            <w:r w:rsidRPr="00624BA2">
              <w:rPr>
                <w:rFonts w:eastAsia="MS Mincho"/>
              </w:rPr>
              <w:t xml:space="preserve"> Os requisitos para fins de habilitação jurídica, fiscal, social, trabalhista e econômico-financeira serão disciplinados no Edital ou instrumento convocatório.</w:t>
            </w:r>
          </w:p>
          <w:bookmarkEnd w:id="1"/>
          <w:p w14:paraId="4BD2C326" w14:textId="77777777" w:rsidR="0040421A" w:rsidRPr="007A7E73" w:rsidRDefault="0040421A" w:rsidP="0040421A">
            <w:pPr>
              <w:pStyle w:val="Nivel01"/>
              <w:numPr>
                <w:ilvl w:val="0"/>
                <w:numId w:val="16"/>
              </w:numPr>
              <w:tabs>
                <w:tab w:val="clear" w:pos="567"/>
                <w:tab w:val="left" w:pos="0"/>
              </w:tabs>
              <w:spacing w:after="120" w:line="276" w:lineRule="auto"/>
              <w:ind w:left="284" w:hanging="284"/>
            </w:pPr>
            <w:r w:rsidRPr="007A7E73">
              <w:t>ESTIMATIVAS DO VALOR DA AQUISIÇÃO / CONTRATAÇÃO</w:t>
            </w:r>
          </w:p>
          <w:p w14:paraId="6F956CC2" w14:textId="77777777" w:rsidR="0040421A" w:rsidRPr="007A7E73" w:rsidRDefault="0040421A" w:rsidP="0040421A">
            <w:pPr>
              <w:pStyle w:val="Nivel2"/>
              <w:spacing w:before="240"/>
              <w:rPr>
                <w:b/>
                <w:bCs/>
              </w:rPr>
            </w:pPr>
            <w:r w:rsidRPr="00907B0E">
              <w:rPr>
                <w:b/>
                <w:bCs/>
              </w:rPr>
              <w:t>8.1.</w:t>
            </w:r>
            <w:r w:rsidRPr="007A7E73">
              <w:t xml:space="preserve">  </w:t>
            </w:r>
            <w:r w:rsidRPr="00811F03">
              <w:t>O custo estimado da contratação é de R$ 64.800,00 (sessenta e quatro mil e oitocentos reais), correspondente ao valor global estimado para 12 (doze) meses de execução contratual, considerando o valor mensal estimado de R$ 5.400,00 (cinco mil e quatrocentos reais), conforme detalhamento constante da Tabela nº 01 deste Termo de Referência.</w:t>
            </w:r>
          </w:p>
          <w:p w14:paraId="527A3427" w14:textId="77777777" w:rsidR="0040421A" w:rsidRPr="00624BA2" w:rsidRDefault="0040421A" w:rsidP="0040421A">
            <w:pPr>
              <w:pStyle w:val="Nivel2"/>
              <w:spacing w:before="240"/>
            </w:pPr>
            <w:r w:rsidRPr="00624BA2">
              <w:rPr>
                <w:b/>
                <w:bCs/>
              </w:rPr>
              <w:t>8.2.</w:t>
            </w:r>
            <w:r w:rsidRPr="00624BA2">
              <w:t xml:space="preserve"> Os preços contratados poderão ser alterados ou atualizados em decorrência de eventual redução dos preços praticados no mercado ou de fato que eleve os custos da contratação.</w:t>
            </w:r>
          </w:p>
          <w:p w14:paraId="352FA8BD" w14:textId="77777777" w:rsidR="0040421A" w:rsidRPr="00624BA2" w:rsidRDefault="0040421A" w:rsidP="0040421A">
            <w:pPr>
              <w:pStyle w:val="Nivel2"/>
              <w:spacing w:before="240"/>
            </w:pPr>
            <w:r w:rsidRPr="00624BA2">
              <w:rPr>
                <w:b/>
                <w:bCs/>
              </w:rPr>
              <w:t>8.3.</w:t>
            </w:r>
            <w:r w:rsidRPr="00624BA2">
              <w:t xml:space="preserve"> Em caso de força maior, caso fortuito ou fato do príncipe, ou em decorrência de fatos imprevisíveis, ou previsíveis de consequências incalculáveis, que inviabilizem a execução do contrato tal como pactuado, nos termos da alínea "d" do inciso II do caput do art. 124 da Lei nº 14.133/2021.</w:t>
            </w:r>
          </w:p>
          <w:p w14:paraId="00693C12" w14:textId="77777777" w:rsidR="0040421A" w:rsidRPr="00624BA2" w:rsidRDefault="0040421A" w:rsidP="0040421A">
            <w:pPr>
              <w:pStyle w:val="Nivel2"/>
              <w:spacing w:before="240"/>
            </w:pPr>
            <w:r w:rsidRPr="00624BA2">
              <w:rPr>
                <w:b/>
                <w:bCs/>
              </w:rPr>
              <w:t>8.4.</w:t>
            </w:r>
            <w:r w:rsidRPr="00624BA2">
              <w:t xml:space="preserve"> Em caso de criação, alteração ou extinção de quaisquer tributos ou encargos legais, ou superveniência de disposições legais, com comprovada repercussão sobre os custos da contratação.</w:t>
            </w:r>
          </w:p>
          <w:p w14:paraId="6032371C" w14:textId="77777777" w:rsidR="0040421A" w:rsidRPr="0084123B" w:rsidRDefault="0040421A" w:rsidP="0040421A">
            <w:pPr>
              <w:pStyle w:val="Nivel2"/>
              <w:spacing w:before="240"/>
            </w:pPr>
            <w:r w:rsidRPr="0084123B">
              <w:rPr>
                <w:b/>
                <w:bCs/>
              </w:rPr>
              <w:t>8.5.</w:t>
            </w:r>
            <w:r w:rsidRPr="0084123B">
              <w:t xml:space="preserve"> Os preços contratados serão reajustados, respeitada a contagem da anualidade e o índice previsto no contrato.</w:t>
            </w:r>
          </w:p>
          <w:p w14:paraId="01790C56" w14:textId="77777777" w:rsidR="0040421A" w:rsidRPr="00624BA2" w:rsidRDefault="0040421A" w:rsidP="0040421A">
            <w:pPr>
              <w:pStyle w:val="Nivel01"/>
              <w:numPr>
                <w:ilvl w:val="0"/>
                <w:numId w:val="16"/>
              </w:numPr>
              <w:tabs>
                <w:tab w:val="clear" w:pos="567"/>
                <w:tab w:val="left" w:pos="0"/>
              </w:tabs>
              <w:spacing w:after="120" w:line="276" w:lineRule="auto"/>
              <w:ind w:left="284" w:hanging="284"/>
            </w:pPr>
            <w:r w:rsidRPr="00624BA2">
              <w:t>ADEQUAÇÃO ORÇAMENTÁRIA</w:t>
            </w:r>
          </w:p>
          <w:p w14:paraId="1BDAF4F8" w14:textId="77777777" w:rsidR="0040421A" w:rsidRPr="00624BA2" w:rsidRDefault="0040421A" w:rsidP="0040421A">
            <w:pPr>
              <w:pStyle w:val="Nivel2"/>
              <w:spacing w:before="240"/>
            </w:pPr>
            <w:r w:rsidRPr="00624BA2">
              <w:t xml:space="preserve">9.1. A contratação será atendida pelas seguintes dotações: </w:t>
            </w:r>
          </w:p>
          <w:p w14:paraId="39F48AA3" w14:textId="77777777" w:rsidR="0040421A" w:rsidRDefault="0040421A" w:rsidP="0040421A">
            <w:pPr>
              <w:pStyle w:val="Nivel2"/>
              <w:spacing w:before="240"/>
            </w:pPr>
            <w:r w:rsidRPr="00E97FC8">
              <w:t>Tabela 02</w:t>
            </w:r>
            <w:r>
              <w:t xml:space="preserve"> </w:t>
            </w:r>
          </w:p>
          <w:p w14:paraId="75776B90" w14:textId="77777777" w:rsidR="0040421A" w:rsidRDefault="0040421A" w:rsidP="0040421A">
            <w:pPr>
              <w:spacing w:before="240"/>
            </w:pPr>
            <w:r>
              <w:rPr>
                <w:b/>
              </w:rPr>
              <w:t xml:space="preserve">-Serviços de Terceiros – Pessoa Jurídica: </w:t>
            </w:r>
          </w:p>
          <w:tbl>
            <w:tblPr>
              <w:tblStyle w:val="TableGrid"/>
              <w:tblW w:w="10018" w:type="dxa"/>
              <w:tblInd w:w="46" w:type="dxa"/>
              <w:tblCellMar>
                <w:left w:w="108" w:type="dxa"/>
                <w:right w:w="67" w:type="dxa"/>
              </w:tblCellMar>
              <w:tblLook w:val="04A0" w:firstRow="1" w:lastRow="0" w:firstColumn="1" w:lastColumn="0" w:noHBand="0" w:noVBand="1"/>
            </w:tblPr>
            <w:tblGrid>
              <w:gridCol w:w="1127"/>
              <w:gridCol w:w="1381"/>
              <w:gridCol w:w="913"/>
              <w:gridCol w:w="3022"/>
              <w:gridCol w:w="3575"/>
            </w:tblGrid>
            <w:tr w:rsidR="0040421A" w14:paraId="0714EB57" w14:textId="77777777" w:rsidTr="0023002E">
              <w:trPr>
                <w:trHeight w:val="292"/>
              </w:trPr>
              <w:tc>
                <w:tcPr>
                  <w:tcW w:w="1127" w:type="dxa"/>
                  <w:tcBorders>
                    <w:top w:val="single" w:sz="6" w:space="0" w:color="000000"/>
                    <w:left w:val="single" w:sz="6" w:space="0" w:color="000000"/>
                    <w:bottom w:val="single" w:sz="4" w:space="0" w:color="000000"/>
                    <w:right w:val="nil"/>
                  </w:tcBorders>
                  <w:shd w:val="clear" w:color="auto" w:fill="000000"/>
                </w:tcPr>
                <w:p w14:paraId="01665B78" w14:textId="77777777" w:rsidR="0040421A" w:rsidRDefault="0040421A" w:rsidP="0040421A">
                  <w:pPr>
                    <w:spacing w:line="259" w:lineRule="auto"/>
                  </w:pPr>
                  <w:r>
                    <w:rPr>
                      <w:b/>
                      <w:color w:val="FFFFFF"/>
                      <w:sz w:val="20"/>
                    </w:rPr>
                    <w:t xml:space="preserve">DESPESA </w:t>
                  </w:r>
                </w:p>
              </w:tc>
              <w:tc>
                <w:tcPr>
                  <w:tcW w:w="5315" w:type="dxa"/>
                  <w:gridSpan w:val="3"/>
                  <w:tcBorders>
                    <w:top w:val="single" w:sz="6" w:space="0" w:color="000000"/>
                    <w:left w:val="nil"/>
                    <w:bottom w:val="single" w:sz="4" w:space="0" w:color="000000"/>
                    <w:right w:val="single" w:sz="6" w:space="0" w:color="000000"/>
                  </w:tcBorders>
                  <w:shd w:val="clear" w:color="auto" w:fill="000000"/>
                </w:tcPr>
                <w:p w14:paraId="4ECFAA4A" w14:textId="77777777" w:rsidR="0040421A" w:rsidRDefault="0040421A" w:rsidP="0040421A">
                  <w:pPr>
                    <w:tabs>
                      <w:tab w:val="center" w:pos="1726"/>
                      <w:tab w:val="center" w:pos="3693"/>
                    </w:tabs>
                    <w:spacing w:line="259" w:lineRule="auto"/>
                  </w:pPr>
                  <w:r>
                    <w:rPr>
                      <w:b/>
                      <w:color w:val="FFFFFF"/>
                      <w:sz w:val="20"/>
                    </w:rPr>
                    <w:t xml:space="preserve">ELEMENTO </w:t>
                  </w:r>
                  <w:r>
                    <w:rPr>
                      <w:b/>
                      <w:color w:val="FFFFFF"/>
                      <w:sz w:val="20"/>
                    </w:rPr>
                    <w:tab/>
                    <w:t xml:space="preserve">FONTE </w:t>
                  </w:r>
                  <w:r>
                    <w:rPr>
                      <w:b/>
                      <w:color w:val="FFFFFF"/>
                      <w:sz w:val="20"/>
                    </w:rPr>
                    <w:tab/>
                    <w:t xml:space="preserve">DESCRIÇÃO </w:t>
                  </w:r>
                </w:p>
              </w:tc>
              <w:tc>
                <w:tcPr>
                  <w:tcW w:w="3575" w:type="dxa"/>
                  <w:tcBorders>
                    <w:top w:val="single" w:sz="6" w:space="0" w:color="000000"/>
                    <w:left w:val="single" w:sz="6" w:space="0" w:color="000000"/>
                    <w:bottom w:val="single" w:sz="4" w:space="0" w:color="000000"/>
                    <w:right w:val="nil"/>
                  </w:tcBorders>
                  <w:shd w:val="clear" w:color="auto" w:fill="000000"/>
                </w:tcPr>
                <w:p w14:paraId="0FC4AC5B" w14:textId="77777777" w:rsidR="0040421A" w:rsidRDefault="0040421A" w:rsidP="0040421A">
                  <w:pPr>
                    <w:spacing w:line="259" w:lineRule="auto"/>
                    <w:jc w:val="center"/>
                  </w:pPr>
                  <w:r>
                    <w:rPr>
                      <w:b/>
                      <w:color w:val="FFFFFF"/>
                      <w:sz w:val="20"/>
                    </w:rPr>
                    <w:t xml:space="preserve">SECRETARIA </w:t>
                  </w:r>
                </w:p>
              </w:tc>
            </w:tr>
            <w:tr w:rsidR="0040421A" w14:paraId="78F21A7D" w14:textId="77777777" w:rsidTr="0023002E">
              <w:trPr>
                <w:trHeight w:val="296"/>
              </w:trPr>
              <w:tc>
                <w:tcPr>
                  <w:tcW w:w="1127" w:type="dxa"/>
                  <w:tcBorders>
                    <w:top w:val="single" w:sz="4" w:space="0" w:color="000000"/>
                    <w:left w:val="single" w:sz="6" w:space="0" w:color="000000"/>
                    <w:bottom w:val="single" w:sz="6" w:space="0" w:color="000000"/>
                    <w:right w:val="single" w:sz="6" w:space="0" w:color="000000"/>
                  </w:tcBorders>
                </w:tcPr>
                <w:p w14:paraId="489518A2" w14:textId="77777777" w:rsidR="0040421A" w:rsidRDefault="0040421A" w:rsidP="0040421A">
                  <w:pPr>
                    <w:spacing w:line="259" w:lineRule="auto"/>
                    <w:jc w:val="center"/>
                  </w:pPr>
                  <w:r>
                    <w:t xml:space="preserve">005 </w:t>
                  </w:r>
                </w:p>
              </w:tc>
              <w:tc>
                <w:tcPr>
                  <w:tcW w:w="1381" w:type="dxa"/>
                  <w:tcBorders>
                    <w:top w:val="single" w:sz="4" w:space="0" w:color="000000"/>
                    <w:left w:val="single" w:sz="6" w:space="0" w:color="000000"/>
                    <w:bottom w:val="single" w:sz="6" w:space="0" w:color="000000"/>
                    <w:right w:val="single" w:sz="6" w:space="0" w:color="000000"/>
                  </w:tcBorders>
                </w:tcPr>
                <w:p w14:paraId="1ADEE941" w14:textId="77777777" w:rsidR="0040421A" w:rsidRDefault="0040421A" w:rsidP="0040421A">
                  <w:pPr>
                    <w:spacing w:line="259" w:lineRule="auto"/>
                    <w:jc w:val="center"/>
                  </w:pPr>
                  <w:r>
                    <w:t xml:space="preserve">3.3.90.39 </w:t>
                  </w:r>
                </w:p>
              </w:tc>
              <w:tc>
                <w:tcPr>
                  <w:tcW w:w="913" w:type="dxa"/>
                  <w:tcBorders>
                    <w:top w:val="single" w:sz="4" w:space="0" w:color="000000"/>
                    <w:left w:val="single" w:sz="6" w:space="0" w:color="000000"/>
                    <w:bottom w:val="single" w:sz="6" w:space="0" w:color="000000"/>
                    <w:right w:val="single" w:sz="6" w:space="0" w:color="000000"/>
                  </w:tcBorders>
                </w:tcPr>
                <w:p w14:paraId="74A71364" w14:textId="77777777" w:rsidR="0040421A" w:rsidRDefault="0040421A" w:rsidP="0040421A">
                  <w:pPr>
                    <w:spacing w:line="259" w:lineRule="auto"/>
                    <w:jc w:val="center"/>
                  </w:pPr>
                  <w: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489FC6AF" w14:textId="77777777" w:rsidR="0040421A" w:rsidRDefault="0040421A" w:rsidP="0040421A">
                  <w:pPr>
                    <w:spacing w:line="259" w:lineRule="auto"/>
                  </w:pPr>
                  <w:r>
                    <w:t xml:space="preserve">Recursos Livres </w:t>
                  </w:r>
                </w:p>
              </w:tc>
              <w:tc>
                <w:tcPr>
                  <w:tcW w:w="3575" w:type="dxa"/>
                  <w:tcBorders>
                    <w:top w:val="single" w:sz="4" w:space="0" w:color="000000"/>
                    <w:left w:val="single" w:sz="6" w:space="0" w:color="000000"/>
                    <w:bottom w:val="single" w:sz="6" w:space="0" w:color="000000"/>
                    <w:right w:val="single" w:sz="4" w:space="0" w:color="000000"/>
                  </w:tcBorders>
                </w:tcPr>
                <w:p w14:paraId="3495FC05" w14:textId="77777777" w:rsidR="0040421A" w:rsidRDefault="0040421A" w:rsidP="0040421A">
                  <w:pPr>
                    <w:spacing w:line="259" w:lineRule="auto"/>
                  </w:pPr>
                  <w:r>
                    <w:t xml:space="preserve">Gabinete da Chefia </w:t>
                  </w:r>
                </w:p>
              </w:tc>
            </w:tr>
            <w:tr w:rsidR="0040421A" w14:paraId="11328636" w14:textId="77777777" w:rsidTr="0023002E">
              <w:trPr>
                <w:trHeight w:val="300"/>
              </w:trPr>
              <w:tc>
                <w:tcPr>
                  <w:tcW w:w="1127" w:type="dxa"/>
                  <w:tcBorders>
                    <w:top w:val="single" w:sz="6" w:space="0" w:color="000000"/>
                    <w:left w:val="single" w:sz="6" w:space="0" w:color="000000"/>
                    <w:bottom w:val="single" w:sz="6" w:space="0" w:color="000000"/>
                    <w:right w:val="single" w:sz="6" w:space="0" w:color="000000"/>
                  </w:tcBorders>
                </w:tcPr>
                <w:p w14:paraId="7AEF22F8" w14:textId="77777777" w:rsidR="0040421A" w:rsidRDefault="0040421A" w:rsidP="0040421A">
                  <w:pPr>
                    <w:spacing w:line="259" w:lineRule="auto"/>
                    <w:jc w:val="center"/>
                  </w:pPr>
                  <w:r>
                    <w:t xml:space="preserve">055 </w:t>
                  </w:r>
                </w:p>
              </w:tc>
              <w:tc>
                <w:tcPr>
                  <w:tcW w:w="1381" w:type="dxa"/>
                  <w:tcBorders>
                    <w:top w:val="single" w:sz="6" w:space="0" w:color="000000"/>
                    <w:left w:val="single" w:sz="6" w:space="0" w:color="000000"/>
                    <w:bottom w:val="single" w:sz="6" w:space="0" w:color="000000"/>
                    <w:right w:val="single" w:sz="6" w:space="0" w:color="000000"/>
                  </w:tcBorders>
                </w:tcPr>
                <w:p w14:paraId="431D8425"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5E63699D" w14:textId="77777777" w:rsidR="0040421A" w:rsidRDefault="0040421A" w:rsidP="0040421A">
                  <w:pPr>
                    <w:spacing w:line="259" w:lineRule="auto"/>
                    <w:jc w:val="center"/>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26D794A3" w14:textId="77777777" w:rsidR="0040421A" w:rsidRDefault="0040421A" w:rsidP="0040421A">
                  <w:pPr>
                    <w:spacing w:line="259" w:lineRule="auto"/>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376DFA92" w14:textId="77777777" w:rsidR="0040421A" w:rsidRDefault="0040421A" w:rsidP="0040421A">
                  <w:pPr>
                    <w:spacing w:line="259" w:lineRule="auto"/>
                  </w:pPr>
                  <w:r>
                    <w:t xml:space="preserve">Administração </w:t>
                  </w:r>
                </w:p>
              </w:tc>
            </w:tr>
            <w:tr w:rsidR="0040421A" w14:paraId="1EE7CC79"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5A5390EB" w14:textId="77777777" w:rsidR="0040421A" w:rsidRDefault="0040421A" w:rsidP="0040421A">
                  <w:pPr>
                    <w:spacing w:line="259" w:lineRule="auto"/>
                    <w:jc w:val="center"/>
                  </w:pPr>
                  <w:r>
                    <w:t xml:space="preserve">065 </w:t>
                  </w:r>
                </w:p>
              </w:tc>
              <w:tc>
                <w:tcPr>
                  <w:tcW w:w="1381" w:type="dxa"/>
                  <w:tcBorders>
                    <w:top w:val="single" w:sz="6" w:space="0" w:color="000000"/>
                    <w:left w:val="single" w:sz="6" w:space="0" w:color="000000"/>
                    <w:bottom w:val="single" w:sz="6" w:space="0" w:color="000000"/>
                    <w:right w:val="single" w:sz="6" w:space="0" w:color="000000"/>
                  </w:tcBorders>
                </w:tcPr>
                <w:p w14:paraId="52EB7644"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2E24E1F3" w14:textId="77777777" w:rsidR="0040421A" w:rsidRDefault="0040421A" w:rsidP="0040421A">
                  <w:pPr>
                    <w:spacing w:line="259" w:lineRule="auto"/>
                    <w:jc w:val="center"/>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57FCF98C" w14:textId="77777777" w:rsidR="0040421A" w:rsidRDefault="0040421A" w:rsidP="0040421A">
                  <w:pPr>
                    <w:spacing w:line="259" w:lineRule="auto"/>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1EFE5AA2" w14:textId="77777777" w:rsidR="0040421A" w:rsidRDefault="0040421A" w:rsidP="0040421A">
                  <w:pPr>
                    <w:spacing w:line="259" w:lineRule="auto"/>
                  </w:pPr>
                  <w:r>
                    <w:t xml:space="preserve">Fazenda </w:t>
                  </w:r>
                </w:p>
              </w:tc>
            </w:tr>
            <w:tr w:rsidR="0040421A" w14:paraId="25E11EB6"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3D9C0CB5" w14:textId="77777777" w:rsidR="0040421A" w:rsidRDefault="0040421A" w:rsidP="0040421A">
                  <w:pPr>
                    <w:spacing w:line="259" w:lineRule="auto"/>
                    <w:jc w:val="center"/>
                  </w:pPr>
                  <w:r>
                    <w:lastRenderedPageBreak/>
                    <w:t xml:space="preserve">102 </w:t>
                  </w:r>
                </w:p>
              </w:tc>
              <w:tc>
                <w:tcPr>
                  <w:tcW w:w="1381" w:type="dxa"/>
                  <w:tcBorders>
                    <w:top w:val="single" w:sz="6" w:space="0" w:color="000000"/>
                    <w:left w:val="single" w:sz="6" w:space="0" w:color="000000"/>
                    <w:bottom w:val="double" w:sz="6" w:space="0" w:color="000000"/>
                    <w:right w:val="single" w:sz="6" w:space="0" w:color="000000"/>
                  </w:tcBorders>
                </w:tcPr>
                <w:p w14:paraId="26A051EC"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6F73A03A" w14:textId="77777777" w:rsidR="0040421A" w:rsidRDefault="0040421A" w:rsidP="0040421A">
                  <w:pPr>
                    <w:spacing w:line="259" w:lineRule="auto"/>
                    <w:jc w:val="center"/>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41D6B493" w14:textId="77777777" w:rsidR="0040421A" w:rsidRDefault="0040421A" w:rsidP="0040421A">
                  <w:pPr>
                    <w:spacing w:line="259" w:lineRule="auto"/>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64DA4DA2" w14:textId="77777777" w:rsidR="0040421A" w:rsidRDefault="0040421A" w:rsidP="0040421A">
                  <w:pPr>
                    <w:spacing w:line="259" w:lineRule="auto"/>
                  </w:pPr>
                  <w:r>
                    <w:t xml:space="preserve">Controle Interno </w:t>
                  </w:r>
                </w:p>
              </w:tc>
            </w:tr>
            <w:tr w:rsidR="0040421A" w14:paraId="5F11A4E1"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4864044F" w14:textId="77777777" w:rsidR="0040421A" w:rsidRDefault="0040421A" w:rsidP="0040421A">
                  <w:pPr>
                    <w:spacing w:line="259" w:lineRule="auto"/>
                    <w:jc w:val="center"/>
                  </w:pPr>
                  <w:r>
                    <w:rPr>
                      <w:sz w:val="4"/>
                    </w:rPr>
                    <w:t xml:space="preserve"> </w:t>
                  </w:r>
                  <w:r>
                    <w:t xml:space="preserve">118 </w:t>
                  </w:r>
                </w:p>
              </w:tc>
              <w:tc>
                <w:tcPr>
                  <w:tcW w:w="1381" w:type="dxa"/>
                  <w:tcBorders>
                    <w:top w:val="double" w:sz="6" w:space="0" w:color="000000"/>
                    <w:left w:val="single" w:sz="6" w:space="0" w:color="000000"/>
                    <w:bottom w:val="single" w:sz="6" w:space="0" w:color="000000"/>
                    <w:right w:val="single" w:sz="6" w:space="0" w:color="000000"/>
                  </w:tcBorders>
                </w:tcPr>
                <w:p w14:paraId="40061C85" w14:textId="77777777" w:rsidR="0040421A" w:rsidRDefault="0040421A" w:rsidP="0040421A">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458101A4" w14:textId="77777777" w:rsidR="0040421A" w:rsidRDefault="0040421A" w:rsidP="0040421A">
                  <w:pPr>
                    <w:spacing w:line="259" w:lineRule="auto"/>
                  </w:pPr>
                  <w:r>
                    <w:t xml:space="preserve">0.303 </w:t>
                  </w:r>
                </w:p>
              </w:tc>
              <w:tc>
                <w:tcPr>
                  <w:tcW w:w="3022" w:type="dxa"/>
                  <w:tcBorders>
                    <w:top w:val="double" w:sz="6" w:space="0" w:color="000000"/>
                    <w:left w:val="single" w:sz="6" w:space="0" w:color="000000"/>
                    <w:bottom w:val="single" w:sz="6" w:space="0" w:color="000000"/>
                    <w:right w:val="single" w:sz="6" w:space="0" w:color="000000"/>
                  </w:tcBorders>
                </w:tcPr>
                <w:p w14:paraId="0128DCEE" w14:textId="77777777" w:rsidR="0040421A" w:rsidRDefault="0040421A" w:rsidP="0040421A">
                  <w:pPr>
                    <w:spacing w:line="259" w:lineRule="auto"/>
                  </w:pPr>
                  <w:r>
                    <w:t xml:space="preserve">Saúde Mínimo 15% </w:t>
                  </w:r>
                </w:p>
              </w:tc>
              <w:tc>
                <w:tcPr>
                  <w:tcW w:w="3575" w:type="dxa"/>
                  <w:tcBorders>
                    <w:top w:val="double" w:sz="6" w:space="0" w:color="000000"/>
                    <w:left w:val="single" w:sz="6" w:space="0" w:color="000000"/>
                    <w:bottom w:val="single" w:sz="6" w:space="0" w:color="000000"/>
                    <w:right w:val="single" w:sz="4" w:space="0" w:color="000000"/>
                  </w:tcBorders>
                </w:tcPr>
                <w:p w14:paraId="17B03C9A" w14:textId="77777777" w:rsidR="0040421A" w:rsidRDefault="0040421A" w:rsidP="0040421A">
                  <w:pPr>
                    <w:spacing w:line="259" w:lineRule="auto"/>
                  </w:pPr>
                  <w:r>
                    <w:t xml:space="preserve">Saúde </w:t>
                  </w:r>
                </w:p>
              </w:tc>
            </w:tr>
            <w:tr w:rsidR="0040421A" w14:paraId="4439057F"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42EF3546" w14:textId="77777777" w:rsidR="0040421A" w:rsidRDefault="0040421A" w:rsidP="0040421A">
                  <w:pPr>
                    <w:spacing w:line="259" w:lineRule="auto"/>
                    <w:jc w:val="center"/>
                  </w:pPr>
                  <w:r>
                    <w:t xml:space="preserve">124 </w:t>
                  </w:r>
                </w:p>
              </w:tc>
              <w:tc>
                <w:tcPr>
                  <w:tcW w:w="1381" w:type="dxa"/>
                  <w:tcBorders>
                    <w:top w:val="single" w:sz="6" w:space="0" w:color="000000"/>
                    <w:left w:val="single" w:sz="6" w:space="0" w:color="000000"/>
                    <w:bottom w:val="single" w:sz="6" w:space="0" w:color="000000"/>
                    <w:right w:val="single" w:sz="6" w:space="0" w:color="000000"/>
                  </w:tcBorders>
                </w:tcPr>
                <w:p w14:paraId="6DDBA561"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1E646A1C" w14:textId="77777777" w:rsidR="0040421A" w:rsidRDefault="0040421A" w:rsidP="0040421A">
                  <w:pPr>
                    <w:spacing w:line="259" w:lineRule="auto"/>
                  </w:pPr>
                  <w: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0D476EFE" w14:textId="77777777" w:rsidR="0040421A" w:rsidRDefault="0040421A" w:rsidP="0040421A">
                  <w:pPr>
                    <w:spacing w:line="259" w:lineRule="auto"/>
                  </w:pPr>
                  <w:r>
                    <w:t xml:space="preserve">Saúde Mínimo 15% </w:t>
                  </w:r>
                </w:p>
              </w:tc>
              <w:tc>
                <w:tcPr>
                  <w:tcW w:w="3575" w:type="dxa"/>
                  <w:tcBorders>
                    <w:top w:val="single" w:sz="6" w:space="0" w:color="000000"/>
                    <w:left w:val="single" w:sz="6" w:space="0" w:color="000000"/>
                    <w:bottom w:val="single" w:sz="6" w:space="0" w:color="000000"/>
                    <w:right w:val="single" w:sz="4" w:space="0" w:color="000000"/>
                  </w:tcBorders>
                </w:tcPr>
                <w:p w14:paraId="0879D04E" w14:textId="77777777" w:rsidR="0040421A" w:rsidRDefault="0040421A" w:rsidP="0040421A">
                  <w:pPr>
                    <w:spacing w:line="259" w:lineRule="auto"/>
                  </w:pPr>
                  <w:r>
                    <w:t xml:space="preserve">Saúde </w:t>
                  </w:r>
                </w:p>
              </w:tc>
            </w:tr>
            <w:tr w:rsidR="0040421A" w14:paraId="7DACFC02"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5A94A5B6" w14:textId="77777777" w:rsidR="0040421A" w:rsidRDefault="0040421A" w:rsidP="0040421A">
                  <w:pPr>
                    <w:spacing w:line="259" w:lineRule="auto"/>
                    <w:jc w:val="center"/>
                  </w:pPr>
                  <w:r>
                    <w:t xml:space="preserve">166 </w:t>
                  </w:r>
                </w:p>
              </w:tc>
              <w:tc>
                <w:tcPr>
                  <w:tcW w:w="1381" w:type="dxa"/>
                  <w:tcBorders>
                    <w:top w:val="single" w:sz="6" w:space="0" w:color="000000"/>
                    <w:left w:val="single" w:sz="6" w:space="0" w:color="000000"/>
                    <w:bottom w:val="single" w:sz="6" w:space="0" w:color="000000"/>
                    <w:right w:val="single" w:sz="6" w:space="0" w:color="000000"/>
                  </w:tcBorders>
                </w:tcPr>
                <w:p w14:paraId="13A62963"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688E6E83" w14:textId="77777777" w:rsidR="0040421A" w:rsidRDefault="0040421A" w:rsidP="0040421A">
                  <w:pPr>
                    <w:spacing w:line="259" w:lineRule="auto"/>
                  </w:pPr>
                  <w: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3B329698" w14:textId="77777777" w:rsidR="0040421A" w:rsidRDefault="0040421A" w:rsidP="0040421A">
                  <w:pPr>
                    <w:spacing w:line="259" w:lineRule="auto"/>
                  </w:pPr>
                  <w:r>
                    <w:t xml:space="preserve">Saúde Mínimo 15% </w:t>
                  </w:r>
                </w:p>
              </w:tc>
              <w:tc>
                <w:tcPr>
                  <w:tcW w:w="3575" w:type="dxa"/>
                  <w:tcBorders>
                    <w:top w:val="single" w:sz="6" w:space="0" w:color="000000"/>
                    <w:left w:val="single" w:sz="6" w:space="0" w:color="000000"/>
                    <w:bottom w:val="single" w:sz="6" w:space="0" w:color="000000"/>
                    <w:right w:val="single" w:sz="4" w:space="0" w:color="000000"/>
                  </w:tcBorders>
                </w:tcPr>
                <w:p w14:paraId="1EC81A7D" w14:textId="77777777" w:rsidR="0040421A" w:rsidRDefault="0040421A" w:rsidP="0040421A">
                  <w:pPr>
                    <w:spacing w:line="259" w:lineRule="auto"/>
                  </w:pPr>
                  <w:r>
                    <w:t xml:space="preserve">Saúde </w:t>
                  </w:r>
                </w:p>
              </w:tc>
            </w:tr>
            <w:tr w:rsidR="0040421A" w14:paraId="31008D89"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704CC751" w14:textId="77777777" w:rsidR="0040421A" w:rsidRDefault="0040421A" w:rsidP="0040421A">
                  <w:pPr>
                    <w:spacing w:line="259" w:lineRule="auto"/>
                    <w:jc w:val="center"/>
                  </w:pPr>
                  <w:r>
                    <w:t xml:space="preserve">183 </w:t>
                  </w:r>
                </w:p>
              </w:tc>
              <w:tc>
                <w:tcPr>
                  <w:tcW w:w="1381" w:type="dxa"/>
                  <w:tcBorders>
                    <w:top w:val="single" w:sz="6" w:space="0" w:color="000000"/>
                    <w:left w:val="single" w:sz="6" w:space="0" w:color="000000"/>
                    <w:bottom w:val="double" w:sz="6" w:space="0" w:color="000000"/>
                    <w:right w:val="single" w:sz="6" w:space="0" w:color="000000"/>
                  </w:tcBorders>
                </w:tcPr>
                <w:p w14:paraId="4C877286"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03416184" w14:textId="77777777" w:rsidR="0040421A" w:rsidRDefault="0040421A" w:rsidP="0040421A">
                  <w:pPr>
                    <w:spacing w:line="259" w:lineRule="auto"/>
                  </w:pPr>
                  <w:r>
                    <w:t xml:space="preserve">0.303 </w:t>
                  </w:r>
                </w:p>
              </w:tc>
              <w:tc>
                <w:tcPr>
                  <w:tcW w:w="3022" w:type="dxa"/>
                  <w:tcBorders>
                    <w:top w:val="single" w:sz="6" w:space="0" w:color="000000"/>
                    <w:left w:val="single" w:sz="6" w:space="0" w:color="000000"/>
                    <w:bottom w:val="double" w:sz="6" w:space="0" w:color="000000"/>
                    <w:right w:val="single" w:sz="6" w:space="0" w:color="000000"/>
                  </w:tcBorders>
                </w:tcPr>
                <w:p w14:paraId="7E46A877" w14:textId="77777777" w:rsidR="0040421A" w:rsidRDefault="0040421A" w:rsidP="0040421A">
                  <w:pPr>
                    <w:spacing w:line="259" w:lineRule="auto"/>
                  </w:pPr>
                  <w:r>
                    <w:t xml:space="preserve">Saúde Mínimo 15% </w:t>
                  </w:r>
                </w:p>
              </w:tc>
              <w:tc>
                <w:tcPr>
                  <w:tcW w:w="3575" w:type="dxa"/>
                  <w:tcBorders>
                    <w:top w:val="single" w:sz="6" w:space="0" w:color="000000"/>
                    <w:left w:val="single" w:sz="6" w:space="0" w:color="000000"/>
                    <w:bottom w:val="double" w:sz="6" w:space="0" w:color="000000"/>
                    <w:right w:val="single" w:sz="4" w:space="0" w:color="000000"/>
                  </w:tcBorders>
                </w:tcPr>
                <w:p w14:paraId="77B9E12E" w14:textId="77777777" w:rsidR="0040421A" w:rsidRDefault="0040421A" w:rsidP="0040421A">
                  <w:pPr>
                    <w:spacing w:line="259" w:lineRule="auto"/>
                  </w:pPr>
                  <w:r>
                    <w:t xml:space="preserve">Saúde </w:t>
                  </w:r>
                </w:p>
              </w:tc>
            </w:tr>
            <w:tr w:rsidR="0040421A" w14:paraId="063C1B71"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7D4282EE" w14:textId="77777777" w:rsidR="0040421A" w:rsidRDefault="0040421A" w:rsidP="0040421A">
                  <w:pPr>
                    <w:spacing w:line="259" w:lineRule="auto"/>
                    <w:jc w:val="center"/>
                  </w:pPr>
                  <w:r>
                    <w:t xml:space="preserve">212 </w:t>
                  </w:r>
                </w:p>
              </w:tc>
              <w:tc>
                <w:tcPr>
                  <w:tcW w:w="1381" w:type="dxa"/>
                  <w:tcBorders>
                    <w:top w:val="double" w:sz="6" w:space="0" w:color="000000"/>
                    <w:left w:val="single" w:sz="6" w:space="0" w:color="000000"/>
                    <w:bottom w:val="single" w:sz="6" w:space="0" w:color="000000"/>
                    <w:right w:val="single" w:sz="6" w:space="0" w:color="000000"/>
                  </w:tcBorders>
                </w:tcPr>
                <w:p w14:paraId="7BA5CD35" w14:textId="77777777" w:rsidR="0040421A" w:rsidRDefault="0040421A" w:rsidP="0040421A">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22BE6810" w14:textId="77777777" w:rsidR="0040421A" w:rsidRDefault="0040421A" w:rsidP="0040421A">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7DAAE063" w14:textId="77777777" w:rsidR="0040421A" w:rsidRDefault="0040421A" w:rsidP="0040421A">
                  <w:pPr>
                    <w:spacing w:line="259" w:lineRule="auto"/>
                  </w:pPr>
                  <w:r>
                    <w:t xml:space="preserve">Recursos Livres </w:t>
                  </w:r>
                </w:p>
              </w:tc>
              <w:tc>
                <w:tcPr>
                  <w:tcW w:w="3575" w:type="dxa"/>
                  <w:tcBorders>
                    <w:top w:val="double" w:sz="6" w:space="0" w:color="000000"/>
                    <w:left w:val="single" w:sz="6" w:space="0" w:color="000000"/>
                    <w:bottom w:val="single" w:sz="6" w:space="0" w:color="000000"/>
                    <w:right w:val="single" w:sz="4" w:space="0" w:color="000000"/>
                  </w:tcBorders>
                </w:tcPr>
                <w:p w14:paraId="1F6F271C" w14:textId="77777777" w:rsidR="0040421A" w:rsidRDefault="0040421A" w:rsidP="0040421A">
                  <w:pPr>
                    <w:spacing w:line="259" w:lineRule="auto"/>
                  </w:pPr>
                  <w:r>
                    <w:t xml:space="preserve">Social </w:t>
                  </w:r>
                </w:p>
              </w:tc>
            </w:tr>
            <w:tr w:rsidR="0040421A" w14:paraId="3F219EB3"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4AF56F5A" w14:textId="77777777" w:rsidR="0040421A" w:rsidRDefault="0040421A" w:rsidP="0040421A">
                  <w:pPr>
                    <w:spacing w:line="259" w:lineRule="auto"/>
                    <w:jc w:val="center"/>
                  </w:pPr>
                  <w:r>
                    <w:t xml:space="preserve">252 </w:t>
                  </w:r>
                </w:p>
              </w:tc>
              <w:tc>
                <w:tcPr>
                  <w:tcW w:w="1381" w:type="dxa"/>
                  <w:tcBorders>
                    <w:top w:val="single" w:sz="6" w:space="0" w:color="000000"/>
                    <w:left w:val="single" w:sz="6" w:space="0" w:color="000000"/>
                    <w:bottom w:val="double" w:sz="6" w:space="0" w:color="000000"/>
                    <w:right w:val="single" w:sz="6" w:space="0" w:color="000000"/>
                  </w:tcBorders>
                </w:tcPr>
                <w:p w14:paraId="44BDBD77"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3E1A5C0B" w14:textId="77777777" w:rsidR="0040421A" w:rsidRDefault="0040421A" w:rsidP="0040421A">
                  <w:pPr>
                    <w:spacing w:line="259" w:lineRule="auto"/>
                    <w:jc w:val="center"/>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1449D55C" w14:textId="77777777" w:rsidR="0040421A" w:rsidRDefault="0040421A" w:rsidP="0040421A">
                  <w:pPr>
                    <w:spacing w:line="259" w:lineRule="auto"/>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6F8AE936" w14:textId="77777777" w:rsidR="0040421A" w:rsidRDefault="0040421A" w:rsidP="0040421A">
                  <w:pPr>
                    <w:spacing w:line="259" w:lineRule="auto"/>
                  </w:pPr>
                  <w:r>
                    <w:t xml:space="preserve">Social </w:t>
                  </w:r>
                </w:p>
              </w:tc>
            </w:tr>
            <w:tr w:rsidR="0040421A" w14:paraId="32739D92" w14:textId="77777777" w:rsidTr="0023002E">
              <w:trPr>
                <w:trHeight w:val="328"/>
              </w:trPr>
              <w:tc>
                <w:tcPr>
                  <w:tcW w:w="1127" w:type="dxa"/>
                  <w:tcBorders>
                    <w:top w:val="double" w:sz="6" w:space="0" w:color="000000"/>
                    <w:left w:val="single" w:sz="6" w:space="0" w:color="000000"/>
                    <w:bottom w:val="single" w:sz="6" w:space="0" w:color="000000"/>
                    <w:right w:val="single" w:sz="6" w:space="0" w:color="000000"/>
                  </w:tcBorders>
                </w:tcPr>
                <w:p w14:paraId="07D20A07" w14:textId="77777777" w:rsidR="0040421A" w:rsidRDefault="0040421A" w:rsidP="0040421A">
                  <w:pPr>
                    <w:spacing w:line="259" w:lineRule="auto"/>
                    <w:jc w:val="center"/>
                  </w:pPr>
                  <w:r>
                    <w:rPr>
                      <w:sz w:val="4"/>
                    </w:rPr>
                    <w:t xml:space="preserve"> </w:t>
                  </w:r>
                  <w:r>
                    <w:t xml:space="preserve">323 </w:t>
                  </w:r>
                </w:p>
              </w:tc>
              <w:tc>
                <w:tcPr>
                  <w:tcW w:w="1381" w:type="dxa"/>
                  <w:tcBorders>
                    <w:top w:val="double" w:sz="6" w:space="0" w:color="000000"/>
                    <w:left w:val="single" w:sz="6" w:space="0" w:color="000000"/>
                    <w:bottom w:val="single" w:sz="6" w:space="0" w:color="000000"/>
                    <w:right w:val="single" w:sz="6" w:space="0" w:color="000000"/>
                  </w:tcBorders>
                </w:tcPr>
                <w:p w14:paraId="1FD76F95" w14:textId="77777777" w:rsidR="0040421A" w:rsidRDefault="0040421A" w:rsidP="0040421A">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26E07415" w14:textId="77777777" w:rsidR="0040421A" w:rsidRDefault="0040421A" w:rsidP="0040421A">
                  <w:pPr>
                    <w:spacing w:line="259" w:lineRule="auto"/>
                    <w:jc w:val="center"/>
                  </w:pPr>
                  <w:r>
                    <w:rPr>
                      <w:sz w:val="4"/>
                    </w:rPr>
                    <w:t xml:space="preserve"> </w:t>
                  </w:r>
                  <w:r>
                    <w:t xml:space="preserve">0102 </w:t>
                  </w:r>
                </w:p>
              </w:tc>
              <w:tc>
                <w:tcPr>
                  <w:tcW w:w="3022" w:type="dxa"/>
                  <w:tcBorders>
                    <w:top w:val="double" w:sz="6" w:space="0" w:color="000000"/>
                    <w:left w:val="single" w:sz="6" w:space="0" w:color="000000"/>
                    <w:bottom w:val="single" w:sz="6" w:space="0" w:color="000000"/>
                    <w:right w:val="single" w:sz="6" w:space="0" w:color="000000"/>
                  </w:tcBorders>
                </w:tcPr>
                <w:p w14:paraId="0BD21203" w14:textId="77777777" w:rsidR="0040421A" w:rsidRDefault="0040421A" w:rsidP="0040421A">
                  <w:pPr>
                    <w:spacing w:line="259" w:lineRule="auto"/>
                  </w:pPr>
                  <w:r>
                    <w:t xml:space="preserve">Fundeb 30% </w:t>
                  </w:r>
                </w:p>
              </w:tc>
              <w:tc>
                <w:tcPr>
                  <w:tcW w:w="3575" w:type="dxa"/>
                  <w:tcBorders>
                    <w:top w:val="double" w:sz="6" w:space="0" w:color="000000"/>
                    <w:left w:val="single" w:sz="6" w:space="0" w:color="000000"/>
                    <w:bottom w:val="single" w:sz="6" w:space="0" w:color="000000"/>
                    <w:right w:val="single" w:sz="4" w:space="0" w:color="000000"/>
                  </w:tcBorders>
                </w:tcPr>
                <w:p w14:paraId="1509C267" w14:textId="77777777" w:rsidR="0040421A" w:rsidRDefault="0040421A" w:rsidP="0040421A">
                  <w:pPr>
                    <w:spacing w:line="259" w:lineRule="auto"/>
                  </w:pPr>
                  <w:r>
                    <w:t xml:space="preserve">Educação </w:t>
                  </w:r>
                </w:p>
              </w:tc>
            </w:tr>
            <w:tr w:rsidR="0040421A" w14:paraId="5B4B2BFF" w14:textId="77777777" w:rsidTr="0023002E">
              <w:trPr>
                <w:trHeight w:val="300"/>
              </w:trPr>
              <w:tc>
                <w:tcPr>
                  <w:tcW w:w="1127" w:type="dxa"/>
                  <w:tcBorders>
                    <w:top w:val="single" w:sz="6" w:space="0" w:color="000000"/>
                    <w:left w:val="single" w:sz="6" w:space="0" w:color="000000"/>
                    <w:bottom w:val="single" w:sz="6" w:space="0" w:color="000000"/>
                    <w:right w:val="single" w:sz="6" w:space="0" w:color="000000"/>
                  </w:tcBorders>
                </w:tcPr>
                <w:p w14:paraId="1870ADB4" w14:textId="77777777" w:rsidR="0040421A" w:rsidRDefault="0040421A" w:rsidP="0040421A">
                  <w:pPr>
                    <w:spacing w:line="259" w:lineRule="auto"/>
                    <w:jc w:val="center"/>
                  </w:pPr>
                  <w:r>
                    <w:t xml:space="preserve">308 </w:t>
                  </w:r>
                </w:p>
              </w:tc>
              <w:tc>
                <w:tcPr>
                  <w:tcW w:w="1381" w:type="dxa"/>
                  <w:tcBorders>
                    <w:top w:val="single" w:sz="6" w:space="0" w:color="000000"/>
                    <w:left w:val="single" w:sz="6" w:space="0" w:color="000000"/>
                    <w:bottom w:val="single" w:sz="6" w:space="0" w:color="000000"/>
                    <w:right w:val="single" w:sz="6" w:space="0" w:color="000000"/>
                  </w:tcBorders>
                </w:tcPr>
                <w:p w14:paraId="35C486B1"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4F7005E6" w14:textId="77777777" w:rsidR="0040421A" w:rsidRDefault="0040421A" w:rsidP="0040421A">
                  <w:pPr>
                    <w:spacing w:line="259" w:lineRule="auto"/>
                    <w:jc w:val="center"/>
                  </w:pPr>
                  <w:r>
                    <w:t xml:space="preserve">0102 </w:t>
                  </w:r>
                </w:p>
              </w:tc>
              <w:tc>
                <w:tcPr>
                  <w:tcW w:w="3022" w:type="dxa"/>
                  <w:tcBorders>
                    <w:top w:val="single" w:sz="6" w:space="0" w:color="000000"/>
                    <w:left w:val="single" w:sz="6" w:space="0" w:color="000000"/>
                    <w:bottom w:val="single" w:sz="6" w:space="0" w:color="000000"/>
                    <w:right w:val="single" w:sz="6" w:space="0" w:color="000000"/>
                  </w:tcBorders>
                </w:tcPr>
                <w:p w14:paraId="179F1AFB" w14:textId="77777777" w:rsidR="0040421A" w:rsidRDefault="0040421A" w:rsidP="0040421A">
                  <w:pPr>
                    <w:spacing w:line="259" w:lineRule="auto"/>
                  </w:pPr>
                  <w:r>
                    <w:t xml:space="preserve">Fundeb 30% </w:t>
                  </w:r>
                </w:p>
              </w:tc>
              <w:tc>
                <w:tcPr>
                  <w:tcW w:w="3575" w:type="dxa"/>
                  <w:tcBorders>
                    <w:top w:val="single" w:sz="6" w:space="0" w:color="000000"/>
                    <w:left w:val="single" w:sz="6" w:space="0" w:color="000000"/>
                    <w:bottom w:val="single" w:sz="6" w:space="0" w:color="000000"/>
                    <w:right w:val="single" w:sz="4" w:space="0" w:color="000000"/>
                  </w:tcBorders>
                </w:tcPr>
                <w:p w14:paraId="4DDABB2A" w14:textId="77777777" w:rsidR="0040421A" w:rsidRDefault="0040421A" w:rsidP="0040421A">
                  <w:pPr>
                    <w:spacing w:line="259" w:lineRule="auto"/>
                  </w:pPr>
                  <w:r>
                    <w:t xml:space="preserve">Educação </w:t>
                  </w:r>
                </w:p>
              </w:tc>
            </w:tr>
            <w:tr w:rsidR="0040421A" w14:paraId="5254BFF5"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6DE3CB7F" w14:textId="77777777" w:rsidR="0040421A" w:rsidRDefault="0040421A" w:rsidP="0040421A">
                  <w:pPr>
                    <w:spacing w:line="259" w:lineRule="auto"/>
                    <w:jc w:val="center"/>
                  </w:pPr>
                  <w:r>
                    <w:t xml:space="preserve">316 </w:t>
                  </w:r>
                </w:p>
              </w:tc>
              <w:tc>
                <w:tcPr>
                  <w:tcW w:w="1381" w:type="dxa"/>
                  <w:tcBorders>
                    <w:top w:val="single" w:sz="6" w:space="0" w:color="000000"/>
                    <w:left w:val="single" w:sz="6" w:space="0" w:color="000000"/>
                    <w:bottom w:val="single" w:sz="6" w:space="0" w:color="000000"/>
                    <w:right w:val="single" w:sz="6" w:space="0" w:color="000000"/>
                  </w:tcBorders>
                </w:tcPr>
                <w:p w14:paraId="5702BCA0"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1F0B18C6" w14:textId="77777777" w:rsidR="0040421A" w:rsidRDefault="0040421A" w:rsidP="0040421A">
                  <w:pPr>
                    <w:spacing w:line="259" w:lineRule="auto"/>
                    <w:jc w:val="center"/>
                  </w:pPr>
                  <w:r>
                    <w:t xml:space="preserve">0102 </w:t>
                  </w:r>
                </w:p>
              </w:tc>
              <w:tc>
                <w:tcPr>
                  <w:tcW w:w="3022" w:type="dxa"/>
                  <w:tcBorders>
                    <w:top w:val="single" w:sz="6" w:space="0" w:color="000000"/>
                    <w:left w:val="single" w:sz="6" w:space="0" w:color="000000"/>
                    <w:bottom w:val="single" w:sz="6" w:space="0" w:color="000000"/>
                    <w:right w:val="single" w:sz="6" w:space="0" w:color="000000"/>
                  </w:tcBorders>
                </w:tcPr>
                <w:p w14:paraId="07C224D2" w14:textId="77777777" w:rsidR="0040421A" w:rsidRDefault="0040421A" w:rsidP="0040421A">
                  <w:pPr>
                    <w:spacing w:line="259" w:lineRule="auto"/>
                  </w:pPr>
                  <w:r>
                    <w:t xml:space="preserve">Fundeb 30% </w:t>
                  </w:r>
                </w:p>
              </w:tc>
              <w:tc>
                <w:tcPr>
                  <w:tcW w:w="3575" w:type="dxa"/>
                  <w:tcBorders>
                    <w:top w:val="single" w:sz="6" w:space="0" w:color="000000"/>
                    <w:left w:val="single" w:sz="6" w:space="0" w:color="000000"/>
                    <w:bottom w:val="single" w:sz="6" w:space="0" w:color="000000"/>
                    <w:right w:val="single" w:sz="4" w:space="0" w:color="000000"/>
                  </w:tcBorders>
                </w:tcPr>
                <w:p w14:paraId="3E0B4B4E" w14:textId="77777777" w:rsidR="0040421A" w:rsidRDefault="0040421A" w:rsidP="0040421A">
                  <w:pPr>
                    <w:spacing w:line="259" w:lineRule="auto"/>
                  </w:pPr>
                  <w:r>
                    <w:t xml:space="preserve">Educação </w:t>
                  </w:r>
                </w:p>
              </w:tc>
            </w:tr>
            <w:tr w:rsidR="0040421A" w14:paraId="56F7EAA4"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185504EE" w14:textId="77777777" w:rsidR="0040421A" w:rsidRDefault="0040421A" w:rsidP="0040421A">
                  <w:pPr>
                    <w:spacing w:line="259" w:lineRule="auto"/>
                    <w:jc w:val="center"/>
                  </w:pPr>
                  <w:r>
                    <w:t xml:space="preserve">337 </w:t>
                  </w:r>
                </w:p>
              </w:tc>
              <w:tc>
                <w:tcPr>
                  <w:tcW w:w="1381" w:type="dxa"/>
                  <w:tcBorders>
                    <w:top w:val="single" w:sz="6" w:space="0" w:color="000000"/>
                    <w:left w:val="single" w:sz="6" w:space="0" w:color="000000"/>
                    <w:bottom w:val="single" w:sz="6" w:space="0" w:color="000000"/>
                    <w:right w:val="single" w:sz="6" w:space="0" w:color="000000"/>
                  </w:tcBorders>
                </w:tcPr>
                <w:p w14:paraId="10AAD9A8"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056CC88B" w14:textId="77777777" w:rsidR="0040421A" w:rsidRDefault="0040421A" w:rsidP="0040421A">
                  <w:pPr>
                    <w:spacing w:line="259" w:lineRule="auto"/>
                    <w:jc w:val="center"/>
                  </w:pPr>
                  <w:r>
                    <w:t xml:space="preserve">0104 </w:t>
                  </w:r>
                </w:p>
              </w:tc>
              <w:tc>
                <w:tcPr>
                  <w:tcW w:w="3022" w:type="dxa"/>
                  <w:tcBorders>
                    <w:top w:val="single" w:sz="6" w:space="0" w:color="000000"/>
                    <w:left w:val="single" w:sz="6" w:space="0" w:color="000000"/>
                    <w:bottom w:val="single" w:sz="6" w:space="0" w:color="000000"/>
                    <w:right w:val="single" w:sz="6" w:space="0" w:color="000000"/>
                  </w:tcBorders>
                </w:tcPr>
                <w:p w14:paraId="39562D0D" w14:textId="77777777" w:rsidR="0040421A" w:rsidRDefault="0040421A" w:rsidP="0040421A">
                  <w:pPr>
                    <w:spacing w:line="259" w:lineRule="auto"/>
                  </w:pPr>
                  <w:r>
                    <w:t xml:space="preserve">Educação 25% </w:t>
                  </w:r>
                </w:p>
              </w:tc>
              <w:tc>
                <w:tcPr>
                  <w:tcW w:w="3575" w:type="dxa"/>
                  <w:tcBorders>
                    <w:top w:val="single" w:sz="6" w:space="0" w:color="000000"/>
                    <w:left w:val="single" w:sz="6" w:space="0" w:color="000000"/>
                    <w:bottom w:val="single" w:sz="6" w:space="0" w:color="000000"/>
                    <w:right w:val="single" w:sz="4" w:space="0" w:color="000000"/>
                  </w:tcBorders>
                </w:tcPr>
                <w:p w14:paraId="3A0B1A2C" w14:textId="77777777" w:rsidR="0040421A" w:rsidRDefault="0040421A" w:rsidP="0040421A">
                  <w:pPr>
                    <w:spacing w:line="259" w:lineRule="auto"/>
                  </w:pPr>
                  <w:r>
                    <w:t xml:space="preserve">Educação </w:t>
                  </w:r>
                </w:p>
              </w:tc>
            </w:tr>
            <w:tr w:rsidR="0040421A" w14:paraId="42696FCC"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7FF17B8D" w14:textId="77777777" w:rsidR="0040421A" w:rsidRDefault="0040421A" w:rsidP="0040421A">
                  <w:pPr>
                    <w:spacing w:line="259" w:lineRule="auto"/>
                    <w:jc w:val="center"/>
                  </w:pPr>
                  <w:r>
                    <w:t xml:space="preserve">348 </w:t>
                  </w:r>
                </w:p>
              </w:tc>
              <w:tc>
                <w:tcPr>
                  <w:tcW w:w="1381" w:type="dxa"/>
                  <w:tcBorders>
                    <w:top w:val="single" w:sz="6" w:space="0" w:color="000000"/>
                    <w:left w:val="single" w:sz="6" w:space="0" w:color="000000"/>
                    <w:bottom w:val="double" w:sz="6" w:space="0" w:color="000000"/>
                    <w:right w:val="single" w:sz="6" w:space="0" w:color="000000"/>
                  </w:tcBorders>
                </w:tcPr>
                <w:p w14:paraId="6E1DD897"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0A0B092D" w14:textId="77777777" w:rsidR="0040421A" w:rsidRDefault="0040421A" w:rsidP="0040421A">
                  <w:pPr>
                    <w:spacing w:line="259" w:lineRule="auto"/>
                    <w:jc w:val="center"/>
                  </w:pPr>
                  <w:r>
                    <w:t xml:space="preserve">0104 </w:t>
                  </w:r>
                </w:p>
              </w:tc>
              <w:tc>
                <w:tcPr>
                  <w:tcW w:w="3022" w:type="dxa"/>
                  <w:tcBorders>
                    <w:top w:val="single" w:sz="6" w:space="0" w:color="000000"/>
                    <w:left w:val="single" w:sz="6" w:space="0" w:color="000000"/>
                    <w:bottom w:val="double" w:sz="6" w:space="0" w:color="000000"/>
                    <w:right w:val="single" w:sz="6" w:space="0" w:color="000000"/>
                  </w:tcBorders>
                </w:tcPr>
                <w:p w14:paraId="646BC19C" w14:textId="77777777" w:rsidR="0040421A" w:rsidRDefault="0040421A" w:rsidP="0040421A">
                  <w:pPr>
                    <w:spacing w:line="259" w:lineRule="auto"/>
                  </w:pPr>
                  <w:r>
                    <w:t xml:space="preserve">Educação 25% </w:t>
                  </w:r>
                </w:p>
              </w:tc>
              <w:tc>
                <w:tcPr>
                  <w:tcW w:w="3575" w:type="dxa"/>
                  <w:tcBorders>
                    <w:top w:val="single" w:sz="6" w:space="0" w:color="000000"/>
                    <w:left w:val="single" w:sz="6" w:space="0" w:color="000000"/>
                    <w:bottom w:val="double" w:sz="6" w:space="0" w:color="000000"/>
                    <w:right w:val="single" w:sz="4" w:space="0" w:color="000000"/>
                  </w:tcBorders>
                </w:tcPr>
                <w:p w14:paraId="14EF7BB4" w14:textId="77777777" w:rsidR="0040421A" w:rsidRDefault="0040421A" w:rsidP="0040421A">
                  <w:pPr>
                    <w:spacing w:line="259" w:lineRule="auto"/>
                  </w:pPr>
                  <w:r>
                    <w:t xml:space="preserve">Educação </w:t>
                  </w:r>
                </w:p>
              </w:tc>
            </w:tr>
            <w:tr w:rsidR="0040421A" w14:paraId="48A9E9E2"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61F2C2EB" w14:textId="77777777" w:rsidR="0040421A" w:rsidRDefault="0040421A" w:rsidP="0040421A">
                  <w:pPr>
                    <w:spacing w:line="259" w:lineRule="auto"/>
                    <w:jc w:val="center"/>
                  </w:pPr>
                  <w:r>
                    <w:t xml:space="preserve">359 </w:t>
                  </w:r>
                </w:p>
              </w:tc>
              <w:tc>
                <w:tcPr>
                  <w:tcW w:w="1381" w:type="dxa"/>
                  <w:tcBorders>
                    <w:top w:val="double" w:sz="6" w:space="0" w:color="000000"/>
                    <w:left w:val="single" w:sz="6" w:space="0" w:color="000000"/>
                    <w:bottom w:val="single" w:sz="6" w:space="0" w:color="000000"/>
                    <w:right w:val="single" w:sz="6" w:space="0" w:color="000000"/>
                  </w:tcBorders>
                </w:tcPr>
                <w:p w14:paraId="392C9B18" w14:textId="77777777" w:rsidR="0040421A" w:rsidRDefault="0040421A" w:rsidP="0040421A">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7F46CCDE" w14:textId="77777777" w:rsidR="0040421A" w:rsidRDefault="0040421A" w:rsidP="0040421A">
                  <w:pPr>
                    <w:spacing w:line="259" w:lineRule="auto"/>
                    <w:jc w:val="center"/>
                  </w:pPr>
                  <w:r>
                    <w:t xml:space="preserve">0103 </w:t>
                  </w:r>
                </w:p>
              </w:tc>
              <w:tc>
                <w:tcPr>
                  <w:tcW w:w="3022" w:type="dxa"/>
                  <w:tcBorders>
                    <w:top w:val="double" w:sz="6" w:space="0" w:color="000000"/>
                    <w:left w:val="single" w:sz="6" w:space="0" w:color="000000"/>
                    <w:bottom w:val="single" w:sz="6" w:space="0" w:color="000000"/>
                    <w:right w:val="single" w:sz="6" w:space="0" w:color="000000"/>
                  </w:tcBorders>
                </w:tcPr>
                <w:p w14:paraId="5A2E6917" w14:textId="77777777" w:rsidR="0040421A" w:rsidRDefault="0040421A" w:rsidP="0040421A">
                  <w:pPr>
                    <w:spacing w:line="259" w:lineRule="auto"/>
                  </w:pPr>
                  <w:r>
                    <w:rPr>
                      <w:sz w:val="4"/>
                    </w:rPr>
                    <w:t xml:space="preserve"> </w:t>
                  </w:r>
                  <w:r>
                    <w:t xml:space="preserve">Educação 5% </w:t>
                  </w:r>
                </w:p>
              </w:tc>
              <w:tc>
                <w:tcPr>
                  <w:tcW w:w="3575" w:type="dxa"/>
                  <w:tcBorders>
                    <w:top w:val="double" w:sz="6" w:space="0" w:color="000000"/>
                    <w:left w:val="single" w:sz="6" w:space="0" w:color="000000"/>
                    <w:bottom w:val="single" w:sz="6" w:space="0" w:color="000000"/>
                    <w:right w:val="single" w:sz="4" w:space="0" w:color="000000"/>
                  </w:tcBorders>
                </w:tcPr>
                <w:p w14:paraId="41828EB7" w14:textId="77777777" w:rsidR="0040421A" w:rsidRDefault="0040421A" w:rsidP="0040421A">
                  <w:pPr>
                    <w:spacing w:line="259" w:lineRule="auto"/>
                  </w:pPr>
                  <w:r>
                    <w:rPr>
                      <w:sz w:val="4"/>
                    </w:rPr>
                    <w:t xml:space="preserve"> </w:t>
                  </w:r>
                  <w:r>
                    <w:t xml:space="preserve">Educação </w:t>
                  </w:r>
                </w:p>
              </w:tc>
            </w:tr>
            <w:tr w:rsidR="0040421A" w14:paraId="1BB20836"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397E500E" w14:textId="77777777" w:rsidR="0040421A" w:rsidRDefault="0040421A" w:rsidP="0040421A">
                  <w:pPr>
                    <w:spacing w:line="259" w:lineRule="auto"/>
                    <w:jc w:val="center"/>
                  </w:pPr>
                  <w:r>
                    <w:t xml:space="preserve">359 </w:t>
                  </w:r>
                </w:p>
              </w:tc>
              <w:tc>
                <w:tcPr>
                  <w:tcW w:w="1381" w:type="dxa"/>
                  <w:tcBorders>
                    <w:top w:val="single" w:sz="6" w:space="0" w:color="000000"/>
                    <w:left w:val="single" w:sz="6" w:space="0" w:color="000000"/>
                    <w:bottom w:val="single" w:sz="6" w:space="0" w:color="000000"/>
                    <w:right w:val="single" w:sz="6" w:space="0" w:color="000000"/>
                  </w:tcBorders>
                </w:tcPr>
                <w:p w14:paraId="3DD1F178"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3A294DE7" w14:textId="77777777" w:rsidR="0040421A" w:rsidRDefault="0040421A" w:rsidP="0040421A">
                  <w:pPr>
                    <w:spacing w:line="259" w:lineRule="auto"/>
                    <w:jc w:val="center"/>
                  </w:pPr>
                  <w:r>
                    <w:t xml:space="preserve">0107 </w:t>
                  </w:r>
                </w:p>
              </w:tc>
              <w:tc>
                <w:tcPr>
                  <w:tcW w:w="3022" w:type="dxa"/>
                  <w:tcBorders>
                    <w:top w:val="single" w:sz="6" w:space="0" w:color="000000"/>
                    <w:left w:val="single" w:sz="6" w:space="0" w:color="000000"/>
                    <w:bottom w:val="single" w:sz="6" w:space="0" w:color="000000"/>
                    <w:right w:val="single" w:sz="6" w:space="0" w:color="000000"/>
                  </w:tcBorders>
                </w:tcPr>
                <w:p w14:paraId="5D9E716E" w14:textId="77777777" w:rsidR="0040421A" w:rsidRDefault="0040421A" w:rsidP="0040421A">
                  <w:pPr>
                    <w:spacing w:line="259" w:lineRule="auto"/>
                  </w:pPr>
                  <w:r>
                    <w:t xml:space="preserve">Salário Educação </w:t>
                  </w:r>
                </w:p>
              </w:tc>
              <w:tc>
                <w:tcPr>
                  <w:tcW w:w="3575" w:type="dxa"/>
                  <w:tcBorders>
                    <w:top w:val="single" w:sz="6" w:space="0" w:color="000000"/>
                    <w:left w:val="single" w:sz="6" w:space="0" w:color="000000"/>
                    <w:bottom w:val="single" w:sz="6" w:space="0" w:color="000000"/>
                    <w:right w:val="single" w:sz="4" w:space="0" w:color="000000"/>
                  </w:tcBorders>
                </w:tcPr>
                <w:p w14:paraId="227272FD" w14:textId="77777777" w:rsidR="0040421A" w:rsidRDefault="0040421A" w:rsidP="0040421A">
                  <w:pPr>
                    <w:spacing w:line="259" w:lineRule="auto"/>
                  </w:pPr>
                  <w:r>
                    <w:t xml:space="preserve">Educação </w:t>
                  </w:r>
                </w:p>
              </w:tc>
            </w:tr>
            <w:tr w:rsidR="0040421A" w14:paraId="0A89729E"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17F1D138" w14:textId="77777777" w:rsidR="0040421A" w:rsidRDefault="0040421A" w:rsidP="0040421A">
                  <w:pPr>
                    <w:spacing w:line="259" w:lineRule="auto"/>
                    <w:jc w:val="center"/>
                  </w:pPr>
                  <w:r>
                    <w:t xml:space="preserve">401 </w:t>
                  </w:r>
                </w:p>
              </w:tc>
              <w:tc>
                <w:tcPr>
                  <w:tcW w:w="1381" w:type="dxa"/>
                  <w:tcBorders>
                    <w:top w:val="single" w:sz="6" w:space="0" w:color="000000"/>
                    <w:left w:val="single" w:sz="6" w:space="0" w:color="000000"/>
                    <w:bottom w:val="single" w:sz="6" w:space="0" w:color="000000"/>
                    <w:right w:val="single" w:sz="6" w:space="0" w:color="000000"/>
                  </w:tcBorders>
                </w:tcPr>
                <w:p w14:paraId="32F3FD67"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554D2AC3" w14:textId="77777777" w:rsidR="0040421A" w:rsidRDefault="0040421A" w:rsidP="0040421A">
                  <w:pPr>
                    <w:spacing w:line="259" w:lineRule="auto"/>
                    <w:jc w:val="center"/>
                  </w:pPr>
                  <w:r>
                    <w:t xml:space="preserve">0103 </w:t>
                  </w:r>
                </w:p>
              </w:tc>
              <w:tc>
                <w:tcPr>
                  <w:tcW w:w="3022" w:type="dxa"/>
                  <w:tcBorders>
                    <w:top w:val="single" w:sz="6" w:space="0" w:color="000000"/>
                    <w:left w:val="single" w:sz="6" w:space="0" w:color="000000"/>
                    <w:bottom w:val="single" w:sz="6" w:space="0" w:color="000000"/>
                    <w:right w:val="single" w:sz="6" w:space="0" w:color="000000"/>
                  </w:tcBorders>
                </w:tcPr>
                <w:p w14:paraId="0C6E6C96" w14:textId="77777777" w:rsidR="0040421A" w:rsidRDefault="0040421A" w:rsidP="0040421A">
                  <w:pPr>
                    <w:spacing w:line="259" w:lineRule="auto"/>
                  </w:pPr>
                  <w:r>
                    <w:t xml:space="preserve">Educação 5% </w:t>
                  </w:r>
                </w:p>
              </w:tc>
              <w:tc>
                <w:tcPr>
                  <w:tcW w:w="3575" w:type="dxa"/>
                  <w:tcBorders>
                    <w:top w:val="single" w:sz="6" w:space="0" w:color="000000"/>
                    <w:left w:val="single" w:sz="6" w:space="0" w:color="000000"/>
                    <w:bottom w:val="single" w:sz="6" w:space="0" w:color="000000"/>
                    <w:right w:val="single" w:sz="4" w:space="0" w:color="000000"/>
                  </w:tcBorders>
                </w:tcPr>
                <w:p w14:paraId="03485FA2" w14:textId="77777777" w:rsidR="0040421A" w:rsidRDefault="0040421A" w:rsidP="0040421A">
                  <w:pPr>
                    <w:spacing w:line="259" w:lineRule="auto"/>
                  </w:pPr>
                  <w:r>
                    <w:t xml:space="preserve">Educação </w:t>
                  </w:r>
                </w:p>
              </w:tc>
            </w:tr>
            <w:tr w:rsidR="0040421A" w14:paraId="55F2BCA5"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55FEC3AF" w14:textId="77777777" w:rsidR="0040421A" w:rsidRDefault="0040421A" w:rsidP="0040421A">
                  <w:pPr>
                    <w:spacing w:line="259" w:lineRule="auto"/>
                    <w:jc w:val="center"/>
                  </w:pPr>
                  <w:r>
                    <w:t xml:space="preserve">401 </w:t>
                  </w:r>
                </w:p>
              </w:tc>
              <w:tc>
                <w:tcPr>
                  <w:tcW w:w="1381" w:type="dxa"/>
                  <w:tcBorders>
                    <w:top w:val="single" w:sz="6" w:space="0" w:color="000000"/>
                    <w:left w:val="single" w:sz="6" w:space="0" w:color="000000"/>
                    <w:bottom w:val="single" w:sz="6" w:space="0" w:color="000000"/>
                    <w:right w:val="single" w:sz="6" w:space="0" w:color="000000"/>
                  </w:tcBorders>
                </w:tcPr>
                <w:p w14:paraId="29A5E875"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5CD39D87" w14:textId="77777777" w:rsidR="0040421A" w:rsidRDefault="0040421A" w:rsidP="0040421A">
                  <w:pPr>
                    <w:spacing w:line="259" w:lineRule="auto"/>
                    <w:jc w:val="center"/>
                  </w:pPr>
                  <w:r>
                    <w:t xml:space="preserve">0107 </w:t>
                  </w:r>
                </w:p>
              </w:tc>
              <w:tc>
                <w:tcPr>
                  <w:tcW w:w="3022" w:type="dxa"/>
                  <w:tcBorders>
                    <w:top w:val="single" w:sz="6" w:space="0" w:color="000000"/>
                    <w:left w:val="single" w:sz="6" w:space="0" w:color="000000"/>
                    <w:bottom w:val="single" w:sz="6" w:space="0" w:color="000000"/>
                    <w:right w:val="single" w:sz="6" w:space="0" w:color="000000"/>
                  </w:tcBorders>
                </w:tcPr>
                <w:p w14:paraId="3D4F39C1" w14:textId="77777777" w:rsidR="0040421A" w:rsidRDefault="0040421A" w:rsidP="0040421A">
                  <w:pPr>
                    <w:spacing w:line="259" w:lineRule="auto"/>
                  </w:pPr>
                  <w:r>
                    <w:t xml:space="preserve">Salário Educação </w:t>
                  </w:r>
                </w:p>
              </w:tc>
              <w:tc>
                <w:tcPr>
                  <w:tcW w:w="3575" w:type="dxa"/>
                  <w:tcBorders>
                    <w:top w:val="single" w:sz="6" w:space="0" w:color="000000"/>
                    <w:left w:val="single" w:sz="6" w:space="0" w:color="000000"/>
                    <w:bottom w:val="single" w:sz="6" w:space="0" w:color="000000"/>
                    <w:right w:val="single" w:sz="4" w:space="0" w:color="000000"/>
                  </w:tcBorders>
                </w:tcPr>
                <w:p w14:paraId="236788AB" w14:textId="77777777" w:rsidR="0040421A" w:rsidRDefault="0040421A" w:rsidP="0040421A">
                  <w:pPr>
                    <w:spacing w:line="259" w:lineRule="auto"/>
                  </w:pPr>
                  <w:r>
                    <w:t xml:space="preserve">Educação </w:t>
                  </w:r>
                </w:p>
              </w:tc>
            </w:tr>
            <w:tr w:rsidR="0040421A" w14:paraId="6A05A4A5" w14:textId="77777777" w:rsidTr="0023002E">
              <w:trPr>
                <w:trHeight w:val="329"/>
              </w:trPr>
              <w:tc>
                <w:tcPr>
                  <w:tcW w:w="1127" w:type="dxa"/>
                  <w:tcBorders>
                    <w:top w:val="single" w:sz="6" w:space="0" w:color="000000"/>
                    <w:left w:val="single" w:sz="6" w:space="0" w:color="000000"/>
                    <w:bottom w:val="double" w:sz="6" w:space="0" w:color="000000"/>
                    <w:right w:val="single" w:sz="6" w:space="0" w:color="000000"/>
                  </w:tcBorders>
                </w:tcPr>
                <w:p w14:paraId="5C3BEC71" w14:textId="77777777" w:rsidR="0040421A" w:rsidRDefault="0040421A" w:rsidP="0040421A">
                  <w:pPr>
                    <w:spacing w:line="259" w:lineRule="auto"/>
                    <w:jc w:val="center"/>
                  </w:pPr>
                  <w:r>
                    <w:t xml:space="preserve">401 </w:t>
                  </w:r>
                </w:p>
              </w:tc>
              <w:tc>
                <w:tcPr>
                  <w:tcW w:w="1381" w:type="dxa"/>
                  <w:tcBorders>
                    <w:top w:val="single" w:sz="6" w:space="0" w:color="000000"/>
                    <w:left w:val="single" w:sz="6" w:space="0" w:color="000000"/>
                    <w:bottom w:val="double" w:sz="6" w:space="0" w:color="000000"/>
                    <w:right w:val="single" w:sz="6" w:space="0" w:color="000000"/>
                  </w:tcBorders>
                </w:tcPr>
                <w:p w14:paraId="01EA977A"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1FC1D06E" w14:textId="77777777" w:rsidR="0040421A" w:rsidRDefault="0040421A" w:rsidP="0040421A">
                  <w:pPr>
                    <w:spacing w:line="259" w:lineRule="auto"/>
                    <w:jc w:val="center"/>
                  </w:pPr>
                  <w:r>
                    <w:t xml:space="preserve">1013 </w:t>
                  </w:r>
                </w:p>
              </w:tc>
              <w:tc>
                <w:tcPr>
                  <w:tcW w:w="3022" w:type="dxa"/>
                  <w:tcBorders>
                    <w:top w:val="single" w:sz="6" w:space="0" w:color="000000"/>
                    <w:left w:val="single" w:sz="6" w:space="0" w:color="000000"/>
                    <w:bottom w:val="double" w:sz="6" w:space="0" w:color="000000"/>
                    <w:right w:val="single" w:sz="6" w:space="0" w:color="000000"/>
                  </w:tcBorders>
                </w:tcPr>
                <w:p w14:paraId="6965CCC6" w14:textId="77777777" w:rsidR="0040421A" w:rsidRDefault="0040421A" w:rsidP="0040421A">
                  <w:pPr>
                    <w:spacing w:line="259" w:lineRule="auto"/>
                  </w:pPr>
                  <w:r>
                    <w:t xml:space="preserve">Progr.Estad. Transp. Escolar </w:t>
                  </w:r>
                </w:p>
              </w:tc>
              <w:tc>
                <w:tcPr>
                  <w:tcW w:w="3575" w:type="dxa"/>
                  <w:tcBorders>
                    <w:top w:val="single" w:sz="6" w:space="0" w:color="000000"/>
                    <w:left w:val="single" w:sz="6" w:space="0" w:color="000000"/>
                    <w:bottom w:val="double" w:sz="6" w:space="0" w:color="000000"/>
                    <w:right w:val="single" w:sz="4" w:space="0" w:color="000000"/>
                  </w:tcBorders>
                </w:tcPr>
                <w:p w14:paraId="016DBD59" w14:textId="77777777" w:rsidR="0040421A" w:rsidRDefault="0040421A" w:rsidP="0040421A">
                  <w:pPr>
                    <w:spacing w:line="259" w:lineRule="auto"/>
                  </w:pPr>
                  <w:r>
                    <w:t xml:space="preserve">Educação </w:t>
                  </w:r>
                </w:p>
              </w:tc>
            </w:tr>
            <w:tr w:rsidR="0040421A" w14:paraId="1C4FEFEF"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758A3950" w14:textId="77777777" w:rsidR="0040421A" w:rsidRDefault="0040421A" w:rsidP="0040421A">
                  <w:pPr>
                    <w:spacing w:line="259" w:lineRule="auto"/>
                    <w:jc w:val="center"/>
                  </w:pPr>
                  <w:r>
                    <w:rPr>
                      <w:sz w:val="4"/>
                    </w:rPr>
                    <w:t xml:space="preserve"> </w:t>
                  </w:r>
                  <w:r>
                    <w:t xml:space="preserve">428 </w:t>
                  </w:r>
                </w:p>
              </w:tc>
              <w:tc>
                <w:tcPr>
                  <w:tcW w:w="1381" w:type="dxa"/>
                  <w:tcBorders>
                    <w:top w:val="double" w:sz="6" w:space="0" w:color="000000"/>
                    <w:left w:val="single" w:sz="6" w:space="0" w:color="000000"/>
                    <w:bottom w:val="double" w:sz="6" w:space="0" w:color="000000"/>
                    <w:right w:val="single" w:sz="6" w:space="0" w:color="000000"/>
                  </w:tcBorders>
                </w:tcPr>
                <w:p w14:paraId="52C5A287" w14:textId="77777777" w:rsidR="0040421A" w:rsidRDefault="0040421A" w:rsidP="0040421A">
                  <w:pPr>
                    <w:spacing w:line="259" w:lineRule="auto"/>
                    <w:jc w:val="center"/>
                  </w:pP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02F9079D" w14:textId="77777777" w:rsidR="0040421A" w:rsidRDefault="0040421A" w:rsidP="0040421A">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6A5BB19" w14:textId="77777777" w:rsidR="0040421A" w:rsidRDefault="0040421A" w:rsidP="0040421A">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3F07763E" w14:textId="77777777" w:rsidR="0040421A" w:rsidRDefault="0040421A" w:rsidP="0040421A">
                  <w:pPr>
                    <w:spacing w:line="259" w:lineRule="auto"/>
                  </w:pPr>
                  <w:r>
                    <w:t xml:space="preserve">Esporte </w:t>
                  </w:r>
                </w:p>
              </w:tc>
            </w:tr>
            <w:tr w:rsidR="0040421A" w14:paraId="01EF2D56"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41B45B45" w14:textId="77777777" w:rsidR="0040421A" w:rsidRDefault="0040421A" w:rsidP="0040421A">
                  <w:pPr>
                    <w:spacing w:line="259" w:lineRule="auto"/>
                    <w:jc w:val="center"/>
                  </w:pPr>
                  <w:r>
                    <w:t xml:space="preserve">440 </w:t>
                  </w:r>
                </w:p>
              </w:tc>
              <w:tc>
                <w:tcPr>
                  <w:tcW w:w="1381" w:type="dxa"/>
                  <w:tcBorders>
                    <w:top w:val="double" w:sz="6" w:space="0" w:color="000000"/>
                    <w:left w:val="single" w:sz="6" w:space="0" w:color="000000"/>
                    <w:bottom w:val="double" w:sz="6" w:space="0" w:color="000000"/>
                    <w:right w:val="single" w:sz="6" w:space="0" w:color="000000"/>
                  </w:tcBorders>
                </w:tcPr>
                <w:p w14:paraId="3F1E4FCA" w14:textId="77777777" w:rsidR="0040421A" w:rsidRDefault="0040421A" w:rsidP="0040421A">
                  <w:pPr>
                    <w:spacing w:line="259" w:lineRule="auto"/>
                    <w:jc w:val="center"/>
                  </w:pP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08E7DD8A" w14:textId="77777777" w:rsidR="0040421A" w:rsidRDefault="0040421A" w:rsidP="0040421A">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422AB2DA" w14:textId="77777777" w:rsidR="0040421A" w:rsidRDefault="0040421A" w:rsidP="0040421A">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7B1C261D" w14:textId="77777777" w:rsidR="0040421A" w:rsidRDefault="0040421A" w:rsidP="0040421A">
                  <w:pPr>
                    <w:spacing w:line="259" w:lineRule="auto"/>
                  </w:pPr>
                  <w:r>
                    <w:t xml:space="preserve">Ind/Com/Tur. e Trabalho </w:t>
                  </w:r>
                </w:p>
              </w:tc>
            </w:tr>
            <w:tr w:rsidR="0040421A" w14:paraId="73E4DF73"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4FAAE707" w14:textId="77777777" w:rsidR="0040421A" w:rsidRDefault="0040421A" w:rsidP="0040421A">
                  <w:pPr>
                    <w:spacing w:line="259" w:lineRule="auto"/>
                    <w:jc w:val="center"/>
                  </w:pPr>
                  <w:r>
                    <w:t xml:space="preserve">454 </w:t>
                  </w:r>
                </w:p>
              </w:tc>
              <w:tc>
                <w:tcPr>
                  <w:tcW w:w="1381" w:type="dxa"/>
                  <w:tcBorders>
                    <w:top w:val="double" w:sz="6" w:space="0" w:color="000000"/>
                    <w:left w:val="single" w:sz="6" w:space="0" w:color="000000"/>
                    <w:bottom w:val="double" w:sz="6" w:space="0" w:color="000000"/>
                    <w:right w:val="single" w:sz="6" w:space="0" w:color="000000"/>
                  </w:tcBorders>
                </w:tcPr>
                <w:p w14:paraId="6A6DC684" w14:textId="77777777" w:rsidR="0040421A" w:rsidRDefault="0040421A" w:rsidP="0040421A">
                  <w:pPr>
                    <w:spacing w:line="259" w:lineRule="auto"/>
                    <w:jc w:val="center"/>
                  </w:pP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1065B808" w14:textId="77777777" w:rsidR="0040421A" w:rsidRDefault="0040421A" w:rsidP="0040421A">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951CAF9" w14:textId="77777777" w:rsidR="0040421A" w:rsidRDefault="0040421A" w:rsidP="0040421A">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41E4718C" w14:textId="77777777" w:rsidR="0040421A" w:rsidRDefault="0040421A" w:rsidP="0040421A">
                  <w:pPr>
                    <w:spacing w:line="259" w:lineRule="auto"/>
                  </w:pPr>
                  <w:r>
                    <w:t xml:space="preserve">Meio Ambiente </w:t>
                  </w:r>
                </w:p>
              </w:tc>
            </w:tr>
            <w:tr w:rsidR="0040421A" w14:paraId="6E21DDF6"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2E5D2595" w14:textId="77777777" w:rsidR="0040421A" w:rsidRDefault="0040421A" w:rsidP="0040421A">
                  <w:pPr>
                    <w:spacing w:line="259" w:lineRule="auto"/>
                    <w:jc w:val="center"/>
                  </w:pPr>
                  <w:r>
                    <w:t xml:space="preserve">483 </w:t>
                  </w:r>
                </w:p>
              </w:tc>
              <w:tc>
                <w:tcPr>
                  <w:tcW w:w="1381" w:type="dxa"/>
                  <w:tcBorders>
                    <w:top w:val="double" w:sz="6" w:space="0" w:color="000000"/>
                    <w:left w:val="single" w:sz="6" w:space="0" w:color="000000"/>
                    <w:bottom w:val="single" w:sz="6" w:space="0" w:color="000000"/>
                    <w:right w:val="single" w:sz="6" w:space="0" w:color="000000"/>
                  </w:tcBorders>
                </w:tcPr>
                <w:p w14:paraId="467780B2" w14:textId="77777777" w:rsidR="0040421A" w:rsidRDefault="0040421A" w:rsidP="0040421A">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71911603" w14:textId="77777777" w:rsidR="0040421A" w:rsidRDefault="0040421A" w:rsidP="0040421A">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660659C3" w14:textId="77777777" w:rsidR="0040421A" w:rsidRDefault="0040421A" w:rsidP="0040421A">
                  <w:pPr>
                    <w:spacing w:line="259" w:lineRule="auto"/>
                  </w:pPr>
                  <w:r>
                    <w:t xml:space="preserve">Recursos Livres </w:t>
                  </w:r>
                </w:p>
              </w:tc>
              <w:tc>
                <w:tcPr>
                  <w:tcW w:w="3575" w:type="dxa"/>
                  <w:tcBorders>
                    <w:top w:val="double" w:sz="6" w:space="0" w:color="000000"/>
                    <w:left w:val="single" w:sz="6" w:space="0" w:color="000000"/>
                    <w:bottom w:val="single" w:sz="6" w:space="0" w:color="000000"/>
                    <w:right w:val="single" w:sz="4" w:space="0" w:color="000000"/>
                  </w:tcBorders>
                </w:tcPr>
                <w:p w14:paraId="1CAE849B" w14:textId="77777777" w:rsidR="0040421A" w:rsidRDefault="0040421A" w:rsidP="0040421A">
                  <w:pPr>
                    <w:spacing w:line="259" w:lineRule="auto"/>
                  </w:pPr>
                  <w:r>
                    <w:t xml:space="preserve">Serviços Públicos </w:t>
                  </w:r>
                </w:p>
              </w:tc>
            </w:tr>
            <w:tr w:rsidR="0040421A" w14:paraId="6F80F45D"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244D144A" w14:textId="77777777" w:rsidR="0040421A" w:rsidRDefault="0040421A" w:rsidP="0040421A">
                  <w:pPr>
                    <w:spacing w:line="259" w:lineRule="auto"/>
                    <w:jc w:val="center"/>
                  </w:pPr>
                  <w:r>
                    <w:t xml:space="preserve">503 </w:t>
                  </w:r>
                </w:p>
              </w:tc>
              <w:tc>
                <w:tcPr>
                  <w:tcW w:w="1381" w:type="dxa"/>
                  <w:tcBorders>
                    <w:top w:val="single" w:sz="6" w:space="0" w:color="000000"/>
                    <w:left w:val="single" w:sz="6" w:space="0" w:color="000000"/>
                    <w:bottom w:val="single" w:sz="6" w:space="0" w:color="000000"/>
                    <w:right w:val="single" w:sz="6" w:space="0" w:color="000000"/>
                  </w:tcBorders>
                </w:tcPr>
                <w:p w14:paraId="3C102058"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51B5920E" w14:textId="77777777" w:rsidR="0040421A" w:rsidRDefault="0040421A" w:rsidP="0040421A">
                  <w:pPr>
                    <w:spacing w:line="259" w:lineRule="auto"/>
                    <w:jc w:val="center"/>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3DB104DE" w14:textId="77777777" w:rsidR="0040421A" w:rsidRDefault="0040421A" w:rsidP="0040421A">
                  <w:pPr>
                    <w:spacing w:line="259" w:lineRule="auto"/>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4B149410" w14:textId="77777777" w:rsidR="0040421A" w:rsidRDefault="0040421A" w:rsidP="0040421A">
                  <w:pPr>
                    <w:spacing w:line="259" w:lineRule="auto"/>
                  </w:pPr>
                  <w:r>
                    <w:t xml:space="preserve">Serviços Públicos </w:t>
                  </w:r>
                </w:p>
              </w:tc>
            </w:tr>
            <w:tr w:rsidR="0040421A" w14:paraId="54DFA2C8"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412B89B9" w14:textId="77777777" w:rsidR="0040421A" w:rsidRDefault="0040421A" w:rsidP="0040421A">
                  <w:pPr>
                    <w:spacing w:line="259" w:lineRule="auto"/>
                    <w:jc w:val="center"/>
                  </w:pPr>
                  <w:r>
                    <w:t xml:space="preserve">503 </w:t>
                  </w:r>
                </w:p>
              </w:tc>
              <w:tc>
                <w:tcPr>
                  <w:tcW w:w="1381" w:type="dxa"/>
                  <w:tcBorders>
                    <w:top w:val="single" w:sz="6" w:space="0" w:color="000000"/>
                    <w:left w:val="single" w:sz="6" w:space="0" w:color="000000"/>
                    <w:bottom w:val="double" w:sz="6" w:space="0" w:color="000000"/>
                    <w:right w:val="single" w:sz="6" w:space="0" w:color="000000"/>
                  </w:tcBorders>
                </w:tcPr>
                <w:p w14:paraId="3E4F5473"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04679C3E" w14:textId="77777777" w:rsidR="0040421A" w:rsidRDefault="0040421A" w:rsidP="0040421A">
                  <w:pPr>
                    <w:spacing w:line="259" w:lineRule="auto"/>
                    <w:jc w:val="center"/>
                  </w:pPr>
                  <w:r>
                    <w:t xml:space="preserve">0511 </w:t>
                  </w:r>
                </w:p>
              </w:tc>
              <w:tc>
                <w:tcPr>
                  <w:tcW w:w="3022" w:type="dxa"/>
                  <w:tcBorders>
                    <w:top w:val="single" w:sz="6" w:space="0" w:color="000000"/>
                    <w:left w:val="single" w:sz="6" w:space="0" w:color="000000"/>
                    <w:bottom w:val="double" w:sz="6" w:space="0" w:color="000000"/>
                    <w:right w:val="single" w:sz="6" w:space="0" w:color="000000"/>
                  </w:tcBorders>
                </w:tcPr>
                <w:p w14:paraId="15E1AF8C" w14:textId="77777777" w:rsidR="0040421A" w:rsidRDefault="0040421A" w:rsidP="0040421A">
                  <w:pPr>
                    <w:spacing w:line="259" w:lineRule="auto"/>
                  </w:pPr>
                  <w:r>
                    <w:t xml:space="preserve">TX Prestação de Serviços </w:t>
                  </w:r>
                </w:p>
              </w:tc>
              <w:tc>
                <w:tcPr>
                  <w:tcW w:w="3575" w:type="dxa"/>
                  <w:tcBorders>
                    <w:top w:val="single" w:sz="6" w:space="0" w:color="000000"/>
                    <w:left w:val="single" w:sz="6" w:space="0" w:color="000000"/>
                    <w:bottom w:val="double" w:sz="6" w:space="0" w:color="000000"/>
                    <w:right w:val="single" w:sz="4" w:space="0" w:color="000000"/>
                  </w:tcBorders>
                </w:tcPr>
                <w:p w14:paraId="0E184A1B" w14:textId="77777777" w:rsidR="0040421A" w:rsidRDefault="0040421A" w:rsidP="0040421A">
                  <w:pPr>
                    <w:spacing w:line="259" w:lineRule="auto"/>
                  </w:pPr>
                  <w:r>
                    <w:t xml:space="preserve">Serviços Públicos </w:t>
                  </w:r>
                </w:p>
              </w:tc>
            </w:tr>
            <w:tr w:rsidR="0040421A" w14:paraId="3D411B77" w14:textId="77777777" w:rsidTr="0023002E">
              <w:trPr>
                <w:trHeight w:val="360"/>
              </w:trPr>
              <w:tc>
                <w:tcPr>
                  <w:tcW w:w="1127" w:type="dxa"/>
                  <w:tcBorders>
                    <w:top w:val="double" w:sz="6" w:space="0" w:color="000000"/>
                    <w:left w:val="single" w:sz="6" w:space="0" w:color="000000"/>
                    <w:bottom w:val="double" w:sz="6" w:space="0" w:color="000000"/>
                    <w:right w:val="single" w:sz="6" w:space="0" w:color="000000"/>
                  </w:tcBorders>
                </w:tcPr>
                <w:p w14:paraId="2274BC9B" w14:textId="77777777" w:rsidR="0040421A" w:rsidRDefault="0040421A" w:rsidP="0040421A">
                  <w:pPr>
                    <w:spacing w:line="259" w:lineRule="auto"/>
                    <w:jc w:val="center"/>
                  </w:pPr>
                  <w:r>
                    <w:rPr>
                      <w:sz w:val="4"/>
                    </w:rPr>
                    <w:t xml:space="preserve"> </w:t>
                  </w:r>
                  <w:r>
                    <w:t xml:space="preserve">515 </w:t>
                  </w:r>
                </w:p>
              </w:tc>
              <w:tc>
                <w:tcPr>
                  <w:tcW w:w="1381" w:type="dxa"/>
                  <w:tcBorders>
                    <w:top w:val="double" w:sz="6" w:space="0" w:color="000000"/>
                    <w:left w:val="single" w:sz="6" w:space="0" w:color="000000"/>
                    <w:bottom w:val="double" w:sz="6" w:space="0" w:color="000000"/>
                    <w:right w:val="single" w:sz="6" w:space="0" w:color="000000"/>
                  </w:tcBorders>
                </w:tcPr>
                <w:p w14:paraId="73745A00" w14:textId="77777777" w:rsidR="0040421A" w:rsidRDefault="0040421A" w:rsidP="0040421A">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51ADAE15" w14:textId="77777777" w:rsidR="0040421A" w:rsidRDefault="0040421A" w:rsidP="0040421A">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EFC2DAE" w14:textId="77777777" w:rsidR="0040421A" w:rsidRDefault="0040421A" w:rsidP="0040421A">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7B711BB6" w14:textId="77777777" w:rsidR="0040421A" w:rsidRDefault="0040421A" w:rsidP="0040421A">
                  <w:pPr>
                    <w:spacing w:line="259" w:lineRule="auto"/>
                  </w:pPr>
                  <w:r>
                    <w:t xml:space="preserve">Segurança e Mobilidade Urbana </w:t>
                  </w:r>
                </w:p>
              </w:tc>
            </w:tr>
            <w:tr w:rsidR="0040421A" w14:paraId="29268CE7"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05C771EF" w14:textId="77777777" w:rsidR="0040421A" w:rsidRDefault="0040421A" w:rsidP="0040421A">
                  <w:pPr>
                    <w:spacing w:line="259" w:lineRule="auto"/>
                    <w:jc w:val="center"/>
                  </w:pPr>
                  <w:r>
                    <w:rPr>
                      <w:sz w:val="4"/>
                    </w:rPr>
                    <w:t xml:space="preserve"> </w:t>
                  </w:r>
                  <w:r>
                    <w:t xml:space="preserve">535 </w:t>
                  </w:r>
                </w:p>
              </w:tc>
              <w:tc>
                <w:tcPr>
                  <w:tcW w:w="1381" w:type="dxa"/>
                  <w:tcBorders>
                    <w:top w:val="double" w:sz="6" w:space="0" w:color="000000"/>
                    <w:left w:val="single" w:sz="6" w:space="0" w:color="000000"/>
                    <w:bottom w:val="double" w:sz="6" w:space="0" w:color="000000"/>
                    <w:right w:val="single" w:sz="6" w:space="0" w:color="000000"/>
                  </w:tcBorders>
                </w:tcPr>
                <w:p w14:paraId="4F6A9F29" w14:textId="77777777" w:rsidR="0040421A" w:rsidRDefault="0040421A" w:rsidP="0040421A">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4868D0B8" w14:textId="77777777" w:rsidR="0040421A" w:rsidRDefault="0040421A" w:rsidP="0040421A">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781C011A" w14:textId="77777777" w:rsidR="0040421A" w:rsidRDefault="0040421A" w:rsidP="0040421A">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65632F9D" w14:textId="77777777" w:rsidR="0040421A" w:rsidRDefault="0040421A" w:rsidP="0040421A">
                  <w:pPr>
                    <w:spacing w:line="259" w:lineRule="auto"/>
                  </w:pPr>
                  <w:r>
                    <w:t xml:space="preserve">Planejam. e Inovação Tecnológica </w:t>
                  </w:r>
                </w:p>
              </w:tc>
            </w:tr>
            <w:tr w:rsidR="0040421A" w14:paraId="372FEC95" w14:textId="77777777" w:rsidTr="0023002E">
              <w:trPr>
                <w:trHeight w:val="329"/>
              </w:trPr>
              <w:tc>
                <w:tcPr>
                  <w:tcW w:w="1127" w:type="dxa"/>
                  <w:tcBorders>
                    <w:top w:val="double" w:sz="6" w:space="0" w:color="000000"/>
                    <w:left w:val="single" w:sz="6" w:space="0" w:color="000000"/>
                    <w:bottom w:val="single" w:sz="6" w:space="0" w:color="000000"/>
                    <w:right w:val="single" w:sz="6" w:space="0" w:color="000000"/>
                  </w:tcBorders>
                </w:tcPr>
                <w:p w14:paraId="46F83EDA" w14:textId="77777777" w:rsidR="0040421A" w:rsidRDefault="0040421A" w:rsidP="0040421A">
                  <w:pPr>
                    <w:spacing w:line="259" w:lineRule="auto"/>
                    <w:jc w:val="center"/>
                  </w:pPr>
                  <w:r>
                    <w:t xml:space="preserve">556 </w:t>
                  </w:r>
                </w:p>
              </w:tc>
              <w:tc>
                <w:tcPr>
                  <w:tcW w:w="1381" w:type="dxa"/>
                  <w:tcBorders>
                    <w:top w:val="double" w:sz="6" w:space="0" w:color="000000"/>
                    <w:left w:val="single" w:sz="6" w:space="0" w:color="000000"/>
                    <w:bottom w:val="single" w:sz="6" w:space="0" w:color="000000"/>
                    <w:right w:val="single" w:sz="6" w:space="0" w:color="000000"/>
                  </w:tcBorders>
                </w:tcPr>
                <w:p w14:paraId="3C900F3B" w14:textId="77777777" w:rsidR="0040421A" w:rsidRDefault="0040421A" w:rsidP="0040421A">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7DA522B2" w14:textId="77777777" w:rsidR="0040421A" w:rsidRDefault="0040421A" w:rsidP="0040421A">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433105D1" w14:textId="77777777" w:rsidR="0040421A" w:rsidRDefault="0040421A" w:rsidP="0040421A">
                  <w:pPr>
                    <w:spacing w:line="259" w:lineRule="auto"/>
                  </w:pPr>
                  <w:r>
                    <w:t xml:space="preserve">Recursos Livres </w:t>
                  </w:r>
                </w:p>
              </w:tc>
              <w:tc>
                <w:tcPr>
                  <w:tcW w:w="3575" w:type="dxa"/>
                  <w:tcBorders>
                    <w:top w:val="double" w:sz="6" w:space="0" w:color="000000"/>
                    <w:left w:val="single" w:sz="6" w:space="0" w:color="000000"/>
                    <w:bottom w:val="single" w:sz="6" w:space="0" w:color="000000"/>
                    <w:right w:val="single" w:sz="4" w:space="0" w:color="000000"/>
                  </w:tcBorders>
                </w:tcPr>
                <w:p w14:paraId="4AB90635" w14:textId="77777777" w:rsidR="0040421A" w:rsidRDefault="0040421A" w:rsidP="0040421A">
                  <w:pPr>
                    <w:spacing w:line="259" w:lineRule="auto"/>
                  </w:pPr>
                  <w:r>
                    <w:t xml:space="preserve">Agricultura e Pecuária </w:t>
                  </w:r>
                </w:p>
              </w:tc>
            </w:tr>
            <w:tr w:rsidR="0040421A" w14:paraId="371AEBB0"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4493D4FD" w14:textId="77777777" w:rsidR="0040421A" w:rsidRDefault="0040421A" w:rsidP="0040421A">
                  <w:pPr>
                    <w:spacing w:line="259" w:lineRule="auto"/>
                    <w:jc w:val="center"/>
                  </w:pPr>
                  <w:r>
                    <w:t xml:space="preserve">560 </w:t>
                  </w:r>
                </w:p>
              </w:tc>
              <w:tc>
                <w:tcPr>
                  <w:tcW w:w="1381" w:type="dxa"/>
                  <w:tcBorders>
                    <w:top w:val="single" w:sz="6" w:space="0" w:color="000000"/>
                    <w:left w:val="single" w:sz="6" w:space="0" w:color="000000"/>
                    <w:bottom w:val="double" w:sz="6" w:space="0" w:color="000000"/>
                    <w:right w:val="single" w:sz="6" w:space="0" w:color="000000"/>
                  </w:tcBorders>
                </w:tcPr>
                <w:p w14:paraId="765EC4F9" w14:textId="77777777" w:rsidR="0040421A" w:rsidRDefault="0040421A" w:rsidP="0040421A">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2CB78735" w14:textId="77777777" w:rsidR="0040421A" w:rsidRDefault="0040421A" w:rsidP="0040421A">
                  <w:pPr>
                    <w:spacing w:line="259" w:lineRule="auto"/>
                    <w:jc w:val="center"/>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17CAD4BF" w14:textId="77777777" w:rsidR="0040421A" w:rsidRDefault="0040421A" w:rsidP="0040421A">
                  <w:pPr>
                    <w:spacing w:line="259" w:lineRule="auto"/>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5B506AB8" w14:textId="77777777" w:rsidR="0040421A" w:rsidRDefault="0040421A" w:rsidP="0040421A">
                  <w:pPr>
                    <w:spacing w:line="259" w:lineRule="auto"/>
                  </w:pPr>
                  <w:r>
                    <w:t xml:space="preserve">Agricultura e Pecuária </w:t>
                  </w:r>
                </w:p>
              </w:tc>
            </w:tr>
            <w:tr w:rsidR="0040421A" w14:paraId="290F814F"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1ED0866C" w14:textId="77777777" w:rsidR="0040421A" w:rsidRDefault="0040421A" w:rsidP="0040421A">
                  <w:pPr>
                    <w:spacing w:line="259" w:lineRule="auto"/>
                    <w:jc w:val="center"/>
                  </w:pPr>
                  <w:r>
                    <w:t xml:space="preserve">569 </w:t>
                  </w:r>
                </w:p>
              </w:tc>
              <w:tc>
                <w:tcPr>
                  <w:tcW w:w="1381" w:type="dxa"/>
                  <w:tcBorders>
                    <w:top w:val="double" w:sz="6" w:space="0" w:color="000000"/>
                    <w:left w:val="single" w:sz="6" w:space="0" w:color="000000"/>
                    <w:bottom w:val="double" w:sz="6" w:space="0" w:color="000000"/>
                    <w:right w:val="single" w:sz="6" w:space="0" w:color="000000"/>
                  </w:tcBorders>
                </w:tcPr>
                <w:p w14:paraId="40C19BA6" w14:textId="77777777" w:rsidR="0040421A" w:rsidRDefault="0040421A" w:rsidP="0040421A">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5E7D14E8" w14:textId="77777777" w:rsidR="0040421A" w:rsidRDefault="0040421A" w:rsidP="0040421A">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7F97EDCE" w14:textId="77777777" w:rsidR="0040421A" w:rsidRDefault="0040421A" w:rsidP="0040421A">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028AFCC3" w14:textId="77777777" w:rsidR="0040421A" w:rsidRDefault="0040421A" w:rsidP="0040421A">
                  <w:pPr>
                    <w:spacing w:line="259" w:lineRule="auto"/>
                  </w:pPr>
                  <w:r>
                    <w:t xml:space="preserve">Licitação e Compras </w:t>
                  </w:r>
                </w:p>
              </w:tc>
            </w:tr>
          </w:tbl>
          <w:p w14:paraId="52E07D94" w14:textId="77777777" w:rsidR="0040421A" w:rsidRPr="00696720" w:rsidRDefault="0040421A" w:rsidP="0040421A">
            <w:pPr>
              <w:pStyle w:val="Nivel2"/>
              <w:spacing w:before="240"/>
            </w:pPr>
            <w:r>
              <w:t xml:space="preserve">9.2. </w:t>
            </w:r>
            <w:r w:rsidRPr="00696720">
              <w:t>A dotação relativa aos exercícios financeiros subsequentes será indicada após aprovação da Lei Orçamentária respectiva e liberação dos créditos correspondentes, mediante apostilamento.</w:t>
            </w:r>
          </w:p>
          <w:bookmarkEnd w:id="0"/>
          <w:p w14:paraId="72C8F0F8" w14:textId="1FD14CAF" w:rsidR="0040421A" w:rsidRPr="00255BA4" w:rsidRDefault="0040421A" w:rsidP="00255BA4">
            <w:pPr>
              <w:pStyle w:val="Nivel2"/>
              <w:spacing w:before="240"/>
              <w:ind w:left="709"/>
              <w:jc w:val="right"/>
            </w:pPr>
            <w:r w:rsidRPr="00696720">
              <w:t>Mandaguaçu</w:t>
            </w:r>
            <w:r>
              <w:t xml:space="preserve"> 19 de fevereiro de 2026</w:t>
            </w:r>
            <w:r w:rsidRPr="00696720">
              <w:t>.</w:t>
            </w:r>
          </w:p>
          <w:p w14:paraId="21D1561A" w14:textId="77777777" w:rsidR="0040421A" w:rsidRDefault="0040421A" w:rsidP="0040421A">
            <w:pPr>
              <w:jc w:val="center"/>
              <w:rPr>
                <w:rFonts w:ascii="Arial" w:hAnsi="Arial" w:cs="Arial"/>
                <w:b/>
                <w:bCs/>
                <w:sz w:val="20"/>
                <w:szCs w:val="20"/>
              </w:rPr>
            </w:pPr>
            <w:r w:rsidRPr="0084123B">
              <w:rPr>
                <w:rFonts w:ascii="Arial" w:hAnsi="Arial" w:cs="Arial"/>
                <w:b/>
                <w:bCs/>
                <w:sz w:val="20"/>
                <w:szCs w:val="20"/>
              </w:rPr>
              <w:t>SANDRA APARECIDA ROMERO</w:t>
            </w:r>
          </w:p>
          <w:p w14:paraId="76E0EE98" w14:textId="77777777" w:rsidR="0040421A" w:rsidRPr="009D4486" w:rsidRDefault="0040421A" w:rsidP="0040421A">
            <w:pPr>
              <w:jc w:val="center"/>
              <w:rPr>
                <w:rFonts w:ascii="Arial" w:hAnsi="Arial" w:cs="Arial"/>
                <w:i/>
                <w:iCs/>
                <w:sz w:val="20"/>
                <w:szCs w:val="20"/>
              </w:rPr>
            </w:pPr>
            <w:r w:rsidRPr="009D4486">
              <w:rPr>
                <w:rFonts w:ascii="Arial" w:hAnsi="Arial" w:cs="Arial"/>
                <w:i/>
                <w:iCs/>
                <w:sz w:val="20"/>
                <w:szCs w:val="20"/>
              </w:rPr>
              <w:t xml:space="preserve">Secretária Municipal de Administração </w:t>
            </w:r>
          </w:p>
          <w:p w14:paraId="7E5E2DF4" w14:textId="67016A7C" w:rsidR="00D25F13" w:rsidRPr="009D0109" w:rsidRDefault="0040421A" w:rsidP="009D0109">
            <w:pPr>
              <w:jc w:val="center"/>
              <w:rPr>
                <w:rFonts w:ascii="Arial" w:hAnsi="Arial" w:cs="Arial"/>
                <w:sz w:val="20"/>
                <w:szCs w:val="20"/>
              </w:rPr>
            </w:pPr>
            <w:r w:rsidRPr="004922DE">
              <w:rPr>
                <w:rFonts w:ascii="Arial" w:hAnsi="Arial" w:cs="Arial"/>
                <w:i/>
                <w:iCs/>
                <w:sz w:val="20"/>
                <w:szCs w:val="20"/>
              </w:rPr>
              <w:t>Gestor</w:t>
            </w:r>
            <w:r>
              <w:rPr>
                <w:rFonts w:ascii="Arial" w:hAnsi="Arial" w:cs="Arial"/>
                <w:i/>
                <w:iCs/>
                <w:sz w:val="20"/>
                <w:szCs w:val="20"/>
              </w:rPr>
              <w:t>a</w:t>
            </w:r>
          </w:p>
        </w:tc>
      </w:tr>
      <w:tr w:rsidR="00350F25" w:rsidRPr="005C00FA" w14:paraId="3D3576FC" w14:textId="77777777" w:rsidTr="00D407B8">
        <w:trPr>
          <w:jc w:val="center"/>
        </w:trPr>
        <w:tc>
          <w:tcPr>
            <w:tcW w:w="8504" w:type="dxa"/>
          </w:tcPr>
          <w:p w14:paraId="0F655333" w14:textId="65EE5B14" w:rsidR="009353C8" w:rsidRPr="005C00FA" w:rsidRDefault="009353C8"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77777777" w:rsidR="00663FFC" w:rsidRPr="005C00FA" w:rsidRDefault="00663FFC" w:rsidP="002D0D02">
            <w:pPr>
              <w:rPr>
                <w:rFonts w:ascii="Calibri" w:hAnsi="Calibri" w:cs="Calibri"/>
                <w:b/>
                <w:bCs/>
                <w:color w:val="000000"/>
                <w:sz w:val="26"/>
                <w:szCs w:val="26"/>
              </w:rPr>
            </w:pPr>
          </w:p>
        </w:tc>
      </w:tr>
    </w:tbl>
    <w:p w14:paraId="724E8AF2" w14:textId="3DFA87F5" w:rsidR="00513E62" w:rsidRDefault="00513E62" w:rsidP="005F5B7A">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47F32956" w:rsidR="004038A9" w:rsidRDefault="00540905" w:rsidP="004038A9">
      <w:pPr>
        <w:widowControl w:val="0"/>
        <w:spacing w:line="360" w:lineRule="auto"/>
        <w:ind w:left="284" w:hanging="283"/>
        <w:rPr>
          <w:rFonts w:ascii="Arial" w:hAnsi="Arial" w:cs="Arial"/>
          <w:b/>
          <w:i/>
          <w:sz w:val="20"/>
          <w:szCs w:val="20"/>
        </w:rPr>
      </w:pPr>
      <w:r>
        <w:rPr>
          <w:rFonts w:ascii="Arial" w:hAnsi="Arial" w:cs="Arial"/>
          <w:b/>
          <w:i/>
          <w:sz w:val="20"/>
          <w:szCs w:val="20"/>
        </w:rPr>
        <w:t xml:space="preserve">ITEM </w:t>
      </w:r>
      <w:r w:rsidR="004038A9" w:rsidRPr="00FB7D50">
        <w:rPr>
          <w:rFonts w:ascii="Arial" w:hAnsi="Arial" w:cs="Arial"/>
          <w:b/>
          <w:i/>
          <w:sz w:val="20"/>
          <w:szCs w:val="20"/>
        </w:rPr>
        <w:t>EXCLUSIVO PARA MEIs, ME e EPP</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3E1EFF" w:rsidRPr="00F26881" w14:paraId="775EDD7C" w14:textId="77777777" w:rsidTr="0023002E">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9E98A4C" w14:textId="77777777" w:rsidR="003E1EFF" w:rsidRPr="00F26881" w:rsidRDefault="003E1EFF" w:rsidP="0023002E">
            <w:pPr>
              <w:jc w:val="center"/>
              <w:rPr>
                <w:rFonts w:ascii="Arial" w:hAnsi="Arial" w:cs="Arial"/>
                <w:b/>
                <w:bCs/>
                <w:color w:val="000000"/>
                <w:sz w:val="20"/>
                <w:szCs w:val="20"/>
              </w:rPr>
            </w:pPr>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4F6B66A4" w14:textId="77777777" w:rsidR="003E1EFF" w:rsidRPr="00F26881" w:rsidRDefault="003E1EFF" w:rsidP="0023002E">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664D8408" w14:textId="77777777" w:rsidR="003E1EFF" w:rsidRPr="00F26881" w:rsidRDefault="003E1EFF" w:rsidP="0023002E">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46CF1AAC" w14:textId="77777777" w:rsidR="003E1EFF" w:rsidRPr="00F26881" w:rsidRDefault="003E1EFF" w:rsidP="0023002E">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123F0451" w14:textId="77777777" w:rsidR="003E1EFF" w:rsidRPr="00F26881" w:rsidRDefault="003E1EFF" w:rsidP="0023002E">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16954403" w14:textId="77777777" w:rsidR="003E1EFF" w:rsidRPr="00F26881" w:rsidRDefault="003E1EFF" w:rsidP="0023002E">
            <w:pPr>
              <w:jc w:val="center"/>
              <w:rPr>
                <w:rFonts w:ascii="Arial" w:hAnsi="Arial" w:cs="Arial"/>
                <w:b/>
                <w:bCs/>
                <w:color w:val="000000"/>
                <w:sz w:val="20"/>
                <w:szCs w:val="20"/>
              </w:rPr>
            </w:pPr>
            <w:r>
              <w:rPr>
                <w:rFonts w:ascii="Arial" w:hAnsi="Arial" w:cs="Arial"/>
                <w:b/>
                <w:bCs/>
                <w:color w:val="000000"/>
                <w:sz w:val="20"/>
                <w:szCs w:val="20"/>
              </w:rPr>
              <w:t>VALOR TOTAL</w:t>
            </w:r>
          </w:p>
        </w:tc>
      </w:tr>
      <w:tr w:rsidR="003E1EFF" w:rsidRPr="00F26881" w14:paraId="23747549" w14:textId="77777777" w:rsidTr="0023002E">
        <w:trPr>
          <w:trHeight w:val="894"/>
        </w:trPr>
        <w:tc>
          <w:tcPr>
            <w:tcW w:w="426" w:type="dxa"/>
            <w:tcBorders>
              <w:top w:val="nil"/>
              <w:left w:val="single" w:sz="4" w:space="0" w:color="auto"/>
              <w:bottom w:val="single" w:sz="4" w:space="0" w:color="auto"/>
              <w:right w:val="single" w:sz="4" w:space="0" w:color="auto"/>
            </w:tcBorders>
            <w:noWrap/>
            <w:vAlign w:val="center"/>
            <w:hideMark/>
          </w:tcPr>
          <w:p w14:paraId="0D63D94F" w14:textId="77777777" w:rsidR="003E1EFF" w:rsidRPr="00F26881" w:rsidRDefault="003E1EFF" w:rsidP="0023002E">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4A945788" w14:textId="77777777" w:rsidR="003E1EFF" w:rsidRPr="00192633" w:rsidRDefault="003E1EFF" w:rsidP="0023002E">
            <w:pPr>
              <w:jc w:val="both"/>
              <w:rPr>
                <w:rFonts w:ascii="Arial" w:hAnsi="Arial" w:cs="Arial"/>
                <w:color w:val="000000"/>
                <w:sz w:val="20"/>
                <w:szCs w:val="20"/>
              </w:rPr>
            </w:pPr>
            <w:r w:rsidRPr="00192633">
              <w:rPr>
                <w:rFonts w:ascii="Arial" w:hAnsi="Arial" w:cs="Arial"/>
                <w:sz w:val="20"/>
                <w:szCs w:val="20"/>
              </w:rPr>
              <w:t xml:space="preserve">Contratação de empresa especializada para prestação de serviços continuados de </w:t>
            </w:r>
            <w:r>
              <w:rPr>
                <w:rFonts w:ascii="Arial" w:hAnsi="Arial" w:cs="Arial"/>
                <w:sz w:val="20"/>
                <w:szCs w:val="20"/>
              </w:rPr>
              <w:t>Locação</w:t>
            </w:r>
            <w:r w:rsidRPr="00192633">
              <w:rPr>
                <w:rFonts w:ascii="Arial" w:hAnsi="Arial" w:cs="Arial"/>
                <w:sz w:val="20"/>
                <w:szCs w:val="20"/>
              </w:rPr>
              <w:t xml:space="preserve"> de impressão, compreendendo a disponibilização de equipamentos multifuncionais, fornecimento de insumos, manutenção preventiva e corretiva, suporte técnico, solução tecnológica para gestão e monitoramento do ambiente de impressão e demais serviços correlatos, conforme especificações constantes neste Estudo Técnico Preliminar e no Termo de Referência.</w:t>
            </w:r>
          </w:p>
        </w:tc>
        <w:tc>
          <w:tcPr>
            <w:tcW w:w="709" w:type="dxa"/>
            <w:tcBorders>
              <w:top w:val="nil"/>
              <w:left w:val="nil"/>
              <w:bottom w:val="single" w:sz="4" w:space="0" w:color="auto"/>
              <w:right w:val="single" w:sz="4" w:space="0" w:color="auto"/>
            </w:tcBorders>
            <w:noWrap/>
            <w:vAlign w:val="center"/>
            <w:hideMark/>
          </w:tcPr>
          <w:p w14:paraId="37EEE036" w14:textId="77777777" w:rsidR="003E1EFF" w:rsidRPr="00F26881" w:rsidRDefault="003E1EFF" w:rsidP="0023002E">
            <w:pPr>
              <w:jc w:val="center"/>
              <w:rPr>
                <w:rFonts w:ascii="Arial" w:hAnsi="Arial" w:cs="Arial"/>
                <w:color w:val="000000"/>
                <w:sz w:val="20"/>
                <w:szCs w:val="20"/>
              </w:rPr>
            </w:pPr>
            <w:r>
              <w:rPr>
                <w:rFonts w:ascii="Arial" w:hAnsi="Arial" w:cs="Arial"/>
                <w:color w:val="000000"/>
                <w:sz w:val="20"/>
                <w:szCs w:val="20"/>
              </w:rPr>
              <w:t>Mês</w:t>
            </w:r>
          </w:p>
        </w:tc>
        <w:tc>
          <w:tcPr>
            <w:tcW w:w="992" w:type="dxa"/>
            <w:tcBorders>
              <w:top w:val="nil"/>
              <w:left w:val="nil"/>
              <w:bottom w:val="single" w:sz="4" w:space="0" w:color="auto"/>
              <w:right w:val="single" w:sz="4" w:space="0" w:color="auto"/>
            </w:tcBorders>
            <w:vAlign w:val="center"/>
          </w:tcPr>
          <w:p w14:paraId="621C4F5B" w14:textId="77777777" w:rsidR="003E1EFF" w:rsidRPr="00F26881" w:rsidRDefault="003E1EFF" w:rsidP="0023002E">
            <w:pPr>
              <w:jc w:val="center"/>
              <w:rPr>
                <w:rFonts w:ascii="Arial" w:hAnsi="Arial" w:cs="Arial"/>
                <w:color w:val="000000"/>
                <w:sz w:val="20"/>
                <w:szCs w:val="20"/>
              </w:rPr>
            </w:pPr>
            <w:r>
              <w:rPr>
                <w:rFonts w:ascii="Arial" w:hAnsi="Arial" w:cs="Arial"/>
                <w:color w:val="000000"/>
                <w:sz w:val="20"/>
                <w:szCs w:val="20"/>
              </w:rPr>
              <w:t>12</w:t>
            </w:r>
          </w:p>
        </w:tc>
        <w:tc>
          <w:tcPr>
            <w:tcW w:w="1417" w:type="dxa"/>
            <w:tcBorders>
              <w:top w:val="nil"/>
              <w:left w:val="nil"/>
              <w:bottom w:val="single" w:sz="4" w:space="0" w:color="auto"/>
              <w:right w:val="single" w:sz="4" w:space="0" w:color="auto"/>
            </w:tcBorders>
            <w:vAlign w:val="center"/>
          </w:tcPr>
          <w:p w14:paraId="731D4ACB" w14:textId="77777777" w:rsidR="003E1EFF" w:rsidRPr="00907B0E" w:rsidRDefault="003E1EFF" w:rsidP="0023002E">
            <w:pPr>
              <w:jc w:val="center"/>
              <w:rPr>
                <w:rFonts w:ascii="Arial" w:hAnsi="Arial" w:cs="Arial"/>
                <w:sz w:val="20"/>
                <w:szCs w:val="20"/>
              </w:rPr>
            </w:pPr>
            <w:r>
              <w:rPr>
                <w:rFonts w:ascii="Arial" w:hAnsi="Arial" w:cs="Arial"/>
                <w:sz w:val="20"/>
                <w:szCs w:val="20"/>
              </w:rPr>
              <w:t>5.400,00</w:t>
            </w:r>
          </w:p>
        </w:tc>
        <w:tc>
          <w:tcPr>
            <w:tcW w:w="1701" w:type="dxa"/>
            <w:tcBorders>
              <w:top w:val="nil"/>
              <w:left w:val="nil"/>
              <w:bottom w:val="single" w:sz="4" w:space="0" w:color="auto"/>
              <w:right w:val="single" w:sz="4" w:space="0" w:color="auto"/>
            </w:tcBorders>
            <w:vAlign w:val="center"/>
          </w:tcPr>
          <w:p w14:paraId="45CB4DCC" w14:textId="77777777" w:rsidR="003E1EFF" w:rsidRPr="00907B0E" w:rsidRDefault="003E1EFF" w:rsidP="0023002E">
            <w:pPr>
              <w:jc w:val="center"/>
              <w:rPr>
                <w:rFonts w:ascii="Arial" w:hAnsi="Arial" w:cs="Arial"/>
                <w:color w:val="000000"/>
                <w:sz w:val="20"/>
                <w:szCs w:val="20"/>
              </w:rPr>
            </w:pPr>
            <w:r>
              <w:rPr>
                <w:rFonts w:ascii="Arial" w:hAnsi="Arial" w:cs="Arial"/>
                <w:sz w:val="20"/>
                <w:szCs w:val="20"/>
              </w:rPr>
              <w:t>64.800,00</w:t>
            </w:r>
          </w:p>
        </w:tc>
      </w:tr>
      <w:tr w:rsidR="003E1EFF" w:rsidRPr="00F26881" w14:paraId="5D96588C" w14:textId="77777777" w:rsidTr="0023002E">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5C433C2" w14:textId="77777777" w:rsidR="003E1EFF" w:rsidRPr="008C579F" w:rsidRDefault="003E1EFF" w:rsidP="0023002E">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130262D6" w14:textId="77777777" w:rsidR="003E1EFF" w:rsidRPr="008C579F" w:rsidRDefault="003E1EFF" w:rsidP="0023002E">
            <w:pPr>
              <w:jc w:val="center"/>
              <w:rPr>
                <w:rFonts w:ascii="Arial" w:hAnsi="Arial" w:cs="Arial"/>
                <w:b/>
                <w:bCs/>
                <w:color w:val="000000"/>
                <w:sz w:val="20"/>
                <w:szCs w:val="20"/>
              </w:rPr>
            </w:pPr>
            <w:r w:rsidRPr="0002579F">
              <w:rPr>
                <w:rFonts w:ascii="Arial" w:hAnsi="Arial" w:cs="Arial"/>
                <w:b/>
                <w:bCs/>
                <w:sz w:val="20"/>
                <w:szCs w:val="20"/>
              </w:rPr>
              <w:t xml:space="preserve">R$ </w:t>
            </w:r>
            <w:r>
              <w:rPr>
                <w:rFonts w:ascii="Arial" w:hAnsi="Arial" w:cs="Arial"/>
                <w:b/>
                <w:bCs/>
                <w:sz w:val="20"/>
                <w:szCs w:val="20"/>
              </w:rPr>
              <w:t>64.800,00</w:t>
            </w:r>
          </w:p>
        </w:tc>
      </w:tr>
    </w:tbl>
    <w:p w14:paraId="4FD8EB51" w14:textId="77777777" w:rsidR="00615E3F" w:rsidRDefault="00615E3F" w:rsidP="00A520EE">
      <w:pPr>
        <w:spacing w:line="360" w:lineRule="auto"/>
        <w:rPr>
          <w:rFonts w:ascii="Arial" w:hAnsi="Arial" w:cs="Arial"/>
          <w:sz w:val="18"/>
          <w:szCs w:val="18"/>
          <w:u w:val="single"/>
        </w:rPr>
      </w:pPr>
    </w:p>
    <w:p w14:paraId="2D367A59" w14:textId="613881D0"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lastRenderedPageBreak/>
        <w:t>Obs.: A Proposta Comercial deverá conter razão social do participante, CNPJ, endereço completo, telefone e e-mail válido do próprio participante.</w:t>
      </w:r>
    </w:p>
    <w:p w14:paraId="112D96BB" w14:textId="77777777" w:rsidR="00663FFC" w:rsidRDefault="00663FFC" w:rsidP="00A520EE">
      <w:pPr>
        <w:spacing w:line="360" w:lineRule="auto"/>
        <w:rPr>
          <w:rFonts w:ascii="Arial" w:hAnsi="Arial" w:cs="Arial"/>
          <w:sz w:val="18"/>
          <w:szCs w:val="18"/>
          <w:u w:val="single"/>
        </w:rPr>
      </w:pPr>
    </w:p>
    <w:p w14:paraId="739EAA5A" w14:textId="77777777" w:rsidR="00FF10D1" w:rsidRDefault="00FF10D1" w:rsidP="00A520EE">
      <w:pPr>
        <w:spacing w:line="360" w:lineRule="auto"/>
        <w:rPr>
          <w:rFonts w:ascii="Arial" w:hAnsi="Arial" w:cs="Arial"/>
          <w:sz w:val="18"/>
          <w:szCs w:val="18"/>
          <w:u w:val="single"/>
        </w:rPr>
      </w:pPr>
    </w:p>
    <w:p w14:paraId="394C590C" w14:textId="77777777" w:rsidR="003E1EFF" w:rsidRDefault="003E1EFF" w:rsidP="00A520EE">
      <w:pPr>
        <w:spacing w:line="360" w:lineRule="auto"/>
        <w:rPr>
          <w:rFonts w:ascii="Arial" w:hAnsi="Arial" w:cs="Arial"/>
          <w:sz w:val="18"/>
          <w:szCs w:val="18"/>
          <w:u w:val="single"/>
        </w:rPr>
      </w:pPr>
    </w:p>
    <w:p w14:paraId="23688E03" w14:textId="77777777" w:rsidR="00FF10D1" w:rsidRDefault="00FF10D1" w:rsidP="00A520EE">
      <w:pPr>
        <w:spacing w:line="360" w:lineRule="auto"/>
        <w:rPr>
          <w:rFonts w:ascii="Arial" w:hAnsi="Arial" w:cs="Arial"/>
          <w:sz w:val="18"/>
          <w:szCs w:val="18"/>
          <w:u w:val="single"/>
        </w:rPr>
      </w:pPr>
    </w:p>
    <w:p w14:paraId="4838A385" w14:textId="4B8ACA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AA4C50">
        <w:rPr>
          <w:rFonts w:ascii="Arial" w:hAnsi="Arial" w:cs="Arial"/>
          <w:sz w:val="18"/>
          <w:szCs w:val="18"/>
          <w:u w:val="single"/>
        </w:rPr>
        <w:t>5</w:t>
      </w:r>
      <w:r w:rsidR="00255BA4">
        <w:rPr>
          <w:rFonts w:ascii="Arial" w:hAnsi="Arial" w:cs="Arial"/>
          <w:sz w:val="18"/>
          <w:szCs w:val="18"/>
          <w:u w:val="single"/>
        </w:rPr>
        <w:t>1</w:t>
      </w:r>
      <w:r w:rsidR="00D56443">
        <w:rPr>
          <w:rFonts w:ascii="Arial" w:hAnsi="Arial" w:cs="Arial"/>
          <w:sz w:val="18"/>
          <w:szCs w:val="18"/>
          <w:u w:val="single"/>
        </w:rPr>
        <w:t>/2</w:t>
      </w:r>
      <w:r w:rsidRPr="00723CDE">
        <w:rPr>
          <w:rFonts w:ascii="Arial" w:hAnsi="Arial" w:cs="Arial"/>
          <w:sz w:val="18"/>
          <w:szCs w:val="18"/>
          <w:u w:val="single"/>
        </w:rPr>
        <w:t>02</w:t>
      </w:r>
      <w:r w:rsidR="00B3614D">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5496AEA0" w14:textId="5AA8371F" w:rsidR="00AF0635"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122E9119" w14:textId="77777777" w:rsidR="00663FFC" w:rsidRDefault="00663FFC" w:rsidP="00A520EE">
      <w:pPr>
        <w:spacing w:line="360" w:lineRule="auto"/>
        <w:rPr>
          <w:rFonts w:ascii="Arial" w:hAnsi="Arial" w:cs="Arial"/>
          <w:sz w:val="18"/>
          <w:szCs w:val="18"/>
        </w:rPr>
      </w:pPr>
    </w:p>
    <w:p w14:paraId="56E4379A" w14:textId="77777777" w:rsidR="00615E3F" w:rsidRDefault="00615E3F" w:rsidP="00A520EE">
      <w:pPr>
        <w:spacing w:line="360" w:lineRule="auto"/>
        <w:rPr>
          <w:rFonts w:ascii="Arial" w:hAnsi="Arial" w:cs="Arial"/>
          <w:sz w:val="18"/>
          <w:szCs w:val="18"/>
        </w:rPr>
      </w:pPr>
    </w:p>
    <w:p w14:paraId="0EFBCCFC" w14:textId="77777777" w:rsidR="00615E3F" w:rsidRDefault="00615E3F" w:rsidP="00A520EE">
      <w:pPr>
        <w:spacing w:line="360" w:lineRule="auto"/>
        <w:rPr>
          <w:rFonts w:ascii="Arial" w:hAnsi="Arial" w:cs="Arial"/>
          <w:sz w:val="18"/>
          <w:szCs w:val="18"/>
        </w:rPr>
      </w:pPr>
    </w:p>
    <w:p w14:paraId="5584B40F" w14:textId="77777777" w:rsidR="00615E3F" w:rsidRDefault="00615E3F" w:rsidP="00A520EE">
      <w:pPr>
        <w:spacing w:line="360" w:lineRule="auto"/>
        <w:rPr>
          <w:rFonts w:ascii="Arial" w:hAnsi="Arial" w:cs="Arial"/>
          <w:sz w:val="18"/>
          <w:szCs w:val="18"/>
        </w:rPr>
      </w:pPr>
    </w:p>
    <w:p w14:paraId="1AE02935" w14:textId="77777777" w:rsidR="00615E3F" w:rsidRDefault="00615E3F" w:rsidP="00A520EE">
      <w:pPr>
        <w:spacing w:line="360" w:lineRule="auto"/>
        <w:rPr>
          <w:rFonts w:ascii="Arial" w:hAnsi="Arial" w:cs="Arial"/>
          <w:sz w:val="18"/>
          <w:szCs w:val="18"/>
        </w:rPr>
      </w:pPr>
    </w:p>
    <w:p w14:paraId="33FD3D4F" w14:textId="77777777" w:rsidR="00615E3F" w:rsidRDefault="00615E3F" w:rsidP="00A520EE">
      <w:pPr>
        <w:spacing w:line="360" w:lineRule="auto"/>
        <w:rPr>
          <w:rFonts w:ascii="Arial" w:hAnsi="Arial" w:cs="Arial"/>
          <w:sz w:val="18"/>
          <w:szCs w:val="18"/>
        </w:rPr>
      </w:pPr>
    </w:p>
    <w:p w14:paraId="680BD552" w14:textId="77777777" w:rsidR="00615E3F" w:rsidRDefault="00615E3F" w:rsidP="00A520EE">
      <w:pPr>
        <w:spacing w:line="360" w:lineRule="auto"/>
        <w:rPr>
          <w:rFonts w:ascii="Arial" w:hAnsi="Arial" w:cs="Arial"/>
          <w:sz w:val="18"/>
          <w:szCs w:val="18"/>
        </w:rPr>
      </w:pPr>
    </w:p>
    <w:p w14:paraId="096B0A7D" w14:textId="77777777" w:rsidR="00615E3F" w:rsidRDefault="00615E3F" w:rsidP="00A520EE">
      <w:pPr>
        <w:spacing w:line="360" w:lineRule="auto"/>
        <w:rPr>
          <w:rFonts w:ascii="Arial" w:hAnsi="Arial" w:cs="Arial"/>
          <w:sz w:val="18"/>
          <w:szCs w:val="18"/>
        </w:rPr>
      </w:pPr>
    </w:p>
    <w:p w14:paraId="5307B203" w14:textId="77777777" w:rsidR="00FF10D1" w:rsidRDefault="00FF10D1" w:rsidP="00A520EE">
      <w:pPr>
        <w:spacing w:line="360" w:lineRule="auto"/>
        <w:rPr>
          <w:rFonts w:ascii="Arial" w:hAnsi="Arial" w:cs="Arial"/>
          <w:sz w:val="18"/>
          <w:szCs w:val="18"/>
        </w:rPr>
      </w:pPr>
    </w:p>
    <w:p w14:paraId="142F6C3E" w14:textId="77777777" w:rsidR="00FF10D1" w:rsidRDefault="00FF10D1" w:rsidP="00A520EE">
      <w:pPr>
        <w:spacing w:line="360" w:lineRule="auto"/>
        <w:rPr>
          <w:rFonts w:ascii="Arial" w:hAnsi="Arial" w:cs="Arial"/>
          <w:sz w:val="18"/>
          <w:szCs w:val="18"/>
        </w:rPr>
      </w:pPr>
    </w:p>
    <w:p w14:paraId="25DE21DD" w14:textId="77777777" w:rsidR="00FF10D1" w:rsidRDefault="00FF10D1" w:rsidP="00A520EE">
      <w:pPr>
        <w:spacing w:line="360" w:lineRule="auto"/>
        <w:rPr>
          <w:rFonts w:ascii="Arial" w:hAnsi="Arial" w:cs="Arial"/>
          <w:sz w:val="18"/>
          <w:szCs w:val="18"/>
        </w:rPr>
      </w:pPr>
    </w:p>
    <w:p w14:paraId="2362C071" w14:textId="77777777" w:rsidR="00FF10D1" w:rsidRDefault="00FF10D1" w:rsidP="00A520EE">
      <w:pPr>
        <w:spacing w:line="360" w:lineRule="auto"/>
        <w:rPr>
          <w:rFonts w:ascii="Arial" w:hAnsi="Arial" w:cs="Arial"/>
          <w:sz w:val="18"/>
          <w:szCs w:val="18"/>
        </w:rPr>
      </w:pPr>
    </w:p>
    <w:p w14:paraId="015AA624" w14:textId="77777777" w:rsidR="00615E3F" w:rsidRDefault="00615E3F" w:rsidP="00A520EE">
      <w:pPr>
        <w:spacing w:line="360" w:lineRule="auto"/>
        <w:rPr>
          <w:rFonts w:ascii="Arial" w:hAnsi="Arial" w:cs="Arial"/>
          <w:sz w:val="18"/>
          <w:szCs w:val="18"/>
        </w:rPr>
      </w:pPr>
    </w:p>
    <w:p w14:paraId="483EBB6F" w14:textId="28AAFA0B" w:rsidR="00723CDE" w:rsidRPr="00723CDE" w:rsidRDefault="003E1EFF" w:rsidP="00882B19">
      <w:pPr>
        <w:spacing w:line="360" w:lineRule="auto"/>
        <w:ind w:firstLine="708"/>
        <w:rPr>
          <w:rFonts w:ascii="Arial" w:hAnsi="Arial" w:cs="Arial"/>
          <w:sz w:val="18"/>
          <w:szCs w:val="18"/>
        </w:rPr>
      </w:pPr>
      <w:r>
        <w:rPr>
          <w:rFonts w:ascii="Arial" w:hAnsi="Arial" w:cs="Arial"/>
          <w:sz w:val="18"/>
          <w:szCs w:val="18"/>
        </w:rPr>
        <w:lastRenderedPageBreak/>
        <w:t xml:space="preserve">        </w:t>
      </w:r>
      <w:r w:rsidR="001B6B0E">
        <w:rPr>
          <w:rFonts w:ascii="Arial" w:hAnsi="Arial" w:cs="Arial"/>
          <w:sz w:val="18"/>
          <w:szCs w:val="18"/>
        </w:rPr>
        <w:t xml:space="preserve"> </w:t>
      </w:r>
      <w:r w:rsidR="00723CDE" w:rsidRPr="00723CDE">
        <w:rPr>
          <w:rFonts w:ascii="Arial" w:hAnsi="Arial" w:cs="Arial"/>
          <w:sz w:val="18"/>
          <w:szCs w:val="18"/>
        </w:rPr>
        <w:t>ANEXO III – DECLARAÇÃO DE RESPONSABILIDADES UNIFICADA</w:t>
      </w:r>
    </w:p>
    <w:p w14:paraId="29A97954" w14:textId="239CDA5B" w:rsidR="00723CDE" w:rsidRPr="00723CDE" w:rsidRDefault="003E1EFF" w:rsidP="00A520EE">
      <w:pPr>
        <w:spacing w:line="360" w:lineRule="auto"/>
        <w:rPr>
          <w:rFonts w:ascii="Arial" w:hAnsi="Arial" w:cs="Arial"/>
          <w:sz w:val="18"/>
          <w:szCs w:val="18"/>
        </w:rPr>
      </w:pPr>
      <w:r>
        <w:rPr>
          <w:rFonts w:ascii="Arial" w:hAnsi="Arial" w:cs="Arial"/>
          <w:sz w:val="18"/>
          <w:szCs w:val="18"/>
          <w:u w:val="single"/>
        </w:rPr>
        <w:t xml:space="preserve">                                              </w:t>
      </w:r>
      <w:r w:rsidR="00723CDE" w:rsidRPr="00723CDE">
        <w:rPr>
          <w:rFonts w:ascii="Arial" w:hAnsi="Arial" w:cs="Arial"/>
          <w:sz w:val="18"/>
          <w:szCs w:val="18"/>
          <w:u w:val="single"/>
        </w:rPr>
        <w:t xml:space="preserve">REF.: DISPENSA ELETRÔNICA N° </w:t>
      </w:r>
      <w:r w:rsidR="00AA4C50">
        <w:rPr>
          <w:rFonts w:ascii="Arial" w:hAnsi="Arial" w:cs="Arial"/>
          <w:sz w:val="18"/>
          <w:szCs w:val="18"/>
          <w:u w:val="single"/>
        </w:rPr>
        <w:t>5</w:t>
      </w:r>
      <w:r w:rsidR="00255BA4">
        <w:rPr>
          <w:rFonts w:ascii="Arial" w:hAnsi="Arial" w:cs="Arial"/>
          <w:sz w:val="18"/>
          <w:szCs w:val="18"/>
          <w:u w:val="single"/>
        </w:rPr>
        <w:t>1</w:t>
      </w:r>
      <w:r w:rsidR="00723CDE" w:rsidRPr="00723CDE">
        <w:rPr>
          <w:rFonts w:ascii="Arial" w:hAnsi="Arial" w:cs="Arial"/>
          <w:sz w:val="18"/>
          <w:szCs w:val="18"/>
          <w:u w:val="single"/>
        </w:rPr>
        <w:t>/202</w:t>
      </w:r>
      <w:r w:rsidR="00B3614D">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52487F9B" w14:textId="77777777" w:rsidR="00C15DD5" w:rsidRDefault="00C15DD5" w:rsidP="00A520EE">
      <w:pPr>
        <w:spacing w:line="360" w:lineRule="auto"/>
        <w:rPr>
          <w:rFonts w:ascii="Arial" w:hAnsi="Arial" w:cs="Arial"/>
          <w:sz w:val="18"/>
          <w:szCs w:val="18"/>
        </w:rPr>
      </w:pPr>
    </w:p>
    <w:p w14:paraId="76EDE808" w14:textId="77777777" w:rsidR="00615E3F" w:rsidRDefault="00615E3F" w:rsidP="00A520EE">
      <w:pPr>
        <w:spacing w:line="360" w:lineRule="auto"/>
        <w:rPr>
          <w:rFonts w:ascii="Arial" w:hAnsi="Arial" w:cs="Arial"/>
          <w:sz w:val="18"/>
          <w:szCs w:val="18"/>
        </w:rPr>
      </w:pPr>
    </w:p>
    <w:p w14:paraId="277B876B" w14:textId="77777777" w:rsidR="00615E3F" w:rsidRDefault="00615E3F" w:rsidP="00A520EE">
      <w:pPr>
        <w:spacing w:line="360" w:lineRule="auto"/>
        <w:rPr>
          <w:rFonts w:ascii="Arial" w:hAnsi="Arial" w:cs="Arial"/>
          <w:sz w:val="18"/>
          <w:szCs w:val="18"/>
        </w:rPr>
      </w:pPr>
    </w:p>
    <w:p w14:paraId="29A952FD" w14:textId="77777777" w:rsidR="00615E3F" w:rsidRDefault="00615E3F" w:rsidP="00A520EE">
      <w:pPr>
        <w:spacing w:line="360" w:lineRule="auto"/>
        <w:rPr>
          <w:rFonts w:ascii="Arial" w:hAnsi="Arial" w:cs="Arial"/>
          <w:sz w:val="18"/>
          <w:szCs w:val="18"/>
        </w:rPr>
      </w:pPr>
    </w:p>
    <w:p w14:paraId="69F6BCB5" w14:textId="77777777" w:rsidR="00615E3F" w:rsidRDefault="00615E3F" w:rsidP="00A520EE">
      <w:pPr>
        <w:spacing w:line="360" w:lineRule="auto"/>
        <w:rPr>
          <w:rFonts w:ascii="Arial" w:hAnsi="Arial" w:cs="Arial"/>
          <w:sz w:val="18"/>
          <w:szCs w:val="18"/>
        </w:rPr>
      </w:pPr>
    </w:p>
    <w:p w14:paraId="08413D17" w14:textId="77777777" w:rsidR="00615E3F" w:rsidRDefault="00615E3F" w:rsidP="00A520EE">
      <w:pPr>
        <w:spacing w:line="360" w:lineRule="auto"/>
        <w:rPr>
          <w:rFonts w:ascii="Arial" w:hAnsi="Arial" w:cs="Arial"/>
          <w:sz w:val="18"/>
          <w:szCs w:val="18"/>
        </w:rPr>
      </w:pPr>
    </w:p>
    <w:p w14:paraId="7FD25BA4" w14:textId="77777777" w:rsidR="00615E3F" w:rsidRDefault="00615E3F" w:rsidP="00A520EE">
      <w:pPr>
        <w:spacing w:line="360" w:lineRule="auto"/>
        <w:rPr>
          <w:rFonts w:ascii="Arial" w:hAnsi="Arial" w:cs="Arial"/>
          <w:sz w:val="18"/>
          <w:szCs w:val="18"/>
        </w:rPr>
      </w:pPr>
    </w:p>
    <w:p w14:paraId="175DE29D" w14:textId="77777777" w:rsidR="00615E3F" w:rsidRDefault="00615E3F" w:rsidP="00A520EE">
      <w:pPr>
        <w:spacing w:line="360" w:lineRule="auto"/>
        <w:rPr>
          <w:rFonts w:ascii="Arial" w:hAnsi="Arial" w:cs="Arial"/>
          <w:sz w:val="18"/>
          <w:szCs w:val="18"/>
        </w:rPr>
      </w:pPr>
    </w:p>
    <w:p w14:paraId="20A67E0C" w14:textId="77777777" w:rsidR="00615E3F" w:rsidRDefault="00615E3F" w:rsidP="00A520EE">
      <w:pPr>
        <w:spacing w:line="360" w:lineRule="auto"/>
        <w:rPr>
          <w:rFonts w:ascii="Arial" w:hAnsi="Arial" w:cs="Arial"/>
          <w:sz w:val="18"/>
          <w:szCs w:val="18"/>
        </w:rPr>
      </w:pPr>
    </w:p>
    <w:p w14:paraId="264651B3" w14:textId="77777777" w:rsidR="00615E3F" w:rsidRDefault="00615E3F" w:rsidP="00A520EE">
      <w:pPr>
        <w:spacing w:line="360" w:lineRule="auto"/>
        <w:rPr>
          <w:rFonts w:ascii="Arial" w:hAnsi="Arial" w:cs="Arial"/>
          <w:sz w:val="18"/>
          <w:szCs w:val="18"/>
        </w:rPr>
      </w:pPr>
    </w:p>
    <w:p w14:paraId="40985D0A" w14:textId="77777777" w:rsidR="00615E3F" w:rsidRDefault="00615E3F" w:rsidP="00A520EE">
      <w:pPr>
        <w:spacing w:line="360" w:lineRule="auto"/>
        <w:rPr>
          <w:rFonts w:ascii="Arial" w:hAnsi="Arial" w:cs="Arial"/>
          <w:sz w:val="18"/>
          <w:szCs w:val="18"/>
        </w:rPr>
      </w:pPr>
    </w:p>
    <w:p w14:paraId="26262108" w14:textId="77777777" w:rsidR="00615E3F" w:rsidRDefault="00615E3F"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3"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3"/>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3D489B2D"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B3614D">
        <w:rPr>
          <w:rFonts w:ascii="Arial" w:hAnsi="Arial" w:cs="Arial"/>
          <w:sz w:val="18"/>
          <w:szCs w:val="18"/>
        </w:rPr>
        <w:t>6</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9" w:anchor="art92" w:history="1">
        <w:r w:rsidRPr="004827F2">
          <w:rPr>
            <w:rStyle w:val="Hyperlink"/>
          </w:rPr>
          <w:t>art. 92, I e II</w:t>
        </w:r>
      </w:hyperlink>
      <w:r w:rsidRPr="004827F2">
        <w:t>)</w:t>
      </w:r>
    </w:p>
    <w:p w14:paraId="2AB33469" w14:textId="317DB8D9" w:rsidR="00FF10D1" w:rsidRDefault="003E1EFF" w:rsidP="003E1EFF">
      <w:pPr>
        <w:pStyle w:val="Nivel2"/>
      </w:pPr>
      <w:r w:rsidRPr="00E32277">
        <w:t xml:space="preserve">Contratação de empresa especializada para prestação de serviços continuados de </w:t>
      </w:r>
      <w:r>
        <w:t>Locação</w:t>
      </w:r>
      <w:r w:rsidRPr="00E32277">
        <w:t xml:space="preserve"> de impressão, compreendendo a disponibilização de equipamentos, fornecimento de insumos (exceto papel), manutenção preventiva e corretiva, suporte técnico, solução de gerenciamento e </w:t>
      </w:r>
      <w:r w:rsidRPr="00E32277">
        <w:lastRenderedPageBreak/>
        <w:t>monitoramento do ambiente de impressão e demais serviços necessários à execução do objeto, conforme condições, quantidades e exigências estabelecidas neste Termo de Referência.</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0A514DB0"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O prazo de vigência da contratação é de</w:t>
      </w:r>
      <w:r w:rsidR="003F36B9">
        <w:rPr>
          <w:color w:val="auto"/>
        </w:rPr>
        <w:t xml:space="preserve"> </w:t>
      </w:r>
      <w:r w:rsidR="002A3F68">
        <w:rPr>
          <w:color w:val="auto"/>
        </w:rPr>
        <w:t>doze</w:t>
      </w:r>
      <w:r w:rsidR="00360260" w:rsidRPr="00D63F91">
        <w:rPr>
          <w:color w:val="auto"/>
        </w:rPr>
        <w:t xml:space="preserv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Default="00360260" w:rsidP="00A5260B">
      <w:pPr>
        <w:pStyle w:val="Nivel01"/>
        <w:numPr>
          <w:ilvl w:val="0"/>
          <w:numId w:val="8"/>
        </w:numPr>
      </w:pPr>
      <w:r w:rsidRPr="004827F2">
        <w:t>CLÁUSULA TERCEIRA – MODELOS DE EXECUÇÃO E GESTÃO CONTRATUAIS (</w:t>
      </w:r>
      <w:hyperlink r:id="rId10" w:anchor="art92" w:history="1">
        <w:r w:rsidRPr="00442B7A">
          <w:rPr>
            <w:rStyle w:val="Hyperlink"/>
          </w:rPr>
          <w:t>art. 92, IV, VII e XVIII)</w:t>
        </w:r>
      </w:hyperlink>
    </w:p>
    <w:p w14:paraId="0F1CACFF" w14:textId="01D286CB" w:rsidR="00A72ACD" w:rsidRPr="00256A6D" w:rsidRDefault="00A72ACD" w:rsidP="00A72ACD">
      <w:pPr>
        <w:pStyle w:val="Nivel2"/>
        <w:spacing w:before="240"/>
      </w:pPr>
      <w:r>
        <w:rPr>
          <w:u w:val="single"/>
        </w:rPr>
        <w:t>a)</w:t>
      </w:r>
      <w:r w:rsidRPr="00256A6D">
        <w:rPr>
          <w:u w:val="single"/>
        </w:rPr>
        <w:t>O prazo para início da execução</w:t>
      </w:r>
      <w:r w:rsidRPr="00256A6D">
        <w:t xml:space="preserve">: O prazo para início da execução dos serviços será de até </w:t>
      </w:r>
      <w:r w:rsidRPr="00256A6D">
        <w:rPr>
          <w:b/>
          <w:bCs/>
        </w:rPr>
        <w:t>7 (sete) dias úteis</w:t>
      </w:r>
      <w:r w:rsidRPr="00256A6D">
        <w:t>, contados do recebimento da Nota de Empenho pela contratada, encaminhada ao endereço eletrônico cadastrado na plataforma BLL, salvo prazo diverso acordado entre as partes em razão das características da implantação da solução.</w:t>
      </w:r>
    </w:p>
    <w:p w14:paraId="5A256FB4" w14:textId="176B783F" w:rsidR="00A72ACD" w:rsidRPr="008B5419" w:rsidRDefault="00A72ACD" w:rsidP="00A72ACD">
      <w:pPr>
        <w:pStyle w:val="Nivel2"/>
        <w:spacing w:before="240"/>
      </w:pPr>
      <w:r>
        <w:rPr>
          <w:b/>
          <w:bCs/>
        </w:rPr>
        <w:t>b)</w:t>
      </w:r>
      <w:r w:rsidRPr="008B5419">
        <w:t xml:space="preserve">O início da execução compreende a disponibilização, instalação e configuração dos equipamentos, bem como a adoção das providências necessárias ao pleno funcionamento da </w:t>
      </w:r>
      <w:r w:rsidRPr="008B5419">
        <w:lastRenderedPageBreak/>
        <w:t>solução, conforme cronograma a ser definido entre a Administração e a contratada. A Administração definirá os locais de instalação e os equipamentos a serem substituídos, observando critérios técnicos relacionados à necessidade operacional de cada unidade administrativa, ao volume de utilização dos equipamentos, à otimização dos recursos públicos e ao adequado dimensionamento da solução contratada.</w:t>
      </w:r>
    </w:p>
    <w:p w14:paraId="693B27A7" w14:textId="1B2F5F94" w:rsidR="00A72ACD" w:rsidRPr="00256A6D" w:rsidRDefault="00A72ACD" w:rsidP="00A72ACD">
      <w:pPr>
        <w:pStyle w:val="Nivel2"/>
        <w:spacing w:before="240"/>
      </w:pPr>
      <w:r>
        <w:rPr>
          <w:b/>
          <w:bCs/>
        </w:rPr>
        <w:t>c)</w:t>
      </w:r>
      <w:r w:rsidRPr="00256A6D">
        <w:t>Em caso de descumprimento do prazo previsto, sem justificativa previamente aceita pela Administração, a contratada estará sujeita às sanções previstas neste Termo de Referência e na legislação aplicável.</w:t>
      </w:r>
    </w:p>
    <w:p w14:paraId="1D6D14A7" w14:textId="3C896233" w:rsidR="00A72ACD" w:rsidRPr="00256A6D" w:rsidRDefault="00A72ACD" w:rsidP="00A72ACD">
      <w:pPr>
        <w:pStyle w:val="Nivel2"/>
        <w:spacing w:before="240"/>
      </w:pPr>
      <w:r>
        <w:rPr>
          <w:b/>
          <w:bCs/>
        </w:rPr>
        <w:t>d)</w:t>
      </w:r>
      <w:r w:rsidRPr="00256A6D">
        <w:t xml:space="preserve"> </w:t>
      </w:r>
      <w:r w:rsidRPr="00256A6D">
        <w:rPr>
          <w:u w:val="single"/>
        </w:rPr>
        <w:t>Local de execução:</w:t>
      </w:r>
      <w:r w:rsidRPr="00256A6D">
        <w:t xml:space="preserve"> Os serviços serão executados nos locais indicados pela Secretaria requisitante, situados no Município de Mandaguaçu/PR, conforme relação de unidades a ser disponibilizada pela Administração.</w:t>
      </w:r>
    </w:p>
    <w:p w14:paraId="7CBDFC1E" w14:textId="2B65D437" w:rsidR="00A72ACD" w:rsidRPr="00E32277" w:rsidRDefault="00A72ACD" w:rsidP="00A72ACD">
      <w:pPr>
        <w:pStyle w:val="Nivel2"/>
        <w:spacing w:before="240"/>
        <w:rPr>
          <w:color w:val="EE0000"/>
        </w:rPr>
      </w:pPr>
      <w:r>
        <w:rPr>
          <w:b/>
          <w:bCs/>
        </w:rPr>
        <w:t>e)</w:t>
      </w:r>
      <w:r w:rsidRPr="00256A6D">
        <w:t xml:space="preserve"> </w:t>
      </w:r>
      <w:r w:rsidRPr="00256A6D">
        <w:rPr>
          <w:u w:val="single"/>
        </w:rPr>
        <w:t>Horário de execução</w:t>
      </w:r>
      <w:r w:rsidRPr="00256A6D">
        <w:t xml:space="preserve">: Os serviços de instalação, manutenção, suporte técnico e demais atendimentos presenciais deverão ser realizados de segunda a sexta-feira, das </w:t>
      </w:r>
      <w:r w:rsidRPr="00256A6D">
        <w:rPr>
          <w:b/>
          <w:bCs/>
        </w:rPr>
        <w:t>08h00 às 11h30</w:t>
      </w:r>
      <w:r w:rsidRPr="00256A6D">
        <w:t xml:space="preserve"> e das </w:t>
      </w:r>
      <w:r w:rsidRPr="00256A6D">
        <w:rPr>
          <w:b/>
          <w:bCs/>
        </w:rPr>
        <w:t>13h00 às 16h30</w:t>
      </w:r>
      <w:r w:rsidRPr="00256A6D">
        <w:t>, salvo situações excepcionais previamente autorizadas pela Administração</w:t>
      </w:r>
      <w:r w:rsidRPr="00256A6D">
        <w:rPr>
          <w:color w:val="EE0000"/>
        </w:rPr>
        <w:t>.</w:t>
      </w:r>
    </w:p>
    <w:p w14:paraId="0488CC92" w14:textId="77777777" w:rsidR="00A72ACD" w:rsidRPr="00CA0A42" w:rsidRDefault="00A72ACD" w:rsidP="00F97864">
      <w:pPr>
        <w:pStyle w:val="PREFTITULO-2"/>
        <w:numPr>
          <w:ilvl w:val="0"/>
          <w:numId w:val="0"/>
        </w:numPr>
        <w:rPr>
          <w:rFonts w:cs="Arial"/>
          <w:b/>
          <w:bCs/>
          <w:vanish/>
          <w:szCs w:val="20"/>
        </w:rPr>
      </w:pPr>
    </w:p>
    <w:p w14:paraId="37C3A850"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1" w:anchor="art92" w:history="1">
        <w:r w:rsidRPr="004827F2">
          <w:rPr>
            <w:rStyle w:val="Hyperlink"/>
          </w:rPr>
          <w:t>art. 92, V)</w:t>
        </w:r>
      </w:hyperlink>
    </w:p>
    <w:p w14:paraId="466CEC91" w14:textId="790FC964" w:rsidR="00360260" w:rsidRPr="006F39C1" w:rsidRDefault="00360260" w:rsidP="006C49AF">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2E4F51">
        <w:rPr>
          <w:color w:val="ED7D31" w:themeColor="accent2"/>
          <w:highlight w:val="yellow"/>
        </w:rPr>
        <w:t>item</w:t>
      </w:r>
      <w:r w:rsidR="0008357A">
        <w:rPr>
          <w:color w:val="ED7D31" w:themeColor="accent2"/>
          <w:highlight w:val="yellow"/>
        </w:rPr>
        <w:t xml:space="preserve"> </w:t>
      </w:r>
      <w:r w:rsidR="00350F25">
        <w:rPr>
          <w:color w:val="ED7D31" w:themeColor="accent2"/>
          <w:highlight w:val="yellow"/>
        </w:rPr>
        <w:t>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lastRenderedPageBreak/>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lastRenderedPageBreak/>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t>9.2.</w:t>
      </w:r>
      <w:r w:rsidRPr="004827F2">
        <w:t>Responsabilizar-se pelos vícios e danos decorrentes do objeto, de acordo com o Código de Defesa do Consumidor (</w:t>
      </w:r>
      <w:hyperlink r:id="rId13"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4"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lastRenderedPageBreak/>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5"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6"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7"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18"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0" w:anchor="art156§2" w:history="1">
        <w:r w:rsidRPr="002D0015">
          <w:rPr>
            <w:rStyle w:val="Hyperlink"/>
            <w:rFonts w:ascii="Arial" w:eastAsia="Arial" w:hAnsi="Arial" w:cs="Arial"/>
            <w:sz w:val="20"/>
            <w:szCs w:val="20"/>
          </w:rPr>
          <w:t xml:space="preserve">art. 156, §2º, da </w:t>
        </w:r>
        <w:bookmarkStart w:id="4" w:name="_Hlk114504069"/>
        <w:r w:rsidRPr="002D0015">
          <w:rPr>
            <w:rStyle w:val="Hyperlink"/>
            <w:rFonts w:ascii="Arial" w:eastAsia="Arial" w:hAnsi="Arial" w:cs="Arial"/>
            <w:sz w:val="20"/>
            <w:szCs w:val="20"/>
          </w:rPr>
          <w:t>Lei nº 14.133, de 2021</w:t>
        </w:r>
        <w:bookmarkEnd w:id="4"/>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1"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xml:space="preserve">, quando praticadas as condutas descritas nas alíneas “e”, “f”, “g” e “h” do subitem acima deste Contrato, bem como nas alíneas </w:t>
      </w:r>
      <w:r w:rsidRPr="004827F2">
        <w:rPr>
          <w:rFonts w:ascii="Arial" w:eastAsia="Arial" w:hAnsi="Arial" w:cs="Arial"/>
          <w:sz w:val="20"/>
          <w:szCs w:val="20"/>
        </w:rPr>
        <w:lastRenderedPageBreak/>
        <w:t>“b”, “c” e “d”, que justifiquem a imposição de penalidade mais grave (</w:t>
      </w:r>
      <w:hyperlink r:id="rId22"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3"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4"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5"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6"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5" w:name="_Hlk78351618"/>
      <w:bookmarkEnd w:id="5"/>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7"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28"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lastRenderedPageBreak/>
        <w:t>11.10.</w:t>
      </w:r>
      <w:r w:rsidRPr="004827F2">
        <w:t xml:space="preserve">Os atos previstos como infrações administrativas na </w:t>
      </w:r>
      <w:hyperlink r:id="rId29"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0"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1"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2"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3"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4"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5"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6"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7"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lastRenderedPageBreak/>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38"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515893">
      <w:pPr>
        <w:pStyle w:val="Nivel01"/>
        <w:rPr>
          <w:color w:val="FFFFFF" w:themeColor="background1"/>
        </w:rPr>
      </w:pPr>
      <w:r w:rsidRPr="001D6E08">
        <w:t>CLÁUSULA DÉCIMA TERCEIRA – DOTAÇÃO ORÇAMENTÁRIA (</w:t>
      </w:r>
      <w:hyperlink r:id="rId39" w:anchor="art92" w:history="1">
        <w:r w:rsidRPr="001D6E08">
          <w:rPr>
            <w:rStyle w:val="Hyperlink"/>
          </w:rPr>
          <w:t>art. 92, VIII</w:t>
        </w:r>
      </w:hyperlink>
      <w:r w:rsidRPr="001D6E08">
        <w:t>)</w:t>
      </w:r>
    </w:p>
    <w:p w14:paraId="415C27EA" w14:textId="11BDAF9B" w:rsidR="003C57CE" w:rsidRDefault="00360260" w:rsidP="001C53CE">
      <w:pPr>
        <w:ind w:left="716"/>
        <w:jc w:val="both"/>
        <w:rPr>
          <w:rFonts w:ascii="Arial" w:hAnsi="Arial" w:cs="Arial"/>
          <w:sz w:val="20"/>
          <w:szCs w:val="20"/>
        </w:rPr>
      </w:pPr>
      <w:r w:rsidRPr="001D6E08">
        <w:rPr>
          <w:rFonts w:ascii="Arial" w:hAnsi="Arial" w:cs="Arial"/>
          <w:sz w:val="20"/>
          <w:szCs w:val="20"/>
        </w:rPr>
        <w:t>A contratação será atendida pelas seguintes dotações:</w:t>
      </w:r>
    </w:p>
    <w:tbl>
      <w:tblPr>
        <w:tblStyle w:val="TableGrid"/>
        <w:tblW w:w="10018" w:type="dxa"/>
        <w:tblInd w:w="46" w:type="dxa"/>
        <w:tblCellMar>
          <w:left w:w="108" w:type="dxa"/>
          <w:right w:w="67" w:type="dxa"/>
        </w:tblCellMar>
        <w:tblLook w:val="04A0" w:firstRow="1" w:lastRow="0" w:firstColumn="1" w:lastColumn="0" w:noHBand="0" w:noVBand="1"/>
      </w:tblPr>
      <w:tblGrid>
        <w:gridCol w:w="1127"/>
        <w:gridCol w:w="1381"/>
        <w:gridCol w:w="913"/>
        <w:gridCol w:w="3022"/>
        <w:gridCol w:w="3575"/>
      </w:tblGrid>
      <w:tr w:rsidR="005452DC" w14:paraId="55A71DD9" w14:textId="77777777" w:rsidTr="0023002E">
        <w:trPr>
          <w:trHeight w:val="292"/>
        </w:trPr>
        <w:tc>
          <w:tcPr>
            <w:tcW w:w="1127" w:type="dxa"/>
            <w:tcBorders>
              <w:top w:val="single" w:sz="6" w:space="0" w:color="000000"/>
              <w:left w:val="single" w:sz="6" w:space="0" w:color="000000"/>
              <w:bottom w:val="single" w:sz="4" w:space="0" w:color="000000"/>
              <w:right w:val="nil"/>
            </w:tcBorders>
            <w:shd w:val="clear" w:color="auto" w:fill="000000"/>
          </w:tcPr>
          <w:p w14:paraId="5655574D" w14:textId="77777777" w:rsidR="005452DC" w:rsidRDefault="005452DC" w:rsidP="0023002E">
            <w:pPr>
              <w:spacing w:line="259" w:lineRule="auto"/>
            </w:pPr>
            <w:r>
              <w:rPr>
                <w:b/>
                <w:color w:val="FFFFFF"/>
                <w:sz w:val="20"/>
              </w:rPr>
              <w:t xml:space="preserve">DESPESA </w:t>
            </w:r>
          </w:p>
        </w:tc>
        <w:tc>
          <w:tcPr>
            <w:tcW w:w="5315" w:type="dxa"/>
            <w:gridSpan w:val="3"/>
            <w:tcBorders>
              <w:top w:val="single" w:sz="6" w:space="0" w:color="000000"/>
              <w:left w:val="nil"/>
              <w:bottom w:val="single" w:sz="4" w:space="0" w:color="000000"/>
              <w:right w:val="single" w:sz="6" w:space="0" w:color="000000"/>
            </w:tcBorders>
            <w:shd w:val="clear" w:color="auto" w:fill="000000"/>
          </w:tcPr>
          <w:p w14:paraId="23030CC0" w14:textId="77777777" w:rsidR="005452DC" w:rsidRDefault="005452DC" w:rsidP="0023002E">
            <w:pPr>
              <w:tabs>
                <w:tab w:val="center" w:pos="1726"/>
                <w:tab w:val="center" w:pos="3693"/>
              </w:tabs>
              <w:spacing w:line="259" w:lineRule="auto"/>
            </w:pPr>
            <w:r>
              <w:rPr>
                <w:b/>
                <w:color w:val="FFFFFF"/>
                <w:sz w:val="20"/>
              </w:rPr>
              <w:t xml:space="preserve">ELEMENTO </w:t>
            </w:r>
            <w:r>
              <w:rPr>
                <w:b/>
                <w:color w:val="FFFFFF"/>
                <w:sz w:val="20"/>
              </w:rPr>
              <w:tab/>
              <w:t xml:space="preserve">FONTE </w:t>
            </w:r>
            <w:r>
              <w:rPr>
                <w:b/>
                <w:color w:val="FFFFFF"/>
                <w:sz w:val="20"/>
              </w:rPr>
              <w:tab/>
              <w:t xml:space="preserve">DESCRIÇÃO </w:t>
            </w:r>
          </w:p>
        </w:tc>
        <w:tc>
          <w:tcPr>
            <w:tcW w:w="3575" w:type="dxa"/>
            <w:tcBorders>
              <w:top w:val="single" w:sz="6" w:space="0" w:color="000000"/>
              <w:left w:val="single" w:sz="6" w:space="0" w:color="000000"/>
              <w:bottom w:val="single" w:sz="4" w:space="0" w:color="000000"/>
              <w:right w:val="nil"/>
            </w:tcBorders>
            <w:shd w:val="clear" w:color="auto" w:fill="000000"/>
          </w:tcPr>
          <w:p w14:paraId="470CEB2E" w14:textId="77777777" w:rsidR="005452DC" w:rsidRDefault="005452DC" w:rsidP="0023002E">
            <w:pPr>
              <w:spacing w:line="259" w:lineRule="auto"/>
              <w:jc w:val="center"/>
            </w:pPr>
            <w:r>
              <w:rPr>
                <w:b/>
                <w:color w:val="FFFFFF"/>
                <w:sz w:val="20"/>
              </w:rPr>
              <w:t xml:space="preserve">SECRETARIA </w:t>
            </w:r>
          </w:p>
        </w:tc>
      </w:tr>
      <w:tr w:rsidR="005452DC" w14:paraId="73BB7BA1" w14:textId="77777777" w:rsidTr="0023002E">
        <w:trPr>
          <w:trHeight w:val="296"/>
        </w:trPr>
        <w:tc>
          <w:tcPr>
            <w:tcW w:w="1127" w:type="dxa"/>
            <w:tcBorders>
              <w:top w:val="single" w:sz="4" w:space="0" w:color="000000"/>
              <w:left w:val="single" w:sz="6" w:space="0" w:color="000000"/>
              <w:bottom w:val="single" w:sz="6" w:space="0" w:color="000000"/>
              <w:right w:val="single" w:sz="6" w:space="0" w:color="000000"/>
            </w:tcBorders>
          </w:tcPr>
          <w:p w14:paraId="0730FB62" w14:textId="77777777" w:rsidR="005452DC" w:rsidRDefault="005452DC" w:rsidP="0023002E">
            <w:pPr>
              <w:spacing w:line="259" w:lineRule="auto"/>
              <w:jc w:val="center"/>
            </w:pPr>
            <w:r>
              <w:t xml:space="preserve">005 </w:t>
            </w:r>
          </w:p>
        </w:tc>
        <w:tc>
          <w:tcPr>
            <w:tcW w:w="1381" w:type="dxa"/>
            <w:tcBorders>
              <w:top w:val="single" w:sz="4" w:space="0" w:color="000000"/>
              <w:left w:val="single" w:sz="6" w:space="0" w:color="000000"/>
              <w:bottom w:val="single" w:sz="6" w:space="0" w:color="000000"/>
              <w:right w:val="single" w:sz="6" w:space="0" w:color="000000"/>
            </w:tcBorders>
          </w:tcPr>
          <w:p w14:paraId="7D288124" w14:textId="77777777" w:rsidR="005452DC" w:rsidRDefault="005452DC" w:rsidP="0023002E">
            <w:pPr>
              <w:spacing w:line="259" w:lineRule="auto"/>
              <w:jc w:val="center"/>
            </w:pPr>
            <w:r>
              <w:t xml:space="preserve">3.3.90.39 </w:t>
            </w:r>
          </w:p>
        </w:tc>
        <w:tc>
          <w:tcPr>
            <w:tcW w:w="913" w:type="dxa"/>
            <w:tcBorders>
              <w:top w:val="single" w:sz="4" w:space="0" w:color="000000"/>
              <w:left w:val="single" w:sz="6" w:space="0" w:color="000000"/>
              <w:bottom w:val="single" w:sz="6" w:space="0" w:color="000000"/>
              <w:right w:val="single" w:sz="6" w:space="0" w:color="000000"/>
            </w:tcBorders>
          </w:tcPr>
          <w:p w14:paraId="15EF382B" w14:textId="77777777" w:rsidR="005452DC" w:rsidRDefault="005452DC" w:rsidP="0023002E">
            <w:pPr>
              <w:spacing w:line="259" w:lineRule="auto"/>
              <w:jc w:val="center"/>
            </w:pPr>
            <w: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154A874A" w14:textId="77777777" w:rsidR="005452DC" w:rsidRDefault="005452DC" w:rsidP="0023002E">
            <w:pPr>
              <w:spacing w:line="259" w:lineRule="auto"/>
            </w:pPr>
            <w:r>
              <w:t xml:space="preserve">Recursos Livres </w:t>
            </w:r>
          </w:p>
        </w:tc>
        <w:tc>
          <w:tcPr>
            <w:tcW w:w="3575" w:type="dxa"/>
            <w:tcBorders>
              <w:top w:val="single" w:sz="4" w:space="0" w:color="000000"/>
              <w:left w:val="single" w:sz="6" w:space="0" w:color="000000"/>
              <w:bottom w:val="single" w:sz="6" w:space="0" w:color="000000"/>
              <w:right w:val="single" w:sz="4" w:space="0" w:color="000000"/>
            </w:tcBorders>
          </w:tcPr>
          <w:p w14:paraId="6734E82A" w14:textId="77777777" w:rsidR="005452DC" w:rsidRDefault="005452DC" w:rsidP="0023002E">
            <w:pPr>
              <w:spacing w:line="259" w:lineRule="auto"/>
            </w:pPr>
            <w:r>
              <w:t xml:space="preserve">Gabinete da Chefia </w:t>
            </w:r>
          </w:p>
        </w:tc>
      </w:tr>
      <w:tr w:rsidR="005452DC" w14:paraId="24C7EDDB" w14:textId="77777777" w:rsidTr="0023002E">
        <w:trPr>
          <w:trHeight w:val="300"/>
        </w:trPr>
        <w:tc>
          <w:tcPr>
            <w:tcW w:w="1127" w:type="dxa"/>
            <w:tcBorders>
              <w:top w:val="single" w:sz="6" w:space="0" w:color="000000"/>
              <w:left w:val="single" w:sz="6" w:space="0" w:color="000000"/>
              <w:bottom w:val="single" w:sz="6" w:space="0" w:color="000000"/>
              <w:right w:val="single" w:sz="6" w:space="0" w:color="000000"/>
            </w:tcBorders>
          </w:tcPr>
          <w:p w14:paraId="7A82D0A9" w14:textId="77777777" w:rsidR="005452DC" w:rsidRDefault="005452DC" w:rsidP="0023002E">
            <w:pPr>
              <w:spacing w:line="259" w:lineRule="auto"/>
              <w:jc w:val="center"/>
            </w:pPr>
            <w:r>
              <w:t xml:space="preserve">055 </w:t>
            </w:r>
          </w:p>
        </w:tc>
        <w:tc>
          <w:tcPr>
            <w:tcW w:w="1381" w:type="dxa"/>
            <w:tcBorders>
              <w:top w:val="single" w:sz="6" w:space="0" w:color="000000"/>
              <w:left w:val="single" w:sz="6" w:space="0" w:color="000000"/>
              <w:bottom w:val="single" w:sz="6" w:space="0" w:color="000000"/>
              <w:right w:val="single" w:sz="6" w:space="0" w:color="000000"/>
            </w:tcBorders>
          </w:tcPr>
          <w:p w14:paraId="078BE94C"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1D81AC81" w14:textId="77777777" w:rsidR="005452DC" w:rsidRDefault="005452DC" w:rsidP="0023002E">
            <w:pPr>
              <w:spacing w:line="259" w:lineRule="auto"/>
              <w:jc w:val="center"/>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12C38491" w14:textId="77777777" w:rsidR="005452DC" w:rsidRDefault="005452DC" w:rsidP="0023002E">
            <w:pPr>
              <w:spacing w:line="259" w:lineRule="auto"/>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71C16EE3" w14:textId="77777777" w:rsidR="005452DC" w:rsidRDefault="005452DC" w:rsidP="0023002E">
            <w:pPr>
              <w:spacing w:line="259" w:lineRule="auto"/>
            </w:pPr>
            <w:r>
              <w:t xml:space="preserve">Administração </w:t>
            </w:r>
          </w:p>
        </w:tc>
      </w:tr>
      <w:tr w:rsidR="005452DC" w14:paraId="07001889"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24FCB9E9" w14:textId="77777777" w:rsidR="005452DC" w:rsidRDefault="005452DC" w:rsidP="0023002E">
            <w:pPr>
              <w:spacing w:line="259" w:lineRule="auto"/>
              <w:jc w:val="center"/>
            </w:pPr>
            <w:r>
              <w:t xml:space="preserve">065 </w:t>
            </w:r>
          </w:p>
        </w:tc>
        <w:tc>
          <w:tcPr>
            <w:tcW w:w="1381" w:type="dxa"/>
            <w:tcBorders>
              <w:top w:val="single" w:sz="6" w:space="0" w:color="000000"/>
              <w:left w:val="single" w:sz="6" w:space="0" w:color="000000"/>
              <w:bottom w:val="single" w:sz="6" w:space="0" w:color="000000"/>
              <w:right w:val="single" w:sz="6" w:space="0" w:color="000000"/>
            </w:tcBorders>
          </w:tcPr>
          <w:p w14:paraId="0E74E0D6"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34E22645" w14:textId="77777777" w:rsidR="005452DC" w:rsidRDefault="005452DC" w:rsidP="0023002E">
            <w:pPr>
              <w:spacing w:line="259" w:lineRule="auto"/>
              <w:jc w:val="center"/>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62E2E534" w14:textId="77777777" w:rsidR="005452DC" w:rsidRDefault="005452DC" w:rsidP="0023002E">
            <w:pPr>
              <w:spacing w:line="259" w:lineRule="auto"/>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357FE850" w14:textId="77777777" w:rsidR="005452DC" w:rsidRDefault="005452DC" w:rsidP="0023002E">
            <w:pPr>
              <w:spacing w:line="259" w:lineRule="auto"/>
            </w:pPr>
            <w:r>
              <w:t xml:space="preserve">Fazenda </w:t>
            </w:r>
          </w:p>
        </w:tc>
      </w:tr>
      <w:tr w:rsidR="005452DC" w14:paraId="3810EFAD"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29BA0096" w14:textId="77777777" w:rsidR="005452DC" w:rsidRDefault="005452DC" w:rsidP="0023002E">
            <w:pPr>
              <w:spacing w:line="259" w:lineRule="auto"/>
              <w:jc w:val="center"/>
            </w:pPr>
            <w:r>
              <w:t xml:space="preserve">102 </w:t>
            </w:r>
          </w:p>
        </w:tc>
        <w:tc>
          <w:tcPr>
            <w:tcW w:w="1381" w:type="dxa"/>
            <w:tcBorders>
              <w:top w:val="single" w:sz="6" w:space="0" w:color="000000"/>
              <w:left w:val="single" w:sz="6" w:space="0" w:color="000000"/>
              <w:bottom w:val="double" w:sz="6" w:space="0" w:color="000000"/>
              <w:right w:val="single" w:sz="6" w:space="0" w:color="000000"/>
            </w:tcBorders>
          </w:tcPr>
          <w:p w14:paraId="5FB53289"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4560ACE0" w14:textId="77777777" w:rsidR="005452DC" w:rsidRDefault="005452DC" w:rsidP="0023002E">
            <w:pPr>
              <w:spacing w:line="259" w:lineRule="auto"/>
              <w:jc w:val="center"/>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28D4F7ED" w14:textId="77777777" w:rsidR="005452DC" w:rsidRDefault="005452DC" w:rsidP="0023002E">
            <w:pPr>
              <w:spacing w:line="259" w:lineRule="auto"/>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0D37FDD1" w14:textId="77777777" w:rsidR="005452DC" w:rsidRDefault="005452DC" w:rsidP="0023002E">
            <w:pPr>
              <w:spacing w:line="259" w:lineRule="auto"/>
            </w:pPr>
            <w:r>
              <w:t xml:space="preserve">Controle Interno </w:t>
            </w:r>
          </w:p>
        </w:tc>
      </w:tr>
      <w:tr w:rsidR="005452DC" w14:paraId="09AA6357"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7CC794E3" w14:textId="77777777" w:rsidR="005452DC" w:rsidRDefault="005452DC" w:rsidP="0023002E">
            <w:pPr>
              <w:spacing w:line="259" w:lineRule="auto"/>
              <w:jc w:val="center"/>
            </w:pPr>
            <w:r>
              <w:rPr>
                <w:sz w:val="4"/>
              </w:rPr>
              <w:t xml:space="preserve"> </w:t>
            </w:r>
            <w:r>
              <w:t xml:space="preserve">118 </w:t>
            </w:r>
          </w:p>
        </w:tc>
        <w:tc>
          <w:tcPr>
            <w:tcW w:w="1381" w:type="dxa"/>
            <w:tcBorders>
              <w:top w:val="double" w:sz="6" w:space="0" w:color="000000"/>
              <w:left w:val="single" w:sz="6" w:space="0" w:color="000000"/>
              <w:bottom w:val="single" w:sz="6" w:space="0" w:color="000000"/>
              <w:right w:val="single" w:sz="6" w:space="0" w:color="000000"/>
            </w:tcBorders>
          </w:tcPr>
          <w:p w14:paraId="0FA7CEE4" w14:textId="77777777" w:rsidR="005452DC" w:rsidRDefault="005452DC"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33B8AF36" w14:textId="77777777" w:rsidR="005452DC" w:rsidRDefault="005452DC" w:rsidP="0023002E">
            <w:pPr>
              <w:spacing w:line="259" w:lineRule="auto"/>
            </w:pPr>
            <w:r>
              <w:t xml:space="preserve">0.303 </w:t>
            </w:r>
          </w:p>
        </w:tc>
        <w:tc>
          <w:tcPr>
            <w:tcW w:w="3022" w:type="dxa"/>
            <w:tcBorders>
              <w:top w:val="double" w:sz="6" w:space="0" w:color="000000"/>
              <w:left w:val="single" w:sz="6" w:space="0" w:color="000000"/>
              <w:bottom w:val="single" w:sz="6" w:space="0" w:color="000000"/>
              <w:right w:val="single" w:sz="6" w:space="0" w:color="000000"/>
            </w:tcBorders>
          </w:tcPr>
          <w:p w14:paraId="4F266ECD" w14:textId="77777777" w:rsidR="005452DC" w:rsidRDefault="005452DC" w:rsidP="0023002E">
            <w:pPr>
              <w:spacing w:line="259" w:lineRule="auto"/>
            </w:pPr>
            <w:r>
              <w:t xml:space="preserve">Saúde Mínimo 15% </w:t>
            </w:r>
          </w:p>
        </w:tc>
        <w:tc>
          <w:tcPr>
            <w:tcW w:w="3575" w:type="dxa"/>
            <w:tcBorders>
              <w:top w:val="double" w:sz="6" w:space="0" w:color="000000"/>
              <w:left w:val="single" w:sz="6" w:space="0" w:color="000000"/>
              <w:bottom w:val="single" w:sz="6" w:space="0" w:color="000000"/>
              <w:right w:val="single" w:sz="4" w:space="0" w:color="000000"/>
            </w:tcBorders>
          </w:tcPr>
          <w:p w14:paraId="1075938E" w14:textId="77777777" w:rsidR="005452DC" w:rsidRDefault="005452DC" w:rsidP="0023002E">
            <w:pPr>
              <w:spacing w:line="259" w:lineRule="auto"/>
            </w:pPr>
            <w:r>
              <w:t xml:space="preserve">Saúde </w:t>
            </w:r>
          </w:p>
        </w:tc>
      </w:tr>
      <w:tr w:rsidR="005452DC" w14:paraId="6BD45E6E"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68B1AF49" w14:textId="77777777" w:rsidR="005452DC" w:rsidRDefault="005452DC" w:rsidP="0023002E">
            <w:pPr>
              <w:spacing w:line="259" w:lineRule="auto"/>
              <w:jc w:val="center"/>
            </w:pPr>
            <w:r>
              <w:t xml:space="preserve">124 </w:t>
            </w:r>
          </w:p>
        </w:tc>
        <w:tc>
          <w:tcPr>
            <w:tcW w:w="1381" w:type="dxa"/>
            <w:tcBorders>
              <w:top w:val="single" w:sz="6" w:space="0" w:color="000000"/>
              <w:left w:val="single" w:sz="6" w:space="0" w:color="000000"/>
              <w:bottom w:val="single" w:sz="6" w:space="0" w:color="000000"/>
              <w:right w:val="single" w:sz="6" w:space="0" w:color="000000"/>
            </w:tcBorders>
          </w:tcPr>
          <w:p w14:paraId="039E6395"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6E5EF95B" w14:textId="77777777" w:rsidR="005452DC" w:rsidRDefault="005452DC" w:rsidP="0023002E">
            <w:pPr>
              <w:spacing w:line="259" w:lineRule="auto"/>
            </w:pPr>
            <w: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4C911B08" w14:textId="77777777" w:rsidR="005452DC" w:rsidRDefault="005452DC" w:rsidP="0023002E">
            <w:pPr>
              <w:spacing w:line="259" w:lineRule="auto"/>
            </w:pPr>
            <w:r>
              <w:t xml:space="preserve">Saúde Mínimo 15% </w:t>
            </w:r>
          </w:p>
        </w:tc>
        <w:tc>
          <w:tcPr>
            <w:tcW w:w="3575" w:type="dxa"/>
            <w:tcBorders>
              <w:top w:val="single" w:sz="6" w:space="0" w:color="000000"/>
              <w:left w:val="single" w:sz="6" w:space="0" w:color="000000"/>
              <w:bottom w:val="single" w:sz="6" w:space="0" w:color="000000"/>
              <w:right w:val="single" w:sz="4" w:space="0" w:color="000000"/>
            </w:tcBorders>
          </w:tcPr>
          <w:p w14:paraId="75C6EF39" w14:textId="77777777" w:rsidR="005452DC" w:rsidRDefault="005452DC" w:rsidP="0023002E">
            <w:pPr>
              <w:spacing w:line="259" w:lineRule="auto"/>
            </w:pPr>
            <w:r>
              <w:t xml:space="preserve">Saúde </w:t>
            </w:r>
          </w:p>
        </w:tc>
      </w:tr>
      <w:tr w:rsidR="005452DC" w14:paraId="2AE92244"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4D37A48F" w14:textId="77777777" w:rsidR="005452DC" w:rsidRDefault="005452DC" w:rsidP="0023002E">
            <w:pPr>
              <w:spacing w:line="259" w:lineRule="auto"/>
              <w:jc w:val="center"/>
            </w:pPr>
            <w:r>
              <w:t xml:space="preserve">166 </w:t>
            </w:r>
          </w:p>
        </w:tc>
        <w:tc>
          <w:tcPr>
            <w:tcW w:w="1381" w:type="dxa"/>
            <w:tcBorders>
              <w:top w:val="single" w:sz="6" w:space="0" w:color="000000"/>
              <w:left w:val="single" w:sz="6" w:space="0" w:color="000000"/>
              <w:bottom w:val="single" w:sz="6" w:space="0" w:color="000000"/>
              <w:right w:val="single" w:sz="6" w:space="0" w:color="000000"/>
            </w:tcBorders>
          </w:tcPr>
          <w:p w14:paraId="6AB0F2DD"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2161FE39" w14:textId="77777777" w:rsidR="005452DC" w:rsidRDefault="005452DC" w:rsidP="0023002E">
            <w:pPr>
              <w:spacing w:line="259" w:lineRule="auto"/>
            </w:pPr>
            <w: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4762A6CD" w14:textId="77777777" w:rsidR="005452DC" w:rsidRDefault="005452DC" w:rsidP="0023002E">
            <w:pPr>
              <w:spacing w:line="259" w:lineRule="auto"/>
            </w:pPr>
            <w:r>
              <w:t xml:space="preserve">Saúde Mínimo 15% </w:t>
            </w:r>
          </w:p>
        </w:tc>
        <w:tc>
          <w:tcPr>
            <w:tcW w:w="3575" w:type="dxa"/>
            <w:tcBorders>
              <w:top w:val="single" w:sz="6" w:space="0" w:color="000000"/>
              <w:left w:val="single" w:sz="6" w:space="0" w:color="000000"/>
              <w:bottom w:val="single" w:sz="6" w:space="0" w:color="000000"/>
              <w:right w:val="single" w:sz="4" w:space="0" w:color="000000"/>
            </w:tcBorders>
          </w:tcPr>
          <w:p w14:paraId="2EA5D500" w14:textId="77777777" w:rsidR="005452DC" w:rsidRDefault="005452DC" w:rsidP="0023002E">
            <w:pPr>
              <w:spacing w:line="259" w:lineRule="auto"/>
            </w:pPr>
            <w:r>
              <w:t xml:space="preserve">Saúde </w:t>
            </w:r>
          </w:p>
        </w:tc>
      </w:tr>
      <w:tr w:rsidR="005452DC" w14:paraId="0F8544BC"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4CD44632" w14:textId="77777777" w:rsidR="005452DC" w:rsidRDefault="005452DC" w:rsidP="0023002E">
            <w:pPr>
              <w:spacing w:line="259" w:lineRule="auto"/>
              <w:jc w:val="center"/>
            </w:pPr>
            <w:r>
              <w:t xml:space="preserve">183 </w:t>
            </w:r>
          </w:p>
        </w:tc>
        <w:tc>
          <w:tcPr>
            <w:tcW w:w="1381" w:type="dxa"/>
            <w:tcBorders>
              <w:top w:val="single" w:sz="6" w:space="0" w:color="000000"/>
              <w:left w:val="single" w:sz="6" w:space="0" w:color="000000"/>
              <w:bottom w:val="double" w:sz="6" w:space="0" w:color="000000"/>
              <w:right w:val="single" w:sz="6" w:space="0" w:color="000000"/>
            </w:tcBorders>
          </w:tcPr>
          <w:p w14:paraId="0695CE8C"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3C21974B" w14:textId="77777777" w:rsidR="005452DC" w:rsidRDefault="005452DC" w:rsidP="0023002E">
            <w:pPr>
              <w:spacing w:line="259" w:lineRule="auto"/>
            </w:pPr>
            <w:r>
              <w:t xml:space="preserve">0.303 </w:t>
            </w:r>
          </w:p>
        </w:tc>
        <w:tc>
          <w:tcPr>
            <w:tcW w:w="3022" w:type="dxa"/>
            <w:tcBorders>
              <w:top w:val="single" w:sz="6" w:space="0" w:color="000000"/>
              <w:left w:val="single" w:sz="6" w:space="0" w:color="000000"/>
              <w:bottom w:val="double" w:sz="6" w:space="0" w:color="000000"/>
              <w:right w:val="single" w:sz="6" w:space="0" w:color="000000"/>
            </w:tcBorders>
          </w:tcPr>
          <w:p w14:paraId="6FB5E831" w14:textId="77777777" w:rsidR="005452DC" w:rsidRDefault="005452DC" w:rsidP="0023002E">
            <w:pPr>
              <w:spacing w:line="259" w:lineRule="auto"/>
            </w:pPr>
            <w:r>
              <w:t xml:space="preserve">Saúde Mínimo 15% </w:t>
            </w:r>
          </w:p>
        </w:tc>
        <w:tc>
          <w:tcPr>
            <w:tcW w:w="3575" w:type="dxa"/>
            <w:tcBorders>
              <w:top w:val="single" w:sz="6" w:space="0" w:color="000000"/>
              <w:left w:val="single" w:sz="6" w:space="0" w:color="000000"/>
              <w:bottom w:val="double" w:sz="6" w:space="0" w:color="000000"/>
              <w:right w:val="single" w:sz="4" w:space="0" w:color="000000"/>
            </w:tcBorders>
          </w:tcPr>
          <w:p w14:paraId="309998BC" w14:textId="77777777" w:rsidR="005452DC" w:rsidRDefault="005452DC" w:rsidP="0023002E">
            <w:pPr>
              <w:spacing w:line="259" w:lineRule="auto"/>
            </w:pPr>
            <w:r>
              <w:t xml:space="preserve">Saúde </w:t>
            </w:r>
          </w:p>
        </w:tc>
      </w:tr>
      <w:tr w:rsidR="005452DC" w14:paraId="6DA39741"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06AA8B03" w14:textId="77777777" w:rsidR="005452DC" w:rsidRDefault="005452DC" w:rsidP="0023002E">
            <w:pPr>
              <w:spacing w:line="259" w:lineRule="auto"/>
              <w:jc w:val="center"/>
            </w:pPr>
            <w:r>
              <w:t xml:space="preserve">212 </w:t>
            </w:r>
          </w:p>
        </w:tc>
        <w:tc>
          <w:tcPr>
            <w:tcW w:w="1381" w:type="dxa"/>
            <w:tcBorders>
              <w:top w:val="double" w:sz="6" w:space="0" w:color="000000"/>
              <w:left w:val="single" w:sz="6" w:space="0" w:color="000000"/>
              <w:bottom w:val="single" w:sz="6" w:space="0" w:color="000000"/>
              <w:right w:val="single" w:sz="6" w:space="0" w:color="000000"/>
            </w:tcBorders>
          </w:tcPr>
          <w:p w14:paraId="57A393BB" w14:textId="77777777" w:rsidR="005452DC" w:rsidRDefault="005452DC"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39675C21" w14:textId="77777777" w:rsidR="005452DC" w:rsidRDefault="005452DC"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4D4626BE" w14:textId="77777777" w:rsidR="005452DC" w:rsidRDefault="005452DC" w:rsidP="0023002E">
            <w:pPr>
              <w:spacing w:line="259" w:lineRule="auto"/>
            </w:pPr>
            <w:r>
              <w:t xml:space="preserve">Recursos Livres </w:t>
            </w:r>
          </w:p>
        </w:tc>
        <w:tc>
          <w:tcPr>
            <w:tcW w:w="3575" w:type="dxa"/>
            <w:tcBorders>
              <w:top w:val="double" w:sz="6" w:space="0" w:color="000000"/>
              <w:left w:val="single" w:sz="6" w:space="0" w:color="000000"/>
              <w:bottom w:val="single" w:sz="6" w:space="0" w:color="000000"/>
              <w:right w:val="single" w:sz="4" w:space="0" w:color="000000"/>
            </w:tcBorders>
          </w:tcPr>
          <w:p w14:paraId="17492F2D" w14:textId="77777777" w:rsidR="005452DC" w:rsidRDefault="005452DC" w:rsidP="0023002E">
            <w:pPr>
              <w:spacing w:line="259" w:lineRule="auto"/>
            </w:pPr>
            <w:r>
              <w:t xml:space="preserve">Social </w:t>
            </w:r>
          </w:p>
        </w:tc>
      </w:tr>
      <w:tr w:rsidR="005452DC" w14:paraId="284616D9"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37EE8483" w14:textId="77777777" w:rsidR="005452DC" w:rsidRDefault="005452DC" w:rsidP="0023002E">
            <w:pPr>
              <w:spacing w:line="259" w:lineRule="auto"/>
              <w:jc w:val="center"/>
            </w:pPr>
            <w:r>
              <w:t xml:space="preserve">252 </w:t>
            </w:r>
          </w:p>
        </w:tc>
        <w:tc>
          <w:tcPr>
            <w:tcW w:w="1381" w:type="dxa"/>
            <w:tcBorders>
              <w:top w:val="single" w:sz="6" w:space="0" w:color="000000"/>
              <w:left w:val="single" w:sz="6" w:space="0" w:color="000000"/>
              <w:bottom w:val="double" w:sz="6" w:space="0" w:color="000000"/>
              <w:right w:val="single" w:sz="6" w:space="0" w:color="000000"/>
            </w:tcBorders>
          </w:tcPr>
          <w:p w14:paraId="545E5EA5"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4361BD9A" w14:textId="77777777" w:rsidR="005452DC" w:rsidRDefault="005452DC" w:rsidP="0023002E">
            <w:pPr>
              <w:spacing w:line="259" w:lineRule="auto"/>
              <w:jc w:val="center"/>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17B398BC" w14:textId="77777777" w:rsidR="005452DC" w:rsidRDefault="005452DC" w:rsidP="0023002E">
            <w:pPr>
              <w:spacing w:line="259" w:lineRule="auto"/>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5FF72B54" w14:textId="77777777" w:rsidR="005452DC" w:rsidRDefault="005452DC" w:rsidP="0023002E">
            <w:pPr>
              <w:spacing w:line="259" w:lineRule="auto"/>
            </w:pPr>
            <w:r>
              <w:t xml:space="preserve">Social </w:t>
            </w:r>
          </w:p>
        </w:tc>
      </w:tr>
      <w:tr w:rsidR="005452DC" w14:paraId="19868795" w14:textId="77777777" w:rsidTr="0023002E">
        <w:trPr>
          <w:trHeight w:val="328"/>
        </w:trPr>
        <w:tc>
          <w:tcPr>
            <w:tcW w:w="1127" w:type="dxa"/>
            <w:tcBorders>
              <w:top w:val="double" w:sz="6" w:space="0" w:color="000000"/>
              <w:left w:val="single" w:sz="6" w:space="0" w:color="000000"/>
              <w:bottom w:val="single" w:sz="6" w:space="0" w:color="000000"/>
              <w:right w:val="single" w:sz="6" w:space="0" w:color="000000"/>
            </w:tcBorders>
          </w:tcPr>
          <w:p w14:paraId="23E75ACD" w14:textId="77777777" w:rsidR="005452DC" w:rsidRDefault="005452DC" w:rsidP="0023002E">
            <w:pPr>
              <w:spacing w:line="259" w:lineRule="auto"/>
              <w:jc w:val="center"/>
            </w:pPr>
            <w:r>
              <w:rPr>
                <w:sz w:val="4"/>
              </w:rPr>
              <w:t xml:space="preserve"> </w:t>
            </w:r>
            <w:r>
              <w:t xml:space="preserve">323 </w:t>
            </w:r>
          </w:p>
        </w:tc>
        <w:tc>
          <w:tcPr>
            <w:tcW w:w="1381" w:type="dxa"/>
            <w:tcBorders>
              <w:top w:val="double" w:sz="6" w:space="0" w:color="000000"/>
              <w:left w:val="single" w:sz="6" w:space="0" w:color="000000"/>
              <w:bottom w:val="single" w:sz="6" w:space="0" w:color="000000"/>
              <w:right w:val="single" w:sz="6" w:space="0" w:color="000000"/>
            </w:tcBorders>
          </w:tcPr>
          <w:p w14:paraId="7D932763" w14:textId="77777777" w:rsidR="005452DC" w:rsidRDefault="005452DC"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115AF4A8" w14:textId="77777777" w:rsidR="005452DC" w:rsidRDefault="005452DC" w:rsidP="0023002E">
            <w:pPr>
              <w:spacing w:line="259" w:lineRule="auto"/>
              <w:jc w:val="center"/>
            </w:pPr>
            <w:r>
              <w:rPr>
                <w:sz w:val="4"/>
              </w:rPr>
              <w:t xml:space="preserve"> </w:t>
            </w:r>
            <w:r>
              <w:t xml:space="preserve">0102 </w:t>
            </w:r>
          </w:p>
        </w:tc>
        <w:tc>
          <w:tcPr>
            <w:tcW w:w="3022" w:type="dxa"/>
            <w:tcBorders>
              <w:top w:val="double" w:sz="6" w:space="0" w:color="000000"/>
              <w:left w:val="single" w:sz="6" w:space="0" w:color="000000"/>
              <w:bottom w:val="single" w:sz="6" w:space="0" w:color="000000"/>
              <w:right w:val="single" w:sz="6" w:space="0" w:color="000000"/>
            </w:tcBorders>
          </w:tcPr>
          <w:p w14:paraId="696895E3" w14:textId="77777777" w:rsidR="005452DC" w:rsidRDefault="005452DC" w:rsidP="0023002E">
            <w:pPr>
              <w:spacing w:line="259" w:lineRule="auto"/>
            </w:pPr>
            <w:r>
              <w:t xml:space="preserve">Fundeb 30% </w:t>
            </w:r>
          </w:p>
        </w:tc>
        <w:tc>
          <w:tcPr>
            <w:tcW w:w="3575" w:type="dxa"/>
            <w:tcBorders>
              <w:top w:val="double" w:sz="6" w:space="0" w:color="000000"/>
              <w:left w:val="single" w:sz="6" w:space="0" w:color="000000"/>
              <w:bottom w:val="single" w:sz="6" w:space="0" w:color="000000"/>
              <w:right w:val="single" w:sz="4" w:space="0" w:color="000000"/>
            </w:tcBorders>
          </w:tcPr>
          <w:p w14:paraId="6C4B22E4" w14:textId="77777777" w:rsidR="005452DC" w:rsidRDefault="005452DC" w:rsidP="0023002E">
            <w:pPr>
              <w:spacing w:line="259" w:lineRule="auto"/>
            </w:pPr>
            <w:r>
              <w:t xml:space="preserve">Educação </w:t>
            </w:r>
          </w:p>
        </w:tc>
      </w:tr>
      <w:tr w:rsidR="005452DC" w14:paraId="145C4E30" w14:textId="77777777" w:rsidTr="0023002E">
        <w:trPr>
          <w:trHeight w:val="300"/>
        </w:trPr>
        <w:tc>
          <w:tcPr>
            <w:tcW w:w="1127" w:type="dxa"/>
            <w:tcBorders>
              <w:top w:val="single" w:sz="6" w:space="0" w:color="000000"/>
              <w:left w:val="single" w:sz="6" w:space="0" w:color="000000"/>
              <w:bottom w:val="single" w:sz="6" w:space="0" w:color="000000"/>
              <w:right w:val="single" w:sz="6" w:space="0" w:color="000000"/>
            </w:tcBorders>
          </w:tcPr>
          <w:p w14:paraId="590C1141" w14:textId="77777777" w:rsidR="005452DC" w:rsidRDefault="005452DC" w:rsidP="0023002E">
            <w:pPr>
              <w:spacing w:line="259" w:lineRule="auto"/>
              <w:jc w:val="center"/>
            </w:pPr>
            <w:r>
              <w:t xml:space="preserve">308 </w:t>
            </w:r>
          </w:p>
        </w:tc>
        <w:tc>
          <w:tcPr>
            <w:tcW w:w="1381" w:type="dxa"/>
            <w:tcBorders>
              <w:top w:val="single" w:sz="6" w:space="0" w:color="000000"/>
              <w:left w:val="single" w:sz="6" w:space="0" w:color="000000"/>
              <w:bottom w:val="single" w:sz="6" w:space="0" w:color="000000"/>
              <w:right w:val="single" w:sz="6" w:space="0" w:color="000000"/>
            </w:tcBorders>
          </w:tcPr>
          <w:p w14:paraId="3EFED84F"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51BD258A" w14:textId="77777777" w:rsidR="005452DC" w:rsidRDefault="005452DC" w:rsidP="0023002E">
            <w:pPr>
              <w:spacing w:line="259" w:lineRule="auto"/>
              <w:jc w:val="center"/>
            </w:pPr>
            <w:r>
              <w:t xml:space="preserve">0102 </w:t>
            </w:r>
          </w:p>
        </w:tc>
        <w:tc>
          <w:tcPr>
            <w:tcW w:w="3022" w:type="dxa"/>
            <w:tcBorders>
              <w:top w:val="single" w:sz="6" w:space="0" w:color="000000"/>
              <w:left w:val="single" w:sz="6" w:space="0" w:color="000000"/>
              <w:bottom w:val="single" w:sz="6" w:space="0" w:color="000000"/>
              <w:right w:val="single" w:sz="6" w:space="0" w:color="000000"/>
            </w:tcBorders>
          </w:tcPr>
          <w:p w14:paraId="60560CFA" w14:textId="77777777" w:rsidR="005452DC" w:rsidRDefault="005452DC" w:rsidP="0023002E">
            <w:pPr>
              <w:spacing w:line="259" w:lineRule="auto"/>
            </w:pPr>
            <w:r>
              <w:t xml:space="preserve">Fundeb 30% </w:t>
            </w:r>
          </w:p>
        </w:tc>
        <w:tc>
          <w:tcPr>
            <w:tcW w:w="3575" w:type="dxa"/>
            <w:tcBorders>
              <w:top w:val="single" w:sz="6" w:space="0" w:color="000000"/>
              <w:left w:val="single" w:sz="6" w:space="0" w:color="000000"/>
              <w:bottom w:val="single" w:sz="6" w:space="0" w:color="000000"/>
              <w:right w:val="single" w:sz="4" w:space="0" w:color="000000"/>
            </w:tcBorders>
          </w:tcPr>
          <w:p w14:paraId="603CB799" w14:textId="77777777" w:rsidR="005452DC" w:rsidRDefault="005452DC" w:rsidP="0023002E">
            <w:pPr>
              <w:spacing w:line="259" w:lineRule="auto"/>
            </w:pPr>
            <w:r>
              <w:t xml:space="preserve">Educação </w:t>
            </w:r>
          </w:p>
        </w:tc>
      </w:tr>
      <w:tr w:rsidR="005452DC" w14:paraId="2CA31D0B"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3430469A" w14:textId="77777777" w:rsidR="005452DC" w:rsidRDefault="005452DC" w:rsidP="0023002E">
            <w:pPr>
              <w:spacing w:line="259" w:lineRule="auto"/>
              <w:jc w:val="center"/>
            </w:pPr>
            <w:r>
              <w:t xml:space="preserve">316 </w:t>
            </w:r>
          </w:p>
        </w:tc>
        <w:tc>
          <w:tcPr>
            <w:tcW w:w="1381" w:type="dxa"/>
            <w:tcBorders>
              <w:top w:val="single" w:sz="6" w:space="0" w:color="000000"/>
              <w:left w:val="single" w:sz="6" w:space="0" w:color="000000"/>
              <w:bottom w:val="single" w:sz="6" w:space="0" w:color="000000"/>
              <w:right w:val="single" w:sz="6" w:space="0" w:color="000000"/>
            </w:tcBorders>
          </w:tcPr>
          <w:p w14:paraId="3B116081"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24B0178C" w14:textId="77777777" w:rsidR="005452DC" w:rsidRDefault="005452DC" w:rsidP="0023002E">
            <w:pPr>
              <w:spacing w:line="259" w:lineRule="auto"/>
              <w:jc w:val="center"/>
            </w:pPr>
            <w:r>
              <w:t xml:space="preserve">0102 </w:t>
            </w:r>
          </w:p>
        </w:tc>
        <w:tc>
          <w:tcPr>
            <w:tcW w:w="3022" w:type="dxa"/>
            <w:tcBorders>
              <w:top w:val="single" w:sz="6" w:space="0" w:color="000000"/>
              <w:left w:val="single" w:sz="6" w:space="0" w:color="000000"/>
              <w:bottom w:val="single" w:sz="6" w:space="0" w:color="000000"/>
              <w:right w:val="single" w:sz="6" w:space="0" w:color="000000"/>
            </w:tcBorders>
          </w:tcPr>
          <w:p w14:paraId="128411CE" w14:textId="77777777" w:rsidR="005452DC" w:rsidRDefault="005452DC" w:rsidP="0023002E">
            <w:pPr>
              <w:spacing w:line="259" w:lineRule="auto"/>
            </w:pPr>
            <w:r>
              <w:t xml:space="preserve">Fundeb 30% </w:t>
            </w:r>
          </w:p>
        </w:tc>
        <w:tc>
          <w:tcPr>
            <w:tcW w:w="3575" w:type="dxa"/>
            <w:tcBorders>
              <w:top w:val="single" w:sz="6" w:space="0" w:color="000000"/>
              <w:left w:val="single" w:sz="6" w:space="0" w:color="000000"/>
              <w:bottom w:val="single" w:sz="6" w:space="0" w:color="000000"/>
              <w:right w:val="single" w:sz="4" w:space="0" w:color="000000"/>
            </w:tcBorders>
          </w:tcPr>
          <w:p w14:paraId="6FABCB4C" w14:textId="77777777" w:rsidR="005452DC" w:rsidRDefault="005452DC" w:rsidP="0023002E">
            <w:pPr>
              <w:spacing w:line="259" w:lineRule="auto"/>
            </w:pPr>
            <w:r>
              <w:t xml:space="preserve">Educação </w:t>
            </w:r>
          </w:p>
        </w:tc>
      </w:tr>
      <w:tr w:rsidR="005452DC" w14:paraId="75A9288D"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089E0159" w14:textId="77777777" w:rsidR="005452DC" w:rsidRDefault="005452DC" w:rsidP="0023002E">
            <w:pPr>
              <w:spacing w:line="259" w:lineRule="auto"/>
              <w:jc w:val="center"/>
            </w:pPr>
            <w:r>
              <w:t xml:space="preserve">337 </w:t>
            </w:r>
          </w:p>
        </w:tc>
        <w:tc>
          <w:tcPr>
            <w:tcW w:w="1381" w:type="dxa"/>
            <w:tcBorders>
              <w:top w:val="single" w:sz="6" w:space="0" w:color="000000"/>
              <w:left w:val="single" w:sz="6" w:space="0" w:color="000000"/>
              <w:bottom w:val="single" w:sz="6" w:space="0" w:color="000000"/>
              <w:right w:val="single" w:sz="6" w:space="0" w:color="000000"/>
            </w:tcBorders>
          </w:tcPr>
          <w:p w14:paraId="30A65859"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78981DD4" w14:textId="77777777" w:rsidR="005452DC" w:rsidRDefault="005452DC" w:rsidP="0023002E">
            <w:pPr>
              <w:spacing w:line="259" w:lineRule="auto"/>
              <w:jc w:val="center"/>
            </w:pPr>
            <w:r>
              <w:t xml:space="preserve">0104 </w:t>
            </w:r>
          </w:p>
        </w:tc>
        <w:tc>
          <w:tcPr>
            <w:tcW w:w="3022" w:type="dxa"/>
            <w:tcBorders>
              <w:top w:val="single" w:sz="6" w:space="0" w:color="000000"/>
              <w:left w:val="single" w:sz="6" w:space="0" w:color="000000"/>
              <w:bottom w:val="single" w:sz="6" w:space="0" w:color="000000"/>
              <w:right w:val="single" w:sz="6" w:space="0" w:color="000000"/>
            </w:tcBorders>
          </w:tcPr>
          <w:p w14:paraId="7EBD4380" w14:textId="77777777" w:rsidR="005452DC" w:rsidRDefault="005452DC" w:rsidP="0023002E">
            <w:pPr>
              <w:spacing w:line="259" w:lineRule="auto"/>
            </w:pPr>
            <w:r>
              <w:t xml:space="preserve">Educação 25% </w:t>
            </w:r>
          </w:p>
        </w:tc>
        <w:tc>
          <w:tcPr>
            <w:tcW w:w="3575" w:type="dxa"/>
            <w:tcBorders>
              <w:top w:val="single" w:sz="6" w:space="0" w:color="000000"/>
              <w:left w:val="single" w:sz="6" w:space="0" w:color="000000"/>
              <w:bottom w:val="single" w:sz="6" w:space="0" w:color="000000"/>
              <w:right w:val="single" w:sz="4" w:space="0" w:color="000000"/>
            </w:tcBorders>
          </w:tcPr>
          <w:p w14:paraId="3DD37E82" w14:textId="77777777" w:rsidR="005452DC" w:rsidRDefault="005452DC" w:rsidP="0023002E">
            <w:pPr>
              <w:spacing w:line="259" w:lineRule="auto"/>
            </w:pPr>
            <w:r>
              <w:t xml:space="preserve">Educação </w:t>
            </w:r>
          </w:p>
        </w:tc>
      </w:tr>
      <w:tr w:rsidR="005452DC" w14:paraId="464E97A6"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75859591" w14:textId="77777777" w:rsidR="005452DC" w:rsidRDefault="005452DC" w:rsidP="0023002E">
            <w:pPr>
              <w:spacing w:line="259" w:lineRule="auto"/>
              <w:jc w:val="center"/>
            </w:pPr>
            <w:r>
              <w:t xml:space="preserve">348 </w:t>
            </w:r>
          </w:p>
        </w:tc>
        <w:tc>
          <w:tcPr>
            <w:tcW w:w="1381" w:type="dxa"/>
            <w:tcBorders>
              <w:top w:val="single" w:sz="6" w:space="0" w:color="000000"/>
              <w:left w:val="single" w:sz="6" w:space="0" w:color="000000"/>
              <w:bottom w:val="double" w:sz="6" w:space="0" w:color="000000"/>
              <w:right w:val="single" w:sz="6" w:space="0" w:color="000000"/>
            </w:tcBorders>
          </w:tcPr>
          <w:p w14:paraId="20C7CEB1"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2C512F3F" w14:textId="77777777" w:rsidR="005452DC" w:rsidRDefault="005452DC" w:rsidP="0023002E">
            <w:pPr>
              <w:spacing w:line="259" w:lineRule="auto"/>
              <w:jc w:val="center"/>
            </w:pPr>
            <w:r>
              <w:t xml:space="preserve">0104 </w:t>
            </w:r>
          </w:p>
        </w:tc>
        <w:tc>
          <w:tcPr>
            <w:tcW w:w="3022" w:type="dxa"/>
            <w:tcBorders>
              <w:top w:val="single" w:sz="6" w:space="0" w:color="000000"/>
              <w:left w:val="single" w:sz="6" w:space="0" w:color="000000"/>
              <w:bottom w:val="double" w:sz="6" w:space="0" w:color="000000"/>
              <w:right w:val="single" w:sz="6" w:space="0" w:color="000000"/>
            </w:tcBorders>
          </w:tcPr>
          <w:p w14:paraId="418E60A6" w14:textId="77777777" w:rsidR="005452DC" w:rsidRDefault="005452DC" w:rsidP="0023002E">
            <w:pPr>
              <w:spacing w:line="259" w:lineRule="auto"/>
            </w:pPr>
            <w:r>
              <w:t xml:space="preserve">Educação 25% </w:t>
            </w:r>
          </w:p>
        </w:tc>
        <w:tc>
          <w:tcPr>
            <w:tcW w:w="3575" w:type="dxa"/>
            <w:tcBorders>
              <w:top w:val="single" w:sz="6" w:space="0" w:color="000000"/>
              <w:left w:val="single" w:sz="6" w:space="0" w:color="000000"/>
              <w:bottom w:val="double" w:sz="6" w:space="0" w:color="000000"/>
              <w:right w:val="single" w:sz="4" w:space="0" w:color="000000"/>
            </w:tcBorders>
          </w:tcPr>
          <w:p w14:paraId="0E1E9534" w14:textId="77777777" w:rsidR="005452DC" w:rsidRDefault="005452DC" w:rsidP="0023002E">
            <w:pPr>
              <w:spacing w:line="259" w:lineRule="auto"/>
            </w:pPr>
            <w:r>
              <w:t xml:space="preserve">Educação </w:t>
            </w:r>
          </w:p>
        </w:tc>
      </w:tr>
      <w:tr w:rsidR="005452DC" w14:paraId="07C01269"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501C9824" w14:textId="77777777" w:rsidR="005452DC" w:rsidRDefault="005452DC" w:rsidP="0023002E">
            <w:pPr>
              <w:spacing w:line="259" w:lineRule="auto"/>
              <w:jc w:val="center"/>
            </w:pPr>
            <w:r>
              <w:t xml:space="preserve">359 </w:t>
            </w:r>
          </w:p>
        </w:tc>
        <w:tc>
          <w:tcPr>
            <w:tcW w:w="1381" w:type="dxa"/>
            <w:tcBorders>
              <w:top w:val="double" w:sz="6" w:space="0" w:color="000000"/>
              <w:left w:val="single" w:sz="6" w:space="0" w:color="000000"/>
              <w:bottom w:val="single" w:sz="6" w:space="0" w:color="000000"/>
              <w:right w:val="single" w:sz="6" w:space="0" w:color="000000"/>
            </w:tcBorders>
          </w:tcPr>
          <w:p w14:paraId="740578F0" w14:textId="77777777" w:rsidR="005452DC" w:rsidRDefault="005452DC"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10FD838E" w14:textId="77777777" w:rsidR="005452DC" w:rsidRDefault="005452DC" w:rsidP="0023002E">
            <w:pPr>
              <w:spacing w:line="259" w:lineRule="auto"/>
              <w:jc w:val="center"/>
            </w:pPr>
            <w:r>
              <w:t xml:space="preserve">0103 </w:t>
            </w:r>
          </w:p>
        </w:tc>
        <w:tc>
          <w:tcPr>
            <w:tcW w:w="3022" w:type="dxa"/>
            <w:tcBorders>
              <w:top w:val="double" w:sz="6" w:space="0" w:color="000000"/>
              <w:left w:val="single" w:sz="6" w:space="0" w:color="000000"/>
              <w:bottom w:val="single" w:sz="6" w:space="0" w:color="000000"/>
              <w:right w:val="single" w:sz="6" w:space="0" w:color="000000"/>
            </w:tcBorders>
          </w:tcPr>
          <w:p w14:paraId="68AC9582" w14:textId="77777777" w:rsidR="005452DC" w:rsidRDefault="005452DC" w:rsidP="0023002E">
            <w:pPr>
              <w:spacing w:line="259" w:lineRule="auto"/>
            </w:pPr>
            <w:r>
              <w:rPr>
                <w:sz w:val="4"/>
              </w:rPr>
              <w:t xml:space="preserve"> </w:t>
            </w:r>
            <w:r>
              <w:t xml:space="preserve">Educação 5% </w:t>
            </w:r>
          </w:p>
        </w:tc>
        <w:tc>
          <w:tcPr>
            <w:tcW w:w="3575" w:type="dxa"/>
            <w:tcBorders>
              <w:top w:val="double" w:sz="6" w:space="0" w:color="000000"/>
              <w:left w:val="single" w:sz="6" w:space="0" w:color="000000"/>
              <w:bottom w:val="single" w:sz="6" w:space="0" w:color="000000"/>
              <w:right w:val="single" w:sz="4" w:space="0" w:color="000000"/>
            </w:tcBorders>
          </w:tcPr>
          <w:p w14:paraId="3FF07B89" w14:textId="77777777" w:rsidR="005452DC" w:rsidRDefault="005452DC" w:rsidP="0023002E">
            <w:pPr>
              <w:spacing w:line="259" w:lineRule="auto"/>
            </w:pPr>
            <w:r>
              <w:rPr>
                <w:sz w:val="4"/>
              </w:rPr>
              <w:t xml:space="preserve"> </w:t>
            </w:r>
            <w:r>
              <w:t xml:space="preserve">Educação </w:t>
            </w:r>
          </w:p>
        </w:tc>
      </w:tr>
      <w:tr w:rsidR="005452DC" w14:paraId="67A42547"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6E8EFF3D" w14:textId="77777777" w:rsidR="005452DC" w:rsidRDefault="005452DC" w:rsidP="0023002E">
            <w:pPr>
              <w:spacing w:line="259" w:lineRule="auto"/>
              <w:jc w:val="center"/>
            </w:pPr>
            <w:r>
              <w:t xml:space="preserve">359 </w:t>
            </w:r>
          </w:p>
        </w:tc>
        <w:tc>
          <w:tcPr>
            <w:tcW w:w="1381" w:type="dxa"/>
            <w:tcBorders>
              <w:top w:val="single" w:sz="6" w:space="0" w:color="000000"/>
              <w:left w:val="single" w:sz="6" w:space="0" w:color="000000"/>
              <w:bottom w:val="single" w:sz="6" w:space="0" w:color="000000"/>
              <w:right w:val="single" w:sz="6" w:space="0" w:color="000000"/>
            </w:tcBorders>
          </w:tcPr>
          <w:p w14:paraId="7EE2B0BB"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59A2F396" w14:textId="77777777" w:rsidR="005452DC" w:rsidRDefault="005452DC" w:rsidP="0023002E">
            <w:pPr>
              <w:spacing w:line="259" w:lineRule="auto"/>
              <w:jc w:val="center"/>
            </w:pPr>
            <w:r>
              <w:t xml:space="preserve">0107 </w:t>
            </w:r>
          </w:p>
        </w:tc>
        <w:tc>
          <w:tcPr>
            <w:tcW w:w="3022" w:type="dxa"/>
            <w:tcBorders>
              <w:top w:val="single" w:sz="6" w:space="0" w:color="000000"/>
              <w:left w:val="single" w:sz="6" w:space="0" w:color="000000"/>
              <w:bottom w:val="single" w:sz="6" w:space="0" w:color="000000"/>
              <w:right w:val="single" w:sz="6" w:space="0" w:color="000000"/>
            </w:tcBorders>
          </w:tcPr>
          <w:p w14:paraId="5B67B2DB" w14:textId="77777777" w:rsidR="005452DC" w:rsidRDefault="005452DC" w:rsidP="0023002E">
            <w:pPr>
              <w:spacing w:line="259" w:lineRule="auto"/>
            </w:pPr>
            <w:r>
              <w:t xml:space="preserve">Salário Educação </w:t>
            </w:r>
          </w:p>
        </w:tc>
        <w:tc>
          <w:tcPr>
            <w:tcW w:w="3575" w:type="dxa"/>
            <w:tcBorders>
              <w:top w:val="single" w:sz="6" w:space="0" w:color="000000"/>
              <w:left w:val="single" w:sz="6" w:space="0" w:color="000000"/>
              <w:bottom w:val="single" w:sz="6" w:space="0" w:color="000000"/>
              <w:right w:val="single" w:sz="4" w:space="0" w:color="000000"/>
            </w:tcBorders>
          </w:tcPr>
          <w:p w14:paraId="344574F2" w14:textId="77777777" w:rsidR="005452DC" w:rsidRDefault="005452DC" w:rsidP="0023002E">
            <w:pPr>
              <w:spacing w:line="259" w:lineRule="auto"/>
            </w:pPr>
            <w:r>
              <w:t xml:space="preserve">Educação </w:t>
            </w:r>
          </w:p>
        </w:tc>
      </w:tr>
      <w:tr w:rsidR="005452DC" w14:paraId="02C20967"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1F370BEE" w14:textId="77777777" w:rsidR="005452DC" w:rsidRDefault="005452DC" w:rsidP="0023002E">
            <w:pPr>
              <w:spacing w:line="259" w:lineRule="auto"/>
              <w:jc w:val="center"/>
            </w:pPr>
            <w:r>
              <w:t xml:space="preserve">401 </w:t>
            </w:r>
          </w:p>
        </w:tc>
        <w:tc>
          <w:tcPr>
            <w:tcW w:w="1381" w:type="dxa"/>
            <w:tcBorders>
              <w:top w:val="single" w:sz="6" w:space="0" w:color="000000"/>
              <w:left w:val="single" w:sz="6" w:space="0" w:color="000000"/>
              <w:bottom w:val="single" w:sz="6" w:space="0" w:color="000000"/>
              <w:right w:val="single" w:sz="6" w:space="0" w:color="000000"/>
            </w:tcBorders>
          </w:tcPr>
          <w:p w14:paraId="1DD17BF6"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088D3F52" w14:textId="77777777" w:rsidR="005452DC" w:rsidRDefault="005452DC" w:rsidP="0023002E">
            <w:pPr>
              <w:spacing w:line="259" w:lineRule="auto"/>
              <w:jc w:val="center"/>
            </w:pPr>
            <w:r>
              <w:t xml:space="preserve">0103 </w:t>
            </w:r>
          </w:p>
        </w:tc>
        <w:tc>
          <w:tcPr>
            <w:tcW w:w="3022" w:type="dxa"/>
            <w:tcBorders>
              <w:top w:val="single" w:sz="6" w:space="0" w:color="000000"/>
              <w:left w:val="single" w:sz="6" w:space="0" w:color="000000"/>
              <w:bottom w:val="single" w:sz="6" w:space="0" w:color="000000"/>
              <w:right w:val="single" w:sz="6" w:space="0" w:color="000000"/>
            </w:tcBorders>
          </w:tcPr>
          <w:p w14:paraId="2DC2F40C" w14:textId="77777777" w:rsidR="005452DC" w:rsidRDefault="005452DC" w:rsidP="0023002E">
            <w:pPr>
              <w:spacing w:line="259" w:lineRule="auto"/>
            </w:pPr>
            <w:r>
              <w:t xml:space="preserve">Educação 5% </w:t>
            </w:r>
          </w:p>
        </w:tc>
        <w:tc>
          <w:tcPr>
            <w:tcW w:w="3575" w:type="dxa"/>
            <w:tcBorders>
              <w:top w:val="single" w:sz="6" w:space="0" w:color="000000"/>
              <w:left w:val="single" w:sz="6" w:space="0" w:color="000000"/>
              <w:bottom w:val="single" w:sz="6" w:space="0" w:color="000000"/>
              <w:right w:val="single" w:sz="4" w:space="0" w:color="000000"/>
            </w:tcBorders>
          </w:tcPr>
          <w:p w14:paraId="2B19403C" w14:textId="77777777" w:rsidR="005452DC" w:rsidRDefault="005452DC" w:rsidP="0023002E">
            <w:pPr>
              <w:spacing w:line="259" w:lineRule="auto"/>
            </w:pPr>
            <w:r>
              <w:t xml:space="preserve">Educação </w:t>
            </w:r>
          </w:p>
        </w:tc>
      </w:tr>
      <w:tr w:rsidR="005452DC" w14:paraId="6AC85810"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68EF7275" w14:textId="77777777" w:rsidR="005452DC" w:rsidRDefault="005452DC" w:rsidP="0023002E">
            <w:pPr>
              <w:spacing w:line="259" w:lineRule="auto"/>
              <w:jc w:val="center"/>
            </w:pPr>
            <w:r>
              <w:t xml:space="preserve">401 </w:t>
            </w:r>
          </w:p>
        </w:tc>
        <w:tc>
          <w:tcPr>
            <w:tcW w:w="1381" w:type="dxa"/>
            <w:tcBorders>
              <w:top w:val="single" w:sz="6" w:space="0" w:color="000000"/>
              <w:left w:val="single" w:sz="6" w:space="0" w:color="000000"/>
              <w:bottom w:val="single" w:sz="6" w:space="0" w:color="000000"/>
              <w:right w:val="single" w:sz="6" w:space="0" w:color="000000"/>
            </w:tcBorders>
          </w:tcPr>
          <w:p w14:paraId="4506DBA1"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33249A43" w14:textId="77777777" w:rsidR="005452DC" w:rsidRDefault="005452DC" w:rsidP="0023002E">
            <w:pPr>
              <w:spacing w:line="259" w:lineRule="auto"/>
              <w:jc w:val="center"/>
            </w:pPr>
            <w:r>
              <w:t xml:space="preserve">0107 </w:t>
            </w:r>
          </w:p>
        </w:tc>
        <w:tc>
          <w:tcPr>
            <w:tcW w:w="3022" w:type="dxa"/>
            <w:tcBorders>
              <w:top w:val="single" w:sz="6" w:space="0" w:color="000000"/>
              <w:left w:val="single" w:sz="6" w:space="0" w:color="000000"/>
              <w:bottom w:val="single" w:sz="6" w:space="0" w:color="000000"/>
              <w:right w:val="single" w:sz="6" w:space="0" w:color="000000"/>
            </w:tcBorders>
          </w:tcPr>
          <w:p w14:paraId="1E3ECFF6" w14:textId="77777777" w:rsidR="005452DC" w:rsidRDefault="005452DC" w:rsidP="0023002E">
            <w:pPr>
              <w:spacing w:line="259" w:lineRule="auto"/>
            </w:pPr>
            <w:r>
              <w:t xml:space="preserve">Salário Educação </w:t>
            </w:r>
          </w:p>
        </w:tc>
        <w:tc>
          <w:tcPr>
            <w:tcW w:w="3575" w:type="dxa"/>
            <w:tcBorders>
              <w:top w:val="single" w:sz="6" w:space="0" w:color="000000"/>
              <w:left w:val="single" w:sz="6" w:space="0" w:color="000000"/>
              <w:bottom w:val="single" w:sz="6" w:space="0" w:color="000000"/>
              <w:right w:val="single" w:sz="4" w:space="0" w:color="000000"/>
            </w:tcBorders>
          </w:tcPr>
          <w:p w14:paraId="6ABCDF1D" w14:textId="77777777" w:rsidR="005452DC" w:rsidRDefault="005452DC" w:rsidP="0023002E">
            <w:pPr>
              <w:spacing w:line="259" w:lineRule="auto"/>
            </w:pPr>
            <w:r>
              <w:t xml:space="preserve">Educação </w:t>
            </w:r>
          </w:p>
        </w:tc>
      </w:tr>
      <w:tr w:rsidR="005452DC" w14:paraId="20C69D81" w14:textId="77777777" w:rsidTr="0023002E">
        <w:trPr>
          <w:trHeight w:val="329"/>
        </w:trPr>
        <w:tc>
          <w:tcPr>
            <w:tcW w:w="1127" w:type="dxa"/>
            <w:tcBorders>
              <w:top w:val="single" w:sz="6" w:space="0" w:color="000000"/>
              <w:left w:val="single" w:sz="6" w:space="0" w:color="000000"/>
              <w:bottom w:val="double" w:sz="6" w:space="0" w:color="000000"/>
              <w:right w:val="single" w:sz="6" w:space="0" w:color="000000"/>
            </w:tcBorders>
          </w:tcPr>
          <w:p w14:paraId="22E759AC" w14:textId="77777777" w:rsidR="005452DC" w:rsidRDefault="005452DC" w:rsidP="0023002E">
            <w:pPr>
              <w:spacing w:line="259" w:lineRule="auto"/>
              <w:jc w:val="center"/>
            </w:pPr>
            <w:r>
              <w:t xml:space="preserve">401 </w:t>
            </w:r>
          </w:p>
        </w:tc>
        <w:tc>
          <w:tcPr>
            <w:tcW w:w="1381" w:type="dxa"/>
            <w:tcBorders>
              <w:top w:val="single" w:sz="6" w:space="0" w:color="000000"/>
              <w:left w:val="single" w:sz="6" w:space="0" w:color="000000"/>
              <w:bottom w:val="double" w:sz="6" w:space="0" w:color="000000"/>
              <w:right w:val="single" w:sz="6" w:space="0" w:color="000000"/>
            </w:tcBorders>
          </w:tcPr>
          <w:p w14:paraId="2067D8B4"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4AF1343A" w14:textId="77777777" w:rsidR="005452DC" w:rsidRDefault="005452DC" w:rsidP="0023002E">
            <w:pPr>
              <w:spacing w:line="259" w:lineRule="auto"/>
              <w:jc w:val="center"/>
            </w:pPr>
            <w:r>
              <w:t xml:space="preserve">1013 </w:t>
            </w:r>
          </w:p>
        </w:tc>
        <w:tc>
          <w:tcPr>
            <w:tcW w:w="3022" w:type="dxa"/>
            <w:tcBorders>
              <w:top w:val="single" w:sz="6" w:space="0" w:color="000000"/>
              <w:left w:val="single" w:sz="6" w:space="0" w:color="000000"/>
              <w:bottom w:val="double" w:sz="6" w:space="0" w:color="000000"/>
              <w:right w:val="single" w:sz="6" w:space="0" w:color="000000"/>
            </w:tcBorders>
          </w:tcPr>
          <w:p w14:paraId="226D6FD0" w14:textId="77777777" w:rsidR="005452DC" w:rsidRDefault="005452DC" w:rsidP="0023002E">
            <w:pPr>
              <w:spacing w:line="259" w:lineRule="auto"/>
            </w:pPr>
            <w:r>
              <w:t xml:space="preserve">Progr.Estad. Transp. Escolar </w:t>
            </w:r>
          </w:p>
        </w:tc>
        <w:tc>
          <w:tcPr>
            <w:tcW w:w="3575" w:type="dxa"/>
            <w:tcBorders>
              <w:top w:val="single" w:sz="6" w:space="0" w:color="000000"/>
              <w:left w:val="single" w:sz="6" w:space="0" w:color="000000"/>
              <w:bottom w:val="double" w:sz="6" w:space="0" w:color="000000"/>
              <w:right w:val="single" w:sz="4" w:space="0" w:color="000000"/>
            </w:tcBorders>
          </w:tcPr>
          <w:p w14:paraId="5B6730C3" w14:textId="77777777" w:rsidR="005452DC" w:rsidRDefault="005452DC" w:rsidP="0023002E">
            <w:pPr>
              <w:spacing w:line="259" w:lineRule="auto"/>
            </w:pPr>
            <w:r>
              <w:t xml:space="preserve">Educação </w:t>
            </w:r>
          </w:p>
        </w:tc>
      </w:tr>
      <w:tr w:rsidR="005452DC" w14:paraId="581A32BD"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7E953095" w14:textId="77777777" w:rsidR="005452DC" w:rsidRDefault="005452DC" w:rsidP="0023002E">
            <w:pPr>
              <w:spacing w:line="259" w:lineRule="auto"/>
              <w:jc w:val="center"/>
            </w:pPr>
            <w:r>
              <w:rPr>
                <w:sz w:val="4"/>
              </w:rPr>
              <w:t xml:space="preserve"> </w:t>
            </w:r>
            <w:r>
              <w:t xml:space="preserve">428 </w:t>
            </w:r>
          </w:p>
        </w:tc>
        <w:tc>
          <w:tcPr>
            <w:tcW w:w="1381" w:type="dxa"/>
            <w:tcBorders>
              <w:top w:val="double" w:sz="6" w:space="0" w:color="000000"/>
              <w:left w:val="single" w:sz="6" w:space="0" w:color="000000"/>
              <w:bottom w:val="double" w:sz="6" w:space="0" w:color="000000"/>
              <w:right w:val="single" w:sz="6" w:space="0" w:color="000000"/>
            </w:tcBorders>
          </w:tcPr>
          <w:p w14:paraId="3C75B259" w14:textId="77777777" w:rsidR="005452DC" w:rsidRDefault="005452DC" w:rsidP="0023002E">
            <w:pPr>
              <w:spacing w:line="259" w:lineRule="auto"/>
              <w:jc w:val="center"/>
            </w:pP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0A47E1AB" w14:textId="77777777" w:rsidR="005452DC" w:rsidRDefault="005452DC"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2A90EBA" w14:textId="77777777" w:rsidR="005452DC" w:rsidRDefault="005452DC"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2AA6B27D" w14:textId="77777777" w:rsidR="005452DC" w:rsidRDefault="005452DC" w:rsidP="0023002E">
            <w:pPr>
              <w:spacing w:line="259" w:lineRule="auto"/>
            </w:pPr>
            <w:r>
              <w:t xml:space="preserve">Esporte </w:t>
            </w:r>
          </w:p>
        </w:tc>
      </w:tr>
      <w:tr w:rsidR="005452DC" w14:paraId="642F6014"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00195887" w14:textId="77777777" w:rsidR="005452DC" w:rsidRDefault="005452DC" w:rsidP="0023002E">
            <w:pPr>
              <w:spacing w:line="259" w:lineRule="auto"/>
              <w:jc w:val="center"/>
            </w:pPr>
            <w:r>
              <w:lastRenderedPageBreak/>
              <w:t xml:space="preserve">440 </w:t>
            </w:r>
          </w:p>
        </w:tc>
        <w:tc>
          <w:tcPr>
            <w:tcW w:w="1381" w:type="dxa"/>
            <w:tcBorders>
              <w:top w:val="double" w:sz="6" w:space="0" w:color="000000"/>
              <w:left w:val="single" w:sz="6" w:space="0" w:color="000000"/>
              <w:bottom w:val="double" w:sz="6" w:space="0" w:color="000000"/>
              <w:right w:val="single" w:sz="6" w:space="0" w:color="000000"/>
            </w:tcBorders>
          </w:tcPr>
          <w:p w14:paraId="6765DAAE" w14:textId="77777777" w:rsidR="005452DC" w:rsidRDefault="005452DC" w:rsidP="0023002E">
            <w:pPr>
              <w:spacing w:line="259" w:lineRule="auto"/>
              <w:jc w:val="center"/>
            </w:pP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4983226C" w14:textId="77777777" w:rsidR="005452DC" w:rsidRDefault="005452DC" w:rsidP="0023002E">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46CC6F36" w14:textId="77777777" w:rsidR="005452DC" w:rsidRDefault="005452DC"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2BD34CA0" w14:textId="77777777" w:rsidR="005452DC" w:rsidRDefault="005452DC" w:rsidP="0023002E">
            <w:pPr>
              <w:spacing w:line="259" w:lineRule="auto"/>
            </w:pPr>
            <w:r>
              <w:t xml:space="preserve">Ind/Com/Tur. e Trabalho </w:t>
            </w:r>
          </w:p>
        </w:tc>
      </w:tr>
      <w:tr w:rsidR="005452DC" w14:paraId="1194667F"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0885C3D3" w14:textId="77777777" w:rsidR="005452DC" w:rsidRDefault="005452DC" w:rsidP="0023002E">
            <w:pPr>
              <w:spacing w:line="259" w:lineRule="auto"/>
              <w:jc w:val="center"/>
            </w:pPr>
            <w:r>
              <w:t xml:space="preserve">454 </w:t>
            </w:r>
          </w:p>
        </w:tc>
        <w:tc>
          <w:tcPr>
            <w:tcW w:w="1381" w:type="dxa"/>
            <w:tcBorders>
              <w:top w:val="double" w:sz="6" w:space="0" w:color="000000"/>
              <w:left w:val="single" w:sz="6" w:space="0" w:color="000000"/>
              <w:bottom w:val="double" w:sz="6" w:space="0" w:color="000000"/>
              <w:right w:val="single" w:sz="6" w:space="0" w:color="000000"/>
            </w:tcBorders>
          </w:tcPr>
          <w:p w14:paraId="0EB61FFD" w14:textId="77777777" w:rsidR="005452DC" w:rsidRDefault="005452DC" w:rsidP="0023002E">
            <w:pPr>
              <w:spacing w:line="259" w:lineRule="auto"/>
              <w:jc w:val="center"/>
            </w:pP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7BF5F86F" w14:textId="77777777" w:rsidR="005452DC" w:rsidRDefault="005452DC" w:rsidP="0023002E">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648BE20" w14:textId="77777777" w:rsidR="005452DC" w:rsidRDefault="005452DC"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4FB29895" w14:textId="77777777" w:rsidR="005452DC" w:rsidRDefault="005452DC" w:rsidP="0023002E">
            <w:pPr>
              <w:spacing w:line="259" w:lineRule="auto"/>
            </w:pPr>
            <w:r>
              <w:t xml:space="preserve">Meio Ambiente </w:t>
            </w:r>
          </w:p>
        </w:tc>
      </w:tr>
      <w:tr w:rsidR="005452DC" w14:paraId="6D93BE8B" w14:textId="77777777" w:rsidTr="0023002E">
        <w:trPr>
          <w:trHeight w:val="330"/>
        </w:trPr>
        <w:tc>
          <w:tcPr>
            <w:tcW w:w="1127" w:type="dxa"/>
            <w:tcBorders>
              <w:top w:val="double" w:sz="6" w:space="0" w:color="000000"/>
              <w:left w:val="single" w:sz="6" w:space="0" w:color="000000"/>
              <w:bottom w:val="single" w:sz="6" w:space="0" w:color="000000"/>
              <w:right w:val="single" w:sz="6" w:space="0" w:color="000000"/>
            </w:tcBorders>
          </w:tcPr>
          <w:p w14:paraId="052CCBDD" w14:textId="77777777" w:rsidR="005452DC" w:rsidRDefault="005452DC" w:rsidP="0023002E">
            <w:pPr>
              <w:spacing w:line="259" w:lineRule="auto"/>
              <w:jc w:val="center"/>
            </w:pPr>
            <w:r>
              <w:t xml:space="preserve">483 </w:t>
            </w:r>
          </w:p>
        </w:tc>
        <w:tc>
          <w:tcPr>
            <w:tcW w:w="1381" w:type="dxa"/>
            <w:tcBorders>
              <w:top w:val="double" w:sz="6" w:space="0" w:color="000000"/>
              <w:left w:val="single" w:sz="6" w:space="0" w:color="000000"/>
              <w:bottom w:val="single" w:sz="6" w:space="0" w:color="000000"/>
              <w:right w:val="single" w:sz="6" w:space="0" w:color="000000"/>
            </w:tcBorders>
          </w:tcPr>
          <w:p w14:paraId="229599D4" w14:textId="77777777" w:rsidR="005452DC" w:rsidRDefault="005452DC" w:rsidP="0023002E">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603B2ADD" w14:textId="77777777" w:rsidR="005452DC" w:rsidRDefault="005452DC"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58E839C0" w14:textId="77777777" w:rsidR="005452DC" w:rsidRDefault="005452DC" w:rsidP="0023002E">
            <w:pPr>
              <w:spacing w:line="259" w:lineRule="auto"/>
            </w:pPr>
            <w:r>
              <w:t xml:space="preserve">Recursos Livres </w:t>
            </w:r>
          </w:p>
        </w:tc>
        <w:tc>
          <w:tcPr>
            <w:tcW w:w="3575" w:type="dxa"/>
            <w:tcBorders>
              <w:top w:val="double" w:sz="6" w:space="0" w:color="000000"/>
              <w:left w:val="single" w:sz="6" w:space="0" w:color="000000"/>
              <w:bottom w:val="single" w:sz="6" w:space="0" w:color="000000"/>
              <w:right w:val="single" w:sz="4" w:space="0" w:color="000000"/>
            </w:tcBorders>
          </w:tcPr>
          <w:p w14:paraId="5FFC4FF1" w14:textId="77777777" w:rsidR="005452DC" w:rsidRDefault="005452DC" w:rsidP="0023002E">
            <w:pPr>
              <w:spacing w:line="259" w:lineRule="auto"/>
            </w:pPr>
            <w:r>
              <w:t xml:space="preserve">Serviços Públicos </w:t>
            </w:r>
          </w:p>
        </w:tc>
      </w:tr>
      <w:tr w:rsidR="005452DC" w14:paraId="6B158CCC" w14:textId="77777777" w:rsidTr="0023002E">
        <w:trPr>
          <w:trHeight w:val="298"/>
        </w:trPr>
        <w:tc>
          <w:tcPr>
            <w:tcW w:w="1127" w:type="dxa"/>
            <w:tcBorders>
              <w:top w:val="single" w:sz="6" w:space="0" w:color="000000"/>
              <w:left w:val="single" w:sz="6" w:space="0" w:color="000000"/>
              <w:bottom w:val="single" w:sz="6" w:space="0" w:color="000000"/>
              <w:right w:val="single" w:sz="6" w:space="0" w:color="000000"/>
            </w:tcBorders>
          </w:tcPr>
          <w:p w14:paraId="5801CD36" w14:textId="77777777" w:rsidR="005452DC" w:rsidRDefault="005452DC" w:rsidP="0023002E">
            <w:pPr>
              <w:spacing w:line="259" w:lineRule="auto"/>
              <w:jc w:val="center"/>
            </w:pPr>
            <w:r>
              <w:t xml:space="preserve">503 </w:t>
            </w:r>
          </w:p>
        </w:tc>
        <w:tc>
          <w:tcPr>
            <w:tcW w:w="1381" w:type="dxa"/>
            <w:tcBorders>
              <w:top w:val="single" w:sz="6" w:space="0" w:color="000000"/>
              <w:left w:val="single" w:sz="6" w:space="0" w:color="000000"/>
              <w:bottom w:val="single" w:sz="6" w:space="0" w:color="000000"/>
              <w:right w:val="single" w:sz="6" w:space="0" w:color="000000"/>
            </w:tcBorders>
          </w:tcPr>
          <w:p w14:paraId="582A6E0D"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single" w:sz="6" w:space="0" w:color="000000"/>
              <w:right w:val="single" w:sz="6" w:space="0" w:color="000000"/>
            </w:tcBorders>
          </w:tcPr>
          <w:p w14:paraId="6ECCD5F7" w14:textId="77777777" w:rsidR="005452DC" w:rsidRDefault="005452DC" w:rsidP="0023002E">
            <w:pPr>
              <w:spacing w:line="259" w:lineRule="auto"/>
              <w:jc w:val="center"/>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43395E7D" w14:textId="77777777" w:rsidR="005452DC" w:rsidRDefault="005452DC" w:rsidP="0023002E">
            <w:pPr>
              <w:spacing w:line="259" w:lineRule="auto"/>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0AEAC1B2" w14:textId="77777777" w:rsidR="005452DC" w:rsidRDefault="005452DC" w:rsidP="0023002E">
            <w:pPr>
              <w:spacing w:line="259" w:lineRule="auto"/>
            </w:pPr>
            <w:r>
              <w:t xml:space="preserve">Serviços Públicos </w:t>
            </w:r>
          </w:p>
        </w:tc>
      </w:tr>
      <w:tr w:rsidR="005452DC" w14:paraId="4CDF3869"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34C764B9" w14:textId="77777777" w:rsidR="005452DC" w:rsidRDefault="005452DC" w:rsidP="0023002E">
            <w:pPr>
              <w:spacing w:line="259" w:lineRule="auto"/>
              <w:jc w:val="center"/>
            </w:pPr>
            <w:r>
              <w:t xml:space="preserve">503 </w:t>
            </w:r>
          </w:p>
        </w:tc>
        <w:tc>
          <w:tcPr>
            <w:tcW w:w="1381" w:type="dxa"/>
            <w:tcBorders>
              <w:top w:val="single" w:sz="6" w:space="0" w:color="000000"/>
              <w:left w:val="single" w:sz="6" w:space="0" w:color="000000"/>
              <w:bottom w:val="double" w:sz="6" w:space="0" w:color="000000"/>
              <w:right w:val="single" w:sz="6" w:space="0" w:color="000000"/>
            </w:tcBorders>
          </w:tcPr>
          <w:p w14:paraId="606FD55C"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3D59278D" w14:textId="77777777" w:rsidR="005452DC" w:rsidRDefault="005452DC" w:rsidP="0023002E">
            <w:pPr>
              <w:spacing w:line="259" w:lineRule="auto"/>
              <w:jc w:val="center"/>
            </w:pPr>
            <w:r>
              <w:t xml:space="preserve">0511 </w:t>
            </w:r>
          </w:p>
        </w:tc>
        <w:tc>
          <w:tcPr>
            <w:tcW w:w="3022" w:type="dxa"/>
            <w:tcBorders>
              <w:top w:val="single" w:sz="6" w:space="0" w:color="000000"/>
              <w:left w:val="single" w:sz="6" w:space="0" w:color="000000"/>
              <w:bottom w:val="double" w:sz="6" w:space="0" w:color="000000"/>
              <w:right w:val="single" w:sz="6" w:space="0" w:color="000000"/>
            </w:tcBorders>
          </w:tcPr>
          <w:p w14:paraId="204F331A" w14:textId="77777777" w:rsidR="005452DC" w:rsidRDefault="005452DC" w:rsidP="0023002E">
            <w:pPr>
              <w:spacing w:line="259" w:lineRule="auto"/>
            </w:pPr>
            <w:r>
              <w:t xml:space="preserve">TX Prestação de Serviços </w:t>
            </w:r>
          </w:p>
        </w:tc>
        <w:tc>
          <w:tcPr>
            <w:tcW w:w="3575" w:type="dxa"/>
            <w:tcBorders>
              <w:top w:val="single" w:sz="6" w:space="0" w:color="000000"/>
              <w:left w:val="single" w:sz="6" w:space="0" w:color="000000"/>
              <w:bottom w:val="double" w:sz="6" w:space="0" w:color="000000"/>
              <w:right w:val="single" w:sz="4" w:space="0" w:color="000000"/>
            </w:tcBorders>
          </w:tcPr>
          <w:p w14:paraId="19682EFC" w14:textId="77777777" w:rsidR="005452DC" w:rsidRDefault="005452DC" w:rsidP="0023002E">
            <w:pPr>
              <w:spacing w:line="259" w:lineRule="auto"/>
            </w:pPr>
            <w:r>
              <w:t xml:space="preserve">Serviços Públicos </w:t>
            </w:r>
          </w:p>
        </w:tc>
      </w:tr>
      <w:tr w:rsidR="005452DC" w14:paraId="42A3654F" w14:textId="77777777" w:rsidTr="0023002E">
        <w:trPr>
          <w:trHeight w:val="360"/>
        </w:trPr>
        <w:tc>
          <w:tcPr>
            <w:tcW w:w="1127" w:type="dxa"/>
            <w:tcBorders>
              <w:top w:val="double" w:sz="6" w:space="0" w:color="000000"/>
              <w:left w:val="single" w:sz="6" w:space="0" w:color="000000"/>
              <w:bottom w:val="double" w:sz="6" w:space="0" w:color="000000"/>
              <w:right w:val="single" w:sz="6" w:space="0" w:color="000000"/>
            </w:tcBorders>
          </w:tcPr>
          <w:p w14:paraId="2A83FD32" w14:textId="77777777" w:rsidR="005452DC" w:rsidRDefault="005452DC" w:rsidP="0023002E">
            <w:pPr>
              <w:spacing w:line="259" w:lineRule="auto"/>
              <w:jc w:val="center"/>
            </w:pPr>
            <w:r>
              <w:rPr>
                <w:sz w:val="4"/>
              </w:rPr>
              <w:t xml:space="preserve"> </w:t>
            </w:r>
            <w:r>
              <w:t xml:space="preserve">515 </w:t>
            </w:r>
          </w:p>
        </w:tc>
        <w:tc>
          <w:tcPr>
            <w:tcW w:w="1381" w:type="dxa"/>
            <w:tcBorders>
              <w:top w:val="double" w:sz="6" w:space="0" w:color="000000"/>
              <w:left w:val="single" w:sz="6" w:space="0" w:color="000000"/>
              <w:bottom w:val="double" w:sz="6" w:space="0" w:color="000000"/>
              <w:right w:val="single" w:sz="6" w:space="0" w:color="000000"/>
            </w:tcBorders>
          </w:tcPr>
          <w:p w14:paraId="249533F8" w14:textId="77777777" w:rsidR="005452DC" w:rsidRDefault="005452DC" w:rsidP="0023002E">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0AF76B8B" w14:textId="77777777" w:rsidR="005452DC" w:rsidRDefault="005452DC" w:rsidP="0023002E">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50E55AAF" w14:textId="77777777" w:rsidR="005452DC" w:rsidRDefault="005452DC"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09D4C558" w14:textId="77777777" w:rsidR="005452DC" w:rsidRDefault="005452DC" w:rsidP="0023002E">
            <w:pPr>
              <w:spacing w:line="259" w:lineRule="auto"/>
            </w:pPr>
            <w:r>
              <w:t xml:space="preserve">Segurança e Mobilidade Urbana </w:t>
            </w:r>
          </w:p>
        </w:tc>
      </w:tr>
      <w:tr w:rsidR="005452DC" w14:paraId="11CD3BF6"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11726537" w14:textId="77777777" w:rsidR="005452DC" w:rsidRDefault="005452DC" w:rsidP="0023002E">
            <w:pPr>
              <w:spacing w:line="259" w:lineRule="auto"/>
              <w:jc w:val="center"/>
            </w:pPr>
            <w:r>
              <w:rPr>
                <w:sz w:val="4"/>
              </w:rPr>
              <w:t xml:space="preserve"> </w:t>
            </w:r>
            <w:r>
              <w:t xml:space="preserve">535 </w:t>
            </w:r>
          </w:p>
        </w:tc>
        <w:tc>
          <w:tcPr>
            <w:tcW w:w="1381" w:type="dxa"/>
            <w:tcBorders>
              <w:top w:val="double" w:sz="6" w:space="0" w:color="000000"/>
              <w:left w:val="single" w:sz="6" w:space="0" w:color="000000"/>
              <w:bottom w:val="double" w:sz="6" w:space="0" w:color="000000"/>
              <w:right w:val="single" w:sz="6" w:space="0" w:color="000000"/>
            </w:tcBorders>
          </w:tcPr>
          <w:p w14:paraId="6CA19677" w14:textId="77777777" w:rsidR="005452DC" w:rsidRDefault="005452DC" w:rsidP="0023002E">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0E1648DF" w14:textId="77777777" w:rsidR="005452DC" w:rsidRDefault="005452DC"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7F64D62" w14:textId="77777777" w:rsidR="005452DC" w:rsidRDefault="005452DC"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0F036F30" w14:textId="77777777" w:rsidR="005452DC" w:rsidRDefault="005452DC" w:rsidP="0023002E">
            <w:pPr>
              <w:spacing w:line="259" w:lineRule="auto"/>
            </w:pPr>
            <w:r>
              <w:t xml:space="preserve">Planejam. e Inovação Tecnológica </w:t>
            </w:r>
          </w:p>
        </w:tc>
      </w:tr>
      <w:tr w:rsidR="005452DC" w14:paraId="213E2671" w14:textId="77777777" w:rsidTr="0023002E">
        <w:trPr>
          <w:trHeight w:val="329"/>
        </w:trPr>
        <w:tc>
          <w:tcPr>
            <w:tcW w:w="1127" w:type="dxa"/>
            <w:tcBorders>
              <w:top w:val="double" w:sz="6" w:space="0" w:color="000000"/>
              <w:left w:val="single" w:sz="6" w:space="0" w:color="000000"/>
              <w:bottom w:val="single" w:sz="6" w:space="0" w:color="000000"/>
              <w:right w:val="single" w:sz="6" w:space="0" w:color="000000"/>
            </w:tcBorders>
          </w:tcPr>
          <w:p w14:paraId="098216B3" w14:textId="77777777" w:rsidR="005452DC" w:rsidRDefault="005452DC" w:rsidP="0023002E">
            <w:pPr>
              <w:spacing w:line="259" w:lineRule="auto"/>
              <w:jc w:val="center"/>
            </w:pPr>
            <w:r>
              <w:t xml:space="preserve">556 </w:t>
            </w:r>
          </w:p>
        </w:tc>
        <w:tc>
          <w:tcPr>
            <w:tcW w:w="1381" w:type="dxa"/>
            <w:tcBorders>
              <w:top w:val="double" w:sz="6" w:space="0" w:color="000000"/>
              <w:left w:val="single" w:sz="6" w:space="0" w:color="000000"/>
              <w:bottom w:val="single" w:sz="6" w:space="0" w:color="000000"/>
              <w:right w:val="single" w:sz="6" w:space="0" w:color="000000"/>
            </w:tcBorders>
          </w:tcPr>
          <w:p w14:paraId="5EAD8BB2" w14:textId="77777777" w:rsidR="005452DC" w:rsidRDefault="005452DC" w:rsidP="0023002E">
            <w:pPr>
              <w:spacing w:line="259" w:lineRule="auto"/>
              <w:jc w:val="center"/>
            </w:pPr>
            <w:r>
              <w:t xml:space="preserve">3.3.90.39 </w:t>
            </w:r>
          </w:p>
        </w:tc>
        <w:tc>
          <w:tcPr>
            <w:tcW w:w="913" w:type="dxa"/>
            <w:tcBorders>
              <w:top w:val="double" w:sz="6" w:space="0" w:color="000000"/>
              <w:left w:val="single" w:sz="6" w:space="0" w:color="000000"/>
              <w:bottom w:val="single" w:sz="6" w:space="0" w:color="000000"/>
              <w:right w:val="single" w:sz="6" w:space="0" w:color="000000"/>
            </w:tcBorders>
          </w:tcPr>
          <w:p w14:paraId="42D50E1F" w14:textId="77777777" w:rsidR="005452DC" w:rsidRDefault="005452DC" w:rsidP="0023002E">
            <w:pPr>
              <w:spacing w:line="259" w:lineRule="auto"/>
              <w:jc w:val="center"/>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028B88AB" w14:textId="77777777" w:rsidR="005452DC" w:rsidRDefault="005452DC" w:rsidP="0023002E">
            <w:pPr>
              <w:spacing w:line="259" w:lineRule="auto"/>
            </w:pPr>
            <w:r>
              <w:t xml:space="preserve">Recursos Livres </w:t>
            </w:r>
          </w:p>
        </w:tc>
        <w:tc>
          <w:tcPr>
            <w:tcW w:w="3575" w:type="dxa"/>
            <w:tcBorders>
              <w:top w:val="double" w:sz="6" w:space="0" w:color="000000"/>
              <w:left w:val="single" w:sz="6" w:space="0" w:color="000000"/>
              <w:bottom w:val="single" w:sz="6" w:space="0" w:color="000000"/>
              <w:right w:val="single" w:sz="4" w:space="0" w:color="000000"/>
            </w:tcBorders>
          </w:tcPr>
          <w:p w14:paraId="3E06AD96" w14:textId="77777777" w:rsidR="005452DC" w:rsidRDefault="005452DC" w:rsidP="0023002E">
            <w:pPr>
              <w:spacing w:line="259" w:lineRule="auto"/>
            </w:pPr>
            <w:r>
              <w:t xml:space="preserve">Agricultura e Pecuária </w:t>
            </w:r>
          </w:p>
        </w:tc>
      </w:tr>
      <w:tr w:rsidR="005452DC" w14:paraId="5016735B" w14:textId="77777777" w:rsidTr="0023002E">
        <w:trPr>
          <w:trHeight w:val="328"/>
        </w:trPr>
        <w:tc>
          <w:tcPr>
            <w:tcW w:w="1127" w:type="dxa"/>
            <w:tcBorders>
              <w:top w:val="single" w:sz="6" w:space="0" w:color="000000"/>
              <w:left w:val="single" w:sz="6" w:space="0" w:color="000000"/>
              <w:bottom w:val="double" w:sz="6" w:space="0" w:color="000000"/>
              <w:right w:val="single" w:sz="6" w:space="0" w:color="000000"/>
            </w:tcBorders>
          </w:tcPr>
          <w:p w14:paraId="68558A73" w14:textId="77777777" w:rsidR="005452DC" w:rsidRDefault="005452DC" w:rsidP="0023002E">
            <w:pPr>
              <w:spacing w:line="259" w:lineRule="auto"/>
              <w:jc w:val="center"/>
            </w:pPr>
            <w:r>
              <w:t xml:space="preserve">560 </w:t>
            </w:r>
          </w:p>
        </w:tc>
        <w:tc>
          <w:tcPr>
            <w:tcW w:w="1381" w:type="dxa"/>
            <w:tcBorders>
              <w:top w:val="single" w:sz="6" w:space="0" w:color="000000"/>
              <w:left w:val="single" w:sz="6" w:space="0" w:color="000000"/>
              <w:bottom w:val="double" w:sz="6" w:space="0" w:color="000000"/>
              <w:right w:val="single" w:sz="6" w:space="0" w:color="000000"/>
            </w:tcBorders>
          </w:tcPr>
          <w:p w14:paraId="34AD4FF8" w14:textId="77777777" w:rsidR="005452DC" w:rsidRDefault="005452DC" w:rsidP="0023002E">
            <w:pPr>
              <w:spacing w:line="259" w:lineRule="auto"/>
              <w:jc w:val="center"/>
            </w:pPr>
            <w:r>
              <w:t xml:space="preserve">3.3.90.39 </w:t>
            </w:r>
          </w:p>
        </w:tc>
        <w:tc>
          <w:tcPr>
            <w:tcW w:w="913" w:type="dxa"/>
            <w:tcBorders>
              <w:top w:val="single" w:sz="6" w:space="0" w:color="000000"/>
              <w:left w:val="single" w:sz="6" w:space="0" w:color="000000"/>
              <w:bottom w:val="double" w:sz="6" w:space="0" w:color="000000"/>
              <w:right w:val="single" w:sz="6" w:space="0" w:color="000000"/>
            </w:tcBorders>
          </w:tcPr>
          <w:p w14:paraId="77E1B009" w14:textId="77777777" w:rsidR="005452DC" w:rsidRDefault="005452DC" w:rsidP="0023002E">
            <w:pPr>
              <w:spacing w:line="259" w:lineRule="auto"/>
              <w:jc w:val="center"/>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282B4C65" w14:textId="77777777" w:rsidR="005452DC" w:rsidRDefault="005452DC" w:rsidP="0023002E">
            <w:pPr>
              <w:spacing w:line="259" w:lineRule="auto"/>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201E93BD" w14:textId="77777777" w:rsidR="005452DC" w:rsidRDefault="005452DC" w:rsidP="0023002E">
            <w:pPr>
              <w:spacing w:line="259" w:lineRule="auto"/>
            </w:pPr>
            <w:r>
              <w:t xml:space="preserve">Agricultura e Pecuária </w:t>
            </w:r>
          </w:p>
        </w:tc>
      </w:tr>
      <w:tr w:rsidR="005452DC" w14:paraId="35996D7C" w14:textId="77777777" w:rsidTr="0023002E">
        <w:trPr>
          <w:trHeight w:val="359"/>
        </w:trPr>
        <w:tc>
          <w:tcPr>
            <w:tcW w:w="1127" w:type="dxa"/>
            <w:tcBorders>
              <w:top w:val="double" w:sz="6" w:space="0" w:color="000000"/>
              <w:left w:val="single" w:sz="6" w:space="0" w:color="000000"/>
              <w:bottom w:val="double" w:sz="6" w:space="0" w:color="000000"/>
              <w:right w:val="single" w:sz="6" w:space="0" w:color="000000"/>
            </w:tcBorders>
          </w:tcPr>
          <w:p w14:paraId="08543EA8" w14:textId="77777777" w:rsidR="005452DC" w:rsidRDefault="005452DC" w:rsidP="0023002E">
            <w:pPr>
              <w:spacing w:line="259" w:lineRule="auto"/>
              <w:jc w:val="center"/>
            </w:pPr>
            <w:r>
              <w:t xml:space="preserve">569 </w:t>
            </w:r>
          </w:p>
        </w:tc>
        <w:tc>
          <w:tcPr>
            <w:tcW w:w="1381" w:type="dxa"/>
            <w:tcBorders>
              <w:top w:val="double" w:sz="6" w:space="0" w:color="000000"/>
              <w:left w:val="single" w:sz="6" w:space="0" w:color="000000"/>
              <w:bottom w:val="double" w:sz="6" w:space="0" w:color="000000"/>
              <w:right w:val="single" w:sz="6" w:space="0" w:color="000000"/>
            </w:tcBorders>
          </w:tcPr>
          <w:p w14:paraId="22F46948" w14:textId="77777777" w:rsidR="005452DC" w:rsidRDefault="005452DC" w:rsidP="0023002E">
            <w:pPr>
              <w:spacing w:line="259" w:lineRule="auto"/>
              <w:jc w:val="center"/>
            </w:pPr>
            <w:r>
              <w:rPr>
                <w:sz w:val="4"/>
              </w:rPr>
              <w:t xml:space="preserve"> </w:t>
            </w:r>
            <w:r>
              <w:t xml:space="preserve">3.3.90.39 </w:t>
            </w:r>
          </w:p>
        </w:tc>
        <w:tc>
          <w:tcPr>
            <w:tcW w:w="913" w:type="dxa"/>
            <w:tcBorders>
              <w:top w:val="double" w:sz="6" w:space="0" w:color="000000"/>
              <w:left w:val="single" w:sz="6" w:space="0" w:color="000000"/>
              <w:bottom w:val="double" w:sz="6" w:space="0" w:color="000000"/>
              <w:right w:val="single" w:sz="6" w:space="0" w:color="000000"/>
            </w:tcBorders>
          </w:tcPr>
          <w:p w14:paraId="1577B61E" w14:textId="77777777" w:rsidR="005452DC" w:rsidRDefault="005452DC" w:rsidP="0023002E">
            <w:pPr>
              <w:spacing w:line="259" w:lineRule="auto"/>
              <w:jc w:val="center"/>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C9250E6" w14:textId="77777777" w:rsidR="005452DC" w:rsidRDefault="005452DC" w:rsidP="0023002E">
            <w:pPr>
              <w:spacing w:line="259" w:lineRule="auto"/>
            </w:pPr>
            <w:r>
              <w:t xml:space="preserve">Recursos Livres </w:t>
            </w:r>
          </w:p>
        </w:tc>
        <w:tc>
          <w:tcPr>
            <w:tcW w:w="3575" w:type="dxa"/>
            <w:tcBorders>
              <w:top w:val="double" w:sz="6" w:space="0" w:color="000000"/>
              <w:left w:val="single" w:sz="6" w:space="0" w:color="000000"/>
              <w:bottom w:val="double" w:sz="6" w:space="0" w:color="000000"/>
              <w:right w:val="single" w:sz="4" w:space="0" w:color="000000"/>
            </w:tcBorders>
          </w:tcPr>
          <w:p w14:paraId="043663A5" w14:textId="77777777" w:rsidR="005452DC" w:rsidRDefault="005452DC" w:rsidP="0023002E">
            <w:pPr>
              <w:spacing w:line="259" w:lineRule="auto"/>
            </w:pPr>
            <w:r>
              <w:t xml:space="preserve">Licitação e Compras </w:t>
            </w:r>
          </w:p>
        </w:tc>
      </w:tr>
    </w:tbl>
    <w:p w14:paraId="3B9AA399" w14:textId="77777777" w:rsidR="00553B63" w:rsidRDefault="00553B63" w:rsidP="001C53CE">
      <w:pPr>
        <w:ind w:left="716"/>
        <w:jc w:val="both"/>
        <w:rPr>
          <w:rFonts w:ascii="Arial" w:hAnsi="Arial" w:cs="Arial"/>
          <w:sz w:val="20"/>
          <w:szCs w:val="20"/>
        </w:rPr>
      </w:pPr>
    </w:p>
    <w:p w14:paraId="75E7DC99" w14:textId="0829A045" w:rsidR="00360260" w:rsidRPr="003F0243" w:rsidRDefault="00360260" w:rsidP="00C15DD5">
      <w:pPr>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515893">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0" w:history="1">
        <w:r w:rsidRPr="007C65C9">
          <w:rPr>
            <w:rStyle w:val="Hyperlink"/>
          </w:rPr>
          <w:t>nº 14.133, de 2021</w:t>
        </w:r>
      </w:hyperlink>
      <w:r w:rsidRPr="004827F2">
        <w:t xml:space="preserve">, e demais normas federais aplicáveis e, subsidiariamente, segundo as disposições contidas na </w:t>
      </w:r>
      <w:hyperlink r:id="rId41"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2"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3" w:anchor="art136" w:history="1">
        <w:r w:rsidRPr="007C65C9">
          <w:rPr>
            <w:rStyle w:val="Hyperlink"/>
          </w:rPr>
          <w:t>art. 136 da Lei nº 14.133, de 2021</w:t>
        </w:r>
      </w:hyperlink>
      <w:r w:rsidRPr="004827F2">
        <w:t>.</w:t>
      </w:r>
    </w:p>
    <w:p w14:paraId="5680938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4"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5" w:anchor="art8§2" w:history="1">
        <w:r w:rsidRPr="007C65C9">
          <w:rPr>
            <w:rStyle w:val="Hyperlink"/>
          </w:rPr>
          <w:t>art. 8º, §2º, da Lei n. 12.527, de 2011</w:t>
        </w:r>
      </w:hyperlink>
      <w:r w:rsidRPr="007C65C9">
        <w:t xml:space="preserve">, c/c </w:t>
      </w:r>
      <w:hyperlink r:id="rId46" w:anchor="art7§3" w:history="1">
        <w:r w:rsidRPr="007C65C9">
          <w:rPr>
            <w:rStyle w:val="Hyperlink"/>
          </w:rPr>
          <w:t>art. 7º, §3º, inciso V, do Decreto n. 7.724, de 2012</w:t>
        </w:r>
      </w:hyperlink>
      <w:r w:rsidRPr="007C65C9">
        <w:t>.</w:t>
      </w:r>
    </w:p>
    <w:p w14:paraId="5E0609E8" w14:textId="77777777" w:rsidR="00515893" w:rsidRDefault="00515893" w:rsidP="001C53CE">
      <w:pPr>
        <w:pStyle w:val="Nvel01-SemNumerao"/>
      </w:pPr>
      <w:r w:rsidRPr="004827F2">
        <w:lastRenderedPageBreak/>
        <w:t xml:space="preserve">CLÁUSULA </w:t>
      </w:r>
      <w:r w:rsidRPr="00142122">
        <w:t>DÉCIMA</w:t>
      </w:r>
      <w:r>
        <w:t xml:space="preserve"> SETIMA</w:t>
      </w:r>
      <w:r w:rsidRPr="004827F2">
        <w:t xml:space="preserve">– </w:t>
      </w:r>
      <w:r w:rsidRPr="00696720">
        <w:t>Fiscalização</w:t>
      </w:r>
    </w:p>
    <w:p w14:paraId="7B6DA0B1" w14:textId="77777777" w:rsidR="005452DC" w:rsidRPr="0098579D" w:rsidRDefault="005452DC" w:rsidP="005452DC">
      <w:pPr>
        <w:pStyle w:val="Nvel2-Red"/>
        <w:numPr>
          <w:ilvl w:val="0"/>
          <w:numId w:val="0"/>
        </w:numPr>
        <w:rPr>
          <w:b/>
          <w:bCs/>
          <w:color w:val="auto"/>
        </w:rPr>
      </w:pPr>
      <w:r w:rsidRPr="0098579D">
        <w:rPr>
          <w:color w:val="auto"/>
        </w:rPr>
        <w:t xml:space="preserve">A execução do contrato deverá ser acompanhada e fiscalizada pela Gestora do contrato a Srª. SANDRA APARECIDA ROMERO, pelos Fiscais, Sr. MATHEUS SGOBERO DA SILVA VIANA, Sr. MARCOS HIDEO OTSUKA e Sr VITOR LUIZ DOS SANTOS NAVARRO que desempenharão as funções de fiscalização técnica e administrativa, e fiscal substituto o Sr. VICTOR HUGO CRUBELATI BIDURIN (Lei nº 14.133, de 2021, art. 117, §1). </w:t>
      </w:r>
    </w:p>
    <w:p w14:paraId="0CDD5ACC" w14:textId="512C44C8" w:rsidR="00515893" w:rsidRPr="00696720" w:rsidRDefault="00515893" w:rsidP="001C53CE">
      <w:pPr>
        <w:pStyle w:val="Nvel01-SemNumerao"/>
      </w:pPr>
      <w:r w:rsidRPr="00696720">
        <w:t>Fiscalização Técnica</w:t>
      </w:r>
    </w:p>
    <w:p w14:paraId="22F0FB09" w14:textId="6372F997" w:rsidR="00515893" w:rsidRDefault="00515893" w:rsidP="00515893">
      <w:pPr>
        <w:pStyle w:val="Nivel2"/>
      </w:pPr>
      <w:r w:rsidRPr="00385DF2">
        <w:t>O fiscal técnico do contrato e/ou ATA acompanhará a execução dos mesmos, para que sejam cumpridas todas as condições estabelecidas no contrato e/ou em ATA, de modo a assegurar os melhores resultados para a Administração</w:t>
      </w:r>
      <w:r>
        <w:t>.</w:t>
      </w:r>
    </w:p>
    <w:p w14:paraId="11DB4138" w14:textId="5742F3F2" w:rsidR="00515893" w:rsidRDefault="00515893" w:rsidP="00515893">
      <w:pPr>
        <w:pStyle w:val="Nivel2"/>
      </w:pP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2361B69F" w14:textId="4B9FE531" w:rsidR="00515893" w:rsidRPr="00696720" w:rsidRDefault="00515893" w:rsidP="00515893">
      <w:pPr>
        <w:pStyle w:val="Nivel2"/>
      </w:pP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76A7AADB" w14:textId="38FE080E" w:rsidR="00515893" w:rsidRPr="00696720" w:rsidRDefault="00515893" w:rsidP="00515893">
      <w:pPr>
        <w:pStyle w:val="Nivel2"/>
      </w:pP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19527D23" w14:textId="0BFB9A04" w:rsidR="00515893" w:rsidRPr="00515893" w:rsidRDefault="00515893" w:rsidP="00515893">
      <w:pPr>
        <w:pStyle w:val="Nvel2-Red"/>
        <w:numPr>
          <w:ilvl w:val="0"/>
          <w:numId w:val="0"/>
        </w:numPr>
        <w:rPr>
          <w:color w:val="auto"/>
        </w:rPr>
      </w:pPr>
      <w:r w:rsidRPr="00515893">
        <w:rPr>
          <w:color w:val="auto"/>
        </w:rPr>
        <w:t xml:space="preserve">No caso de ocorrências que possam inviabilizar a execução do contrato e/ou ATA, nas datas aprazadas, o fiscal técnico do contrato e/ou ATA, comunicará o fato imediatamente ao gestor do contrato e/ou ATA.  </w:t>
      </w:r>
    </w:p>
    <w:p w14:paraId="0C9758A6" w14:textId="0D206F2A" w:rsidR="00515893" w:rsidRPr="00515893" w:rsidRDefault="00515893" w:rsidP="00515893">
      <w:pPr>
        <w:pStyle w:val="Nvel2-Red"/>
        <w:numPr>
          <w:ilvl w:val="0"/>
          <w:numId w:val="0"/>
        </w:numPr>
        <w:rPr>
          <w:color w:val="auto"/>
        </w:rPr>
      </w:pPr>
      <w:r w:rsidRPr="00515893">
        <w:rPr>
          <w:color w:val="auto"/>
        </w:rPr>
        <w:t>O fiscal técnico do contrato e/ou ATA, comunicará ao gestor do contrato e/ou ATA, em tempo hábil, o término do contrato e/ou ATA sob sua responsabilidade, com vistas à tempestiva renovação ou à prorrogação.</w:t>
      </w:r>
    </w:p>
    <w:p w14:paraId="25307CDF" w14:textId="77777777" w:rsidR="00515893" w:rsidRPr="00696720" w:rsidRDefault="00515893" w:rsidP="001C53CE">
      <w:pPr>
        <w:pStyle w:val="Nvel01-SemNumerao"/>
      </w:pPr>
      <w:r w:rsidRPr="00696720">
        <w:t>Fiscalização Administrativa</w:t>
      </w:r>
    </w:p>
    <w:p w14:paraId="50334310" w14:textId="334FC439" w:rsidR="00515893" w:rsidRPr="00515893" w:rsidRDefault="00515893" w:rsidP="00515893">
      <w:pPr>
        <w:pStyle w:val="Nvel2-Red"/>
        <w:numPr>
          <w:ilvl w:val="0"/>
          <w:numId w:val="0"/>
        </w:numPr>
        <w:rPr>
          <w:color w:val="auto"/>
        </w:rPr>
      </w:pPr>
      <w:r w:rsidRPr="00515893">
        <w:rPr>
          <w:color w:val="auto"/>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A0A4A9" w14:textId="26934DB5" w:rsidR="00515893" w:rsidRDefault="00515893" w:rsidP="00515893">
      <w:pPr>
        <w:pStyle w:val="Nivel2"/>
      </w:pP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02D9DE29" w14:textId="77777777" w:rsidR="00515893" w:rsidRPr="006D594E" w:rsidRDefault="00515893" w:rsidP="00515893">
      <w:pPr>
        <w:pStyle w:val="Nivel2"/>
        <w:rPr>
          <w:b/>
        </w:rPr>
      </w:pPr>
      <w:r w:rsidRPr="006D594E">
        <w:rPr>
          <w:b/>
        </w:rPr>
        <w:t>Gestor do Contrato</w:t>
      </w:r>
    </w:p>
    <w:p w14:paraId="7B2C7A8C" w14:textId="50626063" w:rsidR="00515893" w:rsidRDefault="00515893" w:rsidP="00515893">
      <w:pPr>
        <w:pStyle w:val="Nivel2"/>
      </w:pPr>
      <w:r w:rsidRPr="0033574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4663AC7" w14:textId="0B3C3EEA" w:rsidR="00515893" w:rsidRPr="007D01C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0E9E70C" w14:textId="0FDEF91B" w:rsidR="00515893" w:rsidRDefault="00515893" w:rsidP="00515893">
      <w:pPr>
        <w:pStyle w:val="Nivel2"/>
      </w:pPr>
      <w:r w:rsidRPr="007D01C3">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851697C" w14:textId="43302D46" w:rsidR="0051589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deverá enviar a documentação pertinente ao setor de contratos para a formalização dos procedimentos de liquidação e pagamento, no valor dimensionado pela fiscalização e gestão nos termos do contrato.</w:t>
      </w:r>
    </w:p>
    <w:p w14:paraId="02977A5B" w14:textId="43A972ED"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w:t>
      </w:r>
      <w:r w:rsidR="00515893">
        <w:t>OITAVA</w:t>
      </w:r>
      <w:r w:rsidRPr="004827F2">
        <w:t>– FORO (</w:t>
      </w:r>
      <w:hyperlink r:id="rId47" w:anchor="art92§1" w:history="1">
        <w:r w:rsidRPr="007C65C9">
          <w:rPr>
            <w:rStyle w:val="Hyperlink"/>
          </w:rPr>
          <w:t>art. 92, §1º</w:t>
        </w:r>
      </w:hyperlink>
      <w:r w:rsidRPr="004827F2">
        <w:t>)</w:t>
      </w:r>
    </w:p>
    <w:p w14:paraId="083DA5FE" w14:textId="77777777" w:rsidR="00360260" w:rsidRPr="004827F2"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8" w:anchor="art92§1" w:history="1">
        <w:r w:rsidRPr="007C65C9">
          <w:rPr>
            <w:rStyle w:val="Hyperlink"/>
          </w:rPr>
          <w:t>art. 92, §1º, da Lei nº 14.133/21</w:t>
        </w:r>
      </w:hyperlink>
      <w:r w:rsidRPr="007C65C9">
        <w:t>.</w:t>
      </w:r>
    </w:p>
    <w:p w14:paraId="4015A5D7" w14:textId="77777777"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4321E7F" w14:textId="77777777" w:rsidR="005452DC" w:rsidRDefault="005452DC" w:rsidP="00360260">
      <w:pPr>
        <w:spacing w:before="120" w:afterLines="120" w:after="288" w:line="312" w:lineRule="auto"/>
        <w:ind w:firstLine="567"/>
        <w:jc w:val="both"/>
        <w:rPr>
          <w:rFonts w:ascii="Arial" w:hAnsi="Arial" w:cs="Arial"/>
          <w:i/>
          <w:iCs/>
          <w:sz w:val="20"/>
          <w:szCs w:val="20"/>
        </w:rPr>
      </w:pPr>
    </w:p>
    <w:p w14:paraId="5ADE1F55" w14:textId="77777777" w:rsidR="005452DC" w:rsidRDefault="005452DC" w:rsidP="00360260">
      <w:pPr>
        <w:spacing w:before="120" w:afterLines="120" w:after="288" w:line="312" w:lineRule="auto"/>
        <w:ind w:firstLine="567"/>
        <w:jc w:val="both"/>
        <w:rPr>
          <w:rFonts w:ascii="Arial" w:hAnsi="Arial" w:cs="Arial"/>
          <w:i/>
          <w:iCs/>
          <w:sz w:val="20"/>
          <w:szCs w:val="20"/>
        </w:rPr>
      </w:pPr>
    </w:p>
    <w:p w14:paraId="1604D5A9" w14:textId="11C8AE94"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55E52992" w14:textId="5378AE7D" w:rsidR="001A1B9B" w:rsidRDefault="001A1B9B" w:rsidP="000834DE">
      <w:pPr>
        <w:rPr>
          <w:lang w:eastAsia="pt-BR"/>
        </w:rPr>
      </w:pPr>
    </w:p>
    <w:p w14:paraId="57CAD331" w14:textId="1B14DA37" w:rsidR="001A1B9B" w:rsidRDefault="001A1B9B" w:rsidP="000834DE">
      <w:pPr>
        <w:rPr>
          <w:lang w:eastAsia="pt-BR"/>
        </w:rPr>
      </w:pPr>
    </w:p>
    <w:p w14:paraId="768DBE4D" w14:textId="77777777" w:rsidR="00553B63" w:rsidRDefault="00553B63" w:rsidP="000834DE">
      <w:pPr>
        <w:rPr>
          <w:lang w:eastAsia="pt-BR"/>
        </w:rPr>
      </w:pPr>
    </w:p>
    <w:p w14:paraId="64B968B4" w14:textId="45C93EDB"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AA4C50">
        <w:rPr>
          <w:rFonts w:ascii="Arial" w:hAnsi="Arial" w:cs="Arial"/>
          <w:b/>
          <w:sz w:val="18"/>
          <w:szCs w:val="18"/>
        </w:rPr>
        <w:t>5</w:t>
      </w:r>
      <w:r w:rsidR="00255BA4">
        <w:rPr>
          <w:rFonts w:ascii="Arial" w:hAnsi="Arial" w:cs="Arial"/>
          <w:b/>
          <w:sz w:val="18"/>
          <w:szCs w:val="18"/>
        </w:rPr>
        <w:t>1</w:t>
      </w:r>
      <w:r>
        <w:rPr>
          <w:rFonts w:ascii="Arial" w:hAnsi="Arial" w:cs="Arial"/>
          <w:b/>
          <w:sz w:val="18"/>
          <w:szCs w:val="18"/>
        </w:rPr>
        <w:t>/202</w:t>
      </w:r>
      <w:r w:rsidR="00321EA1">
        <w:rPr>
          <w:rFonts w:ascii="Arial" w:hAnsi="Arial" w:cs="Arial"/>
          <w:b/>
          <w:sz w:val="18"/>
          <w:szCs w:val="18"/>
        </w:rPr>
        <w:t>6</w:t>
      </w:r>
      <w:r>
        <w:rPr>
          <w:rFonts w:ascii="Arial" w:hAnsi="Arial" w:cs="Arial"/>
          <w:b/>
          <w:sz w:val="18"/>
          <w:szCs w:val="18"/>
        </w:rPr>
        <w:t xml:space="preserve"> </w:t>
      </w:r>
    </w:p>
    <w:p w14:paraId="37F2AEF0" w14:textId="6F4EF73A"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255BA4">
        <w:rPr>
          <w:rFonts w:ascii="Arial" w:hAnsi="Arial" w:cs="Arial"/>
          <w:b/>
          <w:sz w:val="18"/>
          <w:szCs w:val="18"/>
        </w:rPr>
        <w:t>185</w:t>
      </w:r>
      <w:r w:rsidRPr="00342F0E">
        <w:rPr>
          <w:rFonts w:ascii="Arial" w:hAnsi="Arial" w:cs="Arial"/>
          <w:b/>
          <w:sz w:val="18"/>
          <w:szCs w:val="18"/>
        </w:rPr>
        <w:t>/202</w:t>
      </w:r>
      <w:r w:rsidR="00321EA1">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545CF491"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0036B5">
        <w:rPr>
          <w:rFonts w:ascii="Arial" w:hAnsi="Arial" w:cs="Arial"/>
          <w:sz w:val="20"/>
          <w:szCs w:val="20"/>
        </w:rPr>
        <w:t>ITEM</w:t>
      </w:r>
      <w:r w:rsidR="00E073A4">
        <w:rPr>
          <w:rFonts w:ascii="Arial" w:hAnsi="Arial" w:cs="Arial"/>
          <w:sz w:val="20"/>
          <w:szCs w:val="20"/>
        </w:rPr>
        <w:t>;</w:t>
      </w:r>
    </w:p>
    <w:p w14:paraId="12F7F5B7" w14:textId="5BB9DAE9" w:rsidR="005452DC" w:rsidRPr="005452DC" w:rsidRDefault="00132EC0" w:rsidP="005452DC">
      <w:pPr>
        <w:pStyle w:val="Nvel2-Red"/>
        <w:numPr>
          <w:ilvl w:val="0"/>
          <w:numId w:val="0"/>
        </w:numPr>
        <w:rPr>
          <w:color w:val="auto"/>
        </w:rPr>
      </w:pPr>
      <w:r w:rsidRPr="005452DC">
        <w:rPr>
          <w:color w:val="auto"/>
        </w:rPr>
        <w:t>Objeto:</w:t>
      </w:r>
      <w:r w:rsidR="00A16BF7" w:rsidRPr="005452DC">
        <w:rPr>
          <w:color w:val="auto"/>
        </w:rPr>
        <w:t xml:space="preserve"> </w:t>
      </w:r>
      <w:r w:rsidR="005452DC" w:rsidRPr="005452DC">
        <w:rPr>
          <w:color w:val="auto"/>
        </w:rPr>
        <w:t>Contratação de empresa especializada para prestação de serviços continuados de Locação de impressão, compreendendo a disponibilização de equipamentos, fornecimento de insumos (exceto papel), manutenção preventiva e corretiva, suporte técnico, solução de gerenciamento e monitoramento do ambiente de impressão e demais serviços necessários à execução do objeto.</w:t>
      </w:r>
    </w:p>
    <w:p w14:paraId="6D675698" w14:textId="4D9A162B" w:rsidR="00247F82" w:rsidRDefault="00247F82" w:rsidP="00247F82">
      <w:pPr>
        <w:pStyle w:val="Nivel2"/>
      </w:pPr>
    </w:p>
    <w:p w14:paraId="193FF08A" w14:textId="0B263F4A" w:rsidR="00AC757D" w:rsidRPr="000C5F79" w:rsidRDefault="00132EC0" w:rsidP="00AC757D">
      <w:pPr>
        <w:pStyle w:val="Nivel2"/>
      </w:pPr>
      <w:r w:rsidRPr="000B13CE">
        <w:t>Valor Máximo:</w:t>
      </w:r>
      <w:r w:rsidR="003D4FDC">
        <w:t xml:space="preserve"> </w:t>
      </w:r>
      <w:r w:rsidR="005452DC" w:rsidRPr="00811F03">
        <w:t>R$ 64.800,00 (sessenta e quatro mil e oitocentos reais)</w:t>
      </w:r>
      <w:r w:rsidR="000A26BB">
        <w:rPr>
          <w:bCs/>
        </w:rPr>
        <w:t>.</w:t>
      </w:r>
    </w:p>
    <w:p w14:paraId="311DBB05" w14:textId="0B19EF7C"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255BA4">
        <w:rPr>
          <w:rFonts w:ascii="Arial" w:hAnsi="Arial" w:cs="Arial"/>
          <w:sz w:val="20"/>
          <w:szCs w:val="20"/>
        </w:rPr>
        <w:t>26/08/2026</w:t>
      </w:r>
      <w:r w:rsidRPr="00D03CD6">
        <w:rPr>
          <w:rFonts w:ascii="Arial" w:hAnsi="Arial" w:cs="Arial"/>
          <w:sz w:val="20"/>
          <w:szCs w:val="20"/>
        </w:rPr>
        <w:t>;</w:t>
      </w:r>
    </w:p>
    <w:p w14:paraId="5C9C89A1" w14:textId="769EDB33"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F225E9">
        <w:rPr>
          <w:rFonts w:ascii="Arial" w:hAnsi="Arial" w:cs="Arial"/>
          <w:sz w:val="20"/>
          <w:szCs w:val="20"/>
        </w:rPr>
        <w:t xml:space="preserve"> </w:t>
      </w:r>
      <w:r w:rsidR="00255BA4">
        <w:rPr>
          <w:rFonts w:ascii="Arial" w:hAnsi="Arial" w:cs="Arial"/>
          <w:sz w:val="20"/>
          <w:szCs w:val="20"/>
        </w:rPr>
        <w:t>26/08/2026</w:t>
      </w:r>
      <w:r w:rsidRPr="00D03CD6">
        <w:rPr>
          <w:rFonts w:ascii="Arial" w:hAnsi="Arial" w:cs="Arial"/>
          <w:sz w:val="20"/>
          <w:szCs w:val="20"/>
        </w:rPr>
        <w:t>;</w:t>
      </w:r>
    </w:p>
    <w:p w14:paraId="7C58C505" w14:textId="38D4212B"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562D63">
        <w:rPr>
          <w:rFonts w:ascii="Arial" w:hAnsi="Arial" w:cs="Arial"/>
          <w:sz w:val="20"/>
          <w:szCs w:val="20"/>
        </w:rPr>
        <w:t xml:space="preserve"> </w:t>
      </w:r>
      <w:r w:rsidR="00255BA4">
        <w:rPr>
          <w:rFonts w:ascii="Arial" w:hAnsi="Arial" w:cs="Arial"/>
          <w:sz w:val="20"/>
          <w:szCs w:val="20"/>
        </w:rPr>
        <w:t>26/08/2026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49"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123161C9" w14:textId="77777777" w:rsidR="00102D19" w:rsidRDefault="00102D19" w:rsidP="00132EC0">
      <w:pPr>
        <w:jc w:val="both"/>
        <w:rPr>
          <w:rFonts w:ascii="Arial" w:hAnsi="Arial" w:cs="Arial"/>
          <w:sz w:val="20"/>
          <w:szCs w:val="20"/>
        </w:rPr>
      </w:pPr>
    </w:p>
    <w:p w14:paraId="364C2778" w14:textId="47BE260F" w:rsidR="00132EC0" w:rsidRPr="00D03CD6" w:rsidRDefault="00132EC0" w:rsidP="00132EC0">
      <w:pPr>
        <w:jc w:val="both"/>
        <w:rPr>
          <w:rFonts w:ascii="Arial" w:hAnsi="Arial" w:cs="Arial"/>
          <w:sz w:val="20"/>
          <w:szCs w:val="20"/>
        </w:rPr>
      </w:pPr>
      <w:r w:rsidRPr="00D03CD6">
        <w:rPr>
          <w:rFonts w:ascii="Arial" w:hAnsi="Arial" w:cs="Arial"/>
          <w:sz w:val="20"/>
          <w:szCs w:val="20"/>
        </w:rPr>
        <w:t>Mandaguaçu,</w:t>
      </w:r>
      <w:r w:rsidR="00031B94">
        <w:rPr>
          <w:rFonts w:ascii="Arial" w:hAnsi="Arial" w:cs="Arial"/>
          <w:sz w:val="20"/>
          <w:szCs w:val="20"/>
        </w:rPr>
        <w:t xml:space="preserve"> </w:t>
      </w:r>
      <w:r w:rsidR="00255BA4">
        <w:rPr>
          <w:rFonts w:ascii="Arial" w:hAnsi="Arial" w:cs="Arial"/>
          <w:sz w:val="20"/>
          <w:szCs w:val="20"/>
        </w:rPr>
        <w:t>17</w:t>
      </w:r>
      <w:r w:rsidR="00A82808">
        <w:rPr>
          <w:rFonts w:ascii="Arial" w:hAnsi="Arial" w:cs="Arial"/>
          <w:sz w:val="20"/>
          <w:szCs w:val="20"/>
        </w:rPr>
        <w:t xml:space="preserve"> </w:t>
      </w:r>
      <w:r w:rsidRPr="00D03CD6">
        <w:rPr>
          <w:rFonts w:ascii="Arial" w:hAnsi="Arial" w:cs="Arial"/>
          <w:sz w:val="20"/>
          <w:szCs w:val="20"/>
        </w:rPr>
        <w:t>de</w:t>
      </w:r>
      <w:r w:rsidR="00F225E9">
        <w:rPr>
          <w:rFonts w:ascii="Arial" w:hAnsi="Arial" w:cs="Arial"/>
          <w:sz w:val="20"/>
          <w:szCs w:val="20"/>
        </w:rPr>
        <w:t xml:space="preserve"> </w:t>
      </w:r>
      <w:r w:rsidR="00255BA4">
        <w:rPr>
          <w:rFonts w:ascii="Arial" w:hAnsi="Arial" w:cs="Arial"/>
          <w:sz w:val="20"/>
          <w:szCs w:val="20"/>
        </w:rPr>
        <w:t>agosto</w:t>
      </w:r>
      <w:r w:rsidRPr="00D03CD6">
        <w:rPr>
          <w:rFonts w:ascii="Arial" w:hAnsi="Arial" w:cs="Arial"/>
          <w:sz w:val="20"/>
          <w:szCs w:val="20"/>
        </w:rPr>
        <w:t xml:space="preserve"> de 202</w:t>
      </w:r>
      <w:r w:rsidR="00F225E9">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0"/>
      <w:headerReference w:type="default" r:id="rId51"/>
      <w:footerReference w:type="even" r:id="rId52"/>
      <w:footerReference w:type="default" r:id="rId53"/>
      <w:headerReference w:type="first" r:id="rId54"/>
      <w:footerReference w:type="first" r:id="rId55"/>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DC357" w14:textId="77777777" w:rsidR="00170573" w:rsidRDefault="00170573" w:rsidP="00723CDE">
      <w:pPr>
        <w:spacing w:after="0" w:line="240" w:lineRule="auto"/>
      </w:pPr>
      <w:r>
        <w:separator/>
      </w:r>
    </w:p>
  </w:endnote>
  <w:endnote w:type="continuationSeparator" w:id="0">
    <w:p w14:paraId="0D2BCB20" w14:textId="77777777" w:rsidR="00170573" w:rsidRDefault="00170573"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538AE" w14:textId="77777777" w:rsidR="00170573" w:rsidRDefault="00170573" w:rsidP="00723CDE">
      <w:pPr>
        <w:spacing w:after="0" w:line="240" w:lineRule="auto"/>
      </w:pPr>
      <w:r>
        <w:separator/>
      </w:r>
    </w:p>
  </w:footnote>
  <w:footnote w:type="continuationSeparator" w:id="0">
    <w:p w14:paraId="213DD142" w14:textId="77777777" w:rsidR="00170573" w:rsidRDefault="00170573"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6D0F85" w:rsidRDefault="006D0F8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6D0F85" w:rsidRDefault="006D0F85">
    <w:pPr>
      <w:spacing w:after="0"/>
      <w:ind w:left="427"/>
      <w:jc w:val="center"/>
    </w:pPr>
    <w:r>
      <w:t>ESTADODOPARANÁ</w:t>
    </w:r>
  </w:p>
  <w:p w14:paraId="30B516E3" w14:textId="77777777" w:rsidR="006D0F85" w:rsidRDefault="006D0F85">
    <w:pPr>
      <w:spacing w:after="0"/>
      <w:ind w:left="427"/>
    </w:pPr>
    <w:r>
      <w:t>Avenida Rio Branco, nº 3717 – CEP 87501-130 – Telefone: (44) 3621-4141</w:t>
    </w:r>
  </w:p>
  <w:p w14:paraId="2E3BCC92"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D0F8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6D0F85" w:rsidRPr="00723CDE" w:rsidRDefault="006D0F8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6D0F85" w:rsidRPr="00723CDE" w:rsidRDefault="006D0F8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6D0F85" w:rsidRPr="00723CDE" w:rsidRDefault="006D0F8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6D0F85" w:rsidRPr="00723CDE" w:rsidRDefault="006D0F8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6D0F85" w:rsidRDefault="006D0F8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6D0F85" w:rsidRDefault="006D0F8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6D0F85" w:rsidRDefault="006D0F85">
    <w:pPr>
      <w:spacing w:after="0"/>
      <w:ind w:left="427"/>
      <w:jc w:val="center"/>
    </w:pPr>
    <w:r>
      <w:t>ESTADODOPARANÁ</w:t>
    </w:r>
  </w:p>
  <w:p w14:paraId="33781481" w14:textId="77777777" w:rsidR="006D0F85" w:rsidRDefault="006D0F85">
    <w:pPr>
      <w:spacing w:after="0"/>
      <w:ind w:left="427"/>
    </w:pPr>
    <w:r>
      <w:t>Avenida Rio Branco, nº 3717 – CEP 87501-130 – Telefone: (44) 3621-4141</w:t>
    </w:r>
  </w:p>
  <w:p w14:paraId="20B7666B"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52731DB"/>
    <w:multiLevelType w:val="hybridMultilevel"/>
    <w:tmpl w:val="D74C09DE"/>
    <w:lvl w:ilvl="0" w:tplc="F53A698C">
      <w:numFmt w:val="bullet"/>
      <w:lvlText w:val="•"/>
      <w:lvlJc w:val="left"/>
      <w:pPr>
        <w:ind w:left="141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1" w:tplc="909C2EA0">
      <w:numFmt w:val="bullet"/>
      <w:lvlText w:val="•"/>
      <w:lvlJc w:val="left"/>
      <w:pPr>
        <w:ind w:left="2199" w:hanging="708"/>
      </w:pPr>
      <w:rPr>
        <w:rFonts w:hint="default"/>
        <w:lang w:val="pt-PT" w:eastAsia="en-US" w:bidi="ar-SA"/>
      </w:rPr>
    </w:lvl>
    <w:lvl w:ilvl="2" w:tplc="2F1477EE">
      <w:numFmt w:val="bullet"/>
      <w:lvlText w:val="•"/>
      <w:lvlJc w:val="left"/>
      <w:pPr>
        <w:ind w:left="2978" w:hanging="708"/>
      </w:pPr>
      <w:rPr>
        <w:rFonts w:hint="default"/>
        <w:lang w:val="pt-PT" w:eastAsia="en-US" w:bidi="ar-SA"/>
      </w:rPr>
    </w:lvl>
    <w:lvl w:ilvl="3" w:tplc="85EE69FE">
      <w:numFmt w:val="bullet"/>
      <w:lvlText w:val="•"/>
      <w:lvlJc w:val="left"/>
      <w:pPr>
        <w:ind w:left="3758" w:hanging="708"/>
      </w:pPr>
      <w:rPr>
        <w:rFonts w:hint="default"/>
        <w:lang w:val="pt-PT" w:eastAsia="en-US" w:bidi="ar-SA"/>
      </w:rPr>
    </w:lvl>
    <w:lvl w:ilvl="4" w:tplc="8B60707C">
      <w:numFmt w:val="bullet"/>
      <w:lvlText w:val="•"/>
      <w:lvlJc w:val="left"/>
      <w:pPr>
        <w:ind w:left="4537" w:hanging="708"/>
      </w:pPr>
      <w:rPr>
        <w:rFonts w:hint="default"/>
        <w:lang w:val="pt-PT" w:eastAsia="en-US" w:bidi="ar-SA"/>
      </w:rPr>
    </w:lvl>
    <w:lvl w:ilvl="5" w:tplc="D6D09C50">
      <w:numFmt w:val="bullet"/>
      <w:lvlText w:val="•"/>
      <w:lvlJc w:val="left"/>
      <w:pPr>
        <w:ind w:left="5317" w:hanging="708"/>
      </w:pPr>
      <w:rPr>
        <w:rFonts w:hint="default"/>
        <w:lang w:val="pt-PT" w:eastAsia="en-US" w:bidi="ar-SA"/>
      </w:rPr>
    </w:lvl>
    <w:lvl w:ilvl="6" w:tplc="154EC222">
      <w:numFmt w:val="bullet"/>
      <w:lvlText w:val="•"/>
      <w:lvlJc w:val="left"/>
      <w:pPr>
        <w:ind w:left="6096" w:hanging="708"/>
      </w:pPr>
      <w:rPr>
        <w:rFonts w:hint="default"/>
        <w:lang w:val="pt-PT" w:eastAsia="en-US" w:bidi="ar-SA"/>
      </w:rPr>
    </w:lvl>
    <w:lvl w:ilvl="7" w:tplc="46A45DC2">
      <w:numFmt w:val="bullet"/>
      <w:lvlText w:val="•"/>
      <w:lvlJc w:val="left"/>
      <w:pPr>
        <w:ind w:left="6876" w:hanging="708"/>
      </w:pPr>
      <w:rPr>
        <w:rFonts w:hint="default"/>
        <w:lang w:val="pt-PT" w:eastAsia="en-US" w:bidi="ar-SA"/>
      </w:rPr>
    </w:lvl>
    <w:lvl w:ilvl="8" w:tplc="4992D3EA">
      <w:numFmt w:val="bullet"/>
      <w:lvlText w:val="•"/>
      <w:lvlJc w:val="left"/>
      <w:pPr>
        <w:ind w:left="7655" w:hanging="708"/>
      </w:pPr>
      <w:rPr>
        <w:rFonts w:hint="default"/>
        <w:lang w:val="pt-PT" w:eastAsia="en-US" w:bidi="ar-SA"/>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1B221727"/>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8"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4B57AB"/>
    <w:multiLevelType w:val="hybridMultilevel"/>
    <w:tmpl w:val="11D439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23B47275"/>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13"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9573ACB"/>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15"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3B317CE4"/>
    <w:multiLevelType w:val="multilevel"/>
    <w:tmpl w:val="1F28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62EB1AE1"/>
    <w:multiLevelType w:val="multilevel"/>
    <w:tmpl w:val="A9688BA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4"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5" w15:restartNumberingAfterBreak="0">
    <w:nsid w:val="6FD761D8"/>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26" w15:restartNumberingAfterBreak="0">
    <w:nsid w:val="73CB0B29"/>
    <w:multiLevelType w:val="hybridMultilevel"/>
    <w:tmpl w:val="A7D4F38A"/>
    <w:lvl w:ilvl="0" w:tplc="171AC3A4">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170415">
    <w:abstractNumId w:val="24"/>
  </w:num>
  <w:num w:numId="2" w16cid:durableId="1585338041">
    <w:abstractNumId w:val="11"/>
  </w:num>
  <w:num w:numId="3" w16cid:durableId="1443107697">
    <w:abstractNumId w:val="21"/>
  </w:num>
  <w:num w:numId="4" w16cid:durableId="1743286483">
    <w:abstractNumId w:val="27"/>
  </w:num>
  <w:num w:numId="5" w16cid:durableId="461583227">
    <w:abstractNumId w:val="17"/>
  </w:num>
  <w:num w:numId="6" w16cid:durableId="1412578352">
    <w:abstractNumId w:val="3"/>
  </w:num>
  <w:num w:numId="7" w16cid:durableId="1459568068">
    <w:abstractNumId w:val="23"/>
  </w:num>
  <w:num w:numId="8" w16cid:durableId="78716725">
    <w:abstractNumId w:val="9"/>
  </w:num>
  <w:num w:numId="9" w16cid:durableId="10097150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5245790">
    <w:abstractNumId w:val="0"/>
  </w:num>
  <w:num w:numId="11" w16cid:durableId="1119758958">
    <w:abstractNumId w:val="28"/>
  </w:num>
  <w:num w:numId="12" w16cid:durableId="534540503">
    <w:abstractNumId w:val="5"/>
  </w:num>
  <w:num w:numId="13" w16cid:durableId="1671442363">
    <w:abstractNumId w:val="15"/>
  </w:num>
  <w:num w:numId="14" w16cid:durableId="1622153235">
    <w:abstractNumId w:val="20"/>
  </w:num>
  <w:num w:numId="15" w16cid:durableId="434790998">
    <w:abstractNumId w:val="16"/>
  </w:num>
  <w:num w:numId="16" w16cid:durableId="1008023411">
    <w:abstractNumId w:val="8"/>
  </w:num>
  <w:num w:numId="17" w16cid:durableId="6173299">
    <w:abstractNumId w:val="1"/>
  </w:num>
  <w:num w:numId="18" w16cid:durableId="2052878230">
    <w:abstractNumId w:val="19"/>
  </w:num>
  <w:num w:numId="19" w16cid:durableId="2087802225">
    <w:abstractNumId w:val="13"/>
  </w:num>
  <w:num w:numId="20" w16cid:durableId="908880665">
    <w:abstractNumId w:val="2"/>
  </w:num>
  <w:num w:numId="21" w16cid:durableId="1766268306">
    <w:abstractNumId w:val="22"/>
  </w:num>
  <w:num w:numId="22" w16cid:durableId="991953450">
    <w:abstractNumId w:val="26"/>
  </w:num>
  <w:num w:numId="23" w16cid:durableId="1670673594">
    <w:abstractNumId w:val="6"/>
  </w:num>
  <w:num w:numId="24" w16cid:durableId="427117686">
    <w:abstractNumId w:val="10"/>
  </w:num>
  <w:num w:numId="25" w16cid:durableId="1682126207">
    <w:abstractNumId w:val="7"/>
  </w:num>
  <w:num w:numId="26" w16cid:durableId="96297116">
    <w:abstractNumId w:val="4"/>
  </w:num>
  <w:num w:numId="27" w16cid:durableId="867917270">
    <w:abstractNumId w:val="12"/>
  </w:num>
  <w:num w:numId="28" w16cid:durableId="2015763596">
    <w:abstractNumId w:val="25"/>
  </w:num>
  <w:num w:numId="29" w16cid:durableId="1032727014">
    <w:abstractNumId w:val="14"/>
  </w:num>
  <w:num w:numId="30" w16cid:durableId="1294169039">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36B5"/>
    <w:rsid w:val="00005DE1"/>
    <w:rsid w:val="000076E3"/>
    <w:rsid w:val="000158B1"/>
    <w:rsid w:val="00023123"/>
    <w:rsid w:val="0002794A"/>
    <w:rsid w:val="000319AD"/>
    <w:rsid w:val="00031B94"/>
    <w:rsid w:val="00034857"/>
    <w:rsid w:val="0003691D"/>
    <w:rsid w:val="0004079F"/>
    <w:rsid w:val="00053908"/>
    <w:rsid w:val="00054148"/>
    <w:rsid w:val="00054687"/>
    <w:rsid w:val="00054A9B"/>
    <w:rsid w:val="0005518E"/>
    <w:rsid w:val="0006547E"/>
    <w:rsid w:val="000656B1"/>
    <w:rsid w:val="00065ADD"/>
    <w:rsid w:val="00075FD9"/>
    <w:rsid w:val="00077431"/>
    <w:rsid w:val="00081776"/>
    <w:rsid w:val="000834DE"/>
    <w:rsid w:val="0008357A"/>
    <w:rsid w:val="000967A5"/>
    <w:rsid w:val="000A26BB"/>
    <w:rsid w:val="000A3E59"/>
    <w:rsid w:val="000A6651"/>
    <w:rsid w:val="000B13CE"/>
    <w:rsid w:val="000B2FE8"/>
    <w:rsid w:val="000B35AC"/>
    <w:rsid w:val="000B5024"/>
    <w:rsid w:val="000B51EC"/>
    <w:rsid w:val="000C5F79"/>
    <w:rsid w:val="000D2CF0"/>
    <w:rsid w:val="000D3B07"/>
    <w:rsid w:val="000D523C"/>
    <w:rsid w:val="000D6B45"/>
    <w:rsid w:val="000E144F"/>
    <w:rsid w:val="000E5106"/>
    <w:rsid w:val="00101600"/>
    <w:rsid w:val="001026FA"/>
    <w:rsid w:val="00102D19"/>
    <w:rsid w:val="00110CE7"/>
    <w:rsid w:val="001115B2"/>
    <w:rsid w:val="0011401A"/>
    <w:rsid w:val="001147D1"/>
    <w:rsid w:val="0011603C"/>
    <w:rsid w:val="001306A1"/>
    <w:rsid w:val="00132EC0"/>
    <w:rsid w:val="00134332"/>
    <w:rsid w:val="00137EA5"/>
    <w:rsid w:val="0014042F"/>
    <w:rsid w:val="00144985"/>
    <w:rsid w:val="001500FC"/>
    <w:rsid w:val="0016113E"/>
    <w:rsid w:val="001619FF"/>
    <w:rsid w:val="00166E71"/>
    <w:rsid w:val="00170573"/>
    <w:rsid w:val="001711A2"/>
    <w:rsid w:val="001744F6"/>
    <w:rsid w:val="00174F0D"/>
    <w:rsid w:val="00182F5D"/>
    <w:rsid w:val="00183B4A"/>
    <w:rsid w:val="00184C35"/>
    <w:rsid w:val="001851C2"/>
    <w:rsid w:val="00187105"/>
    <w:rsid w:val="00190246"/>
    <w:rsid w:val="00194989"/>
    <w:rsid w:val="001A1B9B"/>
    <w:rsid w:val="001A2395"/>
    <w:rsid w:val="001A2E37"/>
    <w:rsid w:val="001B2B01"/>
    <w:rsid w:val="001B5FDB"/>
    <w:rsid w:val="001B6B0E"/>
    <w:rsid w:val="001C53CE"/>
    <w:rsid w:val="001C791E"/>
    <w:rsid w:val="001D0F94"/>
    <w:rsid w:val="001D20C6"/>
    <w:rsid w:val="001D278E"/>
    <w:rsid w:val="001D6E08"/>
    <w:rsid w:val="001E3FC9"/>
    <w:rsid w:val="001F3467"/>
    <w:rsid w:val="002076FE"/>
    <w:rsid w:val="00217DA4"/>
    <w:rsid w:val="00222990"/>
    <w:rsid w:val="00225F70"/>
    <w:rsid w:val="002350F8"/>
    <w:rsid w:val="00245498"/>
    <w:rsid w:val="00247F82"/>
    <w:rsid w:val="00251B43"/>
    <w:rsid w:val="00254261"/>
    <w:rsid w:val="00255454"/>
    <w:rsid w:val="00255BA4"/>
    <w:rsid w:val="00262D98"/>
    <w:rsid w:val="00271478"/>
    <w:rsid w:val="00273C25"/>
    <w:rsid w:val="00280DF2"/>
    <w:rsid w:val="00281C11"/>
    <w:rsid w:val="0028260D"/>
    <w:rsid w:val="00283335"/>
    <w:rsid w:val="00283633"/>
    <w:rsid w:val="00286DE9"/>
    <w:rsid w:val="002943DF"/>
    <w:rsid w:val="002A3F68"/>
    <w:rsid w:val="002B3369"/>
    <w:rsid w:val="002B4DCE"/>
    <w:rsid w:val="002C2D02"/>
    <w:rsid w:val="002D0D02"/>
    <w:rsid w:val="002D2976"/>
    <w:rsid w:val="002E0A0E"/>
    <w:rsid w:val="002E4F51"/>
    <w:rsid w:val="002E7BB2"/>
    <w:rsid w:val="002F05DA"/>
    <w:rsid w:val="002F1772"/>
    <w:rsid w:val="002F6907"/>
    <w:rsid w:val="00301DD7"/>
    <w:rsid w:val="00301E0E"/>
    <w:rsid w:val="00307896"/>
    <w:rsid w:val="003121FA"/>
    <w:rsid w:val="00321EA1"/>
    <w:rsid w:val="00337EF2"/>
    <w:rsid w:val="003413FA"/>
    <w:rsid w:val="003420CC"/>
    <w:rsid w:val="00344698"/>
    <w:rsid w:val="00350F25"/>
    <w:rsid w:val="00360260"/>
    <w:rsid w:val="003602DB"/>
    <w:rsid w:val="00375DCF"/>
    <w:rsid w:val="003820C5"/>
    <w:rsid w:val="003820CB"/>
    <w:rsid w:val="00383D46"/>
    <w:rsid w:val="00392307"/>
    <w:rsid w:val="0039247A"/>
    <w:rsid w:val="00394396"/>
    <w:rsid w:val="003A6561"/>
    <w:rsid w:val="003A6F09"/>
    <w:rsid w:val="003B15B6"/>
    <w:rsid w:val="003C1F4D"/>
    <w:rsid w:val="003C57CE"/>
    <w:rsid w:val="003D44A7"/>
    <w:rsid w:val="003D44CE"/>
    <w:rsid w:val="003D4DF2"/>
    <w:rsid w:val="003D4FDC"/>
    <w:rsid w:val="003E1462"/>
    <w:rsid w:val="003E1EFF"/>
    <w:rsid w:val="003E2AA3"/>
    <w:rsid w:val="003E2B6B"/>
    <w:rsid w:val="003E712F"/>
    <w:rsid w:val="003F0BE1"/>
    <w:rsid w:val="003F36B9"/>
    <w:rsid w:val="003F4A24"/>
    <w:rsid w:val="00402D64"/>
    <w:rsid w:val="004038A9"/>
    <w:rsid w:val="0040421A"/>
    <w:rsid w:val="00413FF4"/>
    <w:rsid w:val="004230EA"/>
    <w:rsid w:val="00430429"/>
    <w:rsid w:val="00435A21"/>
    <w:rsid w:val="004524AF"/>
    <w:rsid w:val="00454893"/>
    <w:rsid w:val="00454C64"/>
    <w:rsid w:val="004572E6"/>
    <w:rsid w:val="00462588"/>
    <w:rsid w:val="00463B7F"/>
    <w:rsid w:val="00473B5C"/>
    <w:rsid w:val="00475BBA"/>
    <w:rsid w:val="0047794B"/>
    <w:rsid w:val="00486908"/>
    <w:rsid w:val="00491359"/>
    <w:rsid w:val="0049257B"/>
    <w:rsid w:val="00492AF6"/>
    <w:rsid w:val="00497DA2"/>
    <w:rsid w:val="004A19A4"/>
    <w:rsid w:val="004A3E3A"/>
    <w:rsid w:val="004A47A1"/>
    <w:rsid w:val="004B5E6C"/>
    <w:rsid w:val="004C519C"/>
    <w:rsid w:val="004C65D1"/>
    <w:rsid w:val="004D145C"/>
    <w:rsid w:val="004D1B8D"/>
    <w:rsid w:val="004D1C26"/>
    <w:rsid w:val="004D299B"/>
    <w:rsid w:val="004D34C3"/>
    <w:rsid w:val="004D4F07"/>
    <w:rsid w:val="004D5305"/>
    <w:rsid w:val="004E1D9E"/>
    <w:rsid w:val="004E5907"/>
    <w:rsid w:val="004E73B5"/>
    <w:rsid w:val="004F7CF1"/>
    <w:rsid w:val="00507907"/>
    <w:rsid w:val="00513E62"/>
    <w:rsid w:val="00515893"/>
    <w:rsid w:val="00522480"/>
    <w:rsid w:val="005250BA"/>
    <w:rsid w:val="00531EA3"/>
    <w:rsid w:val="00540905"/>
    <w:rsid w:val="00542374"/>
    <w:rsid w:val="00542F1C"/>
    <w:rsid w:val="005452DC"/>
    <w:rsid w:val="005460D7"/>
    <w:rsid w:val="005504A6"/>
    <w:rsid w:val="00550589"/>
    <w:rsid w:val="00553B63"/>
    <w:rsid w:val="00556821"/>
    <w:rsid w:val="00560DEC"/>
    <w:rsid w:val="0056213E"/>
    <w:rsid w:val="00562D63"/>
    <w:rsid w:val="00563F37"/>
    <w:rsid w:val="00566018"/>
    <w:rsid w:val="005660BC"/>
    <w:rsid w:val="00572EB9"/>
    <w:rsid w:val="005743B9"/>
    <w:rsid w:val="00583080"/>
    <w:rsid w:val="005839E4"/>
    <w:rsid w:val="005842A3"/>
    <w:rsid w:val="00592618"/>
    <w:rsid w:val="0059285B"/>
    <w:rsid w:val="0059727A"/>
    <w:rsid w:val="00597C79"/>
    <w:rsid w:val="005A1AF4"/>
    <w:rsid w:val="005A1FAB"/>
    <w:rsid w:val="005A713D"/>
    <w:rsid w:val="005B1887"/>
    <w:rsid w:val="005C2828"/>
    <w:rsid w:val="005D2172"/>
    <w:rsid w:val="005D5B95"/>
    <w:rsid w:val="005D7BAF"/>
    <w:rsid w:val="005D7FC5"/>
    <w:rsid w:val="005E21A7"/>
    <w:rsid w:val="005E4CCB"/>
    <w:rsid w:val="005F0D68"/>
    <w:rsid w:val="005F305B"/>
    <w:rsid w:val="005F3194"/>
    <w:rsid w:val="005F4208"/>
    <w:rsid w:val="005F5B7A"/>
    <w:rsid w:val="005F755F"/>
    <w:rsid w:val="0061236C"/>
    <w:rsid w:val="00612EE1"/>
    <w:rsid w:val="006143B7"/>
    <w:rsid w:val="00615E3F"/>
    <w:rsid w:val="006330D5"/>
    <w:rsid w:val="0063528B"/>
    <w:rsid w:val="00637396"/>
    <w:rsid w:val="00647014"/>
    <w:rsid w:val="006527AB"/>
    <w:rsid w:val="00661758"/>
    <w:rsid w:val="006637A2"/>
    <w:rsid w:val="00663FFC"/>
    <w:rsid w:val="00666BC3"/>
    <w:rsid w:val="0066757D"/>
    <w:rsid w:val="00685F1C"/>
    <w:rsid w:val="00691C1D"/>
    <w:rsid w:val="0069760A"/>
    <w:rsid w:val="006A3AC4"/>
    <w:rsid w:val="006A77CD"/>
    <w:rsid w:val="006A7C16"/>
    <w:rsid w:val="006B2B05"/>
    <w:rsid w:val="006B31BC"/>
    <w:rsid w:val="006B40AD"/>
    <w:rsid w:val="006B5D7D"/>
    <w:rsid w:val="006B6324"/>
    <w:rsid w:val="006B685B"/>
    <w:rsid w:val="006C22D9"/>
    <w:rsid w:val="006C32C5"/>
    <w:rsid w:val="006C49AF"/>
    <w:rsid w:val="006C5C4C"/>
    <w:rsid w:val="006D0B50"/>
    <w:rsid w:val="006D0F85"/>
    <w:rsid w:val="006E16D9"/>
    <w:rsid w:val="006E196C"/>
    <w:rsid w:val="006E1D07"/>
    <w:rsid w:val="006E29AF"/>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2BC"/>
    <w:rsid w:val="00747D3D"/>
    <w:rsid w:val="0075610B"/>
    <w:rsid w:val="007836F8"/>
    <w:rsid w:val="0078689E"/>
    <w:rsid w:val="00794223"/>
    <w:rsid w:val="007C0EA4"/>
    <w:rsid w:val="007C5EA7"/>
    <w:rsid w:val="007C7A77"/>
    <w:rsid w:val="007D3B71"/>
    <w:rsid w:val="007D3F00"/>
    <w:rsid w:val="007E1927"/>
    <w:rsid w:val="007E4451"/>
    <w:rsid w:val="007E5DCE"/>
    <w:rsid w:val="007F1C6E"/>
    <w:rsid w:val="007F4F32"/>
    <w:rsid w:val="00804524"/>
    <w:rsid w:val="00804891"/>
    <w:rsid w:val="00807248"/>
    <w:rsid w:val="008101F8"/>
    <w:rsid w:val="00825E6C"/>
    <w:rsid w:val="00831F8C"/>
    <w:rsid w:val="00840469"/>
    <w:rsid w:val="008425DA"/>
    <w:rsid w:val="0084289E"/>
    <w:rsid w:val="00847BF8"/>
    <w:rsid w:val="00847EDF"/>
    <w:rsid w:val="00852E25"/>
    <w:rsid w:val="008557A5"/>
    <w:rsid w:val="00882B19"/>
    <w:rsid w:val="008841E1"/>
    <w:rsid w:val="008903A0"/>
    <w:rsid w:val="00891964"/>
    <w:rsid w:val="0089275A"/>
    <w:rsid w:val="00896359"/>
    <w:rsid w:val="008A7B03"/>
    <w:rsid w:val="008B3F32"/>
    <w:rsid w:val="008C04E1"/>
    <w:rsid w:val="008C7B24"/>
    <w:rsid w:val="008D06F4"/>
    <w:rsid w:val="008D2CBD"/>
    <w:rsid w:val="008E1064"/>
    <w:rsid w:val="008E4214"/>
    <w:rsid w:val="00900AEE"/>
    <w:rsid w:val="009103C1"/>
    <w:rsid w:val="00912D88"/>
    <w:rsid w:val="0091415D"/>
    <w:rsid w:val="00914596"/>
    <w:rsid w:val="0092721D"/>
    <w:rsid w:val="00927DC4"/>
    <w:rsid w:val="009353C8"/>
    <w:rsid w:val="00937BF9"/>
    <w:rsid w:val="00937DBF"/>
    <w:rsid w:val="009450DD"/>
    <w:rsid w:val="00945144"/>
    <w:rsid w:val="009453E6"/>
    <w:rsid w:val="009464D1"/>
    <w:rsid w:val="00954647"/>
    <w:rsid w:val="00955C0D"/>
    <w:rsid w:val="00956D8E"/>
    <w:rsid w:val="00966C3C"/>
    <w:rsid w:val="00966C7D"/>
    <w:rsid w:val="009743DB"/>
    <w:rsid w:val="00981B46"/>
    <w:rsid w:val="00981D11"/>
    <w:rsid w:val="009844ED"/>
    <w:rsid w:val="0098507E"/>
    <w:rsid w:val="009951FA"/>
    <w:rsid w:val="009956E3"/>
    <w:rsid w:val="009A2C4B"/>
    <w:rsid w:val="009A6FE6"/>
    <w:rsid w:val="009C0423"/>
    <w:rsid w:val="009C2548"/>
    <w:rsid w:val="009C3730"/>
    <w:rsid w:val="009D0109"/>
    <w:rsid w:val="009D444C"/>
    <w:rsid w:val="009D635A"/>
    <w:rsid w:val="009E0CC0"/>
    <w:rsid w:val="009E372C"/>
    <w:rsid w:val="009F455A"/>
    <w:rsid w:val="009F7988"/>
    <w:rsid w:val="00A13127"/>
    <w:rsid w:val="00A15E0B"/>
    <w:rsid w:val="00A16BF7"/>
    <w:rsid w:val="00A23B36"/>
    <w:rsid w:val="00A26F77"/>
    <w:rsid w:val="00A35B3A"/>
    <w:rsid w:val="00A51BC7"/>
    <w:rsid w:val="00A520EE"/>
    <w:rsid w:val="00A5260B"/>
    <w:rsid w:val="00A57B27"/>
    <w:rsid w:val="00A71A64"/>
    <w:rsid w:val="00A7226A"/>
    <w:rsid w:val="00A72ACD"/>
    <w:rsid w:val="00A73704"/>
    <w:rsid w:val="00A74515"/>
    <w:rsid w:val="00A77E03"/>
    <w:rsid w:val="00A82808"/>
    <w:rsid w:val="00A8446E"/>
    <w:rsid w:val="00A84EE6"/>
    <w:rsid w:val="00A92206"/>
    <w:rsid w:val="00A93B2C"/>
    <w:rsid w:val="00AA1018"/>
    <w:rsid w:val="00AA1266"/>
    <w:rsid w:val="00AA2AE0"/>
    <w:rsid w:val="00AA4C50"/>
    <w:rsid w:val="00AB2630"/>
    <w:rsid w:val="00AB3956"/>
    <w:rsid w:val="00AC138C"/>
    <w:rsid w:val="00AC370D"/>
    <w:rsid w:val="00AC6DD7"/>
    <w:rsid w:val="00AC757D"/>
    <w:rsid w:val="00AD3147"/>
    <w:rsid w:val="00AD38D5"/>
    <w:rsid w:val="00AD45FF"/>
    <w:rsid w:val="00AE4334"/>
    <w:rsid w:val="00AF0635"/>
    <w:rsid w:val="00AF2004"/>
    <w:rsid w:val="00AF43D2"/>
    <w:rsid w:val="00B02CCF"/>
    <w:rsid w:val="00B052E2"/>
    <w:rsid w:val="00B06E9B"/>
    <w:rsid w:val="00B12664"/>
    <w:rsid w:val="00B24430"/>
    <w:rsid w:val="00B24DEF"/>
    <w:rsid w:val="00B26B16"/>
    <w:rsid w:val="00B304F3"/>
    <w:rsid w:val="00B30DEB"/>
    <w:rsid w:val="00B35C77"/>
    <w:rsid w:val="00B3614D"/>
    <w:rsid w:val="00B3727F"/>
    <w:rsid w:val="00B40728"/>
    <w:rsid w:val="00B46323"/>
    <w:rsid w:val="00B5233E"/>
    <w:rsid w:val="00B619A4"/>
    <w:rsid w:val="00B66010"/>
    <w:rsid w:val="00B82D7B"/>
    <w:rsid w:val="00B872DB"/>
    <w:rsid w:val="00B90357"/>
    <w:rsid w:val="00B91A12"/>
    <w:rsid w:val="00B96959"/>
    <w:rsid w:val="00B97C85"/>
    <w:rsid w:val="00BA1C4A"/>
    <w:rsid w:val="00BA4644"/>
    <w:rsid w:val="00BA65FF"/>
    <w:rsid w:val="00BA7871"/>
    <w:rsid w:val="00BB5C29"/>
    <w:rsid w:val="00BC2ADB"/>
    <w:rsid w:val="00BC4A23"/>
    <w:rsid w:val="00BD157D"/>
    <w:rsid w:val="00BD23AA"/>
    <w:rsid w:val="00BD4F0A"/>
    <w:rsid w:val="00BD60F3"/>
    <w:rsid w:val="00BE06AE"/>
    <w:rsid w:val="00BE37A4"/>
    <w:rsid w:val="00BF37E4"/>
    <w:rsid w:val="00BF3BCE"/>
    <w:rsid w:val="00BF4CF5"/>
    <w:rsid w:val="00C14ED8"/>
    <w:rsid w:val="00C15DD5"/>
    <w:rsid w:val="00C1730E"/>
    <w:rsid w:val="00C21D3E"/>
    <w:rsid w:val="00C25AE0"/>
    <w:rsid w:val="00C2748B"/>
    <w:rsid w:val="00C31F0B"/>
    <w:rsid w:val="00C410E2"/>
    <w:rsid w:val="00C441C5"/>
    <w:rsid w:val="00C4644B"/>
    <w:rsid w:val="00C616F9"/>
    <w:rsid w:val="00C717BA"/>
    <w:rsid w:val="00C827BB"/>
    <w:rsid w:val="00C86CC6"/>
    <w:rsid w:val="00C914A6"/>
    <w:rsid w:val="00C943DD"/>
    <w:rsid w:val="00C95B0A"/>
    <w:rsid w:val="00CA2434"/>
    <w:rsid w:val="00CA53B1"/>
    <w:rsid w:val="00CA638A"/>
    <w:rsid w:val="00CB0B8A"/>
    <w:rsid w:val="00CB349A"/>
    <w:rsid w:val="00CB4F2A"/>
    <w:rsid w:val="00CB60AE"/>
    <w:rsid w:val="00CB67A4"/>
    <w:rsid w:val="00CC1672"/>
    <w:rsid w:val="00CD2417"/>
    <w:rsid w:val="00CD41A0"/>
    <w:rsid w:val="00CE2BF3"/>
    <w:rsid w:val="00CE4555"/>
    <w:rsid w:val="00CF340A"/>
    <w:rsid w:val="00CF60E7"/>
    <w:rsid w:val="00D21C73"/>
    <w:rsid w:val="00D23224"/>
    <w:rsid w:val="00D238A3"/>
    <w:rsid w:val="00D25F13"/>
    <w:rsid w:val="00D264C5"/>
    <w:rsid w:val="00D30385"/>
    <w:rsid w:val="00D35605"/>
    <w:rsid w:val="00D407B8"/>
    <w:rsid w:val="00D44619"/>
    <w:rsid w:val="00D44FEC"/>
    <w:rsid w:val="00D45BC0"/>
    <w:rsid w:val="00D512B9"/>
    <w:rsid w:val="00D556ED"/>
    <w:rsid w:val="00D56443"/>
    <w:rsid w:val="00D61654"/>
    <w:rsid w:val="00D63DEA"/>
    <w:rsid w:val="00D63F91"/>
    <w:rsid w:val="00D72109"/>
    <w:rsid w:val="00D72ED4"/>
    <w:rsid w:val="00D73022"/>
    <w:rsid w:val="00D82A03"/>
    <w:rsid w:val="00DA7CEE"/>
    <w:rsid w:val="00DB1FE6"/>
    <w:rsid w:val="00DB2B6A"/>
    <w:rsid w:val="00DC09B6"/>
    <w:rsid w:val="00DC61E0"/>
    <w:rsid w:val="00DC688F"/>
    <w:rsid w:val="00DE420A"/>
    <w:rsid w:val="00DE4254"/>
    <w:rsid w:val="00DE6F4B"/>
    <w:rsid w:val="00DE71A8"/>
    <w:rsid w:val="00DF28EF"/>
    <w:rsid w:val="00E01AC4"/>
    <w:rsid w:val="00E073A4"/>
    <w:rsid w:val="00E11478"/>
    <w:rsid w:val="00E13498"/>
    <w:rsid w:val="00E1453B"/>
    <w:rsid w:val="00E211F4"/>
    <w:rsid w:val="00E22F43"/>
    <w:rsid w:val="00E36A9A"/>
    <w:rsid w:val="00E42F99"/>
    <w:rsid w:val="00E46AA7"/>
    <w:rsid w:val="00E47464"/>
    <w:rsid w:val="00E524D3"/>
    <w:rsid w:val="00E53E73"/>
    <w:rsid w:val="00E56274"/>
    <w:rsid w:val="00E60B39"/>
    <w:rsid w:val="00E65B9F"/>
    <w:rsid w:val="00E65C2C"/>
    <w:rsid w:val="00E70D7C"/>
    <w:rsid w:val="00E75AB5"/>
    <w:rsid w:val="00E75DDB"/>
    <w:rsid w:val="00E81458"/>
    <w:rsid w:val="00E850B5"/>
    <w:rsid w:val="00E87258"/>
    <w:rsid w:val="00E96779"/>
    <w:rsid w:val="00E96F23"/>
    <w:rsid w:val="00E970F9"/>
    <w:rsid w:val="00E9781A"/>
    <w:rsid w:val="00EA4049"/>
    <w:rsid w:val="00EA66D9"/>
    <w:rsid w:val="00EA75F4"/>
    <w:rsid w:val="00EB1CD5"/>
    <w:rsid w:val="00EC0D3A"/>
    <w:rsid w:val="00EC38BA"/>
    <w:rsid w:val="00ED53D1"/>
    <w:rsid w:val="00EE7EA7"/>
    <w:rsid w:val="00EF3339"/>
    <w:rsid w:val="00EF350D"/>
    <w:rsid w:val="00F07D8F"/>
    <w:rsid w:val="00F10885"/>
    <w:rsid w:val="00F11E61"/>
    <w:rsid w:val="00F13E94"/>
    <w:rsid w:val="00F14D9F"/>
    <w:rsid w:val="00F225E9"/>
    <w:rsid w:val="00F23654"/>
    <w:rsid w:val="00F23DCC"/>
    <w:rsid w:val="00F31079"/>
    <w:rsid w:val="00F3483A"/>
    <w:rsid w:val="00F53FCF"/>
    <w:rsid w:val="00F54940"/>
    <w:rsid w:val="00F566C8"/>
    <w:rsid w:val="00F60E78"/>
    <w:rsid w:val="00F6600E"/>
    <w:rsid w:val="00F70903"/>
    <w:rsid w:val="00F72C96"/>
    <w:rsid w:val="00F745F1"/>
    <w:rsid w:val="00F8378A"/>
    <w:rsid w:val="00F9079F"/>
    <w:rsid w:val="00F94AEC"/>
    <w:rsid w:val="00F96DC1"/>
    <w:rsid w:val="00F97864"/>
    <w:rsid w:val="00FA21D5"/>
    <w:rsid w:val="00FB1ECE"/>
    <w:rsid w:val="00FB300D"/>
    <w:rsid w:val="00FC392C"/>
    <w:rsid w:val="00FC4624"/>
    <w:rsid w:val="00FC64F0"/>
    <w:rsid w:val="00FC7030"/>
    <w:rsid w:val="00FD06AE"/>
    <w:rsid w:val="00FD394C"/>
    <w:rsid w:val="00FE7F1F"/>
    <w:rsid w:val="00FF10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1"/>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qFormat/>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1C53CE"/>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sz w:val="20"/>
      <w:szCs w:val="20"/>
      <w:lang w:eastAsia="pt-BR"/>
    </w:rPr>
  </w:style>
  <w:style w:type="character" w:customStyle="1" w:styleId="Nvel01-SemNumeraoChar">
    <w:name w:val="Nível 01-Sem Numeração Char"/>
    <w:basedOn w:val="Fontepargpadro"/>
    <w:link w:val="Nvel01-SemNumerao"/>
    <w:uiPriority w:val="1"/>
    <w:rsid w:val="001C53CE"/>
    <w:rPr>
      <w:rFonts w:ascii="Arial" w:eastAsiaTheme="majorEastAsia" w:hAnsi="Arial" w:cs="Arial"/>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078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1/lei/l12527.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mandaguacu.pr.gov.br"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www.planalto.gov.br/ccivil_03/_ato2019-2022/2021/lei/L14133.htm%25art159"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eader" Target="header2.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B0945-1989-4376-8B87-C66BBE35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20935</Words>
  <Characters>113053</Characters>
  <Application>Microsoft Office Word</Application>
  <DocSecurity>0</DocSecurity>
  <Lines>942</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4</cp:revision>
  <cp:lastPrinted>2024-05-15T18:00:00Z</cp:lastPrinted>
  <dcterms:created xsi:type="dcterms:W3CDTF">2026-08-17T11:02:00Z</dcterms:created>
  <dcterms:modified xsi:type="dcterms:W3CDTF">2026-08-17T16:35:00Z</dcterms:modified>
</cp:coreProperties>
</file>