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7A19D4A0"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92382A">
        <w:rPr>
          <w:rFonts w:ascii="Arial" w:hAnsi="Arial" w:cs="Arial"/>
          <w:b/>
          <w:bCs/>
          <w:sz w:val="20"/>
          <w:szCs w:val="20"/>
        </w:rPr>
        <w:t>85</w:t>
      </w:r>
      <w:r w:rsidR="00A02746">
        <w:rPr>
          <w:rFonts w:ascii="Arial" w:hAnsi="Arial" w:cs="Arial"/>
          <w:b/>
          <w:bCs/>
          <w:sz w:val="20"/>
          <w:szCs w:val="20"/>
        </w:rPr>
        <w:t>/</w:t>
      </w:r>
      <w:r w:rsidR="00C30EDF">
        <w:rPr>
          <w:rFonts w:ascii="Arial" w:hAnsi="Arial" w:cs="Arial"/>
          <w:b/>
          <w:bCs/>
          <w:sz w:val="20"/>
          <w:szCs w:val="20"/>
        </w:rPr>
        <w:t>2026</w:t>
      </w:r>
    </w:p>
    <w:p w14:paraId="27CA06DF" w14:textId="12DB1C22"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92382A">
        <w:rPr>
          <w:rFonts w:ascii="Arial" w:hAnsi="Arial" w:cs="Arial"/>
          <w:b/>
          <w:sz w:val="20"/>
          <w:szCs w:val="20"/>
        </w:rPr>
        <w:t>220</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77A6EDB"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na modalidade PREGÃO, na forma ELETRÔNICA, com critério de julgamento de menor preço por </w:t>
      </w:r>
      <w:r w:rsidR="00732A7A">
        <w:rPr>
          <w:rFonts w:ascii="Arial" w:hAnsi="Arial" w:cs="Arial"/>
          <w:sz w:val="20"/>
          <w:szCs w:val="20"/>
        </w:rPr>
        <w:t>ITEM</w:t>
      </w:r>
      <w:r w:rsidR="00F251CF" w:rsidRPr="00CD395C">
        <w:rPr>
          <w:rFonts w:ascii="Arial" w:hAnsi="Arial" w:cs="Arial"/>
          <w:sz w:val="20"/>
          <w:szCs w:val="20"/>
        </w:rPr>
        <w:t>,</w:t>
      </w:r>
      <w:r w:rsidR="002F648D">
        <w:rPr>
          <w:rFonts w:ascii="Arial" w:hAnsi="Arial" w:cs="Arial"/>
          <w:sz w:val="20"/>
          <w:szCs w:val="20"/>
        </w:rPr>
        <w:t xml:space="preserve"> exclusivo para ME/EPP,</w:t>
      </w:r>
      <w:r w:rsidR="00F251CF" w:rsidRPr="00CD395C">
        <w:rPr>
          <w:rFonts w:ascii="Arial" w:hAnsi="Arial" w:cs="Arial"/>
          <w:sz w:val="20"/>
          <w:szCs w:val="20"/>
        </w:rPr>
        <w:t xml:space="preserve">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r w:rsidR="00993A0E">
        <w:rPr>
          <w:rFonts w:ascii="Arial" w:hAnsi="Arial" w:cs="Arial"/>
          <w:sz w:val="20"/>
          <w:szCs w:val="20"/>
        </w:rPr>
        <w:t>, EXCLUSIVO PARA ME/EPP</w:t>
      </w:r>
      <w:r w:rsidR="00F251CF" w:rsidRPr="00CD395C">
        <w:rPr>
          <w:rFonts w:ascii="Arial" w:hAnsi="Arial" w:cs="Arial"/>
          <w:sz w:val="20"/>
          <w:szCs w:val="20"/>
        </w:rPr>
        <w:t>.</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BFBA14C"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92382A">
        <w:rPr>
          <w:rFonts w:ascii="Arial" w:hAnsi="Arial" w:cs="Arial"/>
          <w:b/>
          <w:bCs/>
          <w:sz w:val="20"/>
          <w:szCs w:val="20"/>
        </w:rPr>
        <w:t>25/09/2026</w:t>
      </w:r>
      <w:r w:rsidR="007310B7">
        <w:rPr>
          <w:rFonts w:ascii="Arial" w:hAnsi="Arial" w:cs="Arial"/>
          <w:b/>
          <w:bCs/>
          <w:sz w:val="20"/>
          <w:szCs w:val="20"/>
        </w:rPr>
        <w:tab/>
      </w:r>
    </w:p>
    <w:p w14:paraId="1D0371A6" w14:textId="4580992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92382A">
        <w:rPr>
          <w:rFonts w:ascii="Arial" w:hAnsi="Arial" w:cs="Arial"/>
          <w:b/>
          <w:bCs/>
          <w:sz w:val="20"/>
          <w:szCs w:val="20"/>
        </w:rPr>
        <w:t>25/09/2026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 xml:space="preserve">do </w:t>
      </w:r>
      <w:proofErr w:type="spellStart"/>
      <w:r w:rsidR="009B3A63" w:rsidRPr="00CD395C">
        <w:rPr>
          <w:rFonts w:ascii="Arial" w:hAnsi="Arial" w:cs="Arial"/>
          <w:sz w:val="20"/>
          <w:lang w:val="pt-BR"/>
        </w:rPr>
        <w:t>Municipio</w:t>
      </w:r>
      <w:proofErr w:type="spellEnd"/>
      <w:r w:rsidR="009B3A63" w:rsidRPr="00CD395C">
        <w:rPr>
          <w:rFonts w:ascii="Arial" w:hAnsi="Arial" w:cs="Arial"/>
          <w:sz w:val="20"/>
          <w:lang w:val="pt-BR"/>
        </w:rPr>
        <w:t xml:space="preserve">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08C307" w14:textId="7174FF96" w:rsidR="002F648D" w:rsidRDefault="0027743F" w:rsidP="00051F47">
      <w:pPr>
        <w:spacing w:line="360" w:lineRule="auto"/>
        <w:ind w:left="72"/>
        <w:jc w:val="both"/>
        <w:rPr>
          <w:rFonts w:ascii="Arial" w:hAnsi="Arial" w:cs="Arial"/>
          <w:sz w:val="20"/>
          <w:szCs w:val="20"/>
        </w:rPr>
      </w:pPr>
      <w:r w:rsidRPr="00CD395C">
        <w:rPr>
          <w:rFonts w:ascii="Arial" w:hAnsi="Arial" w:cs="Arial"/>
          <w:b/>
          <w:bCs/>
          <w:sz w:val="20"/>
        </w:rPr>
        <w:t>2.1.</w:t>
      </w:r>
      <w:r w:rsidR="0062114C">
        <w:rPr>
          <w:rFonts w:ascii="Arial" w:hAnsi="Arial" w:cs="Arial"/>
          <w:b/>
          <w:bCs/>
          <w:sz w:val="20"/>
        </w:rPr>
        <w:t xml:space="preserve"> </w:t>
      </w:r>
      <w:r w:rsidR="002B4B9F">
        <w:t>Registro de preços para aquisição parcelada de rações para cães, gatos, peixes, aves e equinos, destinadas ao fornecimento de alimentação aos animais que se encontram sob a guarda ou assistência de cuidadores independentes, bem como aos animais alocados no Parque Lagoa Dourada, no Município de Mandaguaçu</w:t>
      </w:r>
      <w:r w:rsidR="00732A7A">
        <w:rPr>
          <w:rFonts w:ascii="Arial" w:hAnsi="Arial" w:cs="Arial"/>
          <w:sz w:val="20"/>
          <w:szCs w:val="20"/>
        </w:rPr>
        <w:t>.</w:t>
      </w:r>
    </w:p>
    <w:p w14:paraId="1EC5D339" w14:textId="77777777" w:rsidR="0092382A" w:rsidRDefault="0092382A" w:rsidP="00051F47">
      <w:pPr>
        <w:spacing w:line="360" w:lineRule="auto"/>
        <w:ind w:left="72"/>
        <w:jc w:val="both"/>
        <w:rPr>
          <w:rFonts w:ascii="Arial" w:hAnsi="Arial" w:cs="Arial"/>
          <w:sz w:val="20"/>
          <w:szCs w:val="20"/>
        </w:rPr>
      </w:pPr>
    </w:p>
    <w:tbl>
      <w:tblPr>
        <w:tblW w:w="9645" w:type="dxa"/>
        <w:tblInd w:w="-5" w:type="dxa"/>
        <w:tblLayout w:type="fixed"/>
        <w:tblCellMar>
          <w:left w:w="70" w:type="dxa"/>
          <w:right w:w="70" w:type="dxa"/>
        </w:tblCellMar>
        <w:tblLook w:val="04A0" w:firstRow="1" w:lastRow="0" w:firstColumn="1" w:lastColumn="0" w:noHBand="0" w:noVBand="1"/>
      </w:tblPr>
      <w:tblGrid>
        <w:gridCol w:w="426"/>
        <w:gridCol w:w="4680"/>
        <w:gridCol w:w="709"/>
        <w:gridCol w:w="993"/>
        <w:gridCol w:w="1277"/>
        <w:gridCol w:w="1560"/>
      </w:tblGrid>
      <w:tr w:rsidR="0092382A" w:rsidRPr="00D20FB8" w14:paraId="4B34AED7" w14:textId="77777777" w:rsidTr="00D36FED">
        <w:trPr>
          <w:trHeight w:val="521"/>
        </w:trPr>
        <w:tc>
          <w:tcPr>
            <w:tcW w:w="42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644EF60" w14:textId="77777777" w:rsidR="0092382A" w:rsidRPr="00D20FB8" w:rsidRDefault="0092382A" w:rsidP="00D36FED">
            <w:pPr>
              <w:pStyle w:val="Nivel2"/>
              <w:rPr>
                <w:b/>
                <w:bCs/>
              </w:rPr>
            </w:pPr>
            <w:bookmarkStart w:id="1" w:name="_Hlk222383336"/>
            <w:r w:rsidRPr="00D20FB8">
              <w:rPr>
                <w:b/>
                <w:bCs/>
              </w:rPr>
              <w:lastRenderedPageBreak/>
              <w:t>Nº</w:t>
            </w:r>
          </w:p>
        </w:tc>
        <w:tc>
          <w:tcPr>
            <w:tcW w:w="4677" w:type="dxa"/>
            <w:tcBorders>
              <w:top w:val="single" w:sz="4" w:space="0" w:color="auto"/>
              <w:left w:val="nil"/>
              <w:bottom w:val="single" w:sz="4" w:space="0" w:color="auto"/>
              <w:right w:val="single" w:sz="4" w:space="0" w:color="auto"/>
            </w:tcBorders>
            <w:shd w:val="clear" w:color="auto" w:fill="D9D9D9"/>
            <w:noWrap/>
            <w:vAlign w:val="center"/>
            <w:hideMark/>
          </w:tcPr>
          <w:p w14:paraId="3D9FFC29" w14:textId="77777777" w:rsidR="0092382A" w:rsidRPr="00D20FB8" w:rsidRDefault="0092382A" w:rsidP="00D36FED">
            <w:pPr>
              <w:pStyle w:val="Nivel2"/>
              <w:rPr>
                <w:b/>
                <w:bCs/>
              </w:rPr>
            </w:pPr>
            <w:r w:rsidRPr="00D20FB8">
              <w:rPr>
                <w:b/>
                <w:bCs/>
              </w:rPr>
              <w:t>ITEM</w:t>
            </w:r>
          </w:p>
        </w:tc>
        <w:tc>
          <w:tcPr>
            <w:tcW w:w="709" w:type="dxa"/>
            <w:tcBorders>
              <w:top w:val="single" w:sz="4" w:space="0" w:color="auto"/>
              <w:left w:val="nil"/>
              <w:bottom w:val="single" w:sz="4" w:space="0" w:color="auto"/>
              <w:right w:val="single" w:sz="4" w:space="0" w:color="auto"/>
            </w:tcBorders>
            <w:shd w:val="clear" w:color="auto" w:fill="D9D9D9"/>
            <w:noWrap/>
            <w:vAlign w:val="center"/>
            <w:hideMark/>
          </w:tcPr>
          <w:p w14:paraId="3D9972E8" w14:textId="77777777" w:rsidR="0092382A" w:rsidRPr="00D20FB8" w:rsidRDefault="0092382A" w:rsidP="00D36FED">
            <w:pPr>
              <w:pStyle w:val="Nivel2"/>
              <w:rPr>
                <w:b/>
                <w:bCs/>
              </w:rPr>
            </w:pPr>
            <w:r w:rsidRPr="00D20FB8">
              <w:rPr>
                <w:b/>
                <w:bCs/>
              </w:rPr>
              <w:t>UNID</w:t>
            </w:r>
          </w:p>
        </w:tc>
        <w:tc>
          <w:tcPr>
            <w:tcW w:w="992" w:type="dxa"/>
            <w:tcBorders>
              <w:top w:val="single" w:sz="4" w:space="0" w:color="auto"/>
              <w:left w:val="nil"/>
              <w:bottom w:val="single" w:sz="4" w:space="0" w:color="auto"/>
              <w:right w:val="single" w:sz="4" w:space="0" w:color="auto"/>
            </w:tcBorders>
            <w:shd w:val="clear" w:color="auto" w:fill="D9D9D9"/>
            <w:hideMark/>
          </w:tcPr>
          <w:p w14:paraId="42DA0918" w14:textId="77777777" w:rsidR="0092382A" w:rsidRPr="00D20FB8" w:rsidRDefault="0092382A" w:rsidP="00D36FED">
            <w:pPr>
              <w:pStyle w:val="Nivel2"/>
              <w:rPr>
                <w:b/>
                <w:bCs/>
              </w:rPr>
            </w:pPr>
            <w:r w:rsidRPr="00D20FB8">
              <w:rPr>
                <w:b/>
                <w:bCs/>
              </w:rPr>
              <w:t>QUANTIDADE</w:t>
            </w:r>
          </w:p>
        </w:tc>
        <w:tc>
          <w:tcPr>
            <w:tcW w:w="1276" w:type="dxa"/>
            <w:tcBorders>
              <w:top w:val="single" w:sz="4" w:space="0" w:color="auto"/>
              <w:left w:val="nil"/>
              <w:bottom w:val="single" w:sz="4" w:space="0" w:color="auto"/>
              <w:right w:val="single" w:sz="4" w:space="0" w:color="auto"/>
            </w:tcBorders>
            <w:shd w:val="clear" w:color="auto" w:fill="D9D9D9"/>
            <w:hideMark/>
          </w:tcPr>
          <w:p w14:paraId="419BBD41" w14:textId="77777777" w:rsidR="0092382A" w:rsidRPr="00D20FB8" w:rsidRDefault="0092382A" w:rsidP="00D36FED">
            <w:pPr>
              <w:pStyle w:val="Nivel2"/>
              <w:rPr>
                <w:b/>
                <w:bCs/>
              </w:rPr>
            </w:pPr>
            <w:r w:rsidRPr="00D20FB8">
              <w:rPr>
                <w:b/>
                <w:bCs/>
              </w:rPr>
              <w:t>VALOR UNITÁRIO</w:t>
            </w:r>
          </w:p>
        </w:tc>
        <w:tc>
          <w:tcPr>
            <w:tcW w:w="1559" w:type="dxa"/>
            <w:tcBorders>
              <w:top w:val="single" w:sz="4" w:space="0" w:color="auto"/>
              <w:left w:val="nil"/>
              <w:bottom w:val="single" w:sz="4" w:space="0" w:color="auto"/>
              <w:right w:val="single" w:sz="4" w:space="0" w:color="auto"/>
            </w:tcBorders>
            <w:shd w:val="clear" w:color="auto" w:fill="D9D9D9"/>
            <w:hideMark/>
          </w:tcPr>
          <w:p w14:paraId="0EB830CC" w14:textId="77777777" w:rsidR="0092382A" w:rsidRPr="00D20FB8" w:rsidRDefault="0092382A" w:rsidP="00D36FED">
            <w:pPr>
              <w:pStyle w:val="Nivel2"/>
              <w:rPr>
                <w:b/>
                <w:bCs/>
              </w:rPr>
            </w:pPr>
            <w:r w:rsidRPr="00D20FB8">
              <w:rPr>
                <w:b/>
                <w:bCs/>
              </w:rPr>
              <w:t>VALOR TOTAL</w:t>
            </w:r>
          </w:p>
        </w:tc>
      </w:tr>
      <w:tr w:rsidR="0092382A" w:rsidRPr="00D20FB8" w14:paraId="040D0BDC"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3F2458CE" w14:textId="77777777" w:rsidR="0092382A" w:rsidRPr="00D20FB8" w:rsidRDefault="0092382A" w:rsidP="00D36FED">
            <w:pPr>
              <w:pStyle w:val="Nivel2"/>
            </w:pPr>
            <w:r w:rsidRPr="00D20FB8">
              <w:t>1</w:t>
            </w:r>
          </w:p>
        </w:tc>
        <w:tc>
          <w:tcPr>
            <w:tcW w:w="4677" w:type="dxa"/>
            <w:tcBorders>
              <w:top w:val="nil"/>
              <w:left w:val="nil"/>
              <w:bottom w:val="single" w:sz="4" w:space="0" w:color="auto"/>
              <w:right w:val="single" w:sz="4" w:space="0" w:color="auto"/>
            </w:tcBorders>
            <w:vAlign w:val="center"/>
            <w:hideMark/>
          </w:tcPr>
          <w:p w14:paraId="706FA37C" w14:textId="77777777" w:rsidR="0092382A" w:rsidRPr="00B83A1B" w:rsidRDefault="0092382A" w:rsidP="00D36FED">
            <w:pPr>
              <w:pStyle w:val="Nivel2"/>
            </w:pPr>
            <w:r w:rsidRPr="00B83A1B">
              <w:t xml:space="preserve">Ração para felinos, proteína bruta (mínimo 33%). Embalagem em sacos/pacotes até 25kg. </w:t>
            </w:r>
          </w:p>
        </w:tc>
        <w:tc>
          <w:tcPr>
            <w:tcW w:w="709" w:type="dxa"/>
            <w:tcBorders>
              <w:top w:val="nil"/>
              <w:left w:val="nil"/>
              <w:bottom w:val="single" w:sz="4" w:space="0" w:color="auto"/>
              <w:right w:val="single" w:sz="4" w:space="0" w:color="auto"/>
            </w:tcBorders>
            <w:noWrap/>
            <w:vAlign w:val="center"/>
            <w:hideMark/>
          </w:tcPr>
          <w:p w14:paraId="05DFC549"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74A03119" w14:textId="77777777" w:rsidR="0092382A" w:rsidRPr="00D20FB8" w:rsidRDefault="0092382A" w:rsidP="00D36FED">
            <w:pPr>
              <w:pStyle w:val="Nivel2"/>
            </w:pPr>
          </w:p>
          <w:p w14:paraId="40887309" w14:textId="77777777" w:rsidR="0092382A" w:rsidRPr="00D20FB8" w:rsidRDefault="0092382A" w:rsidP="00D36FED">
            <w:pPr>
              <w:pStyle w:val="Nivel2"/>
            </w:pPr>
            <w:r w:rsidRPr="00D20FB8">
              <w:t>2.500</w:t>
            </w:r>
          </w:p>
        </w:tc>
        <w:tc>
          <w:tcPr>
            <w:tcW w:w="1276" w:type="dxa"/>
            <w:tcBorders>
              <w:top w:val="nil"/>
              <w:left w:val="nil"/>
              <w:bottom w:val="single" w:sz="4" w:space="0" w:color="auto"/>
              <w:right w:val="single" w:sz="4" w:space="0" w:color="auto"/>
            </w:tcBorders>
          </w:tcPr>
          <w:p w14:paraId="4DB1E9EC" w14:textId="77777777" w:rsidR="0092382A" w:rsidRPr="00D20FB8" w:rsidRDefault="0092382A" w:rsidP="00D36FED">
            <w:pPr>
              <w:pStyle w:val="Nivel2"/>
            </w:pPr>
          </w:p>
          <w:p w14:paraId="3D67F1C7" w14:textId="77777777" w:rsidR="0092382A" w:rsidRPr="00D20FB8" w:rsidRDefault="0092382A" w:rsidP="00D36FED">
            <w:pPr>
              <w:pStyle w:val="Nivel2"/>
            </w:pPr>
            <w:r w:rsidRPr="00D20FB8">
              <w:t xml:space="preserve">R$ </w:t>
            </w:r>
            <w:r>
              <w:t>12,30</w:t>
            </w:r>
          </w:p>
        </w:tc>
        <w:tc>
          <w:tcPr>
            <w:tcW w:w="1559" w:type="dxa"/>
            <w:tcBorders>
              <w:top w:val="nil"/>
              <w:left w:val="nil"/>
              <w:bottom w:val="single" w:sz="4" w:space="0" w:color="auto"/>
              <w:right w:val="single" w:sz="4" w:space="0" w:color="auto"/>
            </w:tcBorders>
          </w:tcPr>
          <w:p w14:paraId="57B34079" w14:textId="77777777" w:rsidR="0092382A" w:rsidRPr="00D20FB8" w:rsidRDefault="0092382A" w:rsidP="00D36FED">
            <w:pPr>
              <w:pStyle w:val="Nivel2"/>
            </w:pPr>
          </w:p>
          <w:p w14:paraId="12BD525A" w14:textId="77777777" w:rsidR="0092382A" w:rsidRPr="00D20FB8" w:rsidRDefault="0092382A" w:rsidP="00D36FED">
            <w:pPr>
              <w:pStyle w:val="Nivel2"/>
            </w:pPr>
            <w:r w:rsidRPr="00D20FB8">
              <w:t xml:space="preserve">R$ </w:t>
            </w:r>
            <w:r>
              <w:t>30.750,00</w:t>
            </w:r>
          </w:p>
        </w:tc>
      </w:tr>
      <w:tr w:rsidR="0092382A" w:rsidRPr="00D20FB8" w14:paraId="78E3B854"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038C9D24" w14:textId="77777777" w:rsidR="0092382A" w:rsidRPr="00D20FB8" w:rsidRDefault="0092382A" w:rsidP="00D36FED">
            <w:pPr>
              <w:pStyle w:val="Nivel2"/>
            </w:pPr>
            <w:r w:rsidRPr="00D20FB8">
              <w:t>2</w:t>
            </w:r>
          </w:p>
        </w:tc>
        <w:tc>
          <w:tcPr>
            <w:tcW w:w="4677" w:type="dxa"/>
            <w:tcBorders>
              <w:top w:val="nil"/>
              <w:left w:val="nil"/>
              <w:bottom w:val="single" w:sz="4" w:space="0" w:color="auto"/>
              <w:right w:val="single" w:sz="4" w:space="0" w:color="auto"/>
            </w:tcBorders>
            <w:vAlign w:val="center"/>
            <w:hideMark/>
          </w:tcPr>
          <w:p w14:paraId="4475139E" w14:textId="77777777" w:rsidR="0092382A" w:rsidRPr="00B83A1B" w:rsidRDefault="0092382A" w:rsidP="00D36FED">
            <w:pPr>
              <w:pStyle w:val="Nivel2"/>
            </w:pPr>
            <w:r w:rsidRPr="00B83A1B">
              <w:t>Ração para caninos, proteína bruta (mínimo 22%). Embalagem em sacos/pacotes até 25kg.</w:t>
            </w:r>
          </w:p>
        </w:tc>
        <w:tc>
          <w:tcPr>
            <w:tcW w:w="709" w:type="dxa"/>
            <w:tcBorders>
              <w:top w:val="nil"/>
              <w:left w:val="nil"/>
              <w:bottom w:val="single" w:sz="4" w:space="0" w:color="auto"/>
              <w:right w:val="single" w:sz="4" w:space="0" w:color="auto"/>
            </w:tcBorders>
            <w:noWrap/>
            <w:vAlign w:val="center"/>
            <w:hideMark/>
          </w:tcPr>
          <w:p w14:paraId="5A7E6E50"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3F5ACBB4" w14:textId="77777777" w:rsidR="0092382A" w:rsidRPr="00D20FB8" w:rsidRDefault="0092382A" w:rsidP="00D36FED">
            <w:pPr>
              <w:pStyle w:val="Nivel2"/>
            </w:pPr>
          </w:p>
          <w:p w14:paraId="19458DA9" w14:textId="77777777" w:rsidR="0092382A" w:rsidRPr="00D20FB8" w:rsidRDefault="0092382A" w:rsidP="00D36FED">
            <w:pPr>
              <w:pStyle w:val="Nivel2"/>
            </w:pPr>
            <w:r w:rsidRPr="00D20FB8">
              <w:t>8.000</w:t>
            </w:r>
          </w:p>
        </w:tc>
        <w:tc>
          <w:tcPr>
            <w:tcW w:w="1276" w:type="dxa"/>
            <w:tcBorders>
              <w:top w:val="nil"/>
              <w:left w:val="nil"/>
              <w:bottom w:val="single" w:sz="4" w:space="0" w:color="auto"/>
              <w:right w:val="single" w:sz="4" w:space="0" w:color="auto"/>
            </w:tcBorders>
          </w:tcPr>
          <w:p w14:paraId="1C585AFF" w14:textId="77777777" w:rsidR="0092382A" w:rsidRDefault="0092382A" w:rsidP="00D36FED">
            <w:pPr>
              <w:pStyle w:val="Nivel2"/>
            </w:pPr>
          </w:p>
          <w:p w14:paraId="04A7B0DF" w14:textId="77777777" w:rsidR="0092382A" w:rsidRPr="00D20FB8" w:rsidRDefault="0092382A" w:rsidP="00D36FED">
            <w:pPr>
              <w:pStyle w:val="Nivel2"/>
            </w:pPr>
            <w:r w:rsidRPr="00D20FB8">
              <w:t>R$</w:t>
            </w:r>
            <w:r>
              <w:t xml:space="preserve"> 7,83</w:t>
            </w:r>
          </w:p>
        </w:tc>
        <w:tc>
          <w:tcPr>
            <w:tcW w:w="1559" w:type="dxa"/>
            <w:tcBorders>
              <w:top w:val="nil"/>
              <w:left w:val="nil"/>
              <w:bottom w:val="single" w:sz="4" w:space="0" w:color="auto"/>
              <w:right w:val="single" w:sz="4" w:space="0" w:color="auto"/>
            </w:tcBorders>
          </w:tcPr>
          <w:p w14:paraId="30391263" w14:textId="77777777" w:rsidR="0092382A" w:rsidRDefault="0092382A" w:rsidP="00D36FED">
            <w:pPr>
              <w:pStyle w:val="Nivel2"/>
            </w:pPr>
          </w:p>
          <w:p w14:paraId="18831C5C" w14:textId="77777777" w:rsidR="0092382A" w:rsidRPr="00D20FB8" w:rsidRDefault="0092382A" w:rsidP="00D36FED">
            <w:pPr>
              <w:pStyle w:val="Nivel2"/>
            </w:pPr>
            <w:r w:rsidRPr="00D20FB8">
              <w:t>R$</w:t>
            </w:r>
            <w:r>
              <w:t xml:space="preserve"> 62.640,00</w:t>
            </w:r>
          </w:p>
        </w:tc>
      </w:tr>
      <w:tr w:rsidR="0092382A" w:rsidRPr="00D20FB8" w14:paraId="4C83D2A4"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53237696" w14:textId="77777777" w:rsidR="0092382A" w:rsidRPr="00D20FB8" w:rsidRDefault="0092382A" w:rsidP="00D36FED">
            <w:pPr>
              <w:pStyle w:val="Nivel2"/>
            </w:pPr>
            <w:r w:rsidRPr="00D20FB8">
              <w:t>3</w:t>
            </w:r>
          </w:p>
        </w:tc>
        <w:tc>
          <w:tcPr>
            <w:tcW w:w="4677" w:type="dxa"/>
            <w:tcBorders>
              <w:top w:val="nil"/>
              <w:left w:val="nil"/>
              <w:bottom w:val="single" w:sz="4" w:space="0" w:color="auto"/>
              <w:right w:val="single" w:sz="4" w:space="0" w:color="auto"/>
            </w:tcBorders>
            <w:vAlign w:val="center"/>
            <w:hideMark/>
          </w:tcPr>
          <w:p w14:paraId="12892CF1" w14:textId="77777777" w:rsidR="0092382A" w:rsidRPr="00B83A1B" w:rsidRDefault="0092382A" w:rsidP="00D36FED">
            <w:pPr>
              <w:pStyle w:val="Nivel2"/>
            </w:pPr>
            <w:r w:rsidRPr="00B83A1B">
              <w:t>Ração para peixes, proteína bruta (mínimo 26%). Embalagem em sacos/pacotes até 25kg.</w:t>
            </w:r>
          </w:p>
        </w:tc>
        <w:tc>
          <w:tcPr>
            <w:tcW w:w="709" w:type="dxa"/>
            <w:tcBorders>
              <w:top w:val="nil"/>
              <w:left w:val="nil"/>
              <w:bottom w:val="single" w:sz="4" w:space="0" w:color="auto"/>
              <w:right w:val="single" w:sz="4" w:space="0" w:color="auto"/>
            </w:tcBorders>
            <w:noWrap/>
            <w:vAlign w:val="center"/>
            <w:hideMark/>
          </w:tcPr>
          <w:p w14:paraId="338DC1DD"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60530A7C" w14:textId="77777777" w:rsidR="0092382A" w:rsidRPr="00D20FB8" w:rsidRDefault="0092382A" w:rsidP="00D36FED">
            <w:pPr>
              <w:pStyle w:val="Nivel2"/>
            </w:pPr>
          </w:p>
          <w:p w14:paraId="6CC610A9" w14:textId="77777777" w:rsidR="0092382A" w:rsidRPr="00D20FB8" w:rsidRDefault="0092382A" w:rsidP="00D36FED">
            <w:pPr>
              <w:pStyle w:val="Nivel2"/>
            </w:pPr>
            <w:r w:rsidRPr="00D20FB8">
              <w:t>450</w:t>
            </w:r>
          </w:p>
        </w:tc>
        <w:tc>
          <w:tcPr>
            <w:tcW w:w="1276" w:type="dxa"/>
            <w:tcBorders>
              <w:top w:val="nil"/>
              <w:left w:val="nil"/>
              <w:bottom w:val="single" w:sz="4" w:space="0" w:color="auto"/>
              <w:right w:val="single" w:sz="4" w:space="0" w:color="auto"/>
            </w:tcBorders>
          </w:tcPr>
          <w:p w14:paraId="057A0687" w14:textId="77777777" w:rsidR="0092382A" w:rsidRDefault="0092382A" w:rsidP="00D36FED">
            <w:pPr>
              <w:pStyle w:val="Nivel2"/>
            </w:pPr>
          </w:p>
          <w:p w14:paraId="35592882" w14:textId="77777777" w:rsidR="0092382A" w:rsidRPr="00D20FB8" w:rsidRDefault="0092382A" w:rsidP="00D36FED">
            <w:pPr>
              <w:pStyle w:val="Nivel2"/>
            </w:pPr>
            <w:r w:rsidRPr="00D20FB8">
              <w:t>R$</w:t>
            </w:r>
            <w:r>
              <w:t xml:space="preserve"> 9,72</w:t>
            </w:r>
          </w:p>
        </w:tc>
        <w:tc>
          <w:tcPr>
            <w:tcW w:w="1559" w:type="dxa"/>
            <w:tcBorders>
              <w:top w:val="nil"/>
              <w:left w:val="nil"/>
              <w:bottom w:val="single" w:sz="4" w:space="0" w:color="auto"/>
              <w:right w:val="single" w:sz="4" w:space="0" w:color="auto"/>
            </w:tcBorders>
          </w:tcPr>
          <w:p w14:paraId="3873D74C" w14:textId="77777777" w:rsidR="0092382A" w:rsidRDefault="0092382A" w:rsidP="00D36FED">
            <w:pPr>
              <w:pStyle w:val="Nivel2"/>
            </w:pPr>
          </w:p>
          <w:p w14:paraId="4F1750CE" w14:textId="77777777" w:rsidR="0092382A" w:rsidRPr="00D20FB8" w:rsidRDefault="0092382A" w:rsidP="00D36FED">
            <w:pPr>
              <w:pStyle w:val="Nivel2"/>
            </w:pPr>
            <w:r w:rsidRPr="00D20FB8">
              <w:t>R$</w:t>
            </w:r>
            <w:r>
              <w:t xml:space="preserve"> 4.374,00</w:t>
            </w:r>
          </w:p>
        </w:tc>
      </w:tr>
      <w:tr w:rsidR="0092382A" w:rsidRPr="00D20FB8" w14:paraId="0E93AEBE"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7834B551" w14:textId="77777777" w:rsidR="0092382A" w:rsidRPr="00D20FB8" w:rsidRDefault="0092382A" w:rsidP="00D36FED">
            <w:pPr>
              <w:pStyle w:val="Nivel2"/>
            </w:pPr>
            <w:r w:rsidRPr="00D20FB8">
              <w:t>4</w:t>
            </w:r>
          </w:p>
        </w:tc>
        <w:tc>
          <w:tcPr>
            <w:tcW w:w="4677" w:type="dxa"/>
            <w:tcBorders>
              <w:top w:val="nil"/>
              <w:left w:val="nil"/>
              <w:bottom w:val="single" w:sz="4" w:space="0" w:color="auto"/>
              <w:right w:val="single" w:sz="4" w:space="0" w:color="auto"/>
            </w:tcBorders>
            <w:vAlign w:val="center"/>
            <w:hideMark/>
          </w:tcPr>
          <w:p w14:paraId="191CD92B" w14:textId="77777777" w:rsidR="0092382A" w:rsidRPr="00B83A1B" w:rsidRDefault="0092382A" w:rsidP="00D36FED">
            <w:pPr>
              <w:pStyle w:val="Nivel2"/>
            </w:pPr>
            <w:r w:rsidRPr="00B83A1B">
              <w:t>Ração para aves, proteína bruta (mínimo 12%). Embalagem em sacos/pacotes até 25kg.</w:t>
            </w:r>
          </w:p>
        </w:tc>
        <w:tc>
          <w:tcPr>
            <w:tcW w:w="709" w:type="dxa"/>
            <w:tcBorders>
              <w:top w:val="nil"/>
              <w:left w:val="nil"/>
              <w:bottom w:val="single" w:sz="4" w:space="0" w:color="auto"/>
              <w:right w:val="single" w:sz="4" w:space="0" w:color="auto"/>
            </w:tcBorders>
            <w:noWrap/>
            <w:vAlign w:val="center"/>
            <w:hideMark/>
          </w:tcPr>
          <w:p w14:paraId="02C3FA1A"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335E62C1" w14:textId="77777777" w:rsidR="0092382A" w:rsidRPr="00D20FB8" w:rsidRDefault="0092382A" w:rsidP="00D36FED">
            <w:pPr>
              <w:pStyle w:val="Nivel2"/>
            </w:pPr>
          </w:p>
          <w:p w14:paraId="46FF5F81" w14:textId="77777777" w:rsidR="0092382A" w:rsidRPr="00D20FB8" w:rsidRDefault="0092382A" w:rsidP="00D36FED">
            <w:pPr>
              <w:pStyle w:val="Nivel2"/>
            </w:pPr>
            <w:r w:rsidRPr="00D20FB8">
              <w:t>550</w:t>
            </w:r>
          </w:p>
        </w:tc>
        <w:tc>
          <w:tcPr>
            <w:tcW w:w="1276" w:type="dxa"/>
            <w:tcBorders>
              <w:top w:val="nil"/>
              <w:left w:val="nil"/>
              <w:bottom w:val="single" w:sz="4" w:space="0" w:color="auto"/>
              <w:right w:val="single" w:sz="4" w:space="0" w:color="auto"/>
            </w:tcBorders>
          </w:tcPr>
          <w:p w14:paraId="4DFFBD17" w14:textId="77777777" w:rsidR="0092382A" w:rsidRDefault="0092382A" w:rsidP="00D36FED">
            <w:pPr>
              <w:pStyle w:val="Nivel2"/>
            </w:pPr>
          </w:p>
          <w:p w14:paraId="67060467" w14:textId="77777777" w:rsidR="0092382A" w:rsidRPr="00D20FB8" w:rsidRDefault="0092382A" w:rsidP="00D36FED">
            <w:pPr>
              <w:pStyle w:val="Nivel2"/>
            </w:pPr>
            <w:r w:rsidRPr="00D20FB8">
              <w:t>R$</w:t>
            </w:r>
            <w:r>
              <w:t xml:space="preserve"> 7,75</w:t>
            </w:r>
          </w:p>
        </w:tc>
        <w:tc>
          <w:tcPr>
            <w:tcW w:w="1559" w:type="dxa"/>
            <w:tcBorders>
              <w:top w:val="nil"/>
              <w:left w:val="nil"/>
              <w:bottom w:val="single" w:sz="4" w:space="0" w:color="auto"/>
              <w:right w:val="single" w:sz="4" w:space="0" w:color="auto"/>
            </w:tcBorders>
          </w:tcPr>
          <w:p w14:paraId="6CE3D695" w14:textId="77777777" w:rsidR="0092382A" w:rsidRDefault="0092382A" w:rsidP="00D36FED">
            <w:pPr>
              <w:pStyle w:val="Nivel2"/>
            </w:pPr>
          </w:p>
          <w:p w14:paraId="7BABF2EF" w14:textId="77777777" w:rsidR="0092382A" w:rsidRPr="00D20FB8" w:rsidRDefault="0092382A" w:rsidP="00D36FED">
            <w:pPr>
              <w:pStyle w:val="Nivel2"/>
            </w:pPr>
            <w:r w:rsidRPr="00D20FB8">
              <w:t>R$</w:t>
            </w:r>
            <w:r>
              <w:t xml:space="preserve"> 4.262,50</w:t>
            </w:r>
          </w:p>
        </w:tc>
      </w:tr>
      <w:tr w:rsidR="0092382A" w:rsidRPr="00D20FB8" w14:paraId="25E16D2D"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52A36280" w14:textId="77777777" w:rsidR="0092382A" w:rsidRPr="00D20FB8" w:rsidRDefault="0092382A" w:rsidP="00D36FED">
            <w:pPr>
              <w:pStyle w:val="Nivel2"/>
            </w:pPr>
            <w:r w:rsidRPr="00D20FB8">
              <w:t>5</w:t>
            </w:r>
          </w:p>
        </w:tc>
        <w:tc>
          <w:tcPr>
            <w:tcW w:w="4677" w:type="dxa"/>
            <w:tcBorders>
              <w:top w:val="nil"/>
              <w:left w:val="nil"/>
              <w:bottom w:val="single" w:sz="4" w:space="0" w:color="auto"/>
              <w:right w:val="single" w:sz="4" w:space="0" w:color="auto"/>
            </w:tcBorders>
            <w:vAlign w:val="center"/>
            <w:hideMark/>
          </w:tcPr>
          <w:p w14:paraId="61069A2C" w14:textId="77777777" w:rsidR="0092382A" w:rsidRPr="00B83A1B" w:rsidRDefault="0092382A" w:rsidP="00D36FED">
            <w:pPr>
              <w:pStyle w:val="Nivel2"/>
            </w:pPr>
            <w:r w:rsidRPr="00B83A1B">
              <w:t xml:space="preserve">Ração para equinos, proteína bruta (mínimo 12%). Embalagem em sacos/pacotes até 40kg. </w:t>
            </w:r>
          </w:p>
        </w:tc>
        <w:tc>
          <w:tcPr>
            <w:tcW w:w="709" w:type="dxa"/>
            <w:tcBorders>
              <w:top w:val="nil"/>
              <w:left w:val="nil"/>
              <w:bottom w:val="single" w:sz="4" w:space="0" w:color="auto"/>
              <w:right w:val="single" w:sz="4" w:space="0" w:color="auto"/>
            </w:tcBorders>
            <w:noWrap/>
            <w:vAlign w:val="center"/>
            <w:hideMark/>
          </w:tcPr>
          <w:p w14:paraId="5555635F"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47D2281A" w14:textId="77777777" w:rsidR="0092382A" w:rsidRPr="00D20FB8" w:rsidRDefault="0092382A" w:rsidP="00D36FED">
            <w:pPr>
              <w:pStyle w:val="Nivel2"/>
            </w:pPr>
          </w:p>
          <w:p w14:paraId="64593932" w14:textId="77777777" w:rsidR="0092382A" w:rsidRPr="00D20FB8" w:rsidRDefault="0092382A" w:rsidP="00D36FED">
            <w:pPr>
              <w:pStyle w:val="Nivel2"/>
            </w:pPr>
            <w:r w:rsidRPr="00D20FB8">
              <w:t>700</w:t>
            </w:r>
          </w:p>
        </w:tc>
        <w:tc>
          <w:tcPr>
            <w:tcW w:w="1276" w:type="dxa"/>
            <w:tcBorders>
              <w:top w:val="nil"/>
              <w:left w:val="nil"/>
              <w:bottom w:val="single" w:sz="4" w:space="0" w:color="auto"/>
              <w:right w:val="single" w:sz="4" w:space="0" w:color="auto"/>
            </w:tcBorders>
          </w:tcPr>
          <w:p w14:paraId="4DF42581" w14:textId="77777777" w:rsidR="0092382A" w:rsidRDefault="0092382A" w:rsidP="00D36FED">
            <w:pPr>
              <w:pStyle w:val="Nivel2"/>
            </w:pPr>
          </w:p>
          <w:p w14:paraId="2A4FA6BF" w14:textId="77777777" w:rsidR="0092382A" w:rsidRPr="00D20FB8" w:rsidRDefault="0092382A" w:rsidP="00D36FED">
            <w:pPr>
              <w:pStyle w:val="Nivel2"/>
            </w:pPr>
            <w:r w:rsidRPr="00D20FB8">
              <w:t>R$</w:t>
            </w:r>
            <w:r>
              <w:t xml:space="preserve"> 7,73</w:t>
            </w:r>
          </w:p>
        </w:tc>
        <w:tc>
          <w:tcPr>
            <w:tcW w:w="1559" w:type="dxa"/>
            <w:tcBorders>
              <w:top w:val="nil"/>
              <w:left w:val="nil"/>
              <w:bottom w:val="single" w:sz="4" w:space="0" w:color="auto"/>
              <w:right w:val="single" w:sz="4" w:space="0" w:color="auto"/>
            </w:tcBorders>
          </w:tcPr>
          <w:p w14:paraId="4CBCC1E8" w14:textId="77777777" w:rsidR="0092382A" w:rsidRDefault="0092382A" w:rsidP="00D36FED">
            <w:pPr>
              <w:pStyle w:val="Nivel2"/>
            </w:pPr>
          </w:p>
          <w:p w14:paraId="0067B6EE" w14:textId="77777777" w:rsidR="0092382A" w:rsidRPr="00D20FB8" w:rsidRDefault="0092382A" w:rsidP="00D36FED">
            <w:pPr>
              <w:pStyle w:val="Nivel2"/>
            </w:pPr>
            <w:r w:rsidRPr="00D20FB8">
              <w:t>R$</w:t>
            </w:r>
            <w:r>
              <w:t xml:space="preserve"> 5.411,00</w:t>
            </w:r>
          </w:p>
        </w:tc>
      </w:tr>
      <w:tr w:rsidR="0092382A" w:rsidRPr="00D20FB8" w14:paraId="1BA65684" w14:textId="77777777" w:rsidTr="00D36FED">
        <w:trPr>
          <w:trHeight w:val="292"/>
        </w:trPr>
        <w:tc>
          <w:tcPr>
            <w:tcW w:w="80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4263156" w14:textId="77777777" w:rsidR="0092382A" w:rsidRPr="00D20FB8" w:rsidRDefault="0092382A" w:rsidP="00D36FED">
            <w:pPr>
              <w:pStyle w:val="Nivel2"/>
              <w:rPr>
                <w:b/>
                <w:bCs/>
              </w:rPr>
            </w:pPr>
            <w:r w:rsidRPr="00D20FB8">
              <w:rPr>
                <w:b/>
                <w:bCs/>
              </w:rPr>
              <w:t>TOTAL</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hideMark/>
          </w:tcPr>
          <w:p w14:paraId="583F9E3C" w14:textId="77777777" w:rsidR="0092382A" w:rsidRPr="00D20FB8" w:rsidRDefault="0092382A" w:rsidP="00D36FED">
            <w:pPr>
              <w:pStyle w:val="Nivel2"/>
              <w:rPr>
                <w:b/>
                <w:bCs/>
              </w:rPr>
            </w:pPr>
            <w:r w:rsidRPr="00D20FB8">
              <w:rPr>
                <w:b/>
                <w:bCs/>
              </w:rPr>
              <w:t xml:space="preserve">R$ </w:t>
            </w:r>
            <w:r>
              <w:rPr>
                <w:b/>
                <w:bCs/>
              </w:rPr>
              <w:t>107.437,50</w:t>
            </w:r>
          </w:p>
        </w:tc>
        <w:bookmarkEnd w:id="1"/>
      </w:tr>
    </w:tbl>
    <w:p w14:paraId="451F339D" w14:textId="7827C7B3" w:rsidR="00051F47" w:rsidRDefault="00051F47" w:rsidP="002F648D">
      <w:pPr>
        <w:spacing w:line="360" w:lineRule="auto"/>
        <w:ind w:left="72"/>
        <w:jc w:val="both"/>
        <w:rPr>
          <w:rFonts w:ascii="Arial" w:hAnsi="Arial" w:cs="Arial"/>
          <w:sz w:val="20"/>
        </w:rPr>
      </w:pPr>
    </w:p>
    <w:p w14:paraId="7F4B0E13" w14:textId="0A0887A9"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sidR="002F648D">
        <w:rPr>
          <w:rFonts w:ascii="Arial" w:hAnsi="Arial" w:cs="Arial"/>
          <w:b/>
          <w:bCs/>
          <w:sz w:val="20"/>
        </w:rPr>
        <w:t xml:space="preserve"> </w:t>
      </w:r>
      <w:r w:rsidR="00732A7A">
        <w:rPr>
          <w:rFonts w:ascii="Arial" w:hAnsi="Arial" w:cs="Arial"/>
          <w:b/>
          <w:bCs/>
          <w:sz w:val="20"/>
        </w:rPr>
        <w:t>Item</w:t>
      </w:r>
      <w:r w:rsidR="002F648D">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p w14:paraId="40A8DFE5" w14:textId="77777777" w:rsidR="00FF03BF" w:rsidRDefault="00FF03BF" w:rsidP="005F17C6">
      <w:pPr>
        <w:pStyle w:val="WW-Corpodetexto3"/>
        <w:tabs>
          <w:tab w:val="num" w:pos="576"/>
          <w:tab w:val="left" w:pos="9923"/>
        </w:tabs>
        <w:ind w:left="426" w:right="606" w:hanging="9"/>
        <w:rPr>
          <w:rFonts w:ascii="Arial" w:hAnsi="Arial" w:cs="Arial"/>
          <w:sz w:val="20"/>
        </w:rPr>
      </w:pPr>
    </w:p>
    <w:tbl>
      <w:tblPr>
        <w:tblStyle w:val="TableNormal"/>
        <w:tblW w:w="0" w:type="auto"/>
        <w:tblInd w:w="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73"/>
        <w:gridCol w:w="1560"/>
        <w:gridCol w:w="946"/>
        <w:gridCol w:w="3282"/>
        <w:gridCol w:w="3342"/>
      </w:tblGrid>
      <w:tr w:rsidR="00FF03BF" w14:paraId="4A24D38A" w14:textId="77777777" w:rsidTr="008527B3">
        <w:trPr>
          <w:trHeight w:val="311"/>
        </w:trPr>
        <w:tc>
          <w:tcPr>
            <w:tcW w:w="1173" w:type="dxa"/>
            <w:tcBorders>
              <w:bottom w:val="nil"/>
            </w:tcBorders>
            <w:shd w:val="clear" w:color="auto" w:fill="000000"/>
          </w:tcPr>
          <w:p w14:paraId="6A818D16" w14:textId="77777777" w:rsidR="00FF03BF" w:rsidRDefault="00FF03BF" w:rsidP="008527B3">
            <w:pPr>
              <w:pStyle w:val="TableParagraph"/>
              <w:spacing w:line="228" w:lineRule="exact"/>
              <w:ind w:left="16"/>
              <w:rPr>
                <w:b/>
                <w:sz w:val="20"/>
              </w:rPr>
            </w:pPr>
            <w:r>
              <w:rPr>
                <w:b/>
                <w:color w:val="FFFFFF"/>
                <w:spacing w:val="-2"/>
                <w:sz w:val="20"/>
              </w:rPr>
              <w:t>DESPESA</w:t>
            </w:r>
          </w:p>
        </w:tc>
        <w:tc>
          <w:tcPr>
            <w:tcW w:w="1560" w:type="dxa"/>
            <w:tcBorders>
              <w:bottom w:val="nil"/>
            </w:tcBorders>
            <w:shd w:val="clear" w:color="auto" w:fill="000000"/>
          </w:tcPr>
          <w:p w14:paraId="070E65BA" w14:textId="77777777" w:rsidR="00FF03BF" w:rsidRDefault="00FF03BF" w:rsidP="008527B3">
            <w:pPr>
              <w:pStyle w:val="TableParagraph"/>
              <w:spacing w:line="228" w:lineRule="exact"/>
              <w:ind w:left="11" w:right="1"/>
              <w:rPr>
                <w:b/>
                <w:sz w:val="20"/>
              </w:rPr>
            </w:pPr>
            <w:r>
              <w:rPr>
                <w:b/>
                <w:color w:val="FFFFFF"/>
                <w:spacing w:val="-2"/>
                <w:sz w:val="20"/>
              </w:rPr>
              <w:t>PROJ.ATIVID.</w:t>
            </w:r>
          </w:p>
        </w:tc>
        <w:tc>
          <w:tcPr>
            <w:tcW w:w="946" w:type="dxa"/>
            <w:tcBorders>
              <w:bottom w:val="nil"/>
            </w:tcBorders>
            <w:shd w:val="clear" w:color="auto" w:fill="000000"/>
          </w:tcPr>
          <w:p w14:paraId="4E615727" w14:textId="77777777" w:rsidR="00FF03BF" w:rsidRDefault="00FF03BF" w:rsidP="008527B3">
            <w:pPr>
              <w:pStyle w:val="TableParagraph"/>
              <w:spacing w:line="228" w:lineRule="exact"/>
              <w:ind w:left="14"/>
              <w:rPr>
                <w:b/>
                <w:sz w:val="20"/>
              </w:rPr>
            </w:pPr>
            <w:r>
              <w:rPr>
                <w:b/>
                <w:color w:val="FFFFFF"/>
                <w:spacing w:val="-2"/>
                <w:sz w:val="20"/>
              </w:rPr>
              <w:t>FONTE</w:t>
            </w:r>
          </w:p>
        </w:tc>
        <w:tc>
          <w:tcPr>
            <w:tcW w:w="3282" w:type="dxa"/>
            <w:tcBorders>
              <w:bottom w:val="nil"/>
            </w:tcBorders>
            <w:shd w:val="clear" w:color="auto" w:fill="000000"/>
          </w:tcPr>
          <w:p w14:paraId="0759510F" w14:textId="77777777" w:rsidR="00FF03BF" w:rsidRDefault="00FF03BF" w:rsidP="008527B3">
            <w:pPr>
              <w:pStyle w:val="TableParagraph"/>
              <w:spacing w:line="228" w:lineRule="exact"/>
              <w:ind w:left="814"/>
              <w:rPr>
                <w:b/>
                <w:sz w:val="20"/>
              </w:rPr>
            </w:pPr>
            <w:r>
              <w:rPr>
                <w:b/>
                <w:color w:val="FFFFFF"/>
                <w:sz w:val="20"/>
              </w:rPr>
              <w:t>NOME</w:t>
            </w:r>
            <w:r>
              <w:rPr>
                <w:b/>
                <w:color w:val="FFFFFF"/>
                <w:spacing w:val="-1"/>
                <w:sz w:val="20"/>
              </w:rPr>
              <w:t xml:space="preserve"> </w:t>
            </w:r>
            <w:r>
              <w:rPr>
                <w:b/>
                <w:color w:val="FFFFFF"/>
                <w:spacing w:val="-2"/>
                <w:sz w:val="20"/>
              </w:rPr>
              <w:t>RECURSO</w:t>
            </w:r>
          </w:p>
        </w:tc>
        <w:tc>
          <w:tcPr>
            <w:tcW w:w="3342" w:type="dxa"/>
            <w:tcBorders>
              <w:bottom w:val="nil"/>
              <w:right w:val="single" w:sz="4" w:space="0" w:color="000000"/>
            </w:tcBorders>
            <w:shd w:val="clear" w:color="auto" w:fill="000000"/>
          </w:tcPr>
          <w:p w14:paraId="0887506B" w14:textId="77777777" w:rsidR="00FF03BF" w:rsidRDefault="00FF03BF" w:rsidP="008527B3">
            <w:pPr>
              <w:pStyle w:val="TableParagraph"/>
              <w:spacing w:line="228" w:lineRule="exact"/>
              <w:ind w:left="408"/>
              <w:rPr>
                <w:b/>
                <w:sz w:val="20"/>
              </w:rPr>
            </w:pPr>
            <w:r>
              <w:rPr>
                <w:b/>
                <w:color w:val="FFFFFF"/>
                <w:spacing w:val="-2"/>
                <w:sz w:val="20"/>
              </w:rPr>
              <w:t>SECRETARIA/DIRETORIA</w:t>
            </w:r>
          </w:p>
        </w:tc>
      </w:tr>
      <w:tr w:rsidR="00FF03BF" w14:paraId="4BE95833" w14:textId="77777777" w:rsidTr="008527B3">
        <w:trPr>
          <w:trHeight w:val="275"/>
        </w:trPr>
        <w:tc>
          <w:tcPr>
            <w:tcW w:w="1173" w:type="dxa"/>
          </w:tcPr>
          <w:p w14:paraId="01D43798" w14:textId="77777777" w:rsidR="00FF03BF" w:rsidRDefault="00FF03BF" w:rsidP="008527B3">
            <w:pPr>
              <w:pStyle w:val="TableParagraph"/>
              <w:spacing w:line="245" w:lineRule="exact"/>
              <w:ind w:left="16" w:right="1"/>
              <w:rPr>
                <w:sz w:val="24"/>
              </w:rPr>
            </w:pPr>
            <w:r>
              <w:rPr>
                <w:spacing w:val="-5"/>
                <w:sz w:val="24"/>
              </w:rPr>
              <w:t>453</w:t>
            </w:r>
          </w:p>
        </w:tc>
        <w:tc>
          <w:tcPr>
            <w:tcW w:w="1560" w:type="dxa"/>
          </w:tcPr>
          <w:p w14:paraId="45656942" w14:textId="77777777" w:rsidR="00FF03BF" w:rsidRDefault="00FF03BF" w:rsidP="008527B3">
            <w:pPr>
              <w:pStyle w:val="TableParagraph"/>
              <w:spacing w:line="245" w:lineRule="exact"/>
              <w:ind w:left="11"/>
              <w:rPr>
                <w:sz w:val="24"/>
              </w:rPr>
            </w:pPr>
            <w:r>
              <w:rPr>
                <w:spacing w:val="-2"/>
                <w:sz w:val="24"/>
              </w:rPr>
              <w:t>2.017</w:t>
            </w:r>
          </w:p>
        </w:tc>
        <w:tc>
          <w:tcPr>
            <w:tcW w:w="946" w:type="dxa"/>
          </w:tcPr>
          <w:p w14:paraId="5E83D4CE" w14:textId="77777777" w:rsidR="00FF03BF" w:rsidRDefault="00FF03BF" w:rsidP="008527B3">
            <w:pPr>
              <w:pStyle w:val="TableParagraph"/>
              <w:spacing w:line="245" w:lineRule="exact"/>
              <w:ind w:left="14" w:right="1"/>
              <w:rPr>
                <w:sz w:val="24"/>
              </w:rPr>
            </w:pPr>
            <w:r>
              <w:rPr>
                <w:spacing w:val="-4"/>
                <w:sz w:val="24"/>
              </w:rPr>
              <w:t>0000</w:t>
            </w:r>
          </w:p>
        </w:tc>
        <w:tc>
          <w:tcPr>
            <w:tcW w:w="3282" w:type="dxa"/>
          </w:tcPr>
          <w:p w14:paraId="0287CCCA" w14:textId="77777777" w:rsidR="00FF03BF" w:rsidRDefault="00FF03BF" w:rsidP="008527B3">
            <w:pPr>
              <w:pStyle w:val="TableParagraph"/>
              <w:spacing w:line="245" w:lineRule="exact"/>
              <w:rPr>
                <w:sz w:val="24"/>
              </w:rPr>
            </w:pPr>
            <w:r>
              <w:rPr>
                <w:sz w:val="24"/>
              </w:rPr>
              <w:t>Recursos</w:t>
            </w:r>
            <w:r>
              <w:rPr>
                <w:spacing w:val="-6"/>
                <w:sz w:val="24"/>
              </w:rPr>
              <w:t xml:space="preserve"> </w:t>
            </w:r>
            <w:r>
              <w:rPr>
                <w:spacing w:val="-2"/>
                <w:sz w:val="24"/>
              </w:rPr>
              <w:t>Livres</w:t>
            </w:r>
          </w:p>
        </w:tc>
        <w:tc>
          <w:tcPr>
            <w:tcW w:w="3342" w:type="dxa"/>
            <w:tcBorders>
              <w:right w:val="single" w:sz="4" w:space="0" w:color="000000"/>
            </w:tcBorders>
          </w:tcPr>
          <w:p w14:paraId="2EC80EB7" w14:textId="77777777" w:rsidR="00FF03BF" w:rsidRDefault="00FF03BF" w:rsidP="008527B3">
            <w:pPr>
              <w:pStyle w:val="TableParagraph"/>
              <w:spacing w:line="245" w:lineRule="exact"/>
              <w:rPr>
                <w:sz w:val="24"/>
              </w:rPr>
            </w:pPr>
            <w:r>
              <w:rPr>
                <w:sz w:val="24"/>
              </w:rPr>
              <w:t xml:space="preserve">Meio </w:t>
            </w:r>
            <w:r>
              <w:rPr>
                <w:spacing w:val="-2"/>
                <w:sz w:val="24"/>
              </w:rPr>
              <w:t>Ambiente</w:t>
            </w:r>
          </w:p>
        </w:tc>
      </w:tr>
      <w:tr w:rsidR="00FF03BF" w14:paraId="6066A009" w14:textId="77777777" w:rsidTr="008527B3">
        <w:trPr>
          <w:trHeight w:val="283"/>
        </w:trPr>
        <w:tc>
          <w:tcPr>
            <w:tcW w:w="1173" w:type="dxa"/>
          </w:tcPr>
          <w:p w14:paraId="51E98593" w14:textId="77777777" w:rsidR="00FF03BF" w:rsidRDefault="00FF03BF" w:rsidP="008527B3">
            <w:pPr>
              <w:pStyle w:val="TableParagraph"/>
              <w:ind w:left="16" w:right="1"/>
              <w:rPr>
                <w:sz w:val="24"/>
              </w:rPr>
            </w:pPr>
            <w:r>
              <w:rPr>
                <w:spacing w:val="-5"/>
                <w:sz w:val="24"/>
              </w:rPr>
              <w:t>463</w:t>
            </w:r>
          </w:p>
        </w:tc>
        <w:tc>
          <w:tcPr>
            <w:tcW w:w="1560" w:type="dxa"/>
          </w:tcPr>
          <w:p w14:paraId="06B64B92" w14:textId="77777777" w:rsidR="00FF03BF" w:rsidRDefault="00FF03BF" w:rsidP="008527B3">
            <w:pPr>
              <w:pStyle w:val="TableParagraph"/>
              <w:ind w:left="11"/>
              <w:rPr>
                <w:sz w:val="24"/>
              </w:rPr>
            </w:pPr>
            <w:r>
              <w:rPr>
                <w:spacing w:val="-2"/>
                <w:sz w:val="24"/>
              </w:rPr>
              <w:t>2.048</w:t>
            </w:r>
          </w:p>
        </w:tc>
        <w:tc>
          <w:tcPr>
            <w:tcW w:w="946" w:type="dxa"/>
          </w:tcPr>
          <w:p w14:paraId="1A7DDA7C" w14:textId="77777777" w:rsidR="00FF03BF" w:rsidRDefault="00FF03BF" w:rsidP="008527B3">
            <w:pPr>
              <w:pStyle w:val="TableParagraph"/>
              <w:ind w:left="14" w:right="1"/>
              <w:rPr>
                <w:sz w:val="24"/>
              </w:rPr>
            </w:pPr>
            <w:r>
              <w:rPr>
                <w:spacing w:val="-4"/>
                <w:sz w:val="24"/>
              </w:rPr>
              <w:t>0000</w:t>
            </w:r>
          </w:p>
        </w:tc>
        <w:tc>
          <w:tcPr>
            <w:tcW w:w="3282" w:type="dxa"/>
          </w:tcPr>
          <w:p w14:paraId="69339498" w14:textId="77777777" w:rsidR="00FF03BF" w:rsidRDefault="00FF03BF" w:rsidP="008527B3">
            <w:pPr>
              <w:pStyle w:val="TableParagraph"/>
              <w:rPr>
                <w:sz w:val="24"/>
              </w:rPr>
            </w:pPr>
            <w:r>
              <w:rPr>
                <w:sz w:val="24"/>
              </w:rPr>
              <w:t>Recursos</w:t>
            </w:r>
            <w:r>
              <w:rPr>
                <w:spacing w:val="-6"/>
                <w:sz w:val="24"/>
              </w:rPr>
              <w:t xml:space="preserve"> </w:t>
            </w:r>
            <w:r>
              <w:rPr>
                <w:spacing w:val="-2"/>
                <w:sz w:val="24"/>
              </w:rPr>
              <w:t>Livres</w:t>
            </w:r>
          </w:p>
        </w:tc>
        <w:tc>
          <w:tcPr>
            <w:tcW w:w="3342" w:type="dxa"/>
            <w:tcBorders>
              <w:right w:val="single" w:sz="4" w:space="0" w:color="000000"/>
            </w:tcBorders>
          </w:tcPr>
          <w:p w14:paraId="7AD88B58" w14:textId="77777777" w:rsidR="00FF03BF" w:rsidRDefault="00FF03BF" w:rsidP="008527B3">
            <w:pPr>
              <w:pStyle w:val="TableParagraph"/>
              <w:rPr>
                <w:sz w:val="24"/>
              </w:rPr>
            </w:pPr>
            <w:r>
              <w:rPr>
                <w:sz w:val="24"/>
              </w:rPr>
              <w:t xml:space="preserve">Meio </w:t>
            </w:r>
            <w:r>
              <w:rPr>
                <w:spacing w:val="-2"/>
                <w:sz w:val="24"/>
              </w:rPr>
              <w:t>Ambiente</w:t>
            </w:r>
          </w:p>
        </w:tc>
      </w:tr>
      <w:tr w:rsidR="00FF03BF" w14:paraId="40108740" w14:textId="77777777" w:rsidTr="008527B3">
        <w:trPr>
          <w:trHeight w:val="283"/>
        </w:trPr>
        <w:tc>
          <w:tcPr>
            <w:tcW w:w="1173" w:type="dxa"/>
            <w:tcBorders>
              <w:bottom w:val="single" w:sz="4" w:space="0" w:color="000000"/>
            </w:tcBorders>
          </w:tcPr>
          <w:p w14:paraId="5C1656DB" w14:textId="77777777" w:rsidR="00FF03BF" w:rsidRDefault="00FF03BF" w:rsidP="008527B3">
            <w:pPr>
              <w:pStyle w:val="TableParagraph"/>
              <w:ind w:left="16" w:right="1"/>
              <w:rPr>
                <w:sz w:val="24"/>
              </w:rPr>
            </w:pPr>
            <w:r>
              <w:rPr>
                <w:spacing w:val="-5"/>
                <w:sz w:val="24"/>
              </w:rPr>
              <w:t>467</w:t>
            </w:r>
          </w:p>
        </w:tc>
        <w:tc>
          <w:tcPr>
            <w:tcW w:w="1560" w:type="dxa"/>
            <w:tcBorders>
              <w:bottom w:val="single" w:sz="4" w:space="0" w:color="000000"/>
            </w:tcBorders>
          </w:tcPr>
          <w:p w14:paraId="600EE460" w14:textId="77777777" w:rsidR="00FF03BF" w:rsidRDefault="00FF03BF" w:rsidP="008527B3">
            <w:pPr>
              <w:pStyle w:val="TableParagraph"/>
              <w:ind w:left="11"/>
              <w:rPr>
                <w:sz w:val="24"/>
              </w:rPr>
            </w:pPr>
            <w:r>
              <w:rPr>
                <w:spacing w:val="-2"/>
                <w:sz w:val="24"/>
              </w:rPr>
              <w:t>2.073</w:t>
            </w:r>
          </w:p>
        </w:tc>
        <w:tc>
          <w:tcPr>
            <w:tcW w:w="946" w:type="dxa"/>
            <w:tcBorders>
              <w:bottom w:val="single" w:sz="4" w:space="0" w:color="000000"/>
            </w:tcBorders>
          </w:tcPr>
          <w:p w14:paraId="365C2864" w14:textId="77777777" w:rsidR="00FF03BF" w:rsidRDefault="00FF03BF" w:rsidP="008527B3">
            <w:pPr>
              <w:pStyle w:val="TableParagraph"/>
              <w:ind w:left="14" w:right="1"/>
              <w:rPr>
                <w:sz w:val="24"/>
              </w:rPr>
            </w:pPr>
            <w:r>
              <w:rPr>
                <w:spacing w:val="-4"/>
                <w:sz w:val="24"/>
              </w:rPr>
              <w:t>0000</w:t>
            </w:r>
          </w:p>
        </w:tc>
        <w:tc>
          <w:tcPr>
            <w:tcW w:w="3282" w:type="dxa"/>
            <w:tcBorders>
              <w:bottom w:val="single" w:sz="4" w:space="0" w:color="000000"/>
            </w:tcBorders>
          </w:tcPr>
          <w:p w14:paraId="0886654A" w14:textId="77777777" w:rsidR="00FF03BF" w:rsidRDefault="00FF03BF" w:rsidP="008527B3">
            <w:pPr>
              <w:pStyle w:val="TableParagraph"/>
              <w:rPr>
                <w:sz w:val="24"/>
              </w:rPr>
            </w:pPr>
            <w:r>
              <w:rPr>
                <w:sz w:val="24"/>
              </w:rPr>
              <w:t>Recursos</w:t>
            </w:r>
            <w:r>
              <w:rPr>
                <w:spacing w:val="-6"/>
                <w:sz w:val="24"/>
              </w:rPr>
              <w:t xml:space="preserve"> </w:t>
            </w:r>
            <w:r>
              <w:rPr>
                <w:spacing w:val="-2"/>
                <w:sz w:val="24"/>
              </w:rPr>
              <w:t>Livres</w:t>
            </w:r>
          </w:p>
        </w:tc>
        <w:tc>
          <w:tcPr>
            <w:tcW w:w="3342" w:type="dxa"/>
            <w:tcBorders>
              <w:bottom w:val="single" w:sz="4" w:space="0" w:color="000000"/>
              <w:right w:val="single" w:sz="4" w:space="0" w:color="000000"/>
            </w:tcBorders>
          </w:tcPr>
          <w:p w14:paraId="26E87D02" w14:textId="77777777" w:rsidR="00FF03BF" w:rsidRDefault="00FF03BF" w:rsidP="008527B3">
            <w:pPr>
              <w:pStyle w:val="TableParagraph"/>
              <w:rPr>
                <w:sz w:val="24"/>
              </w:rPr>
            </w:pPr>
            <w:r>
              <w:rPr>
                <w:sz w:val="24"/>
              </w:rPr>
              <w:t xml:space="preserve">Meio </w:t>
            </w:r>
            <w:r>
              <w:rPr>
                <w:spacing w:val="-2"/>
                <w:sz w:val="24"/>
              </w:rPr>
              <w:t>Ambiente</w:t>
            </w:r>
          </w:p>
        </w:tc>
      </w:tr>
    </w:tbl>
    <w:p w14:paraId="743792CC" w14:textId="69E78D91"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3A738732"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FF03BF" w:rsidRPr="00F4768D">
        <w:rPr>
          <w:color w:val="000000"/>
        </w:rPr>
        <w:t xml:space="preserve">R$ </w:t>
      </w:r>
      <w:r w:rsidR="00FF03BF">
        <w:rPr>
          <w:b/>
          <w:bCs/>
        </w:rPr>
        <w:t>107.437,50</w:t>
      </w:r>
      <w:r w:rsidR="00FF03BF" w:rsidRPr="00F4768D">
        <w:rPr>
          <w:color w:val="000000"/>
        </w:rPr>
        <w:t xml:space="preserve"> (</w:t>
      </w:r>
      <w:r w:rsidR="00FF03BF" w:rsidRPr="00F4768D">
        <w:rPr>
          <w:i/>
          <w:iCs/>
          <w:color w:val="000000"/>
        </w:rPr>
        <w:t>Cento e sete</w:t>
      </w:r>
      <w:r w:rsidR="00FF03BF">
        <w:rPr>
          <w:i/>
          <w:iCs/>
          <w:color w:val="000000"/>
        </w:rPr>
        <w:t xml:space="preserve"> mil</w:t>
      </w:r>
      <w:r w:rsidR="00FF03BF" w:rsidRPr="00F4768D">
        <w:rPr>
          <w:i/>
          <w:iCs/>
          <w:color w:val="000000"/>
        </w:rPr>
        <w:t xml:space="preserve">, quatrocentos e </w:t>
      </w:r>
      <w:r w:rsidR="00FF03BF">
        <w:rPr>
          <w:i/>
          <w:iCs/>
          <w:color w:val="000000"/>
        </w:rPr>
        <w:t>trinta e sete</w:t>
      </w:r>
      <w:r w:rsidR="00FF03BF" w:rsidRPr="00F4768D">
        <w:rPr>
          <w:i/>
          <w:iCs/>
          <w:color w:val="000000"/>
        </w:rPr>
        <w:t xml:space="preserve"> reais</w:t>
      </w:r>
      <w:r w:rsidR="00FF03BF">
        <w:rPr>
          <w:i/>
          <w:iCs/>
          <w:color w:val="000000"/>
        </w:rPr>
        <w:t>, cinquenta centavos</w:t>
      </w:r>
      <w:r w:rsidR="00FF03BF" w:rsidRPr="00F4768D">
        <w:rPr>
          <w:i/>
          <w:iCs/>
          <w:color w:val="000000"/>
        </w:rPr>
        <w:t>)</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xml:space="preserve">. Alterações contratuais, acréscimos e supressões nos termos dos </w:t>
      </w:r>
      <w:proofErr w:type="spellStart"/>
      <w:r w:rsidRPr="00A85F50">
        <w:t>arts</w:t>
      </w:r>
      <w:proofErr w:type="spellEnd"/>
      <w:r w:rsidRPr="00A85F50">
        <w:t xml:space="preserve">. 124, inciso I, alínea “b”, e 125 da Lei nº 14.133/2021, a Administração poderá alterar unilateralmente o contrato para acréscimo ou supressão </w:t>
      </w:r>
      <w:r w:rsidRPr="00A85F50">
        <w:lastRenderedPageBreak/>
        <w:t>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lastRenderedPageBreak/>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lastRenderedPageBreak/>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5E4C1878" w14:textId="2E2EDA8F" w:rsidR="00D17BB5" w:rsidRDefault="00D17BB5"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declararão, sob as penas da lei, que cumprem os requisitos legais para a qualificação como </w:t>
      </w:r>
      <w:r w:rsidRPr="00CD395C">
        <w:rPr>
          <w:rFonts w:ascii="Arial" w:hAnsi="Arial" w:cs="Arial"/>
          <w:sz w:val="20"/>
          <w:szCs w:val="20"/>
        </w:rPr>
        <w:lastRenderedPageBreak/>
        <w:t>“Microempresa”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w:t>
      </w:r>
      <w:r w:rsidRPr="00CD395C">
        <w:rPr>
          <w:rFonts w:ascii="Arial" w:hAnsi="Arial" w:cs="Arial"/>
          <w:color w:val="auto"/>
          <w:szCs w:val="20"/>
        </w:rPr>
        <w:lastRenderedPageBreak/>
        <w:t>pleitear qualquer alteração, sob alegação de erro, omissão ou qualquer outro pretexto.</w:t>
      </w:r>
    </w:p>
    <w:p w14:paraId="5F3DF7F1" w14:textId="72B2C336"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w:t>
      </w:r>
      <w:r w:rsidR="00664101">
        <w:rPr>
          <w:rFonts w:ascii="Arial" w:hAnsi="Arial" w:cs="Arial"/>
          <w:b/>
          <w:color w:val="auto"/>
          <w:szCs w:val="20"/>
        </w:rPr>
        <w:t>item</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201763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664101">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3ECD2BD1" w14:textId="3658675B" w:rsidR="0028450A" w:rsidRPr="00695ABE" w:rsidRDefault="0028450A" w:rsidP="0028450A">
      <w:pPr>
        <w:jc w:val="both"/>
        <w:rPr>
          <w:rFonts w:ascii="Arial" w:hAnsi="Arial" w:cs="Arial"/>
          <w:sz w:val="20"/>
          <w:szCs w:val="20"/>
        </w:rPr>
      </w:pPr>
      <w:r>
        <w:rPr>
          <w:rFonts w:ascii="Arial" w:hAnsi="Arial" w:cs="Arial"/>
          <w:b/>
          <w:bCs/>
          <w:szCs w:val="20"/>
        </w:rPr>
        <w:t>7</w:t>
      </w:r>
      <w:r w:rsidRPr="0028450A">
        <w:rPr>
          <w:rFonts w:ascii="Arial" w:hAnsi="Arial" w:cs="Arial"/>
          <w:szCs w:val="20"/>
        </w:rPr>
        <w:t>.</w:t>
      </w:r>
      <w:r>
        <w:rPr>
          <w:rFonts w:ascii="Arial" w:hAnsi="Arial" w:cs="Arial"/>
          <w:szCs w:val="20"/>
        </w:rPr>
        <w:t>13.</w:t>
      </w:r>
      <w:r w:rsidRPr="0028450A">
        <w:rPr>
          <w:rFonts w:ascii="Arial" w:hAnsi="Arial" w:cs="Arial"/>
          <w:sz w:val="20"/>
          <w:szCs w:val="20"/>
        </w:rPr>
        <w:t xml:space="preserve"> </w:t>
      </w:r>
      <w:r w:rsidRPr="00695ABE">
        <w:rPr>
          <w:rFonts w:ascii="Arial" w:hAnsi="Arial" w:cs="Arial"/>
          <w:sz w:val="20"/>
          <w:szCs w:val="20"/>
        </w:rPr>
        <w:t>A proposta deverá conter, no mínimo:</w:t>
      </w:r>
    </w:p>
    <w:p w14:paraId="6016C66B"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a) identificação do item ofertado;</w:t>
      </w:r>
    </w:p>
    <w:p w14:paraId="64C6DA60"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b) marca, fabricante e modelo;</w:t>
      </w:r>
    </w:p>
    <w:p w14:paraId="3BB4771B"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c) valor unitário e valor total;</w:t>
      </w:r>
    </w:p>
    <w:p w14:paraId="154A25AC"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d) prazo de validade da proposta;</w:t>
      </w:r>
    </w:p>
    <w:p w14:paraId="5893E94F"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e) prazo de entrega;</w:t>
      </w:r>
    </w:p>
    <w:p w14:paraId="3D6A73E2"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f) prazo de garantia;</w:t>
      </w:r>
    </w:p>
    <w:p w14:paraId="37EC8C6E" w14:textId="0AB82DAD"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 xml:space="preserve">g) declaração de que o produto atende integralmente às especificações do </w:t>
      </w:r>
      <w:r w:rsidR="005538CF">
        <w:rPr>
          <w:rFonts w:ascii="Arial" w:hAnsi="Arial" w:cs="Arial"/>
          <w:sz w:val="20"/>
          <w:szCs w:val="20"/>
        </w:rPr>
        <w:t xml:space="preserve">edital e do </w:t>
      </w:r>
      <w:r w:rsidRPr="00695ABE">
        <w:rPr>
          <w:rFonts w:ascii="Arial" w:hAnsi="Arial" w:cs="Arial"/>
          <w:sz w:val="20"/>
          <w:szCs w:val="20"/>
        </w:rPr>
        <w:t>Termo de Referência;</w:t>
      </w:r>
    </w:p>
    <w:p w14:paraId="08D41DF3"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h) catálogo, ficha técnica ou documento equivalente que permita verificar a compatibilidade do produto ofertado;</w:t>
      </w:r>
    </w:p>
    <w:p w14:paraId="4C8D996A" w14:textId="77777777" w:rsidR="0028450A" w:rsidRPr="00695ABE" w:rsidRDefault="0028450A" w:rsidP="0028450A">
      <w:pPr>
        <w:ind w:firstLine="709"/>
        <w:jc w:val="both"/>
        <w:rPr>
          <w:rFonts w:ascii="Arial" w:hAnsi="Arial" w:cs="Arial"/>
          <w:sz w:val="20"/>
          <w:szCs w:val="20"/>
        </w:rPr>
      </w:pPr>
      <w:r w:rsidRPr="00695ABE">
        <w:rPr>
          <w:rFonts w:ascii="Arial" w:hAnsi="Arial" w:cs="Arial"/>
          <w:sz w:val="20"/>
          <w:szCs w:val="20"/>
        </w:rPr>
        <w:t>i) comprovação de regularidade perante a ANVISA, quando aplicável;</w:t>
      </w:r>
    </w:p>
    <w:p w14:paraId="7562714B" w14:textId="77777777" w:rsidR="00EA220E" w:rsidRPr="00CD395C" w:rsidRDefault="00EA220E" w:rsidP="0028450A">
      <w:pPr>
        <w:pStyle w:val="Default"/>
        <w:tabs>
          <w:tab w:val="num" w:pos="576"/>
        </w:tabs>
        <w:ind w:right="606"/>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 xml:space="preserve">Se o licitante que apresentar a proposta ou lance de menor valor não cumprir às exigências de habilitação, o Pregoeiro examinará a proposta ou lance subsequente na ordem de </w:t>
      </w:r>
      <w:r w:rsidRPr="00CD395C">
        <w:rPr>
          <w:rFonts w:ascii="Arial" w:hAnsi="Arial" w:cs="Arial"/>
          <w:sz w:val="20"/>
          <w:szCs w:val="20"/>
        </w:rPr>
        <w:lastRenderedPageBreak/>
        <w:t>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E0511">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E0511">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CE0511">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lastRenderedPageBreak/>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E0511">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w:t>
      </w:r>
      <w:r w:rsidRPr="00447F3E">
        <w:lastRenderedPageBreak/>
        <w:t xml:space="preserve">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 xml:space="preserve">ao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w:t>
      </w:r>
      <w:r w:rsidRPr="00CD395C">
        <w:rPr>
          <w:rFonts w:ascii="Arial" w:eastAsia="Arial" w:hAnsi="Arial" w:cs="Arial"/>
          <w:sz w:val="20"/>
          <w:szCs w:val="20"/>
        </w:rPr>
        <w:lastRenderedPageBreak/>
        <w:t>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248E57E7" w14:textId="77777777" w:rsidR="00FF03BF" w:rsidRDefault="00C20A62" w:rsidP="00FF03BF">
      <w:pPr>
        <w:pStyle w:val="Nivel2"/>
      </w:pPr>
      <w:r w:rsidRPr="001B1C0D">
        <w:t>a)</w:t>
      </w:r>
      <w:r w:rsidR="009B1D0D" w:rsidRPr="001B1C0D">
        <w:t xml:space="preserve"> </w:t>
      </w:r>
      <w:r w:rsidR="00FF03BF" w:rsidRPr="00696720">
        <w:rPr>
          <w:u w:val="single"/>
        </w:rPr>
        <w:t>Prazo de entrega</w:t>
      </w:r>
      <w:r w:rsidR="00FF03BF" w:rsidRPr="00696720">
        <w:t xml:space="preserve">: </w:t>
      </w:r>
      <w:r w:rsidR="00FF03BF">
        <w:t>O</w:t>
      </w:r>
      <w:r w:rsidR="00FF03BF" w:rsidRPr="00534489">
        <w:t xml:space="preserve"> prazo de entrega será de até </w:t>
      </w:r>
      <w:r w:rsidR="00FF03BF">
        <w:rPr>
          <w:b/>
          <w:bCs/>
        </w:rPr>
        <w:t>7</w:t>
      </w:r>
      <w:r w:rsidR="00FF03BF" w:rsidRPr="00926E52">
        <w:rPr>
          <w:b/>
          <w:bCs/>
        </w:rPr>
        <w:t xml:space="preserve"> (</w:t>
      </w:r>
      <w:r w:rsidR="00FF03BF">
        <w:rPr>
          <w:b/>
          <w:bCs/>
        </w:rPr>
        <w:t>sete</w:t>
      </w:r>
      <w:r w:rsidR="00FF03BF" w:rsidRPr="00926E52">
        <w:rPr>
          <w:b/>
          <w:bCs/>
        </w:rPr>
        <w:t>)</w:t>
      </w:r>
      <w:r w:rsidR="00FF03BF" w:rsidRPr="00534489">
        <w:t xml:space="preserve"> </w:t>
      </w:r>
      <w:r w:rsidR="00FF03BF">
        <w:t>dias úteis</w:t>
      </w:r>
      <w:r w:rsidR="00FF03BF" w:rsidRPr="00534489">
        <w:t>, contad</w:t>
      </w:r>
      <w:r w:rsidR="00FF03BF">
        <w:t>o</w:t>
      </w:r>
      <w:r w:rsidR="00FF03BF" w:rsidRPr="00534489">
        <w:t>s a partir da solicitação e do envio do empenho pela contratante,</w:t>
      </w:r>
      <w:r w:rsidR="00FF03BF" w:rsidRPr="009277ED">
        <w:t xml:space="preserve"> </w:t>
      </w:r>
      <w:r w:rsidR="00FF03BF" w:rsidRPr="00C82CDA">
        <w:t>contados a partir do envio da nota de empenho ao e-mail cadastrado na plataforma BLL</w:t>
      </w:r>
      <w:r w:rsidR="00FF03BF">
        <w:t>,</w:t>
      </w:r>
      <w:r w:rsidR="00FF03BF" w:rsidRPr="00534489">
        <w:t xml:space="preserve"> nas quantidades requisitadas pela secretaria solicitante</w:t>
      </w:r>
      <w:r w:rsidR="00FF03BF">
        <w:t>.</w:t>
      </w:r>
      <w:r w:rsidR="00FF03BF" w:rsidRPr="00534489">
        <w:t xml:space="preserve"> Tais prazos foram definidos com base em pesquisa de mercado e nas necessidades operacionais da Administração</w:t>
      </w:r>
      <w:r w:rsidR="00FF03BF">
        <w:t>.</w:t>
      </w:r>
    </w:p>
    <w:p w14:paraId="03CF03DA" w14:textId="179D1409" w:rsidR="00FF03BF" w:rsidRPr="005038EF" w:rsidRDefault="00FF03BF" w:rsidP="00FF03BF">
      <w:pPr>
        <w:pStyle w:val="Nivel2"/>
      </w:pPr>
      <w:bookmarkStart w:id="23" w:name="_Hlk205800252"/>
      <w:r>
        <w:t>B)</w:t>
      </w:r>
      <w:r w:rsidRPr="001816EB">
        <w:t>Em caso de descumprimento do prazo de entrega, sem justificativa prévia plausível apresentada à contratante, a contratada será notificada</w:t>
      </w:r>
      <w:bookmarkEnd w:id="23"/>
      <w:r>
        <w:t>.</w:t>
      </w:r>
    </w:p>
    <w:p w14:paraId="37D37EE3" w14:textId="31D097FA" w:rsidR="00FF03BF" w:rsidRPr="005038EF" w:rsidRDefault="00FF03BF" w:rsidP="00FF03BF">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47B7A940" w14:textId="2D8AD6DB" w:rsidR="00FF03BF" w:rsidRPr="005038EF" w:rsidRDefault="00FF03BF" w:rsidP="00FF03BF">
      <w:pPr>
        <w:pStyle w:val="Nivel2"/>
      </w:pPr>
      <w:r>
        <w:t xml:space="preserve">d) </w:t>
      </w:r>
      <w:r w:rsidRPr="005038EF">
        <w:rPr>
          <w:u w:val="single"/>
        </w:rPr>
        <w:t>Horário de entrega</w:t>
      </w:r>
      <w:r w:rsidRPr="005038EF">
        <w:t xml:space="preserve">: As entregas deverão ocorrer de segunda a sexta-feira, no horário das 08h00 às 11h30 e das 13h00 às 16h30. </w:t>
      </w:r>
    </w:p>
    <w:p w14:paraId="6BE4CD78" w14:textId="4655D140" w:rsidR="00FF03BF" w:rsidRDefault="00FF03BF" w:rsidP="00FF03BF">
      <w:pPr>
        <w:pStyle w:val="Nivel2"/>
      </w:pPr>
      <w:r>
        <w:t xml:space="preserve">e) </w:t>
      </w:r>
      <w:r w:rsidRPr="005038EF">
        <w:t>Os produtos deverão cumprir os requisitos</w:t>
      </w:r>
      <w:r>
        <w:t>:</w:t>
      </w:r>
    </w:p>
    <w:p w14:paraId="4E61E4A7" w14:textId="6E10159D" w:rsidR="00FF03BF" w:rsidRDefault="00FF03BF" w:rsidP="00FF03BF">
      <w:pPr>
        <w:pStyle w:val="Nivel2"/>
      </w:pPr>
      <w:r>
        <w:t>e.1.Seguir os padrões das normas da Lei nº 14.133/2021.</w:t>
      </w:r>
    </w:p>
    <w:p w14:paraId="1C8DCBAA" w14:textId="4739A9F9" w:rsidR="00FF03BF" w:rsidRDefault="00FF03BF" w:rsidP="00FF03BF">
      <w:pPr>
        <w:pStyle w:val="Nivel2"/>
      </w:pPr>
      <w:r>
        <w:t>e.2. Os produtos deverão atender integralmente às especificações estabelecidas neste edital e no Termo de Referência, especialmente quanto ao tipo de ração, percentual mínimo de proteína bruta e condições de embalagem.</w:t>
      </w:r>
    </w:p>
    <w:p w14:paraId="06CAE8F1" w14:textId="04DFD98B" w:rsidR="00FF03BF" w:rsidRDefault="00FF03BF" w:rsidP="00FF03BF">
      <w:pPr>
        <w:pStyle w:val="Nivel2"/>
      </w:pPr>
      <w:r>
        <w:t>e.3. As rações deverão ser próprias para consumo animal, estar dentro do prazo de validade e apresentar-se em perfeitas condições de conservação.</w:t>
      </w:r>
    </w:p>
    <w:p w14:paraId="31571129" w14:textId="6CE51F33" w:rsidR="00FF03BF" w:rsidRDefault="00FF03BF" w:rsidP="00FF03BF">
      <w:pPr>
        <w:pStyle w:val="Nivel2"/>
      </w:pPr>
      <w:r>
        <w:rPr>
          <w:bCs/>
        </w:rPr>
        <w:t>e</w:t>
      </w:r>
      <w:r w:rsidRPr="00474E16">
        <w:rPr>
          <w:bCs/>
        </w:rPr>
        <w:t xml:space="preserve">.4. </w:t>
      </w:r>
      <w:r>
        <w:t>As embalagens deverão estar íntegras, devidamente identificadas e sem sinais de violação, umidade, deterioração ou qualquer outra condição que comprometa a qualidade do produto.</w:t>
      </w:r>
    </w:p>
    <w:p w14:paraId="743A20CB" w14:textId="460039C6" w:rsidR="00FF03BF" w:rsidRPr="00D20FB8" w:rsidRDefault="00FF03BF" w:rsidP="00FF03BF">
      <w:pPr>
        <w:pStyle w:val="Nivel2"/>
      </w:pPr>
      <w:r>
        <w:t xml:space="preserve">e.5. </w:t>
      </w:r>
      <w:r w:rsidRPr="00D20FB8">
        <w:t>Os produtos deverão atender, obrigatoriamente, aos seguintes percentuais mínimos de proteína bruta:</w:t>
      </w:r>
    </w:p>
    <w:p w14:paraId="7508EFD9" w14:textId="77777777" w:rsidR="00FF03BF" w:rsidRPr="00D20FB8" w:rsidRDefault="00FF03BF" w:rsidP="00FF03BF">
      <w:pPr>
        <w:pStyle w:val="Nivel2"/>
      </w:pPr>
      <w:r w:rsidRPr="00D20FB8">
        <w:t xml:space="preserve">I – </w:t>
      </w:r>
      <w:r w:rsidRPr="00D20FB8">
        <w:rPr>
          <w:b/>
          <w:bCs/>
        </w:rPr>
        <w:t>Ração para felinos:</w:t>
      </w:r>
      <w:r w:rsidRPr="00D20FB8">
        <w:t xml:space="preserve"> mínimo de </w:t>
      </w:r>
      <w:r w:rsidRPr="00D20FB8">
        <w:rPr>
          <w:b/>
          <w:bCs/>
        </w:rPr>
        <w:t>33%</w:t>
      </w:r>
      <w:r w:rsidRPr="00D20FB8">
        <w:t xml:space="preserve"> de proteína bruta;</w:t>
      </w:r>
    </w:p>
    <w:p w14:paraId="72E64B72" w14:textId="77777777" w:rsidR="00FF03BF" w:rsidRPr="00D20FB8" w:rsidRDefault="00FF03BF" w:rsidP="00FF03BF">
      <w:pPr>
        <w:pStyle w:val="Nivel2"/>
      </w:pPr>
      <w:r w:rsidRPr="00D20FB8">
        <w:t xml:space="preserve">II – </w:t>
      </w:r>
      <w:r w:rsidRPr="00D20FB8">
        <w:rPr>
          <w:b/>
          <w:bCs/>
        </w:rPr>
        <w:t>Ração para caninos:</w:t>
      </w:r>
      <w:r w:rsidRPr="00D20FB8">
        <w:t xml:space="preserve"> mínimo de </w:t>
      </w:r>
      <w:r w:rsidRPr="00D20FB8">
        <w:rPr>
          <w:b/>
          <w:bCs/>
        </w:rPr>
        <w:t>22%</w:t>
      </w:r>
      <w:r w:rsidRPr="00D20FB8">
        <w:t xml:space="preserve"> de proteína bruta;</w:t>
      </w:r>
    </w:p>
    <w:p w14:paraId="07E938BF" w14:textId="77777777" w:rsidR="00FF03BF" w:rsidRPr="00D20FB8" w:rsidRDefault="00FF03BF" w:rsidP="00FF03BF">
      <w:pPr>
        <w:pStyle w:val="Nivel2"/>
      </w:pPr>
      <w:r w:rsidRPr="00D20FB8">
        <w:t xml:space="preserve">III – </w:t>
      </w:r>
      <w:r w:rsidRPr="00D20FB8">
        <w:rPr>
          <w:b/>
          <w:bCs/>
        </w:rPr>
        <w:t>Ração para peixes:</w:t>
      </w:r>
      <w:r w:rsidRPr="00D20FB8">
        <w:t xml:space="preserve"> mínimo de </w:t>
      </w:r>
      <w:r w:rsidRPr="00D20FB8">
        <w:rPr>
          <w:b/>
          <w:bCs/>
        </w:rPr>
        <w:t>26%</w:t>
      </w:r>
      <w:r w:rsidRPr="00D20FB8">
        <w:t xml:space="preserve"> de proteína bruta;</w:t>
      </w:r>
    </w:p>
    <w:p w14:paraId="1932B342" w14:textId="77777777" w:rsidR="00FF03BF" w:rsidRPr="00D20FB8" w:rsidRDefault="00FF03BF" w:rsidP="00FF03BF">
      <w:pPr>
        <w:pStyle w:val="Nivel2"/>
      </w:pPr>
      <w:r w:rsidRPr="00D20FB8">
        <w:t xml:space="preserve">IV – </w:t>
      </w:r>
      <w:r w:rsidRPr="00D20FB8">
        <w:rPr>
          <w:b/>
          <w:bCs/>
        </w:rPr>
        <w:t>Ração para aves:</w:t>
      </w:r>
      <w:r w:rsidRPr="00D20FB8">
        <w:t xml:space="preserve"> mínimo de </w:t>
      </w:r>
      <w:r w:rsidRPr="00D20FB8">
        <w:rPr>
          <w:b/>
          <w:bCs/>
        </w:rPr>
        <w:t>12%</w:t>
      </w:r>
      <w:r w:rsidRPr="00D20FB8">
        <w:t xml:space="preserve"> de proteína bruta;</w:t>
      </w:r>
    </w:p>
    <w:p w14:paraId="4913A379" w14:textId="77777777" w:rsidR="00FF03BF" w:rsidRDefault="00FF03BF" w:rsidP="00FF03BF">
      <w:pPr>
        <w:pStyle w:val="Nivel2"/>
      </w:pPr>
      <w:r w:rsidRPr="00D20FB8">
        <w:t xml:space="preserve">V – </w:t>
      </w:r>
      <w:r w:rsidRPr="00D20FB8">
        <w:rPr>
          <w:b/>
          <w:bCs/>
        </w:rPr>
        <w:t>Ração para equinos:</w:t>
      </w:r>
      <w:r w:rsidRPr="00D20FB8">
        <w:t xml:space="preserve"> mínimo de </w:t>
      </w:r>
      <w:r w:rsidRPr="00D20FB8">
        <w:rPr>
          <w:b/>
          <w:bCs/>
        </w:rPr>
        <w:t>12%</w:t>
      </w:r>
      <w:r w:rsidRPr="00D20FB8">
        <w:t xml:space="preserve"> de proteína bruta.</w:t>
      </w:r>
    </w:p>
    <w:p w14:paraId="11733127" w14:textId="402E6BFE" w:rsidR="00FF03BF" w:rsidRDefault="00FF03BF" w:rsidP="00FF03BF">
      <w:pPr>
        <w:pStyle w:val="Nivel2"/>
      </w:pPr>
      <w:r>
        <w:t xml:space="preserve">e.6. </w:t>
      </w:r>
      <w:r w:rsidRPr="00D20FB8">
        <w:t xml:space="preserve">A verificação da conformidade dos produtos será realizada com base nas especificações constantes neste </w:t>
      </w:r>
      <w:r>
        <w:t xml:space="preserve">edital e no </w:t>
      </w:r>
      <w:r w:rsidRPr="00D20FB8">
        <w:t>Termo de Referência, especialmente quanto ao tipo de ração e aos percentuais mínimos de proteína bruta exigidos para cada item.</w:t>
      </w:r>
    </w:p>
    <w:p w14:paraId="0B3150A1" w14:textId="0A894607" w:rsidR="00FF03BF" w:rsidRDefault="00FF03BF" w:rsidP="00FF03BF">
      <w:pPr>
        <w:pStyle w:val="Nivel2"/>
      </w:pPr>
      <w:r>
        <w:lastRenderedPageBreak/>
        <w:t xml:space="preserve">e.7. </w:t>
      </w:r>
      <w:r w:rsidRPr="00D20FB8">
        <w:t>Não será exigida a apresentação de amostras para fins de avaliação ou classificação das propostas.</w:t>
      </w:r>
    </w:p>
    <w:p w14:paraId="4C719598" w14:textId="08E05ABC" w:rsidR="00FF03BF" w:rsidRDefault="00FF03BF" w:rsidP="00FF03BF">
      <w:pPr>
        <w:pStyle w:val="Nivel2"/>
      </w:pPr>
      <w:r>
        <w:t xml:space="preserve">e.8. </w:t>
      </w:r>
      <w:r w:rsidRPr="00D20FB8">
        <w:t xml:space="preserve">A contratada deverá responsabilizar-se pela entrega de produtos que atendam integralmente às especificações estabelecidas neste </w:t>
      </w:r>
      <w:r>
        <w:t xml:space="preserve">edital e no </w:t>
      </w:r>
      <w:r w:rsidRPr="00D20FB8">
        <w:t>Termo de Referência, ficando sujeita à substituição dos produtos que estejam em desacordo com as exigências previstas.</w:t>
      </w:r>
    </w:p>
    <w:p w14:paraId="43AB70E6" w14:textId="60DDBC8E" w:rsidR="00FF03BF" w:rsidRDefault="00FF03BF" w:rsidP="00FF03BF">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AC05D78" w14:textId="77777777" w:rsidR="00D932C0" w:rsidRPr="001B1C0D" w:rsidRDefault="00D932C0" w:rsidP="00D932C0">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35F0D957" w14:textId="77777777" w:rsidR="00162BD6" w:rsidRPr="00696720" w:rsidRDefault="00162BD6" w:rsidP="00162BD6">
      <w:pPr>
        <w:pStyle w:val="Nvel2-Red"/>
        <w:numPr>
          <w:ilvl w:val="0"/>
          <w:numId w:val="0"/>
        </w:numPr>
      </w:pPr>
      <w:r w:rsidRPr="00ED1B4A">
        <w:t>A execução do contrato deverá ser acompanhada e fiscalizada pel</w:t>
      </w:r>
      <w:r>
        <w:t>o</w:t>
      </w:r>
      <w:r w:rsidRPr="00ED1B4A">
        <w:t xml:space="preserve"> Gestor do contrato </w:t>
      </w:r>
      <w:r>
        <w:t>o</w:t>
      </w:r>
      <w:r w:rsidRPr="00ED1B4A">
        <w:t xml:space="preserve"> </w:t>
      </w:r>
      <w:r w:rsidRPr="00ED1B4A">
        <w:rPr>
          <w:b/>
          <w:bCs/>
        </w:rPr>
        <w:t>Sr</w:t>
      </w:r>
      <w:r w:rsidRPr="00E6617B">
        <w:rPr>
          <w:b/>
          <w:bCs/>
        </w:rPr>
        <w:t>.</w:t>
      </w:r>
      <w:r>
        <w:rPr>
          <w:b/>
          <w:bCs/>
        </w:rPr>
        <w:t xml:space="preserve"> JURACI CEZAR BEZERRA</w:t>
      </w:r>
      <w:r w:rsidRPr="00ED1B4A">
        <w:t>, pel</w:t>
      </w:r>
      <w:r>
        <w:t xml:space="preserve">o </w:t>
      </w:r>
      <w:r w:rsidRPr="00ED1B4A">
        <w:t>Fisca</w:t>
      </w:r>
      <w:r>
        <w:t>l</w:t>
      </w:r>
      <w:r w:rsidRPr="00ED1B4A">
        <w:t xml:space="preserve"> </w:t>
      </w:r>
      <w:r>
        <w:t>o</w:t>
      </w:r>
      <w:r w:rsidRPr="00ED1B4A">
        <w:t xml:space="preserve"> </w:t>
      </w:r>
      <w:r w:rsidRPr="00E6617B">
        <w:rPr>
          <w:b/>
          <w:bCs/>
        </w:rPr>
        <w:t>Sr</w:t>
      </w:r>
      <w:r w:rsidRPr="00ED1B4A">
        <w:t>.</w:t>
      </w:r>
      <w:r>
        <w:t xml:space="preserve"> </w:t>
      </w:r>
      <w:r>
        <w:rPr>
          <w:b/>
          <w:bCs/>
        </w:rPr>
        <w:t>DANIEL RODRIGO MONTANHER</w:t>
      </w:r>
      <w:r w:rsidRPr="00E6617B">
        <w:rPr>
          <w:b/>
          <w:bCs/>
        </w:rPr>
        <w:t xml:space="preserve">,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vertAlign w:val="superscript"/>
        </w:rPr>
        <w:t>a</w:t>
      </w:r>
      <w:r w:rsidRPr="00E6617B">
        <w:rPr>
          <w:b/>
          <w:bCs/>
        </w:rPr>
        <w:t>.</w:t>
      </w:r>
      <w:r w:rsidRPr="00ED1B4A">
        <w:t xml:space="preserve"> </w:t>
      </w:r>
      <w:r>
        <w:rPr>
          <w:b/>
          <w:bCs/>
        </w:rPr>
        <w:t>GEOVANNA LUIZA CAZELOTO CANEDO FERRAREZI</w:t>
      </w:r>
      <w:r>
        <w:t xml:space="preserve"> </w:t>
      </w:r>
      <w:r w:rsidRPr="00696720">
        <w:t>(Lei nº 14.133, de 2021, art. 117, §1).</w:t>
      </w:r>
    </w:p>
    <w:p w14:paraId="0B106D87" w14:textId="5E49F626" w:rsidR="004F2102" w:rsidRPr="001017FF" w:rsidRDefault="004F2102" w:rsidP="00513B6C">
      <w:pPr>
        <w:jc w:val="both"/>
        <w:rPr>
          <w:rFonts w:ascii="Arial" w:hAnsi="Arial" w:cs="Arial"/>
          <w:sz w:val="20"/>
          <w:szCs w:val="20"/>
        </w:rPr>
      </w:pPr>
      <w:r w:rsidRPr="001017FF">
        <w:rPr>
          <w:rFonts w:ascii="Arial" w:hAnsi="Arial" w:cs="Arial"/>
          <w:sz w:val="20"/>
          <w:szCs w:val="20"/>
        </w:rPr>
        <w:t xml:space="preserve"> </w:t>
      </w:r>
    </w:p>
    <w:p w14:paraId="663B592C" w14:textId="488C11F1"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lastRenderedPageBreak/>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797A32EB"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E07991">
              <w:rPr>
                <w:rFonts w:ascii="Arial" w:hAnsi="Arial" w:cs="Arial"/>
                <w:sz w:val="20"/>
                <w:lang w:eastAsia="ar-SA"/>
              </w:rPr>
              <w:t>ta de Registro de Preço</w:t>
            </w:r>
          </w:p>
        </w:tc>
      </w:tr>
    </w:tbl>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43B97811"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92382A">
        <w:rPr>
          <w:rFonts w:ascii="Arial" w:hAnsi="Arial" w:cs="Arial"/>
          <w:sz w:val="20"/>
          <w:szCs w:val="20"/>
        </w:rPr>
        <w:t>10</w:t>
      </w:r>
      <w:r w:rsidR="00F71E64">
        <w:rPr>
          <w:rFonts w:ascii="Arial" w:hAnsi="Arial" w:cs="Arial"/>
          <w:sz w:val="20"/>
          <w:szCs w:val="20"/>
        </w:rPr>
        <w:t xml:space="preserve"> d</w:t>
      </w:r>
      <w:r w:rsidR="008C279D" w:rsidRPr="00CD395C">
        <w:rPr>
          <w:rFonts w:ascii="Arial" w:hAnsi="Arial" w:cs="Arial"/>
          <w:sz w:val="20"/>
          <w:szCs w:val="20"/>
        </w:rPr>
        <w:t xml:space="preserve">e </w:t>
      </w:r>
      <w:r w:rsidR="0092382A">
        <w:rPr>
          <w:rFonts w:ascii="Arial" w:hAnsi="Arial" w:cs="Arial"/>
          <w:sz w:val="20"/>
          <w:szCs w:val="20"/>
        </w:rPr>
        <w:t>setembro</w:t>
      </w:r>
      <w:r w:rsidR="009D15CA">
        <w:rPr>
          <w:rFonts w:ascii="Arial" w:hAnsi="Arial" w:cs="Arial"/>
          <w:sz w:val="20"/>
          <w:szCs w:val="20"/>
        </w:rPr>
        <w:t xml:space="preserve"> </w:t>
      </w:r>
      <w:r w:rsidR="008C279D" w:rsidRPr="00CD395C">
        <w:rPr>
          <w:rFonts w:ascii="Arial" w:hAnsi="Arial" w:cs="Arial"/>
          <w:sz w:val="20"/>
          <w:szCs w:val="20"/>
        </w:rPr>
        <w:t xml:space="preserve">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6DB2255" w14:textId="5BEFC591" w:rsidR="00D0218B" w:rsidRDefault="009B3A63" w:rsidP="0092382A">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w:t>
      </w:r>
      <w:r w:rsidR="0092382A">
        <w:rPr>
          <w:rFonts w:ascii="Arial" w:hAnsi="Arial" w:cs="Arial"/>
          <w:i w:val="0"/>
          <w:iCs w:val="0"/>
          <w:sz w:val="20"/>
          <w:szCs w:val="20"/>
        </w:rPr>
        <w:t>l</w:t>
      </w:r>
    </w:p>
    <w:p w14:paraId="42F3667E" w14:textId="0CF9B4DB" w:rsidR="0092382A" w:rsidRDefault="000F3FD6" w:rsidP="00734096">
      <w:pPr>
        <w:ind w:left="426" w:right="464"/>
        <w:jc w:val="center"/>
        <w:rPr>
          <w:rFonts w:ascii="Arial" w:hAnsi="Arial" w:cs="Arial"/>
          <w:b/>
          <w:bCs/>
          <w:sz w:val="20"/>
          <w:szCs w:val="20"/>
          <w:u w:val="single"/>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w:t>
      </w:r>
    </w:p>
    <w:p w14:paraId="6100DEC3" w14:textId="79E3E6F5" w:rsidR="000F3FD6" w:rsidRDefault="000F3FD6" w:rsidP="00734096">
      <w:pPr>
        <w:ind w:left="426" w:right="464"/>
        <w:jc w:val="center"/>
        <w:rPr>
          <w:rFonts w:ascii="Arial" w:hAnsi="Arial" w:cs="Arial"/>
          <w:b/>
          <w:sz w:val="20"/>
          <w:szCs w:val="20"/>
          <w:u w:val="single"/>
        </w:rPr>
      </w:pP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92382A">
        <w:rPr>
          <w:rFonts w:ascii="Arial" w:hAnsi="Arial" w:cs="Arial"/>
          <w:b/>
          <w:sz w:val="20"/>
          <w:szCs w:val="20"/>
          <w:u w:val="single"/>
        </w:rPr>
        <w:t>85</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1A422885" w14:textId="77777777" w:rsidR="0092382A" w:rsidRPr="006B57A6" w:rsidRDefault="0092382A" w:rsidP="0092382A">
      <w:pPr>
        <w:spacing w:before="120" w:afterLines="120" w:after="288" w:line="312" w:lineRule="auto"/>
        <w:ind w:firstLine="709"/>
        <w:jc w:val="center"/>
        <w:rPr>
          <w:rFonts w:ascii="Arial" w:hAnsi="Arial" w:cs="Arial"/>
          <w:b/>
          <w:iCs/>
          <w:sz w:val="20"/>
          <w:szCs w:val="20"/>
          <w:u w:val="single"/>
        </w:rPr>
      </w:pPr>
      <w:bookmarkStart w:id="24" w:name="_Hlk82471863"/>
      <w:r w:rsidRPr="006B57A6">
        <w:rPr>
          <w:rFonts w:ascii="Arial" w:hAnsi="Arial" w:cs="Arial"/>
          <w:b/>
          <w:iCs/>
          <w:sz w:val="20"/>
          <w:szCs w:val="20"/>
          <w:u w:val="single"/>
        </w:rPr>
        <w:t>TERMO DE REFERÊNCIA</w:t>
      </w:r>
    </w:p>
    <w:p w14:paraId="771934A7" w14:textId="77777777" w:rsidR="0092382A" w:rsidRDefault="0092382A" w:rsidP="0092382A">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5" w:name="_Hlk82473550"/>
      <w:r w:rsidRPr="00C93F87">
        <w:rPr>
          <w:rFonts w:ascii="Arial" w:hAnsi="Arial" w:cs="Arial"/>
        </w:rPr>
        <w:t xml:space="preserve">CONDIÇÕES GERAIS DA </w:t>
      </w:r>
      <w:r>
        <w:rPr>
          <w:rFonts w:ascii="Arial" w:hAnsi="Arial" w:cs="Arial"/>
        </w:rPr>
        <w:t>AQUISIÇÃO / CONTRATAÇÃO</w:t>
      </w:r>
    </w:p>
    <w:p w14:paraId="1D05EFAB" w14:textId="77777777" w:rsidR="0092382A" w:rsidRPr="005960EA" w:rsidRDefault="0092382A" w:rsidP="0092382A">
      <w:pPr>
        <w:pStyle w:val="Nivel2"/>
      </w:pPr>
      <w:r>
        <w:t>1.1.  Registro de preços para aquisição parcelada de rações para cães, gatos, peixes, aves e equinos, destinadas ao fornecimento de alimentação aos animais que se encontram sob a guarda ou assistência de cuidadores independentes, bem como aos animais alocados no Parque Lagoa Dourada, no Município de Mandaguaçu, conforme as condições, quantidades e exigências estabelecidas neste instrumento.</w:t>
      </w:r>
    </w:p>
    <w:p w14:paraId="07C8367C" w14:textId="77777777" w:rsidR="0092382A" w:rsidRDefault="0092382A" w:rsidP="0092382A">
      <w:pPr>
        <w:pStyle w:val="Nivel2"/>
        <w:rPr>
          <w:b/>
          <w:bCs/>
        </w:rPr>
      </w:pPr>
      <w:r w:rsidRPr="00696720">
        <w:rPr>
          <w:b/>
          <w:bCs/>
        </w:rPr>
        <w:t>Tabela 01</w:t>
      </w:r>
    </w:p>
    <w:tbl>
      <w:tblPr>
        <w:tblW w:w="9645" w:type="dxa"/>
        <w:tblInd w:w="-5" w:type="dxa"/>
        <w:tblLayout w:type="fixed"/>
        <w:tblCellMar>
          <w:left w:w="70" w:type="dxa"/>
          <w:right w:w="70" w:type="dxa"/>
        </w:tblCellMar>
        <w:tblLook w:val="04A0" w:firstRow="1" w:lastRow="0" w:firstColumn="1" w:lastColumn="0" w:noHBand="0" w:noVBand="1"/>
      </w:tblPr>
      <w:tblGrid>
        <w:gridCol w:w="426"/>
        <w:gridCol w:w="4680"/>
        <w:gridCol w:w="709"/>
        <w:gridCol w:w="993"/>
        <w:gridCol w:w="1277"/>
        <w:gridCol w:w="1560"/>
      </w:tblGrid>
      <w:tr w:rsidR="0092382A" w:rsidRPr="00D20FB8" w14:paraId="37C58266" w14:textId="77777777" w:rsidTr="00D36FED">
        <w:trPr>
          <w:trHeight w:val="521"/>
        </w:trPr>
        <w:tc>
          <w:tcPr>
            <w:tcW w:w="42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6DEF1D7" w14:textId="77777777" w:rsidR="0092382A" w:rsidRPr="00D20FB8" w:rsidRDefault="0092382A" w:rsidP="00D36FED">
            <w:pPr>
              <w:pStyle w:val="Nivel2"/>
              <w:rPr>
                <w:b/>
                <w:bCs/>
              </w:rPr>
            </w:pPr>
            <w:r w:rsidRPr="00D20FB8">
              <w:rPr>
                <w:b/>
                <w:bCs/>
              </w:rPr>
              <w:t>Nº</w:t>
            </w:r>
          </w:p>
        </w:tc>
        <w:tc>
          <w:tcPr>
            <w:tcW w:w="4677" w:type="dxa"/>
            <w:tcBorders>
              <w:top w:val="single" w:sz="4" w:space="0" w:color="auto"/>
              <w:left w:val="nil"/>
              <w:bottom w:val="single" w:sz="4" w:space="0" w:color="auto"/>
              <w:right w:val="single" w:sz="4" w:space="0" w:color="auto"/>
            </w:tcBorders>
            <w:shd w:val="clear" w:color="auto" w:fill="D9D9D9"/>
            <w:noWrap/>
            <w:vAlign w:val="center"/>
            <w:hideMark/>
          </w:tcPr>
          <w:p w14:paraId="51F080D3" w14:textId="77777777" w:rsidR="0092382A" w:rsidRPr="00D20FB8" w:rsidRDefault="0092382A" w:rsidP="00D36FED">
            <w:pPr>
              <w:pStyle w:val="Nivel2"/>
              <w:rPr>
                <w:b/>
                <w:bCs/>
              </w:rPr>
            </w:pPr>
            <w:r w:rsidRPr="00D20FB8">
              <w:rPr>
                <w:b/>
                <w:bCs/>
              </w:rPr>
              <w:t>ITEM</w:t>
            </w:r>
          </w:p>
        </w:tc>
        <w:tc>
          <w:tcPr>
            <w:tcW w:w="709" w:type="dxa"/>
            <w:tcBorders>
              <w:top w:val="single" w:sz="4" w:space="0" w:color="auto"/>
              <w:left w:val="nil"/>
              <w:bottom w:val="single" w:sz="4" w:space="0" w:color="auto"/>
              <w:right w:val="single" w:sz="4" w:space="0" w:color="auto"/>
            </w:tcBorders>
            <w:shd w:val="clear" w:color="auto" w:fill="D9D9D9"/>
            <w:noWrap/>
            <w:vAlign w:val="center"/>
            <w:hideMark/>
          </w:tcPr>
          <w:p w14:paraId="128AEF94" w14:textId="77777777" w:rsidR="0092382A" w:rsidRPr="00D20FB8" w:rsidRDefault="0092382A" w:rsidP="00D36FED">
            <w:pPr>
              <w:pStyle w:val="Nivel2"/>
              <w:rPr>
                <w:b/>
                <w:bCs/>
              </w:rPr>
            </w:pPr>
            <w:r w:rsidRPr="00D20FB8">
              <w:rPr>
                <w:b/>
                <w:bCs/>
              </w:rPr>
              <w:t>UNID</w:t>
            </w:r>
          </w:p>
        </w:tc>
        <w:tc>
          <w:tcPr>
            <w:tcW w:w="992" w:type="dxa"/>
            <w:tcBorders>
              <w:top w:val="single" w:sz="4" w:space="0" w:color="auto"/>
              <w:left w:val="nil"/>
              <w:bottom w:val="single" w:sz="4" w:space="0" w:color="auto"/>
              <w:right w:val="single" w:sz="4" w:space="0" w:color="auto"/>
            </w:tcBorders>
            <w:shd w:val="clear" w:color="auto" w:fill="D9D9D9"/>
            <w:hideMark/>
          </w:tcPr>
          <w:p w14:paraId="7715BAD5" w14:textId="77777777" w:rsidR="0092382A" w:rsidRPr="00D20FB8" w:rsidRDefault="0092382A" w:rsidP="00D36FED">
            <w:pPr>
              <w:pStyle w:val="Nivel2"/>
              <w:rPr>
                <w:b/>
                <w:bCs/>
              </w:rPr>
            </w:pPr>
            <w:r w:rsidRPr="00D20FB8">
              <w:rPr>
                <w:b/>
                <w:bCs/>
              </w:rPr>
              <w:t>QUANTIDADE</w:t>
            </w:r>
          </w:p>
        </w:tc>
        <w:tc>
          <w:tcPr>
            <w:tcW w:w="1276" w:type="dxa"/>
            <w:tcBorders>
              <w:top w:val="single" w:sz="4" w:space="0" w:color="auto"/>
              <w:left w:val="nil"/>
              <w:bottom w:val="single" w:sz="4" w:space="0" w:color="auto"/>
              <w:right w:val="single" w:sz="4" w:space="0" w:color="auto"/>
            </w:tcBorders>
            <w:shd w:val="clear" w:color="auto" w:fill="D9D9D9"/>
            <w:hideMark/>
          </w:tcPr>
          <w:p w14:paraId="17AD74D1" w14:textId="77777777" w:rsidR="0092382A" w:rsidRPr="00D20FB8" w:rsidRDefault="0092382A" w:rsidP="00D36FED">
            <w:pPr>
              <w:pStyle w:val="Nivel2"/>
              <w:rPr>
                <w:b/>
                <w:bCs/>
              </w:rPr>
            </w:pPr>
            <w:r w:rsidRPr="00D20FB8">
              <w:rPr>
                <w:b/>
                <w:bCs/>
              </w:rPr>
              <w:t>VALOR UNITÁRIO</w:t>
            </w:r>
          </w:p>
        </w:tc>
        <w:tc>
          <w:tcPr>
            <w:tcW w:w="1559" w:type="dxa"/>
            <w:tcBorders>
              <w:top w:val="single" w:sz="4" w:space="0" w:color="auto"/>
              <w:left w:val="nil"/>
              <w:bottom w:val="single" w:sz="4" w:space="0" w:color="auto"/>
              <w:right w:val="single" w:sz="4" w:space="0" w:color="auto"/>
            </w:tcBorders>
            <w:shd w:val="clear" w:color="auto" w:fill="D9D9D9"/>
            <w:hideMark/>
          </w:tcPr>
          <w:p w14:paraId="74673E14" w14:textId="77777777" w:rsidR="0092382A" w:rsidRPr="00D20FB8" w:rsidRDefault="0092382A" w:rsidP="00D36FED">
            <w:pPr>
              <w:pStyle w:val="Nivel2"/>
              <w:rPr>
                <w:b/>
                <w:bCs/>
              </w:rPr>
            </w:pPr>
            <w:r w:rsidRPr="00D20FB8">
              <w:rPr>
                <w:b/>
                <w:bCs/>
              </w:rPr>
              <w:t>VALOR TOTAL</w:t>
            </w:r>
          </w:p>
        </w:tc>
      </w:tr>
      <w:tr w:rsidR="0092382A" w:rsidRPr="00D20FB8" w14:paraId="305CB2A5"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2F2843B8" w14:textId="77777777" w:rsidR="0092382A" w:rsidRPr="00D20FB8" w:rsidRDefault="0092382A" w:rsidP="00D36FED">
            <w:pPr>
              <w:pStyle w:val="Nivel2"/>
            </w:pPr>
            <w:r w:rsidRPr="00D20FB8">
              <w:t>1</w:t>
            </w:r>
          </w:p>
        </w:tc>
        <w:tc>
          <w:tcPr>
            <w:tcW w:w="4677" w:type="dxa"/>
            <w:tcBorders>
              <w:top w:val="nil"/>
              <w:left w:val="nil"/>
              <w:bottom w:val="single" w:sz="4" w:space="0" w:color="auto"/>
              <w:right w:val="single" w:sz="4" w:space="0" w:color="auto"/>
            </w:tcBorders>
            <w:vAlign w:val="center"/>
            <w:hideMark/>
          </w:tcPr>
          <w:p w14:paraId="36BABA51" w14:textId="77777777" w:rsidR="0092382A" w:rsidRPr="006456B0" w:rsidRDefault="0092382A" w:rsidP="00D36FED">
            <w:pPr>
              <w:pStyle w:val="Nivel2"/>
            </w:pPr>
            <w:r w:rsidRPr="006456B0">
              <w:t xml:space="preserve">Ração para felinos, proteína bruta (mínimo 33%). Embalagem em sacos/pacotes até 25kg. </w:t>
            </w:r>
          </w:p>
        </w:tc>
        <w:tc>
          <w:tcPr>
            <w:tcW w:w="709" w:type="dxa"/>
            <w:tcBorders>
              <w:top w:val="nil"/>
              <w:left w:val="nil"/>
              <w:bottom w:val="single" w:sz="4" w:space="0" w:color="auto"/>
              <w:right w:val="single" w:sz="4" w:space="0" w:color="auto"/>
            </w:tcBorders>
            <w:noWrap/>
            <w:vAlign w:val="center"/>
            <w:hideMark/>
          </w:tcPr>
          <w:p w14:paraId="348A926A"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431FAFF2" w14:textId="77777777" w:rsidR="0092382A" w:rsidRPr="00D20FB8" w:rsidRDefault="0092382A" w:rsidP="00D36FED">
            <w:pPr>
              <w:pStyle w:val="Nivel2"/>
            </w:pPr>
          </w:p>
          <w:p w14:paraId="31AD9CAC" w14:textId="77777777" w:rsidR="0092382A" w:rsidRPr="00D20FB8" w:rsidRDefault="0092382A" w:rsidP="00D36FED">
            <w:pPr>
              <w:pStyle w:val="Nivel2"/>
            </w:pPr>
            <w:r w:rsidRPr="00D20FB8">
              <w:t>2.500</w:t>
            </w:r>
          </w:p>
        </w:tc>
        <w:tc>
          <w:tcPr>
            <w:tcW w:w="1276" w:type="dxa"/>
            <w:tcBorders>
              <w:top w:val="nil"/>
              <w:left w:val="nil"/>
              <w:bottom w:val="single" w:sz="4" w:space="0" w:color="auto"/>
              <w:right w:val="single" w:sz="4" w:space="0" w:color="auto"/>
            </w:tcBorders>
          </w:tcPr>
          <w:p w14:paraId="6C605071" w14:textId="77777777" w:rsidR="0092382A" w:rsidRPr="00D20FB8" w:rsidRDefault="0092382A" w:rsidP="00D36FED">
            <w:pPr>
              <w:pStyle w:val="Nivel2"/>
            </w:pPr>
          </w:p>
          <w:p w14:paraId="45FAF6B6" w14:textId="77777777" w:rsidR="0092382A" w:rsidRPr="00D20FB8" w:rsidRDefault="0092382A" w:rsidP="00D36FED">
            <w:pPr>
              <w:pStyle w:val="Nivel2"/>
            </w:pPr>
            <w:r w:rsidRPr="00D20FB8">
              <w:t xml:space="preserve">R$ </w:t>
            </w:r>
            <w:r>
              <w:t>12,30</w:t>
            </w:r>
          </w:p>
        </w:tc>
        <w:tc>
          <w:tcPr>
            <w:tcW w:w="1559" w:type="dxa"/>
            <w:tcBorders>
              <w:top w:val="nil"/>
              <w:left w:val="nil"/>
              <w:bottom w:val="single" w:sz="4" w:space="0" w:color="auto"/>
              <w:right w:val="single" w:sz="4" w:space="0" w:color="auto"/>
            </w:tcBorders>
          </w:tcPr>
          <w:p w14:paraId="47D7811A" w14:textId="77777777" w:rsidR="0092382A" w:rsidRPr="00D20FB8" w:rsidRDefault="0092382A" w:rsidP="00D36FED">
            <w:pPr>
              <w:pStyle w:val="Nivel2"/>
            </w:pPr>
          </w:p>
          <w:p w14:paraId="3180AC3F" w14:textId="77777777" w:rsidR="0092382A" w:rsidRPr="00D20FB8" w:rsidRDefault="0092382A" w:rsidP="00D36FED">
            <w:pPr>
              <w:pStyle w:val="Nivel2"/>
            </w:pPr>
            <w:r w:rsidRPr="00D20FB8">
              <w:t xml:space="preserve">R$ </w:t>
            </w:r>
            <w:r>
              <w:t>30.750,00</w:t>
            </w:r>
          </w:p>
        </w:tc>
      </w:tr>
      <w:tr w:rsidR="0092382A" w:rsidRPr="00D20FB8" w14:paraId="7911DA66"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6F3E41E6" w14:textId="77777777" w:rsidR="0092382A" w:rsidRPr="00D20FB8" w:rsidRDefault="0092382A" w:rsidP="00D36FED">
            <w:pPr>
              <w:pStyle w:val="Nivel2"/>
            </w:pPr>
            <w:r w:rsidRPr="00D20FB8">
              <w:t>2</w:t>
            </w:r>
          </w:p>
        </w:tc>
        <w:tc>
          <w:tcPr>
            <w:tcW w:w="4677" w:type="dxa"/>
            <w:tcBorders>
              <w:top w:val="nil"/>
              <w:left w:val="nil"/>
              <w:bottom w:val="single" w:sz="4" w:space="0" w:color="auto"/>
              <w:right w:val="single" w:sz="4" w:space="0" w:color="auto"/>
            </w:tcBorders>
            <w:vAlign w:val="center"/>
            <w:hideMark/>
          </w:tcPr>
          <w:p w14:paraId="42730C37" w14:textId="77777777" w:rsidR="0092382A" w:rsidRPr="006456B0" w:rsidRDefault="0092382A" w:rsidP="00D36FED">
            <w:pPr>
              <w:pStyle w:val="Nivel2"/>
            </w:pPr>
            <w:r w:rsidRPr="006456B0">
              <w:t>Ração para caninos, proteína bruta (mínimo 22%). Embalagem em sacos/pacotes até 25kg.</w:t>
            </w:r>
          </w:p>
        </w:tc>
        <w:tc>
          <w:tcPr>
            <w:tcW w:w="709" w:type="dxa"/>
            <w:tcBorders>
              <w:top w:val="nil"/>
              <w:left w:val="nil"/>
              <w:bottom w:val="single" w:sz="4" w:space="0" w:color="auto"/>
              <w:right w:val="single" w:sz="4" w:space="0" w:color="auto"/>
            </w:tcBorders>
            <w:noWrap/>
            <w:vAlign w:val="center"/>
            <w:hideMark/>
          </w:tcPr>
          <w:p w14:paraId="52A876F7"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23E8CB88" w14:textId="77777777" w:rsidR="0092382A" w:rsidRPr="00D20FB8" w:rsidRDefault="0092382A" w:rsidP="00D36FED">
            <w:pPr>
              <w:pStyle w:val="Nivel2"/>
            </w:pPr>
          </w:p>
          <w:p w14:paraId="34D4E62A" w14:textId="77777777" w:rsidR="0092382A" w:rsidRPr="00D20FB8" w:rsidRDefault="0092382A" w:rsidP="00D36FED">
            <w:pPr>
              <w:pStyle w:val="Nivel2"/>
            </w:pPr>
            <w:r w:rsidRPr="00D20FB8">
              <w:t>8.000</w:t>
            </w:r>
          </w:p>
        </w:tc>
        <w:tc>
          <w:tcPr>
            <w:tcW w:w="1276" w:type="dxa"/>
            <w:tcBorders>
              <w:top w:val="nil"/>
              <w:left w:val="nil"/>
              <w:bottom w:val="single" w:sz="4" w:space="0" w:color="auto"/>
              <w:right w:val="single" w:sz="4" w:space="0" w:color="auto"/>
            </w:tcBorders>
          </w:tcPr>
          <w:p w14:paraId="668EB737" w14:textId="77777777" w:rsidR="0092382A" w:rsidRDefault="0092382A" w:rsidP="00D36FED">
            <w:pPr>
              <w:pStyle w:val="Nivel2"/>
            </w:pPr>
          </w:p>
          <w:p w14:paraId="0C17B0A5" w14:textId="77777777" w:rsidR="0092382A" w:rsidRPr="00D20FB8" w:rsidRDefault="0092382A" w:rsidP="00D36FED">
            <w:pPr>
              <w:pStyle w:val="Nivel2"/>
            </w:pPr>
            <w:r w:rsidRPr="00D20FB8">
              <w:t>R$</w:t>
            </w:r>
            <w:r>
              <w:t xml:space="preserve"> 7,83</w:t>
            </w:r>
          </w:p>
        </w:tc>
        <w:tc>
          <w:tcPr>
            <w:tcW w:w="1559" w:type="dxa"/>
            <w:tcBorders>
              <w:top w:val="nil"/>
              <w:left w:val="nil"/>
              <w:bottom w:val="single" w:sz="4" w:space="0" w:color="auto"/>
              <w:right w:val="single" w:sz="4" w:space="0" w:color="auto"/>
            </w:tcBorders>
          </w:tcPr>
          <w:p w14:paraId="03E0607E" w14:textId="77777777" w:rsidR="0092382A" w:rsidRDefault="0092382A" w:rsidP="00D36FED">
            <w:pPr>
              <w:pStyle w:val="Nivel2"/>
            </w:pPr>
          </w:p>
          <w:p w14:paraId="51E27E3D" w14:textId="77777777" w:rsidR="0092382A" w:rsidRPr="00D20FB8" w:rsidRDefault="0092382A" w:rsidP="00D36FED">
            <w:pPr>
              <w:pStyle w:val="Nivel2"/>
            </w:pPr>
            <w:r w:rsidRPr="00D20FB8">
              <w:t>R$</w:t>
            </w:r>
            <w:r>
              <w:t xml:space="preserve"> 62.640,00</w:t>
            </w:r>
          </w:p>
        </w:tc>
      </w:tr>
      <w:tr w:rsidR="0092382A" w:rsidRPr="00D20FB8" w14:paraId="6BB4CC60"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3CF47F01" w14:textId="77777777" w:rsidR="0092382A" w:rsidRPr="00D20FB8" w:rsidRDefault="0092382A" w:rsidP="00D36FED">
            <w:pPr>
              <w:pStyle w:val="Nivel2"/>
            </w:pPr>
            <w:r w:rsidRPr="00D20FB8">
              <w:t>3</w:t>
            </w:r>
          </w:p>
        </w:tc>
        <w:tc>
          <w:tcPr>
            <w:tcW w:w="4677" w:type="dxa"/>
            <w:tcBorders>
              <w:top w:val="nil"/>
              <w:left w:val="nil"/>
              <w:bottom w:val="single" w:sz="4" w:space="0" w:color="auto"/>
              <w:right w:val="single" w:sz="4" w:space="0" w:color="auto"/>
            </w:tcBorders>
            <w:vAlign w:val="center"/>
            <w:hideMark/>
          </w:tcPr>
          <w:p w14:paraId="0AB91E43" w14:textId="77777777" w:rsidR="0092382A" w:rsidRPr="006456B0" w:rsidRDefault="0092382A" w:rsidP="00D36FED">
            <w:pPr>
              <w:pStyle w:val="Nivel2"/>
            </w:pPr>
            <w:r w:rsidRPr="006456B0">
              <w:t>Ração para peixes, proteína bruta (mínimo 26%). Embalagem em sacos/pacotes até 25kg.</w:t>
            </w:r>
          </w:p>
        </w:tc>
        <w:tc>
          <w:tcPr>
            <w:tcW w:w="709" w:type="dxa"/>
            <w:tcBorders>
              <w:top w:val="nil"/>
              <w:left w:val="nil"/>
              <w:bottom w:val="single" w:sz="4" w:space="0" w:color="auto"/>
              <w:right w:val="single" w:sz="4" w:space="0" w:color="auto"/>
            </w:tcBorders>
            <w:noWrap/>
            <w:vAlign w:val="center"/>
            <w:hideMark/>
          </w:tcPr>
          <w:p w14:paraId="7ACA9C18"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49D347EB" w14:textId="77777777" w:rsidR="0092382A" w:rsidRPr="00D20FB8" w:rsidRDefault="0092382A" w:rsidP="00D36FED">
            <w:pPr>
              <w:pStyle w:val="Nivel2"/>
            </w:pPr>
          </w:p>
          <w:p w14:paraId="497ADE4F" w14:textId="77777777" w:rsidR="0092382A" w:rsidRPr="00D20FB8" w:rsidRDefault="0092382A" w:rsidP="00D36FED">
            <w:pPr>
              <w:pStyle w:val="Nivel2"/>
            </w:pPr>
            <w:r w:rsidRPr="00D20FB8">
              <w:t>450</w:t>
            </w:r>
          </w:p>
        </w:tc>
        <w:tc>
          <w:tcPr>
            <w:tcW w:w="1276" w:type="dxa"/>
            <w:tcBorders>
              <w:top w:val="nil"/>
              <w:left w:val="nil"/>
              <w:bottom w:val="single" w:sz="4" w:space="0" w:color="auto"/>
              <w:right w:val="single" w:sz="4" w:space="0" w:color="auto"/>
            </w:tcBorders>
          </w:tcPr>
          <w:p w14:paraId="09AF51AC" w14:textId="77777777" w:rsidR="0092382A" w:rsidRDefault="0092382A" w:rsidP="00D36FED">
            <w:pPr>
              <w:pStyle w:val="Nivel2"/>
            </w:pPr>
          </w:p>
          <w:p w14:paraId="25DCE636" w14:textId="77777777" w:rsidR="0092382A" w:rsidRPr="00D20FB8" w:rsidRDefault="0092382A" w:rsidP="00D36FED">
            <w:pPr>
              <w:pStyle w:val="Nivel2"/>
            </w:pPr>
            <w:r w:rsidRPr="00D20FB8">
              <w:t>R$</w:t>
            </w:r>
            <w:r>
              <w:t xml:space="preserve"> 9,72</w:t>
            </w:r>
          </w:p>
        </w:tc>
        <w:tc>
          <w:tcPr>
            <w:tcW w:w="1559" w:type="dxa"/>
            <w:tcBorders>
              <w:top w:val="nil"/>
              <w:left w:val="nil"/>
              <w:bottom w:val="single" w:sz="4" w:space="0" w:color="auto"/>
              <w:right w:val="single" w:sz="4" w:space="0" w:color="auto"/>
            </w:tcBorders>
          </w:tcPr>
          <w:p w14:paraId="26787E56" w14:textId="77777777" w:rsidR="0092382A" w:rsidRDefault="0092382A" w:rsidP="00D36FED">
            <w:pPr>
              <w:pStyle w:val="Nivel2"/>
            </w:pPr>
          </w:p>
          <w:p w14:paraId="77935F1D" w14:textId="77777777" w:rsidR="0092382A" w:rsidRPr="00D20FB8" w:rsidRDefault="0092382A" w:rsidP="00D36FED">
            <w:pPr>
              <w:pStyle w:val="Nivel2"/>
            </w:pPr>
            <w:r w:rsidRPr="00D20FB8">
              <w:t>R$</w:t>
            </w:r>
            <w:r>
              <w:t xml:space="preserve"> 4.374,00</w:t>
            </w:r>
          </w:p>
        </w:tc>
      </w:tr>
      <w:tr w:rsidR="0092382A" w:rsidRPr="00D20FB8" w14:paraId="7C40B7A4"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12116DFF" w14:textId="77777777" w:rsidR="0092382A" w:rsidRPr="00D20FB8" w:rsidRDefault="0092382A" w:rsidP="00D36FED">
            <w:pPr>
              <w:pStyle w:val="Nivel2"/>
            </w:pPr>
            <w:r w:rsidRPr="00D20FB8">
              <w:t>4</w:t>
            </w:r>
          </w:p>
        </w:tc>
        <w:tc>
          <w:tcPr>
            <w:tcW w:w="4677" w:type="dxa"/>
            <w:tcBorders>
              <w:top w:val="nil"/>
              <w:left w:val="nil"/>
              <w:bottom w:val="single" w:sz="4" w:space="0" w:color="auto"/>
              <w:right w:val="single" w:sz="4" w:space="0" w:color="auto"/>
            </w:tcBorders>
            <w:vAlign w:val="center"/>
            <w:hideMark/>
          </w:tcPr>
          <w:p w14:paraId="41B59180" w14:textId="77777777" w:rsidR="0092382A" w:rsidRPr="006456B0" w:rsidRDefault="0092382A" w:rsidP="00D36FED">
            <w:pPr>
              <w:pStyle w:val="Nivel2"/>
            </w:pPr>
            <w:r w:rsidRPr="006456B0">
              <w:t>Ração para aves, proteína bruta (mínimo 12%). Embalagem em sacos/pacotes até 25kg.</w:t>
            </w:r>
          </w:p>
        </w:tc>
        <w:tc>
          <w:tcPr>
            <w:tcW w:w="709" w:type="dxa"/>
            <w:tcBorders>
              <w:top w:val="nil"/>
              <w:left w:val="nil"/>
              <w:bottom w:val="single" w:sz="4" w:space="0" w:color="auto"/>
              <w:right w:val="single" w:sz="4" w:space="0" w:color="auto"/>
            </w:tcBorders>
            <w:noWrap/>
            <w:vAlign w:val="center"/>
            <w:hideMark/>
          </w:tcPr>
          <w:p w14:paraId="6D9BA860"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079752A8" w14:textId="77777777" w:rsidR="0092382A" w:rsidRPr="00D20FB8" w:rsidRDefault="0092382A" w:rsidP="00D36FED">
            <w:pPr>
              <w:pStyle w:val="Nivel2"/>
            </w:pPr>
          </w:p>
          <w:p w14:paraId="534A9A2C" w14:textId="77777777" w:rsidR="0092382A" w:rsidRPr="00D20FB8" w:rsidRDefault="0092382A" w:rsidP="00D36FED">
            <w:pPr>
              <w:pStyle w:val="Nivel2"/>
            </w:pPr>
            <w:r w:rsidRPr="00D20FB8">
              <w:t>550</w:t>
            </w:r>
          </w:p>
        </w:tc>
        <w:tc>
          <w:tcPr>
            <w:tcW w:w="1276" w:type="dxa"/>
            <w:tcBorders>
              <w:top w:val="nil"/>
              <w:left w:val="nil"/>
              <w:bottom w:val="single" w:sz="4" w:space="0" w:color="auto"/>
              <w:right w:val="single" w:sz="4" w:space="0" w:color="auto"/>
            </w:tcBorders>
          </w:tcPr>
          <w:p w14:paraId="70096B17" w14:textId="77777777" w:rsidR="0092382A" w:rsidRDefault="0092382A" w:rsidP="00D36FED">
            <w:pPr>
              <w:pStyle w:val="Nivel2"/>
            </w:pPr>
          </w:p>
          <w:p w14:paraId="345E3AC8" w14:textId="77777777" w:rsidR="0092382A" w:rsidRPr="00D20FB8" w:rsidRDefault="0092382A" w:rsidP="00D36FED">
            <w:pPr>
              <w:pStyle w:val="Nivel2"/>
            </w:pPr>
            <w:r w:rsidRPr="00D20FB8">
              <w:t>R$</w:t>
            </w:r>
            <w:r>
              <w:t xml:space="preserve"> 7,75</w:t>
            </w:r>
          </w:p>
        </w:tc>
        <w:tc>
          <w:tcPr>
            <w:tcW w:w="1559" w:type="dxa"/>
            <w:tcBorders>
              <w:top w:val="nil"/>
              <w:left w:val="nil"/>
              <w:bottom w:val="single" w:sz="4" w:space="0" w:color="auto"/>
              <w:right w:val="single" w:sz="4" w:space="0" w:color="auto"/>
            </w:tcBorders>
          </w:tcPr>
          <w:p w14:paraId="1E01D403" w14:textId="77777777" w:rsidR="0092382A" w:rsidRDefault="0092382A" w:rsidP="00D36FED">
            <w:pPr>
              <w:pStyle w:val="Nivel2"/>
            </w:pPr>
          </w:p>
          <w:p w14:paraId="472F4A43" w14:textId="77777777" w:rsidR="0092382A" w:rsidRPr="00D20FB8" w:rsidRDefault="0092382A" w:rsidP="00D36FED">
            <w:pPr>
              <w:pStyle w:val="Nivel2"/>
            </w:pPr>
            <w:r w:rsidRPr="00D20FB8">
              <w:t>R$</w:t>
            </w:r>
            <w:r>
              <w:t xml:space="preserve"> 4.262,50</w:t>
            </w:r>
          </w:p>
        </w:tc>
      </w:tr>
      <w:tr w:rsidR="0092382A" w:rsidRPr="00D20FB8" w14:paraId="2B051AB7" w14:textId="77777777" w:rsidTr="00D36FED">
        <w:trPr>
          <w:trHeight w:val="592"/>
        </w:trPr>
        <w:tc>
          <w:tcPr>
            <w:tcW w:w="426" w:type="dxa"/>
            <w:tcBorders>
              <w:top w:val="nil"/>
              <w:left w:val="single" w:sz="4" w:space="0" w:color="auto"/>
              <w:bottom w:val="single" w:sz="4" w:space="0" w:color="auto"/>
              <w:right w:val="single" w:sz="4" w:space="0" w:color="auto"/>
            </w:tcBorders>
            <w:noWrap/>
            <w:vAlign w:val="center"/>
            <w:hideMark/>
          </w:tcPr>
          <w:p w14:paraId="59D1FD79" w14:textId="77777777" w:rsidR="0092382A" w:rsidRPr="00D20FB8" w:rsidRDefault="0092382A" w:rsidP="00D36FED">
            <w:pPr>
              <w:pStyle w:val="Nivel2"/>
            </w:pPr>
            <w:r w:rsidRPr="00D20FB8">
              <w:t>5</w:t>
            </w:r>
          </w:p>
        </w:tc>
        <w:tc>
          <w:tcPr>
            <w:tcW w:w="4677" w:type="dxa"/>
            <w:tcBorders>
              <w:top w:val="nil"/>
              <w:left w:val="nil"/>
              <w:bottom w:val="single" w:sz="4" w:space="0" w:color="auto"/>
              <w:right w:val="single" w:sz="4" w:space="0" w:color="auto"/>
            </w:tcBorders>
            <w:vAlign w:val="center"/>
            <w:hideMark/>
          </w:tcPr>
          <w:p w14:paraId="67F5DE33" w14:textId="77777777" w:rsidR="0092382A" w:rsidRPr="006456B0" w:rsidRDefault="0092382A" w:rsidP="00D36FED">
            <w:pPr>
              <w:pStyle w:val="Nivel2"/>
            </w:pPr>
            <w:r w:rsidRPr="006456B0">
              <w:t xml:space="preserve">Ração para equinos, proteína bruta (mínimo 12%). Embalagem em sacos/pacotes até 40kg. </w:t>
            </w:r>
          </w:p>
        </w:tc>
        <w:tc>
          <w:tcPr>
            <w:tcW w:w="709" w:type="dxa"/>
            <w:tcBorders>
              <w:top w:val="nil"/>
              <w:left w:val="nil"/>
              <w:bottom w:val="single" w:sz="4" w:space="0" w:color="auto"/>
              <w:right w:val="single" w:sz="4" w:space="0" w:color="auto"/>
            </w:tcBorders>
            <w:noWrap/>
            <w:vAlign w:val="center"/>
            <w:hideMark/>
          </w:tcPr>
          <w:p w14:paraId="5E5A4329" w14:textId="77777777" w:rsidR="0092382A" w:rsidRPr="00D20FB8" w:rsidRDefault="0092382A" w:rsidP="00D36FED">
            <w:pPr>
              <w:pStyle w:val="Nivel2"/>
            </w:pPr>
            <w:r w:rsidRPr="00D20FB8">
              <w:t>KG</w:t>
            </w:r>
          </w:p>
        </w:tc>
        <w:tc>
          <w:tcPr>
            <w:tcW w:w="992" w:type="dxa"/>
            <w:tcBorders>
              <w:top w:val="nil"/>
              <w:left w:val="nil"/>
              <w:bottom w:val="single" w:sz="4" w:space="0" w:color="auto"/>
              <w:right w:val="single" w:sz="4" w:space="0" w:color="auto"/>
            </w:tcBorders>
          </w:tcPr>
          <w:p w14:paraId="47CF66AB" w14:textId="77777777" w:rsidR="0092382A" w:rsidRPr="00D20FB8" w:rsidRDefault="0092382A" w:rsidP="00D36FED">
            <w:pPr>
              <w:pStyle w:val="Nivel2"/>
            </w:pPr>
          </w:p>
          <w:p w14:paraId="7AA281BD" w14:textId="77777777" w:rsidR="0092382A" w:rsidRPr="00D20FB8" w:rsidRDefault="0092382A" w:rsidP="00D36FED">
            <w:pPr>
              <w:pStyle w:val="Nivel2"/>
            </w:pPr>
            <w:r w:rsidRPr="00D20FB8">
              <w:t>700</w:t>
            </w:r>
          </w:p>
        </w:tc>
        <w:tc>
          <w:tcPr>
            <w:tcW w:w="1276" w:type="dxa"/>
            <w:tcBorders>
              <w:top w:val="nil"/>
              <w:left w:val="nil"/>
              <w:bottom w:val="single" w:sz="4" w:space="0" w:color="auto"/>
              <w:right w:val="single" w:sz="4" w:space="0" w:color="auto"/>
            </w:tcBorders>
          </w:tcPr>
          <w:p w14:paraId="475824C6" w14:textId="77777777" w:rsidR="0092382A" w:rsidRDefault="0092382A" w:rsidP="00D36FED">
            <w:pPr>
              <w:pStyle w:val="Nivel2"/>
            </w:pPr>
          </w:p>
          <w:p w14:paraId="1B87962D" w14:textId="77777777" w:rsidR="0092382A" w:rsidRPr="00D20FB8" w:rsidRDefault="0092382A" w:rsidP="00D36FED">
            <w:pPr>
              <w:pStyle w:val="Nivel2"/>
            </w:pPr>
            <w:r w:rsidRPr="00D20FB8">
              <w:t>R$</w:t>
            </w:r>
            <w:r>
              <w:t xml:space="preserve"> 7,73</w:t>
            </w:r>
          </w:p>
        </w:tc>
        <w:tc>
          <w:tcPr>
            <w:tcW w:w="1559" w:type="dxa"/>
            <w:tcBorders>
              <w:top w:val="nil"/>
              <w:left w:val="nil"/>
              <w:bottom w:val="single" w:sz="4" w:space="0" w:color="auto"/>
              <w:right w:val="single" w:sz="4" w:space="0" w:color="auto"/>
            </w:tcBorders>
          </w:tcPr>
          <w:p w14:paraId="3B98F272" w14:textId="77777777" w:rsidR="0092382A" w:rsidRDefault="0092382A" w:rsidP="00D36FED">
            <w:pPr>
              <w:pStyle w:val="Nivel2"/>
            </w:pPr>
          </w:p>
          <w:p w14:paraId="7599DECB" w14:textId="77777777" w:rsidR="0092382A" w:rsidRPr="00D20FB8" w:rsidRDefault="0092382A" w:rsidP="00D36FED">
            <w:pPr>
              <w:pStyle w:val="Nivel2"/>
            </w:pPr>
            <w:r w:rsidRPr="00D20FB8">
              <w:t>R$</w:t>
            </w:r>
            <w:r>
              <w:t xml:space="preserve"> 5.411,00</w:t>
            </w:r>
          </w:p>
        </w:tc>
      </w:tr>
      <w:tr w:rsidR="0092382A" w:rsidRPr="00D20FB8" w14:paraId="54761538" w14:textId="77777777" w:rsidTr="00D36FED">
        <w:trPr>
          <w:trHeight w:val="292"/>
        </w:trPr>
        <w:tc>
          <w:tcPr>
            <w:tcW w:w="808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DDEB9D1" w14:textId="77777777" w:rsidR="0092382A" w:rsidRPr="00D20FB8" w:rsidRDefault="0092382A" w:rsidP="00D36FED">
            <w:pPr>
              <w:pStyle w:val="Nivel2"/>
              <w:rPr>
                <w:b/>
                <w:bCs/>
              </w:rPr>
            </w:pPr>
            <w:r w:rsidRPr="00D20FB8">
              <w:rPr>
                <w:b/>
                <w:bCs/>
              </w:rPr>
              <w:t>TOTAL</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hideMark/>
          </w:tcPr>
          <w:p w14:paraId="648B70DF" w14:textId="77777777" w:rsidR="0092382A" w:rsidRPr="00D20FB8" w:rsidRDefault="0092382A" w:rsidP="00D36FED">
            <w:pPr>
              <w:pStyle w:val="Nivel2"/>
              <w:rPr>
                <w:b/>
                <w:bCs/>
              </w:rPr>
            </w:pPr>
            <w:r w:rsidRPr="00D20FB8">
              <w:rPr>
                <w:b/>
                <w:bCs/>
              </w:rPr>
              <w:t xml:space="preserve">R$ </w:t>
            </w:r>
            <w:r>
              <w:rPr>
                <w:b/>
                <w:bCs/>
              </w:rPr>
              <w:t>107.437,50</w:t>
            </w:r>
          </w:p>
        </w:tc>
      </w:tr>
    </w:tbl>
    <w:p w14:paraId="5118E8FF" w14:textId="77777777" w:rsidR="0092382A" w:rsidRDefault="0092382A" w:rsidP="0092382A">
      <w:pPr>
        <w:pStyle w:val="Nivel2"/>
      </w:pPr>
      <w:r>
        <w:t>1.2. Os objetos desta contratação são caracterizados como comuns, pois seus padrões de desempenho e qualidade podem ser objetivamente definidos neste Termo de Referência, no Estudo Técnico Preliminar (ETP) e no Edital da licitação, por meio de especificações usuais do mercado.</w:t>
      </w:r>
    </w:p>
    <w:p w14:paraId="43AF6ECE" w14:textId="77777777" w:rsidR="0092382A" w:rsidRDefault="0092382A" w:rsidP="0092382A">
      <w:pPr>
        <w:pStyle w:val="Nivel2"/>
      </w:pPr>
      <w:r w:rsidRPr="006456B0">
        <w:t>1.3. Considerando que o valor estimado de cada item da presente contratação é inferior a R$ 80.000,00 (oitenta mil reais), a licitação será destinada exclusivamente à participação de Microempresas – ME e Empresas de Pequeno Porte – EPP, nos termos da legislação vigente. A exclusividade será aplicada individualmente a cada item que compõe o objeto, tendo em vista que nenhum dos itens possui valor estimado superior ao limite legal estabelecido para participação exclusiva de Microempresas e Empresas de Pequeno Porte. Dessa forma, os itens que compõem a presente contratação deverão ser destinados exclusivamente à participação de ME e EPP, observadas as demais condições estabelecidas no Edital.</w:t>
      </w:r>
    </w:p>
    <w:p w14:paraId="3C3AAB74" w14:textId="77777777" w:rsidR="0092382A" w:rsidRPr="00C93F87" w:rsidRDefault="0092382A" w:rsidP="0092382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C93F87">
        <w:rPr>
          <w:rFonts w:ascii="Arial" w:hAnsi="Arial" w:cs="Arial"/>
        </w:rPr>
        <w:lastRenderedPageBreak/>
        <w:t xml:space="preserve">FUNDAMENTAÇÃO E DESCRIÇÃO DA NECESSIDADE DA </w:t>
      </w:r>
      <w:r>
        <w:rPr>
          <w:rFonts w:ascii="Arial" w:hAnsi="Arial" w:cs="Arial"/>
        </w:rPr>
        <w:t>AQUISIÇÃO / CONTRATAÇÃO</w:t>
      </w:r>
    </w:p>
    <w:p w14:paraId="31D05A15" w14:textId="77777777" w:rsidR="0092382A" w:rsidRDefault="0092382A" w:rsidP="0092382A">
      <w:pPr>
        <w:pStyle w:val="Nivel2"/>
      </w:pPr>
      <w:r>
        <w:t>2.1.  A aquisição das rações tem por finalidade garantir o fornecimento regular de alimentação aos animais que se encontram sob a guarda ou assistência de cuidadores independentes, bem como aos animais alocados no Parque Lagoa Dourada, no Município de Mandaguaçu.</w:t>
      </w:r>
    </w:p>
    <w:p w14:paraId="211CA269" w14:textId="77777777" w:rsidR="0092382A" w:rsidRDefault="0092382A" w:rsidP="0092382A">
      <w:pPr>
        <w:pStyle w:val="Nivel2"/>
      </w:pPr>
      <w:r>
        <w:t>2.2. A aquisição é necessária para garantir a alimentação adequada dos animais, contribuindo para sua manutenção, bem-estar e condições adequadas de saúde, considerando as necessidades específicas de cada espécie.</w:t>
      </w:r>
    </w:p>
    <w:p w14:paraId="628F5442" w14:textId="77777777" w:rsidR="0092382A" w:rsidRDefault="0092382A" w:rsidP="0092382A">
      <w:pPr>
        <w:pStyle w:val="Nivel2"/>
      </w:pPr>
      <w:r>
        <w:t xml:space="preserve">2.3. </w:t>
      </w:r>
      <w:r w:rsidRPr="00D20FB8">
        <w:t>No caso dos cães, gatos e equinos, incluindo mula, o fornecimento das rações visa auxiliar na manutenção dos animais acolhidos e assistidos no âmbito das ações de proteção e cuidado desenvolvidas pelo Município</w:t>
      </w:r>
      <w:r>
        <w:t>.</w:t>
      </w:r>
    </w:p>
    <w:p w14:paraId="2FA05812" w14:textId="77777777" w:rsidR="0092382A" w:rsidRDefault="0092382A" w:rsidP="0092382A">
      <w:pPr>
        <w:pStyle w:val="Nivel2"/>
      </w:pPr>
      <w:r>
        <w:t xml:space="preserve">2.4. </w:t>
      </w:r>
      <w:r w:rsidRPr="00D20FB8">
        <w:t>Quanto aos peixes e aves mantidos no Parque Lagoa Dourada, a aquisição das rações é necessária para assegurar o fornecimento contínuo de alimentação adequada, considerando as características e necessidades alimentares específicas de cada espécie.</w:t>
      </w:r>
    </w:p>
    <w:p w14:paraId="355F7A30" w14:textId="77777777" w:rsidR="0092382A" w:rsidRDefault="0092382A" w:rsidP="0092382A">
      <w:pPr>
        <w:pStyle w:val="Nivel2"/>
      </w:pPr>
      <w:r>
        <w:t xml:space="preserve">2.5. </w:t>
      </w:r>
      <w:r w:rsidRPr="00D20FB8">
        <w:t>A alimentação dos animais constitui necessidade contínua, sendo necessária a manutenção de fornecimento regular durante o período de vigência da Ata de Registro de Preços, de modo a evitar a interrupção do atendimento.</w:t>
      </w:r>
    </w:p>
    <w:p w14:paraId="2ADF6080" w14:textId="77777777" w:rsidR="0092382A" w:rsidRPr="00696720" w:rsidRDefault="0092382A" w:rsidP="0092382A">
      <w:pPr>
        <w:pStyle w:val="Nivel2"/>
      </w:pPr>
      <w:r>
        <w:t xml:space="preserve">2.6. </w:t>
      </w:r>
      <w:r w:rsidRPr="00D20FB8">
        <w:t>A adoção do Sistema de Registro de Preços permitirá que as aquisições sejam realizadas de forma parcelada e conforme a necessidade efetiva da Administração, possibilitando melhor planejamento, controle dos estoques e utilização dos recursos públicos.</w:t>
      </w:r>
    </w:p>
    <w:p w14:paraId="5685D8E7" w14:textId="77777777" w:rsidR="0092382A" w:rsidRPr="00291096" w:rsidRDefault="0092382A" w:rsidP="0092382A">
      <w:pPr>
        <w:pStyle w:val="Nivel01"/>
        <w:numPr>
          <w:ilvl w:val="0"/>
          <w:numId w:val="43"/>
        </w:numPr>
        <w:tabs>
          <w:tab w:val="clear" w:pos="567"/>
          <w:tab w:val="left" w:pos="284"/>
          <w:tab w:val="num" w:pos="2190"/>
        </w:tabs>
        <w:suppressAutoHyphens w:val="0"/>
        <w:spacing w:before="120" w:after="120" w:line="276" w:lineRule="auto"/>
        <w:ind w:left="0" w:firstLine="0"/>
        <w:rPr>
          <w:rFonts w:ascii="Arial" w:hAnsi="Arial" w:cs="Arial"/>
        </w:rPr>
      </w:pPr>
      <w:r w:rsidRPr="00291096">
        <w:rPr>
          <w:rFonts w:ascii="Arial" w:hAnsi="Arial" w:cs="Arial"/>
        </w:rPr>
        <w:t>DESCRIÇÃO DA SOLUÇÃO COMO UM TODO CONSIDERADO O CICLO DE VIDA DO OBJETO</w:t>
      </w:r>
    </w:p>
    <w:p w14:paraId="67DEFDEB" w14:textId="77777777" w:rsidR="0092382A" w:rsidRDefault="0092382A" w:rsidP="0092382A">
      <w:pPr>
        <w:pStyle w:val="Nivel2"/>
      </w:pPr>
      <w:r>
        <w:t xml:space="preserve">3.1. </w:t>
      </w:r>
      <w:r w:rsidRPr="006F74CA">
        <w:t xml:space="preserve">A solução adotada é a contratação por meio de </w:t>
      </w:r>
      <w:r>
        <w:t>Pregão Eletrônico</w:t>
      </w:r>
      <w:r w:rsidRPr="006F74CA">
        <w:t xml:space="preserve">, na </w:t>
      </w:r>
      <w:r>
        <w:t>modalidade Sistema de Registro de Preços,</w:t>
      </w:r>
      <w:r w:rsidRPr="006F74CA">
        <w:t xml:space="preserve"> do tipo menor preço por </w:t>
      </w:r>
      <w:r w:rsidRPr="00FF0AA4">
        <w:t>item,</w:t>
      </w:r>
      <w:r w:rsidRPr="006F74CA">
        <w:t xml:space="preserve"> </w:t>
      </w:r>
      <w:r>
        <w:t>para contratação c</w:t>
      </w:r>
      <w:r w:rsidRPr="006F74CA">
        <w:t xml:space="preserve">onforme a demanda </w:t>
      </w:r>
      <w:r>
        <w:t>da Secretaria de Meio Ambiente;</w:t>
      </w:r>
    </w:p>
    <w:p w14:paraId="70BFFEB4" w14:textId="77777777" w:rsidR="0092382A" w:rsidRDefault="0092382A" w:rsidP="0092382A">
      <w:pPr>
        <w:pStyle w:val="Nivel2"/>
        <w:ind w:left="567"/>
      </w:pPr>
      <w:r>
        <w:t xml:space="preserve">3.1.1. </w:t>
      </w:r>
      <w:r w:rsidRPr="006F74CA">
        <w:t>O regime de registro de preços foi escolhido por reunir diversos fatores que garantem eficiência, economia e praticidade na aquisição</w:t>
      </w:r>
      <w:r>
        <w:t>/contratação</w:t>
      </w:r>
      <w:r w:rsidRPr="006F74CA">
        <w:t xml:space="preserve"> dos </w:t>
      </w:r>
      <w:r>
        <w:t>objetos</w:t>
      </w:r>
      <w:r w:rsidRPr="006F74CA">
        <w:t>. Entre esses fatores, destacam-se a economia e a melhor gestão orçamentária, a padronização das compras, a flexibilidade operacional e a otimização dos processos de aquisição</w:t>
      </w:r>
      <w:r>
        <w:t>/contratação</w:t>
      </w:r>
      <w:r w:rsidRPr="006F74CA">
        <w:t>. Dessa forma, a adoção do registro de preços proporciona benefícios tanto financeiros quanto operacionais, assegurando um abastecimento contínuo, planejado e eficiente</w:t>
      </w:r>
      <w:r w:rsidRPr="00F031FB">
        <w:t>.</w:t>
      </w:r>
    </w:p>
    <w:p w14:paraId="109B3388" w14:textId="77777777" w:rsidR="0092382A" w:rsidRPr="006F74CA" w:rsidRDefault="0092382A" w:rsidP="0092382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6F74CA">
        <w:rPr>
          <w:rFonts w:ascii="Arial" w:hAnsi="Arial" w:cs="Arial"/>
        </w:rPr>
        <w:t>REQUISITOS DA AQUISIÇÃO / CONTRATAÇÃO</w:t>
      </w:r>
    </w:p>
    <w:p w14:paraId="2D14B0DD" w14:textId="77777777" w:rsidR="0092382A" w:rsidRDefault="0092382A" w:rsidP="0092382A">
      <w:pPr>
        <w:pStyle w:val="Nivel2"/>
      </w:pPr>
      <w:r>
        <w:t>4.1. Seguir os padrões das normas da Lei nº 14.133/2021.</w:t>
      </w:r>
    </w:p>
    <w:p w14:paraId="0DD1DA91" w14:textId="77777777" w:rsidR="0092382A" w:rsidRDefault="0092382A" w:rsidP="0092382A">
      <w:pPr>
        <w:pStyle w:val="Nivel2"/>
      </w:pPr>
      <w:r>
        <w:t>4.2. Os produtos deverão atender integralmente às especificações estabelecidas neste Termo de Referência, especialmente quanto ao tipo de ração, percentual mínimo de proteína bruta e condições de embalagem.</w:t>
      </w:r>
    </w:p>
    <w:p w14:paraId="46BA9CB4" w14:textId="77777777" w:rsidR="0092382A" w:rsidRDefault="0092382A" w:rsidP="0092382A">
      <w:pPr>
        <w:pStyle w:val="Nivel2"/>
      </w:pPr>
      <w:r>
        <w:t>4.3. As rações deverão ser próprias para consumo animal, estar dentro do prazo de validade e apresentar-se em perfeitas condições de conservação.</w:t>
      </w:r>
    </w:p>
    <w:p w14:paraId="001A8FCB" w14:textId="77777777" w:rsidR="0092382A" w:rsidRDefault="0092382A" w:rsidP="0092382A">
      <w:pPr>
        <w:pStyle w:val="Nivel2"/>
      </w:pPr>
      <w:r w:rsidRPr="00474E16">
        <w:rPr>
          <w:bCs/>
        </w:rPr>
        <w:t xml:space="preserve">4.4. </w:t>
      </w:r>
      <w:r>
        <w:t>As embalagens deverão estar íntegras, devidamente identificadas e sem sinais de violação, umidade, deterioração ou qualquer outra condição que comprometa a qualidade do produto.</w:t>
      </w:r>
    </w:p>
    <w:p w14:paraId="160B0F87" w14:textId="77777777" w:rsidR="0092382A" w:rsidRPr="00D20FB8" w:rsidRDefault="0092382A" w:rsidP="0092382A">
      <w:pPr>
        <w:pStyle w:val="Nivel2"/>
      </w:pPr>
      <w:r>
        <w:t xml:space="preserve">4.5. </w:t>
      </w:r>
      <w:r w:rsidRPr="00D20FB8">
        <w:t>Os produtos deverão atender, obrigatoriamente, aos seguintes percentuais mínimos de proteína bruta:</w:t>
      </w:r>
    </w:p>
    <w:p w14:paraId="415F6B09" w14:textId="77777777" w:rsidR="0092382A" w:rsidRPr="00D20FB8" w:rsidRDefault="0092382A" w:rsidP="0092382A">
      <w:pPr>
        <w:pStyle w:val="Nivel2"/>
      </w:pPr>
      <w:r w:rsidRPr="00D20FB8">
        <w:t xml:space="preserve">I – </w:t>
      </w:r>
      <w:r w:rsidRPr="00D20FB8">
        <w:rPr>
          <w:b/>
          <w:bCs/>
        </w:rPr>
        <w:t>Ração para felinos:</w:t>
      </w:r>
      <w:r w:rsidRPr="00D20FB8">
        <w:t xml:space="preserve"> mínimo de </w:t>
      </w:r>
      <w:r w:rsidRPr="00D20FB8">
        <w:rPr>
          <w:b/>
          <w:bCs/>
        </w:rPr>
        <w:t>33%</w:t>
      </w:r>
      <w:r w:rsidRPr="00D20FB8">
        <w:t xml:space="preserve"> de proteína bruta;</w:t>
      </w:r>
    </w:p>
    <w:p w14:paraId="049A1AEF" w14:textId="77777777" w:rsidR="0092382A" w:rsidRPr="00D20FB8" w:rsidRDefault="0092382A" w:rsidP="0092382A">
      <w:pPr>
        <w:pStyle w:val="Nivel2"/>
      </w:pPr>
      <w:r w:rsidRPr="00D20FB8">
        <w:t xml:space="preserve">II – </w:t>
      </w:r>
      <w:r w:rsidRPr="00D20FB8">
        <w:rPr>
          <w:b/>
          <w:bCs/>
        </w:rPr>
        <w:t>Ração para caninos:</w:t>
      </w:r>
      <w:r w:rsidRPr="00D20FB8">
        <w:t xml:space="preserve"> mínimo de </w:t>
      </w:r>
      <w:r w:rsidRPr="00D20FB8">
        <w:rPr>
          <w:b/>
          <w:bCs/>
        </w:rPr>
        <w:t>22%</w:t>
      </w:r>
      <w:r w:rsidRPr="00D20FB8">
        <w:t xml:space="preserve"> de proteína bruta;</w:t>
      </w:r>
    </w:p>
    <w:p w14:paraId="270806A3" w14:textId="77777777" w:rsidR="0092382A" w:rsidRPr="00D20FB8" w:rsidRDefault="0092382A" w:rsidP="0092382A">
      <w:pPr>
        <w:pStyle w:val="Nivel2"/>
      </w:pPr>
      <w:r w:rsidRPr="00D20FB8">
        <w:t xml:space="preserve">III – </w:t>
      </w:r>
      <w:r w:rsidRPr="00D20FB8">
        <w:rPr>
          <w:b/>
          <w:bCs/>
        </w:rPr>
        <w:t>Ração para peixes:</w:t>
      </w:r>
      <w:r w:rsidRPr="00D20FB8">
        <w:t xml:space="preserve"> mínimo de </w:t>
      </w:r>
      <w:r w:rsidRPr="00D20FB8">
        <w:rPr>
          <w:b/>
          <w:bCs/>
        </w:rPr>
        <w:t>26%</w:t>
      </w:r>
      <w:r w:rsidRPr="00D20FB8">
        <w:t xml:space="preserve"> de proteína bruta;</w:t>
      </w:r>
    </w:p>
    <w:p w14:paraId="79F35D73" w14:textId="77777777" w:rsidR="0092382A" w:rsidRPr="00D20FB8" w:rsidRDefault="0092382A" w:rsidP="0092382A">
      <w:pPr>
        <w:pStyle w:val="Nivel2"/>
      </w:pPr>
      <w:r w:rsidRPr="00D20FB8">
        <w:lastRenderedPageBreak/>
        <w:t xml:space="preserve">IV – </w:t>
      </w:r>
      <w:r w:rsidRPr="00D20FB8">
        <w:rPr>
          <w:b/>
          <w:bCs/>
        </w:rPr>
        <w:t>Ração para aves:</w:t>
      </w:r>
      <w:r w:rsidRPr="00D20FB8">
        <w:t xml:space="preserve"> mínimo de </w:t>
      </w:r>
      <w:r w:rsidRPr="00D20FB8">
        <w:rPr>
          <w:b/>
          <w:bCs/>
        </w:rPr>
        <w:t>12%</w:t>
      </w:r>
      <w:r w:rsidRPr="00D20FB8">
        <w:t xml:space="preserve"> de proteína bruta;</w:t>
      </w:r>
    </w:p>
    <w:p w14:paraId="0854F480" w14:textId="77777777" w:rsidR="0092382A" w:rsidRDefault="0092382A" w:rsidP="0092382A">
      <w:pPr>
        <w:pStyle w:val="Nivel2"/>
      </w:pPr>
      <w:r w:rsidRPr="00D20FB8">
        <w:t xml:space="preserve">V – </w:t>
      </w:r>
      <w:r w:rsidRPr="00D20FB8">
        <w:rPr>
          <w:b/>
          <w:bCs/>
        </w:rPr>
        <w:t>Ração para equinos:</w:t>
      </w:r>
      <w:r w:rsidRPr="00D20FB8">
        <w:t xml:space="preserve"> mínimo de </w:t>
      </w:r>
      <w:r w:rsidRPr="00D20FB8">
        <w:rPr>
          <w:b/>
          <w:bCs/>
        </w:rPr>
        <w:t>12%</w:t>
      </w:r>
      <w:r w:rsidRPr="00D20FB8">
        <w:t xml:space="preserve"> de proteína bruta.</w:t>
      </w:r>
    </w:p>
    <w:p w14:paraId="3E347F62" w14:textId="77777777" w:rsidR="0092382A" w:rsidRDefault="0092382A" w:rsidP="0092382A">
      <w:pPr>
        <w:pStyle w:val="Nivel2"/>
      </w:pPr>
      <w:r>
        <w:t xml:space="preserve">4.6. </w:t>
      </w:r>
      <w:r w:rsidRPr="00D20FB8">
        <w:t>A verificação da conformidade dos produtos será realizada com base nas especificações constantes neste Termo de Referência, especialmente quanto ao tipo de ração e aos percentuais mínimos de proteína bruta exigidos para cada item.</w:t>
      </w:r>
    </w:p>
    <w:p w14:paraId="7F07A4DF" w14:textId="77777777" w:rsidR="0092382A" w:rsidRDefault="0092382A" w:rsidP="0092382A">
      <w:pPr>
        <w:pStyle w:val="Nivel2"/>
      </w:pPr>
      <w:r>
        <w:t xml:space="preserve">4.7. </w:t>
      </w:r>
      <w:r w:rsidRPr="00D20FB8">
        <w:t>Não será exigida a apresentação de amostras para fins de avaliação ou classificação das propostas.</w:t>
      </w:r>
    </w:p>
    <w:p w14:paraId="634CE9C8" w14:textId="77777777" w:rsidR="0092382A" w:rsidRDefault="0092382A" w:rsidP="0092382A">
      <w:pPr>
        <w:pStyle w:val="Nivel2"/>
      </w:pPr>
      <w:r>
        <w:t xml:space="preserve">4.8. </w:t>
      </w:r>
      <w:r w:rsidRPr="00D20FB8">
        <w:t>A contratada deverá responsabilizar-se pela entrega de produtos que atendam integralmente às especificações estabelecidas neste Termo de Referência, ficando sujeita à substituição dos produtos que estejam em desacordo com as exigências previstas.</w:t>
      </w:r>
    </w:p>
    <w:p w14:paraId="18B197B8" w14:textId="77777777" w:rsidR="0092382A" w:rsidRDefault="0092382A" w:rsidP="0092382A">
      <w:pPr>
        <w:pStyle w:val="Nivel2"/>
      </w:pPr>
      <w:r w:rsidRPr="00BA3D6B">
        <w:rPr>
          <w:b/>
        </w:rPr>
        <w:t>Indicação de marcas de referência</w:t>
      </w:r>
    </w:p>
    <w:p w14:paraId="70161D32" w14:textId="77777777" w:rsidR="0092382A" w:rsidRDefault="0092382A" w:rsidP="0092382A">
      <w:pPr>
        <w:pStyle w:val="Nivel2"/>
      </w:pPr>
      <w:r>
        <w:t xml:space="preserve">4.9. Não há. </w:t>
      </w:r>
    </w:p>
    <w:p w14:paraId="1B6AFF94" w14:textId="77777777" w:rsidR="0092382A" w:rsidRPr="00995BA8" w:rsidRDefault="0092382A" w:rsidP="0092382A">
      <w:pPr>
        <w:pStyle w:val="Nivel2"/>
        <w:rPr>
          <w:b/>
          <w:bCs/>
        </w:rPr>
      </w:pPr>
      <w:r w:rsidRPr="00995BA8">
        <w:rPr>
          <w:b/>
          <w:bCs/>
        </w:rPr>
        <w:t>Sustentabilidade</w:t>
      </w:r>
    </w:p>
    <w:p w14:paraId="72DB8058" w14:textId="77777777" w:rsidR="0092382A" w:rsidRDefault="0092382A" w:rsidP="0092382A">
      <w:pPr>
        <w:pStyle w:val="Nivel2"/>
      </w:pPr>
      <w:r>
        <w:t>4.10. Os impactos ambientais decorrentes da produção de rações são considerados de baixo impacto, estando relacionados principalmente ao uso de matérias-primas e às embalagens utilizadas para acondicionamento dos produtos. Recomenda-se a priorização de fornecedores que adotem práticas sustentáveis, como a utilização de embalagens recicláveis, redução do uso de materiais e destinação adequada dos resíduos gerados, contribuindo para a redução dos impactos ambientais decorrentes da produção e descarte desses materiais.</w:t>
      </w:r>
    </w:p>
    <w:p w14:paraId="69D796EB" w14:textId="77777777" w:rsidR="0092382A" w:rsidRPr="00855BD5" w:rsidRDefault="0092382A" w:rsidP="0092382A">
      <w:pPr>
        <w:pStyle w:val="Nivel2"/>
      </w:pPr>
      <w:r w:rsidRPr="00995BA8">
        <w:rPr>
          <w:b/>
          <w:bCs/>
        </w:rPr>
        <w:t>Subcontratação</w:t>
      </w:r>
    </w:p>
    <w:p w14:paraId="0EC5A564" w14:textId="77777777" w:rsidR="0092382A" w:rsidRDefault="0092382A" w:rsidP="0092382A">
      <w:pPr>
        <w:pStyle w:val="Nivel2"/>
      </w:pPr>
      <w:r w:rsidRPr="00995BA8">
        <w:t>4.</w:t>
      </w:r>
      <w:r>
        <w:t>11</w:t>
      </w:r>
      <w:r w:rsidRPr="00995BA8">
        <w:t>. Não é admitida a subcontratação do objeto contratual</w:t>
      </w:r>
      <w:r>
        <w:t>.</w:t>
      </w:r>
    </w:p>
    <w:p w14:paraId="4F66B602" w14:textId="77777777" w:rsidR="0092382A" w:rsidRDefault="0092382A" w:rsidP="0092382A">
      <w:pPr>
        <w:pStyle w:val="Nivel2"/>
        <w:spacing w:after="0"/>
        <w:rPr>
          <w:b/>
          <w:bCs/>
        </w:rPr>
      </w:pPr>
      <w:r w:rsidRPr="00995BA8">
        <w:rPr>
          <w:b/>
          <w:bCs/>
        </w:rPr>
        <w:t>Garantia da contratação</w:t>
      </w:r>
    </w:p>
    <w:p w14:paraId="32614BE9" w14:textId="77777777" w:rsidR="0092382A" w:rsidRDefault="0092382A" w:rsidP="0092382A">
      <w:pPr>
        <w:pStyle w:val="Nivel2"/>
        <w:spacing w:after="0"/>
      </w:pPr>
      <w:r w:rsidRPr="00995BA8">
        <w:t>4.</w:t>
      </w:r>
      <w:r>
        <w:t>12</w:t>
      </w:r>
      <w:r w:rsidRPr="00995BA8">
        <w:t>. Não haverá exigência da garantia da contratação dos artigos 96 e seguintes da Lei nº 14.133, de 2021</w:t>
      </w:r>
      <w:r>
        <w:t>.</w:t>
      </w:r>
    </w:p>
    <w:p w14:paraId="59A9F3AC" w14:textId="77777777" w:rsidR="0092382A" w:rsidRPr="00875B80" w:rsidRDefault="0092382A" w:rsidP="0092382A">
      <w:pPr>
        <w:pStyle w:val="Nivel01"/>
        <w:numPr>
          <w:ilvl w:val="0"/>
          <w:numId w:val="43"/>
        </w:numPr>
        <w:tabs>
          <w:tab w:val="clear" w:pos="567"/>
          <w:tab w:val="left" w:pos="-284"/>
          <w:tab w:val="num" w:pos="2190"/>
        </w:tabs>
        <w:suppressAutoHyphens w:val="0"/>
        <w:spacing w:before="120" w:line="276" w:lineRule="auto"/>
        <w:ind w:left="284" w:hanging="284"/>
        <w:rPr>
          <w:rFonts w:ascii="Arial" w:hAnsi="Arial" w:cs="Arial"/>
        </w:rPr>
      </w:pPr>
      <w:r w:rsidRPr="00875B80">
        <w:rPr>
          <w:rFonts w:ascii="Arial" w:hAnsi="Arial" w:cs="Arial"/>
        </w:rPr>
        <w:t>MODELO DE EXECUÇÃO DO OBJETO</w:t>
      </w:r>
    </w:p>
    <w:p w14:paraId="67F5F901" w14:textId="77777777" w:rsidR="0092382A" w:rsidRPr="005038EF" w:rsidRDefault="0092382A" w:rsidP="0092382A">
      <w:pPr>
        <w:pStyle w:val="Nivel2"/>
        <w:rPr>
          <w:b/>
        </w:rPr>
      </w:pPr>
      <w:r w:rsidRPr="00696720">
        <w:rPr>
          <w:b/>
        </w:rPr>
        <w:t>Condições de entrega</w:t>
      </w:r>
    </w:p>
    <w:p w14:paraId="625E8E4D" w14:textId="77777777" w:rsidR="0092382A" w:rsidRDefault="0092382A" w:rsidP="0092382A">
      <w:pPr>
        <w:pStyle w:val="Nivel2"/>
      </w:pPr>
      <w:r w:rsidRPr="005038EF">
        <w:t xml:space="preserve">5.1. </w:t>
      </w:r>
      <w:r w:rsidRPr="00696720">
        <w:rPr>
          <w:u w:val="single"/>
        </w:rPr>
        <w:t>Prazo de entrega</w:t>
      </w:r>
      <w:r w:rsidRPr="00696720">
        <w:t xml:space="preserve">: </w:t>
      </w:r>
      <w:r>
        <w:t>O</w:t>
      </w:r>
      <w:r w:rsidRPr="00534489">
        <w:t xml:space="preserve"> prazo de entrega será de até </w:t>
      </w:r>
      <w:r>
        <w:rPr>
          <w:b/>
          <w:bCs/>
        </w:rPr>
        <w:t>7</w:t>
      </w:r>
      <w:r w:rsidRPr="00926E52">
        <w:rPr>
          <w:b/>
          <w:bCs/>
        </w:rPr>
        <w:t xml:space="preserve"> (</w:t>
      </w:r>
      <w:r>
        <w:rPr>
          <w:b/>
          <w:bCs/>
        </w:rPr>
        <w:t>sete</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6086123D" w14:textId="77777777" w:rsidR="0092382A" w:rsidRPr="005038EF" w:rsidRDefault="0092382A" w:rsidP="0092382A">
      <w:pPr>
        <w:pStyle w:val="Nivel2"/>
        <w:ind w:left="284"/>
      </w:pPr>
      <w:r>
        <w:t xml:space="preserve">5.1.1. </w:t>
      </w:r>
      <w:r w:rsidRPr="001816EB">
        <w:t>Em caso de descumprimento do prazo de entrega, sem justificativa prévia plausível apresentada à contratante, a contratada será notificada</w:t>
      </w:r>
      <w:r>
        <w:t>.</w:t>
      </w:r>
    </w:p>
    <w:p w14:paraId="12768814" w14:textId="77777777" w:rsidR="0092382A" w:rsidRPr="005038EF" w:rsidRDefault="0092382A" w:rsidP="0092382A">
      <w:pPr>
        <w:pStyle w:val="Nivel2"/>
      </w:pPr>
      <w:r>
        <w:t xml:space="preserve">5.2.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684F198A" w14:textId="77777777" w:rsidR="0092382A" w:rsidRPr="005038EF" w:rsidRDefault="0092382A" w:rsidP="0092382A">
      <w:pPr>
        <w:pStyle w:val="Nivel2"/>
      </w:pPr>
      <w:r>
        <w:t xml:space="preserve">5.3. </w:t>
      </w:r>
      <w:r w:rsidRPr="005038EF">
        <w:rPr>
          <w:u w:val="single"/>
        </w:rPr>
        <w:t>Horário de entrega</w:t>
      </w:r>
      <w:r w:rsidRPr="005038EF">
        <w:t xml:space="preserve">: As entregas deverão ocorrer de segunda a sexta-feira, no horário das 08h00 às 11h30 e das 13h00 às 16h30. </w:t>
      </w:r>
    </w:p>
    <w:p w14:paraId="3D93BEC4" w14:textId="77777777" w:rsidR="0092382A" w:rsidRDefault="0092382A" w:rsidP="0092382A">
      <w:pPr>
        <w:pStyle w:val="Nivel2"/>
      </w:pPr>
      <w:r>
        <w:t xml:space="preserve">5.4. </w:t>
      </w:r>
      <w:r w:rsidRPr="005038EF">
        <w:t>Os produtos deverão cumprir os requisitos do tópico 4 deste Termo</w:t>
      </w:r>
      <w:r>
        <w:t>.</w:t>
      </w:r>
    </w:p>
    <w:p w14:paraId="680A33CD" w14:textId="77777777" w:rsidR="0092382A" w:rsidRDefault="0092382A" w:rsidP="0092382A">
      <w:pPr>
        <w:pStyle w:val="Nivel2"/>
      </w:pPr>
      <w:r>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A722E11" w14:textId="77777777" w:rsidR="0092382A" w:rsidRPr="005038EF" w:rsidRDefault="0092382A" w:rsidP="0092382A">
      <w:pPr>
        <w:pStyle w:val="Nivel2"/>
        <w:rPr>
          <w:b/>
        </w:rPr>
      </w:pPr>
      <w:r w:rsidRPr="005038EF">
        <w:rPr>
          <w:b/>
        </w:rPr>
        <w:lastRenderedPageBreak/>
        <w:t xml:space="preserve">Prazo de Vigência </w:t>
      </w:r>
    </w:p>
    <w:p w14:paraId="395E1FE9" w14:textId="77777777" w:rsidR="0092382A" w:rsidRDefault="0092382A" w:rsidP="0092382A">
      <w:pPr>
        <w:pStyle w:val="Nivel2"/>
      </w:pPr>
      <w:r>
        <w:t xml:space="preserve">5.6. </w:t>
      </w:r>
      <w:r w:rsidRPr="00E42C69">
        <w:t xml:space="preserve">O prazo de vigência da ata de registro de preços será de </w:t>
      </w:r>
      <w:r w:rsidRPr="00F13CFE">
        <w:t>1 (um)</w:t>
      </w:r>
      <w:r w:rsidRPr="00E42C69">
        <w:t xml:space="preserve"> ano</w:t>
      </w:r>
      <w:r>
        <w:t xml:space="preserve">, contado a partir da publicação em órgão oficial, </w:t>
      </w:r>
      <w:r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6AFB1066" w14:textId="77777777" w:rsidR="0092382A" w:rsidRDefault="0092382A" w:rsidP="0092382A">
      <w:pPr>
        <w:pStyle w:val="Nivel2"/>
      </w:pPr>
      <w:r>
        <w:t xml:space="preserve">5.7. </w:t>
      </w:r>
      <w:r w:rsidRPr="00E5449A">
        <w:t xml:space="preserve">Alterações contratuais, acréscimos e supressões nos termos dos </w:t>
      </w:r>
      <w:proofErr w:type="spellStart"/>
      <w:r w:rsidRPr="00E5449A">
        <w:t>arts</w:t>
      </w:r>
      <w:proofErr w:type="spellEnd"/>
      <w:r w:rsidRPr="00E5449A">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3CB10254" w14:textId="77777777" w:rsidR="0092382A" w:rsidRPr="005038EF" w:rsidRDefault="0092382A" w:rsidP="0092382A">
      <w:pPr>
        <w:pStyle w:val="Nivel2"/>
        <w:rPr>
          <w:b/>
        </w:rPr>
      </w:pPr>
      <w:r w:rsidRPr="005038EF">
        <w:rPr>
          <w:b/>
        </w:rPr>
        <w:t>Da possibilidade de prorrogação do contrato</w:t>
      </w:r>
    </w:p>
    <w:p w14:paraId="6DB3324B" w14:textId="77777777" w:rsidR="0092382A" w:rsidRDefault="0092382A" w:rsidP="0092382A">
      <w:pPr>
        <w:pStyle w:val="Nivel2"/>
      </w:pPr>
      <w:r>
        <w:t>5.8. Nos casos de contrato decorrente da ata de registro de preço, bem como seus quantitativos inicialmente estabelecidos, poderão ser prorrogados nos termos do art. 84 da Lei nº 14.133/2021.</w:t>
      </w:r>
    </w:p>
    <w:p w14:paraId="0E9D6906" w14:textId="77777777" w:rsidR="0092382A" w:rsidRDefault="0092382A" w:rsidP="0092382A">
      <w:pPr>
        <w:pStyle w:val="Nivel2"/>
        <w:autoSpaceDE/>
        <w:autoSpaceDN/>
        <w:adjustRightInd/>
        <w:rPr>
          <w:b/>
          <w:bCs/>
        </w:rPr>
      </w:pPr>
      <w:r>
        <w:rPr>
          <w:b/>
          <w:bCs/>
        </w:rPr>
        <w:t>Outras Condições</w:t>
      </w:r>
    </w:p>
    <w:p w14:paraId="47D2D5BC" w14:textId="77777777" w:rsidR="0092382A" w:rsidRDefault="0092382A" w:rsidP="0092382A">
      <w:pPr>
        <w:pStyle w:val="Nvel2-Red"/>
        <w:numPr>
          <w:ilvl w:val="0"/>
          <w:numId w:val="0"/>
        </w:numPr>
      </w:pPr>
      <w:r>
        <w:t xml:space="preserve">5.9. </w:t>
      </w:r>
      <w:r w:rsidRPr="00FC787B">
        <w:t>As empresas que tiverem propostas registradas na ata de registro de preços estarão sujeitas às penalidades previstas na Lei nº 14.133/2021, respeitando os princípios do contraditório, da ampla defesa, da razoabilidade e da proporcionalidade</w:t>
      </w:r>
      <w:r>
        <w:t>.</w:t>
      </w:r>
    </w:p>
    <w:p w14:paraId="7E5E5CDE" w14:textId="77777777" w:rsidR="0092382A" w:rsidRDefault="0092382A" w:rsidP="0092382A">
      <w:pPr>
        <w:pStyle w:val="Nvel2-Red"/>
        <w:numPr>
          <w:ilvl w:val="0"/>
          <w:numId w:val="0"/>
        </w:numPr>
      </w:pPr>
      <w:r>
        <w:t xml:space="preserve">5.10. </w:t>
      </w:r>
      <w:r w:rsidRPr="00FC787B">
        <w:t>Durante a vigência da ata, e especialmente no cumprimento das ordens de fornecimento ou autorizações de compra, adotar-se-á o seguinte fluxo progressivo de responsabilização para infrações de natureza leve ou moderada:</w:t>
      </w:r>
    </w:p>
    <w:p w14:paraId="051DAD1C" w14:textId="77777777" w:rsidR="0092382A" w:rsidRDefault="0092382A" w:rsidP="0092382A">
      <w:pPr>
        <w:pStyle w:val="Nivel3"/>
        <w:spacing w:after="120"/>
        <w:ind w:left="142"/>
      </w:pPr>
      <w:r>
        <w:t xml:space="preserve">5.10.1. </w:t>
      </w:r>
      <w:r w:rsidRPr="00FC787B">
        <w:t>1ª ocorrência: advertência formal por escrito;</w:t>
      </w:r>
    </w:p>
    <w:p w14:paraId="5E86B368" w14:textId="77777777" w:rsidR="0092382A" w:rsidRDefault="0092382A" w:rsidP="0092382A">
      <w:pPr>
        <w:pStyle w:val="Nivel3"/>
        <w:spacing w:after="120"/>
        <w:ind w:left="142"/>
      </w:pPr>
      <w:r>
        <w:t xml:space="preserve">5.10.2. </w:t>
      </w:r>
      <w:r w:rsidRPr="00FC787B">
        <w:t>2ª ocorrência: nova advertência acompanhada, se cabível, de multa proporcional;</w:t>
      </w:r>
    </w:p>
    <w:p w14:paraId="709D8B5F" w14:textId="77777777" w:rsidR="0092382A" w:rsidRDefault="0092382A" w:rsidP="0092382A">
      <w:pPr>
        <w:pStyle w:val="Nivel3"/>
        <w:spacing w:after="120"/>
        <w:ind w:left="142"/>
      </w:pPr>
      <w:r>
        <w:t xml:space="preserve">5.10.3.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66F8BF9C" w14:textId="77777777" w:rsidR="0092382A" w:rsidRDefault="0092382A" w:rsidP="0092382A">
      <w:pPr>
        <w:pStyle w:val="Nvel2-Red"/>
        <w:numPr>
          <w:ilvl w:val="0"/>
          <w:numId w:val="0"/>
        </w:numPr>
      </w:pPr>
      <w:r>
        <w:t xml:space="preserve">5.11. </w:t>
      </w:r>
      <w:r w:rsidRPr="00FC787B">
        <w:t>Infrações graves, dolo ou má-fé poderão ensejar sanções imediatas e mais severas, inclusive a declaração de inidoneidade, nos termos do art. 156, IV, da mesma lei, independentemente da quantidade de ocorrências anteriores</w:t>
      </w:r>
      <w:r>
        <w:t>.</w:t>
      </w:r>
    </w:p>
    <w:p w14:paraId="6FDBA680" w14:textId="77777777" w:rsidR="0092382A" w:rsidRDefault="0092382A" w:rsidP="0092382A">
      <w:pPr>
        <w:pStyle w:val="Nvel2-Red"/>
        <w:numPr>
          <w:ilvl w:val="0"/>
          <w:numId w:val="0"/>
        </w:numPr>
      </w:pPr>
      <w:r>
        <w:t xml:space="preserve">5.12. </w:t>
      </w:r>
      <w:r w:rsidRPr="00FC787B">
        <w:t>O descumprimento reiterado das condições da ata também poderá ensejar o cancelamento do registro do fornecedor, conforme previsto no art. 84 da Lei nº 14.133/2021</w:t>
      </w:r>
      <w:r>
        <w:t>.</w:t>
      </w:r>
    </w:p>
    <w:p w14:paraId="588F6CBE" w14:textId="77777777" w:rsidR="0092382A" w:rsidRDefault="0092382A" w:rsidP="0092382A">
      <w:pPr>
        <w:pStyle w:val="Nvel2-Red"/>
        <w:numPr>
          <w:ilvl w:val="0"/>
          <w:numId w:val="0"/>
        </w:numPr>
      </w:pPr>
      <w:r>
        <w:t xml:space="preserve">5.13. </w:t>
      </w:r>
      <w:r w:rsidRPr="00E6756A">
        <w:t>A sanção de multa será aplicada isolada ou cumulativamente com outras penalidades no caso de atraso injustificado ou em qualquer outro caso de inexecução que implique prejuízo ou transtorno à administração na forma prevista em edital ou em contrato</w:t>
      </w:r>
      <w:r>
        <w:t xml:space="preserve">, conforme </w:t>
      </w:r>
      <w:r w:rsidRPr="00E6756A">
        <w:t>Art. 4º</w:t>
      </w:r>
      <w:r>
        <w:t xml:space="preserve"> do decreto municipal 8481/2023.</w:t>
      </w:r>
    </w:p>
    <w:p w14:paraId="114B92C3" w14:textId="77777777" w:rsidR="0092382A" w:rsidRPr="00696720" w:rsidRDefault="0092382A" w:rsidP="0092382A">
      <w:pPr>
        <w:pStyle w:val="Nvel01-SemNumerao"/>
        <w:spacing w:before="120"/>
      </w:pPr>
      <w:r w:rsidRPr="00696720">
        <w:t>Fiscalização</w:t>
      </w:r>
    </w:p>
    <w:p w14:paraId="1B49FF3C" w14:textId="77777777" w:rsidR="0092382A" w:rsidRPr="00696720" w:rsidRDefault="0092382A" w:rsidP="0092382A">
      <w:pPr>
        <w:pStyle w:val="Nvel2-Red"/>
        <w:numPr>
          <w:ilvl w:val="0"/>
          <w:numId w:val="0"/>
        </w:numPr>
      </w:pPr>
      <w:r>
        <w:t xml:space="preserve">5.14. </w:t>
      </w:r>
      <w:r w:rsidRPr="00ED1B4A">
        <w:t>A execução do contrato deverá ser acompanhada e fiscalizada pel</w:t>
      </w:r>
      <w:r>
        <w:t>o</w:t>
      </w:r>
      <w:r w:rsidRPr="00ED1B4A">
        <w:t xml:space="preserve"> Gestor do contrato </w:t>
      </w:r>
      <w:r>
        <w:t>o</w:t>
      </w:r>
      <w:r w:rsidRPr="00ED1B4A">
        <w:t xml:space="preserve"> </w:t>
      </w:r>
      <w:r w:rsidRPr="00ED1B4A">
        <w:rPr>
          <w:b/>
          <w:bCs/>
        </w:rPr>
        <w:t>Sr</w:t>
      </w:r>
      <w:r w:rsidRPr="00E6617B">
        <w:rPr>
          <w:b/>
          <w:bCs/>
        </w:rPr>
        <w:t>.</w:t>
      </w:r>
      <w:r>
        <w:rPr>
          <w:b/>
          <w:bCs/>
        </w:rPr>
        <w:t xml:space="preserve"> JURACI CEZAR BEZERRA</w:t>
      </w:r>
      <w:r w:rsidRPr="00ED1B4A">
        <w:t>, pel</w:t>
      </w:r>
      <w:r>
        <w:t xml:space="preserve">o </w:t>
      </w:r>
      <w:r w:rsidRPr="00ED1B4A">
        <w:t>Fisca</w:t>
      </w:r>
      <w:r>
        <w:t>l</w:t>
      </w:r>
      <w:r w:rsidRPr="00ED1B4A">
        <w:t xml:space="preserve"> </w:t>
      </w:r>
      <w:r>
        <w:t>o</w:t>
      </w:r>
      <w:r w:rsidRPr="00ED1B4A">
        <w:t xml:space="preserve"> </w:t>
      </w:r>
      <w:r w:rsidRPr="00E6617B">
        <w:rPr>
          <w:b/>
          <w:bCs/>
        </w:rPr>
        <w:t>Sr</w:t>
      </w:r>
      <w:r w:rsidRPr="00ED1B4A">
        <w:t>.</w:t>
      </w:r>
      <w:r>
        <w:t xml:space="preserve"> </w:t>
      </w:r>
      <w:r>
        <w:rPr>
          <w:b/>
          <w:bCs/>
        </w:rPr>
        <w:t>DANIEL RODRIGO MONTANHER</w:t>
      </w:r>
      <w:r w:rsidRPr="00E6617B">
        <w:rPr>
          <w:b/>
          <w:bCs/>
        </w:rPr>
        <w:t xml:space="preserve">,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vertAlign w:val="superscript"/>
        </w:rPr>
        <w:t>a</w:t>
      </w:r>
      <w:r w:rsidRPr="00E6617B">
        <w:rPr>
          <w:b/>
          <w:bCs/>
        </w:rPr>
        <w:t>.</w:t>
      </w:r>
      <w:r w:rsidRPr="00ED1B4A">
        <w:t xml:space="preserve"> </w:t>
      </w:r>
      <w:r>
        <w:rPr>
          <w:b/>
          <w:bCs/>
        </w:rPr>
        <w:t>GEOVANNA LUIZA CAZELOTO CANEDO FERRAREZI</w:t>
      </w:r>
      <w:r>
        <w:t xml:space="preserve"> </w:t>
      </w:r>
      <w:r w:rsidRPr="00696720">
        <w:t>(Lei nº 14.133, de 2021, art. 117, §1).</w:t>
      </w:r>
    </w:p>
    <w:p w14:paraId="00D163B6" w14:textId="77777777" w:rsidR="0092382A" w:rsidRPr="00696720" w:rsidRDefault="0092382A" w:rsidP="0092382A">
      <w:pPr>
        <w:pStyle w:val="Nvel01-SemNumerao"/>
        <w:spacing w:before="120"/>
      </w:pPr>
      <w:r w:rsidRPr="00696720">
        <w:lastRenderedPageBreak/>
        <w:t>Fiscalização Técnica</w:t>
      </w:r>
    </w:p>
    <w:p w14:paraId="7BEAF875" w14:textId="77777777" w:rsidR="0092382A" w:rsidRDefault="0092382A" w:rsidP="0092382A">
      <w:pPr>
        <w:pStyle w:val="Nivel2"/>
        <w:autoSpaceDE/>
        <w:autoSpaceDN/>
        <w:adjustRightInd/>
      </w:pPr>
      <w:r>
        <w:t xml:space="preserve">5.15. </w:t>
      </w:r>
      <w:r w:rsidRPr="00385DF2">
        <w:t>O fiscal técnico do contrato e/ou ATA acompanhará a execução dos mesmos, para que sejam cumpridas todas as condições estabelecidas no contrato e/ou em ATA, de modo a assegurar os melhores resultados para a Administração</w:t>
      </w:r>
      <w:r>
        <w:t>.</w:t>
      </w:r>
    </w:p>
    <w:p w14:paraId="004A9B51" w14:textId="77777777" w:rsidR="0092382A" w:rsidRDefault="0092382A" w:rsidP="0092382A">
      <w:pPr>
        <w:pStyle w:val="Nivel2"/>
        <w:autoSpaceDE/>
        <w:autoSpaceDN/>
        <w:adjustRightInd/>
      </w:pPr>
      <w:r>
        <w:t xml:space="preserve">5.16.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4935265A" w14:textId="77777777" w:rsidR="0092382A" w:rsidRPr="00696720" w:rsidRDefault="0092382A" w:rsidP="0092382A">
      <w:pPr>
        <w:pStyle w:val="Nivel2"/>
        <w:autoSpaceDE/>
        <w:autoSpaceDN/>
        <w:adjustRightInd/>
      </w:pPr>
      <w:r>
        <w:t xml:space="preserve">5.17.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170D1FD1" w14:textId="77777777" w:rsidR="0092382A" w:rsidRPr="00696720" w:rsidRDefault="0092382A" w:rsidP="0092382A">
      <w:pPr>
        <w:pStyle w:val="Nivel2"/>
        <w:autoSpaceDE/>
        <w:autoSpaceDN/>
        <w:adjustRightInd/>
      </w:pPr>
      <w:r>
        <w:t xml:space="preserve">5.18.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6D8A63F9" w14:textId="77777777" w:rsidR="0092382A" w:rsidRPr="00385DF2" w:rsidRDefault="0092382A" w:rsidP="0092382A">
      <w:pPr>
        <w:pStyle w:val="Nvel2-Red"/>
        <w:numPr>
          <w:ilvl w:val="0"/>
          <w:numId w:val="0"/>
        </w:numPr>
      </w:pPr>
      <w:r>
        <w:t xml:space="preserve">5.19.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712A397F" w14:textId="77777777" w:rsidR="0092382A" w:rsidRPr="00385DF2" w:rsidRDefault="0092382A" w:rsidP="0092382A">
      <w:pPr>
        <w:pStyle w:val="Nvel2-Red"/>
        <w:numPr>
          <w:ilvl w:val="0"/>
          <w:numId w:val="0"/>
        </w:numPr>
      </w:pPr>
      <w:r>
        <w:t xml:space="preserve">5.20. </w:t>
      </w:r>
      <w:r w:rsidRPr="00385DF2">
        <w:t>O fiscal técnico do contrato e/ou ATA, comunicará ao gestor do contrato e/ou ATA, em tempo hábil, o término do contrato e/ou ATA sob sua responsabilidade, com vistas à tempestiva renovação ou à prorrogação.</w:t>
      </w:r>
    </w:p>
    <w:p w14:paraId="7BECA8A8" w14:textId="77777777" w:rsidR="0092382A" w:rsidRPr="00696720" w:rsidRDefault="0092382A" w:rsidP="0092382A">
      <w:pPr>
        <w:pStyle w:val="Nvel01-SemNumerao"/>
        <w:spacing w:before="120"/>
      </w:pPr>
      <w:r w:rsidRPr="00696720">
        <w:t>Fiscalização Administrativa</w:t>
      </w:r>
    </w:p>
    <w:p w14:paraId="410F280C" w14:textId="77777777" w:rsidR="0092382A" w:rsidRPr="00385DF2" w:rsidRDefault="0092382A" w:rsidP="0092382A">
      <w:pPr>
        <w:pStyle w:val="Nvel2-Red"/>
        <w:numPr>
          <w:ilvl w:val="0"/>
          <w:numId w:val="0"/>
        </w:numPr>
      </w:pPr>
      <w:r>
        <w:t xml:space="preserve">5.21.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D80274D" w14:textId="77777777" w:rsidR="0092382A" w:rsidRDefault="0092382A" w:rsidP="0092382A">
      <w:pPr>
        <w:pStyle w:val="Nivel2"/>
        <w:autoSpaceDE/>
        <w:autoSpaceDN/>
        <w:adjustRightInd/>
      </w:pPr>
      <w:r>
        <w:t xml:space="preserve">5.22.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3870B819" w14:textId="77777777" w:rsidR="0092382A" w:rsidRPr="006D594E" w:rsidRDefault="0092382A" w:rsidP="0092382A">
      <w:pPr>
        <w:pStyle w:val="Nivel2"/>
        <w:rPr>
          <w:b/>
        </w:rPr>
      </w:pPr>
      <w:r w:rsidRPr="006D594E">
        <w:rPr>
          <w:b/>
        </w:rPr>
        <w:t>Gestor do Contrato</w:t>
      </w:r>
    </w:p>
    <w:p w14:paraId="57536C20" w14:textId="77777777" w:rsidR="0092382A" w:rsidRDefault="0092382A" w:rsidP="0092382A">
      <w:pPr>
        <w:pStyle w:val="Nivel2"/>
      </w:pPr>
      <w:r w:rsidRPr="00335744">
        <w:t>5.2</w:t>
      </w:r>
      <w:r>
        <w:t>3</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667E7AF" w14:textId="77777777" w:rsidR="0092382A" w:rsidRPr="007D01C3" w:rsidRDefault="0092382A" w:rsidP="0092382A">
      <w:pPr>
        <w:spacing w:before="120" w:after="120" w:line="276" w:lineRule="auto"/>
        <w:jc w:val="both"/>
        <w:rPr>
          <w:rFonts w:ascii="Arial" w:hAnsi="Arial" w:cs="Arial"/>
          <w:kern w:val="0"/>
          <w:sz w:val="20"/>
          <w:szCs w:val="20"/>
          <w:lang w:eastAsia="pt-BR"/>
        </w:rPr>
      </w:pPr>
      <w:r w:rsidRPr="007D01C3">
        <w:rPr>
          <w:rFonts w:ascii="Arial" w:hAnsi="Arial" w:cs="Arial"/>
          <w:kern w:val="0"/>
          <w:sz w:val="20"/>
          <w:szCs w:val="20"/>
          <w:lang w:eastAsia="pt-BR"/>
        </w:rPr>
        <w:t>5.2</w:t>
      </w:r>
      <w:r>
        <w:rPr>
          <w:rFonts w:ascii="Arial" w:hAnsi="Arial" w:cs="Arial"/>
          <w:kern w:val="0"/>
          <w:sz w:val="20"/>
          <w:szCs w:val="20"/>
          <w:lang w:eastAsia="pt-BR"/>
        </w:rPr>
        <w:t>4</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4B2FF92B" w14:textId="77777777" w:rsidR="0092382A" w:rsidRDefault="0092382A" w:rsidP="0092382A">
      <w:pPr>
        <w:pStyle w:val="Nivel2"/>
      </w:pPr>
      <w:r w:rsidRPr="007D01C3">
        <w:t>5.</w:t>
      </w:r>
      <w:r>
        <w:t>25</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0A76C33C" w14:textId="77777777" w:rsidR="0092382A" w:rsidRDefault="0092382A" w:rsidP="0092382A">
      <w:pPr>
        <w:spacing w:before="120" w:after="120" w:line="276" w:lineRule="auto"/>
        <w:jc w:val="both"/>
        <w:rPr>
          <w:rFonts w:ascii="Arial" w:hAnsi="Arial" w:cs="Arial"/>
          <w:kern w:val="0"/>
          <w:sz w:val="20"/>
          <w:szCs w:val="20"/>
          <w:lang w:eastAsia="pt-BR"/>
        </w:rPr>
      </w:pPr>
      <w:r w:rsidRPr="007D01C3">
        <w:rPr>
          <w:rFonts w:ascii="Arial" w:hAnsi="Arial" w:cs="Arial"/>
          <w:kern w:val="0"/>
          <w:sz w:val="20"/>
          <w:szCs w:val="20"/>
          <w:lang w:eastAsia="pt-BR"/>
        </w:rPr>
        <w:t>5.</w:t>
      </w:r>
      <w:r>
        <w:rPr>
          <w:rFonts w:ascii="Arial" w:hAnsi="Arial" w:cs="Arial"/>
          <w:kern w:val="0"/>
          <w:sz w:val="20"/>
          <w:szCs w:val="20"/>
          <w:lang w:eastAsia="pt-BR"/>
        </w:rPr>
        <w:t>26</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092C9BC2" w14:textId="77777777" w:rsidR="0092382A" w:rsidRPr="00920196" w:rsidRDefault="0092382A" w:rsidP="0092382A">
      <w:pPr>
        <w:pStyle w:val="Nivel01"/>
        <w:numPr>
          <w:ilvl w:val="0"/>
          <w:numId w:val="43"/>
        </w:numPr>
        <w:tabs>
          <w:tab w:val="clear" w:pos="567"/>
          <w:tab w:val="left" w:pos="0"/>
          <w:tab w:val="num" w:pos="2190"/>
        </w:tabs>
        <w:suppressAutoHyphens w:val="0"/>
        <w:spacing w:before="120" w:after="120" w:line="276" w:lineRule="auto"/>
        <w:ind w:left="284" w:hanging="295"/>
        <w:rPr>
          <w:rFonts w:ascii="Arial" w:hAnsi="Arial" w:cs="Arial"/>
        </w:rPr>
      </w:pPr>
      <w:r w:rsidRPr="00920196">
        <w:rPr>
          <w:rFonts w:ascii="Arial" w:hAnsi="Arial" w:cs="Arial"/>
        </w:rPr>
        <w:lastRenderedPageBreak/>
        <w:t>CRITÉRIOS DE MEDIÇÃO E PAGAMENTO</w:t>
      </w:r>
    </w:p>
    <w:p w14:paraId="0F60157B" w14:textId="77777777" w:rsidR="0092382A" w:rsidRPr="00696720" w:rsidRDefault="0092382A" w:rsidP="0092382A">
      <w:pPr>
        <w:pStyle w:val="Nivel2"/>
        <w:rPr>
          <w:b/>
        </w:rPr>
      </w:pPr>
      <w:r w:rsidRPr="00696720">
        <w:rPr>
          <w:b/>
        </w:rPr>
        <w:t>Do recebimento</w:t>
      </w:r>
    </w:p>
    <w:p w14:paraId="7424C568" w14:textId="77777777" w:rsidR="0092382A" w:rsidRDefault="0092382A" w:rsidP="0092382A">
      <w:pPr>
        <w:pStyle w:val="Nivel2"/>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41B609B0" w14:textId="77777777" w:rsidR="0092382A" w:rsidRDefault="0092382A" w:rsidP="0092382A">
      <w:pPr>
        <w:pStyle w:val="Nivel2"/>
      </w:pPr>
      <w:r>
        <w:t>6.2. O recebimento do objeto dar-se-á em duas etapas:</w:t>
      </w:r>
    </w:p>
    <w:p w14:paraId="7F9E75C8" w14:textId="77777777" w:rsidR="0092382A" w:rsidRDefault="0092382A" w:rsidP="0092382A">
      <w:pPr>
        <w:pStyle w:val="Nivel2"/>
        <w:ind w:left="284"/>
      </w:pPr>
      <w:r>
        <w:t>I) Recebimento provisório, para efeito de posterior verificação da conformidade do objeto com as especificações;</w:t>
      </w:r>
    </w:p>
    <w:p w14:paraId="7D19797B" w14:textId="77777777" w:rsidR="0092382A" w:rsidRDefault="0092382A" w:rsidP="0092382A">
      <w:pPr>
        <w:pStyle w:val="Nivel2"/>
        <w:ind w:left="284"/>
      </w:pPr>
      <w:r>
        <w:t>II) Recebimento definitivo, após a aprovação técnica pela área requisitante, com o prazo máximo de até 5 (cinco) dias após o recebimento provisório.</w:t>
      </w:r>
    </w:p>
    <w:p w14:paraId="55565F64" w14:textId="77777777" w:rsidR="0092382A" w:rsidRDefault="0092382A" w:rsidP="0092382A">
      <w:pPr>
        <w:pStyle w:val="Nivel2"/>
      </w:pPr>
      <w:r>
        <w:t>6.3. A verificação e o recebimento do objeto serão realizados por servidor(es) designado(s) pela Administração, que emitirá(</w:t>
      </w:r>
      <w:proofErr w:type="spellStart"/>
      <w:r>
        <w:t>ão</w:t>
      </w:r>
      <w:proofErr w:type="spellEnd"/>
      <w:r>
        <w:t>) o respectivo atesto de recebimento provisório e definitivo, conforme o caso.</w:t>
      </w:r>
    </w:p>
    <w:p w14:paraId="6D9654F8" w14:textId="77777777" w:rsidR="0092382A" w:rsidRDefault="0092382A" w:rsidP="0092382A">
      <w:pPr>
        <w:pStyle w:val="Nivel2"/>
      </w:pPr>
      <w:r>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3B469F89" w14:textId="77777777" w:rsidR="0092382A" w:rsidRPr="00696720" w:rsidRDefault="0092382A" w:rsidP="0092382A">
      <w:pPr>
        <w:pStyle w:val="Nivel2"/>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1F6324E9" w14:textId="77777777" w:rsidR="0092382A" w:rsidRPr="00696720" w:rsidRDefault="0092382A" w:rsidP="0092382A">
      <w:pPr>
        <w:pStyle w:val="Nivel2"/>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398BC5D4" w14:textId="77777777" w:rsidR="0092382A" w:rsidRPr="00696720" w:rsidRDefault="0092382A" w:rsidP="0092382A">
      <w:pPr>
        <w:pStyle w:val="Nivel2"/>
      </w:pPr>
      <w:r>
        <w:t xml:space="preserve">6.7. </w:t>
      </w:r>
      <w:r w:rsidRPr="00696720">
        <w:t>Nenhum prazo de recebimento ocorrerá enquanto pendente a solução, pelo contratado, de inconsistências verificadas na execução do objeto ou no instrumento de cobrança</w:t>
      </w:r>
      <w:r>
        <w:t>.</w:t>
      </w:r>
    </w:p>
    <w:p w14:paraId="42311EEC" w14:textId="77777777" w:rsidR="0092382A" w:rsidRPr="00696720" w:rsidRDefault="0092382A" w:rsidP="0092382A">
      <w:pPr>
        <w:pStyle w:val="Nivel2"/>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717C1375" w14:textId="77777777" w:rsidR="0092382A" w:rsidRPr="00696720" w:rsidRDefault="0092382A" w:rsidP="0092382A">
      <w:pPr>
        <w:pStyle w:val="Nvel01-SemNumerao"/>
        <w:spacing w:before="120"/>
      </w:pPr>
      <w:r w:rsidRPr="00696720">
        <w:t xml:space="preserve">Liquidação </w:t>
      </w:r>
    </w:p>
    <w:p w14:paraId="40035389" w14:textId="77777777" w:rsidR="0092382A" w:rsidRPr="00696720" w:rsidRDefault="0092382A" w:rsidP="0092382A">
      <w:pPr>
        <w:pStyle w:val="Nivel2"/>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5AA87520" w14:textId="77777777" w:rsidR="0092382A" w:rsidRPr="00696720" w:rsidRDefault="0092382A" w:rsidP="0092382A">
      <w:pPr>
        <w:pStyle w:val="Nivel2"/>
        <w:ind w:left="284"/>
      </w:pPr>
      <w:r w:rsidRPr="00696720">
        <w:t xml:space="preserve"> </w:t>
      </w:r>
      <w:r>
        <w:t xml:space="preserve">I) </w:t>
      </w:r>
      <w:r w:rsidRPr="00696720">
        <w:t>a data da emissão;</w:t>
      </w:r>
    </w:p>
    <w:p w14:paraId="0BA23BF9" w14:textId="77777777" w:rsidR="0092382A" w:rsidRPr="00696720" w:rsidRDefault="0092382A" w:rsidP="0092382A">
      <w:pPr>
        <w:pStyle w:val="Nivel2"/>
        <w:ind w:left="284"/>
      </w:pPr>
      <w:r w:rsidRPr="00696720">
        <w:t xml:space="preserve"> </w:t>
      </w:r>
      <w:r>
        <w:t xml:space="preserve">II) </w:t>
      </w:r>
      <w:r w:rsidRPr="00696720">
        <w:t>os dados do contrato e do órgão contratante;</w:t>
      </w:r>
    </w:p>
    <w:p w14:paraId="69E36FC9" w14:textId="77777777" w:rsidR="0092382A" w:rsidRPr="00696720" w:rsidRDefault="0092382A" w:rsidP="0092382A">
      <w:pPr>
        <w:pStyle w:val="Nivel2"/>
        <w:ind w:left="284"/>
      </w:pPr>
      <w:r w:rsidRPr="00696720">
        <w:t xml:space="preserve"> </w:t>
      </w:r>
      <w:r>
        <w:t xml:space="preserve">III) </w:t>
      </w:r>
      <w:r w:rsidRPr="00696720">
        <w:t>o período respectivo de execução do contrato;</w:t>
      </w:r>
    </w:p>
    <w:p w14:paraId="554451ED" w14:textId="77777777" w:rsidR="0092382A" w:rsidRPr="00696720" w:rsidRDefault="0092382A" w:rsidP="0092382A">
      <w:pPr>
        <w:pStyle w:val="Nivel2"/>
        <w:ind w:left="284"/>
      </w:pPr>
      <w:r w:rsidRPr="00696720">
        <w:t xml:space="preserve"> </w:t>
      </w:r>
      <w:r>
        <w:t xml:space="preserve">IV) </w:t>
      </w:r>
      <w:r w:rsidRPr="00696720">
        <w:t xml:space="preserve">o valor a pagar; </w:t>
      </w:r>
    </w:p>
    <w:p w14:paraId="3907DE1E" w14:textId="77777777" w:rsidR="0092382A" w:rsidRPr="00696720" w:rsidRDefault="0092382A" w:rsidP="0092382A">
      <w:pPr>
        <w:pStyle w:val="Nivel2"/>
        <w:ind w:left="284"/>
      </w:pPr>
      <w:r w:rsidRPr="00696720">
        <w:t xml:space="preserve"> </w:t>
      </w:r>
      <w:r>
        <w:t xml:space="preserve">V) </w:t>
      </w:r>
      <w:r w:rsidRPr="00696720">
        <w:t>eventual destaque do valor de retenções tributárias cabíveis.</w:t>
      </w:r>
    </w:p>
    <w:p w14:paraId="7DE109C0" w14:textId="77777777" w:rsidR="0092382A" w:rsidRPr="00696720" w:rsidRDefault="0092382A" w:rsidP="0092382A">
      <w:pPr>
        <w:pStyle w:val="Nivel2"/>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D3FF752" w14:textId="77777777" w:rsidR="0092382A" w:rsidRPr="005038EF" w:rsidRDefault="0092382A" w:rsidP="0092382A">
      <w:pPr>
        <w:pStyle w:val="Nivel2"/>
        <w:rPr>
          <w:b/>
        </w:rPr>
      </w:pPr>
      <w:r w:rsidRPr="005038EF">
        <w:rPr>
          <w:b/>
        </w:rPr>
        <w:lastRenderedPageBreak/>
        <w:t>Prazo de pagamento</w:t>
      </w:r>
    </w:p>
    <w:p w14:paraId="59FFE645" w14:textId="77777777" w:rsidR="0092382A" w:rsidRPr="00696720" w:rsidRDefault="0092382A" w:rsidP="0092382A">
      <w:pPr>
        <w:pStyle w:val="Nivel2"/>
      </w:pPr>
      <w:r>
        <w:t xml:space="preserve">6.11. </w:t>
      </w:r>
      <w:r w:rsidRPr="00696720">
        <w:t>O pagamento será efetuado no prazo máximo de até 30 (trinta) dias, contados da apresentação da Nota Fiscal.</w:t>
      </w:r>
    </w:p>
    <w:p w14:paraId="4931CAF8" w14:textId="77777777" w:rsidR="0092382A" w:rsidRPr="005038EF" w:rsidRDefault="0092382A" w:rsidP="0092382A">
      <w:pPr>
        <w:pStyle w:val="Nivel2"/>
        <w:rPr>
          <w:b/>
        </w:rPr>
      </w:pPr>
      <w:r w:rsidRPr="005038EF">
        <w:rPr>
          <w:b/>
        </w:rPr>
        <w:t>Forma de pagamento</w:t>
      </w:r>
    </w:p>
    <w:p w14:paraId="16446722" w14:textId="77777777" w:rsidR="0092382A" w:rsidRPr="00696720" w:rsidRDefault="0092382A" w:rsidP="0092382A">
      <w:pPr>
        <w:pStyle w:val="Nivel2"/>
      </w:pPr>
      <w:r>
        <w:t xml:space="preserve">6.12. </w:t>
      </w:r>
      <w:r w:rsidRPr="00696720">
        <w:t>O pagamento será realizado através de crédito em conta corrente</w:t>
      </w:r>
      <w:r>
        <w:t>.</w:t>
      </w:r>
    </w:p>
    <w:p w14:paraId="5935516D" w14:textId="77777777" w:rsidR="0092382A" w:rsidRPr="00696720" w:rsidRDefault="0092382A" w:rsidP="0092382A">
      <w:pPr>
        <w:pStyle w:val="Nivel2"/>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6D81A6C6" w14:textId="77777777" w:rsidR="0092382A" w:rsidRPr="00696720" w:rsidRDefault="0092382A" w:rsidP="0092382A">
      <w:pPr>
        <w:pStyle w:val="Nivel2"/>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21E7F484" w14:textId="77777777" w:rsidR="0092382A" w:rsidRPr="00696720" w:rsidRDefault="0092382A" w:rsidP="0092382A">
      <w:pPr>
        <w:pStyle w:val="Nivel2"/>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9C25B9" w14:textId="77777777" w:rsidR="0092382A" w:rsidRPr="004922DE" w:rsidRDefault="0092382A" w:rsidP="0092382A">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4922DE">
        <w:rPr>
          <w:rFonts w:ascii="Arial" w:hAnsi="Arial" w:cs="Arial"/>
        </w:rPr>
        <w:t>FORMA E CRITÉRIOS DE SELEÇÃO DO FORNECEDOR E REGIME DE EXECUÇÃO</w:t>
      </w:r>
    </w:p>
    <w:p w14:paraId="336005C5" w14:textId="77777777" w:rsidR="0092382A" w:rsidRPr="004922DE" w:rsidRDefault="0092382A" w:rsidP="0092382A">
      <w:pPr>
        <w:pStyle w:val="Nvel01-SemNumerao"/>
        <w:spacing w:before="120"/>
        <w:rPr>
          <w:rFonts w:eastAsiaTheme="minorEastAsia"/>
        </w:rPr>
      </w:pPr>
      <w:r w:rsidRPr="004922DE">
        <w:t>Forma de seleção e critério de julgamento da proposta</w:t>
      </w:r>
    </w:p>
    <w:p w14:paraId="05CA2F10" w14:textId="77777777" w:rsidR="0092382A" w:rsidRPr="005038EF" w:rsidRDefault="0092382A" w:rsidP="0092382A">
      <w:pPr>
        <w:pStyle w:val="Nivel2"/>
        <w:rPr>
          <w:rFonts w:eastAsia="MS Mincho"/>
        </w:rPr>
      </w:pPr>
      <w:r>
        <w:t xml:space="preserve">7.1. </w:t>
      </w:r>
      <w:r w:rsidRPr="005038EF">
        <w:t xml:space="preserve">O fornecedor será selecionado por meio de realização de procedimento de LICITAÇÃO, na modalidade </w:t>
      </w:r>
      <w:r>
        <w:t>PREGÃO</w:t>
      </w:r>
      <w:r w:rsidRPr="005038EF">
        <w:t xml:space="preserve">, sob a forma ELETRÔNICA, via regime de REGISTRO DE PREÇO, com adoção do critério de julgamento pelo MENOR PREÇO POR </w:t>
      </w:r>
      <w:r>
        <w:t>ITEM</w:t>
      </w:r>
      <w:r w:rsidRPr="005038EF">
        <w:t>;</w:t>
      </w:r>
    </w:p>
    <w:p w14:paraId="387C19C8" w14:textId="77777777" w:rsidR="0092382A" w:rsidRPr="005038EF" w:rsidRDefault="0092382A" w:rsidP="0092382A">
      <w:pPr>
        <w:pStyle w:val="Nivel2"/>
        <w:rPr>
          <w:rFonts w:eastAsia="MS Mincho"/>
        </w:rPr>
      </w:pPr>
      <w:r>
        <w:t xml:space="preserve">7.2. </w:t>
      </w:r>
      <w:r w:rsidRPr="005038EF">
        <w:t>Por tratar-se de único ente contratante, o Município de Mandaguaçu, é dispensado do procedimento público de intenção de registro de preços em conformidade com o art. nº 86, § 1º da Lei nº 14.133/2021;</w:t>
      </w:r>
    </w:p>
    <w:p w14:paraId="0BF5E480" w14:textId="77777777" w:rsidR="0092382A" w:rsidRPr="005038EF" w:rsidRDefault="0092382A" w:rsidP="0092382A">
      <w:pPr>
        <w:pStyle w:val="Nivel2"/>
        <w:rPr>
          <w:rFonts w:eastAsia="MS Mincho"/>
        </w:rPr>
      </w:pPr>
      <w:r>
        <w:rPr>
          <w:rFonts w:eastAsia="MS Mincho"/>
        </w:rPr>
        <w:t xml:space="preserve">7.3. </w:t>
      </w:r>
      <w:r w:rsidRPr="005038EF">
        <w:rPr>
          <w:rFonts w:eastAsia="MS Mincho"/>
        </w:rPr>
        <w:t xml:space="preserve">Optamos pela adoção do Regime de Registro de Preços, pois se trata de </w:t>
      </w:r>
      <w:r>
        <w:rPr>
          <w:rFonts w:eastAsia="MS Mincho"/>
        </w:rPr>
        <w:t xml:space="preserve">aquisições </w:t>
      </w:r>
      <w:r w:rsidRPr="005038EF">
        <w:rPr>
          <w:rFonts w:eastAsia="MS Mincho"/>
        </w:rPr>
        <w:t xml:space="preserve">rotineiras que terão seus preços registrados para futuras </w:t>
      </w:r>
      <w:r>
        <w:rPr>
          <w:rFonts w:eastAsia="MS Mincho"/>
        </w:rPr>
        <w:t>aquisições</w:t>
      </w:r>
      <w:r w:rsidRPr="005038EF">
        <w:rPr>
          <w:rFonts w:eastAsia="MS Mincho"/>
        </w:rPr>
        <w:t xml:space="preserve">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734BC9FB" w14:textId="77777777" w:rsidR="0092382A" w:rsidRPr="00696720" w:rsidRDefault="0092382A" w:rsidP="0092382A">
      <w:pPr>
        <w:pStyle w:val="Nvel01-SemNumerao"/>
        <w:spacing w:before="120"/>
        <w:rPr>
          <w:rFonts w:eastAsia="MS Mincho"/>
        </w:rPr>
      </w:pPr>
      <w:r w:rsidRPr="00696720">
        <w:t>Forma de fornecimento</w:t>
      </w:r>
    </w:p>
    <w:p w14:paraId="3D9086F6" w14:textId="77777777" w:rsidR="0092382A" w:rsidRPr="00875B80" w:rsidRDefault="0092382A" w:rsidP="0092382A">
      <w:pPr>
        <w:pStyle w:val="Nivel2"/>
      </w:pPr>
      <w:r>
        <w:t xml:space="preserve">7.4. </w:t>
      </w:r>
      <w:r w:rsidRPr="00BC7D61">
        <w:t>O fornecimento do objeto será realizado de forma parcelada, de acordo com a necessidade de cada secretaria, conforme o modelo de execução do objeto descrito no tópico 5 deste Termo de Referência.</w:t>
      </w:r>
    </w:p>
    <w:p w14:paraId="6C96710B" w14:textId="77777777" w:rsidR="0092382A" w:rsidRPr="005038EF" w:rsidRDefault="0092382A" w:rsidP="0092382A">
      <w:pPr>
        <w:pStyle w:val="Nivel2"/>
        <w:rPr>
          <w:b/>
        </w:rPr>
      </w:pPr>
      <w:r w:rsidRPr="005038EF">
        <w:rPr>
          <w:b/>
        </w:rPr>
        <w:t>Exigências de habilitação</w:t>
      </w:r>
    </w:p>
    <w:p w14:paraId="627B9F7E" w14:textId="77777777" w:rsidR="0092382A" w:rsidRPr="00696720" w:rsidRDefault="0092382A" w:rsidP="0092382A">
      <w:pPr>
        <w:pStyle w:val="Nivel2"/>
        <w:rPr>
          <w:rFonts w:eastAsia="MS Mincho"/>
          <w:i/>
        </w:rPr>
      </w:pPr>
      <w:r>
        <w:rPr>
          <w:rFonts w:eastAsia="MS Mincho"/>
        </w:rPr>
        <w:t xml:space="preserve">7.5. </w:t>
      </w:r>
      <w:r w:rsidRPr="00696720">
        <w:rPr>
          <w:rFonts w:eastAsia="MS Mincho"/>
        </w:rPr>
        <w:t>Os requisitos para fins de habilitação jurídica, fiscal, social, trabalhista e econômico-financeira serão disciplinados no Edital ou instrumento convocatório.</w:t>
      </w:r>
    </w:p>
    <w:bookmarkEnd w:id="25"/>
    <w:p w14:paraId="3BA27F36" w14:textId="77777777" w:rsidR="0092382A" w:rsidRPr="00920196" w:rsidRDefault="0092382A" w:rsidP="0092382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20196">
        <w:rPr>
          <w:rFonts w:ascii="Arial" w:hAnsi="Arial" w:cs="Arial"/>
        </w:rPr>
        <w:t>ESTIMATIVAS DO VALOR DA</w:t>
      </w:r>
      <w:r>
        <w:rPr>
          <w:rFonts w:ascii="Arial" w:hAnsi="Arial" w:cs="Arial"/>
        </w:rPr>
        <w:t xml:space="preserve"> AQUISIÇÃO /</w:t>
      </w:r>
      <w:r w:rsidRPr="00920196">
        <w:rPr>
          <w:rFonts w:ascii="Arial" w:hAnsi="Arial" w:cs="Arial"/>
        </w:rPr>
        <w:t xml:space="preserve"> CONTRATAÇÃO</w:t>
      </w:r>
    </w:p>
    <w:p w14:paraId="63F71DAC" w14:textId="77777777" w:rsidR="0092382A" w:rsidRPr="00696720" w:rsidRDefault="0092382A" w:rsidP="0092382A">
      <w:pPr>
        <w:pStyle w:val="Nivel2"/>
        <w:rPr>
          <w:b/>
          <w:bCs/>
        </w:rPr>
      </w:pPr>
      <w:r w:rsidRPr="00F4768D">
        <w:t xml:space="preserve">8.1.  O custo estimado da contratação é de </w:t>
      </w:r>
      <w:r w:rsidRPr="00F4768D">
        <w:rPr>
          <w:color w:val="000000"/>
        </w:rPr>
        <w:t xml:space="preserve">R$ </w:t>
      </w:r>
      <w:r>
        <w:rPr>
          <w:b/>
          <w:bCs/>
        </w:rPr>
        <w:t>107.437,50</w:t>
      </w:r>
      <w:r w:rsidRPr="00F4768D">
        <w:rPr>
          <w:color w:val="000000"/>
        </w:rPr>
        <w:t xml:space="preserve"> (</w:t>
      </w:r>
      <w:r w:rsidRPr="00F4768D">
        <w:rPr>
          <w:i/>
          <w:iCs/>
          <w:color w:val="000000"/>
        </w:rPr>
        <w:t>Cento e sete</w:t>
      </w:r>
      <w:r>
        <w:rPr>
          <w:i/>
          <w:iCs/>
          <w:color w:val="000000"/>
        </w:rPr>
        <w:t xml:space="preserve"> mil</w:t>
      </w:r>
      <w:r w:rsidRPr="00F4768D">
        <w:rPr>
          <w:i/>
          <w:iCs/>
          <w:color w:val="000000"/>
        </w:rPr>
        <w:t xml:space="preserve">, quatrocentos e </w:t>
      </w:r>
      <w:r>
        <w:rPr>
          <w:i/>
          <w:iCs/>
          <w:color w:val="000000"/>
        </w:rPr>
        <w:t>trinta e sete</w:t>
      </w:r>
      <w:r w:rsidRPr="00F4768D">
        <w:rPr>
          <w:i/>
          <w:iCs/>
          <w:color w:val="000000"/>
        </w:rPr>
        <w:t xml:space="preserve"> reais</w:t>
      </w:r>
      <w:r>
        <w:rPr>
          <w:i/>
          <w:iCs/>
          <w:color w:val="000000"/>
        </w:rPr>
        <w:t>, cinquenta centavos</w:t>
      </w:r>
      <w:r w:rsidRPr="00F4768D">
        <w:rPr>
          <w:i/>
          <w:iCs/>
          <w:color w:val="000000"/>
        </w:rPr>
        <w:t>),</w:t>
      </w:r>
      <w:r w:rsidRPr="00F4768D">
        <w:rPr>
          <w:color w:val="000000"/>
        </w:rPr>
        <w:t xml:space="preserve"> </w:t>
      </w:r>
      <w:r w:rsidRPr="00F4768D">
        <w:t>conforme detalhamento na Tabela nº 01 deste termo;</w:t>
      </w:r>
    </w:p>
    <w:p w14:paraId="1A3A2E45" w14:textId="77777777" w:rsidR="0092382A" w:rsidRPr="00696720" w:rsidRDefault="0092382A" w:rsidP="0092382A">
      <w:pPr>
        <w:pStyle w:val="Nivel2"/>
        <w:rPr>
          <w:b/>
          <w:bCs/>
        </w:rPr>
      </w:pPr>
      <w:r>
        <w:t xml:space="preserve">8.2.  </w:t>
      </w:r>
      <w:r w:rsidRPr="00696720">
        <w:t>Por tratar-se de Registro de Preços, os preços registrados poderão ser alterados ou atualizados em decorrência de eventual redução dos preços praticados no mercado ou de fato que eleve o custo dos produtos registrados</w:t>
      </w:r>
      <w:r>
        <w:t>;</w:t>
      </w:r>
    </w:p>
    <w:p w14:paraId="450DDE4A" w14:textId="77777777" w:rsidR="0092382A" w:rsidRPr="00696720" w:rsidRDefault="0092382A" w:rsidP="0092382A">
      <w:pPr>
        <w:pStyle w:val="Nivel2"/>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401592D3" w14:textId="77777777" w:rsidR="0092382A" w:rsidRPr="00696720" w:rsidRDefault="0092382A" w:rsidP="0092382A">
      <w:pPr>
        <w:pStyle w:val="Nivel2"/>
      </w:pPr>
      <w:r>
        <w:lastRenderedPageBreak/>
        <w:t xml:space="preserve">8.4. </w:t>
      </w:r>
      <w:r w:rsidRPr="00696720">
        <w:t>Em caso de criação alteração ou extinção de quaisquer tributos ou encargos legais ou superveniência de disposições legais, com comprovada repercussão sobre os preços registrados</w:t>
      </w:r>
      <w:r>
        <w:t>;</w:t>
      </w:r>
    </w:p>
    <w:p w14:paraId="16AE8F9B" w14:textId="77777777" w:rsidR="0092382A" w:rsidRPr="00696720" w:rsidRDefault="0092382A" w:rsidP="0092382A">
      <w:pPr>
        <w:pStyle w:val="Nivel2"/>
      </w:pPr>
      <w:r>
        <w:t xml:space="preserve">8.5.  </w:t>
      </w:r>
      <w:r w:rsidRPr="00696720">
        <w:t>Serão reajustados os preços registrados, respeitada a contagem da anualidade e o índice previsto para contratação, ou</w:t>
      </w:r>
      <w:r>
        <w:t>;</w:t>
      </w:r>
    </w:p>
    <w:p w14:paraId="41C7F6D0" w14:textId="77777777" w:rsidR="0092382A" w:rsidRPr="00696720" w:rsidRDefault="0092382A" w:rsidP="0092382A">
      <w:pPr>
        <w:pStyle w:val="Nivel2"/>
      </w:pPr>
      <w:r>
        <w:t xml:space="preserve">8.6.  </w:t>
      </w:r>
      <w:r w:rsidRPr="00696720">
        <w:t>Poderão ser repactuados, a pedido do interessado, conforme critérios definidos para a contratação.</w:t>
      </w:r>
    </w:p>
    <w:p w14:paraId="2F546AAC" w14:textId="77777777" w:rsidR="0092382A" w:rsidRPr="009846CD" w:rsidRDefault="0092382A" w:rsidP="0092382A">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9846CD">
        <w:rPr>
          <w:rFonts w:ascii="Arial" w:hAnsi="Arial" w:cs="Arial"/>
        </w:rPr>
        <w:t>ADEQUAÇÃO ORÇAMENTÁRIA</w:t>
      </w:r>
    </w:p>
    <w:p w14:paraId="548D0B8B" w14:textId="77777777" w:rsidR="0092382A" w:rsidRPr="005038EF" w:rsidRDefault="0092382A" w:rsidP="0092382A">
      <w:pPr>
        <w:pStyle w:val="Nivel2"/>
      </w:pPr>
      <w:r>
        <w:t xml:space="preserve">9.1. </w:t>
      </w:r>
      <w:r w:rsidRPr="005038EF">
        <w:t xml:space="preserve">A contratação será atendida pelas seguintes dotações: </w:t>
      </w:r>
    </w:p>
    <w:p w14:paraId="4200C324" w14:textId="77777777" w:rsidR="0092382A" w:rsidRDefault="0092382A" w:rsidP="0092382A">
      <w:pPr>
        <w:pStyle w:val="Nivel2"/>
        <w:autoSpaceDE/>
        <w:autoSpaceDN/>
        <w:adjustRightInd/>
      </w:pPr>
      <w:r w:rsidRPr="00E97FC8">
        <w:t>Tabela 02</w:t>
      </w:r>
      <w:r>
        <w:t xml:space="preserve"> </w:t>
      </w:r>
    </w:p>
    <w:p w14:paraId="324B0848" w14:textId="77777777" w:rsidR="0092382A" w:rsidRDefault="0092382A" w:rsidP="0092382A">
      <w:pPr>
        <w:pStyle w:val="Nivel2"/>
        <w:autoSpaceDE/>
        <w:autoSpaceDN/>
        <w:adjustRightInd/>
      </w:pPr>
      <w:r w:rsidRPr="00AE3A04">
        <w:t>-Material de Consumo:</w:t>
      </w:r>
    </w:p>
    <w:tbl>
      <w:tblPr>
        <w:tblStyle w:val="TableNormal"/>
        <w:tblW w:w="0" w:type="auto"/>
        <w:tblInd w:w="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73"/>
        <w:gridCol w:w="1560"/>
        <w:gridCol w:w="946"/>
        <w:gridCol w:w="3282"/>
        <w:gridCol w:w="3342"/>
      </w:tblGrid>
      <w:tr w:rsidR="0092382A" w14:paraId="3D4D8016" w14:textId="77777777" w:rsidTr="00D36FED">
        <w:trPr>
          <w:trHeight w:val="311"/>
        </w:trPr>
        <w:tc>
          <w:tcPr>
            <w:tcW w:w="1173" w:type="dxa"/>
            <w:tcBorders>
              <w:bottom w:val="nil"/>
            </w:tcBorders>
            <w:shd w:val="clear" w:color="auto" w:fill="000000"/>
          </w:tcPr>
          <w:p w14:paraId="03898196" w14:textId="77777777" w:rsidR="0092382A" w:rsidRDefault="0092382A" w:rsidP="00D36FED">
            <w:pPr>
              <w:pStyle w:val="TableParagraph"/>
              <w:spacing w:line="228" w:lineRule="exact"/>
              <w:ind w:left="16"/>
              <w:rPr>
                <w:b/>
                <w:sz w:val="20"/>
              </w:rPr>
            </w:pPr>
            <w:r>
              <w:rPr>
                <w:b/>
                <w:color w:val="FFFFFF"/>
                <w:spacing w:val="-2"/>
                <w:sz w:val="20"/>
              </w:rPr>
              <w:t>DESPESA</w:t>
            </w:r>
          </w:p>
        </w:tc>
        <w:tc>
          <w:tcPr>
            <w:tcW w:w="1560" w:type="dxa"/>
            <w:tcBorders>
              <w:bottom w:val="nil"/>
            </w:tcBorders>
            <w:shd w:val="clear" w:color="auto" w:fill="000000"/>
          </w:tcPr>
          <w:p w14:paraId="4D3CF949" w14:textId="77777777" w:rsidR="0092382A" w:rsidRDefault="0092382A" w:rsidP="00D36FED">
            <w:pPr>
              <w:pStyle w:val="TableParagraph"/>
              <w:spacing w:line="228" w:lineRule="exact"/>
              <w:ind w:left="11" w:right="1"/>
              <w:rPr>
                <w:b/>
                <w:sz w:val="20"/>
              </w:rPr>
            </w:pPr>
            <w:r>
              <w:rPr>
                <w:b/>
                <w:color w:val="FFFFFF"/>
                <w:spacing w:val="-2"/>
                <w:sz w:val="20"/>
              </w:rPr>
              <w:t>PROJ.ATIVID.</w:t>
            </w:r>
          </w:p>
        </w:tc>
        <w:tc>
          <w:tcPr>
            <w:tcW w:w="946" w:type="dxa"/>
            <w:tcBorders>
              <w:bottom w:val="nil"/>
            </w:tcBorders>
            <w:shd w:val="clear" w:color="auto" w:fill="000000"/>
          </w:tcPr>
          <w:p w14:paraId="37343C4A" w14:textId="77777777" w:rsidR="0092382A" w:rsidRDefault="0092382A" w:rsidP="00D36FED">
            <w:pPr>
              <w:pStyle w:val="TableParagraph"/>
              <w:spacing w:line="228" w:lineRule="exact"/>
              <w:ind w:left="14"/>
              <w:rPr>
                <w:b/>
                <w:sz w:val="20"/>
              </w:rPr>
            </w:pPr>
            <w:r>
              <w:rPr>
                <w:b/>
                <w:color w:val="FFFFFF"/>
                <w:spacing w:val="-2"/>
                <w:sz w:val="20"/>
              </w:rPr>
              <w:t>FONTE</w:t>
            </w:r>
          </w:p>
        </w:tc>
        <w:tc>
          <w:tcPr>
            <w:tcW w:w="3282" w:type="dxa"/>
            <w:tcBorders>
              <w:bottom w:val="nil"/>
            </w:tcBorders>
            <w:shd w:val="clear" w:color="auto" w:fill="000000"/>
          </w:tcPr>
          <w:p w14:paraId="69F9A365" w14:textId="77777777" w:rsidR="0092382A" w:rsidRDefault="0092382A" w:rsidP="00D36FED">
            <w:pPr>
              <w:pStyle w:val="TableParagraph"/>
              <w:spacing w:line="228" w:lineRule="exact"/>
              <w:ind w:left="814"/>
              <w:rPr>
                <w:b/>
                <w:sz w:val="20"/>
              </w:rPr>
            </w:pPr>
            <w:r>
              <w:rPr>
                <w:b/>
                <w:color w:val="FFFFFF"/>
                <w:sz w:val="20"/>
              </w:rPr>
              <w:t>NOME</w:t>
            </w:r>
            <w:r>
              <w:rPr>
                <w:b/>
                <w:color w:val="FFFFFF"/>
                <w:spacing w:val="-1"/>
                <w:sz w:val="20"/>
              </w:rPr>
              <w:t xml:space="preserve"> </w:t>
            </w:r>
            <w:r>
              <w:rPr>
                <w:b/>
                <w:color w:val="FFFFFF"/>
                <w:spacing w:val="-2"/>
                <w:sz w:val="20"/>
              </w:rPr>
              <w:t>RECURSO</w:t>
            </w:r>
          </w:p>
        </w:tc>
        <w:tc>
          <w:tcPr>
            <w:tcW w:w="3342" w:type="dxa"/>
            <w:tcBorders>
              <w:bottom w:val="nil"/>
              <w:right w:val="single" w:sz="4" w:space="0" w:color="000000"/>
            </w:tcBorders>
            <w:shd w:val="clear" w:color="auto" w:fill="000000"/>
          </w:tcPr>
          <w:p w14:paraId="28FE4298" w14:textId="77777777" w:rsidR="0092382A" w:rsidRDefault="0092382A" w:rsidP="00D36FED">
            <w:pPr>
              <w:pStyle w:val="TableParagraph"/>
              <w:spacing w:line="228" w:lineRule="exact"/>
              <w:ind w:left="408"/>
              <w:rPr>
                <w:b/>
                <w:sz w:val="20"/>
              </w:rPr>
            </w:pPr>
            <w:r>
              <w:rPr>
                <w:b/>
                <w:color w:val="FFFFFF"/>
                <w:spacing w:val="-2"/>
                <w:sz w:val="20"/>
              </w:rPr>
              <w:t>SECRETARIA/DIRETORIA</w:t>
            </w:r>
          </w:p>
        </w:tc>
      </w:tr>
      <w:tr w:rsidR="0092382A" w14:paraId="2400251C" w14:textId="77777777" w:rsidTr="00D36FED">
        <w:trPr>
          <w:trHeight w:val="275"/>
        </w:trPr>
        <w:tc>
          <w:tcPr>
            <w:tcW w:w="1173" w:type="dxa"/>
          </w:tcPr>
          <w:p w14:paraId="61378EAD" w14:textId="77777777" w:rsidR="0092382A" w:rsidRDefault="0092382A" w:rsidP="00D36FED">
            <w:pPr>
              <w:pStyle w:val="TableParagraph"/>
              <w:spacing w:line="245" w:lineRule="exact"/>
              <w:ind w:left="16" w:right="1"/>
              <w:rPr>
                <w:sz w:val="24"/>
              </w:rPr>
            </w:pPr>
            <w:r>
              <w:rPr>
                <w:spacing w:val="-5"/>
                <w:sz w:val="24"/>
              </w:rPr>
              <w:t>453</w:t>
            </w:r>
          </w:p>
        </w:tc>
        <w:tc>
          <w:tcPr>
            <w:tcW w:w="1560" w:type="dxa"/>
          </w:tcPr>
          <w:p w14:paraId="2B697604" w14:textId="77777777" w:rsidR="0092382A" w:rsidRDefault="0092382A" w:rsidP="00D36FED">
            <w:pPr>
              <w:pStyle w:val="TableParagraph"/>
              <w:spacing w:line="245" w:lineRule="exact"/>
              <w:ind w:left="11"/>
              <w:rPr>
                <w:sz w:val="24"/>
              </w:rPr>
            </w:pPr>
            <w:r>
              <w:rPr>
                <w:spacing w:val="-2"/>
                <w:sz w:val="24"/>
              </w:rPr>
              <w:t>2.017</w:t>
            </w:r>
          </w:p>
        </w:tc>
        <w:tc>
          <w:tcPr>
            <w:tcW w:w="946" w:type="dxa"/>
          </w:tcPr>
          <w:p w14:paraId="07E131E7" w14:textId="77777777" w:rsidR="0092382A" w:rsidRDefault="0092382A" w:rsidP="00D36FED">
            <w:pPr>
              <w:pStyle w:val="TableParagraph"/>
              <w:spacing w:line="245" w:lineRule="exact"/>
              <w:ind w:left="14" w:right="1"/>
              <w:rPr>
                <w:sz w:val="24"/>
              </w:rPr>
            </w:pPr>
            <w:r>
              <w:rPr>
                <w:spacing w:val="-4"/>
                <w:sz w:val="24"/>
              </w:rPr>
              <w:t>0000</w:t>
            </w:r>
          </w:p>
        </w:tc>
        <w:tc>
          <w:tcPr>
            <w:tcW w:w="3282" w:type="dxa"/>
          </w:tcPr>
          <w:p w14:paraId="6544121B" w14:textId="77777777" w:rsidR="0092382A" w:rsidRDefault="0092382A" w:rsidP="00D36FED">
            <w:pPr>
              <w:pStyle w:val="TableParagraph"/>
              <w:spacing w:line="245" w:lineRule="exact"/>
              <w:rPr>
                <w:sz w:val="24"/>
              </w:rPr>
            </w:pPr>
            <w:r>
              <w:rPr>
                <w:sz w:val="24"/>
              </w:rPr>
              <w:t>Recursos</w:t>
            </w:r>
            <w:r>
              <w:rPr>
                <w:spacing w:val="-6"/>
                <w:sz w:val="24"/>
              </w:rPr>
              <w:t xml:space="preserve"> </w:t>
            </w:r>
            <w:r>
              <w:rPr>
                <w:spacing w:val="-2"/>
                <w:sz w:val="24"/>
              </w:rPr>
              <w:t>Livres</w:t>
            </w:r>
          </w:p>
        </w:tc>
        <w:tc>
          <w:tcPr>
            <w:tcW w:w="3342" w:type="dxa"/>
            <w:tcBorders>
              <w:right w:val="single" w:sz="4" w:space="0" w:color="000000"/>
            </w:tcBorders>
          </w:tcPr>
          <w:p w14:paraId="7F776F92" w14:textId="77777777" w:rsidR="0092382A" w:rsidRDefault="0092382A" w:rsidP="00D36FED">
            <w:pPr>
              <w:pStyle w:val="TableParagraph"/>
              <w:spacing w:line="245" w:lineRule="exact"/>
              <w:rPr>
                <w:sz w:val="24"/>
              </w:rPr>
            </w:pPr>
            <w:r>
              <w:rPr>
                <w:sz w:val="24"/>
              </w:rPr>
              <w:t xml:space="preserve">Meio </w:t>
            </w:r>
            <w:r>
              <w:rPr>
                <w:spacing w:val="-2"/>
                <w:sz w:val="24"/>
              </w:rPr>
              <w:t>Ambiente</w:t>
            </w:r>
          </w:p>
        </w:tc>
      </w:tr>
      <w:tr w:rsidR="0092382A" w14:paraId="7ED06FC4" w14:textId="77777777" w:rsidTr="00D36FED">
        <w:trPr>
          <w:trHeight w:val="283"/>
        </w:trPr>
        <w:tc>
          <w:tcPr>
            <w:tcW w:w="1173" w:type="dxa"/>
          </w:tcPr>
          <w:p w14:paraId="349C5A65" w14:textId="77777777" w:rsidR="0092382A" w:rsidRDefault="0092382A" w:rsidP="00D36FED">
            <w:pPr>
              <w:pStyle w:val="TableParagraph"/>
              <w:ind w:left="16" w:right="1"/>
              <w:rPr>
                <w:sz w:val="24"/>
              </w:rPr>
            </w:pPr>
            <w:r>
              <w:rPr>
                <w:spacing w:val="-5"/>
                <w:sz w:val="24"/>
              </w:rPr>
              <w:t>463</w:t>
            </w:r>
          </w:p>
        </w:tc>
        <w:tc>
          <w:tcPr>
            <w:tcW w:w="1560" w:type="dxa"/>
          </w:tcPr>
          <w:p w14:paraId="6D44A982" w14:textId="77777777" w:rsidR="0092382A" w:rsidRDefault="0092382A" w:rsidP="00D36FED">
            <w:pPr>
              <w:pStyle w:val="TableParagraph"/>
              <w:ind w:left="11"/>
              <w:rPr>
                <w:sz w:val="24"/>
              </w:rPr>
            </w:pPr>
            <w:r>
              <w:rPr>
                <w:spacing w:val="-2"/>
                <w:sz w:val="24"/>
              </w:rPr>
              <w:t>2.048</w:t>
            </w:r>
          </w:p>
        </w:tc>
        <w:tc>
          <w:tcPr>
            <w:tcW w:w="946" w:type="dxa"/>
          </w:tcPr>
          <w:p w14:paraId="7E27D1BD" w14:textId="77777777" w:rsidR="0092382A" w:rsidRDefault="0092382A" w:rsidP="00D36FED">
            <w:pPr>
              <w:pStyle w:val="TableParagraph"/>
              <w:ind w:left="14" w:right="1"/>
              <w:rPr>
                <w:sz w:val="24"/>
              </w:rPr>
            </w:pPr>
            <w:r>
              <w:rPr>
                <w:spacing w:val="-4"/>
                <w:sz w:val="24"/>
              </w:rPr>
              <w:t>0000</w:t>
            </w:r>
          </w:p>
        </w:tc>
        <w:tc>
          <w:tcPr>
            <w:tcW w:w="3282" w:type="dxa"/>
          </w:tcPr>
          <w:p w14:paraId="58A6470E" w14:textId="77777777" w:rsidR="0092382A" w:rsidRDefault="0092382A" w:rsidP="00D36FED">
            <w:pPr>
              <w:pStyle w:val="TableParagraph"/>
              <w:rPr>
                <w:sz w:val="24"/>
              </w:rPr>
            </w:pPr>
            <w:r>
              <w:rPr>
                <w:sz w:val="24"/>
              </w:rPr>
              <w:t>Recursos</w:t>
            </w:r>
            <w:r>
              <w:rPr>
                <w:spacing w:val="-6"/>
                <w:sz w:val="24"/>
              </w:rPr>
              <w:t xml:space="preserve"> </w:t>
            </w:r>
            <w:r>
              <w:rPr>
                <w:spacing w:val="-2"/>
                <w:sz w:val="24"/>
              </w:rPr>
              <w:t>Livres</w:t>
            </w:r>
          </w:p>
        </w:tc>
        <w:tc>
          <w:tcPr>
            <w:tcW w:w="3342" w:type="dxa"/>
            <w:tcBorders>
              <w:right w:val="single" w:sz="4" w:space="0" w:color="000000"/>
            </w:tcBorders>
          </w:tcPr>
          <w:p w14:paraId="7E00C69D" w14:textId="77777777" w:rsidR="0092382A" w:rsidRDefault="0092382A" w:rsidP="00D36FED">
            <w:pPr>
              <w:pStyle w:val="TableParagraph"/>
              <w:rPr>
                <w:sz w:val="24"/>
              </w:rPr>
            </w:pPr>
            <w:r>
              <w:rPr>
                <w:sz w:val="24"/>
              </w:rPr>
              <w:t xml:space="preserve">Meio </w:t>
            </w:r>
            <w:r>
              <w:rPr>
                <w:spacing w:val="-2"/>
                <w:sz w:val="24"/>
              </w:rPr>
              <w:t>Ambiente</w:t>
            </w:r>
          </w:p>
        </w:tc>
      </w:tr>
      <w:tr w:rsidR="0092382A" w14:paraId="70A39D1B" w14:textId="77777777" w:rsidTr="00D36FED">
        <w:trPr>
          <w:trHeight w:val="283"/>
        </w:trPr>
        <w:tc>
          <w:tcPr>
            <w:tcW w:w="1173" w:type="dxa"/>
            <w:tcBorders>
              <w:bottom w:val="single" w:sz="4" w:space="0" w:color="000000"/>
            </w:tcBorders>
          </w:tcPr>
          <w:p w14:paraId="1D5CA06D" w14:textId="77777777" w:rsidR="0092382A" w:rsidRDefault="0092382A" w:rsidP="00D36FED">
            <w:pPr>
              <w:pStyle w:val="TableParagraph"/>
              <w:ind w:left="16" w:right="1"/>
              <w:rPr>
                <w:sz w:val="24"/>
              </w:rPr>
            </w:pPr>
            <w:r>
              <w:rPr>
                <w:spacing w:val="-5"/>
                <w:sz w:val="24"/>
              </w:rPr>
              <w:t>467</w:t>
            </w:r>
          </w:p>
        </w:tc>
        <w:tc>
          <w:tcPr>
            <w:tcW w:w="1560" w:type="dxa"/>
            <w:tcBorders>
              <w:bottom w:val="single" w:sz="4" w:space="0" w:color="000000"/>
            </w:tcBorders>
          </w:tcPr>
          <w:p w14:paraId="05833092" w14:textId="77777777" w:rsidR="0092382A" w:rsidRDefault="0092382A" w:rsidP="00D36FED">
            <w:pPr>
              <w:pStyle w:val="TableParagraph"/>
              <w:ind w:left="11"/>
              <w:rPr>
                <w:sz w:val="24"/>
              </w:rPr>
            </w:pPr>
            <w:r>
              <w:rPr>
                <w:spacing w:val="-2"/>
                <w:sz w:val="24"/>
              </w:rPr>
              <w:t>2.073</w:t>
            </w:r>
          </w:p>
        </w:tc>
        <w:tc>
          <w:tcPr>
            <w:tcW w:w="946" w:type="dxa"/>
            <w:tcBorders>
              <w:bottom w:val="single" w:sz="4" w:space="0" w:color="000000"/>
            </w:tcBorders>
          </w:tcPr>
          <w:p w14:paraId="14EB02A5" w14:textId="77777777" w:rsidR="0092382A" w:rsidRDefault="0092382A" w:rsidP="00D36FED">
            <w:pPr>
              <w:pStyle w:val="TableParagraph"/>
              <w:ind w:left="14" w:right="1"/>
              <w:rPr>
                <w:sz w:val="24"/>
              </w:rPr>
            </w:pPr>
            <w:r>
              <w:rPr>
                <w:spacing w:val="-4"/>
                <w:sz w:val="24"/>
              </w:rPr>
              <w:t>0000</w:t>
            </w:r>
          </w:p>
        </w:tc>
        <w:tc>
          <w:tcPr>
            <w:tcW w:w="3282" w:type="dxa"/>
            <w:tcBorders>
              <w:bottom w:val="single" w:sz="4" w:space="0" w:color="000000"/>
            </w:tcBorders>
          </w:tcPr>
          <w:p w14:paraId="16D130DC" w14:textId="77777777" w:rsidR="0092382A" w:rsidRDefault="0092382A" w:rsidP="00D36FED">
            <w:pPr>
              <w:pStyle w:val="TableParagraph"/>
              <w:rPr>
                <w:sz w:val="24"/>
              </w:rPr>
            </w:pPr>
            <w:r>
              <w:rPr>
                <w:sz w:val="24"/>
              </w:rPr>
              <w:t>Recursos</w:t>
            </w:r>
            <w:r>
              <w:rPr>
                <w:spacing w:val="-6"/>
                <w:sz w:val="24"/>
              </w:rPr>
              <w:t xml:space="preserve"> </w:t>
            </w:r>
            <w:r>
              <w:rPr>
                <w:spacing w:val="-2"/>
                <w:sz w:val="24"/>
              </w:rPr>
              <w:t>Livres</w:t>
            </w:r>
          </w:p>
        </w:tc>
        <w:tc>
          <w:tcPr>
            <w:tcW w:w="3342" w:type="dxa"/>
            <w:tcBorders>
              <w:bottom w:val="single" w:sz="4" w:space="0" w:color="000000"/>
              <w:right w:val="single" w:sz="4" w:space="0" w:color="000000"/>
            </w:tcBorders>
          </w:tcPr>
          <w:p w14:paraId="724C353F" w14:textId="77777777" w:rsidR="0092382A" w:rsidRDefault="0092382A" w:rsidP="00D36FED">
            <w:pPr>
              <w:pStyle w:val="TableParagraph"/>
              <w:rPr>
                <w:sz w:val="24"/>
              </w:rPr>
            </w:pPr>
            <w:r>
              <w:rPr>
                <w:sz w:val="24"/>
              </w:rPr>
              <w:t xml:space="preserve">Meio </w:t>
            </w:r>
            <w:r>
              <w:rPr>
                <w:spacing w:val="-2"/>
                <w:sz w:val="24"/>
              </w:rPr>
              <w:t>Ambiente</w:t>
            </w:r>
          </w:p>
        </w:tc>
      </w:tr>
    </w:tbl>
    <w:p w14:paraId="4FCF1250" w14:textId="77777777" w:rsidR="0092382A" w:rsidRPr="008F1893" w:rsidRDefault="0092382A" w:rsidP="0092382A">
      <w:pPr>
        <w:pStyle w:val="Nivel2"/>
        <w:autoSpaceDE/>
        <w:autoSpaceDN/>
        <w:adjustRightInd/>
        <w:rPr>
          <w:b/>
          <w:bCs/>
        </w:rPr>
      </w:pPr>
    </w:p>
    <w:p w14:paraId="55FE6A7E" w14:textId="77777777" w:rsidR="0092382A" w:rsidRPr="00696720" w:rsidRDefault="0092382A" w:rsidP="0092382A">
      <w:pPr>
        <w:pStyle w:val="Nivel2"/>
      </w:pPr>
      <w:r>
        <w:t xml:space="preserve">9.2. </w:t>
      </w:r>
      <w:r w:rsidRPr="00696720">
        <w:t>A dotação relativa aos exercícios financeiros subsequentes será indicada após aprovação da Lei Orçamentária respectiva e liberação dos créditos correspondentes, mediante apostilamento.</w:t>
      </w:r>
    </w:p>
    <w:bookmarkEnd w:id="24"/>
    <w:p w14:paraId="1C483F0A" w14:textId="77777777" w:rsidR="0092382A" w:rsidRPr="00696720" w:rsidRDefault="0092382A" w:rsidP="0092382A">
      <w:pPr>
        <w:pStyle w:val="Nivel2"/>
        <w:ind w:left="709"/>
      </w:pPr>
    </w:p>
    <w:p w14:paraId="1AA71F41" w14:textId="77777777" w:rsidR="0092382A" w:rsidRPr="00696720" w:rsidRDefault="0092382A" w:rsidP="0092382A">
      <w:pPr>
        <w:pStyle w:val="Nivel2"/>
        <w:ind w:left="709"/>
        <w:jc w:val="right"/>
      </w:pPr>
      <w:r w:rsidRPr="00696720">
        <w:t>Mandaguaçu</w:t>
      </w:r>
      <w:r>
        <w:t>, 08 de setembro de 2026</w:t>
      </w:r>
      <w:r w:rsidRPr="00696720">
        <w:t>.</w:t>
      </w:r>
    </w:p>
    <w:p w14:paraId="1866B212" w14:textId="77777777" w:rsidR="0092382A" w:rsidRDefault="0092382A" w:rsidP="0092382A">
      <w:pPr>
        <w:pStyle w:val="Default"/>
        <w:jc w:val="center"/>
        <w:rPr>
          <w:rFonts w:ascii="Arial" w:hAnsi="Arial" w:cs="Arial"/>
          <w:b/>
          <w:color w:val="auto"/>
          <w:szCs w:val="20"/>
        </w:rPr>
      </w:pPr>
    </w:p>
    <w:p w14:paraId="36CA0B85" w14:textId="77777777" w:rsidR="0092382A" w:rsidRDefault="0092382A" w:rsidP="0092382A">
      <w:pPr>
        <w:pStyle w:val="Default"/>
        <w:jc w:val="center"/>
        <w:rPr>
          <w:rFonts w:ascii="Arial" w:hAnsi="Arial" w:cs="Arial"/>
          <w:b/>
          <w:color w:val="auto"/>
          <w:szCs w:val="20"/>
        </w:rPr>
      </w:pPr>
    </w:p>
    <w:p w14:paraId="0028C2E4" w14:textId="77777777" w:rsidR="0092382A" w:rsidRDefault="0092382A" w:rsidP="0092382A">
      <w:pPr>
        <w:pStyle w:val="Default"/>
        <w:jc w:val="center"/>
        <w:rPr>
          <w:rFonts w:ascii="Arial" w:hAnsi="Arial" w:cs="Arial"/>
          <w:b/>
          <w:color w:val="auto"/>
          <w:szCs w:val="20"/>
        </w:rPr>
      </w:pPr>
    </w:p>
    <w:p w14:paraId="36C94293" w14:textId="77777777" w:rsidR="0092382A" w:rsidRDefault="0092382A" w:rsidP="0092382A">
      <w:pPr>
        <w:pStyle w:val="Default"/>
        <w:jc w:val="center"/>
        <w:rPr>
          <w:rFonts w:ascii="Arial" w:hAnsi="Arial" w:cs="Arial"/>
          <w:b/>
          <w:color w:val="auto"/>
          <w:szCs w:val="20"/>
        </w:rPr>
      </w:pPr>
    </w:p>
    <w:p w14:paraId="0D719593" w14:textId="77777777" w:rsidR="0092382A" w:rsidRDefault="0092382A" w:rsidP="0092382A">
      <w:pPr>
        <w:jc w:val="center"/>
        <w:rPr>
          <w:rFonts w:ascii="Arial" w:hAnsi="Arial" w:cs="Arial"/>
          <w:b/>
          <w:bCs/>
          <w:sz w:val="20"/>
          <w:szCs w:val="20"/>
        </w:rPr>
      </w:pPr>
      <w:r>
        <w:rPr>
          <w:rFonts w:ascii="Arial" w:hAnsi="Arial" w:cs="Arial"/>
          <w:b/>
          <w:bCs/>
          <w:sz w:val="20"/>
          <w:szCs w:val="20"/>
        </w:rPr>
        <w:t xml:space="preserve">JURACI CEZAR BEZERRA </w:t>
      </w:r>
    </w:p>
    <w:p w14:paraId="5983D270" w14:textId="77777777" w:rsidR="0092382A" w:rsidRPr="009D4486" w:rsidRDefault="0092382A" w:rsidP="0092382A">
      <w:pPr>
        <w:jc w:val="center"/>
        <w:rPr>
          <w:rFonts w:ascii="Arial" w:hAnsi="Arial" w:cs="Arial"/>
          <w:i/>
          <w:iCs/>
          <w:sz w:val="20"/>
          <w:szCs w:val="20"/>
        </w:rPr>
      </w:pPr>
      <w:r w:rsidRPr="009D4486">
        <w:rPr>
          <w:rFonts w:ascii="Arial" w:hAnsi="Arial" w:cs="Arial"/>
          <w:i/>
          <w:iCs/>
          <w:sz w:val="20"/>
          <w:szCs w:val="20"/>
        </w:rPr>
        <w:t>Secretári</w:t>
      </w:r>
      <w:r>
        <w:rPr>
          <w:rFonts w:ascii="Arial" w:hAnsi="Arial" w:cs="Arial"/>
          <w:i/>
          <w:iCs/>
          <w:sz w:val="20"/>
          <w:szCs w:val="20"/>
        </w:rPr>
        <w:t>o</w:t>
      </w:r>
      <w:r w:rsidRPr="009D4486">
        <w:rPr>
          <w:rFonts w:ascii="Arial" w:hAnsi="Arial" w:cs="Arial"/>
          <w:i/>
          <w:iCs/>
          <w:sz w:val="20"/>
          <w:szCs w:val="20"/>
        </w:rPr>
        <w:t xml:space="preserve"> Municipal de </w:t>
      </w:r>
      <w:r>
        <w:rPr>
          <w:rFonts w:ascii="Arial" w:hAnsi="Arial" w:cs="Arial"/>
          <w:i/>
          <w:iCs/>
          <w:sz w:val="20"/>
          <w:szCs w:val="20"/>
        </w:rPr>
        <w:t>Meio Ambiente</w:t>
      </w:r>
    </w:p>
    <w:p w14:paraId="312CE8B5" w14:textId="77777777" w:rsidR="0092382A" w:rsidRPr="004922DE" w:rsidRDefault="0092382A" w:rsidP="0092382A">
      <w:pPr>
        <w:jc w:val="center"/>
        <w:rPr>
          <w:rFonts w:ascii="Arial" w:hAnsi="Arial" w:cs="Arial"/>
          <w:sz w:val="20"/>
          <w:szCs w:val="20"/>
        </w:rPr>
      </w:pPr>
      <w:r w:rsidRPr="004922DE">
        <w:rPr>
          <w:rFonts w:ascii="Arial" w:hAnsi="Arial" w:cs="Arial"/>
          <w:i/>
          <w:iCs/>
          <w:sz w:val="20"/>
          <w:szCs w:val="20"/>
        </w:rPr>
        <w:t>Gestor</w:t>
      </w:r>
    </w:p>
    <w:p w14:paraId="2BF32A3F" w14:textId="77777777" w:rsidR="009D15CA" w:rsidRDefault="009D15CA" w:rsidP="001430F9">
      <w:pPr>
        <w:ind w:left="426" w:right="464"/>
        <w:jc w:val="center"/>
        <w:rPr>
          <w:rFonts w:ascii="Arial" w:hAnsi="Arial" w:cs="Arial"/>
          <w:b/>
          <w:bCs/>
          <w:sz w:val="20"/>
          <w:szCs w:val="20"/>
          <w:u w:val="single"/>
        </w:rPr>
      </w:pPr>
    </w:p>
    <w:p w14:paraId="1D63F1BE" w14:textId="77777777" w:rsidR="009D15CA" w:rsidRDefault="009D15CA" w:rsidP="001430F9">
      <w:pPr>
        <w:ind w:left="426" w:right="464"/>
        <w:jc w:val="center"/>
        <w:rPr>
          <w:rFonts w:ascii="Arial" w:hAnsi="Arial" w:cs="Arial"/>
          <w:b/>
          <w:bCs/>
          <w:sz w:val="20"/>
          <w:szCs w:val="20"/>
          <w:u w:val="single"/>
        </w:rPr>
      </w:pPr>
    </w:p>
    <w:p w14:paraId="43F7A318" w14:textId="77777777" w:rsidR="009D15CA" w:rsidRDefault="009D15CA" w:rsidP="001430F9">
      <w:pPr>
        <w:ind w:left="426" w:right="464"/>
        <w:jc w:val="center"/>
        <w:rPr>
          <w:rFonts w:ascii="Arial" w:hAnsi="Arial" w:cs="Arial"/>
          <w:b/>
          <w:bCs/>
          <w:sz w:val="20"/>
          <w:szCs w:val="20"/>
          <w:u w:val="single"/>
        </w:rPr>
      </w:pPr>
    </w:p>
    <w:p w14:paraId="2FDA6891" w14:textId="77777777" w:rsidR="009D15CA" w:rsidRDefault="009D15CA" w:rsidP="001430F9">
      <w:pPr>
        <w:ind w:left="426" w:right="464"/>
        <w:jc w:val="center"/>
        <w:rPr>
          <w:rFonts w:ascii="Arial" w:hAnsi="Arial" w:cs="Arial"/>
          <w:b/>
          <w:bCs/>
          <w:sz w:val="20"/>
          <w:szCs w:val="20"/>
          <w:u w:val="single"/>
        </w:rPr>
      </w:pPr>
    </w:p>
    <w:p w14:paraId="021FC34D" w14:textId="77777777" w:rsidR="009D15CA" w:rsidRDefault="009D15CA" w:rsidP="001430F9">
      <w:pPr>
        <w:ind w:left="426" w:right="464"/>
        <w:jc w:val="center"/>
        <w:rPr>
          <w:rFonts w:ascii="Arial" w:hAnsi="Arial" w:cs="Arial"/>
          <w:b/>
          <w:bCs/>
          <w:sz w:val="20"/>
          <w:szCs w:val="20"/>
          <w:u w:val="single"/>
        </w:rPr>
      </w:pPr>
    </w:p>
    <w:p w14:paraId="2731CDD5" w14:textId="77777777" w:rsidR="009D15CA" w:rsidRDefault="009D15CA" w:rsidP="001430F9">
      <w:pPr>
        <w:ind w:left="426" w:right="464"/>
        <w:jc w:val="center"/>
        <w:rPr>
          <w:rFonts w:ascii="Arial" w:hAnsi="Arial" w:cs="Arial"/>
          <w:b/>
          <w:bCs/>
          <w:sz w:val="20"/>
          <w:szCs w:val="20"/>
          <w:u w:val="single"/>
        </w:rPr>
      </w:pPr>
    </w:p>
    <w:p w14:paraId="1A9FB7D3" w14:textId="77777777" w:rsidR="009D15CA" w:rsidRDefault="009D15CA" w:rsidP="001430F9">
      <w:pPr>
        <w:ind w:left="426" w:right="464"/>
        <w:jc w:val="center"/>
        <w:rPr>
          <w:rFonts w:ascii="Arial" w:hAnsi="Arial" w:cs="Arial"/>
          <w:b/>
          <w:bCs/>
          <w:sz w:val="20"/>
          <w:szCs w:val="20"/>
          <w:u w:val="single"/>
        </w:rPr>
      </w:pPr>
    </w:p>
    <w:p w14:paraId="76CCCCB1" w14:textId="77777777" w:rsidR="00D0218B" w:rsidRDefault="00D0218B" w:rsidP="001430F9">
      <w:pPr>
        <w:ind w:left="426" w:right="464"/>
        <w:jc w:val="center"/>
        <w:rPr>
          <w:rFonts w:ascii="Arial" w:hAnsi="Arial" w:cs="Arial"/>
          <w:b/>
          <w:bCs/>
          <w:sz w:val="20"/>
          <w:szCs w:val="20"/>
          <w:u w:val="single"/>
        </w:rPr>
      </w:pPr>
    </w:p>
    <w:p w14:paraId="3C74BF36" w14:textId="77777777" w:rsidR="00D0218B" w:rsidRDefault="00D0218B" w:rsidP="001430F9">
      <w:pPr>
        <w:ind w:left="426" w:right="464"/>
        <w:jc w:val="center"/>
        <w:rPr>
          <w:rFonts w:ascii="Arial" w:hAnsi="Arial" w:cs="Arial"/>
          <w:b/>
          <w:bCs/>
          <w:sz w:val="20"/>
          <w:szCs w:val="20"/>
          <w:u w:val="single"/>
        </w:rPr>
      </w:pPr>
    </w:p>
    <w:p w14:paraId="3A105F32" w14:textId="77777777" w:rsidR="002F648D" w:rsidRDefault="002F648D" w:rsidP="001430F9">
      <w:pPr>
        <w:ind w:left="426" w:right="464"/>
        <w:jc w:val="center"/>
        <w:rPr>
          <w:rFonts w:ascii="Arial" w:hAnsi="Arial" w:cs="Arial"/>
          <w:b/>
          <w:bCs/>
          <w:sz w:val="20"/>
          <w:szCs w:val="20"/>
          <w:u w:val="single"/>
        </w:rPr>
      </w:pPr>
    </w:p>
    <w:p w14:paraId="0433CA67" w14:textId="77777777" w:rsidR="002F648D" w:rsidRDefault="002F648D" w:rsidP="001430F9">
      <w:pPr>
        <w:ind w:left="426" w:right="464"/>
        <w:jc w:val="center"/>
        <w:rPr>
          <w:rFonts w:ascii="Arial" w:hAnsi="Arial" w:cs="Arial"/>
          <w:b/>
          <w:bCs/>
          <w:sz w:val="20"/>
          <w:szCs w:val="20"/>
          <w:u w:val="single"/>
        </w:rPr>
      </w:pPr>
    </w:p>
    <w:p w14:paraId="111FBD44" w14:textId="77777777" w:rsidR="0092382A" w:rsidRDefault="0092382A" w:rsidP="001430F9">
      <w:pPr>
        <w:ind w:left="426" w:right="464"/>
        <w:jc w:val="center"/>
        <w:rPr>
          <w:rFonts w:ascii="Arial" w:hAnsi="Arial" w:cs="Arial"/>
          <w:b/>
          <w:bCs/>
          <w:sz w:val="20"/>
          <w:szCs w:val="20"/>
          <w:u w:val="single"/>
        </w:rPr>
      </w:pPr>
    </w:p>
    <w:p w14:paraId="3BFE8BE4" w14:textId="77777777" w:rsidR="0092382A" w:rsidRDefault="0092382A" w:rsidP="001430F9">
      <w:pPr>
        <w:ind w:left="426" w:right="464"/>
        <w:jc w:val="center"/>
        <w:rPr>
          <w:rFonts w:ascii="Arial" w:hAnsi="Arial" w:cs="Arial"/>
          <w:b/>
          <w:bCs/>
          <w:sz w:val="20"/>
          <w:szCs w:val="20"/>
          <w:u w:val="single"/>
        </w:rPr>
      </w:pPr>
    </w:p>
    <w:p w14:paraId="32CE62F9" w14:textId="77777777" w:rsidR="0092382A" w:rsidRDefault="0092382A" w:rsidP="001430F9">
      <w:pPr>
        <w:ind w:left="426" w:right="464"/>
        <w:jc w:val="center"/>
        <w:rPr>
          <w:rFonts w:ascii="Arial" w:hAnsi="Arial" w:cs="Arial"/>
          <w:b/>
          <w:bCs/>
          <w:sz w:val="20"/>
          <w:szCs w:val="20"/>
          <w:u w:val="single"/>
        </w:rPr>
      </w:pPr>
    </w:p>
    <w:p w14:paraId="4FD57F10" w14:textId="77777777" w:rsidR="0092382A" w:rsidRDefault="0092382A" w:rsidP="001430F9">
      <w:pPr>
        <w:ind w:left="426" w:right="464"/>
        <w:jc w:val="center"/>
        <w:rPr>
          <w:rFonts w:ascii="Arial" w:hAnsi="Arial" w:cs="Arial"/>
          <w:b/>
          <w:bCs/>
          <w:sz w:val="20"/>
          <w:szCs w:val="20"/>
          <w:u w:val="single"/>
        </w:rPr>
      </w:pPr>
    </w:p>
    <w:p w14:paraId="4450311A" w14:textId="77777777" w:rsidR="0092382A" w:rsidRDefault="0092382A" w:rsidP="001430F9">
      <w:pPr>
        <w:ind w:left="426" w:right="464"/>
        <w:jc w:val="center"/>
        <w:rPr>
          <w:rFonts w:ascii="Arial" w:hAnsi="Arial" w:cs="Arial"/>
          <w:b/>
          <w:bCs/>
          <w:sz w:val="20"/>
          <w:szCs w:val="20"/>
          <w:u w:val="single"/>
        </w:rPr>
      </w:pPr>
    </w:p>
    <w:p w14:paraId="068E26F2" w14:textId="77777777" w:rsidR="0092382A" w:rsidRDefault="0092382A" w:rsidP="001430F9">
      <w:pPr>
        <w:ind w:left="426" w:right="464"/>
        <w:jc w:val="center"/>
        <w:rPr>
          <w:rFonts w:ascii="Arial" w:hAnsi="Arial" w:cs="Arial"/>
          <w:b/>
          <w:bCs/>
          <w:sz w:val="20"/>
          <w:szCs w:val="20"/>
          <w:u w:val="single"/>
        </w:rPr>
      </w:pPr>
    </w:p>
    <w:p w14:paraId="3147E9DD" w14:textId="77777777" w:rsidR="0092382A" w:rsidRDefault="0092382A" w:rsidP="001430F9">
      <w:pPr>
        <w:ind w:left="426" w:right="464"/>
        <w:jc w:val="center"/>
        <w:rPr>
          <w:rFonts w:ascii="Arial" w:hAnsi="Arial" w:cs="Arial"/>
          <w:b/>
          <w:bCs/>
          <w:sz w:val="20"/>
          <w:szCs w:val="20"/>
          <w:u w:val="single"/>
        </w:rPr>
      </w:pPr>
    </w:p>
    <w:p w14:paraId="6D20E585" w14:textId="77777777" w:rsidR="0092382A" w:rsidRDefault="0092382A" w:rsidP="001430F9">
      <w:pPr>
        <w:ind w:left="426" w:right="464"/>
        <w:jc w:val="center"/>
        <w:rPr>
          <w:rFonts w:ascii="Arial" w:hAnsi="Arial" w:cs="Arial"/>
          <w:b/>
          <w:bCs/>
          <w:sz w:val="20"/>
          <w:szCs w:val="20"/>
          <w:u w:val="single"/>
        </w:rPr>
      </w:pPr>
    </w:p>
    <w:p w14:paraId="47B38647" w14:textId="77777777" w:rsidR="00D0218B" w:rsidRDefault="00D0218B" w:rsidP="00513B6C">
      <w:pPr>
        <w:ind w:right="464"/>
        <w:rPr>
          <w:rFonts w:ascii="Arial" w:hAnsi="Arial" w:cs="Arial"/>
          <w:b/>
          <w:bCs/>
          <w:sz w:val="20"/>
          <w:szCs w:val="20"/>
          <w:u w:val="single"/>
        </w:rPr>
      </w:pPr>
    </w:p>
    <w:p w14:paraId="06ACE8D8" w14:textId="77777777" w:rsidR="00513B6C" w:rsidRDefault="00513B6C" w:rsidP="00513B6C">
      <w:pPr>
        <w:ind w:right="464"/>
        <w:rPr>
          <w:rFonts w:ascii="Arial" w:hAnsi="Arial" w:cs="Arial"/>
          <w:b/>
          <w:bCs/>
          <w:sz w:val="20"/>
          <w:szCs w:val="20"/>
          <w:u w:val="single"/>
        </w:rPr>
      </w:pPr>
    </w:p>
    <w:p w14:paraId="20A413BE" w14:textId="346D1891"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92382A">
        <w:rPr>
          <w:rFonts w:ascii="Arial" w:hAnsi="Arial" w:cs="Arial"/>
          <w:b/>
          <w:sz w:val="20"/>
          <w:szCs w:val="20"/>
          <w:u w:val="single"/>
        </w:rPr>
        <w:t>85</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019BCDE6" w14:textId="77777777" w:rsidR="00D0218B" w:rsidRPr="00350102" w:rsidRDefault="00D0218B" w:rsidP="00D0218B">
      <w:pPr>
        <w:pStyle w:val="Ttulo3"/>
        <w:jc w:val="left"/>
        <w:rPr>
          <w:rFonts w:ascii="Arial" w:hAnsi="Arial"/>
        </w:rPr>
      </w:pPr>
    </w:p>
    <w:p w14:paraId="3C3CBE0C" w14:textId="77777777" w:rsidR="0092382A" w:rsidRPr="002C3297" w:rsidRDefault="0092382A" w:rsidP="0092382A">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0153A888" w14:textId="77777777" w:rsidR="0092382A" w:rsidRPr="00DA2906" w:rsidRDefault="0092382A" w:rsidP="0092382A">
      <w:pPr>
        <w:pStyle w:val="Default"/>
        <w:tabs>
          <w:tab w:val="left" w:pos="142"/>
        </w:tabs>
        <w:jc w:val="both"/>
        <w:rPr>
          <w:rFonts w:ascii="Arial" w:hAnsi="Arial" w:cs="Arial"/>
          <w:szCs w:val="20"/>
        </w:rPr>
      </w:pPr>
    </w:p>
    <w:p w14:paraId="0175188A" w14:textId="77777777" w:rsidR="0092382A" w:rsidRPr="00060661" w:rsidRDefault="0092382A" w:rsidP="0092382A">
      <w:pPr>
        <w:pStyle w:val="Default"/>
        <w:jc w:val="both"/>
        <w:rPr>
          <w:rFonts w:ascii="Arial" w:hAnsi="Arial" w:cs="Arial"/>
          <w:b/>
          <w:bCs/>
          <w:szCs w:val="20"/>
        </w:rPr>
      </w:pPr>
      <w:r w:rsidRPr="00060661">
        <w:rPr>
          <w:rFonts w:ascii="Arial" w:hAnsi="Arial" w:cs="Arial"/>
          <w:b/>
          <w:bCs/>
          <w:szCs w:val="20"/>
        </w:rPr>
        <w:t xml:space="preserve">1 - OBJETO DA AQUISIÇÃO / CONTRATAÇÃO:    </w:t>
      </w:r>
    </w:p>
    <w:p w14:paraId="043B2348" w14:textId="77777777" w:rsidR="0092382A" w:rsidRPr="00060661" w:rsidRDefault="0092382A" w:rsidP="0092382A">
      <w:pPr>
        <w:pStyle w:val="Default"/>
        <w:jc w:val="both"/>
        <w:rPr>
          <w:rFonts w:ascii="Arial" w:hAnsi="Arial" w:cs="Arial"/>
          <w:b/>
          <w:bCs/>
          <w:szCs w:val="20"/>
        </w:rPr>
      </w:pPr>
    </w:p>
    <w:p w14:paraId="6BC52228" w14:textId="77777777" w:rsidR="0092382A" w:rsidRPr="00060661" w:rsidRDefault="0092382A" w:rsidP="0092382A">
      <w:pPr>
        <w:pStyle w:val="Default"/>
        <w:spacing w:line="276" w:lineRule="auto"/>
        <w:jc w:val="both"/>
        <w:rPr>
          <w:rFonts w:ascii="Arial" w:hAnsi="Arial" w:cs="Arial"/>
          <w:szCs w:val="20"/>
        </w:rPr>
      </w:pPr>
      <w:r w:rsidRPr="00060661">
        <w:rPr>
          <w:rFonts w:ascii="Arial" w:hAnsi="Arial" w:cs="Arial"/>
          <w:szCs w:val="20"/>
        </w:rPr>
        <w:t xml:space="preserve">1.1. </w:t>
      </w:r>
      <w:r w:rsidRPr="00495BE7">
        <w:rPr>
          <w:rFonts w:ascii="Arial" w:hAnsi="Arial" w:cs="Arial"/>
          <w:szCs w:val="20"/>
        </w:rPr>
        <w:t>Registro de preços para futura e eventual aquisição de rações destinadas à alimentação de cães, gatos, peixes, aves e equinos, incluindo mula, que se encontram sob a guarda ou assistência de cuidadores independentes, bem como dos animais alocados no Parque Lagoa Dourada, no Município de Mandaguaçu.</w:t>
      </w:r>
    </w:p>
    <w:p w14:paraId="04BC556A" w14:textId="77777777" w:rsidR="0092382A" w:rsidRPr="00060661" w:rsidRDefault="0092382A" w:rsidP="0092382A">
      <w:pPr>
        <w:pStyle w:val="Default"/>
        <w:spacing w:line="276" w:lineRule="auto"/>
        <w:jc w:val="both"/>
        <w:rPr>
          <w:rFonts w:ascii="Arial" w:hAnsi="Arial" w:cs="Arial"/>
          <w:color w:val="626262"/>
          <w:szCs w:val="20"/>
        </w:rPr>
      </w:pPr>
    </w:p>
    <w:p w14:paraId="482567D9" w14:textId="77777777" w:rsidR="0092382A" w:rsidRPr="00060661" w:rsidRDefault="0092382A" w:rsidP="0092382A">
      <w:pPr>
        <w:pStyle w:val="Default"/>
        <w:jc w:val="both"/>
        <w:rPr>
          <w:rFonts w:ascii="Arial" w:hAnsi="Arial" w:cs="Arial"/>
          <w:b/>
          <w:bCs/>
          <w:szCs w:val="20"/>
        </w:rPr>
      </w:pPr>
      <w:r w:rsidRPr="00060661">
        <w:rPr>
          <w:rFonts w:ascii="Arial" w:hAnsi="Arial" w:cs="Arial"/>
          <w:b/>
          <w:bCs/>
          <w:szCs w:val="20"/>
        </w:rPr>
        <w:t>2 - DESCRIÇÃO DA NECESSIDADE:</w:t>
      </w:r>
    </w:p>
    <w:p w14:paraId="5E0DCD57" w14:textId="77777777" w:rsidR="0092382A" w:rsidRPr="00060661" w:rsidRDefault="0092382A" w:rsidP="0092382A">
      <w:pPr>
        <w:pStyle w:val="Default"/>
        <w:spacing w:line="276" w:lineRule="auto"/>
        <w:jc w:val="both"/>
        <w:rPr>
          <w:rFonts w:ascii="Arial" w:hAnsi="Arial" w:cs="Arial"/>
          <w:b/>
          <w:bCs/>
          <w:szCs w:val="20"/>
        </w:rPr>
      </w:pPr>
    </w:p>
    <w:p w14:paraId="528B76D2" w14:textId="77777777" w:rsidR="0092382A" w:rsidRPr="00060661" w:rsidRDefault="0092382A" w:rsidP="0092382A">
      <w:pPr>
        <w:pStyle w:val="Default"/>
        <w:spacing w:line="276" w:lineRule="auto"/>
        <w:jc w:val="both"/>
        <w:rPr>
          <w:rFonts w:ascii="Arial" w:hAnsi="Arial" w:cs="Arial"/>
          <w:szCs w:val="20"/>
        </w:rPr>
      </w:pPr>
      <w:r w:rsidRPr="00060661">
        <w:rPr>
          <w:rFonts w:ascii="Arial" w:hAnsi="Arial" w:cs="Arial"/>
          <w:szCs w:val="20"/>
        </w:rPr>
        <w:t xml:space="preserve">2.1. </w:t>
      </w:r>
      <w:r w:rsidRPr="00495BE7">
        <w:rPr>
          <w:rFonts w:ascii="Arial" w:hAnsi="Arial" w:cs="Arial"/>
          <w:szCs w:val="20"/>
        </w:rPr>
        <w:t>A presente contratação decorre da necessidade de garantir o fornecimento regular e contínuo de alimentação adequada aos animais que se encontram sob a guarda ou assistência de cuidadores independentes, bem como aos animais mantidos no Parque Lagoa Dourada, no Município de Mandaguaçu.</w:t>
      </w:r>
    </w:p>
    <w:p w14:paraId="4B5A2590" w14:textId="77777777" w:rsidR="0092382A" w:rsidRPr="00060661" w:rsidRDefault="0092382A" w:rsidP="0092382A">
      <w:pPr>
        <w:pStyle w:val="Default"/>
        <w:spacing w:line="276" w:lineRule="auto"/>
        <w:jc w:val="both"/>
        <w:rPr>
          <w:rFonts w:ascii="Arial" w:hAnsi="Arial" w:cs="Arial"/>
          <w:szCs w:val="20"/>
        </w:rPr>
      </w:pPr>
      <w:r w:rsidRPr="00060661">
        <w:rPr>
          <w:rFonts w:ascii="Arial" w:hAnsi="Arial" w:cs="Arial"/>
          <w:szCs w:val="20"/>
        </w:rPr>
        <w:t xml:space="preserve">2.2. </w:t>
      </w:r>
      <w:r w:rsidRPr="00495BE7">
        <w:rPr>
          <w:rFonts w:ascii="Arial" w:hAnsi="Arial" w:cs="Arial"/>
          <w:szCs w:val="20"/>
        </w:rPr>
        <w:t>A aquisição das rações destinadas a cães, gatos e equinos tem por finalidade auxiliar na manutenção e alimentação dos animais acolhidos e assistidos no âmbito das ações de proteção e cuidado desenvolvidas pelo Município, garantindo o fornecimento de alimentação compatível com as necessidades dos animais.</w:t>
      </w:r>
    </w:p>
    <w:p w14:paraId="5C5FE5E5" w14:textId="77777777" w:rsidR="0092382A" w:rsidRDefault="0092382A" w:rsidP="0092382A">
      <w:pPr>
        <w:pStyle w:val="Default"/>
        <w:rPr>
          <w:rFonts w:ascii="Arial" w:hAnsi="Arial" w:cs="Arial"/>
          <w:szCs w:val="20"/>
        </w:rPr>
      </w:pPr>
      <w:r w:rsidRPr="00060661">
        <w:rPr>
          <w:rFonts w:ascii="Arial" w:hAnsi="Arial" w:cs="Arial"/>
          <w:szCs w:val="20"/>
        </w:rPr>
        <w:t xml:space="preserve">2.3. </w:t>
      </w:r>
      <w:r w:rsidRPr="00495BE7">
        <w:rPr>
          <w:rFonts w:ascii="Arial" w:hAnsi="Arial" w:cs="Arial"/>
          <w:szCs w:val="20"/>
        </w:rPr>
        <w:t>Para os peixes e aves alocados no Parque Lagoa Dourada, a aquisição das rações é necessária para assegurar a alimentação adequada e contínua dos animais, considerando as necessidades específicas de cada espécie.</w:t>
      </w:r>
    </w:p>
    <w:p w14:paraId="66036133" w14:textId="77777777" w:rsidR="0092382A" w:rsidRDefault="0092382A" w:rsidP="0092382A">
      <w:pPr>
        <w:pStyle w:val="Default"/>
        <w:spacing w:line="276" w:lineRule="auto"/>
        <w:jc w:val="both"/>
        <w:rPr>
          <w:rFonts w:ascii="Arial" w:hAnsi="Arial" w:cs="Arial"/>
          <w:szCs w:val="20"/>
        </w:rPr>
      </w:pPr>
      <w:r>
        <w:rPr>
          <w:rFonts w:ascii="Arial" w:hAnsi="Arial" w:cs="Arial"/>
          <w:szCs w:val="20"/>
        </w:rPr>
        <w:t xml:space="preserve">2.4. </w:t>
      </w:r>
      <w:r w:rsidRPr="00495BE7">
        <w:rPr>
          <w:rFonts w:ascii="Arial" w:hAnsi="Arial" w:cs="Arial"/>
          <w:szCs w:val="20"/>
        </w:rPr>
        <w:t>A necessidade de utilização das rações ocorre de forma contínua, sendo necessário manter o abastecimento durante o período de atendimento previsto, evitando a interrupção do fornecimento de alimentação aos animais.</w:t>
      </w:r>
    </w:p>
    <w:p w14:paraId="2AB4C7A8" w14:textId="77777777" w:rsidR="0092382A" w:rsidRDefault="0092382A" w:rsidP="0092382A">
      <w:pPr>
        <w:pStyle w:val="Default"/>
        <w:spacing w:line="276" w:lineRule="auto"/>
        <w:jc w:val="both"/>
        <w:rPr>
          <w:rFonts w:ascii="Arial" w:hAnsi="Arial" w:cs="Arial"/>
          <w:szCs w:val="20"/>
        </w:rPr>
      </w:pPr>
      <w:r>
        <w:rPr>
          <w:rFonts w:ascii="Arial" w:hAnsi="Arial" w:cs="Arial"/>
          <w:szCs w:val="20"/>
        </w:rPr>
        <w:t xml:space="preserve">2.5. </w:t>
      </w:r>
      <w:r w:rsidRPr="00495BE7">
        <w:rPr>
          <w:rFonts w:ascii="Arial" w:hAnsi="Arial" w:cs="Arial"/>
          <w:szCs w:val="20"/>
        </w:rPr>
        <w:t>Dessa forma, a contratação por meio do Sistema de Registro de Preços mostra-se adequada à necessidade identificada, permitindo que as aquisições sejam realizadas de forma parcelada e conforme a necessidade efetiva da Administração, durante o período de vigência da Ata de Registro de Preços.</w:t>
      </w:r>
    </w:p>
    <w:p w14:paraId="745C419C" w14:textId="77777777" w:rsidR="0092382A" w:rsidRPr="00060661" w:rsidRDefault="0092382A" w:rsidP="0092382A">
      <w:pPr>
        <w:pStyle w:val="Default"/>
        <w:spacing w:line="276" w:lineRule="auto"/>
        <w:jc w:val="both"/>
        <w:rPr>
          <w:rFonts w:ascii="Arial" w:hAnsi="Arial" w:cs="Arial"/>
          <w:szCs w:val="20"/>
        </w:rPr>
      </w:pPr>
    </w:p>
    <w:p w14:paraId="124DE5C0" w14:textId="77777777" w:rsidR="0092382A" w:rsidRPr="00060661" w:rsidRDefault="0092382A" w:rsidP="0092382A">
      <w:pPr>
        <w:pStyle w:val="Default"/>
        <w:jc w:val="both"/>
        <w:rPr>
          <w:rFonts w:ascii="Arial" w:hAnsi="Arial" w:cs="Arial"/>
          <w:b/>
          <w:bCs/>
          <w:szCs w:val="20"/>
        </w:rPr>
      </w:pPr>
      <w:r w:rsidRPr="00060661">
        <w:rPr>
          <w:rFonts w:ascii="Arial" w:hAnsi="Arial" w:cs="Arial"/>
          <w:b/>
          <w:bCs/>
          <w:szCs w:val="20"/>
        </w:rPr>
        <w:t>3 - DESCRIÇÃO DOS REQUISITOS DA AQUISIÇÃO / CONTRATAÇÃO:</w:t>
      </w:r>
    </w:p>
    <w:p w14:paraId="5173B5C4" w14:textId="77777777" w:rsidR="0092382A" w:rsidRPr="00060661" w:rsidRDefault="0092382A" w:rsidP="0092382A">
      <w:pPr>
        <w:pStyle w:val="Default"/>
        <w:jc w:val="both"/>
        <w:rPr>
          <w:rFonts w:ascii="Arial" w:hAnsi="Arial" w:cs="Arial"/>
          <w:szCs w:val="20"/>
        </w:rPr>
      </w:pPr>
    </w:p>
    <w:p w14:paraId="5F10F0D3" w14:textId="77777777" w:rsidR="0092382A" w:rsidRPr="00495BE7" w:rsidRDefault="0092382A" w:rsidP="0092382A">
      <w:pPr>
        <w:spacing w:line="276" w:lineRule="auto"/>
        <w:jc w:val="both"/>
        <w:rPr>
          <w:sz w:val="20"/>
          <w:szCs w:val="20"/>
        </w:rPr>
      </w:pPr>
      <w:r w:rsidRPr="00060661">
        <w:rPr>
          <w:sz w:val="20"/>
          <w:szCs w:val="20"/>
        </w:rPr>
        <w:t xml:space="preserve">3.1. </w:t>
      </w:r>
      <w:r w:rsidRPr="00495BE7">
        <w:rPr>
          <w:sz w:val="20"/>
          <w:szCs w:val="20"/>
        </w:rPr>
        <w:t>A futura contratação deverá observar, no mínimo, os seguintes requisitos:</w:t>
      </w:r>
    </w:p>
    <w:p w14:paraId="27F3B994"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Atendimento integral à Lei Federal nº 14.133/2021;</w:t>
      </w:r>
    </w:p>
    <w:p w14:paraId="4C231DF5"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Fornecimento de rações novas, próprias para consumo animal e em condições adequadas de conservação;</w:t>
      </w:r>
    </w:p>
    <w:p w14:paraId="7A412CDF"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Atendimento às especificações mínimas de proteína bruta estabelecidas para cada tipo de ração;</w:t>
      </w:r>
    </w:p>
    <w:p w14:paraId="3163644B"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Fornecimento dos produtos em embalagens adequadas, devidamente identificadas e íntegras;</w:t>
      </w:r>
    </w:p>
    <w:p w14:paraId="4D0B5FB2"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Observância dos prazos de validade e das condições de armazenamento indicadas pelo fabricante;</w:t>
      </w:r>
    </w:p>
    <w:p w14:paraId="48631052"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Entrega dos produtos de acordo com as especificações, quantidades e condições estabelecidas no Termo de Referência;</w:t>
      </w:r>
    </w:p>
    <w:p w14:paraId="1B75FFC5"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Realização das entregas de forma parcelada, conforme as necessidades da Administração e mediante solicitação;</w:t>
      </w:r>
    </w:p>
    <w:p w14:paraId="18E1E436"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Substituição de produtos que apresentem avarias, embalagens violadas, prazo de validade inadequado ou que estejam em desacordo com as especificações;</w:t>
      </w:r>
    </w:p>
    <w:p w14:paraId="2CFCB593" w14:textId="77777777" w:rsidR="0092382A" w:rsidRPr="00495BE7" w:rsidRDefault="0092382A" w:rsidP="0092382A">
      <w:pPr>
        <w:numPr>
          <w:ilvl w:val="0"/>
          <w:numId w:val="148"/>
        </w:numPr>
        <w:suppressAutoHyphens w:val="0"/>
        <w:spacing w:line="276" w:lineRule="auto"/>
        <w:jc w:val="both"/>
        <w:rPr>
          <w:sz w:val="20"/>
          <w:szCs w:val="20"/>
        </w:rPr>
      </w:pPr>
      <w:r w:rsidRPr="00495BE7">
        <w:rPr>
          <w:sz w:val="20"/>
          <w:szCs w:val="20"/>
        </w:rPr>
        <w:t>Responsabilidade da contratada pelo transporte e entrega dos produtos até o local determinado pela Administração.</w:t>
      </w:r>
    </w:p>
    <w:p w14:paraId="75CE8697" w14:textId="77777777" w:rsidR="0092382A" w:rsidRDefault="0092382A" w:rsidP="0092382A">
      <w:pPr>
        <w:spacing w:line="276" w:lineRule="auto"/>
        <w:jc w:val="both"/>
        <w:rPr>
          <w:sz w:val="20"/>
          <w:szCs w:val="20"/>
        </w:rPr>
      </w:pPr>
      <w:r w:rsidRPr="00495BE7">
        <w:rPr>
          <w:sz w:val="20"/>
          <w:szCs w:val="20"/>
        </w:rPr>
        <w:t>Os demais requisitos técnicos e condições de fornecimento serão detalhados no Termo de Referência.</w:t>
      </w:r>
    </w:p>
    <w:p w14:paraId="0F0E45EB" w14:textId="77777777" w:rsidR="0092382A" w:rsidRPr="00060661" w:rsidRDefault="0092382A" w:rsidP="0092382A">
      <w:pPr>
        <w:spacing w:line="276" w:lineRule="auto"/>
        <w:jc w:val="both"/>
        <w:rPr>
          <w:sz w:val="20"/>
          <w:szCs w:val="20"/>
        </w:rPr>
      </w:pPr>
    </w:p>
    <w:p w14:paraId="319D13FA" w14:textId="77777777" w:rsidR="0092382A" w:rsidRPr="00060661" w:rsidRDefault="0092382A" w:rsidP="0092382A">
      <w:pPr>
        <w:pStyle w:val="Default"/>
        <w:jc w:val="both"/>
        <w:rPr>
          <w:rFonts w:ascii="Arial" w:hAnsi="Arial" w:cs="Arial"/>
          <w:b/>
          <w:bCs/>
          <w:color w:val="auto"/>
          <w:szCs w:val="20"/>
        </w:rPr>
      </w:pPr>
      <w:r w:rsidRPr="00060661">
        <w:rPr>
          <w:rFonts w:ascii="Arial" w:hAnsi="Arial" w:cs="Arial"/>
          <w:b/>
          <w:bCs/>
          <w:color w:val="auto"/>
          <w:szCs w:val="20"/>
        </w:rPr>
        <w:t>4 - LEVANTAMENTO DE MERCADO:</w:t>
      </w:r>
    </w:p>
    <w:p w14:paraId="72141BDC" w14:textId="77777777" w:rsidR="0092382A" w:rsidRPr="00060661" w:rsidRDefault="0092382A" w:rsidP="0092382A">
      <w:pPr>
        <w:pStyle w:val="Default"/>
        <w:jc w:val="both"/>
        <w:rPr>
          <w:rFonts w:ascii="Arial" w:hAnsi="Arial" w:cs="Arial"/>
          <w:b/>
          <w:bCs/>
          <w:color w:val="auto"/>
          <w:szCs w:val="20"/>
        </w:rPr>
      </w:pPr>
    </w:p>
    <w:p w14:paraId="087DB00D" w14:textId="77777777" w:rsidR="0092382A" w:rsidRPr="00060661" w:rsidRDefault="0092382A" w:rsidP="0092382A">
      <w:pPr>
        <w:pStyle w:val="Default"/>
        <w:spacing w:line="276" w:lineRule="auto"/>
        <w:jc w:val="both"/>
        <w:rPr>
          <w:rFonts w:ascii="Arial" w:hAnsi="Arial" w:cs="Arial"/>
          <w:szCs w:val="20"/>
        </w:rPr>
      </w:pPr>
      <w:r w:rsidRPr="00060661">
        <w:rPr>
          <w:rFonts w:ascii="Arial" w:hAnsi="Arial" w:cs="Arial"/>
          <w:szCs w:val="20"/>
        </w:rPr>
        <w:t xml:space="preserve">4.1. </w:t>
      </w:r>
      <w:r w:rsidRPr="00495BE7">
        <w:rPr>
          <w:rFonts w:ascii="Arial" w:hAnsi="Arial" w:cs="Arial"/>
          <w:szCs w:val="20"/>
        </w:rPr>
        <w:t>Solução A – Aquisição integral dos quantitativos estimados:</w:t>
      </w:r>
    </w:p>
    <w:p w14:paraId="58D79034" w14:textId="77777777" w:rsidR="0092382A" w:rsidRPr="00495BE7" w:rsidRDefault="0092382A" w:rsidP="0092382A">
      <w:pPr>
        <w:pStyle w:val="Default"/>
        <w:spacing w:line="276" w:lineRule="auto"/>
        <w:jc w:val="both"/>
        <w:rPr>
          <w:rFonts w:ascii="Arial" w:hAnsi="Arial" w:cs="Arial"/>
          <w:szCs w:val="20"/>
        </w:rPr>
      </w:pPr>
      <w:r w:rsidRPr="00495BE7">
        <w:rPr>
          <w:rFonts w:ascii="Arial" w:hAnsi="Arial" w:cs="Arial"/>
          <w:szCs w:val="20"/>
        </w:rPr>
        <w:t xml:space="preserve">Consiste na aquisição de todo o quantitativo estimado em uma única contratação, com entrega integral dos produtos pela empresa contratada. Essa alternativa não se mostra a mais adequada, considerando que a </w:t>
      </w:r>
      <w:r w:rsidRPr="00495BE7">
        <w:rPr>
          <w:rFonts w:ascii="Arial" w:hAnsi="Arial" w:cs="Arial"/>
          <w:szCs w:val="20"/>
        </w:rPr>
        <w:lastRenderedPageBreak/>
        <w:t>necessidade de fornecimento das rações ocorre de forma contínua e que a Administração poderá necessitar dos produtos de maneira parcelada, conforme o consumo efetivo dos animais.</w:t>
      </w:r>
    </w:p>
    <w:p w14:paraId="60C3FE8B" w14:textId="77777777" w:rsidR="0092382A" w:rsidRPr="00060661" w:rsidRDefault="0092382A" w:rsidP="0092382A">
      <w:pPr>
        <w:pStyle w:val="Default"/>
        <w:spacing w:line="276" w:lineRule="auto"/>
        <w:jc w:val="both"/>
        <w:rPr>
          <w:rFonts w:ascii="Arial" w:hAnsi="Arial" w:cs="Arial"/>
          <w:szCs w:val="20"/>
        </w:rPr>
      </w:pPr>
    </w:p>
    <w:p w14:paraId="5A090AAA" w14:textId="77777777" w:rsidR="0092382A" w:rsidRDefault="0092382A" w:rsidP="0092382A">
      <w:pPr>
        <w:pStyle w:val="Default"/>
        <w:spacing w:line="276" w:lineRule="auto"/>
        <w:jc w:val="both"/>
        <w:rPr>
          <w:rFonts w:ascii="Arial" w:hAnsi="Arial" w:cs="Arial"/>
          <w:szCs w:val="20"/>
        </w:rPr>
      </w:pPr>
      <w:r w:rsidRPr="00060661">
        <w:rPr>
          <w:rFonts w:ascii="Arial" w:hAnsi="Arial" w:cs="Arial"/>
          <w:szCs w:val="20"/>
        </w:rPr>
        <w:t>4.2. Solução B –</w:t>
      </w:r>
      <w:r>
        <w:rPr>
          <w:rFonts w:ascii="Arial" w:hAnsi="Arial" w:cs="Arial"/>
          <w:szCs w:val="20"/>
        </w:rPr>
        <w:t xml:space="preserve"> </w:t>
      </w:r>
      <w:r w:rsidRPr="00495BE7">
        <w:rPr>
          <w:rFonts w:ascii="Arial" w:hAnsi="Arial" w:cs="Arial"/>
          <w:szCs w:val="20"/>
        </w:rPr>
        <w:t>Contratação por meio do Sistema de Registro de Preços</w:t>
      </w:r>
      <w:r>
        <w:rPr>
          <w:rFonts w:ascii="Arial" w:hAnsi="Arial" w:cs="Arial"/>
          <w:szCs w:val="20"/>
        </w:rPr>
        <w:t>:</w:t>
      </w:r>
    </w:p>
    <w:p w14:paraId="27EAF260" w14:textId="77777777" w:rsidR="0092382A" w:rsidRDefault="0092382A" w:rsidP="0092382A">
      <w:pPr>
        <w:pStyle w:val="Default"/>
        <w:spacing w:line="276" w:lineRule="auto"/>
        <w:jc w:val="both"/>
        <w:rPr>
          <w:rFonts w:ascii="Arial" w:hAnsi="Arial" w:cs="Arial"/>
          <w:szCs w:val="20"/>
        </w:rPr>
      </w:pPr>
      <w:r w:rsidRPr="00495BE7">
        <w:rPr>
          <w:rFonts w:ascii="Arial" w:hAnsi="Arial" w:cs="Arial"/>
          <w:szCs w:val="20"/>
        </w:rPr>
        <w:t>Consiste no registro dos preços dos diferentes tipos de ração, permitindo futuras aquisições de acordo com a necessidade da Administração, mediante solicitações e entregas parceladas durante a vigência da Ata de Registro de Preços.</w:t>
      </w:r>
      <w:r>
        <w:rPr>
          <w:rFonts w:ascii="Arial" w:hAnsi="Arial" w:cs="Arial"/>
          <w:szCs w:val="20"/>
        </w:rPr>
        <w:t xml:space="preserve"> </w:t>
      </w:r>
      <w:r w:rsidRPr="00495BE7">
        <w:rPr>
          <w:rFonts w:ascii="Arial" w:hAnsi="Arial" w:cs="Arial"/>
          <w:szCs w:val="20"/>
        </w:rPr>
        <w:t>Essa alternativa proporciona maior flexibilidade para o atendimento da demanda, permitindo que os produtos sejam adquiridos conforme a necessidade efetiva, evitando a formação de estoque excessivo e possibilitando melhor adequação entre o consumo e as aquisições realizadas.</w:t>
      </w:r>
    </w:p>
    <w:p w14:paraId="7B6125D0" w14:textId="77777777" w:rsidR="0092382A" w:rsidRDefault="0092382A" w:rsidP="0092382A">
      <w:pPr>
        <w:pStyle w:val="Default"/>
        <w:jc w:val="both"/>
        <w:rPr>
          <w:rFonts w:ascii="Arial" w:hAnsi="Arial" w:cs="Arial"/>
          <w:b/>
          <w:bCs/>
          <w:color w:val="auto"/>
          <w:szCs w:val="20"/>
        </w:rPr>
      </w:pPr>
    </w:p>
    <w:p w14:paraId="58F48DB4" w14:textId="77777777" w:rsidR="0092382A" w:rsidRDefault="0092382A" w:rsidP="0092382A">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38ED1705" w14:textId="77777777" w:rsidR="0092382A" w:rsidRDefault="0092382A" w:rsidP="0092382A">
      <w:pPr>
        <w:pStyle w:val="Default"/>
        <w:jc w:val="both"/>
        <w:rPr>
          <w:rFonts w:ascii="Arial" w:hAnsi="Arial" w:cs="Arial"/>
          <w:b/>
          <w:bCs/>
          <w:szCs w:val="20"/>
        </w:rPr>
      </w:pPr>
    </w:p>
    <w:p w14:paraId="7A98F27B" w14:textId="77777777" w:rsidR="0092382A" w:rsidRPr="0046347B" w:rsidRDefault="0092382A" w:rsidP="0092382A">
      <w:pPr>
        <w:pStyle w:val="Default"/>
        <w:spacing w:line="276" w:lineRule="auto"/>
        <w:jc w:val="both"/>
        <w:rPr>
          <w:rFonts w:ascii="Arial" w:hAnsi="Arial" w:cs="Arial"/>
          <w:szCs w:val="20"/>
        </w:rPr>
      </w:pPr>
      <w:r w:rsidRPr="0046347B">
        <w:rPr>
          <w:rFonts w:ascii="Arial" w:hAnsi="Arial" w:cs="Arial"/>
          <w:szCs w:val="20"/>
        </w:rPr>
        <w:t xml:space="preserve">5.1. </w:t>
      </w:r>
      <w:r w:rsidRPr="00495BE7">
        <w:rPr>
          <w:rFonts w:ascii="Arial" w:hAnsi="Arial" w:cs="Arial"/>
          <w:szCs w:val="20"/>
        </w:rPr>
        <w:t>A solução consiste na formação de Ata de Registro de Preços para futura e eventual aquisição de rações destinadas à alimentação de cães, gatos, peixes, aves e equinos, conforme as especificações estabelecidas pela Administração.</w:t>
      </w:r>
      <w:r>
        <w:rPr>
          <w:rFonts w:ascii="Arial" w:hAnsi="Arial" w:cs="Arial"/>
          <w:szCs w:val="20"/>
        </w:rPr>
        <w:t xml:space="preserve"> </w:t>
      </w:r>
      <w:r w:rsidRPr="00495BE7">
        <w:rPr>
          <w:rFonts w:ascii="Arial" w:hAnsi="Arial" w:cs="Arial"/>
          <w:szCs w:val="20"/>
        </w:rPr>
        <w:t>Os quantitativos previstos correspondem a uma estimativa da demanda para o período de vigência da Ata de Registro de Preços, não implicando obrigação de aquisição integral dos quantitativos registrados.</w:t>
      </w:r>
      <w:r>
        <w:rPr>
          <w:rFonts w:ascii="Arial" w:hAnsi="Arial" w:cs="Arial"/>
          <w:szCs w:val="20"/>
        </w:rPr>
        <w:t xml:space="preserve"> </w:t>
      </w:r>
      <w:r w:rsidRPr="00495BE7">
        <w:rPr>
          <w:rFonts w:ascii="Arial" w:hAnsi="Arial" w:cs="Arial"/>
          <w:szCs w:val="20"/>
        </w:rPr>
        <w:t>As aquisições serão realizadas de forma parcelada, conforme a necessidade da Administração, mediante solicitação dos produtos registrados, observados os preços, especificações, condições de fornecimento e demais obrigações estabelecidas no Termo de Referência e na Ata de Registro de Preços.</w:t>
      </w:r>
      <w:r>
        <w:rPr>
          <w:rFonts w:ascii="Arial" w:hAnsi="Arial" w:cs="Arial"/>
          <w:szCs w:val="20"/>
        </w:rPr>
        <w:t xml:space="preserve"> </w:t>
      </w:r>
      <w:r w:rsidRPr="00495BE7">
        <w:rPr>
          <w:rFonts w:ascii="Arial" w:hAnsi="Arial" w:cs="Arial"/>
          <w:szCs w:val="20"/>
        </w:rPr>
        <w:t>A solução permitirá maior flexibilidade na aquisição dos produtos, possibilitando o atendimento da demanda conforme o consumo efetivo e contribuindo para evitar tanto a falta de alimentação quanto a manutenção de estoques excessivos.</w:t>
      </w:r>
    </w:p>
    <w:p w14:paraId="589B4674" w14:textId="77777777" w:rsidR="0092382A" w:rsidRPr="00B320C9" w:rsidRDefault="0092382A" w:rsidP="0092382A">
      <w:pPr>
        <w:pStyle w:val="Default"/>
        <w:spacing w:line="276" w:lineRule="auto"/>
        <w:jc w:val="both"/>
        <w:rPr>
          <w:rFonts w:ascii="Arial" w:hAnsi="Arial" w:cs="Arial"/>
          <w:szCs w:val="20"/>
        </w:rPr>
      </w:pPr>
    </w:p>
    <w:p w14:paraId="57EAAE06" w14:textId="77777777" w:rsidR="0092382A" w:rsidRDefault="0092382A" w:rsidP="0092382A">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61230CDF" w14:textId="77777777" w:rsidR="0092382A" w:rsidRDefault="0092382A" w:rsidP="0092382A">
      <w:pPr>
        <w:pStyle w:val="Default"/>
        <w:jc w:val="both"/>
        <w:rPr>
          <w:rFonts w:ascii="Arial" w:hAnsi="Arial" w:cs="Arial"/>
          <w:b/>
          <w:bCs/>
          <w:szCs w:val="20"/>
        </w:rPr>
      </w:pPr>
    </w:p>
    <w:p w14:paraId="18B1A80C" w14:textId="77777777" w:rsidR="0092382A" w:rsidRPr="00041397" w:rsidRDefault="0092382A" w:rsidP="0092382A">
      <w:pPr>
        <w:pStyle w:val="Default"/>
        <w:jc w:val="both"/>
        <w:rPr>
          <w:rFonts w:ascii="Arial" w:hAnsi="Arial" w:cs="Arial"/>
          <w:szCs w:val="20"/>
        </w:rPr>
      </w:pPr>
      <w:r>
        <w:rPr>
          <w:rFonts w:ascii="Arial" w:hAnsi="Arial" w:cs="Arial"/>
          <w:szCs w:val="20"/>
        </w:rPr>
        <w:t xml:space="preserve">6.1. </w:t>
      </w:r>
      <w:r w:rsidRPr="00041397">
        <w:rPr>
          <w:rFonts w:ascii="Arial" w:hAnsi="Arial" w:cs="Arial"/>
          <w:szCs w:val="20"/>
        </w:rPr>
        <w:t>Tabela 01</w:t>
      </w:r>
    </w:p>
    <w:p w14:paraId="72889073" w14:textId="77777777" w:rsidR="0092382A" w:rsidRDefault="0092382A" w:rsidP="0092382A">
      <w:pPr>
        <w:pStyle w:val="Default"/>
        <w:jc w:val="both"/>
        <w:rPr>
          <w:rFonts w:ascii="Arial" w:hAnsi="Arial" w:cs="Arial"/>
          <w:b/>
          <w:bCs/>
          <w:szCs w:val="20"/>
        </w:rPr>
      </w:pPr>
    </w:p>
    <w:tbl>
      <w:tblPr>
        <w:tblW w:w="8789" w:type="dxa"/>
        <w:tblInd w:w="70" w:type="dxa"/>
        <w:tblLayout w:type="fixed"/>
        <w:tblCellMar>
          <w:left w:w="70" w:type="dxa"/>
          <w:right w:w="70" w:type="dxa"/>
        </w:tblCellMar>
        <w:tblLook w:val="04A0" w:firstRow="1" w:lastRow="0" w:firstColumn="1" w:lastColumn="0" w:noHBand="0" w:noVBand="1"/>
      </w:tblPr>
      <w:tblGrid>
        <w:gridCol w:w="426"/>
        <w:gridCol w:w="6662"/>
        <w:gridCol w:w="709"/>
        <w:gridCol w:w="992"/>
      </w:tblGrid>
      <w:tr w:rsidR="0092382A" w:rsidRPr="00F26881" w14:paraId="4A79A675" w14:textId="77777777" w:rsidTr="00D36FED">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C1A7F8A" w14:textId="77777777" w:rsidR="0092382A" w:rsidRPr="00F26881" w:rsidRDefault="0092382A" w:rsidP="00D36FED">
            <w:pPr>
              <w:jc w:val="center"/>
              <w:rPr>
                <w:b/>
                <w:bCs/>
                <w:color w:val="000000"/>
                <w:sz w:val="20"/>
                <w:szCs w:val="20"/>
              </w:rPr>
            </w:pPr>
            <w:r w:rsidRPr="00F26881">
              <w:rPr>
                <w:b/>
                <w:bCs/>
                <w:color w:val="000000"/>
                <w:sz w:val="20"/>
                <w:szCs w:val="20"/>
              </w:rPr>
              <w:t>Nº</w:t>
            </w:r>
          </w:p>
        </w:tc>
        <w:tc>
          <w:tcPr>
            <w:tcW w:w="6662" w:type="dxa"/>
            <w:tcBorders>
              <w:top w:val="single" w:sz="4" w:space="0" w:color="auto"/>
              <w:left w:val="nil"/>
              <w:bottom w:val="single" w:sz="4" w:space="0" w:color="auto"/>
              <w:right w:val="single" w:sz="4" w:space="0" w:color="auto"/>
            </w:tcBorders>
            <w:shd w:val="clear" w:color="000000" w:fill="D9D9D9"/>
            <w:noWrap/>
            <w:vAlign w:val="center"/>
            <w:hideMark/>
          </w:tcPr>
          <w:p w14:paraId="1F9BC367" w14:textId="77777777" w:rsidR="0092382A" w:rsidRPr="00F26881" w:rsidRDefault="0092382A" w:rsidP="00D36FED">
            <w:pPr>
              <w:jc w:val="center"/>
              <w:rPr>
                <w:b/>
                <w:bCs/>
                <w:color w:val="000000"/>
                <w:sz w:val="20"/>
                <w:szCs w:val="20"/>
              </w:rPr>
            </w:pPr>
            <w:r w:rsidRPr="00F26881">
              <w:rPr>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35A3FA0B" w14:textId="77777777" w:rsidR="0092382A" w:rsidRPr="00F26881" w:rsidRDefault="0092382A" w:rsidP="00D36FED">
            <w:pPr>
              <w:jc w:val="center"/>
              <w:rPr>
                <w:b/>
                <w:bCs/>
                <w:color w:val="000000"/>
                <w:sz w:val="20"/>
                <w:szCs w:val="20"/>
              </w:rPr>
            </w:pPr>
            <w:r w:rsidRPr="00F26881">
              <w:rPr>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6EBC579A" w14:textId="77777777" w:rsidR="0092382A" w:rsidRPr="00F26881" w:rsidRDefault="0092382A" w:rsidP="00D36FED">
            <w:pPr>
              <w:jc w:val="center"/>
              <w:rPr>
                <w:b/>
                <w:bCs/>
                <w:color w:val="000000"/>
                <w:sz w:val="20"/>
                <w:szCs w:val="20"/>
              </w:rPr>
            </w:pPr>
            <w:r w:rsidRPr="00F26881">
              <w:rPr>
                <w:b/>
                <w:bCs/>
                <w:color w:val="000000"/>
                <w:sz w:val="20"/>
                <w:szCs w:val="20"/>
              </w:rPr>
              <w:t>QUANTIDADE</w:t>
            </w:r>
          </w:p>
        </w:tc>
      </w:tr>
      <w:tr w:rsidR="0092382A" w:rsidRPr="00F26881" w14:paraId="19C13406" w14:textId="77777777" w:rsidTr="00D36FED">
        <w:trPr>
          <w:trHeight w:val="456"/>
        </w:trPr>
        <w:tc>
          <w:tcPr>
            <w:tcW w:w="426" w:type="dxa"/>
            <w:tcBorders>
              <w:top w:val="nil"/>
              <w:left w:val="single" w:sz="4" w:space="0" w:color="auto"/>
              <w:bottom w:val="single" w:sz="4" w:space="0" w:color="auto"/>
              <w:right w:val="single" w:sz="4" w:space="0" w:color="auto"/>
            </w:tcBorders>
            <w:noWrap/>
            <w:vAlign w:val="center"/>
            <w:hideMark/>
          </w:tcPr>
          <w:p w14:paraId="37F3A58E" w14:textId="77777777" w:rsidR="0092382A" w:rsidRPr="00F26881" w:rsidRDefault="0092382A" w:rsidP="00D36FED">
            <w:pPr>
              <w:jc w:val="center"/>
              <w:rPr>
                <w:color w:val="000000"/>
                <w:sz w:val="20"/>
                <w:szCs w:val="20"/>
              </w:rPr>
            </w:pPr>
            <w:r w:rsidRPr="00F26881">
              <w:rPr>
                <w:color w:val="000000"/>
                <w:sz w:val="20"/>
                <w:szCs w:val="20"/>
              </w:rPr>
              <w:t>1</w:t>
            </w:r>
          </w:p>
        </w:tc>
        <w:tc>
          <w:tcPr>
            <w:tcW w:w="6662" w:type="dxa"/>
            <w:tcBorders>
              <w:top w:val="nil"/>
              <w:left w:val="nil"/>
              <w:bottom w:val="single" w:sz="4" w:space="0" w:color="auto"/>
              <w:right w:val="single" w:sz="4" w:space="0" w:color="auto"/>
            </w:tcBorders>
            <w:vAlign w:val="center"/>
            <w:hideMark/>
          </w:tcPr>
          <w:p w14:paraId="19230444" w14:textId="77777777" w:rsidR="0092382A" w:rsidRPr="008D3F8D" w:rsidRDefault="0092382A" w:rsidP="00D36FED">
            <w:pPr>
              <w:jc w:val="both"/>
              <w:rPr>
                <w:color w:val="000000"/>
                <w:sz w:val="20"/>
                <w:szCs w:val="20"/>
              </w:rPr>
            </w:pPr>
            <w:r w:rsidRPr="008D3F8D">
              <w:rPr>
                <w:color w:val="000000"/>
                <w:sz w:val="20"/>
                <w:szCs w:val="20"/>
              </w:rPr>
              <w:t>Ração para felinos, proteína bruta (mínimo 33%). Embalagem em sacos/pacotes até 25kg.</w:t>
            </w:r>
          </w:p>
        </w:tc>
        <w:tc>
          <w:tcPr>
            <w:tcW w:w="709" w:type="dxa"/>
            <w:tcBorders>
              <w:top w:val="nil"/>
              <w:left w:val="nil"/>
              <w:bottom w:val="single" w:sz="4" w:space="0" w:color="auto"/>
              <w:right w:val="single" w:sz="4" w:space="0" w:color="auto"/>
            </w:tcBorders>
            <w:noWrap/>
            <w:vAlign w:val="center"/>
            <w:hideMark/>
          </w:tcPr>
          <w:p w14:paraId="6F6769B6" w14:textId="77777777" w:rsidR="0092382A" w:rsidRPr="00F26881" w:rsidRDefault="0092382A" w:rsidP="00D36FED">
            <w:pPr>
              <w:jc w:val="center"/>
              <w:rPr>
                <w:color w:val="000000"/>
                <w:sz w:val="20"/>
                <w:szCs w:val="20"/>
              </w:rPr>
            </w:pPr>
            <w:r>
              <w:rPr>
                <w:color w:val="000000"/>
                <w:sz w:val="20"/>
                <w:szCs w:val="20"/>
              </w:rPr>
              <w:t>KG</w:t>
            </w:r>
          </w:p>
        </w:tc>
        <w:tc>
          <w:tcPr>
            <w:tcW w:w="992" w:type="dxa"/>
            <w:tcBorders>
              <w:top w:val="nil"/>
              <w:left w:val="nil"/>
              <w:bottom w:val="single" w:sz="4" w:space="0" w:color="auto"/>
              <w:right w:val="single" w:sz="4" w:space="0" w:color="auto"/>
            </w:tcBorders>
          </w:tcPr>
          <w:p w14:paraId="6D4F501E" w14:textId="77777777" w:rsidR="0092382A" w:rsidRDefault="0092382A" w:rsidP="00D36FED">
            <w:pPr>
              <w:jc w:val="center"/>
              <w:rPr>
                <w:color w:val="000000"/>
                <w:sz w:val="20"/>
                <w:szCs w:val="20"/>
              </w:rPr>
            </w:pPr>
          </w:p>
          <w:p w14:paraId="16C18969" w14:textId="77777777" w:rsidR="0092382A" w:rsidRPr="00F26881" w:rsidRDefault="0092382A" w:rsidP="00D36FED">
            <w:pPr>
              <w:jc w:val="center"/>
              <w:rPr>
                <w:color w:val="000000"/>
                <w:sz w:val="20"/>
                <w:szCs w:val="20"/>
              </w:rPr>
            </w:pPr>
            <w:r>
              <w:rPr>
                <w:color w:val="000000"/>
                <w:sz w:val="20"/>
                <w:szCs w:val="20"/>
              </w:rPr>
              <w:t>2.500</w:t>
            </w:r>
          </w:p>
        </w:tc>
      </w:tr>
      <w:tr w:rsidR="0092382A" w:rsidRPr="00F26881" w14:paraId="5C676613" w14:textId="77777777" w:rsidTr="00D36FED">
        <w:trPr>
          <w:trHeight w:val="456"/>
        </w:trPr>
        <w:tc>
          <w:tcPr>
            <w:tcW w:w="426" w:type="dxa"/>
            <w:tcBorders>
              <w:top w:val="single" w:sz="4" w:space="0" w:color="auto"/>
              <w:left w:val="single" w:sz="4" w:space="0" w:color="auto"/>
              <w:bottom w:val="single" w:sz="4" w:space="0" w:color="auto"/>
              <w:right w:val="single" w:sz="4" w:space="0" w:color="auto"/>
            </w:tcBorders>
            <w:noWrap/>
            <w:vAlign w:val="center"/>
          </w:tcPr>
          <w:p w14:paraId="23F58A78" w14:textId="77777777" w:rsidR="0092382A" w:rsidRPr="00F26881" w:rsidRDefault="0092382A" w:rsidP="00D36FED">
            <w:pPr>
              <w:jc w:val="center"/>
              <w:rPr>
                <w:color w:val="000000"/>
                <w:sz w:val="20"/>
                <w:szCs w:val="20"/>
              </w:rPr>
            </w:pPr>
            <w:r>
              <w:rPr>
                <w:color w:val="000000"/>
                <w:sz w:val="20"/>
                <w:szCs w:val="20"/>
              </w:rPr>
              <w:t>2</w:t>
            </w:r>
          </w:p>
        </w:tc>
        <w:tc>
          <w:tcPr>
            <w:tcW w:w="6662" w:type="dxa"/>
            <w:tcBorders>
              <w:top w:val="single" w:sz="4" w:space="0" w:color="auto"/>
              <w:left w:val="nil"/>
              <w:bottom w:val="single" w:sz="4" w:space="0" w:color="auto"/>
              <w:right w:val="single" w:sz="4" w:space="0" w:color="auto"/>
            </w:tcBorders>
            <w:vAlign w:val="center"/>
          </w:tcPr>
          <w:p w14:paraId="1DCDF197" w14:textId="77777777" w:rsidR="0092382A" w:rsidRPr="008D3F8D" w:rsidRDefault="0092382A" w:rsidP="00D36FED">
            <w:pPr>
              <w:jc w:val="both"/>
              <w:rPr>
                <w:color w:val="000000"/>
                <w:sz w:val="20"/>
                <w:szCs w:val="20"/>
              </w:rPr>
            </w:pPr>
            <w:r w:rsidRPr="008D3F8D">
              <w:rPr>
                <w:color w:val="000000"/>
                <w:sz w:val="20"/>
                <w:szCs w:val="20"/>
              </w:rPr>
              <w:t>Ração para caninos, proteína bruta (mínimo 22%). Embalagem em sacos/pacotes até 25kg.</w:t>
            </w:r>
          </w:p>
        </w:tc>
        <w:tc>
          <w:tcPr>
            <w:tcW w:w="709" w:type="dxa"/>
            <w:tcBorders>
              <w:top w:val="single" w:sz="4" w:space="0" w:color="auto"/>
              <w:left w:val="nil"/>
              <w:bottom w:val="single" w:sz="4" w:space="0" w:color="auto"/>
              <w:right w:val="single" w:sz="4" w:space="0" w:color="auto"/>
            </w:tcBorders>
            <w:noWrap/>
            <w:vAlign w:val="center"/>
          </w:tcPr>
          <w:p w14:paraId="00B9F916" w14:textId="77777777" w:rsidR="0092382A" w:rsidRPr="00F26881" w:rsidRDefault="0092382A" w:rsidP="00D36FED">
            <w:pPr>
              <w:jc w:val="center"/>
              <w:rPr>
                <w:color w:val="000000"/>
                <w:sz w:val="20"/>
                <w:szCs w:val="20"/>
              </w:rPr>
            </w:pPr>
            <w:r>
              <w:rPr>
                <w:color w:val="000000"/>
                <w:sz w:val="20"/>
                <w:szCs w:val="20"/>
              </w:rPr>
              <w:t>KG</w:t>
            </w:r>
          </w:p>
        </w:tc>
        <w:tc>
          <w:tcPr>
            <w:tcW w:w="992" w:type="dxa"/>
            <w:tcBorders>
              <w:top w:val="single" w:sz="4" w:space="0" w:color="auto"/>
              <w:left w:val="nil"/>
              <w:bottom w:val="single" w:sz="4" w:space="0" w:color="auto"/>
              <w:right w:val="single" w:sz="4" w:space="0" w:color="auto"/>
            </w:tcBorders>
          </w:tcPr>
          <w:p w14:paraId="7995828D" w14:textId="77777777" w:rsidR="0092382A" w:rsidRDefault="0092382A" w:rsidP="00D36FED">
            <w:pPr>
              <w:jc w:val="center"/>
              <w:rPr>
                <w:color w:val="000000"/>
                <w:sz w:val="20"/>
                <w:szCs w:val="20"/>
              </w:rPr>
            </w:pPr>
          </w:p>
          <w:p w14:paraId="77BE58F3" w14:textId="77777777" w:rsidR="0092382A" w:rsidRPr="00F26881" w:rsidRDefault="0092382A" w:rsidP="00D36FED">
            <w:pPr>
              <w:jc w:val="center"/>
              <w:rPr>
                <w:color w:val="000000"/>
                <w:sz w:val="20"/>
                <w:szCs w:val="20"/>
              </w:rPr>
            </w:pPr>
            <w:r>
              <w:rPr>
                <w:color w:val="000000"/>
                <w:sz w:val="20"/>
                <w:szCs w:val="20"/>
              </w:rPr>
              <w:t>8.000</w:t>
            </w:r>
          </w:p>
        </w:tc>
      </w:tr>
      <w:tr w:rsidR="0092382A" w:rsidRPr="00F26881" w14:paraId="3C20E0A7" w14:textId="77777777" w:rsidTr="00D36FED">
        <w:trPr>
          <w:trHeight w:val="456"/>
        </w:trPr>
        <w:tc>
          <w:tcPr>
            <w:tcW w:w="426" w:type="dxa"/>
            <w:tcBorders>
              <w:top w:val="single" w:sz="4" w:space="0" w:color="auto"/>
              <w:left w:val="single" w:sz="4" w:space="0" w:color="auto"/>
              <w:bottom w:val="single" w:sz="4" w:space="0" w:color="auto"/>
              <w:right w:val="single" w:sz="4" w:space="0" w:color="auto"/>
            </w:tcBorders>
            <w:noWrap/>
            <w:vAlign w:val="center"/>
          </w:tcPr>
          <w:p w14:paraId="05C3D43A" w14:textId="77777777" w:rsidR="0092382A" w:rsidRPr="00F26881" w:rsidRDefault="0092382A" w:rsidP="00D36FED">
            <w:pPr>
              <w:jc w:val="center"/>
              <w:rPr>
                <w:color w:val="000000"/>
                <w:sz w:val="20"/>
                <w:szCs w:val="20"/>
              </w:rPr>
            </w:pPr>
            <w:r>
              <w:rPr>
                <w:color w:val="000000"/>
                <w:sz w:val="20"/>
                <w:szCs w:val="20"/>
              </w:rPr>
              <w:t>3</w:t>
            </w:r>
          </w:p>
        </w:tc>
        <w:tc>
          <w:tcPr>
            <w:tcW w:w="6662" w:type="dxa"/>
            <w:tcBorders>
              <w:top w:val="single" w:sz="4" w:space="0" w:color="auto"/>
              <w:left w:val="nil"/>
              <w:bottom w:val="single" w:sz="4" w:space="0" w:color="auto"/>
              <w:right w:val="single" w:sz="4" w:space="0" w:color="auto"/>
            </w:tcBorders>
            <w:vAlign w:val="center"/>
          </w:tcPr>
          <w:p w14:paraId="44B16912" w14:textId="77777777" w:rsidR="0092382A" w:rsidRPr="008D3F8D" w:rsidRDefault="0092382A" w:rsidP="00D36FED">
            <w:pPr>
              <w:jc w:val="both"/>
              <w:rPr>
                <w:color w:val="000000"/>
                <w:sz w:val="20"/>
                <w:szCs w:val="20"/>
              </w:rPr>
            </w:pPr>
            <w:r w:rsidRPr="008D3F8D">
              <w:rPr>
                <w:color w:val="000000"/>
                <w:sz w:val="20"/>
                <w:szCs w:val="20"/>
              </w:rPr>
              <w:t>Ração para peixes, proteína bruta (mínimo 26%). Embalagem em sacos/pacotes até 25kg.</w:t>
            </w:r>
          </w:p>
        </w:tc>
        <w:tc>
          <w:tcPr>
            <w:tcW w:w="709" w:type="dxa"/>
            <w:tcBorders>
              <w:top w:val="single" w:sz="4" w:space="0" w:color="auto"/>
              <w:left w:val="nil"/>
              <w:bottom w:val="single" w:sz="4" w:space="0" w:color="auto"/>
              <w:right w:val="single" w:sz="4" w:space="0" w:color="auto"/>
            </w:tcBorders>
            <w:noWrap/>
            <w:vAlign w:val="center"/>
          </w:tcPr>
          <w:p w14:paraId="6518B3A0" w14:textId="77777777" w:rsidR="0092382A" w:rsidRPr="00F26881" w:rsidRDefault="0092382A" w:rsidP="00D36FED">
            <w:pPr>
              <w:jc w:val="center"/>
              <w:rPr>
                <w:color w:val="000000"/>
                <w:sz w:val="20"/>
                <w:szCs w:val="20"/>
              </w:rPr>
            </w:pPr>
            <w:r>
              <w:rPr>
                <w:color w:val="000000"/>
                <w:sz w:val="20"/>
                <w:szCs w:val="20"/>
              </w:rPr>
              <w:t>KG</w:t>
            </w:r>
          </w:p>
        </w:tc>
        <w:tc>
          <w:tcPr>
            <w:tcW w:w="992" w:type="dxa"/>
            <w:tcBorders>
              <w:top w:val="single" w:sz="4" w:space="0" w:color="auto"/>
              <w:left w:val="nil"/>
              <w:bottom w:val="single" w:sz="4" w:space="0" w:color="auto"/>
              <w:right w:val="single" w:sz="4" w:space="0" w:color="auto"/>
            </w:tcBorders>
          </w:tcPr>
          <w:p w14:paraId="7FAFE407" w14:textId="77777777" w:rsidR="0092382A" w:rsidRDefault="0092382A" w:rsidP="00D36FED">
            <w:pPr>
              <w:jc w:val="center"/>
              <w:rPr>
                <w:color w:val="000000"/>
                <w:sz w:val="20"/>
                <w:szCs w:val="20"/>
              </w:rPr>
            </w:pPr>
          </w:p>
          <w:p w14:paraId="19CBD7C2" w14:textId="77777777" w:rsidR="0092382A" w:rsidRPr="00F26881" w:rsidRDefault="0092382A" w:rsidP="00D36FED">
            <w:pPr>
              <w:jc w:val="center"/>
              <w:rPr>
                <w:color w:val="000000"/>
                <w:sz w:val="20"/>
                <w:szCs w:val="20"/>
              </w:rPr>
            </w:pPr>
            <w:r>
              <w:rPr>
                <w:color w:val="000000"/>
                <w:sz w:val="20"/>
                <w:szCs w:val="20"/>
              </w:rPr>
              <w:t>450</w:t>
            </w:r>
          </w:p>
        </w:tc>
      </w:tr>
      <w:tr w:rsidR="0092382A" w:rsidRPr="00F26881" w14:paraId="24431F54" w14:textId="77777777" w:rsidTr="00D36FED">
        <w:trPr>
          <w:trHeight w:val="456"/>
        </w:trPr>
        <w:tc>
          <w:tcPr>
            <w:tcW w:w="426" w:type="dxa"/>
            <w:tcBorders>
              <w:top w:val="nil"/>
              <w:left w:val="single" w:sz="4" w:space="0" w:color="auto"/>
              <w:bottom w:val="single" w:sz="4" w:space="0" w:color="auto"/>
              <w:right w:val="single" w:sz="4" w:space="0" w:color="auto"/>
            </w:tcBorders>
            <w:noWrap/>
            <w:vAlign w:val="center"/>
          </w:tcPr>
          <w:p w14:paraId="545742D4" w14:textId="77777777" w:rsidR="0092382A" w:rsidRPr="00F26881" w:rsidRDefault="0092382A" w:rsidP="00D36FED">
            <w:pPr>
              <w:jc w:val="center"/>
              <w:rPr>
                <w:color w:val="000000"/>
                <w:sz w:val="20"/>
                <w:szCs w:val="20"/>
              </w:rPr>
            </w:pPr>
            <w:r>
              <w:rPr>
                <w:color w:val="000000"/>
                <w:sz w:val="20"/>
                <w:szCs w:val="20"/>
              </w:rPr>
              <w:t>4</w:t>
            </w:r>
          </w:p>
        </w:tc>
        <w:tc>
          <w:tcPr>
            <w:tcW w:w="6662" w:type="dxa"/>
            <w:tcBorders>
              <w:top w:val="nil"/>
              <w:left w:val="nil"/>
              <w:bottom w:val="single" w:sz="4" w:space="0" w:color="auto"/>
              <w:right w:val="single" w:sz="4" w:space="0" w:color="auto"/>
            </w:tcBorders>
            <w:vAlign w:val="center"/>
          </w:tcPr>
          <w:p w14:paraId="32ABA8E4" w14:textId="77777777" w:rsidR="0092382A" w:rsidRPr="008D3F8D" w:rsidRDefault="0092382A" w:rsidP="00D36FED">
            <w:pPr>
              <w:jc w:val="both"/>
              <w:rPr>
                <w:color w:val="000000"/>
                <w:sz w:val="20"/>
                <w:szCs w:val="20"/>
              </w:rPr>
            </w:pPr>
            <w:r w:rsidRPr="008D3F8D">
              <w:rPr>
                <w:color w:val="000000"/>
                <w:sz w:val="20"/>
                <w:szCs w:val="20"/>
              </w:rPr>
              <w:t>Ração para aves, proteína bruta (mínimo 12%). Embalagem em sacos/pacotes até 25kg.</w:t>
            </w:r>
          </w:p>
        </w:tc>
        <w:tc>
          <w:tcPr>
            <w:tcW w:w="709" w:type="dxa"/>
            <w:tcBorders>
              <w:top w:val="nil"/>
              <w:left w:val="nil"/>
              <w:bottom w:val="single" w:sz="4" w:space="0" w:color="auto"/>
              <w:right w:val="single" w:sz="4" w:space="0" w:color="auto"/>
            </w:tcBorders>
            <w:noWrap/>
            <w:vAlign w:val="center"/>
          </w:tcPr>
          <w:p w14:paraId="7E7AFF8D" w14:textId="77777777" w:rsidR="0092382A" w:rsidRPr="00F26881" w:rsidRDefault="0092382A" w:rsidP="00D36FED">
            <w:pPr>
              <w:jc w:val="center"/>
              <w:rPr>
                <w:color w:val="000000"/>
                <w:sz w:val="20"/>
                <w:szCs w:val="20"/>
              </w:rPr>
            </w:pPr>
            <w:r>
              <w:rPr>
                <w:color w:val="000000"/>
                <w:sz w:val="20"/>
                <w:szCs w:val="20"/>
              </w:rPr>
              <w:t>KG</w:t>
            </w:r>
          </w:p>
        </w:tc>
        <w:tc>
          <w:tcPr>
            <w:tcW w:w="992" w:type="dxa"/>
            <w:tcBorders>
              <w:top w:val="nil"/>
              <w:left w:val="nil"/>
              <w:bottom w:val="single" w:sz="4" w:space="0" w:color="auto"/>
              <w:right w:val="single" w:sz="4" w:space="0" w:color="auto"/>
            </w:tcBorders>
          </w:tcPr>
          <w:p w14:paraId="4FAAC46D" w14:textId="77777777" w:rsidR="0092382A" w:rsidRDefault="0092382A" w:rsidP="00D36FED">
            <w:pPr>
              <w:jc w:val="center"/>
              <w:rPr>
                <w:color w:val="000000"/>
                <w:sz w:val="20"/>
                <w:szCs w:val="20"/>
              </w:rPr>
            </w:pPr>
          </w:p>
          <w:p w14:paraId="653E5B58" w14:textId="77777777" w:rsidR="0092382A" w:rsidRPr="00F26881" w:rsidRDefault="0092382A" w:rsidP="00D36FED">
            <w:pPr>
              <w:jc w:val="center"/>
              <w:rPr>
                <w:color w:val="000000"/>
                <w:sz w:val="20"/>
                <w:szCs w:val="20"/>
              </w:rPr>
            </w:pPr>
            <w:r>
              <w:rPr>
                <w:color w:val="000000"/>
                <w:sz w:val="20"/>
                <w:szCs w:val="20"/>
              </w:rPr>
              <w:t>550</w:t>
            </w:r>
          </w:p>
        </w:tc>
      </w:tr>
      <w:tr w:rsidR="0092382A" w:rsidRPr="00F26881" w14:paraId="6620F1E5" w14:textId="77777777" w:rsidTr="00D36FED">
        <w:trPr>
          <w:trHeight w:val="456"/>
        </w:trPr>
        <w:tc>
          <w:tcPr>
            <w:tcW w:w="426" w:type="dxa"/>
            <w:tcBorders>
              <w:top w:val="nil"/>
              <w:left w:val="single" w:sz="4" w:space="0" w:color="auto"/>
              <w:bottom w:val="single" w:sz="4" w:space="0" w:color="auto"/>
              <w:right w:val="single" w:sz="4" w:space="0" w:color="auto"/>
            </w:tcBorders>
            <w:noWrap/>
            <w:vAlign w:val="center"/>
          </w:tcPr>
          <w:p w14:paraId="3E15A39F" w14:textId="77777777" w:rsidR="0092382A" w:rsidRPr="00F26881" w:rsidRDefault="0092382A" w:rsidP="00D36FED">
            <w:pPr>
              <w:jc w:val="center"/>
              <w:rPr>
                <w:color w:val="000000"/>
                <w:sz w:val="20"/>
                <w:szCs w:val="20"/>
              </w:rPr>
            </w:pPr>
            <w:r>
              <w:rPr>
                <w:color w:val="000000"/>
                <w:sz w:val="20"/>
                <w:szCs w:val="20"/>
              </w:rPr>
              <w:t>5</w:t>
            </w:r>
          </w:p>
        </w:tc>
        <w:tc>
          <w:tcPr>
            <w:tcW w:w="6662" w:type="dxa"/>
            <w:tcBorders>
              <w:top w:val="nil"/>
              <w:left w:val="nil"/>
              <w:bottom w:val="single" w:sz="4" w:space="0" w:color="auto"/>
              <w:right w:val="single" w:sz="4" w:space="0" w:color="auto"/>
            </w:tcBorders>
            <w:vAlign w:val="center"/>
          </w:tcPr>
          <w:p w14:paraId="5F32D6E3" w14:textId="77777777" w:rsidR="0092382A" w:rsidRPr="008D3F8D" w:rsidRDefault="0092382A" w:rsidP="00D36FED">
            <w:pPr>
              <w:jc w:val="both"/>
              <w:rPr>
                <w:color w:val="000000"/>
                <w:sz w:val="20"/>
                <w:szCs w:val="20"/>
              </w:rPr>
            </w:pPr>
            <w:r w:rsidRPr="008D3F8D">
              <w:rPr>
                <w:color w:val="000000"/>
                <w:sz w:val="20"/>
                <w:szCs w:val="20"/>
              </w:rPr>
              <w:t xml:space="preserve">Ração para equinos, proteína bruta (mínimo 12%). Embalagem em sacos/pacotes até 40kg. </w:t>
            </w:r>
          </w:p>
        </w:tc>
        <w:tc>
          <w:tcPr>
            <w:tcW w:w="709" w:type="dxa"/>
            <w:tcBorders>
              <w:top w:val="nil"/>
              <w:left w:val="nil"/>
              <w:bottom w:val="single" w:sz="4" w:space="0" w:color="auto"/>
              <w:right w:val="single" w:sz="4" w:space="0" w:color="auto"/>
            </w:tcBorders>
            <w:noWrap/>
            <w:vAlign w:val="center"/>
          </w:tcPr>
          <w:p w14:paraId="3C6AB149" w14:textId="77777777" w:rsidR="0092382A" w:rsidRPr="00F26881" w:rsidRDefault="0092382A" w:rsidP="00D36FED">
            <w:pPr>
              <w:jc w:val="center"/>
              <w:rPr>
                <w:color w:val="000000"/>
                <w:sz w:val="20"/>
                <w:szCs w:val="20"/>
              </w:rPr>
            </w:pPr>
            <w:r>
              <w:rPr>
                <w:color w:val="000000"/>
                <w:sz w:val="20"/>
                <w:szCs w:val="20"/>
              </w:rPr>
              <w:t>KG</w:t>
            </w:r>
          </w:p>
        </w:tc>
        <w:tc>
          <w:tcPr>
            <w:tcW w:w="992" w:type="dxa"/>
            <w:tcBorders>
              <w:top w:val="nil"/>
              <w:left w:val="nil"/>
              <w:bottom w:val="single" w:sz="4" w:space="0" w:color="auto"/>
              <w:right w:val="single" w:sz="4" w:space="0" w:color="auto"/>
            </w:tcBorders>
          </w:tcPr>
          <w:p w14:paraId="642009CB" w14:textId="77777777" w:rsidR="0092382A" w:rsidRDefault="0092382A" w:rsidP="00D36FED">
            <w:pPr>
              <w:jc w:val="center"/>
              <w:rPr>
                <w:color w:val="000000"/>
                <w:sz w:val="20"/>
                <w:szCs w:val="20"/>
              </w:rPr>
            </w:pPr>
          </w:p>
          <w:p w14:paraId="3C24AD81" w14:textId="77777777" w:rsidR="0092382A" w:rsidRPr="00F26881" w:rsidRDefault="0092382A" w:rsidP="00D36FED">
            <w:pPr>
              <w:jc w:val="center"/>
              <w:rPr>
                <w:color w:val="000000"/>
                <w:sz w:val="20"/>
                <w:szCs w:val="20"/>
              </w:rPr>
            </w:pPr>
            <w:r>
              <w:rPr>
                <w:color w:val="000000"/>
                <w:sz w:val="20"/>
                <w:szCs w:val="20"/>
              </w:rPr>
              <w:t>700</w:t>
            </w:r>
          </w:p>
        </w:tc>
      </w:tr>
    </w:tbl>
    <w:p w14:paraId="18ECDBB3" w14:textId="77777777" w:rsidR="0092382A" w:rsidRDefault="0092382A" w:rsidP="0092382A">
      <w:pPr>
        <w:pStyle w:val="Default"/>
        <w:jc w:val="both"/>
        <w:rPr>
          <w:rFonts w:ascii="Arial" w:hAnsi="Arial" w:cs="Arial"/>
          <w:b/>
          <w:bCs/>
          <w:szCs w:val="20"/>
        </w:rPr>
      </w:pPr>
    </w:p>
    <w:p w14:paraId="51B51F05" w14:textId="77777777" w:rsidR="0092382A" w:rsidRPr="008D3F8D" w:rsidRDefault="0092382A" w:rsidP="0092382A">
      <w:pPr>
        <w:pStyle w:val="Default"/>
        <w:jc w:val="both"/>
        <w:rPr>
          <w:rFonts w:ascii="Arial" w:hAnsi="Arial" w:cs="Arial"/>
          <w:szCs w:val="20"/>
        </w:rPr>
      </w:pPr>
      <w:r w:rsidRPr="008D3F8D">
        <w:rPr>
          <w:rFonts w:ascii="Arial" w:hAnsi="Arial" w:cs="Arial"/>
          <w:szCs w:val="20"/>
        </w:rPr>
        <w:t>6.2. Os quantitativos previstos para a contratação foram definidos com base nos recibos de entrega de ração animal aos tutores independentes responsáveis por animais sob responsabilidade ou assistência do Município, considerando os registros de entregas disponíveis desde o ano de 2025. Os referidos recibos foram utilizados como base documental para o levantamento da demanda e para a estimativa das quantidades necessárias de ração durante o período de vigência da futura Ata de Registro de Preços.</w:t>
      </w:r>
    </w:p>
    <w:p w14:paraId="2C73D71D" w14:textId="77777777" w:rsidR="0092382A" w:rsidRPr="008D3F8D" w:rsidRDefault="0092382A" w:rsidP="0092382A">
      <w:pPr>
        <w:pStyle w:val="Default"/>
        <w:jc w:val="both"/>
        <w:rPr>
          <w:rFonts w:ascii="Arial" w:hAnsi="Arial" w:cs="Arial"/>
          <w:szCs w:val="20"/>
        </w:rPr>
      </w:pPr>
      <w:r w:rsidRPr="008D3F8D">
        <w:rPr>
          <w:rFonts w:ascii="Arial" w:hAnsi="Arial" w:cs="Arial"/>
          <w:szCs w:val="20"/>
        </w:rPr>
        <w:t>6.3. Para as rações destinadas a cães, gatos e equinos, os quantitativos consideram a demanda dos animais que se encontram sob a guarda ou assistência de diferentes cuidadores independentes, tendo como parâmetro os registros de fornecimento realizados pelo Município, bem como o consumo necessário durante o período estimado de atendimento.</w:t>
      </w:r>
    </w:p>
    <w:p w14:paraId="73103445" w14:textId="77777777" w:rsidR="0092382A" w:rsidRPr="008D3F8D" w:rsidRDefault="0092382A" w:rsidP="0092382A">
      <w:pPr>
        <w:pStyle w:val="Default"/>
        <w:jc w:val="both"/>
        <w:rPr>
          <w:rFonts w:ascii="Arial" w:hAnsi="Arial" w:cs="Arial"/>
          <w:szCs w:val="20"/>
        </w:rPr>
      </w:pPr>
      <w:r w:rsidRPr="008D3F8D">
        <w:rPr>
          <w:rFonts w:ascii="Arial" w:hAnsi="Arial" w:cs="Arial"/>
          <w:szCs w:val="20"/>
        </w:rPr>
        <w:t>6.4. Quanto às rações destinadas a peixes e aves, os quantitativos foram estabelecidos considerando a quantidade de animais alocados no Parque Lagoa Dourada, bem como o consumo necessário para garantir sua alimentação durante o período de vigência da contratação.</w:t>
      </w:r>
    </w:p>
    <w:p w14:paraId="4FB238DF" w14:textId="77777777" w:rsidR="0092382A" w:rsidRPr="008D3F8D" w:rsidRDefault="0092382A" w:rsidP="0092382A">
      <w:pPr>
        <w:pStyle w:val="Default"/>
        <w:jc w:val="both"/>
        <w:rPr>
          <w:rFonts w:ascii="Arial" w:hAnsi="Arial" w:cs="Arial"/>
          <w:szCs w:val="20"/>
        </w:rPr>
      </w:pPr>
      <w:r w:rsidRPr="008D3F8D">
        <w:rPr>
          <w:rFonts w:ascii="Arial" w:hAnsi="Arial" w:cs="Arial"/>
          <w:szCs w:val="20"/>
        </w:rPr>
        <w:lastRenderedPageBreak/>
        <w:t>6.5. A estimativa busca garantir o fornecimento contínuo de alimentação aos animais atendidos pelo Município, evitando a interrupção do fornecimento e, ao mesmo tempo, evitando a aquisição de quantidades excessivas ou desnecessárias.</w:t>
      </w:r>
    </w:p>
    <w:p w14:paraId="033C9BF5" w14:textId="77777777" w:rsidR="0092382A" w:rsidRPr="008D3F8D" w:rsidRDefault="0092382A" w:rsidP="0092382A">
      <w:pPr>
        <w:pStyle w:val="Default"/>
        <w:jc w:val="both"/>
        <w:rPr>
          <w:rFonts w:ascii="Arial" w:hAnsi="Arial" w:cs="Arial"/>
          <w:szCs w:val="20"/>
        </w:rPr>
      </w:pPr>
      <w:r w:rsidRPr="008D3F8D">
        <w:rPr>
          <w:rFonts w:ascii="Arial" w:hAnsi="Arial" w:cs="Arial"/>
          <w:szCs w:val="20"/>
        </w:rPr>
        <w:t>6.6. Os recibos de entrega utilizados para o levantamento e definição dos quantitativos encontram-se anexados aos autos do processo administrativo, constituindo os documentos comprobatórios que fundamentam a estimativa apresentada.</w:t>
      </w:r>
    </w:p>
    <w:p w14:paraId="4737AA6B" w14:textId="77777777" w:rsidR="0092382A" w:rsidRDefault="0092382A" w:rsidP="0092382A">
      <w:pPr>
        <w:pStyle w:val="Default"/>
        <w:jc w:val="both"/>
        <w:rPr>
          <w:rFonts w:ascii="Arial" w:hAnsi="Arial" w:cs="Arial"/>
          <w:szCs w:val="20"/>
        </w:rPr>
      </w:pPr>
      <w:r w:rsidRPr="008D3F8D">
        <w:rPr>
          <w:rFonts w:ascii="Arial" w:hAnsi="Arial" w:cs="Arial"/>
          <w:szCs w:val="20"/>
        </w:rPr>
        <w:t>6.7. Por se tratar de Sistema de Registro de Preços, os quantitativos apresentados são estimativos e representam a previsão de consumo para o período de vigência da Ata, não constituindo obrigação de aquisição integral pela Administração.</w:t>
      </w:r>
    </w:p>
    <w:p w14:paraId="3D91AF5A" w14:textId="77777777" w:rsidR="0092382A" w:rsidRPr="009F224D" w:rsidRDefault="0092382A" w:rsidP="0092382A">
      <w:pPr>
        <w:pStyle w:val="Default"/>
        <w:jc w:val="both"/>
        <w:rPr>
          <w:rFonts w:ascii="Arial" w:hAnsi="Arial" w:cs="Arial"/>
          <w:szCs w:val="20"/>
        </w:rPr>
      </w:pPr>
    </w:p>
    <w:p w14:paraId="1900F06E" w14:textId="77777777" w:rsidR="0092382A" w:rsidRDefault="0092382A" w:rsidP="0092382A">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5414728B" w14:textId="77777777" w:rsidR="0092382A" w:rsidRPr="00FF0FD7" w:rsidRDefault="0092382A" w:rsidP="0092382A">
      <w:pPr>
        <w:pStyle w:val="Default"/>
        <w:jc w:val="both"/>
        <w:rPr>
          <w:rFonts w:ascii="Arial" w:hAnsi="Arial" w:cs="Arial"/>
          <w:b/>
          <w:bCs/>
          <w:szCs w:val="20"/>
        </w:rPr>
      </w:pPr>
    </w:p>
    <w:p w14:paraId="2F7B1C62" w14:textId="77777777" w:rsidR="0092382A" w:rsidRDefault="0092382A" w:rsidP="0092382A">
      <w:pPr>
        <w:pStyle w:val="Default"/>
        <w:spacing w:line="276" w:lineRule="auto"/>
        <w:jc w:val="both"/>
        <w:rPr>
          <w:rFonts w:ascii="Arial" w:hAnsi="Arial" w:cs="Arial"/>
          <w:bCs/>
          <w:szCs w:val="20"/>
        </w:rPr>
      </w:pPr>
      <w:r w:rsidRPr="00FF0FD7">
        <w:rPr>
          <w:rFonts w:ascii="Arial" w:hAnsi="Arial" w:cs="Arial"/>
          <w:bCs/>
          <w:szCs w:val="20"/>
        </w:rPr>
        <w:t>7.1. Valor estimado aproximadamente R$ 107.4</w:t>
      </w:r>
      <w:r>
        <w:rPr>
          <w:rFonts w:ascii="Arial" w:hAnsi="Arial" w:cs="Arial"/>
          <w:bCs/>
          <w:szCs w:val="20"/>
        </w:rPr>
        <w:t>37</w:t>
      </w:r>
      <w:r w:rsidRPr="00FF0FD7">
        <w:rPr>
          <w:rFonts w:ascii="Arial" w:hAnsi="Arial" w:cs="Arial"/>
          <w:bCs/>
          <w:szCs w:val="20"/>
        </w:rPr>
        <w:t>,</w:t>
      </w:r>
      <w:r>
        <w:rPr>
          <w:rFonts w:ascii="Arial" w:hAnsi="Arial" w:cs="Arial"/>
          <w:bCs/>
          <w:szCs w:val="20"/>
        </w:rPr>
        <w:t>5</w:t>
      </w:r>
      <w:r w:rsidRPr="00FF0FD7">
        <w:rPr>
          <w:rFonts w:ascii="Arial" w:hAnsi="Arial" w:cs="Arial"/>
          <w:bCs/>
          <w:szCs w:val="20"/>
        </w:rPr>
        <w:t>0 (</w:t>
      </w:r>
      <w:r>
        <w:rPr>
          <w:rFonts w:ascii="Arial" w:hAnsi="Arial" w:cs="Arial"/>
          <w:bCs/>
          <w:i/>
          <w:iCs/>
          <w:szCs w:val="20"/>
        </w:rPr>
        <w:t>Cento e sete mil, quatrocentos e trinta e sete reais, cinquenta centavos)</w:t>
      </w:r>
    </w:p>
    <w:p w14:paraId="20FCA5EF" w14:textId="77777777" w:rsidR="0092382A" w:rsidRPr="00DA2906" w:rsidRDefault="0092382A" w:rsidP="0092382A">
      <w:pPr>
        <w:pStyle w:val="Default"/>
        <w:spacing w:line="276" w:lineRule="auto"/>
        <w:jc w:val="both"/>
        <w:rPr>
          <w:rFonts w:ascii="Arial" w:hAnsi="Arial" w:cs="Arial"/>
          <w:color w:val="FF0000"/>
          <w:szCs w:val="20"/>
        </w:rPr>
      </w:pPr>
    </w:p>
    <w:p w14:paraId="17767C7F" w14:textId="77777777" w:rsidR="0092382A" w:rsidRDefault="0092382A" w:rsidP="0092382A">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PARCELAMENTO DA SOLUÇÃO:</w:t>
      </w:r>
    </w:p>
    <w:p w14:paraId="3792D03B" w14:textId="77777777" w:rsidR="0092382A" w:rsidRPr="00680529" w:rsidRDefault="0092382A" w:rsidP="0092382A">
      <w:pPr>
        <w:pStyle w:val="pdq2pgselectionanchorcontainer"/>
        <w:jc w:val="both"/>
        <w:rPr>
          <w:rFonts w:ascii="Arial" w:hAnsi="Arial" w:cs="Arial"/>
          <w:sz w:val="20"/>
          <w:szCs w:val="20"/>
        </w:rPr>
      </w:pPr>
      <w:r w:rsidRPr="00680529">
        <w:rPr>
          <w:rFonts w:ascii="Arial" w:hAnsi="Arial" w:cs="Arial"/>
          <w:sz w:val="20"/>
          <w:szCs w:val="20"/>
        </w:rPr>
        <w:t xml:space="preserve">8.1. </w:t>
      </w:r>
      <w:r w:rsidRPr="009F224D">
        <w:rPr>
          <w:rFonts w:ascii="Arial" w:hAnsi="Arial" w:cs="Arial"/>
          <w:sz w:val="20"/>
          <w:szCs w:val="20"/>
        </w:rPr>
        <w:t>O parcelamento da solução mostra-se tecnicamente adequado, considerando que o objeto é composto por diferentes tipos de rações, destinados a espécies distintas de animais e com especificações próprias.</w:t>
      </w:r>
      <w:r>
        <w:rPr>
          <w:rFonts w:ascii="Arial" w:hAnsi="Arial" w:cs="Arial"/>
          <w:sz w:val="20"/>
          <w:szCs w:val="20"/>
        </w:rPr>
        <w:t xml:space="preserve"> </w:t>
      </w:r>
      <w:r w:rsidRPr="009F224D">
        <w:rPr>
          <w:rFonts w:ascii="Arial" w:hAnsi="Arial" w:cs="Arial"/>
          <w:sz w:val="20"/>
          <w:szCs w:val="20"/>
        </w:rPr>
        <w:t>A divisão em itens permite que cada tipo de ração seja contratado de forma independente, ampliando a possibilidade de participação de fornecedores que possuam condições de fornecer determinados produtos, desde que atendidas integralmente as especificações estabelecidas pela Administração.</w:t>
      </w:r>
      <w:r>
        <w:rPr>
          <w:rFonts w:ascii="Arial" w:hAnsi="Arial" w:cs="Arial"/>
          <w:sz w:val="20"/>
          <w:szCs w:val="20"/>
        </w:rPr>
        <w:t xml:space="preserve"> </w:t>
      </w:r>
      <w:r w:rsidRPr="009F224D">
        <w:rPr>
          <w:rFonts w:ascii="Arial" w:hAnsi="Arial" w:cs="Arial"/>
          <w:sz w:val="20"/>
          <w:szCs w:val="20"/>
        </w:rPr>
        <w:t>Além disso, o fornecimento ocorrerá de forma parcelada durante a vigência da Ata de Registro de Preços, conforme a necessidade efetiva da Administração, evitando a aquisição antecipada de todo o quantitativo estimado e contribuindo para melhor gestão dos recursos públicos e dos estoques.</w:t>
      </w:r>
    </w:p>
    <w:p w14:paraId="164B34D6" w14:textId="77777777" w:rsidR="0092382A" w:rsidRDefault="0092382A" w:rsidP="0092382A">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5E36C191" w14:textId="77777777" w:rsidR="0092382A" w:rsidRDefault="0092382A" w:rsidP="0092382A">
      <w:pPr>
        <w:pStyle w:val="Default"/>
        <w:jc w:val="both"/>
        <w:rPr>
          <w:rFonts w:ascii="Arial" w:hAnsi="Arial" w:cs="Arial"/>
          <w:b/>
          <w:bCs/>
          <w:szCs w:val="20"/>
        </w:rPr>
      </w:pPr>
    </w:p>
    <w:p w14:paraId="75ACD0FB" w14:textId="77777777" w:rsidR="0092382A" w:rsidRDefault="0092382A" w:rsidP="0092382A">
      <w:pPr>
        <w:pStyle w:val="Default"/>
        <w:jc w:val="both"/>
        <w:rPr>
          <w:rFonts w:ascii="Arial" w:hAnsi="Arial" w:cs="Arial"/>
          <w:szCs w:val="20"/>
        </w:rPr>
      </w:pPr>
      <w:r>
        <w:rPr>
          <w:rFonts w:ascii="Arial" w:hAnsi="Arial" w:cs="Arial"/>
          <w:szCs w:val="20"/>
        </w:rPr>
        <w:t>9.1. Não existem contratações correlatas e/ou interdependentes.</w:t>
      </w:r>
    </w:p>
    <w:p w14:paraId="01DA3050" w14:textId="77777777" w:rsidR="0092382A" w:rsidRPr="00DA2906" w:rsidRDefault="0092382A" w:rsidP="0092382A">
      <w:pPr>
        <w:pStyle w:val="Default"/>
        <w:jc w:val="both"/>
        <w:rPr>
          <w:rFonts w:ascii="Arial" w:hAnsi="Arial" w:cs="Arial"/>
          <w:szCs w:val="20"/>
        </w:rPr>
      </w:pPr>
    </w:p>
    <w:p w14:paraId="2A7C1BBF" w14:textId="77777777" w:rsidR="0092382A" w:rsidRDefault="0092382A" w:rsidP="0092382A">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76412815" w14:textId="77777777" w:rsidR="0092382A" w:rsidRDefault="0092382A" w:rsidP="0092382A">
      <w:pPr>
        <w:pStyle w:val="Default"/>
        <w:jc w:val="both"/>
        <w:rPr>
          <w:rFonts w:ascii="Arial" w:hAnsi="Arial" w:cs="Arial"/>
          <w:b/>
          <w:bCs/>
          <w:szCs w:val="20"/>
        </w:rPr>
      </w:pPr>
      <w:r w:rsidRPr="00DA2906">
        <w:rPr>
          <w:rFonts w:ascii="Arial" w:hAnsi="Arial" w:cs="Arial"/>
          <w:b/>
          <w:bCs/>
          <w:szCs w:val="20"/>
        </w:rPr>
        <w:t xml:space="preserve"> </w:t>
      </w:r>
    </w:p>
    <w:p w14:paraId="3CAB993A" w14:textId="77777777" w:rsidR="0092382A" w:rsidRDefault="0092382A" w:rsidP="0092382A">
      <w:pPr>
        <w:pStyle w:val="Default"/>
        <w:jc w:val="both"/>
        <w:rPr>
          <w:rFonts w:ascii="Arial" w:hAnsi="Arial" w:cs="Arial"/>
          <w:szCs w:val="20"/>
        </w:rPr>
      </w:pPr>
      <w:r>
        <w:rPr>
          <w:rFonts w:ascii="Arial" w:hAnsi="Arial" w:cs="Arial"/>
          <w:szCs w:val="20"/>
        </w:rPr>
        <w:t xml:space="preserve">10.1. Não foi feito PCA, porém os itens desta contratação são indispensáveis para administração pública. </w:t>
      </w:r>
    </w:p>
    <w:p w14:paraId="1E22199E" w14:textId="77777777" w:rsidR="0092382A" w:rsidRDefault="0092382A" w:rsidP="0092382A">
      <w:pPr>
        <w:pStyle w:val="Default"/>
        <w:jc w:val="both"/>
        <w:rPr>
          <w:rFonts w:ascii="Arial" w:hAnsi="Arial" w:cs="Arial"/>
          <w:szCs w:val="20"/>
        </w:rPr>
      </w:pPr>
    </w:p>
    <w:p w14:paraId="1D3D8A2F" w14:textId="77777777" w:rsidR="0092382A" w:rsidRDefault="0092382A" w:rsidP="0092382A">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5CEAE100" w14:textId="77777777" w:rsidR="0092382A" w:rsidRDefault="0092382A" w:rsidP="0092382A">
      <w:pPr>
        <w:pStyle w:val="Default"/>
        <w:jc w:val="both"/>
        <w:rPr>
          <w:rFonts w:ascii="Arial" w:hAnsi="Arial" w:cs="Arial"/>
          <w:szCs w:val="20"/>
        </w:rPr>
      </w:pPr>
    </w:p>
    <w:p w14:paraId="39C6921F" w14:textId="77777777" w:rsidR="0092382A" w:rsidRPr="009F224D" w:rsidRDefault="0092382A" w:rsidP="0092382A">
      <w:pPr>
        <w:pStyle w:val="Default"/>
        <w:spacing w:line="276" w:lineRule="auto"/>
        <w:jc w:val="both"/>
        <w:rPr>
          <w:rFonts w:ascii="Arial" w:hAnsi="Arial" w:cs="Arial"/>
          <w:szCs w:val="20"/>
        </w:rPr>
      </w:pPr>
      <w:r w:rsidRPr="00060661">
        <w:rPr>
          <w:rFonts w:ascii="Arial" w:hAnsi="Arial" w:cs="Arial"/>
          <w:szCs w:val="20"/>
        </w:rPr>
        <w:t xml:space="preserve">11.1. </w:t>
      </w:r>
      <w:r w:rsidRPr="009F224D">
        <w:rPr>
          <w:rFonts w:ascii="Arial" w:hAnsi="Arial" w:cs="Arial"/>
          <w:szCs w:val="20"/>
        </w:rPr>
        <w:t>Com a contratação, espera-se garantir o fornecimento contínuo de alimentação adequada aos cães, gatos, peixes, aves e equinos que se encontram sob guarda ou assistência de cuidadores independentes, bem como aos animais mantidos no Parque Lagoa Dourada.</w:t>
      </w:r>
    </w:p>
    <w:p w14:paraId="11E06FEE" w14:textId="77777777" w:rsidR="0092382A" w:rsidRPr="009F224D" w:rsidRDefault="0092382A" w:rsidP="0092382A">
      <w:pPr>
        <w:pStyle w:val="Default"/>
        <w:spacing w:line="276" w:lineRule="auto"/>
        <w:jc w:val="both"/>
        <w:rPr>
          <w:rFonts w:ascii="Arial" w:hAnsi="Arial" w:cs="Arial"/>
          <w:szCs w:val="20"/>
        </w:rPr>
      </w:pPr>
      <w:r>
        <w:rPr>
          <w:rFonts w:ascii="Arial" w:hAnsi="Arial" w:cs="Arial"/>
          <w:szCs w:val="20"/>
        </w:rPr>
        <w:t xml:space="preserve">11.2. </w:t>
      </w:r>
      <w:r w:rsidRPr="009F224D">
        <w:rPr>
          <w:rFonts w:ascii="Arial" w:hAnsi="Arial" w:cs="Arial"/>
          <w:szCs w:val="20"/>
        </w:rPr>
        <w:t>A utilização do Sistema de Registro de Preços permitirá maior flexibilidade e eficiência na aquisição dos produtos, possibilitando o atendimento da demanda de acordo com o consumo efetivo e reduzindo o risco de desabastecimento.</w:t>
      </w:r>
    </w:p>
    <w:p w14:paraId="6A32A792" w14:textId="77777777" w:rsidR="0092382A" w:rsidRPr="00060661" w:rsidRDefault="0092382A" w:rsidP="0092382A">
      <w:pPr>
        <w:pStyle w:val="Default"/>
        <w:spacing w:line="276" w:lineRule="auto"/>
        <w:jc w:val="both"/>
        <w:rPr>
          <w:rFonts w:ascii="Arial" w:hAnsi="Arial" w:cs="Arial"/>
          <w:szCs w:val="20"/>
        </w:rPr>
      </w:pPr>
      <w:r>
        <w:rPr>
          <w:rFonts w:ascii="Arial" w:hAnsi="Arial" w:cs="Arial"/>
          <w:szCs w:val="20"/>
        </w:rPr>
        <w:t xml:space="preserve">11.3. </w:t>
      </w:r>
      <w:r w:rsidRPr="009F224D">
        <w:rPr>
          <w:rFonts w:ascii="Arial" w:hAnsi="Arial" w:cs="Arial"/>
          <w:szCs w:val="20"/>
        </w:rPr>
        <w:t>Espera-se, ainda, garantir melhores condições de manutenção e bem-estar dos animais, evitar a interrupção do fornecimento de alimentação e promover maior eficiência na utilização dos recursos públicos.</w:t>
      </w:r>
    </w:p>
    <w:p w14:paraId="34536907" w14:textId="77777777" w:rsidR="0092382A" w:rsidRPr="00DA2906" w:rsidRDefault="0092382A" w:rsidP="0092382A">
      <w:pPr>
        <w:pStyle w:val="Default"/>
        <w:jc w:val="both"/>
        <w:rPr>
          <w:rFonts w:ascii="Arial" w:hAnsi="Arial" w:cs="Arial"/>
          <w:color w:val="FF0000"/>
          <w:szCs w:val="20"/>
        </w:rPr>
      </w:pPr>
    </w:p>
    <w:p w14:paraId="7EF0F4FA" w14:textId="77777777" w:rsidR="0092382A" w:rsidRPr="009F3138" w:rsidRDefault="0092382A" w:rsidP="0092382A">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7CF306F0" w14:textId="77777777" w:rsidR="0092382A" w:rsidRDefault="0092382A" w:rsidP="0092382A">
      <w:pPr>
        <w:pStyle w:val="Default"/>
        <w:jc w:val="both"/>
        <w:rPr>
          <w:rFonts w:ascii="Arial" w:hAnsi="Arial" w:cs="Arial"/>
          <w:szCs w:val="20"/>
        </w:rPr>
      </w:pPr>
    </w:p>
    <w:p w14:paraId="125E2997" w14:textId="77777777" w:rsidR="0092382A" w:rsidRDefault="0092382A" w:rsidP="0092382A">
      <w:pPr>
        <w:pStyle w:val="Default"/>
        <w:jc w:val="both"/>
        <w:rPr>
          <w:rFonts w:ascii="Arial" w:hAnsi="Arial" w:cs="Arial"/>
          <w:szCs w:val="20"/>
        </w:rPr>
      </w:pPr>
      <w:r>
        <w:rPr>
          <w:rFonts w:ascii="Arial" w:hAnsi="Arial" w:cs="Arial"/>
          <w:szCs w:val="20"/>
        </w:rPr>
        <w:t>12.1. Não há necessidade de adoção de providências prévias.</w:t>
      </w:r>
    </w:p>
    <w:p w14:paraId="416E37D5" w14:textId="77777777" w:rsidR="0092382A" w:rsidRDefault="0092382A" w:rsidP="0092382A">
      <w:pPr>
        <w:pStyle w:val="Default"/>
        <w:jc w:val="both"/>
        <w:rPr>
          <w:rFonts w:ascii="Arial" w:hAnsi="Arial" w:cs="Arial"/>
          <w:szCs w:val="20"/>
        </w:rPr>
      </w:pPr>
    </w:p>
    <w:p w14:paraId="3C60C623" w14:textId="77777777" w:rsidR="0092382A" w:rsidRDefault="0092382A" w:rsidP="0092382A">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679E0BCC" w14:textId="77777777" w:rsidR="0092382A" w:rsidRDefault="0092382A" w:rsidP="0092382A">
      <w:pPr>
        <w:pStyle w:val="Default"/>
        <w:jc w:val="both"/>
        <w:rPr>
          <w:rFonts w:ascii="Arial" w:hAnsi="Arial" w:cs="Arial"/>
          <w:b/>
          <w:bCs/>
          <w:color w:val="auto"/>
          <w:szCs w:val="20"/>
        </w:rPr>
      </w:pPr>
    </w:p>
    <w:p w14:paraId="35377E35" w14:textId="77777777" w:rsidR="0092382A" w:rsidRPr="009F224D" w:rsidRDefault="0092382A" w:rsidP="0092382A">
      <w:pPr>
        <w:pStyle w:val="Default"/>
        <w:spacing w:line="276" w:lineRule="auto"/>
        <w:jc w:val="both"/>
        <w:rPr>
          <w:rFonts w:ascii="Arial" w:hAnsi="Arial" w:cs="Arial"/>
          <w:bCs/>
          <w:szCs w:val="20"/>
        </w:rPr>
      </w:pPr>
      <w:r w:rsidRPr="00060661">
        <w:rPr>
          <w:rFonts w:ascii="Arial" w:hAnsi="Arial" w:cs="Arial"/>
          <w:bCs/>
          <w:szCs w:val="20"/>
        </w:rPr>
        <w:t xml:space="preserve">13.1. </w:t>
      </w:r>
      <w:r w:rsidRPr="009F224D">
        <w:rPr>
          <w:rFonts w:ascii="Arial" w:hAnsi="Arial" w:cs="Arial"/>
          <w:bCs/>
          <w:szCs w:val="20"/>
        </w:rPr>
        <w:t>Os possíveis impactos ambientais decorrentes da presente contratação estão relacionados principalmente à fabricação das rações, utilização de matérias-primas e geração de resíduos provenientes das embalagens utilizadas para acondicionamento dos produtos.</w:t>
      </w:r>
    </w:p>
    <w:p w14:paraId="2CF17CB7" w14:textId="77777777" w:rsidR="0092382A" w:rsidRPr="009F224D" w:rsidRDefault="0092382A" w:rsidP="0092382A">
      <w:pPr>
        <w:pStyle w:val="Default"/>
        <w:spacing w:line="276" w:lineRule="auto"/>
        <w:jc w:val="both"/>
        <w:rPr>
          <w:rFonts w:ascii="Arial" w:hAnsi="Arial" w:cs="Arial"/>
          <w:bCs/>
          <w:szCs w:val="20"/>
        </w:rPr>
      </w:pPr>
      <w:r>
        <w:rPr>
          <w:rFonts w:ascii="Arial" w:hAnsi="Arial" w:cs="Arial"/>
          <w:bCs/>
          <w:szCs w:val="20"/>
        </w:rPr>
        <w:lastRenderedPageBreak/>
        <w:t xml:space="preserve">13.2. </w:t>
      </w:r>
      <w:r w:rsidRPr="009F224D">
        <w:rPr>
          <w:rFonts w:ascii="Arial" w:hAnsi="Arial" w:cs="Arial"/>
          <w:bCs/>
          <w:szCs w:val="20"/>
        </w:rPr>
        <w:t>Como forma de minimizar tais impactos, recomenda-se que sejam observadas as condições adequadas de armazenamento e destinação das embalagens e demais resíduos decorrentes do fornecimento, sempre que aplicável, bem como a aquisição de produtos devidamente regularizados e adequados ao consumo animal.</w:t>
      </w:r>
    </w:p>
    <w:p w14:paraId="474A3A91" w14:textId="77777777" w:rsidR="0092382A" w:rsidRPr="009F224D" w:rsidRDefault="0092382A" w:rsidP="0092382A">
      <w:pPr>
        <w:pStyle w:val="Default"/>
        <w:spacing w:line="276" w:lineRule="auto"/>
        <w:jc w:val="both"/>
        <w:rPr>
          <w:rFonts w:ascii="Arial" w:hAnsi="Arial" w:cs="Arial"/>
          <w:bCs/>
          <w:szCs w:val="20"/>
        </w:rPr>
      </w:pPr>
      <w:r>
        <w:rPr>
          <w:rFonts w:ascii="Arial" w:hAnsi="Arial" w:cs="Arial"/>
          <w:bCs/>
          <w:szCs w:val="20"/>
        </w:rPr>
        <w:t xml:space="preserve">13.3. </w:t>
      </w:r>
      <w:r w:rsidRPr="009F224D">
        <w:rPr>
          <w:rFonts w:ascii="Arial" w:hAnsi="Arial" w:cs="Arial"/>
          <w:bCs/>
          <w:szCs w:val="20"/>
        </w:rPr>
        <w:t>Também deverá ser priorizada, quando possível e compatível com as especificações do objeto, a aquisição de produtos acondicionados de forma adequada, evitando desperdícios e danos durante o transporte e armazenamento.</w:t>
      </w:r>
    </w:p>
    <w:p w14:paraId="05B5AE76" w14:textId="77777777" w:rsidR="0092382A" w:rsidRPr="00060661" w:rsidRDefault="0092382A" w:rsidP="0092382A">
      <w:pPr>
        <w:pStyle w:val="Default"/>
        <w:spacing w:line="276" w:lineRule="auto"/>
        <w:jc w:val="both"/>
        <w:rPr>
          <w:rFonts w:ascii="Arial" w:hAnsi="Arial" w:cs="Arial"/>
          <w:bCs/>
          <w:szCs w:val="20"/>
        </w:rPr>
      </w:pPr>
      <w:r>
        <w:rPr>
          <w:rFonts w:ascii="Arial" w:hAnsi="Arial" w:cs="Arial"/>
          <w:bCs/>
          <w:szCs w:val="20"/>
        </w:rPr>
        <w:t xml:space="preserve">13.4. </w:t>
      </w:r>
      <w:r w:rsidRPr="009F224D">
        <w:rPr>
          <w:rFonts w:ascii="Arial" w:hAnsi="Arial" w:cs="Arial"/>
          <w:bCs/>
          <w:szCs w:val="20"/>
        </w:rPr>
        <w:t>Dessa forma, busca-se atender à necessidade da Administração, conciliando o fornecimento de alimentação aos animais com a adoção de práticas de responsabilidade ambiental.</w:t>
      </w:r>
    </w:p>
    <w:p w14:paraId="25F299EB" w14:textId="77777777" w:rsidR="0092382A" w:rsidRPr="00060661" w:rsidRDefault="0092382A" w:rsidP="0092382A">
      <w:pPr>
        <w:pStyle w:val="Default"/>
        <w:spacing w:line="276" w:lineRule="auto"/>
        <w:jc w:val="both"/>
        <w:rPr>
          <w:rFonts w:ascii="Arial" w:hAnsi="Arial" w:cs="Arial"/>
          <w:bCs/>
          <w:szCs w:val="20"/>
        </w:rPr>
      </w:pPr>
    </w:p>
    <w:p w14:paraId="670796EC" w14:textId="77777777" w:rsidR="0092382A" w:rsidRDefault="0092382A" w:rsidP="0092382A">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r>
        <w:rPr>
          <w:rFonts w:ascii="Arial" w:hAnsi="Arial" w:cs="Arial"/>
          <w:b/>
          <w:szCs w:val="20"/>
        </w:rPr>
        <w:t xml:space="preserve"> </w:t>
      </w:r>
    </w:p>
    <w:p w14:paraId="2935D1AC" w14:textId="77777777" w:rsidR="0092382A" w:rsidRDefault="0092382A" w:rsidP="0092382A">
      <w:pPr>
        <w:pStyle w:val="Default"/>
        <w:jc w:val="both"/>
        <w:rPr>
          <w:rFonts w:ascii="Arial" w:hAnsi="Arial" w:cs="Arial"/>
          <w:b/>
          <w:szCs w:val="20"/>
        </w:rPr>
      </w:pPr>
    </w:p>
    <w:p w14:paraId="10B98995" w14:textId="77777777" w:rsidR="0092382A" w:rsidRPr="009F224D" w:rsidRDefault="0092382A" w:rsidP="0092382A">
      <w:pPr>
        <w:pStyle w:val="Default"/>
        <w:jc w:val="both"/>
        <w:rPr>
          <w:rFonts w:ascii="Arial" w:hAnsi="Arial" w:cs="Arial"/>
          <w:szCs w:val="20"/>
        </w:rPr>
      </w:pPr>
      <w:r w:rsidRPr="00060661">
        <w:rPr>
          <w:rFonts w:ascii="Arial" w:hAnsi="Arial" w:cs="Arial"/>
          <w:bCs/>
          <w:szCs w:val="20"/>
        </w:rPr>
        <w:t xml:space="preserve">14.1. </w:t>
      </w:r>
      <w:r w:rsidRPr="009F224D">
        <w:rPr>
          <w:rFonts w:ascii="Arial" w:hAnsi="Arial" w:cs="Arial"/>
          <w:szCs w:val="20"/>
        </w:rPr>
        <w:t>A utilização do Sistema de Registro de Preços para futura e eventual aquisição de rações foi definida como a solução mais adequada para atender às necessidades da Administração Municipal, considerando a natureza de consumo contínuo do objeto e a necessidade de fornecimento dos produtos ao longo do período de vigência da contratação.</w:t>
      </w:r>
    </w:p>
    <w:p w14:paraId="38DFC14B" w14:textId="77777777" w:rsidR="0092382A" w:rsidRPr="009F224D" w:rsidRDefault="0092382A" w:rsidP="0092382A">
      <w:pPr>
        <w:pStyle w:val="Default"/>
        <w:jc w:val="both"/>
        <w:rPr>
          <w:rFonts w:ascii="Arial" w:hAnsi="Arial" w:cs="Arial"/>
          <w:szCs w:val="20"/>
        </w:rPr>
      </w:pPr>
      <w:r>
        <w:rPr>
          <w:rFonts w:ascii="Arial" w:hAnsi="Arial" w:cs="Arial"/>
          <w:szCs w:val="20"/>
        </w:rPr>
        <w:t xml:space="preserve">14.2. </w:t>
      </w:r>
      <w:r w:rsidRPr="009F224D">
        <w:rPr>
          <w:rFonts w:ascii="Arial" w:hAnsi="Arial" w:cs="Arial"/>
          <w:szCs w:val="20"/>
        </w:rPr>
        <w:t>A adoção do Registro de Preços permitirá que as aquisições sejam realizadas de forma parcelada, conforme a necessidade efetiva da Administração, evitando a aquisição antecipada de todo o quantitativo estimado e possibilitando melhor controle dos estoques.</w:t>
      </w:r>
    </w:p>
    <w:p w14:paraId="7B071B81" w14:textId="77777777" w:rsidR="0092382A" w:rsidRPr="009F224D" w:rsidRDefault="0092382A" w:rsidP="0092382A">
      <w:pPr>
        <w:pStyle w:val="Default"/>
        <w:jc w:val="both"/>
        <w:rPr>
          <w:rFonts w:ascii="Arial" w:hAnsi="Arial" w:cs="Arial"/>
          <w:szCs w:val="20"/>
        </w:rPr>
      </w:pPr>
      <w:r>
        <w:rPr>
          <w:rFonts w:ascii="Arial" w:hAnsi="Arial" w:cs="Arial"/>
          <w:szCs w:val="20"/>
        </w:rPr>
        <w:t xml:space="preserve">14.3. </w:t>
      </w:r>
      <w:r w:rsidRPr="009F224D">
        <w:rPr>
          <w:rFonts w:ascii="Arial" w:hAnsi="Arial" w:cs="Arial"/>
          <w:szCs w:val="20"/>
        </w:rPr>
        <w:t>A solução também proporciona maior flexibilidade para a Administração, uma vez que os quantitativos registrados representam uma estimativa de consumo e as aquisições poderão ocorrer conforme a demanda efetivamente verificada durante a vigência da Ata de Registro de Preços.</w:t>
      </w:r>
    </w:p>
    <w:p w14:paraId="5AB72C15" w14:textId="77777777" w:rsidR="0092382A" w:rsidRPr="00060661" w:rsidRDefault="0092382A" w:rsidP="0092382A">
      <w:pPr>
        <w:pStyle w:val="Default"/>
        <w:jc w:val="both"/>
        <w:rPr>
          <w:rFonts w:ascii="Arial" w:hAnsi="Arial" w:cs="Arial"/>
          <w:szCs w:val="20"/>
        </w:rPr>
      </w:pPr>
      <w:r>
        <w:rPr>
          <w:rFonts w:ascii="Arial" w:hAnsi="Arial" w:cs="Arial"/>
          <w:szCs w:val="20"/>
        </w:rPr>
        <w:t xml:space="preserve">14.4. </w:t>
      </w:r>
      <w:r w:rsidRPr="009F224D">
        <w:rPr>
          <w:rFonts w:ascii="Arial" w:hAnsi="Arial" w:cs="Arial"/>
          <w:szCs w:val="20"/>
        </w:rPr>
        <w:t>Dessa forma, a solução atende aos princípios da eficiência, planejamento, economicidade e interesse público, proporcionando condições adequadas para a continuidade do fornecimento de alimentação aos animais assistidos pelo Município.</w:t>
      </w:r>
    </w:p>
    <w:p w14:paraId="40230429" w14:textId="77777777" w:rsidR="0092382A" w:rsidRPr="00060661" w:rsidRDefault="0092382A" w:rsidP="0092382A">
      <w:pPr>
        <w:pStyle w:val="Default"/>
        <w:jc w:val="both"/>
        <w:rPr>
          <w:rFonts w:ascii="Arial" w:hAnsi="Arial" w:cs="Arial"/>
          <w:b/>
          <w:szCs w:val="20"/>
        </w:rPr>
      </w:pPr>
    </w:p>
    <w:p w14:paraId="1A636D44" w14:textId="77777777" w:rsidR="0092382A" w:rsidRDefault="0092382A" w:rsidP="0092382A">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73639168" w14:textId="77777777" w:rsidR="0092382A" w:rsidRPr="00DA2906" w:rsidRDefault="0092382A" w:rsidP="0092382A">
      <w:pPr>
        <w:pStyle w:val="Default"/>
        <w:jc w:val="both"/>
        <w:rPr>
          <w:rFonts w:ascii="Arial" w:hAnsi="Arial" w:cs="Arial"/>
          <w:szCs w:val="20"/>
        </w:rPr>
      </w:pPr>
    </w:p>
    <w:p w14:paraId="4DCE3C77" w14:textId="77777777" w:rsidR="0092382A" w:rsidRDefault="0092382A" w:rsidP="0092382A">
      <w:pPr>
        <w:pStyle w:val="Default"/>
        <w:spacing w:line="276" w:lineRule="auto"/>
        <w:jc w:val="both"/>
        <w:rPr>
          <w:rFonts w:ascii="Arial" w:hAnsi="Arial" w:cs="Arial"/>
          <w:szCs w:val="20"/>
        </w:rPr>
      </w:pPr>
      <w:r>
        <w:rPr>
          <w:rFonts w:ascii="Arial" w:hAnsi="Arial" w:cs="Arial"/>
          <w:szCs w:val="20"/>
        </w:rPr>
        <w:t xml:space="preserve">15.1. </w:t>
      </w:r>
      <w:r w:rsidRPr="009F224D">
        <w:rPr>
          <w:rFonts w:ascii="Arial" w:hAnsi="Arial" w:cs="Arial"/>
          <w:szCs w:val="20"/>
        </w:rPr>
        <w:t>Diante do estudo realizado, considera-se viável a presente contratação por meio do Sistema de Registro de Preços, uma vez que a aquisição das rações é necessária para garantir a alimentação adequada e contínua dos animais sob responsabilidade ou assistência do Município, bem como dos animais mantidos no Parque Lagoa Dourada.</w:t>
      </w:r>
    </w:p>
    <w:p w14:paraId="7BF27A77" w14:textId="77777777" w:rsidR="0092382A" w:rsidRDefault="0092382A" w:rsidP="0092382A">
      <w:pPr>
        <w:pStyle w:val="Default"/>
        <w:jc w:val="both"/>
        <w:rPr>
          <w:rFonts w:ascii="Arial" w:hAnsi="Arial" w:cs="Arial"/>
          <w:szCs w:val="20"/>
        </w:rPr>
      </w:pPr>
    </w:p>
    <w:p w14:paraId="2051343F" w14:textId="77777777" w:rsidR="0092382A" w:rsidRDefault="0092382A" w:rsidP="0092382A">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664E2907" w14:textId="77777777" w:rsidR="0092382A" w:rsidRDefault="0092382A" w:rsidP="0092382A">
      <w:pPr>
        <w:pStyle w:val="Default"/>
        <w:jc w:val="both"/>
        <w:rPr>
          <w:rFonts w:ascii="Arial" w:hAnsi="Arial" w:cs="Arial"/>
          <w:b/>
          <w:bCs/>
          <w:szCs w:val="20"/>
        </w:rPr>
      </w:pPr>
    </w:p>
    <w:p w14:paraId="5F88F112" w14:textId="77777777" w:rsidR="0092382A" w:rsidRPr="0038554F" w:rsidRDefault="0092382A" w:rsidP="0092382A">
      <w:pPr>
        <w:autoSpaceDE w:val="0"/>
        <w:autoSpaceDN w:val="0"/>
        <w:adjustRightInd w:val="0"/>
        <w:spacing w:line="276" w:lineRule="auto"/>
        <w:jc w:val="both"/>
        <w:rPr>
          <w:sz w:val="20"/>
          <w:szCs w:val="20"/>
        </w:rPr>
      </w:pPr>
      <w:r>
        <w:rPr>
          <w:sz w:val="20"/>
          <w:szCs w:val="20"/>
        </w:rPr>
        <w:t xml:space="preserve">15.2. </w:t>
      </w:r>
      <w:r w:rsidRPr="0038554F">
        <w:rPr>
          <w:sz w:val="20"/>
          <w:szCs w:val="20"/>
        </w:rPr>
        <w:t>O presente planejamento está de acordo com as necessidades técnicas, operacionais e estratégicas da Secretaria. No mais, atende adequadamente às demandas formuladas e os benefícios pretendidos são adequados, os custos previstos são compatíveis e caracterizam a economicidade. Os</w:t>
      </w:r>
    </w:p>
    <w:p w14:paraId="23951F39" w14:textId="77777777" w:rsidR="0092382A" w:rsidRPr="00DA2906" w:rsidRDefault="0092382A" w:rsidP="0092382A">
      <w:pPr>
        <w:autoSpaceDE w:val="0"/>
        <w:autoSpaceDN w:val="0"/>
        <w:adjustRightInd w:val="0"/>
        <w:spacing w:line="276" w:lineRule="auto"/>
        <w:jc w:val="both"/>
        <w:rPr>
          <w:color w:val="FF0000"/>
          <w:sz w:val="20"/>
          <w:szCs w:val="20"/>
        </w:rPr>
      </w:pPr>
      <w:r w:rsidRPr="0038554F">
        <w:rPr>
          <w:sz w:val="20"/>
          <w:szCs w:val="20"/>
        </w:rPr>
        <w:t>riscos envolvidos são administráveis. Recomendamos a contratação proposta.</w:t>
      </w:r>
    </w:p>
    <w:p w14:paraId="4181757E" w14:textId="77777777" w:rsidR="0092382A" w:rsidRDefault="0092382A" w:rsidP="0092382A">
      <w:pPr>
        <w:pStyle w:val="Default"/>
        <w:jc w:val="both"/>
        <w:rPr>
          <w:rFonts w:ascii="Arial" w:hAnsi="Arial" w:cs="Arial"/>
          <w:b/>
          <w:bCs/>
          <w:szCs w:val="20"/>
        </w:rPr>
      </w:pPr>
    </w:p>
    <w:p w14:paraId="755CA845" w14:textId="58544253" w:rsidR="0092382A" w:rsidRDefault="0092382A" w:rsidP="0092382A">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7EB04D35" w14:textId="77777777" w:rsidR="0092382A" w:rsidRDefault="0092382A" w:rsidP="0092382A">
      <w:pPr>
        <w:pStyle w:val="Default"/>
        <w:jc w:val="both"/>
        <w:rPr>
          <w:rFonts w:ascii="Arial" w:hAnsi="Arial" w:cs="Arial"/>
          <w:b/>
          <w:bCs/>
          <w:szCs w:val="20"/>
        </w:rPr>
      </w:pPr>
    </w:p>
    <w:p w14:paraId="4C8EEB0E" w14:textId="77777777" w:rsidR="0092382A" w:rsidRPr="007045EE" w:rsidRDefault="0092382A" w:rsidP="0092382A">
      <w:pPr>
        <w:pStyle w:val="Default"/>
        <w:jc w:val="right"/>
        <w:rPr>
          <w:rFonts w:ascii="Arial" w:hAnsi="Arial" w:cs="Arial"/>
          <w:bCs/>
          <w:szCs w:val="20"/>
        </w:rPr>
      </w:pPr>
      <w:r>
        <w:rPr>
          <w:rFonts w:ascii="Arial" w:hAnsi="Arial" w:cs="Arial"/>
          <w:bCs/>
          <w:szCs w:val="20"/>
        </w:rPr>
        <w:t>Mandaguaçu, 09 de setembro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21DC5B38" w14:textId="77777777" w:rsidR="0092382A" w:rsidRDefault="0092382A" w:rsidP="0092382A">
      <w:pPr>
        <w:pStyle w:val="Default"/>
        <w:jc w:val="both"/>
        <w:rPr>
          <w:rFonts w:ascii="Arial" w:hAnsi="Arial" w:cs="Arial"/>
          <w:bCs/>
          <w:szCs w:val="20"/>
        </w:rPr>
      </w:pPr>
    </w:p>
    <w:p w14:paraId="0C31DDF2" w14:textId="77777777" w:rsidR="0092382A" w:rsidRDefault="0092382A" w:rsidP="0092382A">
      <w:pPr>
        <w:pStyle w:val="Default"/>
        <w:jc w:val="both"/>
        <w:rPr>
          <w:rFonts w:ascii="Arial" w:hAnsi="Arial" w:cs="Arial"/>
          <w:bCs/>
          <w:szCs w:val="20"/>
        </w:rPr>
      </w:pPr>
    </w:p>
    <w:p w14:paraId="701C41D0" w14:textId="77777777" w:rsidR="0092382A" w:rsidRPr="007045EE" w:rsidRDefault="0092382A" w:rsidP="0092382A">
      <w:pPr>
        <w:pStyle w:val="Default"/>
        <w:rPr>
          <w:rFonts w:ascii="Arial" w:hAnsi="Arial" w:cs="Arial"/>
          <w:bCs/>
          <w:szCs w:val="20"/>
        </w:rPr>
      </w:pPr>
    </w:p>
    <w:p w14:paraId="0715AB8C" w14:textId="77777777" w:rsidR="0092382A" w:rsidRDefault="0092382A" w:rsidP="0092382A">
      <w:pPr>
        <w:widowControl w:val="0"/>
        <w:rPr>
          <w:rFonts w:eastAsia="Liberation Serif"/>
          <w:b/>
          <w:bCs/>
          <w:color w:val="000000"/>
          <w:sz w:val="20"/>
          <w:lang w:eastAsia="hi-IN" w:bidi="hi-IN"/>
        </w:rPr>
      </w:pPr>
      <w:r>
        <w:rPr>
          <w:rFonts w:eastAsia="Liberation Serif"/>
          <w:b/>
          <w:bCs/>
          <w:color w:val="000000"/>
          <w:sz w:val="20"/>
          <w:lang w:eastAsia="hi-IN" w:bidi="hi-IN"/>
        </w:rPr>
        <w:t xml:space="preserve">JURACI CEZAR BEZERRA </w:t>
      </w:r>
    </w:p>
    <w:p w14:paraId="6562CB63" w14:textId="77777777" w:rsidR="0092382A" w:rsidRDefault="0092382A" w:rsidP="0092382A">
      <w:pPr>
        <w:pStyle w:val="Default"/>
        <w:rPr>
          <w:rFonts w:ascii="Arial" w:hAnsi="Arial" w:cs="Arial"/>
          <w:bCs/>
          <w:i/>
          <w:iCs/>
          <w:szCs w:val="20"/>
        </w:rPr>
      </w:pPr>
      <w:r>
        <w:rPr>
          <w:rFonts w:ascii="Arial" w:hAnsi="Arial" w:cs="Arial"/>
          <w:bCs/>
          <w:i/>
          <w:iCs/>
          <w:szCs w:val="20"/>
        </w:rPr>
        <w:t xml:space="preserve">Secretário Municipal de Meio Ambiente </w:t>
      </w:r>
    </w:p>
    <w:p w14:paraId="71A84901" w14:textId="33814737" w:rsidR="0092382A" w:rsidRPr="0092382A" w:rsidRDefault="0092382A" w:rsidP="0092382A">
      <w:pPr>
        <w:pStyle w:val="Default"/>
        <w:rPr>
          <w:rFonts w:ascii="Arial" w:hAnsi="Arial" w:cs="Arial"/>
          <w:bCs/>
          <w:i/>
          <w:iCs/>
          <w:szCs w:val="20"/>
        </w:rPr>
      </w:pPr>
      <w:r w:rsidRPr="00103C10">
        <w:rPr>
          <w:rFonts w:ascii="Arial" w:hAnsi="Arial" w:cs="Arial"/>
          <w:bCs/>
          <w:i/>
          <w:iCs/>
          <w:szCs w:val="20"/>
        </w:rPr>
        <w:t>Gesto</w:t>
      </w:r>
      <w:r>
        <w:rPr>
          <w:rFonts w:ascii="Arial" w:hAnsi="Arial" w:cs="Arial"/>
          <w:bCs/>
          <w:i/>
          <w:iCs/>
          <w:szCs w:val="20"/>
        </w:rPr>
        <w:t>r</w:t>
      </w:r>
    </w:p>
    <w:p w14:paraId="6005AC50" w14:textId="77777777" w:rsidR="0092382A" w:rsidRDefault="0092382A" w:rsidP="0092382A">
      <w:pPr>
        <w:rPr>
          <w:sz w:val="20"/>
          <w:szCs w:val="20"/>
        </w:rPr>
      </w:pPr>
    </w:p>
    <w:p w14:paraId="54B06A21" w14:textId="77777777" w:rsidR="0092382A" w:rsidRPr="00925DE9" w:rsidRDefault="0092382A" w:rsidP="0092382A">
      <w:pPr>
        <w:rPr>
          <w:b/>
          <w:sz w:val="20"/>
          <w:szCs w:val="20"/>
        </w:rPr>
      </w:pPr>
      <w:r>
        <w:rPr>
          <w:b/>
          <w:sz w:val="20"/>
          <w:szCs w:val="20"/>
        </w:rPr>
        <w:t xml:space="preserve">MARIA VITÓRIA SOUZA GUIDONI </w:t>
      </w:r>
    </w:p>
    <w:p w14:paraId="0EE45181" w14:textId="77777777" w:rsidR="0092382A" w:rsidRPr="0050051D" w:rsidRDefault="0092382A" w:rsidP="0092382A">
      <w:pP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04705104" w14:textId="77777777" w:rsidR="0025761A" w:rsidRDefault="0025761A" w:rsidP="0025761A">
      <w:pPr>
        <w:textAlignment w:val="baseline"/>
        <w:rPr>
          <w:rFonts w:ascii="Arial" w:hAnsi="Arial" w:cs="Arial"/>
          <w:b/>
          <w:bCs/>
          <w:sz w:val="20"/>
          <w:szCs w:val="20"/>
          <w:u w:val="single"/>
        </w:rPr>
      </w:pPr>
    </w:p>
    <w:p w14:paraId="0C9B6A52" w14:textId="1AFC3B8C"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92382A">
        <w:rPr>
          <w:rFonts w:ascii="Arial" w:hAnsi="Arial" w:cs="Arial"/>
          <w:b/>
          <w:sz w:val="20"/>
          <w:szCs w:val="20"/>
          <w:u w:val="single"/>
        </w:rPr>
        <w:t>85</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1730D2C8" w14:textId="5E38F19E"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54194">
        <w:t>o</w:t>
      </w:r>
      <w:r w:rsidR="009D15CA">
        <w:t xml:space="preserve"> Registro de preços para aquisição parcelada de rações para cães, gatos, peixes, aves e equinos, destinadas ao fornecimento de alimentação aos animais que se encontram sob a guarda ou assistência de cuidadores independentes, bem como aos animais alocados no Parque Lagoa Dourada, no Município de Mandaguaçu</w:t>
      </w:r>
      <w:r w:rsidR="000C4140" w:rsidRPr="00826ECC">
        <w:rPr>
          <w:rFonts w:ascii="Arial" w:hAnsi="Arial" w:cs="Arial"/>
          <w:bCs/>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8" w:anchor="art92" w:history="1">
        <w:r w:rsidRPr="00442B7A">
          <w:rPr>
            <w:rStyle w:val="Hyperlink"/>
          </w:rPr>
          <w:t>art. 92, IV, VII e XVIII)</w:t>
        </w:r>
      </w:hyperlink>
    </w:p>
    <w:p w14:paraId="350F9234" w14:textId="77777777" w:rsidR="00A2185C" w:rsidRDefault="00A2185C" w:rsidP="00A2185C">
      <w:pPr>
        <w:pStyle w:val="Nivel2"/>
      </w:pPr>
      <w:r w:rsidRPr="001B1C0D">
        <w:t xml:space="preserve">a) </w:t>
      </w:r>
      <w:r w:rsidRPr="00696720">
        <w:rPr>
          <w:u w:val="single"/>
        </w:rPr>
        <w:t>Prazo de entrega</w:t>
      </w:r>
      <w:r w:rsidRPr="00696720">
        <w:t xml:space="preserve">: </w:t>
      </w:r>
      <w:r>
        <w:t>O</w:t>
      </w:r>
      <w:r w:rsidRPr="00534489">
        <w:t xml:space="preserve"> prazo de entrega será de até </w:t>
      </w:r>
      <w:r>
        <w:rPr>
          <w:b/>
          <w:bCs/>
        </w:rPr>
        <w:t>7</w:t>
      </w:r>
      <w:r w:rsidRPr="00926E52">
        <w:rPr>
          <w:b/>
          <w:bCs/>
        </w:rPr>
        <w:t xml:space="preserve"> (</w:t>
      </w:r>
      <w:r>
        <w:rPr>
          <w:b/>
          <w:bCs/>
        </w:rPr>
        <w:t>sete</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31689EB3" w14:textId="77777777" w:rsidR="00A2185C" w:rsidRPr="005038EF" w:rsidRDefault="00A2185C" w:rsidP="00A2185C">
      <w:pPr>
        <w:pStyle w:val="Nivel2"/>
      </w:pPr>
      <w:r>
        <w:t>B)</w:t>
      </w:r>
      <w:r w:rsidRPr="001816EB">
        <w:t>Em caso de descumprimento do prazo de entrega, sem justificativa prévia plausível apresentada à contratante, a contratada será notificada</w:t>
      </w:r>
      <w:r>
        <w:t>.</w:t>
      </w:r>
    </w:p>
    <w:p w14:paraId="159D0049" w14:textId="77777777" w:rsidR="00A2185C" w:rsidRPr="005038EF" w:rsidRDefault="00A2185C" w:rsidP="00A2185C">
      <w:pPr>
        <w:pStyle w:val="Nivel2"/>
      </w:pPr>
      <w:r>
        <w:t xml:space="preserve">c)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4320C065" w14:textId="77777777" w:rsidR="00A2185C" w:rsidRPr="005038EF" w:rsidRDefault="00A2185C" w:rsidP="00A2185C">
      <w:pPr>
        <w:pStyle w:val="Nivel2"/>
      </w:pPr>
      <w:r>
        <w:t xml:space="preserve">d) </w:t>
      </w:r>
      <w:r w:rsidRPr="005038EF">
        <w:rPr>
          <w:u w:val="single"/>
        </w:rPr>
        <w:t>Horário de entrega</w:t>
      </w:r>
      <w:r w:rsidRPr="005038EF">
        <w:t xml:space="preserve">: As entregas deverão ocorrer de segunda a sexta-feira, no horário das 08h00 às 11h30 e das 13h00 às 16h30. </w:t>
      </w:r>
    </w:p>
    <w:p w14:paraId="5A81AE4B" w14:textId="77777777" w:rsidR="00A2185C" w:rsidRDefault="00A2185C" w:rsidP="00A2185C">
      <w:pPr>
        <w:pStyle w:val="Nivel2"/>
      </w:pPr>
      <w:r>
        <w:t xml:space="preserve">e) </w:t>
      </w:r>
      <w:r w:rsidRPr="005038EF">
        <w:t>Os produtos deverão cumprir os requisitos</w:t>
      </w:r>
      <w:r>
        <w:t>:</w:t>
      </w:r>
    </w:p>
    <w:p w14:paraId="3C0857A7" w14:textId="77777777" w:rsidR="00A2185C" w:rsidRDefault="00A2185C" w:rsidP="00A2185C">
      <w:pPr>
        <w:pStyle w:val="Nivel2"/>
      </w:pPr>
      <w:r>
        <w:t>e.1.Seguir os padrões das normas da Lei nº 14.133/2021.</w:t>
      </w:r>
    </w:p>
    <w:p w14:paraId="2717646E" w14:textId="77777777" w:rsidR="00A2185C" w:rsidRDefault="00A2185C" w:rsidP="00A2185C">
      <w:pPr>
        <w:pStyle w:val="Nivel2"/>
      </w:pPr>
      <w:r>
        <w:lastRenderedPageBreak/>
        <w:t>e.2. Os produtos deverão atender integralmente às especificações estabelecidas neste edital e no Termo de Referência, especialmente quanto ao tipo de ração, percentual mínimo de proteína bruta e condições de embalagem.</w:t>
      </w:r>
    </w:p>
    <w:p w14:paraId="4774A3BB" w14:textId="77777777" w:rsidR="00A2185C" w:rsidRDefault="00A2185C" w:rsidP="00A2185C">
      <w:pPr>
        <w:pStyle w:val="Nivel2"/>
      </w:pPr>
      <w:r>
        <w:t>e.3. As rações deverão ser próprias para consumo animal, estar dentro do prazo de validade e apresentar-se em perfeitas condições de conservação.</w:t>
      </w:r>
    </w:p>
    <w:p w14:paraId="60BA199E" w14:textId="77777777" w:rsidR="00A2185C" w:rsidRDefault="00A2185C" w:rsidP="00A2185C">
      <w:pPr>
        <w:pStyle w:val="Nivel2"/>
      </w:pPr>
      <w:r>
        <w:rPr>
          <w:bCs/>
        </w:rPr>
        <w:t>e</w:t>
      </w:r>
      <w:r w:rsidRPr="00474E16">
        <w:rPr>
          <w:bCs/>
        </w:rPr>
        <w:t xml:space="preserve">.4. </w:t>
      </w:r>
      <w:r>
        <w:t>As embalagens deverão estar íntegras, devidamente identificadas e sem sinais de violação, umidade, deterioração ou qualquer outra condição que comprometa a qualidade do produto.</w:t>
      </w:r>
    </w:p>
    <w:p w14:paraId="5E75B6B0" w14:textId="77777777" w:rsidR="00A2185C" w:rsidRPr="00D20FB8" w:rsidRDefault="00A2185C" w:rsidP="00A2185C">
      <w:pPr>
        <w:pStyle w:val="Nivel2"/>
      </w:pPr>
      <w:r>
        <w:t xml:space="preserve">e.5. </w:t>
      </w:r>
      <w:r w:rsidRPr="00D20FB8">
        <w:t>Os produtos deverão atender, obrigatoriamente, aos seguintes percentuais mínimos de proteína bruta:</w:t>
      </w:r>
    </w:p>
    <w:p w14:paraId="64EE542E" w14:textId="77777777" w:rsidR="00A2185C" w:rsidRPr="00D20FB8" w:rsidRDefault="00A2185C" w:rsidP="00A2185C">
      <w:pPr>
        <w:pStyle w:val="Nivel2"/>
      </w:pPr>
      <w:r w:rsidRPr="00D20FB8">
        <w:t xml:space="preserve">I – </w:t>
      </w:r>
      <w:r w:rsidRPr="00D20FB8">
        <w:rPr>
          <w:b/>
          <w:bCs/>
        </w:rPr>
        <w:t>Ração para felinos:</w:t>
      </w:r>
      <w:r w:rsidRPr="00D20FB8">
        <w:t xml:space="preserve"> mínimo de </w:t>
      </w:r>
      <w:r w:rsidRPr="00D20FB8">
        <w:rPr>
          <w:b/>
          <w:bCs/>
        </w:rPr>
        <w:t>33%</w:t>
      </w:r>
      <w:r w:rsidRPr="00D20FB8">
        <w:t xml:space="preserve"> de proteína bruta;</w:t>
      </w:r>
    </w:p>
    <w:p w14:paraId="2620452D" w14:textId="77777777" w:rsidR="00A2185C" w:rsidRPr="00D20FB8" w:rsidRDefault="00A2185C" w:rsidP="00A2185C">
      <w:pPr>
        <w:pStyle w:val="Nivel2"/>
      </w:pPr>
      <w:r w:rsidRPr="00D20FB8">
        <w:t xml:space="preserve">II – </w:t>
      </w:r>
      <w:r w:rsidRPr="00D20FB8">
        <w:rPr>
          <w:b/>
          <w:bCs/>
        </w:rPr>
        <w:t>Ração para caninos:</w:t>
      </w:r>
      <w:r w:rsidRPr="00D20FB8">
        <w:t xml:space="preserve"> mínimo de </w:t>
      </w:r>
      <w:r w:rsidRPr="00D20FB8">
        <w:rPr>
          <w:b/>
          <w:bCs/>
        </w:rPr>
        <w:t>22%</w:t>
      </w:r>
      <w:r w:rsidRPr="00D20FB8">
        <w:t xml:space="preserve"> de proteína bruta;</w:t>
      </w:r>
    </w:p>
    <w:p w14:paraId="3F0A885E" w14:textId="77777777" w:rsidR="00A2185C" w:rsidRPr="00D20FB8" w:rsidRDefault="00A2185C" w:rsidP="00A2185C">
      <w:pPr>
        <w:pStyle w:val="Nivel2"/>
      </w:pPr>
      <w:r w:rsidRPr="00D20FB8">
        <w:t xml:space="preserve">III – </w:t>
      </w:r>
      <w:r w:rsidRPr="00D20FB8">
        <w:rPr>
          <w:b/>
          <w:bCs/>
        </w:rPr>
        <w:t>Ração para peixes:</w:t>
      </w:r>
      <w:r w:rsidRPr="00D20FB8">
        <w:t xml:space="preserve"> mínimo de </w:t>
      </w:r>
      <w:r w:rsidRPr="00D20FB8">
        <w:rPr>
          <w:b/>
          <w:bCs/>
        </w:rPr>
        <w:t>26%</w:t>
      </w:r>
      <w:r w:rsidRPr="00D20FB8">
        <w:t xml:space="preserve"> de proteína bruta;</w:t>
      </w:r>
    </w:p>
    <w:p w14:paraId="121E60C2" w14:textId="77777777" w:rsidR="00A2185C" w:rsidRPr="00D20FB8" w:rsidRDefault="00A2185C" w:rsidP="00A2185C">
      <w:pPr>
        <w:pStyle w:val="Nivel2"/>
      </w:pPr>
      <w:r w:rsidRPr="00D20FB8">
        <w:t xml:space="preserve">IV – </w:t>
      </w:r>
      <w:r w:rsidRPr="00D20FB8">
        <w:rPr>
          <w:b/>
          <w:bCs/>
        </w:rPr>
        <w:t>Ração para aves:</w:t>
      </w:r>
      <w:r w:rsidRPr="00D20FB8">
        <w:t xml:space="preserve"> mínimo de </w:t>
      </w:r>
      <w:r w:rsidRPr="00D20FB8">
        <w:rPr>
          <w:b/>
          <w:bCs/>
        </w:rPr>
        <w:t>12%</w:t>
      </w:r>
      <w:r w:rsidRPr="00D20FB8">
        <w:t xml:space="preserve"> de proteína bruta;</w:t>
      </w:r>
    </w:p>
    <w:p w14:paraId="3272A774" w14:textId="77777777" w:rsidR="00A2185C" w:rsidRDefault="00A2185C" w:rsidP="00A2185C">
      <w:pPr>
        <w:pStyle w:val="Nivel2"/>
      </w:pPr>
      <w:r w:rsidRPr="00D20FB8">
        <w:t xml:space="preserve">V – </w:t>
      </w:r>
      <w:r w:rsidRPr="00D20FB8">
        <w:rPr>
          <w:b/>
          <w:bCs/>
        </w:rPr>
        <w:t>Ração para equinos:</w:t>
      </w:r>
      <w:r w:rsidRPr="00D20FB8">
        <w:t xml:space="preserve"> mínimo de </w:t>
      </w:r>
      <w:r w:rsidRPr="00D20FB8">
        <w:rPr>
          <w:b/>
          <w:bCs/>
        </w:rPr>
        <w:t>12%</w:t>
      </w:r>
      <w:r w:rsidRPr="00D20FB8">
        <w:t xml:space="preserve"> de proteína bruta.</w:t>
      </w:r>
    </w:p>
    <w:p w14:paraId="738ED0B9" w14:textId="77777777" w:rsidR="00A2185C" w:rsidRDefault="00A2185C" w:rsidP="00A2185C">
      <w:pPr>
        <w:pStyle w:val="Nivel2"/>
      </w:pPr>
      <w:r>
        <w:t xml:space="preserve">e.6. </w:t>
      </w:r>
      <w:r w:rsidRPr="00D20FB8">
        <w:t xml:space="preserve">A verificação da conformidade dos produtos será realizada com base nas especificações constantes neste </w:t>
      </w:r>
      <w:r>
        <w:t xml:space="preserve">edital e no </w:t>
      </w:r>
      <w:r w:rsidRPr="00D20FB8">
        <w:t>Termo de Referência, especialmente quanto ao tipo de ração e aos percentuais mínimos de proteína bruta exigidos para cada item.</w:t>
      </w:r>
    </w:p>
    <w:p w14:paraId="48EA4344" w14:textId="77777777" w:rsidR="00A2185C" w:rsidRDefault="00A2185C" w:rsidP="00A2185C">
      <w:pPr>
        <w:pStyle w:val="Nivel2"/>
      </w:pPr>
      <w:r>
        <w:t xml:space="preserve">e.7. </w:t>
      </w:r>
      <w:r w:rsidRPr="00D20FB8">
        <w:t>Não será exigida a apresentação de amostras para fins de avaliação ou classificação das propostas.</w:t>
      </w:r>
    </w:p>
    <w:p w14:paraId="5E235D7F" w14:textId="77777777" w:rsidR="00A2185C" w:rsidRDefault="00A2185C" w:rsidP="00A2185C">
      <w:pPr>
        <w:pStyle w:val="Nivel2"/>
      </w:pPr>
      <w:r>
        <w:t xml:space="preserve">e.8. </w:t>
      </w:r>
      <w:r w:rsidRPr="00D20FB8">
        <w:t xml:space="preserve">A contratada deverá responsabilizar-se pela entrega de produtos que atendam integralmente às especificações estabelecidas neste </w:t>
      </w:r>
      <w:r>
        <w:t xml:space="preserve">edital e no </w:t>
      </w:r>
      <w:r w:rsidRPr="00D20FB8">
        <w:t>Termo de Referência, ficando sujeita à substituição dos produtos que estejam em desacordo com as exigências previstas.</w:t>
      </w:r>
    </w:p>
    <w:p w14:paraId="0DC6AA28" w14:textId="77777777" w:rsidR="00A2185C" w:rsidRDefault="00A2185C" w:rsidP="00A2185C">
      <w:pPr>
        <w:pStyle w:val="Nivel2"/>
      </w:pPr>
      <w:r>
        <w:t xml:space="preserve">f)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12C521DD"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60293D37"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1D2C87">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lastRenderedPageBreak/>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w:t>
      </w:r>
      <w:proofErr w:type="spellStart"/>
      <w:r>
        <w:t>periodo</w:t>
      </w:r>
      <w:proofErr w:type="spellEnd"/>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lastRenderedPageBreak/>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w:t>
      </w:r>
      <w:r w:rsidR="00887662" w:rsidRPr="004827F2">
        <w:lastRenderedPageBreak/>
        <w:t xml:space="preserve">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27" w:name="_Hlk114504069"/>
        <w:r w:rsidRPr="002D0015">
          <w:rPr>
            <w:rStyle w:val="Hyperlink"/>
            <w:rFonts w:ascii="Arial" w:eastAsia="Arial" w:hAnsi="Arial" w:cs="Arial"/>
            <w:color w:val="auto"/>
            <w:sz w:val="20"/>
            <w:szCs w:val="20"/>
          </w:rPr>
          <w:t>Lei nº 14.133, de 2021</w:t>
        </w:r>
        <w:bookmarkEnd w:id="27"/>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8" w:name="_Hlk78351618"/>
      <w:bookmarkEnd w:id="28"/>
    </w:p>
    <w:p w14:paraId="2E730181" w14:textId="2FDE2112" w:rsidR="00887662" w:rsidRPr="004827F2" w:rsidRDefault="002835DB" w:rsidP="002835DB">
      <w:pPr>
        <w:pStyle w:val="Nivel2"/>
        <w:autoSpaceDE/>
        <w:autoSpaceDN/>
        <w:adjustRightInd/>
        <w:spacing w:after="288"/>
      </w:pPr>
      <w:r>
        <w:lastRenderedPageBreak/>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lastRenderedPageBreak/>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0BB05AEB"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tbl>
      <w:tblPr>
        <w:tblStyle w:val="TableNormal"/>
        <w:tblW w:w="0" w:type="auto"/>
        <w:tblInd w:w="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73"/>
        <w:gridCol w:w="1560"/>
        <w:gridCol w:w="946"/>
        <w:gridCol w:w="3282"/>
        <w:gridCol w:w="3342"/>
      </w:tblGrid>
      <w:tr w:rsidR="002033D4" w14:paraId="31822F63" w14:textId="77777777" w:rsidTr="008527B3">
        <w:trPr>
          <w:trHeight w:val="311"/>
        </w:trPr>
        <w:tc>
          <w:tcPr>
            <w:tcW w:w="1173" w:type="dxa"/>
            <w:tcBorders>
              <w:bottom w:val="nil"/>
            </w:tcBorders>
            <w:shd w:val="clear" w:color="auto" w:fill="000000"/>
          </w:tcPr>
          <w:p w14:paraId="76E22202" w14:textId="77777777" w:rsidR="002033D4" w:rsidRDefault="002033D4" w:rsidP="008527B3">
            <w:pPr>
              <w:pStyle w:val="TableParagraph"/>
              <w:spacing w:line="228" w:lineRule="exact"/>
              <w:ind w:left="16"/>
              <w:rPr>
                <w:b/>
                <w:sz w:val="20"/>
              </w:rPr>
            </w:pPr>
            <w:r>
              <w:rPr>
                <w:b/>
                <w:color w:val="FFFFFF"/>
                <w:spacing w:val="-2"/>
                <w:sz w:val="20"/>
              </w:rPr>
              <w:t>DESPESA</w:t>
            </w:r>
          </w:p>
        </w:tc>
        <w:tc>
          <w:tcPr>
            <w:tcW w:w="1560" w:type="dxa"/>
            <w:tcBorders>
              <w:bottom w:val="nil"/>
            </w:tcBorders>
            <w:shd w:val="clear" w:color="auto" w:fill="000000"/>
          </w:tcPr>
          <w:p w14:paraId="5C3F941F" w14:textId="77777777" w:rsidR="002033D4" w:rsidRDefault="002033D4" w:rsidP="008527B3">
            <w:pPr>
              <w:pStyle w:val="TableParagraph"/>
              <w:spacing w:line="228" w:lineRule="exact"/>
              <w:ind w:left="11" w:right="1"/>
              <w:rPr>
                <w:b/>
                <w:sz w:val="20"/>
              </w:rPr>
            </w:pPr>
            <w:r>
              <w:rPr>
                <w:b/>
                <w:color w:val="FFFFFF"/>
                <w:spacing w:val="-2"/>
                <w:sz w:val="20"/>
              </w:rPr>
              <w:t>PROJ.ATIVID.</w:t>
            </w:r>
          </w:p>
        </w:tc>
        <w:tc>
          <w:tcPr>
            <w:tcW w:w="946" w:type="dxa"/>
            <w:tcBorders>
              <w:bottom w:val="nil"/>
            </w:tcBorders>
            <w:shd w:val="clear" w:color="auto" w:fill="000000"/>
          </w:tcPr>
          <w:p w14:paraId="0E224A99" w14:textId="77777777" w:rsidR="002033D4" w:rsidRDefault="002033D4" w:rsidP="008527B3">
            <w:pPr>
              <w:pStyle w:val="TableParagraph"/>
              <w:spacing w:line="228" w:lineRule="exact"/>
              <w:ind w:left="14"/>
              <w:rPr>
                <w:b/>
                <w:sz w:val="20"/>
              </w:rPr>
            </w:pPr>
            <w:r>
              <w:rPr>
                <w:b/>
                <w:color w:val="FFFFFF"/>
                <w:spacing w:val="-2"/>
                <w:sz w:val="20"/>
              </w:rPr>
              <w:t>FONTE</w:t>
            </w:r>
          </w:p>
        </w:tc>
        <w:tc>
          <w:tcPr>
            <w:tcW w:w="3282" w:type="dxa"/>
            <w:tcBorders>
              <w:bottom w:val="nil"/>
            </w:tcBorders>
            <w:shd w:val="clear" w:color="auto" w:fill="000000"/>
          </w:tcPr>
          <w:p w14:paraId="5494812F" w14:textId="77777777" w:rsidR="002033D4" w:rsidRDefault="002033D4" w:rsidP="008527B3">
            <w:pPr>
              <w:pStyle w:val="TableParagraph"/>
              <w:spacing w:line="228" w:lineRule="exact"/>
              <w:ind w:left="814"/>
              <w:rPr>
                <w:b/>
                <w:sz w:val="20"/>
              </w:rPr>
            </w:pPr>
            <w:r>
              <w:rPr>
                <w:b/>
                <w:color w:val="FFFFFF"/>
                <w:sz w:val="20"/>
              </w:rPr>
              <w:t>NOME</w:t>
            </w:r>
            <w:r>
              <w:rPr>
                <w:b/>
                <w:color w:val="FFFFFF"/>
                <w:spacing w:val="-1"/>
                <w:sz w:val="20"/>
              </w:rPr>
              <w:t xml:space="preserve"> </w:t>
            </w:r>
            <w:r>
              <w:rPr>
                <w:b/>
                <w:color w:val="FFFFFF"/>
                <w:spacing w:val="-2"/>
                <w:sz w:val="20"/>
              </w:rPr>
              <w:t>RECURSO</w:t>
            </w:r>
          </w:p>
        </w:tc>
        <w:tc>
          <w:tcPr>
            <w:tcW w:w="3342" w:type="dxa"/>
            <w:tcBorders>
              <w:bottom w:val="nil"/>
              <w:right w:val="single" w:sz="4" w:space="0" w:color="000000"/>
            </w:tcBorders>
            <w:shd w:val="clear" w:color="auto" w:fill="000000"/>
          </w:tcPr>
          <w:p w14:paraId="602CCB5A" w14:textId="77777777" w:rsidR="002033D4" w:rsidRDefault="002033D4" w:rsidP="008527B3">
            <w:pPr>
              <w:pStyle w:val="TableParagraph"/>
              <w:spacing w:line="228" w:lineRule="exact"/>
              <w:ind w:left="408"/>
              <w:rPr>
                <w:b/>
                <w:sz w:val="20"/>
              </w:rPr>
            </w:pPr>
            <w:r>
              <w:rPr>
                <w:b/>
                <w:color w:val="FFFFFF"/>
                <w:spacing w:val="-2"/>
                <w:sz w:val="20"/>
              </w:rPr>
              <w:t>SECRETARIA/DIRETORIA</w:t>
            </w:r>
          </w:p>
        </w:tc>
      </w:tr>
      <w:tr w:rsidR="002033D4" w14:paraId="6E2A67E9" w14:textId="77777777" w:rsidTr="008527B3">
        <w:trPr>
          <w:trHeight w:val="275"/>
        </w:trPr>
        <w:tc>
          <w:tcPr>
            <w:tcW w:w="1173" w:type="dxa"/>
          </w:tcPr>
          <w:p w14:paraId="6A60ADD2" w14:textId="77777777" w:rsidR="002033D4" w:rsidRDefault="002033D4" w:rsidP="008527B3">
            <w:pPr>
              <w:pStyle w:val="TableParagraph"/>
              <w:spacing w:line="245" w:lineRule="exact"/>
              <w:ind w:left="16" w:right="1"/>
              <w:rPr>
                <w:sz w:val="24"/>
              </w:rPr>
            </w:pPr>
            <w:r>
              <w:rPr>
                <w:spacing w:val="-5"/>
                <w:sz w:val="24"/>
              </w:rPr>
              <w:t>453</w:t>
            </w:r>
          </w:p>
        </w:tc>
        <w:tc>
          <w:tcPr>
            <w:tcW w:w="1560" w:type="dxa"/>
          </w:tcPr>
          <w:p w14:paraId="19F94EB9" w14:textId="77777777" w:rsidR="002033D4" w:rsidRDefault="002033D4" w:rsidP="008527B3">
            <w:pPr>
              <w:pStyle w:val="TableParagraph"/>
              <w:spacing w:line="245" w:lineRule="exact"/>
              <w:ind w:left="11"/>
              <w:rPr>
                <w:sz w:val="24"/>
              </w:rPr>
            </w:pPr>
            <w:r>
              <w:rPr>
                <w:spacing w:val="-2"/>
                <w:sz w:val="24"/>
              </w:rPr>
              <w:t>2.017</w:t>
            </w:r>
          </w:p>
        </w:tc>
        <w:tc>
          <w:tcPr>
            <w:tcW w:w="946" w:type="dxa"/>
          </w:tcPr>
          <w:p w14:paraId="0C4DC53C" w14:textId="77777777" w:rsidR="002033D4" w:rsidRDefault="002033D4" w:rsidP="008527B3">
            <w:pPr>
              <w:pStyle w:val="TableParagraph"/>
              <w:spacing w:line="245" w:lineRule="exact"/>
              <w:ind w:left="14" w:right="1"/>
              <w:rPr>
                <w:sz w:val="24"/>
              </w:rPr>
            </w:pPr>
            <w:r>
              <w:rPr>
                <w:spacing w:val="-4"/>
                <w:sz w:val="24"/>
              </w:rPr>
              <w:t>0000</w:t>
            </w:r>
          </w:p>
        </w:tc>
        <w:tc>
          <w:tcPr>
            <w:tcW w:w="3282" w:type="dxa"/>
          </w:tcPr>
          <w:p w14:paraId="1E9440DA" w14:textId="77777777" w:rsidR="002033D4" w:rsidRDefault="002033D4" w:rsidP="008527B3">
            <w:pPr>
              <w:pStyle w:val="TableParagraph"/>
              <w:spacing w:line="245" w:lineRule="exact"/>
              <w:rPr>
                <w:sz w:val="24"/>
              </w:rPr>
            </w:pPr>
            <w:r>
              <w:rPr>
                <w:sz w:val="24"/>
              </w:rPr>
              <w:t>Recursos</w:t>
            </w:r>
            <w:r>
              <w:rPr>
                <w:spacing w:val="-6"/>
                <w:sz w:val="24"/>
              </w:rPr>
              <w:t xml:space="preserve"> </w:t>
            </w:r>
            <w:r>
              <w:rPr>
                <w:spacing w:val="-2"/>
                <w:sz w:val="24"/>
              </w:rPr>
              <w:t>Livres</w:t>
            </w:r>
          </w:p>
        </w:tc>
        <w:tc>
          <w:tcPr>
            <w:tcW w:w="3342" w:type="dxa"/>
            <w:tcBorders>
              <w:right w:val="single" w:sz="4" w:space="0" w:color="000000"/>
            </w:tcBorders>
          </w:tcPr>
          <w:p w14:paraId="3888AB8F" w14:textId="77777777" w:rsidR="002033D4" w:rsidRDefault="002033D4" w:rsidP="008527B3">
            <w:pPr>
              <w:pStyle w:val="TableParagraph"/>
              <w:spacing w:line="245" w:lineRule="exact"/>
              <w:rPr>
                <w:sz w:val="24"/>
              </w:rPr>
            </w:pPr>
            <w:r>
              <w:rPr>
                <w:sz w:val="24"/>
              </w:rPr>
              <w:t xml:space="preserve">Meio </w:t>
            </w:r>
            <w:r>
              <w:rPr>
                <w:spacing w:val="-2"/>
                <w:sz w:val="24"/>
              </w:rPr>
              <w:t>Ambiente</w:t>
            </w:r>
          </w:p>
        </w:tc>
      </w:tr>
      <w:tr w:rsidR="002033D4" w14:paraId="00919BDD" w14:textId="77777777" w:rsidTr="008527B3">
        <w:trPr>
          <w:trHeight w:val="283"/>
        </w:trPr>
        <w:tc>
          <w:tcPr>
            <w:tcW w:w="1173" w:type="dxa"/>
          </w:tcPr>
          <w:p w14:paraId="6BE1431D" w14:textId="77777777" w:rsidR="002033D4" w:rsidRDefault="002033D4" w:rsidP="008527B3">
            <w:pPr>
              <w:pStyle w:val="TableParagraph"/>
              <w:ind w:left="16" w:right="1"/>
              <w:rPr>
                <w:sz w:val="24"/>
              </w:rPr>
            </w:pPr>
            <w:r>
              <w:rPr>
                <w:spacing w:val="-5"/>
                <w:sz w:val="24"/>
              </w:rPr>
              <w:t>463</w:t>
            </w:r>
          </w:p>
        </w:tc>
        <w:tc>
          <w:tcPr>
            <w:tcW w:w="1560" w:type="dxa"/>
          </w:tcPr>
          <w:p w14:paraId="3BD897E9" w14:textId="77777777" w:rsidR="002033D4" w:rsidRDefault="002033D4" w:rsidP="008527B3">
            <w:pPr>
              <w:pStyle w:val="TableParagraph"/>
              <w:ind w:left="11"/>
              <w:rPr>
                <w:sz w:val="24"/>
              </w:rPr>
            </w:pPr>
            <w:r>
              <w:rPr>
                <w:spacing w:val="-2"/>
                <w:sz w:val="24"/>
              </w:rPr>
              <w:t>2.048</w:t>
            </w:r>
          </w:p>
        </w:tc>
        <w:tc>
          <w:tcPr>
            <w:tcW w:w="946" w:type="dxa"/>
          </w:tcPr>
          <w:p w14:paraId="7F48A087" w14:textId="77777777" w:rsidR="002033D4" w:rsidRDefault="002033D4" w:rsidP="008527B3">
            <w:pPr>
              <w:pStyle w:val="TableParagraph"/>
              <w:ind w:left="14" w:right="1"/>
              <w:rPr>
                <w:sz w:val="24"/>
              </w:rPr>
            </w:pPr>
            <w:r>
              <w:rPr>
                <w:spacing w:val="-4"/>
                <w:sz w:val="24"/>
              </w:rPr>
              <w:t>0000</w:t>
            </w:r>
          </w:p>
        </w:tc>
        <w:tc>
          <w:tcPr>
            <w:tcW w:w="3282" w:type="dxa"/>
          </w:tcPr>
          <w:p w14:paraId="204367E9" w14:textId="77777777" w:rsidR="002033D4" w:rsidRDefault="002033D4" w:rsidP="008527B3">
            <w:pPr>
              <w:pStyle w:val="TableParagraph"/>
              <w:rPr>
                <w:sz w:val="24"/>
              </w:rPr>
            </w:pPr>
            <w:r>
              <w:rPr>
                <w:sz w:val="24"/>
              </w:rPr>
              <w:t>Recursos</w:t>
            </w:r>
            <w:r>
              <w:rPr>
                <w:spacing w:val="-6"/>
                <w:sz w:val="24"/>
              </w:rPr>
              <w:t xml:space="preserve"> </w:t>
            </w:r>
            <w:r>
              <w:rPr>
                <w:spacing w:val="-2"/>
                <w:sz w:val="24"/>
              </w:rPr>
              <w:t>Livres</w:t>
            </w:r>
          </w:p>
        </w:tc>
        <w:tc>
          <w:tcPr>
            <w:tcW w:w="3342" w:type="dxa"/>
            <w:tcBorders>
              <w:right w:val="single" w:sz="4" w:space="0" w:color="000000"/>
            </w:tcBorders>
          </w:tcPr>
          <w:p w14:paraId="54F61BB4" w14:textId="77777777" w:rsidR="002033D4" w:rsidRDefault="002033D4" w:rsidP="008527B3">
            <w:pPr>
              <w:pStyle w:val="TableParagraph"/>
              <w:rPr>
                <w:sz w:val="24"/>
              </w:rPr>
            </w:pPr>
            <w:r>
              <w:rPr>
                <w:sz w:val="24"/>
              </w:rPr>
              <w:t xml:space="preserve">Meio </w:t>
            </w:r>
            <w:r>
              <w:rPr>
                <w:spacing w:val="-2"/>
                <w:sz w:val="24"/>
              </w:rPr>
              <w:t>Ambiente</w:t>
            </w:r>
          </w:p>
        </w:tc>
      </w:tr>
      <w:tr w:rsidR="002033D4" w14:paraId="7887591B" w14:textId="77777777" w:rsidTr="008527B3">
        <w:trPr>
          <w:trHeight w:val="283"/>
        </w:trPr>
        <w:tc>
          <w:tcPr>
            <w:tcW w:w="1173" w:type="dxa"/>
            <w:tcBorders>
              <w:bottom w:val="single" w:sz="4" w:space="0" w:color="000000"/>
            </w:tcBorders>
          </w:tcPr>
          <w:p w14:paraId="6D152E19" w14:textId="77777777" w:rsidR="002033D4" w:rsidRDefault="002033D4" w:rsidP="008527B3">
            <w:pPr>
              <w:pStyle w:val="TableParagraph"/>
              <w:ind w:left="16" w:right="1"/>
              <w:rPr>
                <w:sz w:val="24"/>
              </w:rPr>
            </w:pPr>
            <w:r>
              <w:rPr>
                <w:spacing w:val="-5"/>
                <w:sz w:val="24"/>
              </w:rPr>
              <w:t>467</w:t>
            </w:r>
          </w:p>
        </w:tc>
        <w:tc>
          <w:tcPr>
            <w:tcW w:w="1560" w:type="dxa"/>
            <w:tcBorders>
              <w:bottom w:val="single" w:sz="4" w:space="0" w:color="000000"/>
            </w:tcBorders>
          </w:tcPr>
          <w:p w14:paraId="6096537E" w14:textId="77777777" w:rsidR="002033D4" w:rsidRDefault="002033D4" w:rsidP="008527B3">
            <w:pPr>
              <w:pStyle w:val="TableParagraph"/>
              <w:ind w:left="11"/>
              <w:rPr>
                <w:sz w:val="24"/>
              </w:rPr>
            </w:pPr>
            <w:r>
              <w:rPr>
                <w:spacing w:val="-2"/>
                <w:sz w:val="24"/>
              </w:rPr>
              <w:t>2.073</w:t>
            </w:r>
          </w:p>
        </w:tc>
        <w:tc>
          <w:tcPr>
            <w:tcW w:w="946" w:type="dxa"/>
            <w:tcBorders>
              <w:bottom w:val="single" w:sz="4" w:space="0" w:color="000000"/>
            </w:tcBorders>
          </w:tcPr>
          <w:p w14:paraId="020DE90F" w14:textId="77777777" w:rsidR="002033D4" w:rsidRDefault="002033D4" w:rsidP="008527B3">
            <w:pPr>
              <w:pStyle w:val="TableParagraph"/>
              <w:ind w:left="14" w:right="1"/>
              <w:rPr>
                <w:sz w:val="24"/>
              </w:rPr>
            </w:pPr>
            <w:r>
              <w:rPr>
                <w:spacing w:val="-4"/>
                <w:sz w:val="24"/>
              </w:rPr>
              <w:t>0000</w:t>
            </w:r>
          </w:p>
        </w:tc>
        <w:tc>
          <w:tcPr>
            <w:tcW w:w="3282" w:type="dxa"/>
            <w:tcBorders>
              <w:bottom w:val="single" w:sz="4" w:space="0" w:color="000000"/>
            </w:tcBorders>
          </w:tcPr>
          <w:p w14:paraId="6AB2A795" w14:textId="77777777" w:rsidR="002033D4" w:rsidRDefault="002033D4" w:rsidP="008527B3">
            <w:pPr>
              <w:pStyle w:val="TableParagraph"/>
              <w:rPr>
                <w:sz w:val="24"/>
              </w:rPr>
            </w:pPr>
            <w:r>
              <w:rPr>
                <w:sz w:val="24"/>
              </w:rPr>
              <w:t>Recursos</w:t>
            </w:r>
            <w:r>
              <w:rPr>
                <w:spacing w:val="-6"/>
                <w:sz w:val="24"/>
              </w:rPr>
              <w:t xml:space="preserve"> </w:t>
            </w:r>
            <w:r>
              <w:rPr>
                <w:spacing w:val="-2"/>
                <w:sz w:val="24"/>
              </w:rPr>
              <w:t>Livres</w:t>
            </w:r>
          </w:p>
        </w:tc>
        <w:tc>
          <w:tcPr>
            <w:tcW w:w="3342" w:type="dxa"/>
            <w:tcBorders>
              <w:bottom w:val="single" w:sz="4" w:space="0" w:color="000000"/>
              <w:right w:val="single" w:sz="4" w:space="0" w:color="000000"/>
            </w:tcBorders>
          </w:tcPr>
          <w:p w14:paraId="62D3F5BE" w14:textId="77777777" w:rsidR="002033D4" w:rsidRDefault="002033D4" w:rsidP="008527B3">
            <w:pPr>
              <w:pStyle w:val="TableParagraph"/>
              <w:rPr>
                <w:sz w:val="24"/>
              </w:rPr>
            </w:pPr>
            <w:r>
              <w:rPr>
                <w:sz w:val="24"/>
              </w:rPr>
              <w:t xml:space="preserve">Meio </w:t>
            </w:r>
            <w:r>
              <w:rPr>
                <w:spacing w:val="-2"/>
                <w:sz w:val="24"/>
              </w:rPr>
              <w:t>Ambiente</w:t>
            </w:r>
          </w:p>
        </w:tc>
      </w:tr>
    </w:tbl>
    <w:p w14:paraId="075363B3" w14:textId="0EA15A6B" w:rsidR="00887662" w:rsidRPr="004827F2" w:rsidRDefault="00887662" w:rsidP="00CE0511">
      <w:pPr>
        <w:pStyle w:val="Nivel01"/>
        <w:numPr>
          <w:ilvl w:val="0"/>
          <w:numId w:val="23"/>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lastRenderedPageBreak/>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3A27AADD" w14:textId="77777777" w:rsidR="002033D4" w:rsidRPr="00696720" w:rsidRDefault="002033D4" w:rsidP="002033D4">
      <w:pPr>
        <w:pStyle w:val="Nvel2-Red"/>
        <w:numPr>
          <w:ilvl w:val="0"/>
          <w:numId w:val="0"/>
        </w:numPr>
      </w:pPr>
      <w:r w:rsidRPr="00ED1B4A">
        <w:t>A execução do contrato deverá ser acompanhada e fiscalizada pel</w:t>
      </w:r>
      <w:r>
        <w:t>o</w:t>
      </w:r>
      <w:r w:rsidRPr="00ED1B4A">
        <w:t xml:space="preserve"> Gestor do contrato </w:t>
      </w:r>
      <w:r>
        <w:t>o</w:t>
      </w:r>
      <w:r w:rsidRPr="00ED1B4A">
        <w:t xml:space="preserve"> </w:t>
      </w:r>
      <w:r w:rsidRPr="00ED1B4A">
        <w:rPr>
          <w:b/>
          <w:bCs/>
        </w:rPr>
        <w:t>Sr</w:t>
      </w:r>
      <w:r w:rsidRPr="00E6617B">
        <w:rPr>
          <w:b/>
          <w:bCs/>
        </w:rPr>
        <w:t>.</w:t>
      </w:r>
      <w:r>
        <w:rPr>
          <w:b/>
          <w:bCs/>
        </w:rPr>
        <w:t xml:space="preserve"> JURACI CEZAR BEZERRA</w:t>
      </w:r>
      <w:r w:rsidRPr="00ED1B4A">
        <w:t>, pel</w:t>
      </w:r>
      <w:r>
        <w:t xml:space="preserve">o </w:t>
      </w:r>
      <w:r w:rsidRPr="00ED1B4A">
        <w:t>Fisca</w:t>
      </w:r>
      <w:r>
        <w:t>l</w:t>
      </w:r>
      <w:r w:rsidRPr="00ED1B4A">
        <w:t xml:space="preserve"> </w:t>
      </w:r>
      <w:r>
        <w:t>o</w:t>
      </w:r>
      <w:r w:rsidRPr="00ED1B4A">
        <w:t xml:space="preserve"> </w:t>
      </w:r>
      <w:r w:rsidRPr="00E6617B">
        <w:rPr>
          <w:b/>
          <w:bCs/>
        </w:rPr>
        <w:t>Sr</w:t>
      </w:r>
      <w:r w:rsidRPr="00ED1B4A">
        <w:t>.</w:t>
      </w:r>
      <w:r>
        <w:t xml:space="preserve"> </w:t>
      </w:r>
      <w:r>
        <w:rPr>
          <w:b/>
          <w:bCs/>
        </w:rPr>
        <w:t>DANIEL RODRIGO MONTANHER</w:t>
      </w:r>
      <w:r w:rsidRPr="00E6617B">
        <w:rPr>
          <w:b/>
          <w:bCs/>
        </w:rPr>
        <w:t xml:space="preserve">, </w:t>
      </w:r>
      <w:r w:rsidRPr="00ED1B4A">
        <w:t>que desempenhar</w:t>
      </w:r>
      <w:r>
        <w:t xml:space="preserve">á </w:t>
      </w:r>
      <w:r w:rsidRPr="00ED1B4A">
        <w:t>as funções de</w:t>
      </w:r>
      <w:r w:rsidRPr="00E6617B">
        <w:rPr>
          <w:color w:val="FF0000"/>
        </w:rPr>
        <w:t xml:space="preserve"> </w:t>
      </w:r>
      <w:r>
        <w:t>f</w:t>
      </w:r>
      <w:r w:rsidRPr="00ED1B4A">
        <w:t xml:space="preserve">iscalização </w:t>
      </w:r>
      <w:r>
        <w:t>t</w:t>
      </w:r>
      <w:r w:rsidRPr="00ED1B4A">
        <w:t xml:space="preserve">écnica e </w:t>
      </w:r>
      <w:r>
        <w:t>a</w:t>
      </w:r>
      <w:r w:rsidRPr="00ED1B4A">
        <w:t>dministrativa</w:t>
      </w:r>
      <w:r>
        <w:t>,</w:t>
      </w:r>
      <w:r w:rsidRPr="00ED1B4A">
        <w:t xml:space="preserve"> e fiscal substitut</w:t>
      </w:r>
      <w:r>
        <w:t>a a</w:t>
      </w:r>
      <w:r w:rsidRPr="00ED1B4A">
        <w:t xml:space="preserve"> </w:t>
      </w:r>
      <w:r w:rsidRPr="00E6617B">
        <w:rPr>
          <w:b/>
          <w:bCs/>
        </w:rPr>
        <w:t>Sr</w:t>
      </w:r>
      <w:r>
        <w:rPr>
          <w:b/>
          <w:bCs/>
          <w:vertAlign w:val="superscript"/>
        </w:rPr>
        <w:t>a</w:t>
      </w:r>
      <w:r w:rsidRPr="00E6617B">
        <w:rPr>
          <w:b/>
          <w:bCs/>
        </w:rPr>
        <w:t>.</w:t>
      </w:r>
      <w:r w:rsidRPr="00ED1B4A">
        <w:t xml:space="preserve"> </w:t>
      </w:r>
      <w:r>
        <w:rPr>
          <w:b/>
          <w:bCs/>
        </w:rPr>
        <w:t>GEOVANNA LUIZA CAZELOTO CANEDO FERRAREZI</w:t>
      </w:r>
      <w:r>
        <w:t xml:space="preserve"> </w:t>
      </w:r>
      <w:r w:rsidRPr="00696720">
        <w:t>(Lei nº 14.133, de 2021, art. 117, §1).</w:t>
      </w:r>
    </w:p>
    <w:p w14:paraId="67A0606A" w14:textId="739CCACA" w:rsidR="003730B2" w:rsidRPr="00157527" w:rsidRDefault="003730B2" w:rsidP="003730B2">
      <w:pPr>
        <w:pStyle w:val="Nvel01-SemNumerao"/>
      </w:pPr>
      <w:r w:rsidRPr="00157527">
        <w:lastRenderedPageBreak/>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lastRenderedPageBreak/>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6"/>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8D06558" w14:textId="77777777" w:rsidR="00DE66C9" w:rsidRDefault="00DE66C9" w:rsidP="002738C0">
      <w:pPr>
        <w:jc w:val="center"/>
        <w:rPr>
          <w:rFonts w:ascii="Arial" w:hAnsi="Arial" w:cs="Arial"/>
          <w:b/>
          <w:sz w:val="18"/>
          <w:szCs w:val="18"/>
        </w:rPr>
      </w:pPr>
    </w:p>
    <w:p w14:paraId="3573AB26" w14:textId="77777777" w:rsidR="00BA7C16" w:rsidRDefault="00BA7C16" w:rsidP="00572DD2">
      <w:pPr>
        <w:rPr>
          <w:rFonts w:ascii="Arial" w:hAnsi="Arial" w:cs="Arial"/>
          <w:b/>
          <w:sz w:val="18"/>
          <w:szCs w:val="18"/>
        </w:rPr>
      </w:pPr>
    </w:p>
    <w:p w14:paraId="232FB224" w14:textId="77777777" w:rsidR="00BA7C16" w:rsidRDefault="00BA7C16" w:rsidP="00572DD2">
      <w:pPr>
        <w:rPr>
          <w:rFonts w:ascii="Arial" w:hAnsi="Arial" w:cs="Arial"/>
          <w:b/>
          <w:sz w:val="18"/>
          <w:szCs w:val="18"/>
        </w:rPr>
      </w:pPr>
    </w:p>
    <w:p w14:paraId="3B430E93" w14:textId="77777777" w:rsidR="00042138" w:rsidRDefault="00042138" w:rsidP="00572DD2">
      <w:pPr>
        <w:rPr>
          <w:rFonts w:ascii="Arial" w:hAnsi="Arial" w:cs="Arial"/>
          <w:b/>
          <w:sz w:val="18"/>
          <w:szCs w:val="18"/>
        </w:rPr>
      </w:pPr>
    </w:p>
    <w:p w14:paraId="20ECE2A2" w14:textId="77777777" w:rsidR="00042138" w:rsidRDefault="00042138" w:rsidP="00572DD2">
      <w:pPr>
        <w:rPr>
          <w:rFonts w:ascii="Arial" w:hAnsi="Arial" w:cs="Arial"/>
          <w:b/>
          <w:sz w:val="18"/>
          <w:szCs w:val="18"/>
        </w:rPr>
      </w:pPr>
    </w:p>
    <w:p w14:paraId="54B4500D" w14:textId="77777777" w:rsidR="00042138" w:rsidRDefault="00042138" w:rsidP="00572DD2">
      <w:pPr>
        <w:rPr>
          <w:rFonts w:ascii="Arial" w:hAnsi="Arial" w:cs="Arial"/>
          <w:b/>
          <w:sz w:val="18"/>
          <w:szCs w:val="18"/>
        </w:rPr>
      </w:pPr>
    </w:p>
    <w:p w14:paraId="72A3EF86" w14:textId="77777777" w:rsidR="00042138" w:rsidRDefault="00042138" w:rsidP="00572DD2">
      <w:pPr>
        <w:rPr>
          <w:rFonts w:ascii="Arial" w:hAnsi="Arial" w:cs="Arial"/>
          <w:b/>
          <w:sz w:val="18"/>
          <w:szCs w:val="18"/>
        </w:rPr>
      </w:pPr>
    </w:p>
    <w:p w14:paraId="3A06FE44" w14:textId="77777777" w:rsidR="00042138" w:rsidRDefault="00042138" w:rsidP="00572DD2">
      <w:pPr>
        <w:rPr>
          <w:rFonts w:ascii="Arial" w:hAnsi="Arial" w:cs="Arial"/>
          <w:b/>
          <w:sz w:val="18"/>
          <w:szCs w:val="18"/>
        </w:rPr>
      </w:pPr>
    </w:p>
    <w:p w14:paraId="185BDD8B" w14:textId="77777777" w:rsidR="00042138" w:rsidRDefault="00042138" w:rsidP="00572DD2">
      <w:pPr>
        <w:rPr>
          <w:rFonts w:ascii="Arial" w:hAnsi="Arial" w:cs="Arial"/>
          <w:b/>
          <w:sz w:val="18"/>
          <w:szCs w:val="18"/>
        </w:rPr>
      </w:pPr>
    </w:p>
    <w:p w14:paraId="46578AC2" w14:textId="77777777" w:rsidR="00042138" w:rsidRDefault="00042138" w:rsidP="00572DD2">
      <w:pPr>
        <w:rPr>
          <w:rFonts w:ascii="Arial" w:hAnsi="Arial" w:cs="Arial"/>
          <w:b/>
          <w:sz w:val="18"/>
          <w:szCs w:val="18"/>
        </w:rPr>
      </w:pPr>
    </w:p>
    <w:p w14:paraId="0332B406" w14:textId="77777777" w:rsidR="00042138" w:rsidRDefault="00042138" w:rsidP="00572DD2">
      <w:pPr>
        <w:rPr>
          <w:rFonts w:ascii="Arial" w:hAnsi="Arial" w:cs="Arial"/>
          <w:b/>
          <w:sz w:val="18"/>
          <w:szCs w:val="18"/>
        </w:rPr>
      </w:pPr>
    </w:p>
    <w:p w14:paraId="33CD2D32" w14:textId="77777777" w:rsidR="00042138" w:rsidRDefault="00042138" w:rsidP="00572DD2">
      <w:pPr>
        <w:rPr>
          <w:rFonts w:ascii="Arial" w:hAnsi="Arial" w:cs="Arial"/>
          <w:b/>
          <w:sz w:val="18"/>
          <w:szCs w:val="18"/>
        </w:rPr>
      </w:pPr>
    </w:p>
    <w:p w14:paraId="2D5421BF" w14:textId="77777777" w:rsidR="00042138" w:rsidRDefault="00042138" w:rsidP="00572DD2">
      <w:pPr>
        <w:rPr>
          <w:rFonts w:ascii="Arial" w:hAnsi="Arial" w:cs="Arial"/>
          <w:b/>
          <w:sz w:val="18"/>
          <w:szCs w:val="18"/>
        </w:rPr>
      </w:pPr>
    </w:p>
    <w:p w14:paraId="7295EB9A" w14:textId="77777777" w:rsidR="00042138" w:rsidRDefault="00042138" w:rsidP="00572DD2">
      <w:pPr>
        <w:rPr>
          <w:rFonts w:ascii="Arial" w:hAnsi="Arial" w:cs="Arial"/>
          <w:b/>
          <w:sz w:val="18"/>
          <w:szCs w:val="18"/>
        </w:rPr>
      </w:pPr>
    </w:p>
    <w:p w14:paraId="4D6B89C6" w14:textId="77777777" w:rsidR="00042138" w:rsidRDefault="00042138" w:rsidP="00572DD2">
      <w:pPr>
        <w:rPr>
          <w:rFonts w:ascii="Arial" w:hAnsi="Arial" w:cs="Arial"/>
          <w:b/>
          <w:sz w:val="18"/>
          <w:szCs w:val="18"/>
        </w:rPr>
      </w:pPr>
    </w:p>
    <w:p w14:paraId="30F65652" w14:textId="77777777" w:rsidR="00042138" w:rsidRDefault="00042138" w:rsidP="00572DD2">
      <w:pPr>
        <w:rPr>
          <w:rFonts w:ascii="Arial" w:hAnsi="Arial" w:cs="Arial"/>
          <w:b/>
          <w:sz w:val="18"/>
          <w:szCs w:val="18"/>
        </w:rPr>
      </w:pPr>
    </w:p>
    <w:p w14:paraId="27493032" w14:textId="77777777" w:rsidR="00042138" w:rsidRDefault="00042138" w:rsidP="00572DD2">
      <w:pPr>
        <w:rPr>
          <w:rFonts w:ascii="Arial" w:hAnsi="Arial" w:cs="Arial"/>
          <w:b/>
          <w:sz w:val="18"/>
          <w:szCs w:val="18"/>
        </w:rPr>
      </w:pPr>
    </w:p>
    <w:p w14:paraId="268D29DE" w14:textId="77777777" w:rsidR="00042138" w:rsidRDefault="00042138" w:rsidP="00572DD2">
      <w:pPr>
        <w:rPr>
          <w:rFonts w:ascii="Arial" w:hAnsi="Arial" w:cs="Arial"/>
          <w:b/>
          <w:sz w:val="18"/>
          <w:szCs w:val="18"/>
        </w:rPr>
      </w:pPr>
    </w:p>
    <w:p w14:paraId="618F1C35" w14:textId="77777777" w:rsidR="00042138" w:rsidRDefault="00042138" w:rsidP="00572DD2">
      <w:pPr>
        <w:rPr>
          <w:rFonts w:ascii="Arial" w:hAnsi="Arial" w:cs="Arial"/>
          <w:b/>
          <w:sz w:val="18"/>
          <w:szCs w:val="18"/>
        </w:rPr>
      </w:pPr>
    </w:p>
    <w:p w14:paraId="3049FD0B" w14:textId="77777777" w:rsidR="00042138" w:rsidRDefault="00042138" w:rsidP="00572DD2">
      <w:pPr>
        <w:rPr>
          <w:rFonts w:ascii="Arial" w:hAnsi="Arial" w:cs="Arial"/>
          <w:b/>
          <w:sz w:val="18"/>
          <w:szCs w:val="18"/>
        </w:rPr>
      </w:pPr>
    </w:p>
    <w:p w14:paraId="60238E55" w14:textId="77777777" w:rsidR="00042138" w:rsidRDefault="00042138" w:rsidP="00572DD2">
      <w:pPr>
        <w:rPr>
          <w:rFonts w:ascii="Arial" w:hAnsi="Arial" w:cs="Arial"/>
          <w:b/>
          <w:sz w:val="18"/>
          <w:szCs w:val="18"/>
        </w:rPr>
      </w:pPr>
    </w:p>
    <w:p w14:paraId="6D6CE108" w14:textId="77777777" w:rsidR="00042138" w:rsidRDefault="00042138" w:rsidP="00572DD2">
      <w:pPr>
        <w:rPr>
          <w:rFonts w:ascii="Arial" w:hAnsi="Arial" w:cs="Arial"/>
          <w:b/>
          <w:sz w:val="18"/>
          <w:szCs w:val="18"/>
        </w:rPr>
      </w:pPr>
    </w:p>
    <w:p w14:paraId="330C9A75" w14:textId="77777777" w:rsidR="00042138" w:rsidRDefault="00042138" w:rsidP="00572DD2">
      <w:pPr>
        <w:rPr>
          <w:rFonts w:ascii="Arial" w:hAnsi="Arial" w:cs="Arial"/>
          <w:b/>
          <w:sz w:val="18"/>
          <w:szCs w:val="18"/>
        </w:rPr>
      </w:pPr>
    </w:p>
    <w:p w14:paraId="4151D99D" w14:textId="77777777" w:rsidR="00042138" w:rsidRDefault="00042138" w:rsidP="00572DD2">
      <w:pPr>
        <w:rPr>
          <w:rFonts w:ascii="Arial" w:hAnsi="Arial" w:cs="Arial"/>
          <w:b/>
          <w:sz w:val="18"/>
          <w:szCs w:val="18"/>
        </w:rPr>
      </w:pPr>
    </w:p>
    <w:p w14:paraId="7B1AC42C" w14:textId="77777777" w:rsidR="00042138" w:rsidRDefault="00042138" w:rsidP="00572DD2">
      <w:pPr>
        <w:rPr>
          <w:rFonts w:ascii="Arial" w:hAnsi="Arial" w:cs="Arial"/>
          <w:b/>
          <w:sz w:val="18"/>
          <w:szCs w:val="18"/>
        </w:rPr>
      </w:pPr>
    </w:p>
    <w:p w14:paraId="0109D8B9" w14:textId="77777777" w:rsidR="00042138" w:rsidRDefault="00042138" w:rsidP="00572DD2">
      <w:pPr>
        <w:rPr>
          <w:rFonts w:ascii="Arial" w:hAnsi="Arial" w:cs="Arial"/>
          <w:b/>
          <w:sz w:val="18"/>
          <w:szCs w:val="18"/>
        </w:rPr>
      </w:pPr>
    </w:p>
    <w:p w14:paraId="337EA3A0" w14:textId="0ED44DE4" w:rsidR="00042138" w:rsidRPr="00CD395C" w:rsidRDefault="00042138" w:rsidP="00042138">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Pr="00E46DD9">
        <w:rPr>
          <w:rFonts w:ascii="Arial" w:hAnsi="Arial" w:cs="Arial"/>
          <w:b/>
          <w:sz w:val="20"/>
          <w:szCs w:val="20"/>
          <w:highlight w:val="yellow"/>
          <w:u w:val="single"/>
        </w:rPr>
        <w:t>27</w:t>
      </w:r>
      <w:r w:rsidRPr="00BA5F58">
        <w:rPr>
          <w:rFonts w:ascii="Arial" w:hAnsi="Arial" w:cs="Arial"/>
          <w:b/>
          <w:sz w:val="20"/>
          <w:szCs w:val="20"/>
          <w:u w:val="single"/>
        </w:rPr>
        <w:t>/</w:t>
      </w:r>
      <w:r>
        <w:rPr>
          <w:rFonts w:ascii="Arial" w:hAnsi="Arial" w:cs="Arial"/>
          <w:b/>
          <w:sz w:val="20"/>
          <w:szCs w:val="20"/>
          <w:u w:val="single"/>
        </w:rPr>
        <w:t>2026</w:t>
      </w:r>
      <w:r w:rsidRPr="00CD395C">
        <w:rPr>
          <w:rFonts w:ascii="Arial" w:hAnsi="Arial" w:cs="Arial"/>
          <w:b/>
          <w:sz w:val="20"/>
          <w:szCs w:val="20"/>
          <w:u w:val="single"/>
        </w:rPr>
        <w:t xml:space="preserve"> </w:t>
      </w:r>
    </w:p>
    <w:p w14:paraId="1C57EDD2" w14:textId="77777777" w:rsidR="00042138" w:rsidRPr="005F295F" w:rsidRDefault="00042138" w:rsidP="00042138">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744B49B5" w14:textId="77777777" w:rsidR="00042138" w:rsidRDefault="00042138" w:rsidP="00042138">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07579C58" w14:textId="77777777" w:rsidR="00042138" w:rsidRPr="005F295F" w:rsidRDefault="00042138" w:rsidP="0004213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47158B8C" w14:textId="77777777" w:rsidR="00042138" w:rsidRPr="005F295F" w:rsidRDefault="00042138" w:rsidP="00042138">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09760D0" w14:textId="77777777" w:rsidR="00042138" w:rsidRDefault="00042138" w:rsidP="00042138">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RG Nº **** e do CPF Nº ..........</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A69D511" w14:textId="77777777" w:rsidR="00042138" w:rsidRPr="00636001" w:rsidRDefault="00042138" w:rsidP="00042138">
      <w:pPr>
        <w:pStyle w:val="Nivel01"/>
        <w:numPr>
          <w:ilvl w:val="0"/>
          <w:numId w:val="149"/>
        </w:numPr>
        <w:suppressAutoHyphens w:val="0"/>
        <w:spacing w:before="120" w:after="120" w:line="360" w:lineRule="auto"/>
        <w:ind w:left="0" w:firstLine="0"/>
      </w:pPr>
      <w:r w:rsidRPr="00636001">
        <w:t>DO OBJETO</w:t>
      </w:r>
    </w:p>
    <w:p w14:paraId="791FCE48" w14:textId="1E6C8F3B" w:rsidR="00042138" w:rsidRPr="00A73D95" w:rsidRDefault="00042138" w:rsidP="00042138">
      <w:pPr>
        <w:pStyle w:val="Ttulo2"/>
        <w:tabs>
          <w:tab w:val="left" w:pos="2127"/>
        </w:tabs>
        <w:spacing w:before="36" w:line="276" w:lineRule="auto"/>
        <w:ind w:right="704"/>
        <w:jc w:val="both"/>
        <w:rPr>
          <w:rFonts w:ascii="Arial" w:hAnsi="Arial" w:cs="Arial"/>
          <w:b w:val="0"/>
          <w:bCs/>
          <w:sz w:val="20"/>
        </w:rPr>
      </w:pPr>
      <w:r w:rsidRPr="006F1D6E">
        <w:rPr>
          <w:rFonts w:ascii="Arial" w:hAnsi="Arial" w:cs="Arial"/>
          <w:sz w:val="20"/>
        </w:rPr>
        <w:t>A presente Ata tem por objeto o</w:t>
      </w:r>
      <w:r>
        <w:rPr>
          <w:rFonts w:ascii="Arial" w:hAnsi="Arial" w:cs="Arial"/>
          <w:sz w:val="20"/>
        </w:rPr>
        <w:t xml:space="preserve"> </w:t>
      </w:r>
      <w:r>
        <w:t>Registro de preços para aquisição parcelada de rações para cães, gatos, peixes, aves e equinos, destinadas ao fornecimento de alimentação aos animais que se encontram sob a guarda ou assistência de cuidadores independentes, bem como aos animais alocados no Parque Lagoa Dourada, no Município de Mandaguaçu</w:t>
      </w:r>
      <w:r w:rsidRPr="00A73D95">
        <w:rPr>
          <w:rFonts w:ascii="Arial" w:hAnsi="Arial" w:cs="Arial"/>
          <w:sz w:val="20"/>
        </w:rPr>
        <w:t>, especificado(s) no(s) item(</w:t>
      </w:r>
      <w:proofErr w:type="spellStart"/>
      <w:r w:rsidRPr="00A73D95">
        <w:rPr>
          <w:rFonts w:ascii="Arial" w:hAnsi="Arial" w:cs="Arial"/>
          <w:sz w:val="20"/>
        </w:rPr>
        <w:t>ns</w:t>
      </w:r>
      <w:proofErr w:type="spellEnd"/>
      <w:r w:rsidRPr="00A73D95">
        <w:rPr>
          <w:rFonts w:ascii="Arial" w:hAnsi="Arial" w:cs="Arial"/>
          <w:sz w:val="20"/>
        </w:rPr>
        <w:t xml:space="preserve">).......... do .......... Termo de Referência, anexo </w:t>
      </w:r>
      <w:r w:rsidRPr="00A73D95">
        <w:rPr>
          <w:rFonts w:ascii="Arial" w:hAnsi="Arial" w:cs="Arial"/>
          <w:i/>
          <w:color w:val="FF0000"/>
          <w:sz w:val="20"/>
          <w:highlight w:val="yellow"/>
        </w:rPr>
        <w:t>...... [do edital de Licitação nº ........../20...</w:t>
      </w:r>
      <w:r w:rsidRPr="00A73D95">
        <w:rPr>
          <w:rFonts w:ascii="Arial" w:hAnsi="Arial" w:cs="Arial"/>
          <w:sz w:val="20"/>
        </w:rPr>
        <w:t>, que é parte integrante desta Ata, assim como as propostas cujos preços tenham sido registrados, independentemente de transcrição.</w:t>
      </w:r>
    </w:p>
    <w:p w14:paraId="54398994" w14:textId="77777777" w:rsidR="00042138" w:rsidRPr="005F295F" w:rsidRDefault="00042138" w:rsidP="00042138">
      <w:pPr>
        <w:pStyle w:val="Nivel01"/>
        <w:numPr>
          <w:ilvl w:val="0"/>
          <w:numId w:val="149"/>
        </w:numPr>
        <w:suppressAutoHyphens w:val="0"/>
        <w:spacing w:before="120" w:after="120" w:line="360" w:lineRule="auto"/>
        <w:ind w:left="0" w:firstLine="0"/>
      </w:pPr>
      <w:r w:rsidRPr="00636001">
        <w:t>DOS</w:t>
      </w:r>
      <w:r w:rsidRPr="005F295F">
        <w:t xml:space="preserve"> PREÇOS, ESPECIFICAÇÕES E QUANTITATIVOS</w:t>
      </w:r>
    </w:p>
    <w:p w14:paraId="3E5FE27C" w14:textId="77777777" w:rsidR="00042138" w:rsidRDefault="00042138" w:rsidP="00042138">
      <w:pPr>
        <w:pStyle w:val="Nivel2"/>
        <w:numPr>
          <w:ilvl w:val="1"/>
          <w:numId w:val="149"/>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40"/>
        <w:gridCol w:w="2622"/>
        <w:gridCol w:w="1121"/>
        <w:gridCol w:w="841"/>
        <w:gridCol w:w="841"/>
        <w:gridCol w:w="844"/>
      </w:tblGrid>
      <w:tr w:rsidR="00042138" w:rsidRPr="005F295F" w14:paraId="52F6511E" w14:textId="77777777" w:rsidTr="008527B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F808237"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001069A7"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10B1CDEA"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10353DDD"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6592FCBA"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p>
        </w:tc>
      </w:tr>
      <w:tr w:rsidR="00042138" w:rsidRPr="005F295F" w14:paraId="16FC80EC" w14:textId="77777777" w:rsidTr="008527B3">
        <w:trPr>
          <w:trHeight w:val="674"/>
        </w:trPr>
        <w:tc>
          <w:tcPr>
            <w:tcW w:w="497" w:type="dxa"/>
            <w:tcBorders>
              <w:top w:val="nil"/>
              <w:left w:val="single" w:sz="2" w:space="0" w:color="000000"/>
              <w:bottom w:val="single" w:sz="2" w:space="0" w:color="000000"/>
              <w:right w:val="nil"/>
            </w:tcBorders>
            <w:vAlign w:val="center"/>
          </w:tcPr>
          <w:p w14:paraId="4E92C297"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6F3FFAC3"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0483F7DD"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55C897D9"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40" w:type="dxa"/>
            <w:tcBorders>
              <w:top w:val="nil"/>
              <w:left w:val="single" w:sz="2" w:space="0" w:color="000000"/>
              <w:bottom w:val="single" w:sz="2" w:space="0" w:color="000000"/>
              <w:right w:val="nil"/>
            </w:tcBorders>
          </w:tcPr>
          <w:p w14:paraId="0B765360"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556940CC"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w:t>
            </w:r>
            <w:r w:rsidRPr="005F295F">
              <w:rPr>
                <w:rFonts w:ascii="Arial" w:hAnsi="Arial" w:cs="Arial"/>
                <w:i/>
                <w:iCs/>
                <w:sz w:val="20"/>
                <w:szCs w:val="20"/>
              </w:rPr>
              <w:lastRenderedPageBreak/>
              <w:t>e exigido no edital)</w:t>
            </w:r>
          </w:p>
        </w:tc>
        <w:tc>
          <w:tcPr>
            <w:tcW w:w="2622" w:type="dxa"/>
            <w:tcBorders>
              <w:top w:val="nil"/>
              <w:left w:val="single" w:sz="2" w:space="0" w:color="000000"/>
              <w:bottom w:val="single" w:sz="2" w:space="0" w:color="000000"/>
              <w:right w:val="nil"/>
            </w:tcBorders>
          </w:tcPr>
          <w:p w14:paraId="41E7B16B"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Unidade</w:t>
            </w:r>
          </w:p>
        </w:tc>
        <w:tc>
          <w:tcPr>
            <w:tcW w:w="1121" w:type="dxa"/>
            <w:tcBorders>
              <w:top w:val="nil"/>
              <w:left w:val="single" w:sz="2" w:space="0" w:color="000000"/>
              <w:bottom w:val="single" w:sz="2" w:space="0" w:color="000000"/>
              <w:right w:val="nil"/>
            </w:tcBorders>
          </w:tcPr>
          <w:p w14:paraId="708E3181"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1A0E27B0"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2C154E4D"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48699EC3" w14:textId="77777777" w:rsidR="00042138" w:rsidRPr="005F295F" w:rsidRDefault="00042138" w:rsidP="008527B3">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042138" w:rsidRPr="005F295F" w14:paraId="1D2DDFCE" w14:textId="77777777" w:rsidTr="008527B3">
        <w:trPr>
          <w:trHeight w:val="174"/>
        </w:trPr>
        <w:tc>
          <w:tcPr>
            <w:tcW w:w="497" w:type="dxa"/>
            <w:tcBorders>
              <w:top w:val="nil"/>
              <w:left w:val="single" w:sz="2" w:space="0" w:color="000000"/>
              <w:bottom w:val="single" w:sz="2" w:space="0" w:color="000000"/>
              <w:right w:val="nil"/>
            </w:tcBorders>
          </w:tcPr>
          <w:p w14:paraId="6FEAAEA8"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193B4377"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1197FD62"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c>
          <w:tcPr>
            <w:tcW w:w="40" w:type="dxa"/>
            <w:tcBorders>
              <w:top w:val="nil"/>
              <w:left w:val="single" w:sz="2" w:space="0" w:color="000000"/>
              <w:bottom w:val="single" w:sz="2" w:space="0" w:color="000000"/>
              <w:right w:val="nil"/>
            </w:tcBorders>
          </w:tcPr>
          <w:p w14:paraId="0EE04137"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c>
          <w:tcPr>
            <w:tcW w:w="2622" w:type="dxa"/>
            <w:tcBorders>
              <w:top w:val="nil"/>
              <w:left w:val="single" w:sz="2" w:space="0" w:color="000000"/>
              <w:bottom w:val="single" w:sz="2" w:space="0" w:color="000000"/>
              <w:right w:val="nil"/>
            </w:tcBorders>
          </w:tcPr>
          <w:p w14:paraId="4C329FB0"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D25126E"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2240EA97"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F747A86"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228D2E17" w14:textId="77777777" w:rsidR="00042138" w:rsidRPr="005F295F" w:rsidRDefault="00042138" w:rsidP="008527B3">
            <w:pPr>
              <w:widowControl w:val="0"/>
              <w:autoSpaceDE w:val="0"/>
              <w:autoSpaceDN w:val="0"/>
              <w:adjustRightInd w:val="0"/>
              <w:spacing w:line="360" w:lineRule="auto"/>
              <w:ind w:right="-30"/>
              <w:jc w:val="both"/>
              <w:rPr>
                <w:rFonts w:ascii="Arial" w:hAnsi="Arial" w:cs="Arial"/>
                <w:sz w:val="20"/>
                <w:szCs w:val="20"/>
              </w:rPr>
            </w:pPr>
          </w:p>
        </w:tc>
      </w:tr>
    </w:tbl>
    <w:p w14:paraId="03EFA533" w14:textId="77777777" w:rsidR="00042138" w:rsidRPr="007B2846" w:rsidRDefault="00042138" w:rsidP="00042138">
      <w:pPr>
        <w:pStyle w:val="Nivel01"/>
        <w:numPr>
          <w:ilvl w:val="0"/>
          <w:numId w:val="149"/>
        </w:numPr>
        <w:suppressAutoHyphens w:val="0"/>
        <w:spacing w:before="120" w:after="120" w:line="360" w:lineRule="auto"/>
        <w:ind w:left="0" w:firstLine="0"/>
      </w:pPr>
      <w:r w:rsidRPr="007B2846">
        <w:t>ÓRGÃO(S) GERENCIADOR E  PARTICIPANTE(S)</w:t>
      </w:r>
    </w:p>
    <w:p w14:paraId="1BA15452" w14:textId="77777777" w:rsidR="00042138" w:rsidRPr="007B2846" w:rsidRDefault="00042138" w:rsidP="00042138">
      <w:pPr>
        <w:pStyle w:val="Nivel2"/>
        <w:numPr>
          <w:ilvl w:val="1"/>
          <w:numId w:val="149"/>
        </w:numPr>
        <w:spacing w:line="360" w:lineRule="auto"/>
        <w:ind w:left="0" w:firstLine="0"/>
      </w:pPr>
      <w:r w:rsidRPr="007B2846">
        <w:t xml:space="preserve">O órgão gerenciador será </w:t>
      </w:r>
      <w:r>
        <w:t>a Secretaria de ......</w:t>
      </w:r>
      <w:r w:rsidRPr="007B2846">
        <w:t>.</w:t>
      </w:r>
    </w:p>
    <w:p w14:paraId="172C8982" w14:textId="77777777" w:rsidR="00042138" w:rsidRPr="00D1456C" w:rsidRDefault="00042138" w:rsidP="00042138">
      <w:pPr>
        <w:pStyle w:val="Nivel01"/>
        <w:numPr>
          <w:ilvl w:val="0"/>
          <w:numId w:val="149"/>
        </w:numPr>
        <w:suppressAutoHyphens w:val="0"/>
        <w:spacing w:before="120" w:after="120" w:line="360" w:lineRule="auto"/>
        <w:ind w:left="0" w:firstLine="0"/>
      </w:pPr>
      <w:r>
        <w:t>VALIDADE, FORMALIZAÇÃO DA ATA DE REGISTRO DE PREÇOS E CADASTRO RESERVA</w:t>
      </w:r>
    </w:p>
    <w:p w14:paraId="22A41127" w14:textId="77777777" w:rsidR="00042138" w:rsidRPr="00B63622" w:rsidRDefault="00042138" w:rsidP="00042138">
      <w:pPr>
        <w:pStyle w:val="Nivel2"/>
        <w:numPr>
          <w:ilvl w:val="1"/>
          <w:numId w:val="149"/>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0B32BF3E" w14:textId="77777777" w:rsidR="00042138" w:rsidRDefault="00042138" w:rsidP="00042138">
      <w:pPr>
        <w:pStyle w:val="Nvel3"/>
        <w:numPr>
          <w:ilvl w:val="2"/>
          <w:numId w:val="149"/>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4DF583C" w14:textId="77777777" w:rsidR="00042138" w:rsidRPr="00B63622" w:rsidRDefault="00042138" w:rsidP="00042138">
      <w:pPr>
        <w:pStyle w:val="Nvel3"/>
        <w:numPr>
          <w:ilvl w:val="2"/>
          <w:numId w:val="149"/>
        </w:numPr>
        <w:spacing w:line="360" w:lineRule="auto"/>
        <w:ind w:left="284" w:firstLine="0"/>
      </w:pPr>
      <w:r>
        <w:t>Na formalização do contrato ou do instrumento substituto deverá haver a indicação da disponibilidade dos créditos orçamentários respectivos.</w:t>
      </w:r>
    </w:p>
    <w:p w14:paraId="7748BDCD" w14:textId="77777777" w:rsidR="00042138" w:rsidRDefault="00042138" w:rsidP="00042138">
      <w:pPr>
        <w:pStyle w:val="Nivel2"/>
        <w:numPr>
          <w:ilvl w:val="1"/>
          <w:numId w:val="149"/>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3CA650AB" w14:textId="77777777" w:rsidR="00042138" w:rsidRPr="00C82CB6" w:rsidRDefault="00042138" w:rsidP="00042138">
      <w:pPr>
        <w:pStyle w:val="Nvel3"/>
        <w:numPr>
          <w:ilvl w:val="2"/>
          <w:numId w:val="149"/>
        </w:numPr>
        <w:spacing w:line="360" w:lineRule="auto"/>
        <w:ind w:left="284" w:firstLine="0"/>
      </w:pPr>
      <w:r w:rsidRPr="00C74737">
        <w:t xml:space="preserve"> </w:t>
      </w:r>
      <w:r w:rsidRPr="007B2846">
        <w:t>O instrumento contratual deverá ser assinado no prazo de validade da ata de registro de preços.</w:t>
      </w:r>
    </w:p>
    <w:p w14:paraId="537178E0" w14:textId="77777777" w:rsidR="00042138" w:rsidRPr="007B2846" w:rsidRDefault="00042138" w:rsidP="00042138">
      <w:pPr>
        <w:pStyle w:val="Nivel2"/>
        <w:numPr>
          <w:ilvl w:val="1"/>
          <w:numId w:val="149"/>
        </w:numPr>
        <w:spacing w:line="360" w:lineRule="auto"/>
        <w:ind w:left="0" w:firstLine="0"/>
      </w:pPr>
      <w:r w:rsidRPr="007B2846">
        <w:lastRenderedPageBreak/>
        <w:t>Os contratos decorrentes do sistema de registro de preços poderão ser alterados, observado o art. 124 da Lei nº 14.133, de 2021.</w:t>
      </w:r>
    </w:p>
    <w:p w14:paraId="43371187" w14:textId="77777777" w:rsidR="00042138" w:rsidRPr="00C82CB6" w:rsidRDefault="00042138" w:rsidP="00042138">
      <w:pPr>
        <w:pStyle w:val="Nivel2"/>
        <w:numPr>
          <w:ilvl w:val="1"/>
          <w:numId w:val="149"/>
        </w:numPr>
        <w:spacing w:line="360" w:lineRule="auto"/>
        <w:ind w:left="0" w:firstLine="0"/>
      </w:pPr>
      <w:r w:rsidRPr="00C82CB6">
        <w:t>Após a homologação da licitação ou da contratação direta, deverão ser observadas as seguintes condições para formalização da ata de registro de preços:</w:t>
      </w:r>
    </w:p>
    <w:p w14:paraId="32A82DF4" w14:textId="77777777" w:rsidR="00042138" w:rsidRPr="00C82CB6" w:rsidRDefault="00042138" w:rsidP="00042138">
      <w:pPr>
        <w:pStyle w:val="Nvel3"/>
        <w:numPr>
          <w:ilvl w:val="2"/>
          <w:numId w:val="149"/>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78F7AF2C" w14:textId="77777777" w:rsidR="00042138" w:rsidRPr="007B2846" w:rsidRDefault="00042138" w:rsidP="00042138">
      <w:pPr>
        <w:pStyle w:val="Nvel3"/>
        <w:numPr>
          <w:ilvl w:val="2"/>
          <w:numId w:val="149"/>
        </w:numPr>
        <w:spacing w:line="360" w:lineRule="auto"/>
        <w:ind w:left="284" w:firstLine="0"/>
      </w:pPr>
      <w:r w:rsidRPr="007B2846">
        <w:t>Será incluído na ata, na forma de anexo, o registro dos licitantes ou dos fornecedores que:</w:t>
      </w:r>
    </w:p>
    <w:p w14:paraId="51081A67" w14:textId="77777777" w:rsidR="00042138" w:rsidRPr="007B2846" w:rsidRDefault="00042138" w:rsidP="00042138">
      <w:pPr>
        <w:pStyle w:val="Nvel4"/>
        <w:numPr>
          <w:ilvl w:val="3"/>
          <w:numId w:val="149"/>
        </w:numPr>
        <w:spacing w:line="360" w:lineRule="auto"/>
        <w:ind w:left="567" w:firstLine="0"/>
      </w:pPr>
      <w:r w:rsidRPr="007B2846">
        <w:t xml:space="preserve">Aceitarem cotar os bens, as obras ou os serviços com preços iguais aos do adjudicatário, observada a classificação da licitação; e </w:t>
      </w:r>
    </w:p>
    <w:p w14:paraId="3EE9BF27" w14:textId="77777777" w:rsidR="00042138" w:rsidRPr="007B2846" w:rsidRDefault="00042138" w:rsidP="00042138">
      <w:pPr>
        <w:pStyle w:val="Nvel4"/>
        <w:numPr>
          <w:ilvl w:val="3"/>
          <w:numId w:val="149"/>
        </w:numPr>
        <w:spacing w:line="360" w:lineRule="auto"/>
        <w:ind w:left="567" w:firstLine="0"/>
      </w:pPr>
      <w:r w:rsidRPr="007B2846">
        <w:t xml:space="preserve">Mantiverem sua proposta original. </w:t>
      </w:r>
      <w:bookmarkStart w:id="29" w:name="cadastro_reserva"/>
      <w:bookmarkEnd w:id="29"/>
    </w:p>
    <w:p w14:paraId="28571DED" w14:textId="77777777" w:rsidR="00042138" w:rsidRPr="00C82CB6" w:rsidRDefault="00042138" w:rsidP="00042138">
      <w:pPr>
        <w:pStyle w:val="Nvel3"/>
        <w:numPr>
          <w:ilvl w:val="2"/>
          <w:numId w:val="149"/>
        </w:numPr>
        <w:spacing w:line="360" w:lineRule="auto"/>
        <w:ind w:left="284" w:firstLine="0"/>
      </w:pPr>
      <w:r w:rsidRPr="007B2846">
        <w:t>Será respeitada, nas contratações, a ordem de classificação dos licitantes ou dos fornecedores registrados na ata</w:t>
      </w:r>
      <w:r w:rsidRPr="00C82CB6">
        <w:t>.</w:t>
      </w:r>
    </w:p>
    <w:p w14:paraId="3123D003" w14:textId="77777777" w:rsidR="00042138" w:rsidRDefault="00042138" w:rsidP="00042138">
      <w:pPr>
        <w:pStyle w:val="Nivel2"/>
        <w:numPr>
          <w:ilvl w:val="1"/>
          <w:numId w:val="149"/>
        </w:numPr>
        <w:spacing w:line="360" w:lineRule="auto"/>
        <w:ind w:left="0" w:firstLine="0"/>
      </w:pPr>
      <w:r w:rsidRPr="00063172">
        <w:t xml:space="preserve">O registro </w:t>
      </w:r>
      <w:r>
        <w:t>de fornecedores para o cadastro de reserva, t</w:t>
      </w:r>
      <w:r w:rsidRPr="00C82CB6">
        <w:t>em</w:t>
      </w:r>
      <w:r w:rsidRPr="00063172">
        <w:t xml:space="preserve"> por obje</w:t>
      </w:r>
      <w:r w:rsidRPr="00063172">
        <w:rPr>
          <w:rFonts w:eastAsia="Arial"/>
        </w:rPr>
        <w:t>ti</w:t>
      </w:r>
      <w:r w:rsidRPr="00063172">
        <w:t xml:space="preserve">vo </w:t>
      </w:r>
      <w:r>
        <w:t xml:space="preserve">se valer deste cadastro para </w:t>
      </w:r>
      <w:r w:rsidRPr="00063172">
        <w:t>o caso de impossibilidade de atendimento pelo signatário da ata.</w:t>
      </w:r>
    </w:p>
    <w:p w14:paraId="45EFBE6F" w14:textId="77777777" w:rsidR="00042138" w:rsidRPr="00C82CB6" w:rsidRDefault="00042138" w:rsidP="00042138">
      <w:pPr>
        <w:pStyle w:val="Nivel2"/>
        <w:numPr>
          <w:ilvl w:val="1"/>
          <w:numId w:val="149"/>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19697CC5" w14:textId="77777777" w:rsidR="00042138" w:rsidRPr="00C82CB6" w:rsidRDefault="00042138" w:rsidP="00042138">
      <w:pPr>
        <w:pStyle w:val="Nivel2"/>
        <w:numPr>
          <w:ilvl w:val="1"/>
          <w:numId w:val="149"/>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30" w:name="habilitacao_reserva"/>
      <w:bookmarkEnd w:id="30"/>
    </w:p>
    <w:p w14:paraId="7EE4603D" w14:textId="77777777" w:rsidR="00042138" w:rsidRPr="00C82CB6" w:rsidRDefault="00042138" w:rsidP="00042138">
      <w:pPr>
        <w:pStyle w:val="Nvel3"/>
        <w:numPr>
          <w:ilvl w:val="2"/>
          <w:numId w:val="149"/>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t>;</w:t>
      </w:r>
    </w:p>
    <w:p w14:paraId="1A4CF9BA" w14:textId="77777777" w:rsidR="00042138" w:rsidRPr="00C82CB6" w:rsidRDefault="00042138" w:rsidP="00042138">
      <w:pPr>
        <w:pStyle w:val="Nvel3"/>
        <w:numPr>
          <w:ilvl w:val="2"/>
          <w:numId w:val="149"/>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161507E6" w14:textId="77777777" w:rsidR="00042138" w:rsidRDefault="00042138" w:rsidP="00042138">
      <w:pPr>
        <w:pStyle w:val="Nivel2"/>
        <w:numPr>
          <w:ilvl w:val="1"/>
          <w:numId w:val="149"/>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3FDCC64A" w14:textId="77777777" w:rsidR="00042138" w:rsidRDefault="00042138" w:rsidP="00042138">
      <w:pPr>
        <w:pStyle w:val="Nivel2"/>
        <w:numPr>
          <w:ilvl w:val="1"/>
          <w:numId w:val="149"/>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3AFE684" w14:textId="77777777" w:rsidR="00042138" w:rsidRPr="00F63392" w:rsidRDefault="00042138" w:rsidP="00042138">
      <w:pPr>
        <w:pStyle w:val="Nvel3"/>
        <w:numPr>
          <w:ilvl w:val="2"/>
          <w:numId w:val="149"/>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5E2B236D" w14:textId="77777777" w:rsidR="00042138" w:rsidRPr="00BE6356" w:rsidRDefault="00042138" w:rsidP="00042138">
      <w:pPr>
        <w:pStyle w:val="Nivel2"/>
        <w:numPr>
          <w:ilvl w:val="1"/>
          <w:numId w:val="149"/>
        </w:numPr>
        <w:spacing w:line="360" w:lineRule="auto"/>
        <w:ind w:left="0" w:firstLine="0"/>
      </w:pPr>
      <w:r w:rsidRPr="002A6165">
        <w:lastRenderedPageBreak/>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37FB05C2" w14:textId="77777777" w:rsidR="00042138" w:rsidRPr="00C82CB6" w:rsidRDefault="00042138" w:rsidP="00042138">
      <w:pPr>
        <w:pStyle w:val="Nivel2"/>
        <w:numPr>
          <w:ilvl w:val="1"/>
          <w:numId w:val="149"/>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1" w:name="recusa_dos_que_baixaram_preco"/>
      <w:bookmarkEnd w:id="31"/>
    </w:p>
    <w:p w14:paraId="3418B24D" w14:textId="77777777" w:rsidR="00042138" w:rsidRPr="00C82CB6" w:rsidRDefault="00042138" w:rsidP="00042138">
      <w:pPr>
        <w:pStyle w:val="Nivel2"/>
        <w:numPr>
          <w:ilvl w:val="1"/>
          <w:numId w:val="149"/>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327D111C" w14:textId="77777777" w:rsidR="00042138" w:rsidRDefault="00042138" w:rsidP="00042138">
      <w:pPr>
        <w:pStyle w:val="Nvel3"/>
        <w:numPr>
          <w:ilvl w:val="2"/>
          <w:numId w:val="149"/>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0306308C" w14:textId="77777777" w:rsidR="00042138" w:rsidRDefault="00042138" w:rsidP="00042138">
      <w:pPr>
        <w:pStyle w:val="Nvel3"/>
        <w:numPr>
          <w:ilvl w:val="2"/>
          <w:numId w:val="149"/>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1F812861" w14:textId="77777777" w:rsidR="00042138" w:rsidRDefault="00042138" w:rsidP="00042138">
      <w:pPr>
        <w:pStyle w:val="Nivel2"/>
        <w:numPr>
          <w:ilvl w:val="1"/>
          <w:numId w:val="149"/>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38F6C996" w14:textId="77777777" w:rsidR="00042138" w:rsidRDefault="00042138" w:rsidP="00042138">
      <w:pPr>
        <w:pStyle w:val="Nivel01"/>
        <w:numPr>
          <w:ilvl w:val="0"/>
          <w:numId w:val="149"/>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6EA060BF" w14:textId="77777777" w:rsidR="00042138" w:rsidRPr="00D52993" w:rsidRDefault="00042138" w:rsidP="00042138">
      <w:pPr>
        <w:pStyle w:val="Nivel2"/>
        <w:numPr>
          <w:ilvl w:val="1"/>
          <w:numId w:val="149"/>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9AC76C0" w14:textId="77777777" w:rsidR="00042138" w:rsidRPr="006E1F9B" w:rsidRDefault="00042138" w:rsidP="00042138">
      <w:pPr>
        <w:pStyle w:val="Nvel3"/>
        <w:numPr>
          <w:ilvl w:val="2"/>
          <w:numId w:val="149"/>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085464DE" w14:textId="77777777" w:rsidR="00042138" w:rsidRPr="00D52993" w:rsidRDefault="00042138" w:rsidP="00042138">
      <w:pPr>
        <w:pStyle w:val="Nvel3"/>
        <w:numPr>
          <w:ilvl w:val="2"/>
          <w:numId w:val="149"/>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28AE4635" w14:textId="77777777" w:rsidR="00042138" w:rsidRPr="007B2846" w:rsidRDefault="00042138" w:rsidP="00042138">
      <w:pPr>
        <w:pStyle w:val="Nvel3"/>
        <w:numPr>
          <w:ilvl w:val="2"/>
          <w:numId w:val="149"/>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40C82384" w14:textId="77777777" w:rsidR="00042138" w:rsidRPr="00C82CB6" w:rsidRDefault="00042138" w:rsidP="00042138">
      <w:pPr>
        <w:pStyle w:val="Nvel4"/>
        <w:numPr>
          <w:ilvl w:val="3"/>
          <w:numId w:val="149"/>
        </w:numPr>
        <w:spacing w:line="360" w:lineRule="auto"/>
        <w:ind w:left="567" w:firstLine="0"/>
      </w:pPr>
      <w:r w:rsidRPr="007B2846">
        <w:t>No caso do reajustamento</w:t>
      </w:r>
      <w:r w:rsidRPr="00C82CB6">
        <w:t xml:space="preserve">, deverá ser respeitada a contagem da anualidade e o índice previstos para a contratação;  </w:t>
      </w:r>
    </w:p>
    <w:p w14:paraId="590744A3" w14:textId="77777777" w:rsidR="00042138" w:rsidRDefault="00042138" w:rsidP="00042138">
      <w:pPr>
        <w:pStyle w:val="Nvel4"/>
        <w:numPr>
          <w:ilvl w:val="3"/>
          <w:numId w:val="149"/>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06E0F836" w14:textId="77777777" w:rsidR="00042138" w:rsidRPr="00C05076" w:rsidRDefault="00042138" w:rsidP="00042138">
      <w:pPr>
        <w:pStyle w:val="Nivel01"/>
        <w:numPr>
          <w:ilvl w:val="0"/>
          <w:numId w:val="149"/>
        </w:numPr>
        <w:suppressAutoHyphens w:val="0"/>
        <w:spacing w:before="120" w:after="120" w:line="360" w:lineRule="auto"/>
        <w:ind w:left="0" w:firstLine="0"/>
      </w:pPr>
      <w:r>
        <w:lastRenderedPageBreak/>
        <w:t>NEGOCIAÇÃO DE PREÇOS REGISTRADOS</w:t>
      </w:r>
    </w:p>
    <w:p w14:paraId="7F9EDEAB" w14:textId="77777777" w:rsidR="00042138" w:rsidRPr="00D52993" w:rsidRDefault="00042138" w:rsidP="00042138">
      <w:pPr>
        <w:pStyle w:val="Nivel2"/>
        <w:numPr>
          <w:ilvl w:val="1"/>
          <w:numId w:val="149"/>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CD14906" w14:textId="77777777" w:rsidR="00042138" w:rsidRPr="00D52993" w:rsidRDefault="00042138" w:rsidP="00042138">
      <w:pPr>
        <w:pStyle w:val="Nvel3"/>
        <w:numPr>
          <w:ilvl w:val="2"/>
          <w:numId w:val="149"/>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t>item</w:t>
      </w:r>
      <w:r w:rsidRPr="00D52993">
        <w:t xml:space="preserve"> registrado, sem aplicação de penalidades administrativas.</w:t>
      </w:r>
    </w:p>
    <w:p w14:paraId="53EB2B3E" w14:textId="77777777" w:rsidR="00042138" w:rsidRPr="000A5F80" w:rsidRDefault="00042138" w:rsidP="00042138">
      <w:pPr>
        <w:pStyle w:val="Nvel3"/>
        <w:numPr>
          <w:ilvl w:val="2"/>
          <w:numId w:val="149"/>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FE6CEF9" w14:textId="77777777" w:rsidR="00042138" w:rsidRDefault="00042138" w:rsidP="00042138">
      <w:pPr>
        <w:pStyle w:val="Nvel3"/>
        <w:numPr>
          <w:ilvl w:val="2"/>
          <w:numId w:val="149"/>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2" w:name="reducao_preco_mercado_negociacao_frustra"/>
      <w:bookmarkEnd w:id="32"/>
    </w:p>
    <w:p w14:paraId="549F2469" w14:textId="77777777" w:rsidR="00042138" w:rsidRPr="00DA45E5" w:rsidRDefault="00042138" w:rsidP="00042138">
      <w:pPr>
        <w:pStyle w:val="Nvel3"/>
        <w:numPr>
          <w:ilvl w:val="2"/>
          <w:numId w:val="149"/>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7844B705" w14:textId="77777777" w:rsidR="00042138" w:rsidRPr="00DA45E5" w:rsidRDefault="00042138" w:rsidP="00042138">
      <w:pPr>
        <w:pStyle w:val="Nivel2"/>
        <w:numPr>
          <w:ilvl w:val="1"/>
          <w:numId w:val="149"/>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3" w:name="hipotese_preco_mercado_maior"/>
      <w:bookmarkEnd w:id="33"/>
    </w:p>
    <w:p w14:paraId="7F2E23B6" w14:textId="77777777" w:rsidR="00042138" w:rsidRPr="00DA45E5" w:rsidRDefault="00042138" w:rsidP="00042138">
      <w:pPr>
        <w:pStyle w:val="Nvel3"/>
        <w:numPr>
          <w:ilvl w:val="2"/>
          <w:numId w:val="149"/>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4" w:name="prova_preco_mercado_maior"/>
      <w:bookmarkEnd w:id="34"/>
    </w:p>
    <w:p w14:paraId="281D08B6" w14:textId="77777777" w:rsidR="00042138" w:rsidRPr="00C82CB6" w:rsidRDefault="00042138" w:rsidP="00042138">
      <w:pPr>
        <w:pStyle w:val="Nvel3"/>
        <w:numPr>
          <w:ilvl w:val="2"/>
          <w:numId w:val="149"/>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5" w:name="nao_comprovacao_majoracao_mercado"/>
      <w:bookmarkEnd w:id="35"/>
    </w:p>
    <w:p w14:paraId="7CE3F0E0" w14:textId="77777777" w:rsidR="00042138" w:rsidRPr="00C82CB6" w:rsidRDefault="00042138" w:rsidP="00042138">
      <w:pPr>
        <w:pStyle w:val="Nvel3"/>
        <w:numPr>
          <w:ilvl w:val="2"/>
          <w:numId w:val="149"/>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4F9CBB82" w14:textId="77777777" w:rsidR="00042138" w:rsidRPr="00C82CB6" w:rsidRDefault="00042138" w:rsidP="00042138">
      <w:pPr>
        <w:pStyle w:val="Nvel3"/>
        <w:numPr>
          <w:ilvl w:val="2"/>
          <w:numId w:val="149"/>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6" w:name="majora_preco_mercado_negociacao_frustra"/>
      <w:bookmarkEnd w:id="36"/>
    </w:p>
    <w:p w14:paraId="4AD24710" w14:textId="77777777" w:rsidR="00042138" w:rsidRPr="00DA45E5" w:rsidRDefault="00042138" w:rsidP="00042138">
      <w:pPr>
        <w:pStyle w:val="Nvel3"/>
        <w:numPr>
          <w:ilvl w:val="2"/>
          <w:numId w:val="149"/>
        </w:numPr>
        <w:spacing w:line="360" w:lineRule="auto"/>
        <w:ind w:left="284" w:firstLine="0"/>
      </w:pPr>
      <w:r w:rsidRPr="00C82CB6">
        <w:lastRenderedPageBreak/>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7FFD0CAC" w14:textId="77777777" w:rsidR="00042138" w:rsidRDefault="00042138" w:rsidP="00042138">
      <w:pPr>
        <w:pStyle w:val="Nvel3"/>
        <w:numPr>
          <w:ilvl w:val="2"/>
          <w:numId w:val="149"/>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29DC16DA" w14:textId="77777777" w:rsidR="00042138" w:rsidRPr="00666FEB" w:rsidRDefault="00042138" w:rsidP="00042138">
      <w:pPr>
        <w:pStyle w:val="Nivel01"/>
        <w:numPr>
          <w:ilvl w:val="0"/>
          <w:numId w:val="149"/>
        </w:numPr>
        <w:suppressAutoHyphens w:val="0"/>
        <w:spacing w:before="120" w:after="120" w:line="360" w:lineRule="auto"/>
        <w:ind w:left="0" w:firstLine="0"/>
      </w:pPr>
      <w:r w:rsidRPr="00666FEB">
        <w:t>REMANEJAMENTO DAS QUANTIDADES REGISTRADAS NA ATA DE REGISTRO DE PREÇOS</w:t>
      </w:r>
    </w:p>
    <w:p w14:paraId="7B65601D" w14:textId="77777777" w:rsidR="00042138" w:rsidRPr="00666FEB" w:rsidRDefault="00042138" w:rsidP="00042138">
      <w:pPr>
        <w:pStyle w:val="Nivel2"/>
        <w:numPr>
          <w:ilvl w:val="1"/>
          <w:numId w:val="149"/>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B253E34" w14:textId="77777777" w:rsidR="00042138" w:rsidRDefault="00042138" w:rsidP="00042138">
      <w:pPr>
        <w:pStyle w:val="Nivel2"/>
        <w:numPr>
          <w:ilvl w:val="1"/>
          <w:numId w:val="149"/>
        </w:numPr>
        <w:spacing w:line="360" w:lineRule="auto"/>
        <w:ind w:left="0" w:firstLine="0"/>
      </w:pPr>
      <w:r>
        <w:t xml:space="preserve"> </w:t>
      </w:r>
      <w:r w:rsidRPr="00666FEB">
        <w:t>O remanejamento somente poderá ser feito</w:t>
      </w:r>
      <w:r>
        <w:t>:</w:t>
      </w:r>
    </w:p>
    <w:p w14:paraId="5ED052E4" w14:textId="77777777" w:rsidR="00042138" w:rsidRDefault="00042138" w:rsidP="00042138">
      <w:pPr>
        <w:pStyle w:val="Nvel3"/>
        <w:numPr>
          <w:ilvl w:val="2"/>
          <w:numId w:val="149"/>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7908D45C" w14:textId="77777777" w:rsidR="00042138" w:rsidRPr="00666FEB" w:rsidRDefault="00042138" w:rsidP="00042138">
      <w:pPr>
        <w:pStyle w:val="Nvel3"/>
        <w:numPr>
          <w:ilvl w:val="2"/>
          <w:numId w:val="149"/>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62C7BDF6" w14:textId="77777777" w:rsidR="00042138" w:rsidRPr="00666FEB" w:rsidRDefault="00042138" w:rsidP="00042138">
      <w:pPr>
        <w:pStyle w:val="Nivel2"/>
        <w:numPr>
          <w:ilvl w:val="1"/>
          <w:numId w:val="149"/>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7" w:name="gerenciador_estimador_é_partic_em_remane"/>
      <w:bookmarkEnd w:id="37"/>
    </w:p>
    <w:p w14:paraId="23CF7FFA" w14:textId="77777777" w:rsidR="00042138" w:rsidRPr="00CF4619" w:rsidRDefault="00042138" w:rsidP="00042138">
      <w:pPr>
        <w:pStyle w:val="Nivel2"/>
        <w:numPr>
          <w:ilvl w:val="1"/>
          <w:numId w:val="149"/>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o Decreto Municipal</w:t>
      </w:r>
      <w:r w:rsidRPr="00CF4619">
        <w:t>.</w:t>
      </w:r>
    </w:p>
    <w:p w14:paraId="6A6D6C17" w14:textId="77777777" w:rsidR="00042138" w:rsidRDefault="00042138" w:rsidP="00042138">
      <w:pPr>
        <w:pStyle w:val="Nivel2"/>
        <w:numPr>
          <w:ilvl w:val="1"/>
          <w:numId w:val="149"/>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02D89922" w14:textId="77777777" w:rsidR="00042138" w:rsidRDefault="00042138" w:rsidP="00042138">
      <w:pPr>
        <w:pStyle w:val="Nivel2"/>
        <w:numPr>
          <w:ilvl w:val="1"/>
          <w:numId w:val="149"/>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A775A9C" w14:textId="77777777" w:rsidR="00042138" w:rsidRDefault="00042138" w:rsidP="00042138">
      <w:pPr>
        <w:pStyle w:val="Nivel2"/>
        <w:numPr>
          <w:ilvl w:val="1"/>
          <w:numId w:val="149"/>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5FDBE16C" w14:textId="77777777" w:rsidR="00042138" w:rsidRPr="009C5E2C" w:rsidRDefault="00042138" w:rsidP="00042138">
      <w:pPr>
        <w:pStyle w:val="Nivel01"/>
        <w:numPr>
          <w:ilvl w:val="0"/>
          <w:numId w:val="149"/>
        </w:numPr>
        <w:suppressAutoHyphens w:val="0"/>
        <w:spacing w:before="120" w:after="120" w:line="360" w:lineRule="auto"/>
        <w:ind w:left="0" w:firstLine="0"/>
        <w:rPr>
          <w:iCs/>
        </w:rPr>
      </w:pPr>
      <w:r>
        <w:t xml:space="preserve">CANCELAMENTO DO REGISTRO DO LICITANTE VENCEDOR E DOS PREÇOS </w:t>
      </w:r>
      <w:r w:rsidRPr="009C5E2C">
        <w:t>REGISTRADOS</w:t>
      </w:r>
      <w:bookmarkStart w:id="38" w:name="cancelamento"/>
      <w:bookmarkEnd w:id="38"/>
    </w:p>
    <w:p w14:paraId="1163D968" w14:textId="77777777" w:rsidR="00042138" w:rsidRPr="00B4636C" w:rsidRDefault="00042138" w:rsidP="00042138">
      <w:pPr>
        <w:pStyle w:val="Nivel2"/>
        <w:numPr>
          <w:ilvl w:val="1"/>
          <w:numId w:val="149"/>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9" w:name="cancelamento_do_fornecedor"/>
      <w:bookmarkEnd w:id="39"/>
    </w:p>
    <w:p w14:paraId="3E983735" w14:textId="77777777" w:rsidR="00042138" w:rsidRPr="009D6CCC" w:rsidRDefault="00042138" w:rsidP="00042138">
      <w:pPr>
        <w:pStyle w:val="Nvel3"/>
        <w:numPr>
          <w:ilvl w:val="2"/>
          <w:numId w:val="149"/>
        </w:numPr>
        <w:spacing w:line="360" w:lineRule="auto"/>
        <w:ind w:left="284" w:firstLine="0"/>
      </w:pPr>
      <w:r w:rsidRPr="009D6CCC">
        <w:t>Descumprir as condições da ata de registro de preços, sem motivo justificado;</w:t>
      </w:r>
    </w:p>
    <w:p w14:paraId="708AD095" w14:textId="77777777" w:rsidR="00042138" w:rsidRPr="009D6CCC" w:rsidRDefault="00042138" w:rsidP="00042138">
      <w:pPr>
        <w:pStyle w:val="Nvel3"/>
        <w:numPr>
          <w:ilvl w:val="2"/>
          <w:numId w:val="149"/>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1870C64A" w14:textId="77777777" w:rsidR="00042138" w:rsidRPr="009D6CCC" w:rsidRDefault="00042138" w:rsidP="00042138">
      <w:pPr>
        <w:pStyle w:val="Nvel3"/>
        <w:numPr>
          <w:ilvl w:val="2"/>
          <w:numId w:val="149"/>
        </w:numPr>
        <w:spacing w:line="360" w:lineRule="auto"/>
        <w:ind w:left="284" w:firstLine="0"/>
      </w:pPr>
      <w:r w:rsidRPr="009D6CCC">
        <w:lastRenderedPageBreak/>
        <w:t xml:space="preserve">Não aceitar manter seu preço registrado, na hipótese prevista no </w:t>
      </w:r>
      <w:r>
        <w:t>Decreto Municipal</w:t>
      </w:r>
      <w:r w:rsidRPr="009D6CCC">
        <w:t>; ou</w:t>
      </w:r>
    </w:p>
    <w:p w14:paraId="3973B690" w14:textId="77777777" w:rsidR="00042138" w:rsidRPr="009D6CCC" w:rsidRDefault="00042138" w:rsidP="00042138">
      <w:pPr>
        <w:pStyle w:val="Nvel3"/>
        <w:numPr>
          <w:ilvl w:val="2"/>
          <w:numId w:val="149"/>
        </w:numPr>
        <w:spacing w:line="360" w:lineRule="auto"/>
        <w:ind w:left="284" w:firstLine="0"/>
      </w:pPr>
      <w:r w:rsidRPr="009D6CCC">
        <w:t xml:space="preserve"> Sofrer sanção prevista nos incisos III ou IV do caput do art. 156 da Lei nº 14.133, de 2021.</w:t>
      </w:r>
    </w:p>
    <w:p w14:paraId="272F7633" w14:textId="77777777" w:rsidR="00042138" w:rsidRPr="00C82CB6" w:rsidRDefault="00042138" w:rsidP="00042138">
      <w:pPr>
        <w:pStyle w:val="Nvel4"/>
        <w:numPr>
          <w:ilvl w:val="3"/>
          <w:numId w:val="149"/>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62D64BBB" w14:textId="77777777" w:rsidR="00042138" w:rsidRPr="00B4636C" w:rsidRDefault="00042138" w:rsidP="00042138">
      <w:pPr>
        <w:pStyle w:val="Nivel2"/>
        <w:numPr>
          <w:ilvl w:val="1"/>
          <w:numId w:val="149"/>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52243088" w14:textId="77777777" w:rsidR="00042138" w:rsidRPr="00B4636C" w:rsidRDefault="00042138" w:rsidP="00042138">
      <w:pPr>
        <w:pStyle w:val="Nivel2"/>
        <w:numPr>
          <w:ilvl w:val="1"/>
          <w:numId w:val="149"/>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5166A4F3" w14:textId="77777777" w:rsidR="00042138" w:rsidRPr="00B4636C" w:rsidRDefault="00042138" w:rsidP="00042138">
      <w:pPr>
        <w:pStyle w:val="Nivel2"/>
        <w:numPr>
          <w:ilvl w:val="1"/>
          <w:numId w:val="149"/>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0" w:name="cancelamento_da_ata"/>
      <w:bookmarkEnd w:id="40"/>
      <w:r w:rsidRPr="00B4636C">
        <w:t xml:space="preserve"> </w:t>
      </w:r>
    </w:p>
    <w:p w14:paraId="69D2EC6B" w14:textId="77777777" w:rsidR="00042138" w:rsidRPr="009C5E2C" w:rsidRDefault="00042138" w:rsidP="00042138">
      <w:pPr>
        <w:pStyle w:val="Nvel3"/>
        <w:numPr>
          <w:ilvl w:val="2"/>
          <w:numId w:val="149"/>
        </w:numPr>
        <w:spacing w:line="360" w:lineRule="auto"/>
        <w:ind w:left="284" w:firstLine="0"/>
      </w:pPr>
      <w:r>
        <w:t>P</w:t>
      </w:r>
      <w:r w:rsidRPr="009C5E2C">
        <w:t xml:space="preserve">or </w:t>
      </w:r>
      <w:r w:rsidRPr="00B4636C">
        <w:t>razão</w:t>
      </w:r>
      <w:r w:rsidRPr="009C5E2C">
        <w:t xml:space="preserve"> de interesse público;</w:t>
      </w:r>
    </w:p>
    <w:p w14:paraId="5BC4C586" w14:textId="77777777" w:rsidR="00042138" w:rsidRDefault="00042138" w:rsidP="00042138">
      <w:pPr>
        <w:pStyle w:val="Nvel3"/>
        <w:numPr>
          <w:ilvl w:val="2"/>
          <w:numId w:val="149"/>
        </w:numPr>
        <w:spacing w:line="360" w:lineRule="auto"/>
        <w:ind w:left="284" w:firstLine="0"/>
      </w:pPr>
      <w:r>
        <w:t>A</w:t>
      </w:r>
      <w:r w:rsidRPr="009C5E2C">
        <w:t xml:space="preserve"> pedido do fornecedor, decorrente de caso fortuito ou força maior</w:t>
      </w:r>
      <w:r>
        <w:t>; ou</w:t>
      </w:r>
    </w:p>
    <w:p w14:paraId="26DA7ACD" w14:textId="77777777" w:rsidR="00042138" w:rsidRDefault="00042138" w:rsidP="00042138">
      <w:pPr>
        <w:pStyle w:val="Nvel3"/>
        <w:numPr>
          <w:ilvl w:val="2"/>
          <w:numId w:val="149"/>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Decreto Municipal. </w:t>
      </w:r>
    </w:p>
    <w:p w14:paraId="26A5CB23" w14:textId="77777777" w:rsidR="00042138" w:rsidRPr="005F295F" w:rsidRDefault="00042138" w:rsidP="00042138">
      <w:pPr>
        <w:pStyle w:val="Nivel01"/>
        <w:numPr>
          <w:ilvl w:val="0"/>
          <w:numId w:val="149"/>
        </w:numPr>
        <w:suppressAutoHyphens w:val="0"/>
        <w:spacing w:before="120" w:after="120" w:line="360" w:lineRule="auto"/>
        <w:ind w:left="0" w:firstLine="0"/>
      </w:pPr>
      <w:r w:rsidRPr="005F295F">
        <w:t>DAS PENALIDADES</w:t>
      </w:r>
    </w:p>
    <w:p w14:paraId="416ECE30" w14:textId="77777777" w:rsidR="00042138" w:rsidRPr="00C82CB6" w:rsidRDefault="00042138" w:rsidP="00042138">
      <w:pPr>
        <w:pStyle w:val="Nivel2"/>
        <w:numPr>
          <w:ilvl w:val="1"/>
          <w:numId w:val="149"/>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52E8E46C" w14:textId="77777777" w:rsidR="00042138" w:rsidRPr="009D6CCC" w:rsidRDefault="00042138" w:rsidP="00042138">
      <w:pPr>
        <w:pStyle w:val="Nvel3"/>
        <w:numPr>
          <w:ilvl w:val="2"/>
          <w:numId w:val="149"/>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4B8FED08" w14:textId="77777777" w:rsidR="00042138" w:rsidRPr="00C82CB6" w:rsidRDefault="00042138" w:rsidP="00042138">
      <w:pPr>
        <w:pStyle w:val="Nivel2"/>
        <w:numPr>
          <w:ilvl w:val="1"/>
          <w:numId w:val="149"/>
        </w:numPr>
        <w:spacing w:line="360" w:lineRule="auto"/>
        <w:ind w:left="0" w:firstLine="0"/>
      </w:pPr>
      <w:r w:rsidRPr="00C82CB6">
        <w:t>É da competência do gerenciador a aplicação das penalidades decorrentes do descumprimento do pactuado nesta ata de registro de preço</w:t>
      </w:r>
      <w:r>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t>do Decreto Municipal</w:t>
      </w:r>
      <w:r w:rsidRPr="00C82CB6">
        <w:t>.</w:t>
      </w:r>
    </w:p>
    <w:p w14:paraId="6B853807" w14:textId="77777777" w:rsidR="00042138" w:rsidRDefault="00042138" w:rsidP="00042138">
      <w:pPr>
        <w:pStyle w:val="Nivel2"/>
        <w:numPr>
          <w:ilvl w:val="1"/>
          <w:numId w:val="149"/>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70C34280" w14:textId="77777777" w:rsidR="00042138" w:rsidRPr="005F295F" w:rsidRDefault="00042138" w:rsidP="00042138">
      <w:pPr>
        <w:pStyle w:val="Nivel01"/>
        <w:numPr>
          <w:ilvl w:val="0"/>
          <w:numId w:val="149"/>
        </w:numPr>
        <w:suppressAutoHyphens w:val="0"/>
        <w:spacing w:before="120" w:after="120" w:line="360" w:lineRule="auto"/>
        <w:ind w:left="0" w:firstLine="0"/>
      </w:pPr>
      <w:r w:rsidRPr="005F295F">
        <w:lastRenderedPageBreak/>
        <w:t>CONDIÇÕES GERAIS</w:t>
      </w:r>
    </w:p>
    <w:p w14:paraId="0DDB2050" w14:textId="77777777" w:rsidR="00042138" w:rsidRPr="00C82CB6" w:rsidRDefault="00042138" w:rsidP="00042138">
      <w:pPr>
        <w:pStyle w:val="Nivel2"/>
        <w:numPr>
          <w:ilvl w:val="1"/>
          <w:numId w:val="149"/>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2A7361A0" w14:textId="77777777" w:rsidR="00042138" w:rsidRPr="007B5C8B" w:rsidRDefault="00042138" w:rsidP="00042138">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2774F252" w14:textId="77777777" w:rsidR="00042138" w:rsidRDefault="00042138" w:rsidP="00042138">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4C80FA4C" w14:textId="77777777" w:rsidR="00042138" w:rsidRDefault="00042138" w:rsidP="0004213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0B0F0C88" w14:textId="77777777" w:rsidR="00042138" w:rsidRDefault="00042138" w:rsidP="00042138">
      <w:pPr>
        <w:widowControl w:val="0"/>
        <w:autoSpaceDE w:val="0"/>
        <w:autoSpaceDN w:val="0"/>
        <w:adjustRightInd w:val="0"/>
        <w:spacing w:line="360" w:lineRule="auto"/>
        <w:ind w:right="-30"/>
        <w:jc w:val="center"/>
        <w:rPr>
          <w:rFonts w:ascii="Arial" w:hAnsi="Arial" w:cs="Arial"/>
          <w:sz w:val="20"/>
          <w:szCs w:val="20"/>
        </w:rPr>
      </w:pPr>
    </w:p>
    <w:p w14:paraId="5B60657E" w14:textId="77777777" w:rsidR="00042138" w:rsidRPr="005F295F" w:rsidRDefault="00042138" w:rsidP="00042138">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1C22736F" w14:textId="77777777" w:rsidR="00042138" w:rsidRDefault="00042138" w:rsidP="00042138">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0B328F0" w14:textId="77777777" w:rsidR="00042138" w:rsidRDefault="00042138" w:rsidP="00042138">
      <w:pPr>
        <w:ind w:left="426" w:right="464"/>
        <w:jc w:val="center"/>
        <w:rPr>
          <w:rFonts w:ascii="Arial" w:hAnsi="Arial" w:cs="Arial"/>
          <w:b/>
          <w:bCs/>
          <w:sz w:val="20"/>
          <w:szCs w:val="20"/>
          <w:u w:val="single"/>
        </w:rPr>
      </w:pPr>
    </w:p>
    <w:p w14:paraId="24366132" w14:textId="77777777" w:rsidR="00042138" w:rsidRDefault="00042138" w:rsidP="00042138">
      <w:pPr>
        <w:ind w:left="426" w:right="464"/>
        <w:jc w:val="center"/>
        <w:rPr>
          <w:rFonts w:ascii="Arial" w:hAnsi="Arial" w:cs="Arial"/>
          <w:b/>
          <w:bCs/>
          <w:sz w:val="20"/>
          <w:szCs w:val="20"/>
          <w:u w:val="single"/>
        </w:rPr>
      </w:pPr>
    </w:p>
    <w:p w14:paraId="553B851E" w14:textId="77777777" w:rsidR="00042138" w:rsidRDefault="00042138" w:rsidP="00042138">
      <w:pPr>
        <w:ind w:right="464"/>
        <w:rPr>
          <w:rFonts w:ascii="Arial" w:hAnsi="Arial" w:cs="Arial"/>
          <w:b/>
          <w:bCs/>
          <w:sz w:val="20"/>
          <w:szCs w:val="20"/>
          <w:u w:val="single"/>
        </w:rPr>
      </w:pPr>
    </w:p>
    <w:p w14:paraId="676EB473" w14:textId="77777777" w:rsidR="00042138" w:rsidRDefault="00042138" w:rsidP="00042138">
      <w:pPr>
        <w:ind w:right="464"/>
        <w:rPr>
          <w:rFonts w:ascii="Arial" w:hAnsi="Arial" w:cs="Arial"/>
          <w:b/>
          <w:bCs/>
          <w:sz w:val="20"/>
          <w:szCs w:val="20"/>
          <w:u w:val="single"/>
        </w:rPr>
      </w:pPr>
    </w:p>
    <w:p w14:paraId="34E8CC92" w14:textId="77777777" w:rsidR="00042138" w:rsidRDefault="00042138" w:rsidP="00572DD2">
      <w:pPr>
        <w:rPr>
          <w:rFonts w:ascii="Arial" w:hAnsi="Arial" w:cs="Arial"/>
          <w:b/>
          <w:sz w:val="18"/>
          <w:szCs w:val="18"/>
        </w:rPr>
      </w:pPr>
    </w:p>
    <w:p w14:paraId="5E372659" w14:textId="77777777" w:rsidR="00042138" w:rsidRDefault="00042138" w:rsidP="00572DD2">
      <w:pPr>
        <w:rPr>
          <w:rFonts w:ascii="Arial" w:hAnsi="Arial" w:cs="Arial"/>
          <w:b/>
          <w:sz w:val="18"/>
          <w:szCs w:val="18"/>
        </w:rPr>
      </w:pPr>
    </w:p>
    <w:p w14:paraId="65F13787" w14:textId="77777777" w:rsidR="00042138" w:rsidRDefault="00042138" w:rsidP="00572DD2">
      <w:pPr>
        <w:rPr>
          <w:rFonts w:ascii="Arial" w:hAnsi="Arial" w:cs="Arial"/>
          <w:b/>
          <w:sz w:val="18"/>
          <w:szCs w:val="18"/>
        </w:rPr>
      </w:pPr>
    </w:p>
    <w:p w14:paraId="0A468A77" w14:textId="77777777" w:rsidR="00042138" w:rsidRDefault="00042138" w:rsidP="00572DD2">
      <w:pPr>
        <w:rPr>
          <w:rFonts w:ascii="Arial" w:hAnsi="Arial" w:cs="Arial"/>
          <w:b/>
          <w:sz w:val="18"/>
          <w:szCs w:val="18"/>
        </w:rPr>
      </w:pPr>
    </w:p>
    <w:p w14:paraId="1788C0E1" w14:textId="77777777" w:rsidR="00042138" w:rsidRDefault="00042138" w:rsidP="00572DD2">
      <w:pPr>
        <w:rPr>
          <w:rFonts w:ascii="Arial" w:hAnsi="Arial" w:cs="Arial"/>
          <w:b/>
          <w:sz w:val="18"/>
          <w:szCs w:val="18"/>
        </w:rPr>
      </w:pPr>
    </w:p>
    <w:p w14:paraId="0FDE640D" w14:textId="77777777" w:rsidR="00042138" w:rsidRDefault="00042138" w:rsidP="00572DD2">
      <w:pPr>
        <w:rPr>
          <w:rFonts w:ascii="Arial" w:hAnsi="Arial" w:cs="Arial"/>
          <w:b/>
          <w:sz w:val="18"/>
          <w:szCs w:val="18"/>
        </w:rPr>
      </w:pPr>
    </w:p>
    <w:p w14:paraId="5E83BC4D" w14:textId="77777777" w:rsidR="00042138" w:rsidRDefault="00042138" w:rsidP="00572DD2">
      <w:pPr>
        <w:rPr>
          <w:rFonts w:ascii="Arial" w:hAnsi="Arial" w:cs="Arial"/>
          <w:b/>
          <w:sz w:val="18"/>
          <w:szCs w:val="18"/>
        </w:rPr>
      </w:pPr>
    </w:p>
    <w:p w14:paraId="4D8FC940" w14:textId="77777777" w:rsidR="00042138" w:rsidRDefault="00042138" w:rsidP="00572DD2">
      <w:pPr>
        <w:rPr>
          <w:rFonts w:ascii="Arial" w:hAnsi="Arial" w:cs="Arial"/>
          <w:b/>
          <w:sz w:val="18"/>
          <w:szCs w:val="18"/>
        </w:rPr>
      </w:pPr>
    </w:p>
    <w:p w14:paraId="4C5B159D" w14:textId="77777777" w:rsidR="00042138" w:rsidRDefault="00042138" w:rsidP="00572DD2">
      <w:pPr>
        <w:rPr>
          <w:rFonts w:ascii="Arial" w:hAnsi="Arial" w:cs="Arial"/>
          <w:b/>
          <w:sz w:val="18"/>
          <w:szCs w:val="18"/>
        </w:rPr>
      </w:pPr>
    </w:p>
    <w:p w14:paraId="38CC9584" w14:textId="77777777" w:rsidR="00042138" w:rsidRDefault="00042138" w:rsidP="00572DD2">
      <w:pPr>
        <w:rPr>
          <w:rFonts w:ascii="Arial" w:hAnsi="Arial" w:cs="Arial"/>
          <w:b/>
          <w:sz w:val="18"/>
          <w:szCs w:val="18"/>
        </w:rPr>
      </w:pPr>
    </w:p>
    <w:p w14:paraId="1A854352" w14:textId="77777777" w:rsidR="00042138" w:rsidRDefault="00042138" w:rsidP="00572DD2">
      <w:pPr>
        <w:rPr>
          <w:rFonts w:ascii="Arial" w:hAnsi="Arial" w:cs="Arial"/>
          <w:b/>
          <w:sz w:val="18"/>
          <w:szCs w:val="18"/>
        </w:rPr>
      </w:pPr>
    </w:p>
    <w:p w14:paraId="5A13CEE9" w14:textId="77777777" w:rsidR="00042138" w:rsidRDefault="00042138" w:rsidP="00572DD2">
      <w:pPr>
        <w:rPr>
          <w:rFonts w:ascii="Arial" w:hAnsi="Arial" w:cs="Arial"/>
          <w:b/>
          <w:sz w:val="18"/>
          <w:szCs w:val="18"/>
        </w:rPr>
      </w:pPr>
    </w:p>
    <w:p w14:paraId="1DA7538C" w14:textId="77777777" w:rsidR="00042138" w:rsidRDefault="00042138" w:rsidP="00572DD2">
      <w:pPr>
        <w:rPr>
          <w:rFonts w:ascii="Arial" w:hAnsi="Arial" w:cs="Arial"/>
          <w:b/>
          <w:sz w:val="18"/>
          <w:szCs w:val="18"/>
        </w:rPr>
      </w:pPr>
    </w:p>
    <w:p w14:paraId="37CAA822" w14:textId="77777777" w:rsidR="00042138" w:rsidRDefault="00042138" w:rsidP="00572DD2">
      <w:pPr>
        <w:rPr>
          <w:rFonts w:ascii="Arial" w:hAnsi="Arial" w:cs="Arial"/>
          <w:b/>
          <w:sz w:val="18"/>
          <w:szCs w:val="18"/>
        </w:rPr>
      </w:pPr>
    </w:p>
    <w:p w14:paraId="5E717E0F" w14:textId="77777777" w:rsidR="00042138" w:rsidRDefault="00042138" w:rsidP="00572DD2">
      <w:pPr>
        <w:rPr>
          <w:rFonts w:ascii="Arial" w:hAnsi="Arial" w:cs="Arial"/>
          <w:b/>
          <w:sz w:val="18"/>
          <w:szCs w:val="18"/>
        </w:rPr>
      </w:pPr>
    </w:p>
    <w:p w14:paraId="213AE23F" w14:textId="77777777" w:rsidR="00042138" w:rsidRDefault="00042138" w:rsidP="00572DD2">
      <w:pPr>
        <w:rPr>
          <w:rFonts w:ascii="Arial" w:hAnsi="Arial" w:cs="Arial"/>
          <w:b/>
          <w:sz w:val="18"/>
          <w:szCs w:val="18"/>
        </w:rPr>
      </w:pPr>
    </w:p>
    <w:p w14:paraId="6B08F6A4" w14:textId="77777777" w:rsidR="00042138" w:rsidRDefault="00042138" w:rsidP="00572DD2">
      <w:pPr>
        <w:rPr>
          <w:rFonts w:ascii="Arial" w:hAnsi="Arial" w:cs="Arial"/>
          <w:b/>
          <w:sz w:val="18"/>
          <w:szCs w:val="18"/>
        </w:rPr>
      </w:pPr>
    </w:p>
    <w:p w14:paraId="3D6CD5DA" w14:textId="77777777" w:rsidR="00042138" w:rsidRDefault="00042138" w:rsidP="00572DD2">
      <w:pPr>
        <w:rPr>
          <w:rFonts w:ascii="Arial" w:hAnsi="Arial" w:cs="Arial"/>
          <w:b/>
          <w:sz w:val="18"/>
          <w:szCs w:val="18"/>
        </w:rPr>
      </w:pPr>
    </w:p>
    <w:p w14:paraId="3A5A60D5" w14:textId="77777777" w:rsidR="00042138" w:rsidRDefault="00042138" w:rsidP="00572DD2">
      <w:pPr>
        <w:rPr>
          <w:rFonts w:ascii="Arial" w:hAnsi="Arial" w:cs="Arial"/>
          <w:b/>
          <w:sz w:val="18"/>
          <w:szCs w:val="18"/>
        </w:rPr>
      </w:pPr>
    </w:p>
    <w:p w14:paraId="46C8A568" w14:textId="77777777" w:rsidR="00042138" w:rsidRDefault="00042138" w:rsidP="00572DD2">
      <w:pPr>
        <w:rPr>
          <w:rFonts w:ascii="Arial" w:hAnsi="Arial" w:cs="Arial"/>
          <w:b/>
          <w:sz w:val="18"/>
          <w:szCs w:val="18"/>
        </w:rPr>
      </w:pPr>
    </w:p>
    <w:p w14:paraId="7EA3960A" w14:textId="77777777" w:rsidR="00042138" w:rsidRDefault="00042138" w:rsidP="00572DD2">
      <w:pPr>
        <w:rPr>
          <w:rFonts w:ascii="Arial" w:hAnsi="Arial" w:cs="Arial"/>
          <w:b/>
          <w:sz w:val="18"/>
          <w:szCs w:val="18"/>
        </w:rPr>
      </w:pPr>
    </w:p>
    <w:p w14:paraId="35A79ED6" w14:textId="77777777" w:rsidR="00042138" w:rsidRDefault="00042138" w:rsidP="00572DD2">
      <w:pPr>
        <w:rPr>
          <w:rFonts w:ascii="Arial" w:hAnsi="Arial" w:cs="Arial"/>
          <w:b/>
          <w:sz w:val="18"/>
          <w:szCs w:val="18"/>
        </w:rPr>
      </w:pPr>
    </w:p>
    <w:p w14:paraId="65EB4611" w14:textId="77777777" w:rsidR="00042138" w:rsidRDefault="00042138" w:rsidP="00572DD2">
      <w:pPr>
        <w:rPr>
          <w:rFonts w:ascii="Arial" w:hAnsi="Arial" w:cs="Arial"/>
          <w:b/>
          <w:sz w:val="18"/>
          <w:szCs w:val="18"/>
        </w:rPr>
      </w:pPr>
    </w:p>
    <w:p w14:paraId="30EB6D2C" w14:textId="77777777" w:rsidR="00042138" w:rsidRDefault="00042138" w:rsidP="00572DD2">
      <w:pPr>
        <w:rPr>
          <w:rFonts w:ascii="Arial" w:hAnsi="Arial" w:cs="Arial"/>
          <w:b/>
          <w:sz w:val="18"/>
          <w:szCs w:val="18"/>
        </w:rPr>
      </w:pPr>
    </w:p>
    <w:p w14:paraId="5ABF4716" w14:textId="77777777" w:rsidR="00042138" w:rsidRDefault="00042138" w:rsidP="00572DD2">
      <w:pPr>
        <w:rPr>
          <w:rFonts w:ascii="Arial" w:hAnsi="Arial" w:cs="Arial"/>
          <w:b/>
          <w:sz w:val="18"/>
          <w:szCs w:val="18"/>
        </w:rPr>
      </w:pPr>
    </w:p>
    <w:p w14:paraId="4AD376FE" w14:textId="77777777" w:rsidR="00042138" w:rsidRDefault="00042138" w:rsidP="00572DD2">
      <w:pPr>
        <w:rPr>
          <w:rFonts w:ascii="Arial" w:hAnsi="Arial" w:cs="Arial"/>
          <w:b/>
          <w:sz w:val="18"/>
          <w:szCs w:val="18"/>
        </w:rPr>
      </w:pPr>
    </w:p>
    <w:p w14:paraId="73F04C84" w14:textId="77777777" w:rsidR="00042138" w:rsidRDefault="00042138" w:rsidP="00572DD2">
      <w:pPr>
        <w:rPr>
          <w:rFonts w:ascii="Arial" w:hAnsi="Arial" w:cs="Arial"/>
          <w:b/>
          <w:sz w:val="18"/>
          <w:szCs w:val="18"/>
        </w:rPr>
      </w:pPr>
    </w:p>
    <w:p w14:paraId="73349529" w14:textId="77777777" w:rsidR="00042138" w:rsidRDefault="00042138" w:rsidP="00572DD2">
      <w:pPr>
        <w:rPr>
          <w:rFonts w:ascii="Arial" w:hAnsi="Arial" w:cs="Arial"/>
          <w:b/>
          <w:sz w:val="18"/>
          <w:szCs w:val="18"/>
        </w:rPr>
      </w:pPr>
    </w:p>
    <w:p w14:paraId="38826DA1" w14:textId="77777777" w:rsidR="00042138" w:rsidRDefault="00042138" w:rsidP="00572DD2">
      <w:pPr>
        <w:rPr>
          <w:rFonts w:ascii="Arial" w:hAnsi="Arial" w:cs="Arial"/>
          <w:b/>
          <w:sz w:val="18"/>
          <w:szCs w:val="18"/>
        </w:rPr>
      </w:pPr>
    </w:p>
    <w:p w14:paraId="6CBC1AC5" w14:textId="77777777" w:rsidR="00042138" w:rsidRDefault="00042138" w:rsidP="00572DD2">
      <w:pPr>
        <w:rPr>
          <w:rFonts w:ascii="Arial" w:hAnsi="Arial" w:cs="Arial"/>
          <w:b/>
          <w:sz w:val="18"/>
          <w:szCs w:val="18"/>
        </w:rPr>
      </w:pPr>
    </w:p>
    <w:p w14:paraId="699707DA" w14:textId="77777777" w:rsidR="00042138" w:rsidRDefault="00042138" w:rsidP="00572DD2">
      <w:pPr>
        <w:rPr>
          <w:rFonts w:ascii="Arial" w:hAnsi="Arial" w:cs="Arial"/>
          <w:b/>
          <w:sz w:val="18"/>
          <w:szCs w:val="18"/>
        </w:rPr>
      </w:pPr>
    </w:p>
    <w:p w14:paraId="60C6B064" w14:textId="77777777" w:rsidR="00042138" w:rsidRDefault="00042138" w:rsidP="00572DD2">
      <w:pPr>
        <w:rPr>
          <w:rFonts w:ascii="Arial" w:hAnsi="Arial" w:cs="Arial"/>
          <w:b/>
          <w:sz w:val="18"/>
          <w:szCs w:val="18"/>
        </w:rPr>
      </w:pPr>
    </w:p>
    <w:p w14:paraId="159BA67D" w14:textId="77777777" w:rsidR="00042138" w:rsidRDefault="00042138" w:rsidP="00572DD2">
      <w:pPr>
        <w:rPr>
          <w:rFonts w:ascii="Arial" w:hAnsi="Arial" w:cs="Arial"/>
          <w:b/>
          <w:sz w:val="18"/>
          <w:szCs w:val="18"/>
        </w:rPr>
      </w:pPr>
    </w:p>
    <w:p w14:paraId="5D2C658E" w14:textId="77777777" w:rsidR="00042138" w:rsidRDefault="00042138" w:rsidP="00572DD2">
      <w:pPr>
        <w:rPr>
          <w:rFonts w:ascii="Arial" w:hAnsi="Arial" w:cs="Arial"/>
          <w:b/>
          <w:sz w:val="18"/>
          <w:szCs w:val="18"/>
        </w:rPr>
      </w:pPr>
    </w:p>
    <w:p w14:paraId="524280D8" w14:textId="77777777" w:rsidR="00042138" w:rsidRDefault="00042138" w:rsidP="00572DD2">
      <w:pPr>
        <w:rPr>
          <w:rFonts w:ascii="Arial" w:hAnsi="Arial" w:cs="Arial"/>
          <w:b/>
          <w:sz w:val="18"/>
          <w:szCs w:val="18"/>
        </w:rPr>
      </w:pPr>
    </w:p>
    <w:p w14:paraId="3817B217" w14:textId="77777777" w:rsidR="00042138" w:rsidRDefault="00042138" w:rsidP="00572DD2">
      <w:pPr>
        <w:rPr>
          <w:rFonts w:ascii="Arial" w:hAnsi="Arial" w:cs="Arial"/>
          <w:b/>
          <w:sz w:val="18"/>
          <w:szCs w:val="18"/>
        </w:rPr>
      </w:pPr>
    </w:p>
    <w:p w14:paraId="2F10D315" w14:textId="77777777" w:rsidR="00042138" w:rsidRDefault="00042138" w:rsidP="00572DD2">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63FFD6AA"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92382A">
        <w:rPr>
          <w:rFonts w:ascii="Arial" w:hAnsi="Arial" w:cs="Arial"/>
          <w:b/>
          <w:sz w:val="18"/>
          <w:szCs w:val="18"/>
        </w:rPr>
        <w:t>85</w:t>
      </w:r>
      <w:r>
        <w:rPr>
          <w:rFonts w:ascii="Arial" w:hAnsi="Arial" w:cs="Arial"/>
          <w:b/>
          <w:sz w:val="18"/>
          <w:szCs w:val="18"/>
        </w:rPr>
        <w:t>/</w:t>
      </w:r>
      <w:r w:rsidR="00C30EDF">
        <w:rPr>
          <w:rFonts w:ascii="Arial" w:hAnsi="Arial" w:cs="Arial"/>
          <w:b/>
          <w:sz w:val="18"/>
          <w:szCs w:val="18"/>
        </w:rPr>
        <w:t>2026</w:t>
      </w:r>
    </w:p>
    <w:p w14:paraId="2236EACE" w14:textId="21F53D6A"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92382A">
        <w:rPr>
          <w:rFonts w:ascii="Arial" w:hAnsi="Arial" w:cs="Arial"/>
          <w:b/>
          <w:sz w:val="18"/>
          <w:szCs w:val="18"/>
        </w:rPr>
        <w:t>220</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4D90B5A5"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w:t>
      </w:r>
      <w:r w:rsidR="00664101">
        <w:rPr>
          <w:rFonts w:ascii="Arial" w:hAnsi="Arial" w:cs="Arial"/>
          <w:sz w:val="20"/>
          <w:szCs w:val="20"/>
        </w:rPr>
        <w:t>ITEM</w:t>
      </w:r>
      <w:r w:rsidRPr="00151B2B">
        <w:rPr>
          <w:rFonts w:ascii="Arial" w:hAnsi="Arial" w:cs="Arial"/>
          <w:sz w:val="20"/>
          <w:szCs w:val="20"/>
        </w:rPr>
        <w:t>;</w:t>
      </w:r>
    </w:p>
    <w:p w14:paraId="10F41BBA" w14:textId="36DB7A12" w:rsidR="00A66CA9" w:rsidRPr="00826ECC" w:rsidRDefault="002738C0" w:rsidP="00DE66C9">
      <w:pPr>
        <w:spacing w:line="360" w:lineRule="auto"/>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bookmarkStart w:id="41" w:name="_Hlk232162645"/>
      <w:bookmarkStart w:id="42" w:name="_Hlk238556865"/>
      <w:r w:rsidR="000D624D">
        <w:t>Registro de preços para aquisição parcelada de rações para cães, gatos, peixes, aves e equinos, destinadas ao fornecimento de alimentação aos animais que se encontram sob a guarda ou assistência de cuidadores independentes, bem como aos animais alocados no Parque Lagoa Dourada, no Município de Mandaguaçu</w:t>
      </w:r>
      <w:bookmarkEnd w:id="41"/>
      <w:bookmarkEnd w:id="42"/>
      <w:r w:rsidR="00A9304F">
        <w:t>.</w:t>
      </w:r>
    </w:p>
    <w:p w14:paraId="235FF43F" w14:textId="4B6B370A" w:rsidR="00FD198B" w:rsidRPr="00151B2B" w:rsidRDefault="002738C0" w:rsidP="00FD198B">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FD198B">
        <w:rPr>
          <w:rFonts w:ascii="Arial" w:hAnsi="Arial" w:cs="Arial"/>
          <w:sz w:val="20"/>
        </w:rPr>
        <w:t xml:space="preserve"> </w:t>
      </w:r>
      <w:r w:rsidR="000D624D" w:rsidRPr="00F4768D">
        <w:rPr>
          <w:color w:val="000000"/>
        </w:rPr>
        <w:t xml:space="preserve">R$ </w:t>
      </w:r>
      <w:r w:rsidR="000D624D">
        <w:rPr>
          <w:b/>
          <w:bCs/>
        </w:rPr>
        <w:t>107.437,50</w:t>
      </w:r>
      <w:r w:rsidR="000D624D" w:rsidRPr="00F4768D">
        <w:rPr>
          <w:color w:val="000000"/>
        </w:rPr>
        <w:t xml:space="preserve"> (</w:t>
      </w:r>
      <w:r w:rsidR="000D624D" w:rsidRPr="00F4768D">
        <w:rPr>
          <w:i/>
          <w:iCs/>
          <w:color w:val="000000"/>
        </w:rPr>
        <w:t>Cento e sete</w:t>
      </w:r>
      <w:r w:rsidR="000D624D">
        <w:rPr>
          <w:i/>
          <w:iCs/>
          <w:color w:val="000000"/>
        </w:rPr>
        <w:t xml:space="preserve"> mil</w:t>
      </w:r>
      <w:r w:rsidR="000D624D" w:rsidRPr="00F4768D">
        <w:rPr>
          <w:i/>
          <w:iCs/>
          <w:color w:val="000000"/>
        </w:rPr>
        <w:t xml:space="preserve">, quatrocentos e </w:t>
      </w:r>
      <w:r w:rsidR="000D624D">
        <w:rPr>
          <w:i/>
          <w:iCs/>
          <w:color w:val="000000"/>
        </w:rPr>
        <w:t>trinta e sete</w:t>
      </w:r>
      <w:r w:rsidR="000D624D" w:rsidRPr="00F4768D">
        <w:rPr>
          <w:i/>
          <w:iCs/>
          <w:color w:val="000000"/>
        </w:rPr>
        <w:t xml:space="preserve"> reais</w:t>
      </w:r>
      <w:r w:rsidR="000D624D">
        <w:rPr>
          <w:i/>
          <w:iCs/>
          <w:color w:val="000000"/>
        </w:rPr>
        <w:t>, cinquenta centavos</w:t>
      </w:r>
      <w:r w:rsidR="000D624D" w:rsidRPr="00F4768D">
        <w:rPr>
          <w:i/>
          <w:iCs/>
          <w:color w:val="000000"/>
        </w:rPr>
        <w:t>)</w:t>
      </w:r>
      <w:r w:rsidR="00FD198B" w:rsidRPr="00C6301F">
        <w:rPr>
          <w:i/>
          <w:iCs/>
        </w:rPr>
        <w:t>.</w:t>
      </w:r>
      <w:r w:rsidR="00FD198B">
        <w:rPr>
          <w:i/>
          <w:iCs/>
        </w:rPr>
        <w:t xml:space="preserve"> </w:t>
      </w:r>
      <w:r w:rsidR="00FD198B" w:rsidRPr="00FE7746">
        <w:rPr>
          <w:rFonts w:ascii="Arial" w:hAnsi="Arial" w:cs="Arial"/>
          <w:sz w:val="20"/>
        </w:rPr>
        <w:t xml:space="preserve"> </w:t>
      </w:r>
    </w:p>
    <w:p w14:paraId="7C3107ED" w14:textId="5A83A202" w:rsidR="002738C0" w:rsidRPr="00934F11" w:rsidRDefault="002738C0" w:rsidP="000D624D">
      <w:pPr>
        <w:pStyle w:val="WW-Corpodetexto3"/>
        <w:tabs>
          <w:tab w:val="num" w:pos="576"/>
          <w:tab w:val="left" w:pos="9923"/>
        </w:tabs>
        <w:ind w:right="606"/>
        <w:rPr>
          <w:rFonts w:ascii="Arial" w:hAnsi="Arial" w:cs="Arial"/>
          <w:sz w:val="20"/>
        </w:rPr>
      </w:pPr>
      <w:r w:rsidRPr="00934F11">
        <w:rPr>
          <w:rFonts w:ascii="Arial" w:hAnsi="Arial" w:cs="Arial"/>
          <w:sz w:val="20"/>
        </w:rPr>
        <w:t>Data e Horário do termino do recebimento das propostas das empresas, até às 09:00 horas do dia</w:t>
      </w:r>
      <w:r w:rsidR="00F45632">
        <w:rPr>
          <w:rFonts w:ascii="Arial" w:hAnsi="Arial" w:cs="Arial"/>
          <w:sz w:val="20"/>
        </w:rPr>
        <w:t xml:space="preserve"> </w:t>
      </w:r>
      <w:r w:rsidR="0092382A">
        <w:rPr>
          <w:rFonts w:ascii="Arial" w:hAnsi="Arial" w:cs="Arial"/>
          <w:sz w:val="20"/>
        </w:rPr>
        <w:t>2</w:t>
      </w:r>
      <w:r w:rsidR="000D624D">
        <w:rPr>
          <w:rFonts w:ascii="Arial" w:hAnsi="Arial" w:cs="Arial"/>
          <w:sz w:val="20"/>
        </w:rPr>
        <w:t>5/09/2026</w:t>
      </w:r>
      <w:r w:rsidR="00C529A5">
        <w:rPr>
          <w:rFonts w:ascii="Arial" w:hAnsi="Arial" w:cs="Arial"/>
          <w:sz w:val="20"/>
        </w:rPr>
        <w:t>;</w:t>
      </w:r>
    </w:p>
    <w:p w14:paraId="000A08DC" w14:textId="6D067E3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92382A">
        <w:rPr>
          <w:rFonts w:ascii="Arial" w:hAnsi="Arial" w:cs="Arial"/>
          <w:sz w:val="20"/>
          <w:szCs w:val="20"/>
        </w:rPr>
        <w:t>2</w:t>
      </w:r>
      <w:r w:rsidR="000D624D">
        <w:rPr>
          <w:rFonts w:ascii="Arial" w:hAnsi="Arial" w:cs="Arial"/>
          <w:sz w:val="20"/>
          <w:szCs w:val="20"/>
        </w:rPr>
        <w:t>5/09/2026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3FBB20C1"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92382A">
        <w:rPr>
          <w:rFonts w:ascii="Arial" w:hAnsi="Arial" w:cs="Arial"/>
          <w:sz w:val="20"/>
          <w:szCs w:val="20"/>
        </w:rPr>
        <w:t>10</w:t>
      </w:r>
      <w:r w:rsidRPr="00934F11">
        <w:rPr>
          <w:rFonts w:ascii="Arial" w:hAnsi="Arial" w:cs="Arial"/>
          <w:sz w:val="20"/>
          <w:szCs w:val="20"/>
        </w:rPr>
        <w:t xml:space="preserve"> de</w:t>
      </w:r>
      <w:r w:rsidR="00F45632">
        <w:rPr>
          <w:rFonts w:ascii="Arial" w:hAnsi="Arial" w:cs="Arial"/>
          <w:sz w:val="20"/>
          <w:szCs w:val="20"/>
        </w:rPr>
        <w:t xml:space="preserve"> </w:t>
      </w:r>
      <w:r w:rsidR="0092382A">
        <w:rPr>
          <w:rFonts w:ascii="Arial" w:hAnsi="Arial" w:cs="Arial"/>
          <w:sz w:val="20"/>
          <w:szCs w:val="20"/>
        </w:rPr>
        <w:t xml:space="preserve">SETEMBRO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DFEDE" w14:textId="77777777" w:rsidR="00BE1B2D" w:rsidRDefault="00BE1B2D">
      <w:r>
        <w:separator/>
      </w:r>
    </w:p>
  </w:endnote>
  <w:endnote w:type="continuationSeparator" w:id="0">
    <w:p w14:paraId="0F1F5984" w14:textId="77777777" w:rsidR="00BE1B2D" w:rsidRDefault="00BE1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F1B42" w14:textId="77777777" w:rsidR="00BE1B2D" w:rsidRDefault="00BE1B2D">
      <w:r>
        <w:separator/>
      </w:r>
    </w:p>
  </w:footnote>
  <w:footnote w:type="continuationSeparator" w:id="0">
    <w:p w14:paraId="0A6C440E" w14:textId="77777777" w:rsidR="00BE1B2D" w:rsidRDefault="00BE1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3"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4"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6"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7"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9"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0"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2"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3"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0"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1"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30"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31"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0F350710"/>
    <w:multiLevelType w:val="multilevel"/>
    <w:tmpl w:val="2482F52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117741DD"/>
    <w:multiLevelType w:val="hybridMultilevel"/>
    <w:tmpl w:val="612C4D10"/>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19E1B59"/>
    <w:multiLevelType w:val="hybridMultilevel"/>
    <w:tmpl w:val="988A8386"/>
    <w:lvl w:ilvl="0" w:tplc="04160017">
      <w:start w:val="1"/>
      <w:numFmt w:val="lowerLetter"/>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40"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3"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0"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4"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7"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9"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0" w15:restartNumberingAfterBreak="0">
    <w:nsid w:val="270A6A0C"/>
    <w:multiLevelType w:val="hybridMultilevel"/>
    <w:tmpl w:val="C75A7D52"/>
    <w:lvl w:ilvl="0" w:tplc="EEE098FE">
      <w:numFmt w:val="bullet"/>
      <w:lvlText w:val="•"/>
      <w:lvlJc w:val="left"/>
      <w:pPr>
        <w:ind w:left="1417" w:hanging="708"/>
      </w:pPr>
      <w:rPr>
        <w:rFonts w:ascii="Times New Roman" w:eastAsia="Times New Roman" w:hAnsi="Times New Roman"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1"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9"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0254736"/>
    <w:multiLevelType w:val="hybridMultilevel"/>
    <w:tmpl w:val="4ACA77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5"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77"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79"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8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8"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9" w15:restartNumberingAfterBreak="0">
    <w:nsid w:val="45DB3259"/>
    <w:multiLevelType w:val="hybridMultilevel"/>
    <w:tmpl w:val="83FA710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0"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1"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2"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3"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55B11D56"/>
    <w:multiLevelType w:val="multilevel"/>
    <w:tmpl w:val="4E4C4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5CA7E8F"/>
    <w:multiLevelType w:val="multilevel"/>
    <w:tmpl w:val="F1E8054A"/>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08"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0"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2"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3"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5"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17"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1"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12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3"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6" w15:restartNumberingAfterBreak="0">
    <w:nsid w:val="69A7003B"/>
    <w:multiLevelType w:val="multilevel"/>
    <w:tmpl w:val="C310D6DE"/>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7"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8"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1"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3" w15:restartNumberingAfterBreak="0">
    <w:nsid w:val="6E422C79"/>
    <w:multiLevelType w:val="hybridMultilevel"/>
    <w:tmpl w:val="9CA4CCF2"/>
    <w:lvl w:ilvl="0" w:tplc="F488BAB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34"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5"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136"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7" w15:restartNumberingAfterBreak="0">
    <w:nsid w:val="72B25720"/>
    <w:multiLevelType w:val="multilevel"/>
    <w:tmpl w:val="CD4461E0"/>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138"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0"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2"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3"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44"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45"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6"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7" w15:restartNumberingAfterBreak="0">
    <w:nsid w:val="7C7F66F5"/>
    <w:multiLevelType w:val="hybridMultilevel"/>
    <w:tmpl w:val="36E43140"/>
    <w:lvl w:ilvl="0" w:tplc="04160017">
      <w:start w:val="1"/>
      <w:numFmt w:val="lowerLetter"/>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1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9"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15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1"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2"/>
  </w:num>
  <w:num w:numId="2" w16cid:durableId="83847782">
    <w:abstractNumId w:val="3"/>
  </w:num>
  <w:num w:numId="3" w16cid:durableId="729352898">
    <w:abstractNumId w:val="5"/>
  </w:num>
  <w:num w:numId="4" w16cid:durableId="908343673">
    <w:abstractNumId w:val="29"/>
  </w:num>
  <w:num w:numId="5" w16cid:durableId="1902018408">
    <w:abstractNumId w:val="47"/>
  </w:num>
  <w:num w:numId="6" w16cid:durableId="352146855">
    <w:abstractNumId w:val="59"/>
  </w:num>
  <w:num w:numId="7" w16cid:durableId="855852222">
    <w:abstractNumId w:val="44"/>
  </w:num>
  <w:num w:numId="8" w16cid:durableId="363560161">
    <w:abstractNumId w:val="61"/>
  </w:num>
  <w:num w:numId="9" w16cid:durableId="821503496">
    <w:abstractNumId w:val="68"/>
  </w:num>
  <w:num w:numId="10" w16cid:durableId="1425220622">
    <w:abstractNumId w:val="87"/>
  </w:num>
  <w:num w:numId="11" w16cid:durableId="431441536">
    <w:abstractNumId w:val="74"/>
  </w:num>
  <w:num w:numId="12" w16cid:durableId="878127661">
    <w:abstractNumId w:val="109"/>
  </w:num>
  <w:num w:numId="13" w16cid:durableId="1678652581">
    <w:abstractNumId w:val="18"/>
  </w:num>
  <w:num w:numId="14" w16cid:durableId="492457821">
    <w:abstractNumId w:val="120"/>
  </w:num>
  <w:num w:numId="15" w16cid:durableId="918055507">
    <w:abstractNumId w:val="45"/>
  </w:num>
  <w:num w:numId="16" w16cid:durableId="670640494">
    <w:abstractNumId w:val="111"/>
  </w:num>
  <w:num w:numId="17" w16cid:durableId="1445421205">
    <w:abstractNumId w:val="21"/>
  </w:num>
  <w:num w:numId="18" w16cid:durableId="908463060">
    <w:abstractNumId w:val="83"/>
  </w:num>
  <w:num w:numId="19" w16cid:durableId="944653395">
    <w:abstractNumId w:val="58"/>
  </w:num>
  <w:num w:numId="20" w16cid:durableId="293558465">
    <w:abstractNumId w:val="22"/>
  </w:num>
  <w:num w:numId="21" w16cid:durableId="841041723">
    <w:abstractNumId w:val="122"/>
  </w:num>
  <w:num w:numId="22" w16cid:durableId="890963750">
    <w:abstractNumId w:val="35"/>
  </w:num>
  <w:num w:numId="23" w16cid:durableId="459349821">
    <w:abstractNumId w:val="52"/>
  </w:num>
  <w:num w:numId="24" w16cid:durableId="1850758448">
    <w:abstractNumId w:val="126"/>
    <w:lvlOverride w:ilvl="0">
      <w:lvl w:ilvl="0">
        <w:start w:val="1"/>
        <w:numFmt w:val="decimal"/>
        <w:pStyle w:val="Nivel1"/>
        <w:lvlText w:val="%1."/>
        <w:lvlJc w:val="left"/>
        <w:pPr>
          <w:ind w:left="360" w:hanging="360"/>
        </w:pPr>
        <w:rPr>
          <w:color w:val="000000" w:themeColor="text1"/>
        </w:rPr>
      </w:lvl>
    </w:lvlOverride>
  </w:num>
  <w:num w:numId="25" w16cid:durableId="1782994706">
    <w:abstractNumId w:val="126"/>
  </w:num>
  <w:num w:numId="26" w16cid:durableId="1962952588">
    <w:abstractNumId w:val="88"/>
  </w:num>
  <w:num w:numId="27" w16cid:durableId="1262572630">
    <w:abstractNumId w:val="19"/>
  </w:num>
  <w:num w:numId="28" w16cid:durableId="1420643050">
    <w:abstractNumId w:val="150"/>
  </w:num>
  <w:num w:numId="29" w16cid:durableId="74333879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42"/>
  </w:num>
  <w:num w:numId="31" w16cid:durableId="1589532597">
    <w:abstractNumId w:val="92"/>
  </w:num>
  <w:num w:numId="32" w16cid:durableId="916401430">
    <w:abstractNumId w:val="66"/>
  </w:num>
  <w:num w:numId="33" w16cid:durableId="1332484387">
    <w:abstractNumId w:val="128"/>
  </w:num>
  <w:num w:numId="34" w16cid:durableId="40063227">
    <w:abstractNumId w:val="0"/>
  </w:num>
  <w:num w:numId="35" w16cid:durableId="1227953435">
    <w:abstractNumId w:val="141"/>
  </w:num>
  <w:num w:numId="36" w16cid:durableId="2138639320">
    <w:abstractNumId w:val="148"/>
  </w:num>
  <w:num w:numId="37" w16cid:durableId="184366555">
    <w:abstractNumId w:val="84"/>
  </w:num>
  <w:num w:numId="38" w16cid:durableId="1997030800">
    <w:abstractNumId w:val="73"/>
  </w:num>
  <w:num w:numId="39" w16cid:durableId="579097392">
    <w:abstractNumId w:val="96"/>
  </w:num>
  <w:num w:numId="40" w16cid:durableId="1305961889">
    <w:abstractNumId w:val="125"/>
  </w:num>
  <w:num w:numId="41" w16cid:durableId="273370512">
    <w:abstractNumId w:val="23"/>
  </w:num>
  <w:num w:numId="42" w16cid:durableId="1986543954">
    <w:abstractNumId w:val="26"/>
  </w:num>
  <w:num w:numId="43" w16cid:durableId="1071928624">
    <w:abstractNumId w:val="50"/>
  </w:num>
  <w:num w:numId="44" w16cid:durableId="1677269832">
    <w:abstractNumId w:val="131"/>
  </w:num>
  <w:num w:numId="45" w16cid:durableId="736828294">
    <w:abstractNumId w:val="129"/>
  </w:num>
  <w:num w:numId="46" w16cid:durableId="594482777">
    <w:abstractNumId w:val="54"/>
  </w:num>
  <w:num w:numId="47" w16cid:durableId="1806462101">
    <w:abstractNumId w:val="25"/>
  </w:num>
  <w:num w:numId="48" w16cid:durableId="857545775">
    <w:abstractNumId w:val="139"/>
  </w:num>
  <w:num w:numId="49" w16cid:durableId="1899320073">
    <w:abstractNumId w:val="113"/>
  </w:num>
  <w:num w:numId="50" w16cid:durableId="1657874703">
    <w:abstractNumId w:val="103"/>
  </w:num>
  <w:num w:numId="51" w16cid:durableId="1964798719">
    <w:abstractNumId w:val="43"/>
  </w:num>
  <w:num w:numId="52" w16cid:durableId="755202276">
    <w:abstractNumId w:val="100"/>
  </w:num>
  <w:num w:numId="53" w16cid:durableId="1063599780">
    <w:abstractNumId w:val="28"/>
  </w:num>
  <w:num w:numId="54" w16cid:durableId="986279670">
    <w:abstractNumId w:val="57"/>
  </w:num>
  <w:num w:numId="55" w16cid:durableId="1924217539">
    <w:abstractNumId w:val="37"/>
  </w:num>
  <w:num w:numId="56" w16cid:durableId="1546480192">
    <w:abstractNumId w:val="15"/>
  </w:num>
  <w:num w:numId="57" w16cid:durableId="1358891735">
    <w:abstractNumId w:val="127"/>
  </w:num>
  <w:num w:numId="58" w16cid:durableId="1742675155">
    <w:abstractNumId w:val="117"/>
  </w:num>
  <w:num w:numId="59" w16cid:durableId="1352532095">
    <w:abstractNumId w:val="33"/>
  </w:num>
  <w:num w:numId="60" w16cid:durableId="1763836006">
    <w:abstractNumId w:val="98"/>
  </w:num>
  <w:num w:numId="61" w16cid:durableId="223833146">
    <w:abstractNumId w:val="86"/>
  </w:num>
  <w:num w:numId="62" w16cid:durableId="1944922677">
    <w:abstractNumId w:val="70"/>
  </w:num>
  <w:num w:numId="63" w16cid:durableId="20159430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20"/>
  </w:num>
  <w:num w:numId="65" w16cid:durableId="1216819857">
    <w:abstractNumId w:val="91"/>
  </w:num>
  <w:num w:numId="66" w16cid:durableId="610934166">
    <w:abstractNumId w:val="112"/>
  </w:num>
  <w:num w:numId="67" w16cid:durableId="987899866">
    <w:abstractNumId w:val="134"/>
  </w:num>
  <w:num w:numId="68" w16cid:durableId="139033294">
    <w:abstractNumId w:val="24"/>
  </w:num>
  <w:num w:numId="69" w16cid:durableId="762840813">
    <w:abstractNumId w:val="56"/>
  </w:num>
  <w:num w:numId="70" w16cid:durableId="541065430">
    <w:abstractNumId w:val="53"/>
  </w:num>
  <w:num w:numId="71" w16cid:durableId="1377122115">
    <w:abstractNumId w:val="27"/>
  </w:num>
  <w:num w:numId="72" w16cid:durableId="1933005599">
    <w:abstractNumId w:val="151"/>
  </w:num>
  <w:num w:numId="73" w16cid:durableId="2122844706">
    <w:abstractNumId w:val="101"/>
  </w:num>
  <w:num w:numId="74" w16cid:durableId="1072772943">
    <w:abstractNumId w:val="72"/>
  </w:num>
  <w:num w:numId="75" w16cid:durableId="1614750442">
    <w:abstractNumId w:val="90"/>
  </w:num>
  <w:num w:numId="76" w16cid:durableId="739255645">
    <w:abstractNumId w:val="80"/>
  </w:num>
  <w:num w:numId="77" w16cid:durableId="269095719">
    <w:abstractNumId w:val="130"/>
  </w:num>
  <w:num w:numId="78" w16cid:durableId="1897423829">
    <w:abstractNumId w:val="79"/>
  </w:num>
  <w:num w:numId="79" w16cid:durableId="2108185740">
    <w:abstractNumId w:val="85"/>
  </w:num>
  <w:num w:numId="80" w16cid:durableId="1743486442">
    <w:abstractNumId w:val="81"/>
  </w:num>
  <w:num w:numId="81" w16cid:durableId="1418478869">
    <w:abstractNumId w:val="126"/>
    <w:lvlOverride w:ilvl="0">
      <w:lvl w:ilvl="0">
        <w:start w:val="1"/>
        <w:numFmt w:val="decimal"/>
        <w:pStyle w:val="Nivel1"/>
        <w:lvlText w:val="%1."/>
        <w:lvlJc w:val="left"/>
        <w:pPr>
          <w:ind w:left="360" w:hanging="360"/>
        </w:pPr>
        <w:rPr>
          <w:color w:val="000000" w:themeColor="text1"/>
        </w:rPr>
      </w:lvl>
    </w:lvlOverride>
  </w:num>
  <w:num w:numId="82" w16cid:durableId="441344214">
    <w:abstractNumId w:val="142"/>
  </w:num>
  <w:num w:numId="83" w16cid:durableId="986670049">
    <w:abstractNumId w:val="67"/>
  </w:num>
  <w:num w:numId="84" w16cid:durableId="2056739068">
    <w:abstractNumId w:val="140"/>
  </w:num>
  <w:num w:numId="85" w16cid:durableId="160197175">
    <w:abstractNumId w:val="105"/>
  </w:num>
  <w:num w:numId="86" w16cid:durableId="257715432">
    <w:abstractNumId w:val="14"/>
  </w:num>
  <w:num w:numId="87" w16cid:durableId="1481918845">
    <w:abstractNumId w:val="145"/>
  </w:num>
  <w:num w:numId="88" w16cid:durableId="2104179947">
    <w:abstractNumId w:val="40"/>
  </w:num>
  <w:num w:numId="89" w16cid:durableId="1154644581">
    <w:abstractNumId w:val="118"/>
  </w:num>
  <w:num w:numId="90" w16cid:durableId="928121912">
    <w:abstractNumId w:val="13"/>
  </w:num>
  <w:num w:numId="91" w16cid:durableId="887914317">
    <w:abstractNumId w:val="95"/>
  </w:num>
  <w:num w:numId="92" w16cid:durableId="2001349116">
    <w:abstractNumId w:val="138"/>
  </w:num>
  <w:num w:numId="93" w16cid:durableId="1744402653">
    <w:abstractNumId w:val="119"/>
  </w:num>
  <w:num w:numId="94" w16cid:durableId="245961183">
    <w:abstractNumId w:val="62"/>
  </w:num>
  <w:num w:numId="95" w16cid:durableId="1087460162">
    <w:abstractNumId w:val="34"/>
  </w:num>
  <w:num w:numId="96" w16cid:durableId="1626425073">
    <w:abstractNumId w:val="63"/>
  </w:num>
  <w:num w:numId="97" w16cid:durableId="1092699235">
    <w:abstractNumId w:val="77"/>
  </w:num>
  <w:num w:numId="98" w16cid:durableId="1995446512">
    <w:abstractNumId w:val="46"/>
  </w:num>
  <w:num w:numId="99" w16cid:durableId="1633441851">
    <w:abstractNumId w:val="108"/>
  </w:num>
  <w:num w:numId="100" w16cid:durableId="593325813">
    <w:abstractNumId w:val="17"/>
  </w:num>
  <w:num w:numId="101" w16cid:durableId="100689154">
    <w:abstractNumId w:val="136"/>
  </w:num>
  <w:num w:numId="102" w16cid:durableId="1394817993">
    <w:abstractNumId w:val="41"/>
  </w:num>
  <w:num w:numId="103" w16cid:durableId="1147547129">
    <w:abstractNumId w:val="64"/>
  </w:num>
  <w:num w:numId="104" w16cid:durableId="1433041554">
    <w:abstractNumId w:val="123"/>
  </w:num>
  <w:num w:numId="105" w16cid:durableId="365914244">
    <w:abstractNumId w:val="99"/>
  </w:num>
  <w:num w:numId="106" w16cid:durableId="1331056372">
    <w:abstractNumId w:val="124"/>
  </w:num>
  <w:num w:numId="107" w16cid:durableId="621036505">
    <w:abstractNumId w:val="31"/>
  </w:num>
  <w:num w:numId="108" w16cid:durableId="456486002">
    <w:abstractNumId w:val="75"/>
  </w:num>
  <w:num w:numId="109" w16cid:durableId="596451828">
    <w:abstractNumId w:val="69"/>
  </w:num>
  <w:num w:numId="110" w16cid:durableId="1262952666">
    <w:abstractNumId w:val="94"/>
  </w:num>
  <w:num w:numId="111" w16cid:durableId="340352956">
    <w:abstractNumId w:val="16"/>
  </w:num>
  <w:num w:numId="112" w16cid:durableId="2006546854">
    <w:abstractNumId w:val="97"/>
  </w:num>
  <w:num w:numId="113" w16cid:durableId="945965896">
    <w:abstractNumId w:val="51"/>
  </w:num>
  <w:num w:numId="114" w16cid:durableId="1513253905">
    <w:abstractNumId w:val="48"/>
  </w:num>
  <w:num w:numId="115" w16cid:durableId="500897378">
    <w:abstractNumId w:val="143"/>
  </w:num>
  <w:num w:numId="116" w16cid:durableId="1733845353">
    <w:abstractNumId w:val="65"/>
  </w:num>
  <w:num w:numId="117" w16cid:durableId="1072700694">
    <w:abstractNumId w:val="55"/>
  </w:num>
  <w:num w:numId="118" w16cid:durableId="53742396">
    <w:abstractNumId w:val="144"/>
  </w:num>
  <w:num w:numId="119" w16cid:durableId="456602451">
    <w:abstractNumId w:val="93"/>
  </w:num>
  <w:num w:numId="120" w16cid:durableId="1117289684">
    <w:abstractNumId w:val="82"/>
  </w:num>
  <w:num w:numId="121" w16cid:durableId="720707945">
    <w:abstractNumId w:val="110"/>
  </w:num>
  <w:num w:numId="122" w16cid:durableId="143281516">
    <w:abstractNumId w:val="146"/>
  </w:num>
  <w:num w:numId="123" w16cid:durableId="1767313129">
    <w:abstractNumId w:val="135"/>
  </w:num>
  <w:num w:numId="124" w16cid:durableId="1172917521">
    <w:abstractNumId w:val="76"/>
  </w:num>
  <w:num w:numId="125" w16cid:durableId="1399934968">
    <w:abstractNumId w:val="104"/>
  </w:num>
  <w:num w:numId="126" w16cid:durableId="800997588">
    <w:abstractNumId w:val="121"/>
  </w:num>
  <w:num w:numId="127" w16cid:durableId="1093237289">
    <w:abstractNumId w:val="49"/>
  </w:num>
  <w:num w:numId="128" w16cid:durableId="1534077652">
    <w:abstractNumId w:val="114"/>
  </w:num>
  <w:num w:numId="129" w16cid:durableId="1352536098">
    <w:abstractNumId w:val="116"/>
  </w:num>
  <w:num w:numId="130" w16cid:durableId="408698197">
    <w:abstractNumId w:val="32"/>
  </w:num>
  <w:num w:numId="131" w16cid:durableId="687830522">
    <w:abstractNumId w:val="102"/>
  </w:num>
  <w:num w:numId="132" w16cid:durableId="1237518405">
    <w:abstractNumId w:val="107"/>
  </w:num>
  <w:num w:numId="133" w16cid:durableId="278340093">
    <w:abstractNumId w:val="30"/>
  </w:num>
  <w:num w:numId="134" w16cid:durableId="146360835">
    <w:abstractNumId w:val="137"/>
  </w:num>
  <w:num w:numId="135" w16cid:durableId="1598174103">
    <w:abstractNumId w:val="132"/>
  </w:num>
  <w:num w:numId="136" w16cid:durableId="1402097494">
    <w:abstractNumId w:val="149"/>
  </w:num>
  <w:num w:numId="137" w16cid:durableId="1639263661">
    <w:abstractNumId w:val="78"/>
  </w:num>
  <w:num w:numId="138" w16cid:durableId="67190860">
    <w:abstractNumId w:val="115"/>
  </w:num>
  <w:num w:numId="139" w16cid:durableId="515509616">
    <w:abstractNumId w:val="50"/>
    <w:lvlOverride w:ilvl="0">
      <w:startOverride w:val="6"/>
    </w:lvlOverride>
  </w:num>
  <w:num w:numId="140" w16cid:durableId="1995912281">
    <w:abstractNumId w:val="36"/>
  </w:num>
  <w:num w:numId="141" w16cid:durableId="282736222">
    <w:abstractNumId w:val="60"/>
  </w:num>
  <w:num w:numId="142" w16cid:durableId="368723881">
    <w:abstractNumId w:val="1"/>
  </w:num>
  <w:num w:numId="143" w16cid:durableId="98575728">
    <w:abstractNumId w:val="147"/>
  </w:num>
  <w:num w:numId="144" w16cid:durableId="1965503578">
    <w:abstractNumId w:val="39"/>
  </w:num>
  <w:num w:numId="145" w16cid:durableId="1445925803">
    <w:abstractNumId w:val="71"/>
  </w:num>
  <w:num w:numId="146" w16cid:durableId="1679889321">
    <w:abstractNumId w:val="133"/>
  </w:num>
  <w:num w:numId="147" w16cid:durableId="187912652">
    <w:abstractNumId w:val="89"/>
  </w:num>
  <w:num w:numId="148" w16cid:durableId="217514636">
    <w:abstractNumId w:val="106"/>
  </w:num>
  <w:num w:numId="149" w16cid:durableId="1242569363">
    <w:abstractNumId w:val="3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42138"/>
    <w:rsid w:val="00044ED6"/>
    <w:rsid w:val="00050A7F"/>
    <w:rsid w:val="00051F47"/>
    <w:rsid w:val="0005479E"/>
    <w:rsid w:val="000548A9"/>
    <w:rsid w:val="00056A2F"/>
    <w:rsid w:val="000638A7"/>
    <w:rsid w:val="00065DC3"/>
    <w:rsid w:val="0007215C"/>
    <w:rsid w:val="00074CD5"/>
    <w:rsid w:val="00086BEF"/>
    <w:rsid w:val="000872C4"/>
    <w:rsid w:val="00090BE2"/>
    <w:rsid w:val="00092981"/>
    <w:rsid w:val="00092D50"/>
    <w:rsid w:val="0009553A"/>
    <w:rsid w:val="000A10E9"/>
    <w:rsid w:val="000A258C"/>
    <w:rsid w:val="000A66E2"/>
    <w:rsid w:val="000A6D99"/>
    <w:rsid w:val="000B030C"/>
    <w:rsid w:val="000C4140"/>
    <w:rsid w:val="000C4354"/>
    <w:rsid w:val="000C5744"/>
    <w:rsid w:val="000D2076"/>
    <w:rsid w:val="000D4191"/>
    <w:rsid w:val="000D624D"/>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47DCB"/>
    <w:rsid w:val="00150F47"/>
    <w:rsid w:val="00151B2B"/>
    <w:rsid w:val="001549FD"/>
    <w:rsid w:val="00155DC8"/>
    <w:rsid w:val="0016222B"/>
    <w:rsid w:val="00162BD6"/>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1C0D"/>
    <w:rsid w:val="001B55CF"/>
    <w:rsid w:val="001B7E23"/>
    <w:rsid w:val="001C0235"/>
    <w:rsid w:val="001C06DA"/>
    <w:rsid w:val="001C2F1A"/>
    <w:rsid w:val="001D0102"/>
    <w:rsid w:val="001D2C87"/>
    <w:rsid w:val="001E23F8"/>
    <w:rsid w:val="001E6870"/>
    <w:rsid w:val="001E7591"/>
    <w:rsid w:val="001F1085"/>
    <w:rsid w:val="001F2185"/>
    <w:rsid w:val="00200FE8"/>
    <w:rsid w:val="002033D4"/>
    <w:rsid w:val="00204B2D"/>
    <w:rsid w:val="002074E8"/>
    <w:rsid w:val="002114B3"/>
    <w:rsid w:val="00212F65"/>
    <w:rsid w:val="00214E1A"/>
    <w:rsid w:val="0021588E"/>
    <w:rsid w:val="002213AE"/>
    <w:rsid w:val="00232D15"/>
    <w:rsid w:val="0023565D"/>
    <w:rsid w:val="00235D92"/>
    <w:rsid w:val="00237D4D"/>
    <w:rsid w:val="002424A5"/>
    <w:rsid w:val="0024530B"/>
    <w:rsid w:val="0024777F"/>
    <w:rsid w:val="002478BC"/>
    <w:rsid w:val="00252798"/>
    <w:rsid w:val="0025761A"/>
    <w:rsid w:val="00262758"/>
    <w:rsid w:val="00264518"/>
    <w:rsid w:val="00265D1B"/>
    <w:rsid w:val="00267063"/>
    <w:rsid w:val="00272C40"/>
    <w:rsid w:val="002732D0"/>
    <w:rsid w:val="002738C0"/>
    <w:rsid w:val="0027743F"/>
    <w:rsid w:val="00280A81"/>
    <w:rsid w:val="00281106"/>
    <w:rsid w:val="002835DB"/>
    <w:rsid w:val="002839A1"/>
    <w:rsid w:val="00283FBB"/>
    <w:rsid w:val="0028450A"/>
    <w:rsid w:val="0028492D"/>
    <w:rsid w:val="0028773F"/>
    <w:rsid w:val="002A3EB3"/>
    <w:rsid w:val="002A672E"/>
    <w:rsid w:val="002A70FF"/>
    <w:rsid w:val="002B4B9F"/>
    <w:rsid w:val="002B5E29"/>
    <w:rsid w:val="002B67C9"/>
    <w:rsid w:val="002C3278"/>
    <w:rsid w:val="002C4F67"/>
    <w:rsid w:val="002C5770"/>
    <w:rsid w:val="002D145E"/>
    <w:rsid w:val="002D1C50"/>
    <w:rsid w:val="002D47BE"/>
    <w:rsid w:val="002D7F55"/>
    <w:rsid w:val="002E1FDE"/>
    <w:rsid w:val="002E6A6F"/>
    <w:rsid w:val="002F19BD"/>
    <w:rsid w:val="002F33BA"/>
    <w:rsid w:val="002F354A"/>
    <w:rsid w:val="002F4F2D"/>
    <w:rsid w:val="002F648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86FCE"/>
    <w:rsid w:val="003910F8"/>
    <w:rsid w:val="003921D1"/>
    <w:rsid w:val="00393FDA"/>
    <w:rsid w:val="00396627"/>
    <w:rsid w:val="00396B48"/>
    <w:rsid w:val="003976C8"/>
    <w:rsid w:val="003A694C"/>
    <w:rsid w:val="003A6F4B"/>
    <w:rsid w:val="003A74A9"/>
    <w:rsid w:val="003B1197"/>
    <w:rsid w:val="003B5324"/>
    <w:rsid w:val="003D0E78"/>
    <w:rsid w:val="003D112E"/>
    <w:rsid w:val="003D55F2"/>
    <w:rsid w:val="003D6AF6"/>
    <w:rsid w:val="003E277B"/>
    <w:rsid w:val="003E356F"/>
    <w:rsid w:val="003E59E1"/>
    <w:rsid w:val="0040723D"/>
    <w:rsid w:val="00411E69"/>
    <w:rsid w:val="004139E2"/>
    <w:rsid w:val="0041463B"/>
    <w:rsid w:val="00423810"/>
    <w:rsid w:val="004242EC"/>
    <w:rsid w:val="00424AD2"/>
    <w:rsid w:val="00426164"/>
    <w:rsid w:val="00431BB0"/>
    <w:rsid w:val="00450D82"/>
    <w:rsid w:val="0045569F"/>
    <w:rsid w:val="00460B37"/>
    <w:rsid w:val="00461466"/>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AB7"/>
    <w:rsid w:val="004C2041"/>
    <w:rsid w:val="004D0533"/>
    <w:rsid w:val="004D2E85"/>
    <w:rsid w:val="004D2FA9"/>
    <w:rsid w:val="004E4CDB"/>
    <w:rsid w:val="004E4D72"/>
    <w:rsid w:val="004E52C5"/>
    <w:rsid w:val="004E66A6"/>
    <w:rsid w:val="004E7412"/>
    <w:rsid w:val="004F2102"/>
    <w:rsid w:val="004F2FC7"/>
    <w:rsid w:val="004F3863"/>
    <w:rsid w:val="004F6654"/>
    <w:rsid w:val="00501B63"/>
    <w:rsid w:val="00513B6C"/>
    <w:rsid w:val="00521028"/>
    <w:rsid w:val="005221CF"/>
    <w:rsid w:val="0053157E"/>
    <w:rsid w:val="005338A8"/>
    <w:rsid w:val="005375AC"/>
    <w:rsid w:val="00537680"/>
    <w:rsid w:val="00543606"/>
    <w:rsid w:val="0054554B"/>
    <w:rsid w:val="005457F1"/>
    <w:rsid w:val="005512AA"/>
    <w:rsid w:val="005538CF"/>
    <w:rsid w:val="00557EDC"/>
    <w:rsid w:val="005602D0"/>
    <w:rsid w:val="005645A2"/>
    <w:rsid w:val="0056716B"/>
    <w:rsid w:val="00567DFD"/>
    <w:rsid w:val="00570366"/>
    <w:rsid w:val="00571560"/>
    <w:rsid w:val="00572DD2"/>
    <w:rsid w:val="00575E42"/>
    <w:rsid w:val="00583B50"/>
    <w:rsid w:val="00586017"/>
    <w:rsid w:val="005866A5"/>
    <w:rsid w:val="00590BAF"/>
    <w:rsid w:val="00591526"/>
    <w:rsid w:val="005929F2"/>
    <w:rsid w:val="0059629A"/>
    <w:rsid w:val="005A3393"/>
    <w:rsid w:val="005A3BDF"/>
    <w:rsid w:val="005B1C82"/>
    <w:rsid w:val="005B592C"/>
    <w:rsid w:val="005C1239"/>
    <w:rsid w:val="005C49C3"/>
    <w:rsid w:val="005C5675"/>
    <w:rsid w:val="005C6546"/>
    <w:rsid w:val="005D10C1"/>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114C"/>
    <w:rsid w:val="0062246A"/>
    <w:rsid w:val="006233EF"/>
    <w:rsid w:val="00624865"/>
    <w:rsid w:val="006260DF"/>
    <w:rsid w:val="00640D3C"/>
    <w:rsid w:val="00641D7B"/>
    <w:rsid w:val="00645EC1"/>
    <w:rsid w:val="00646A9A"/>
    <w:rsid w:val="006473C8"/>
    <w:rsid w:val="00651998"/>
    <w:rsid w:val="00652500"/>
    <w:rsid w:val="00655194"/>
    <w:rsid w:val="00656102"/>
    <w:rsid w:val="00664101"/>
    <w:rsid w:val="006645ED"/>
    <w:rsid w:val="0067010D"/>
    <w:rsid w:val="00670649"/>
    <w:rsid w:val="00675BE0"/>
    <w:rsid w:val="00676DE5"/>
    <w:rsid w:val="006819EC"/>
    <w:rsid w:val="00685038"/>
    <w:rsid w:val="006916FD"/>
    <w:rsid w:val="006A3DCB"/>
    <w:rsid w:val="006A6E50"/>
    <w:rsid w:val="006B0735"/>
    <w:rsid w:val="006B1AF5"/>
    <w:rsid w:val="006B73C1"/>
    <w:rsid w:val="006B7FD4"/>
    <w:rsid w:val="006D4053"/>
    <w:rsid w:val="006D7EA5"/>
    <w:rsid w:val="006E1D9D"/>
    <w:rsid w:val="006E266B"/>
    <w:rsid w:val="006F2902"/>
    <w:rsid w:val="006F354D"/>
    <w:rsid w:val="00714B43"/>
    <w:rsid w:val="007173FE"/>
    <w:rsid w:val="007310B7"/>
    <w:rsid w:val="00732A7A"/>
    <w:rsid w:val="00733B3D"/>
    <w:rsid w:val="00734096"/>
    <w:rsid w:val="007345C0"/>
    <w:rsid w:val="00734D88"/>
    <w:rsid w:val="0073757F"/>
    <w:rsid w:val="00737ACF"/>
    <w:rsid w:val="00744FEF"/>
    <w:rsid w:val="00746439"/>
    <w:rsid w:val="007470CC"/>
    <w:rsid w:val="00747FA7"/>
    <w:rsid w:val="00752A46"/>
    <w:rsid w:val="00754194"/>
    <w:rsid w:val="00757CAC"/>
    <w:rsid w:val="00757D4D"/>
    <w:rsid w:val="007617BE"/>
    <w:rsid w:val="00762A98"/>
    <w:rsid w:val="00762CF1"/>
    <w:rsid w:val="00763F7D"/>
    <w:rsid w:val="00765D2B"/>
    <w:rsid w:val="007664B9"/>
    <w:rsid w:val="00766A9C"/>
    <w:rsid w:val="00766DD8"/>
    <w:rsid w:val="0077329C"/>
    <w:rsid w:val="007751DC"/>
    <w:rsid w:val="00780C76"/>
    <w:rsid w:val="007821F3"/>
    <w:rsid w:val="007918FB"/>
    <w:rsid w:val="007923F4"/>
    <w:rsid w:val="007B16C1"/>
    <w:rsid w:val="007B6FD8"/>
    <w:rsid w:val="007C142C"/>
    <w:rsid w:val="007D1DC4"/>
    <w:rsid w:val="007D3970"/>
    <w:rsid w:val="007D3A0E"/>
    <w:rsid w:val="007D5D06"/>
    <w:rsid w:val="007E18DB"/>
    <w:rsid w:val="007E21DF"/>
    <w:rsid w:val="007E5065"/>
    <w:rsid w:val="007E57E4"/>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5D31"/>
    <w:rsid w:val="008D7BBA"/>
    <w:rsid w:val="008E00C5"/>
    <w:rsid w:val="008E1C5A"/>
    <w:rsid w:val="008E5211"/>
    <w:rsid w:val="008E6372"/>
    <w:rsid w:val="008F0E80"/>
    <w:rsid w:val="008F406E"/>
    <w:rsid w:val="008F4D65"/>
    <w:rsid w:val="0090090C"/>
    <w:rsid w:val="00901DC2"/>
    <w:rsid w:val="009034FE"/>
    <w:rsid w:val="00906CAF"/>
    <w:rsid w:val="00910156"/>
    <w:rsid w:val="00915DA1"/>
    <w:rsid w:val="00917385"/>
    <w:rsid w:val="00917CFF"/>
    <w:rsid w:val="00922345"/>
    <w:rsid w:val="0092382A"/>
    <w:rsid w:val="00925E1C"/>
    <w:rsid w:val="00933094"/>
    <w:rsid w:val="00934F11"/>
    <w:rsid w:val="009477F0"/>
    <w:rsid w:val="009512BC"/>
    <w:rsid w:val="0095134B"/>
    <w:rsid w:val="00952C1C"/>
    <w:rsid w:val="009533E0"/>
    <w:rsid w:val="009552C5"/>
    <w:rsid w:val="009650AC"/>
    <w:rsid w:val="009676DB"/>
    <w:rsid w:val="00972BCF"/>
    <w:rsid w:val="009921DC"/>
    <w:rsid w:val="0099240D"/>
    <w:rsid w:val="00992D74"/>
    <w:rsid w:val="00993A0E"/>
    <w:rsid w:val="00997BC8"/>
    <w:rsid w:val="009A1C3D"/>
    <w:rsid w:val="009B1D0D"/>
    <w:rsid w:val="009B3A63"/>
    <w:rsid w:val="009C35AB"/>
    <w:rsid w:val="009C5331"/>
    <w:rsid w:val="009D15CA"/>
    <w:rsid w:val="009D2B11"/>
    <w:rsid w:val="009D3E15"/>
    <w:rsid w:val="009E7F94"/>
    <w:rsid w:val="009F1A5E"/>
    <w:rsid w:val="009F246A"/>
    <w:rsid w:val="009F2BCC"/>
    <w:rsid w:val="009F30F9"/>
    <w:rsid w:val="009F332D"/>
    <w:rsid w:val="00A00B19"/>
    <w:rsid w:val="00A024E3"/>
    <w:rsid w:val="00A02746"/>
    <w:rsid w:val="00A06242"/>
    <w:rsid w:val="00A071D0"/>
    <w:rsid w:val="00A103E9"/>
    <w:rsid w:val="00A1089E"/>
    <w:rsid w:val="00A11331"/>
    <w:rsid w:val="00A13453"/>
    <w:rsid w:val="00A20738"/>
    <w:rsid w:val="00A2185C"/>
    <w:rsid w:val="00A225B2"/>
    <w:rsid w:val="00A24CCE"/>
    <w:rsid w:val="00A30700"/>
    <w:rsid w:val="00A30F2A"/>
    <w:rsid w:val="00A35F54"/>
    <w:rsid w:val="00A37E53"/>
    <w:rsid w:val="00A4378E"/>
    <w:rsid w:val="00A443AE"/>
    <w:rsid w:val="00A45A81"/>
    <w:rsid w:val="00A51884"/>
    <w:rsid w:val="00A5484F"/>
    <w:rsid w:val="00A56B8E"/>
    <w:rsid w:val="00A5774C"/>
    <w:rsid w:val="00A57923"/>
    <w:rsid w:val="00A62485"/>
    <w:rsid w:val="00A66CA9"/>
    <w:rsid w:val="00A67EFD"/>
    <w:rsid w:val="00A71124"/>
    <w:rsid w:val="00A74924"/>
    <w:rsid w:val="00A834CA"/>
    <w:rsid w:val="00A85821"/>
    <w:rsid w:val="00A8682F"/>
    <w:rsid w:val="00A9139D"/>
    <w:rsid w:val="00A9304F"/>
    <w:rsid w:val="00A950B3"/>
    <w:rsid w:val="00AA1AB7"/>
    <w:rsid w:val="00AA1ED6"/>
    <w:rsid w:val="00AA27B3"/>
    <w:rsid w:val="00AA29F1"/>
    <w:rsid w:val="00AA3A39"/>
    <w:rsid w:val="00AA4D89"/>
    <w:rsid w:val="00AA5C06"/>
    <w:rsid w:val="00AA7D53"/>
    <w:rsid w:val="00AB406A"/>
    <w:rsid w:val="00AB6FCC"/>
    <w:rsid w:val="00AC1A1C"/>
    <w:rsid w:val="00AD0E4D"/>
    <w:rsid w:val="00AD49ED"/>
    <w:rsid w:val="00AD52D3"/>
    <w:rsid w:val="00AD5FC8"/>
    <w:rsid w:val="00AD6EAB"/>
    <w:rsid w:val="00AE6542"/>
    <w:rsid w:val="00AF1B7A"/>
    <w:rsid w:val="00AF28FA"/>
    <w:rsid w:val="00AF6645"/>
    <w:rsid w:val="00AF6E15"/>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5473"/>
    <w:rsid w:val="00B91633"/>
    <w:rsid w:val="00B97CE6"/>
    <w:rsid w:val="00BA454B"/>
    <w:rsid w:val="00BA510D"/>
    <w:rsid w:val="00BA5F58"/>
    <w:rsid w:val="00BA7C16"/>
    <w:rsid w:val="00BB30D3"/>
    <w:rsid w:val="00BC256B"/>
    <w:rsid w:val="00BC65A4"/>
    <w:rsid w:val="00BC6C7F"/>
    <w:rsid w:val="00BC7667"/>
    <w:rsid w:val="00BD0FEF"/>
    <w:rsid w:val="00BD208B"/>
    <w:rsid w:val="00BD3E67"/>
    <w:rsid w:val="00BE1B2D"/>
    <w:rsid w:val="00BE2A94"/>
    <w:rsid w:val="00BE5FA0"/>
    <w:rsid w:val="00BF1336"/>
    <w:rsid w:val="00BF397A"/>
    <w:rsid w:val="00BF422F"/>
    <w:rsid w:val="00BF534B"/>
    <w:rsid w:val="00C00167"/>
    <w:rsid w:val="00C0214F"/>
    <w:rsid w:val="00C028A8"/>
    <w:rsid w:val="00C07EF7"/>
    <w:rsid w:val="00C10DB4"/>
    <w:rsid w:val="00C12C8D"/>
    <w:rsid w:val="00C137DC"/>
    <w:rsid w:val="00C145E0"/>
    <w:rsid w:val="00C1683B"/>
    <w:rsid w:val="00C20A62"/>
    <w:rsid w:val="00C2240B"/>
    <w:rsid w:val="00C22797"/>
    <w:rsid w:val="00C30EDF"/>
    <w:rsid w:val="00C334EF"/>
    <w:rsid w:val="00C35675"/>
    <w:rsid w:val="00C35729"/>
    <w:rsid w:val="00C363D6"/>
    <w:rsid w:val="00C37DE3"/>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4739"/>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4ED0"/>
    <w:rsid w:val="00CE5FA9"/>
    <w:rsid w:val="00CF6F36"/>
    <w:rsid w:val="00D0218B"/>
    <w:rsid w:val="00D04E0F"/>
    <w:rsid w:val="00D111DF"/>
    <w:rsid w:val="00D127E8"/>
    <w:rsid w:val="00D129AB"/>
    <w:rsid w:val="00D16B25"/>
    <w:rsid w:val="00D17BB5"/>
    <w:rsid w:val="00D23AA9"/>
    <w:rsid w:val="00D272BF"/>
    <w:rsid w:val="00D33C92"/>
    <w:rsid w:val="00D349C6"/>
    <w:rsid w:val="00D37AFA"/>
    <w:rsid w:val="00D440D1"/>
    <w:rsid w:val="00D50250"/>
    <w:rsid w:val="00D51984"/>
    <w:rsid w:val="00D7306C"/>
    <w:rsid w:val="00D736BA"/>
    <w:rsid w:val="00D75C22"/>
    <w:rsid w:val="00D76371"/>
    <w:rsid w:val="00D804E2"/>
    <w:rsid w:val="00D83D2A"/>
    <w:rsid w:val="00D85D5D"/>
    <w:rsid w:val="00D85DAE"/>
    <w:rsid w:val="00D932C0"/>
    <w:rsid w:val="00D96181"/>
    <w:rsid w:val="00DA0AD1"/>
    <w:rsid w:val="00DA1133"/>
    <w:rsid w:val="00DA5F23"/>
    <w:rsid w:val="00DA6E22"/>
    <w:rsid w:val="00DB75A2"/>
    <w:rsid w:val="00DB79B1"/>
    <w:rsid w:val="00DC2E6C"/>
    <w:rsid w:val="00DC4552"/>
    <w:rsid w:val="00DD244F"/>
    <w:rsid w:val="00DE3116"/>
    <w:rsid w:val="00DE66C9"/>
    <w:rsid w:val="00DF1851"/>
    <w:rsid w:val="00E00267"/>
    <w:rsid w:val="00E00680"/>
    <w:rsid w:val="00E05CFE"/>
    <w:rsid w:val="00E070C7"/>
    <w:rsid w:val="00E07991"/>
    <w:rsid w:val="00E11AFB"/>
    <w:rsid w:val="00E12755"/>
    <w:rsid w:val="00E12EC2"/>
    <w:rsid w:val="00E16C21"/>
    <w:rsid w:val="00E21775"/>
    <w:rsid w:val="00E30C01"/>
    <w:rsid w:val="00E3166E"/>
    <w:rsid w:val="00E3223C"/>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B7501"/>
    <w:rsid w:val="00EC0064"/>
    <w:rsid w:val="00EC16ED"/>
    <w:rsid w:val="00ED227A"/>
    <w:rsid w:val="00ED5C9B"/>
    <w:rsid w:val="00EE0DFB"/>
    <w:rsid w:val="00EE148C"/>
    <w:rsid w:val="00EE49AB"/>
    <w:rsid w:val="00EE4BC2"/>
    <w:rsid w:val="00EF1346"/>
    <w:rsid w:val="00EF3FCE"/>
    <w:rsid w:val="00EF42AA"/>
    <w:rsid w:val="00F0243D"/>
    <w:rsid w:val="00F035AB"/>
    <w:rsid w:val="00F03EF3"/>
    <w:rsid w:val="00F06B63"/>
    <w:rsid w:val="00F074E3"/>
    <w:rsid w:val="00F07F84"/>
    <w:rsid w:val="00F10A79"/>
    <w:rsid w:val="00F17C45"/>
    <w:rsid w:val="00F233E7"/>
    <w:rsid w:val="00F251CF"/>
    <w:rsid w:val="00F3375F"/>
    <w:rsid w:val="00F36765"/>
    <w:rsid w:val="00F408EF"/>
    <w:rsid w:val="00F4376C"/>
    <w:rsid w:val="00F453FC"/>
    <w:rsid w:val="00F45632"/>
    <w:rsid w:val="00F55B64"/>
    <w:rsid w:val="00F60642"/>
    <w:rsid w:val="00F622AD"/>
    <w:rsid w:val="00F62B66"/>
    <w:rsid w:val="00F653D1"/>
    <w:rsid w:val="00F677E2"/>
    <w:rsid w:val="00F71E64"/>
    <w:rsid w:val="00F72A97"/>
    <w:rsid w:val="00F72FB6"/>
    <w:rsid w:val="00F750DF"/>
    <w:rsid w:val="00F83312"/>
    <w:rsid w:val="00F85CC5"/>
    <w:rsid w:val="00F90A0A"/>
    <w:rsid w:val="00F9401F"/>
    <w:rsid w:val="00F94727"/>
    <w:rsid w:val="00F94E28"/>
    <w:rsid w:val="00F96B70"/>
    <w:rsid w:val="00FA15C5"/>
    <w:rsid w:val="00FA1E8E"/>
    <w:rsid w:val="00FA3022"/>
    <w:rsid w:val="00FA4919"/>
    <w:rsid w:val="00FB10C6"/>
    <w:rsid w:val="00FB4301"/>
    <w:rsid w:val="00FC4CE4"/>
    <w:rsid w:val="00FD198B"/>
    <w:rsid w:val="00FD27D4"/>
    <w:rsid w:val="00FD5C90"/>
    <w:rsid w:val="00FD5EA7"/>
    <w:rsid w:val="00FE01A7"/>
    <w:rsid w:val="00FE10A9"/>
    <w:rsid w:val="00FE20A6"/>
    <w:rsid w:val="00FE4C11"/>
    <w:rsid w:val="00FE4CE7"/>
    <w:rsid w:val="00FE5000"/>
    <w:rsid w:val="00FE7746"/>
    <w:rsid w:val="00FF03BF"/>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qFormat/>
    <w:pPr>
      <w:jc w:val="both"/>
    </w:pPr>
    <w:rPr>
      <w:sz w:val="22"/>
      <w:szCs w:val="20"/>
    </w:rPr>
  </w:style>
  <w:style w:type="paragraph" w:styleId="Ttulo">
    <w:name w:val="Title"/>
    <w:basedOn w:val="Normal"/>
    <w:next w:val="Subttulo"/>
    <w:link w:val="TtuloChar1"/>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81"/>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character" w:styleId="nfaseIntensa">
    <w:name w:val="Intense Emphasis"/>
    <w:uiPriority w:val="21"/>
    <w:qFormat/>
    <w:rsid w:val="003E356F"/>
    <w:rPr>
      <w:i/>
      <w:iCs/>
      <w:color w:val="2F5496"/>
    </w:rPr>
  </w:style>
  <w:style w:type="paragraph" w:styleId="CitaoIntensa">
    <w:name w:val="Intense Quote"/>
    <w:basedOn w:val="Normal"/>
    <w:next w:val="Normal"/>
    <w:link w:val="CitaoIntensaChar"/>
    <w:uiPriority w:val="30"/>
    <w:qFormat/>
    <w:rsid w:val="003E356F"/>
    <w:pPr>
      <w:pBdr>
        <w:top w:val="single" w:sz="4" w:space="10" w:color="2F5496"/>
        <w:bottom w:val="single" w:sz="4" w:space="10" w:color="2F5496"/>
      </w:pBdr>
      <w:suppressAutoHyphens w:val="0"/>
      <w:spacing w:before="360" w:after="360" w:line="259" w:lineRule="auto"/>
      <w:ind w:left="864" w:right="864"/>
      <w:jc w:val="center"/>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3E356F"/>
    <w:rPr>
      <w:i/>
      <w:iCs/>
      <w:color w:val="4472C4" w:themeColor="accent1"/>
      <w:kern w:val="2"/>
      <w:sz w:val="24"/>
      <w:szCs w:val="24"/>
      <w:lang w:eastAsia="zh-CN"/>
    </w:rPr>
  </w:style>
  <w:style w:type="character" w:styleId="RefernciaIntensa">
    <w:name w:val="Intense Reference"/>
    <w:uiPriority w:val="32"/>
    <w:qFormat/>
    <w:rsid w:val="003E356F"/>
    <w:rPr>
      <w:b/>
      <w:bCs/>
      <w:smallCaps/>
      <w:color w:val="2F5496"/>
      <w:spacing w:val="5"/>
    </w:rPr>
  </w:style>
  <w:style w:type="paragraph" w:customStyle="1" w:styleId="msonormal0">
    <w:name w:val="msonormal"/>
    <w:basedOn w:val="Normal"/>
    <w:rsid w:val="003E356F"/>
    <w:pPr>
      <w:suppressAutoHyphens w:val="0"/>
      <w:spacing w:before="100" w:beforeAutospacing="1" w:after="100" w:afterAutospacing="1"/>
    </w:pPr>
    <w:rPr>
      <w:kern w:val="0"/>
      <w:lang w:eastAsia="pt-BR"/>
    </w:rPr>
  </w:style>
  <w:style w:type="paragraph" w:customStyle="1" w:styleId="font6">
    <w:name w:val="font6"/>
    <w:basedOn w:val="Normal"/>
    <w:rsid w:val="003E356F"/>
    <w:pPr>
      <w:suppressAutoHyphens w:val="0"/>
      <w:spacing w:before="100" w:beforeAutospacing="1" w:after="100" w:afterAutospacing="1"/>
    </w:pPr>
    <w:rPr>
      <w:rFonts w:ascii="Arial" w:hAnsi="Arial" w:cs="Arial"/>
      <w:b/>
      <w:bCs/>
      <w:kern w:val="0"/>
      <w:sz w:val="16"/>
      <w:szCs w:val="16"/>
      <w:lang w:eastAsia="pt-BR"/>
    </w:rPr>
  </w:style>
  <w:style w:type="paragraph" w:customStyle="1" w:styleId="font7">
    <w:name w:val="font7"/>
    <w:basedOn w:val="Normal"/>
    <w:rsid w:val="003E356F"/>
    <w:pPr>
      <w:suppressAutoHyphens w:val="0"/>
      <w:spacing w:before="100" w:beforeAutospacing="1" w:after="100" w:afterAutospacing="1"/>
    </w:pPr>
    <w:rPr>
      <w:rFonts w:ascii="Arial" w:hAnsi="Arial" w:cs="Arial"/>
      <w:kern w:val="0"/>
      <w:sz w:val="16"/>
      <w:szCs w:val="16"/>
      <w:u w:val="single"/>
      <w:lang w:eastAsia="pt-BR"/>
    </w:rPr>
  </w:style>
  <w:style w:type="paragraph" w:customStyle="1" w:styleId="font8">
    <w:name w:val="font8"/>
    <w:basedOn w:val="Normal"/>
    <w:rsid w:val="003E356F"/>
    <w:pPr>
      <w:suppressAutoHyphens w:val="0"/>
      <w:spacing w:before="100" w:beforeAutospacing="1" w:after="100" w:afterAutospacing="1"/>
    </w:pPr>
    <w:rPr>
      <w:rFonts w:ascii="Arial" w:hAnsi="Arial" w:cs="Arial"/>
      <w:i/>
      <w:iCs/>
      <w:kern w:val="0"/>
      <w:sz w:val="16"/>
      <w:szCs w:val="16"/>
      <w:lang w:eastAsia="pt-BR"/>
    </w:rPr>
  </w:style>
  <w:style w:type="paragraph" w:customStyle="1" w:styleId="font9">
    <w:name w:val="font9"/>
    <w:basedOn w:val="Normal"/>
    <w:rsid w:val="003E356F"/>
    <w:pPr>
      <w:suppressAutoHyphens w:val="0"/>
      <w:spacing w:before="100" w:beforeAutospacing="1" w:after="100" w:afterAutospacing="1"/>
    </w:pPr>
    <w:rPr>
      <w:rFonts w:ascii="Arial" w:hAnsi="Arial" w:cs="Arial"/>
      <w:b/>
      <w:bCs/>
      <w:kern w:val="0"/>
      <w:sz w:val="16"/>
      <w:szCs w:val="16"/>
      <w:u w:val="single"/>
      <w:lang w:eastAsia="pt-BR"/>
    </w:rPr>
  </w:style>
  <w:style w:type="paragraph" w:styleId="Commarcadores">
    <w:name w:val="List Bullet"/>
    <w:basedOn w:val="Normal"/>
    <w:uiPriority w:val="99"/>
    <w:unhideWhenUsed/>
    <w:rsid w:val="004F2102"/>
    <w:pPr>
      <w:numPr>
        <w:numId w:val="142"/>
      </w:numPr>
      <w:tabs>
        <w:tab w:val="clear" w:pos="360"/>
      </w:tabs>
      <w:suppressAutoHyphens w:val="0"/>
      <w:spacing w:after="80" w:line="252" w:lineRule="auto"/>
      <w:ind w:left="0" w:firstLine="0"/>
      <w:contextualSpacing/>
    </w:pPr>
    <w:rPr>
      <w:rFonts w:ascii="Arial" w:eastAsia="Arial" w:hAnsi="Arial" w:cstheme="minorBidi"/>
      <w:kern w:val="0"/>
      <w:sz w:val="21"/>
      <w:szCs w:val="22"/>
      <w:lang w:eastAsia="en-US"/>
    </w:rPr>
  </w:style>
  <w:style w:type="paragraph" w:customStyle="1" w:styleId="pdq2pgselectionanchorcontainer">
    <w:name w:val="pdq2pg_selectionanchorcontainer"/>
    <w:basedOn w:val="Normal"/>
    <w:rsid w:val="009D15CA"/>
    <w:pPr>
      <w:suppressAutoHyphens w:val="0"/>
      <w:spacing w:before="100" w:beforeAutospacing="1" w:after="100" w:afterAutospacing="1"/>
    </w:pPr>
    <w:rPr>
      <w:kern w:val="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48</Pages>
  <Words>22029</Words>
  <Characters>118959</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140707</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2026-08-25T16:37:00Z</dcterms:created>
  <dcterms:modified xsi:type="dcterms:W3CDTF">2026-09-10T16:49:00Z</dcterms:modified>
</cp:coreProperties>
</file>