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76929ECB"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5032CB">
        <w:rPr>
          <w:rFonts w:ascii="Arial" w:hAnsi="Arial" w:cs="Arial"/>
          <w:b/>
          <w:bCs/>
          <w:sz w:val="20"/>
          <w:szCs w:val="20"/>
        </w:rPr>
        <w:t>46</w:t>
      </w:r>
      <w:r w:rsidR="00A02746">
        <w:rPr>
          <w:rFonts w:ascii="Arial" w:hAnsi="Arial" w:cs="Arial"/>
          <w:b/>
          <w:bCs/>
          <w:sz w:val="20"/>
          <w:szCs w:val="20"/>
        </w:rPr>
        <w:t>/</w:t>
      </w:r>
      <w:r w:rsidR="00C30EDF">
        <w:rPr>
          <w:rFonts w:ascii="Arial" w:hAnsi="Arial" w:cs="Arial"/>
          <w:b/>
          <w:bCs/>
          <w:sz w:val="20"/>
          <w:szCs w:val="20"/>
        </w:rPr>
        <w:t>2026</w:t>
      </w:r>
    </w:p>
    <w:p w14:paraId="27CA06DF" w14:textId="3809DFAF"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5032CB">
        <w:rPr>
          <w:rFonts w:ascii="Arial" w:hAnsi="Arial" w:cs="Arial"/>
          <w:b/>
          <w:sz w:val="20"/>
          <w:szCs w:val="20"/>
        </w:rPr>
        <w:t>119</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05E5CB6E"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DD173A">
        <w:rPr>
          <w:rFonts w:ascii="Arial" w:hAnsi="Arial" w:cs="Arial"/>
          <w:sz w:val="20"/>
          <w:szCs w:val="20"/>
        </w:rPr>
        <w:t>LOTE</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C12C54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5032CB">
        <w:rPr>
          <w:rFonts w:ascii="Arial" w:hAnsi="Arial" w:cs="Arial"/>
          <w:b/>
          <w:bCs/>
          <w:sz w:val="20"/>
          <w:szCs w:val="20"/>
        </w:rPr>
        <w:t>29/06/2026</w:t>
      </w:r>
    </w:p>
    <w:p w14:paraId="1D0371A6" w14:textId="4EDCFEB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5032CB">
        <w:rPr>
          <w:rFonts w:ascii="Arial" w:hAnsi="Arial" w:cs="Arial"/>
          <w:b/>
          <w:bCs/>
          <w:sz w:val="20"/>
          <w:szCs w:val="20"/>
        </w:rPr>
        <w:t>29/06/2026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27EC1AEC" w14:textId="3C428531" w:rsidR="00051F47" w:rsidRDefault="0027743F" w:rsidP="00051F47">
      <w:pPr>
        <w:spacing w:line="360" w:lineRule="auto"/>
        <w:ind w:left="72"/>
        <w:jc w:val="both"/>
        <w:rPr>
          <w:rFonts w:ascii="Arial" w:hAnsi="Arial" w:cs="Arial"/>
          <w:bCs/>
          <w:sz w:val="20"/>
          <w:szCs w:val="20"/>
        </w:rPr>
      </w:pPr>
      <w:r w:rsidRPr="00CD395C">
        <w:rPr>
          <w:rFonts w:ascii="Arial" w:hAnsi="Arial" w:cs="Arial"/>
          <w:b/>
          <w:bCs/>
          <w:sz w:val="20"/>
        </w:rPr>
        <w:t>2.1.</w:t>
      </w:r>
      <w:r w:rsidR="0062114C">
        <w:rPr>
          <w:rFonts w:ascii="Arial" w:hAnsi="Arial" w:cs="Arial"/>
          <w:b/>
          <w:bCs/>
          <w:sz w:val="20"/>
        </w:rPr>
        <w:t xml:space="preserve"> </w:t>
      </w:r>
      <w:r w:rsidR="00DD173A" w:rsidRPr="00A8677A">
        <w:t>Registro de preços para futura e eventual contratação de empresa especializada para prestação de serviços veterinários de castração cirúrgica de cães e gatos, machos e fêmeas, incluindo procedimentos pré-operatórios, anestesia, cirurgia, medicação pós-operatória e identificação dos animais atendidos, visando o controle populacional de animais domésticos no município, a promoção da saúde pública, o bem-estar animal e a redução do abandono e de zoonoses</w:t>
      </w:r>
      <w:r w:rsidR="00051F47" w:rsidRPr="002732D0">
        <w:rPr>
          <w:rFonts w:ascii="Arial" w:hAnsi="Arial" w:cs="Arial"/>
          <w:bCs/>
          <w:sz w:val="20"/>
          <w:szCs w:val="20"/>
        </w:rPr>
        <w:t>.</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DD173A" w:rsidRPr="00F26881" w14:paraId="4C22A7A0" w14:textId="77777777" w:rsidTr="00D348EC">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E1A9086" w14:textId="77777777" w:rsidR="00DD173A" w:rsidRPr="00F26881" w:rsidRDefault="00DD173A" w:rsidP="00D348EC">
            <w:pPr>
              <w:jc w:val="center"/>
              <w:rPr>
                <w:rFonts w:ascii="Arial" w:hAnsi="Arial" w:cs="Arial"/>
                <w:b/>
                <w:bCs/>
                <w:color w:val="000000"/>
                <w:sz w:val="20"/>
                <w:szCs w:val="20"/>
              </w:rPr>
            </w:pPr>
            <w:bookmarkStart w:id="1" w:name="_Hlk222383336"/>
            <w:r w:rsidRPr="00F26881">
              <w:rPr>
                <w:rFonts w:ascii="Arial" w:hAnsi="Arial" w:cs="Arial"/>
                <w:b/>
                <w:bCs/>
                <w:color w:val="000000"/>
                <w:sz w:val="20"/>
                <w:szCs w:val="20"/>
              </w:rPr>
              <w:lastRenderedPageBreak/>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1C2747BD" w14:textId="77777777" w:rsidR="00DD173A" w:rsidRPr="00F26881" w:rsidRDefault="00DD173A" w:rsidP="00D348EC">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29F7D615" w14:textId="77777777" w:rsidR="00DD173A" w:rsidRPr="00F26881" w:rsidRDefault="00DD173A" w:rsidP="00D348EC">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23DCB4DA" w14:textId="77777777" w:rsidR="00DD173A" w:rsidRPr="00F26881" w:rsidRDefault="00DD173A" w:rsidP="00D348EC">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6512E523" w14:textId="77777777" w:rsidR="00DD173A" w:rsidRPr="00F26881" w:rsidRDefault="00DD173A" w:rsidP="00D348EC">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20ED56AB" w14:textId="77777777" w:rsidR="00DD173A" w:rsidRPr="00F26881" w:rsidRDefault="00DD173A" w:rsidP="00D348EC">
            <w:pPr>
              <w:jc w:val="center"/>
              <w:rPr>
                <w:rFonts w:ascii="Arial" w:hAnsi="Arial" w:cs="Arial"/>
                <w:b/>
                <w:bCs/>
                <w:color w:val="000000"/>
                <w:sz w:val="20"/>
                <w:szCs w:val="20"/>
              </w:rPr>
            </w:pPr>
            <w:r>
              <w:rPr>
                <w:rFonts w:ascii="Arial" w:hAnsi="Arial" w:cs="Arial"/>
                <w:b/>
                <w:bCs/>
                <w:color w:val="000000"/>
                <w:sz w:val="20"/>
                <w:szCs w:val="20"/>
              </w:rPr>
              <w:t>VALOR TOTAL</w:t>
            </w:r>
          </w:p>
        </w:tc>
      </w:tr>
      <w:tr w:rsidR="00DD173A" w:rsidRPr="00F26881" w14:paraId="657B6EDB" w14:textId="77777777" w:rsidTr="00D348EC">
        <w:trPr>
          <w:trHeight w:val="221"/>
        </w:trPr>
        <w:tc>
          <w:tcPr>
            <w:tcW w:w="9639"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tcPr>
          <w:p w14:paraId="6885863B" w14:textId="77777777" w:rsidR="00DD173A" w:rsidRDefault="00DD173A" w:rsidP="00D348EC">
            <w:pPr>
              <w:jc w:val="center"/>
              <w:rPr>
                <w:rFonts w:ascii="Arial" w:hAnsi="Arial" w:cs="Arial"/>
                <w:b/>
                <w:bCs/>
                <w:color w:val="000000"/>
                <w:sz w:val="20"/>
                <w:szCs w:val="20"/>
              </w:rPr>
            </w:pPr>
            <w:r>
              <w:rPr>
                <w:rFonts w:ascii="Arial" w:hAnsi="Arial" w:cs="Arial"/>
                <w:b/>
                <w:bCs/>
                <w:color w:val="000000"/>
                <w:sz w:val="20"/>
                <w:szCs w:val="20"/>
              </w:rPr>
              <w:t>LOTE 01</w:t>
            </w:r>
          </w:p>
        </w:tc>
      </w:tr>
      <w:tr w:rsidR="00DD173A" w:rsidRPr="00F26881" w14:paraId="15321828"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hideMark/>
          </w:tcPr>
          <w:p w14:paraId="4B58B734"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25791218" w14:textId="77777777" w:rsidR="00DD173A" w:rsidRPr="00FD1E0E" w:rsidRDefault="00DD173A" w:rsidP="00D348EC">
            <w:pPr>
              <w:rPr>
                <w:rFonts w:ascii="Arial" w:hAnsi="Arial" w:cs="Arial"/>
                <w:color w:val="000000"/>
                <w:sz w:val="20"/>
                <w:szCs w:val="20"/>
              </w:rPr>
            </w:pPr>
            <w:r w:rsidRPr="00001045">
              <w:rPr>
                <w:rFonts w:ascii="Arial" w:hAnsi="Arial" w:cs="Arial"/>
                <w:color w:val="000000"/>
                <w:sz w:val="20"/>
                <w:szCs w:val="20"/>
              </w:rPr>
              <w:t>Procedimento cirúrgico de castração para cães machos com peso de até 12 (doze) quilos, com anestesia inalatória, internação pré-cirúrgia e pós cirúrgica, realização de exame de sangue (hemograma).</w:t>
            </w:r>
          </w:p>
        </w:tc>
        <w:tc>
          <w:tcPr>
            <w:tcW w:w="709" w:type="dxa"/>
            <w:tcBorders>
              <w:top w:val="nil"/>
              <w:left w:val="nil"/>
              <w:bottom w:val="single" w:sz="4" w:space="0" w:color="auto"/>
              <w:right w:val="single" w:sz="4" w:space="0" w:color="auto"/>
            </w:tcBorders>
            <w:noWrap/>
            <w:vAlign w:val="center"/>
            <w:hideMark/>
          </w:tcPr>
          <w:p w14:paraId="30B7F225"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1BD13D9A"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4534ED59" w14:textId="77777777" w:rsidR="00DD173A" w:rsidRPr="005A7449" w:rsidRDefault="00DD173A" w:rsidP="00D348EC">
            <w:pPr>
              <w:suppressAutoHyphens w:val="0"/>
              <w:rPr>
                <w:rFonts w:ascii="Arial" w:hAnsi="Arial" w:cs="Arial"/>
                <w:sz w:val="20"/>
                <w:szCs w:val="20"/>
              </w:rPr>
            </w:pPr>
            <w:r>
              <w:rPr>
                <w:rFonts w:ascii="Arial" w:hAnsi="Arial" w:cs="Arial"/>
                <w:sz w:val="20"/>
                <w:szCs w:val="20"/>
              </w:rPr>
              <w:t>R$ 533,32</w:t>
            </w:r>
          </w:p>
        </w:tc>
        <w:tc>
          <w:tcPr>
            <w:tcW w:w="1701" w:type="dxa"/>
            <w:tcBorders>
              <w:top w:val="nil"/>
              <w:left w:val="nil"/>
              <w:bottom w:val="single" w:sz="4" w:space="0" w:color="auto"/>
              <w:right w:val="single" w:sz="4" w:space="0" w:color="auto"/>
            </w:tcBorders>
          </w:tcPr>
          <w:p w14:paraId="1A825636" w14:textId="77777777" w:rsidR="00DD173A" w:rsidRPr="005A7449" w:rsidRDefault="00DD173A" w:rsidP="00D348EC">
            <w:pPr>
              <w:suppressAutoHyphens w:val="0"/>
              <w:jc w:val="center"/>
              <w:rPr>
                <w:rFonts w:ascii="Arial" w:hAnsi="Arial" w:cs="Arial"/>
                <w:color w:val="000000"/>
                <w:sz w:val="20"/>
                <w:szCs w:val="20"/>
              </w:rPr>
            </w:pPr>
            <w:r>
              <w:rPr>
                <w:rFonts w:ascii="Arial" w:hAnsi="Arial" w:cs="Arial"/>
                <w:color w:val="000000"/>
                <w:sz w:val="20"/>
                <w:szCs w:val="20"/>
              </w:rPr>
              <w:t>R$ 79.998,00</w:t>
            </w:r>
          </w:p>
        </w:tc>
      </w:tr>
      <w:tr w:rsidR="00DD173A" w:rsidRPr="00F26881" w14:paraId="5B2819EB"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3DD57566"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41058CBE" w14:textId="77777777" w:rsidR="00DD173A" w:rsidRPr="00FD1E0E" w:rsidRDefault="00DD173A" w:rsidP="00D348EC">
            <w:pPr>
              <w:rPr>
                <w:rFonts w:ascii="Arial" w:hAnsi="Arial" w:cs="Arial"/>
                <w:color w:val="000000"/>
                <w:sz w:val="20"/>
                <w:szCs w:val="20"/>
              </w:rPr>
            </w:pPr>
            <w:r w:rsidRPr="00001045">
              <w:rPr>
                <w:rFonts w:ascii="Arial" w:hAnsi="Arial" w:cs="Arial"/>
                <w:color w:val="000000"/>
                <w:sz w:val="20"/>
                <w:szCs w:val="20"/>
              </w:rPr>
              <w:t>Procedimento cirúrgico de castração para cães machos com peso acima de 12 (doze) quilos, com anestesia inalatória, internação pré-cirúrgia e pós-cirúrgica, realização de exame de sangue (hemograma).</w:t>
            </w:r>
          </w:p>
        </w:tc>
        <w:tc>
          <w:tcPr>
            <w:tcW w:w="709" w:type="dxa"/>
            <w:tcBorders>
              <w:top w:val="nil"/>
              <w:left w:val="nil"/>
              <w:bottom w:val="single" w:sz="4" w:space="0" w:color="auto"/>
              <w:right w:val="single" w:sz="4" w:space="0" w:color="auto"/>
            </w:tcBorders>
            <w:noWrap/>
            <w:vAlign w:val="center"/>
          </w:tcPr>
          <w:p w14:paraId="0CF521D4"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331F7C76"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59F6886B" w14:textId="77777777" w:rsidR="00DD173A" w:rsidRPr="005A7449" w:rsidRDefault="00DD173A" w:rsidP="00D348EC">
            <w:pPr>
              <w:suppressAutoHyphens w:val="0"/>
              <w:rPr>
                <w:rFonts w:ascii="Arial" w:hAnsi="Arial" w:cs="Arial"/>
                <w:sz w:val="20"/>
                <w:szCs w:val="20"/>
              </w:rPr>
            </w:pPr>
            <w:r>
              <w:rPr>
                <w:rFonts w:ascii="Arial" w:hAnsi="Arial" w:cs="Arial"/>
                <w:sz w:val="20"/>
                <w:szCs w:val="20"/>
              </w:rPr>
              <w:t>R$ 626,62</w:t>
            </w:r>
          </w:p>
        </w:tc>
        <w:tc>
          <w:tcPr>
            <w:tcW w:w="1701" w:type="dxa"/>
            <w:tcBorders>
              <w:top w:val="nil"/>
              <w:left w:val="nil"/>
              <w:bottom w:val="single" w:sz="4" w:space="0" w:color="auto"/>
              <w:right w:val="single" w:sz="4" w:space="0" w:color="auto"/>
            </w:tcBorders>
          </w:tcPr>
          <w:p w14:paraId="61DC4AA2" w14:textId="77777777" w:rsidR="00DD173A" w:rsidRPr="005A7449" w:rsidRDefault="00DD173A" w:rsidP="00D348EC">
            <w:pPr>
              <w:suppressAutoHyphens w:val="0"/>
              <w:jc w:val="center"/>
              <w:rPr>
                <w:rFonts w:ascii="Arial" w:hAnsi="Arial" w:cs="Arial"/>
                <w:color w:val="000000"/>
                <w:sz w:val="20"/>
                <w:szCs w:val="20"/>
              </w:rPr>
            </w:pPr>
            <w:r>
              <w:rPr>
                <w:rFonts w:ascii="Arial" w:hAnsi="Arial" w:cs="Arial"/>
                <w:color w:val="000000"/>
                <w:sz w:val="20"/>
                <w:szCs w:val="20"/>
              </w:rPr>
              <w:t>R$ 93.993,00</w:t>
            </w:r>
          </w:p>
        </w:tc>
      </w:tr>
      <w:tr w:rsidR="00DD173A" w:rsidRPr="00F26881" w14:paraId="4A26CB3C"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2C7729E2"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728E90F3" w14:textId="77777777" w:rsidR="00DD173A" w:rsidRPr="00FD1E0E" w:rsidRDefault="00DD173A" w:rsidP="00D348EC">
            <w:pPr>
              <w:rPr>
                <w:rFonts w:ascii="Arial" w:hAnsi="Arial" w:cs="Arial"/>
                <w:color w:val="000000"/>
                <w:sz w:val="20"/>
                <w:szCs w:val="20"/>
              </w:rPr>
            </w:pPr>
            <w:r w:rsidRPr="00001045">
              <w:rPr>
                <w:rFonts w:ascii="Arial" w:hAnsi="Arial" w:cs="Arial"/>
                <w:color w:val="000000"/>
                <w:sz w:val="20"/>
                <w:szCs w:val="20"/>
              </w:rPr>
              <w:t>Procedimento cirúrgico de castração para cães fêmeas com peso de até 12 (doze) quilos, com anestesia inalatória, internação pré-cirúrgia e pós-cirúrgica, realização de exame de sangue (hemograma).</w:t>
            </w:r>
          </w:p>
        </w:tc>
        <w:tc>
          <w:tcPr>
            <w:tcW w:w="709" w:type="dxa"/>
            <w:tcBorders>
              <w:top w:val="nil"/>
              <w:left w:val="nil"/>
              <w:bottom w:val="single" w:sz="4" w:space="0" w:color="auto"/>
              <w:right w:val="single" w:sz="4" w:space="0" w:color="auto"/>
            </w:tcBorders>
            <w:noWrap/>
            <w:vAlign w:val="center"/>
          </w:tcPr>
          <w:p w14:paraId="625BAFEA"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727884BD"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1489339C" w14:textId="77777777" w:rsidR="00DD173A" w:rsidRPr="005A7449" w:rsidRDefault="00DD173A" w:rsidP="00D348EC">
            <w:pPr>
              <w:suppressAutoHyphens w:val="0"/>
              <w:rPr>
                <w:rFonts w:ascii="Arial" w:hAnsi="Arial" w:cs="Arial"/>
                <w:sz w:val="20"/>
                <w:szCs w:val="20"/>
              </w:rPr>
            </w:pPr>
            <w:r>
              <w:rPr>
                <w:rFonts w:ascii="Arial" w:hAnsi="Arial" w:cs="Arial"/>
                <w:sz w:val="20"/>
                <w:szCs w:val="20"/>
              </w:rPr>
              <w:t>R$ 638,12</w:t>
            </w:r>
          </w:p>
        </w:tc>
        <w:tc>
          <w:tcPr>
            <w:tcW w:w="1701" w:type="dxa"/>
            <w:tcBorders>
              <w:top w:val="nil"/>
              <w:left w:val="nil"/>
              <w:bottom w:val="single" w:sz="4" w:space="0" w:color="auto"/>
              <w:right w:val="single" w:sz="4" w:space="0" w:color="auto"/>
            </w:tcBorders>
          </w:tcPr>
          <w:p w14:paraId="6E8D9F57" w14:textId="77777777" w:rsidR="00DD173A" w:rsidRPr="005A7449" w:rsidRDefault="00DD173A" w:rsidP="00D348EC">
            <w:pPr>
              <w:suppressAutoHyphens w:val="0"/>
              <w:jc w:val="center"/>
              <w:rPr>
                <w:rFonts w:ascii="Arial" w:hAnsi="Arial" w:cs="Arial"/>
                <w:color w:val="000000"/>
                <w:sz w:val="20"/>
                <w:szCs w:val="20"/>
              </w:rPr>
            </w:pPr>
            <w:r>
              <w:rPr>
                <w:rFonts w:ascii="Arial" w:hAnsi="Arial" w:cs="Arial"/>
                <w:color w:val="000000"/>
                <w:sz w:val="20"/>
                <w:szCs w:val="20"/>
              </w:rPr>
              <w:t>R$ 95.718,00</w:t>
            </w:r>
          </w:p>
        </w:tc>
      </w:tr>
      <w:tr w:rsidR="00DD173A" w:rsidRPr="00F26881" w14:paraId="63EBAA7D"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4D4F95BC"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01303E71" w14:textId="77777777" w:rsidR="00DD173A" w:rsidRPr="00FD1E0E" w:rsidRDefault="00DD173A" w:rsidP="00D348EC">
            <w:pPr>
              <w:rPr>
                <w:rFonts w:ascii="Arial" w:hAnsi="Arial" w:cs="Arial"/>
                <w:color w:val="000000"/>
                <w:sz w:val="20"/>
                <w:szCs w:val="20"/>
              </w:rPr>
            </w:pPr>
            <w:r w:rsidRPr="00001045">
              <w:rPr>
                <w:rFonts w:ascii="Arial" w:hAnsi="Arial" w:cs="Arial"/>
                <w:color w:val="000000"/>
                <w:sz w:val="20"/>
                <w:szCs w:val="20"/>
              </w:rPr>
              <w:t>Procedimento cirúrgico de castração para cães fêmeas com peso acima de 12 (doze) quilos, com anestesia inalatória, internação pré-cirúrgia e pós-cirúrgica, realização de exame de sangue (hemograma).</w:t>
            </w:r>
          </w:p>
        </w:tc>
        <w:tc>
          <w:tcPr>
            <w:tcW w:w="709" w:type="dxa"/>
            <w:tcBorders>
              <w:top w:val="nil"/>
              <w:left w:val="nil"/>
              <w:bottom w:val="single" w:sz="4" w:space="0" w:color="auto"/>
              <w:right w:val="single" w:sz="4" w:space="0" w:color="auto"/>
            </w:tcBorders>
            <w:noWrap/>
            <w:vAlign w:val="center"/>
          </w:tcPr>
          <w:p w14:paraId="32D8332B"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2B2FC25A"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623FD1D8" w14:textId="77777777" w:rsidR="00DD173A" w:rsidRPr="005A7449" w:rsidRDefault="00DD173A" w:rsidP="00D348EC">
            <w:pPr>
              <w:suppressAutoHyphens w:val="0"/>
              <w:rPr>
                <w:rFonts w:ascii="Arial" w:hAnsi="Arial" w:cs="Arial"/>
                <w:sz w:val="20"/>
                <w:szCs w:val="20"/>
              </w:rPr>
            </w:pPr>
            <w:r>
              <w:rPr>
                <w:rFonts w:ascii="Arial" w:hAnsi="Arial" w:cs="Arial"/>
                <w:sz w:val="20"/>
                <w:szCs w:val="20"/>
              </w:rPr>
              <w:t>R$ 694,00</w:t>
            </w:r>
          </w:p>
        </w:tc>
        <w:tc>
          <w:tcPr>
            <w:tcW w:w="1701" w:type="dxa"/>
            <w:tcBorders>
              <w:top w:val="nil"/>
              <w:left w:val="nil"/>
              <w:bottom w:val="single" w:sz="4" w:space="0" w:color="auto"/>
              <w:right w:val="single" w:sz="4" w:space="0" w:color="auto"/>
            </w:tcBorders>
          </w:tcPr>
          <w:p w14:paraId="4562372E" w14:textId="77777777" w:rsidR="00DD173A" w:rsidRPr="005A7449" w:rsidRDefault="00DD173A" w:rsidP="00D348EC">
            <w:pPr>
              <w:suppressAutoHyphens w:val="0"/>
              <w:jc w:val="center"/>
              <w:rPr>
                <w:rFonts w:ascii="Arial" w:hAnsi="Arial" w:cs="Arial"/>
                <w:color w:val="000000"/>
                <w:sz w:val="20"/>
                <w:szCs w:val="20"/>
              </w:rPr>
            </w:pPr>
            <w:r>
              <w:rPr>
                <w:rFonts w:ascii="Arial" w:hAnsi="Arial" w:cs="Arial"/>
                <w:color w:val="000000"/>
                <w:sz w:val="20"/>
                <w:szCs w:val="20"/>
              </w:rPr>
              <w:t>R$104.100,00</w:t>
            </w:r>
          </w:p>
        </w:tc>
      </w:tr>
      <w:tr w:rsidR="00DD173A" w:rsidRPr="00F26881" w14:paraId="3A0673A2"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62F861E3"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6DD0318E" w14:textId="77777777" w:rsidR="00DD173A" w:rsidRPr="00FD1E0E" w:rsidRDefault="00DD173A" w:rsidP="00D348EC">
            <w:pPr>
              <w:rPr>
                <w:rFonts w:ascii="Arial" w:hAnsi="Arial" w:cs="Arial"/>
                <w:color w:val="000000"/>
                <w:sz w:val="20"/>
                <w:szCs w:val="20"/>
              </w:rPr>
            </w:pPr>
            <w:r w:rsidRPr="00001045">
              <w:rPr>
                <w:rFonts w:ascii="Arial" w:hAnsi="Arial" w:cs="Arial"/>
                <w:color w:val="000000"/>
                <w:sz w:val="20"/>
                <w:szCs w:val="20"/>
              </w:rPr>
              <w:t>Procedimento cirúrgico de castração para felinos (machos), com anestesia, internação pré-cirúrgia e pós-cirúrgica, realização de exame de sangue (hemograma).</w:t>
            </w:r>
          </w:p>
        </w:tc>
        <w:tc>
          <w:tcPr>
            <w:tcW w:w="709" w:type="dxa"/>
            <w:tcBorders>
              <w:top w:val="nil"/>
              <w:left w:val="nil"/>
              <w:bottom w:val="single" w:sz="4" w:space="0" w:color="auto"/>
              <w:right w:val="single" w:sz="4" w:space="0" w:color="auto"/>
            </w:tcBorders>
            <w:noWrap/>
            <w:vAlign w:val="center"/>
          </w:tcPr>
          <w:p w14:paraId="670A0A99"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07456CB9"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0D68A038" w14:textId="77777777" w:rsidR="00DD173A" w:rsidRPr="005A7449" w:rsidRDefault="00DD173A" w:rsidP="00D348EC">
            <w:pPr>
              <w:suppressAutoHyphens w:val="0"/>
              <w:rPr>
                <w:rFonts w:ascii="Arial" w:hAnsi="Arial" w:cs="Arial"/>
                <w:sz w:val="20"/>
                <w:szCs w:val="20"/>
              </w:rPr>
            </w:pPr>
            <w:r>
              <w:rPr>
                <w:rFonts w:ascii="Arial" w:hAnsi="Arial" w:cs="Arial"/>
                <w:sz w:val="20"/>
                <w:szCs w:val="20"/>
              </w:rPr>
              <w:t>R$ 458,43</w:t>
            </w:r>
          </w:p>
        </w:tc>
        <w:tc>
          <w:tcPr>
            <w:tcW w:w="1701" w:type="dxa"/>
            <w:tcBorders>
              <w:top w:val="nil"/>
              <w:left w:val="nil"/>
              <w:bottom w:val="single" w:sz="4" w:space="0" w:color="auto"/>
              <w:right w:val="single" w:sz="4" w:space="0" w:color="auto"/>
            </w:tcBorders>
          </w:tcPr>
          <w:p w14:paraId="01D741DD" w14:textId="77777777" w:rsidR="00DD173A" w:rsidRPr="005A7449" w:rsidRDefault="00DD173A" w:rsidP="00D348EC">
            <w:pPr>
              <w:suppressAutoHyphens w:val="0"/>
              <w:jc w:val="center"/>
              <w:rPr>
                <w:rFonts w:ascii="Arial" w:hAnsi="Arial" w:cs="Arial"/>
                <w:color w:val="000000"/>
                <w:sz w:val="20"/>
                <w:szCs w:val="20"/>
              </w:rPr>
            </w:pPr>
            <w:r>
              <w:rPr>
                <w:rFonts w:ascii="Arial" w:hAnsi="Arial" w:cs="Arial"/>
                <w:color w:val="000000"/>
                <w:sz w:val="20"/>
                <w:szCs w:val="20"/>
              </w:rPr>
              <w:t>R$ 68.764,50</w:t>
            </w:r>
          </w:p>
        </w:tc>
      </w:tr>
      <w:tr w:rsidR="00DD173A" w:rsidRPr="00F26881" w14:paraId="16C294C2"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248ED81C"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170574E1" w14:textId="77777777" w:rsidR="00DD173A" w:rsidRPr="00FD1E0E" w:rsidRDefault="00DD173A" w:rsidP="00D348EC">
            <w:pPr>
              <w:rPr>
                <w:rFonts w:ascii="Arial" w:hAnsi="Arial" w:cs="Arial"/>
                <w:color w:val="000000"/>
                <w:sz w:val="20"/>
                <w:szCs w:val="20"/>
              </w:rPr>
            </w:pPr>
            <w:r w:rsidRPr="00001045">
              <w:rPr>
                <w:rFonts w:ascii="Arial" w:hAnsi="Arial" w:cs="Arial"/>
                <w:color w:val="000000"/>
                <w:sz w:val="20"/>
                <w:szCs w:val="20"/>
              </w:rPr>
              <w:t>Procedimento cirúrgico de castração para felinos (fêmeas), com anestesia, internação pré-cirúrgia e pós-cirúrgica, realização de exame de sangue (hemograma).</w:t>
            </w:r>
          </w:p>
        </w:tc>
        <w:tc>
          <w:tcPr>
            <w:tcW w:w="709" w:type="dxa"/>
            <w:tcBorders>
              <w:top w:val="nil"/>
              <w:left w:val="nil"/>
              <w:bottom w:val="single" w:sz="4" w:space="0" w:color="auto"/>
              <w:right w:val="single" w:sz="4" w:space="0" w:color="auto"/>
            </w:tcBorders>
            <w:noWrap/>
            <w:vAlign w:val="center"/>
          </w:tcPr>
          <w:p w14:paraId="476192E3"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054CDC52"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70ACDEB3" w14:textId="77777777" w:rsidR="00DD173A" w:rsidRPr="005A7449" w:rsidRDefault="00DD173A" w:rsidP="00D348EC">
            <w:pPr>
              <w:suppressAutoHyphens w:val="0"/>
              <w:rPr>
                <w:rFonts w:ascii="Arial" w:hAnsi="Arial" w:cs="Arial"/>
                <w:sz w:val="20"/>
                <w:szCs w:val="20"/>
              </w:rPr>
            </w:pPr>
            <w:r>
              <w:rPr>
                <w:rFonts w:ascii="Arial" w:hAnsi="Arial" w:cs="Arial"/>
                <w:sz w:val="20"/>
                <w:szCs w:val="20"/>
              </w:rPr>
              <w:t>R$ 575,91</w:t>
            </w:r>
          </w:p>
        </w:tc>
        <w:tc>
          <w:tcPr>
            <w:tcW w:w="1701" w:type="dxa"/>
            <w:tcBorders>
              <w:top w:val="nil"/>
              <w:left w:val="nil"/>
              <w:bottom w:val="single" w:sz="4" w:space="0" w:color="auto"/>
              <w:right w:val="single" w:sz="4" w:space="0" w:color="auto"/>
            </w:tcBorders>
          </w:tcPr>
          <w:p w14:paraId="32E8599C" w14:textId="77777777" w:rsidR="00DD173A" w:rsidRPr="005A7449" w:rsidRDefault="00DD173A" w:rsidP="00D348EC">
            <w:pPr>
              <w:suppressAutoHyphens w:val="0"/>
              <w:jc w:val="center"/>
              <w:rPr>
                <w:rFonts w:ascii="Arial" w:hAnsi="Arial" w:cs="Arial"/>
                <w:color w:val="000000"/>
                <w:sz w:val="20"/>
                <w:szCs w:val="20"/>
              </w:rPr>
            </w:pPr>
            <w:r>
              <w:rPr>
                <w:rFonts w:ascii="Arial" w:hAnsi="Arial" w:cs="Arial"/>
                <w:color w:val="000000"/>
                <w:sz w:val="20"/>
                <w:szCs w:val="20"/>
              </w:rPr>
              <w:t>R$ 86.386,50</w:t>
            </w:r>
          </w:p>
        </w:tc>
      </w:tr>
      <w:tr w:rsidR="00DD173A" w:rsidRPr="00F26881" w14:paraId="04F8A8D9"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41D19D36"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7</w:t>
            </w:r>
          </w:p>
        </w:tc>
        <w:tc>
          <w:tcPr>
            <w:tcW w:w="4394" w:type="dxa"/>
            <w:tcBorders>
              <w:top w:val="nil"/>
              <w:left w:val="nil"/>
              <w:bottom w:val="single" w:sz="4" w:space="0" w:color="auto"/>
              <w:right w:val="single" w:sz="4" w:space="0" w:color="auto"/>
            </w:tcBorders>
            <w:vAlign w:val="center"/>
          </w:tcPr>
          <w:p w14:paraId="2188E614" w14:textId="77777777" w:rsidR="00DD173A" w:rsidRPr="00FD1E0E" w:rsidRDefault="00DD173A" w:rsidP="00D348EC">
            <w:pPr>
              <w:rPr>
                <w:rFonts w:ascii="Arial" w:hAnsi="Arial" w:cs="Arial"/>
                <w:color w:val="000000"/>
                <w:sz w:val="20"/>
                <w:szCs w:val="20"/>
              </w:rPr>
            </w:pPr>
            <w:r w:rsidRPr="00001045">
              <w:rPr>
                <w:rFonts w:ascii="Arial" w:hAnsi="Arial" w:cs="Arial"/>
                <w:color w:val="000000"/>
                <w:sz w:val="20"/>
                <w:szCs w:val="20"/>
              </w:rPr>
              <w:t>: Transfusão: Procedimento para transferência de sangue de um animal doador, para o sistema circulatório de um animal receptor, sob teste de compatibilidade.</w:t>
            </w:r>
          </w:p>
        </w:tc>
        <w:tc>
          <w:tcPr>
            <w:tcW w:w="709" w:type="dxa"/>
            <w:tcBorders>
              <w:top w:val="nil"/>
              <w:left w:val="nil"/>
              <w:bottom w:val="single" w:sz="4" w:space="0" w:color="auto"/>
              <w:right w:val="single" w:sz="4" w:space="0" w:color="auto"/>
            </w:tcBorders>
            <w:noWrap/>
            <w:vAlign w:val="center"/>
          </w:tcPr>
          <w:p w14:paraId="1BEF4F5B"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46C4117A" w14:textId="77777777" w:rsidR="00DD173A" w:rsidRPr="00FD1E0E" w:rsidRDefault="00DD173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6ADF50BB" w14:textId="77777777" w:rsidR="00DD173A" w:rsidRPr="005A7449" w:rsidRDefault="00DD173A" w:rsidP="00D348EC">
            <w:pPr>
              <w:suppressAutoHyphens w:val="0"/>
              <w:rPr>
                <w:rFonts w:ascii="Arial" w:hAnsi="Arial" w:cs="Arial"/>
                <w:sz w:val="20"/>
                <w:szCs w:val="20"/>
              </w:rPr>
            </w:pPr>
            <w:r>
              <w:rPr>
                <w:rFonts w:ascii="Arial" w:hAnsi="Arial" w:cs="Arial"/>
                <w:sz w:val="20"/>
                <w:szCs w:val="20"/>
              </w:rPr>
              <w:t>R$ 713,96</w:t>
            </w:r>
          </w:p>
        </w:tc>
        <w:tc>
          <w:tcPr>
            <w:tcW w:w="1701" w:type="dxa"/>
            <w:tcBorders>
              <w:top w:val="nil"/>
              <w:left w:val="nil"/>
              <w:bottom w:val="single" w:sz="4" w:space="0" w:color="auto"/>
              <w:right w:val="single" w:sz="4" w:space="0" w:color="auto"/>
            </w:tcBorders>
          </w:tcPr>
          <w:p w14:paraId="142906DB" w14:textId="77777777" w:rsidR="00DD173A" w:rsidRPr="005A7449" w:rsidRDefault="00DD173A" w:rsidP="00D348EC">
            <w:pPr>
              <w:suppressAutoHyphens w:val="0"/>
              <w:jc w:val="center"/>
              <w:rPr>
                <w:rFonts w:ascii="Arial" w:hAnsi="Arial" w:cs="Arial"/>
                <w:color w:val="000000"/>
                <w:sz w:val="20"/>
                <w:szCs w:val="20"/>
              </w:rPr>
            </w:pPr>
            <w:r>
              <w:rPr>
                <w:rFonts w:ascii="Arial" w:hAnsi="Arial" w:cs="Arial"/>
                <w:color w:val="000000"/>
                <w:sz w:val="20"/>
                <w:szCs w:val="20"/>
              </w:rPr>
              <w:t>R$ 107.094,00</w:t>
            </w:r>
          </w:p>
        </w:tc>
      </w:tr>
      <w:tr w:rsidR="00DD173A" w:rsidRPr="00F26881" w14:paraId="76C82732" w14:textId="77777777" w:rsidTr="00D348EC">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2724387" w14:textId="77777777" w:rsidR="00DD173A" w:rsidRPr="008C579F" w:rsidRDefault="00DD173A" w:rsidP="00D348EC">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049582D0" w14:textId="77777777" w:rsidR="00DD173A" w:rsidRPr="008C579F" w:rsidRDefault="00DD173A" w:rsidP="00D348EC">
            <w:pPr>
              <w:jc w:val="center"/>
              <w:rPr>
                <w:rFonts w:ascii="Arial" w:hAnsi="Arial" w:cs="Arial"/>
                <w:b/>
                <w:bCs/>
                <w:color w:val="000000"/>
                <w:sz w:val="20"/>
                <w:szCs w:val="20"/>
              </w:rPr>
            </w:pPr>
            <w:r w:rsidRPr="0002579F">
              <w:rPr>
                <w:rFonts w:ascii="Arial" w:hAnsi="Arial" w:cs="Arial"/>
                <w:b/>
                <w:bCs/>
                <w:sz w:val="20"/>
                <w:szCs w:val="20"/>
              </w:rPr>
              <w:t xml:space="preserve">R$ </w:t>
            </w:r>
            <w:r>
              <w:rPr>
                <w:rFonts w:ascii="Arial" w:hAnsi="Arial" w:cs="Arial"/>
                <w:b/>
                <w:bCs/>
                <w:sz w:val="20"/>
                <w:szCs w:val="20"/>
              </w:rPr>
              <w:t>636.054,00</w:t>
            </w:r>
          </w:p>
        </w:tc>
      </w:tr>
      <w:bookmarkEnd w:id="1"/>
    </w:tbl>
    <w:p w14:paraId="451F339D" w14:textId="77777777" w:rsidR="00051F47" w:rsidRDefault="00051F47" w:rsidP="008C279D">
      <w:pPr>
        <w:pStyle w:val="WW-Corpodetexto3"/>
        <w:tabs>
          <w:tab w:val="num" w:pos="576"/>
          <w:tab w:val="left" w:pos="9923"/>
        </w:tabs>
        <w:ind w:left="426" w:right="606" w:hanging="9"/>
        <w:rPr>
          <w:rFonts w:ascii="Arial" w:hAnsi="Arial" w:cs="Arial"/>
          <w:sz w:val="20"/>
        </w:rPr>
      </w:pPr>
    </w:p>
    <w:p w14:paraId="7F4B0E13" w14:textId="1A9B5F00" w:rsidR="008C279D" w:rsidRPr="00CD395C" w:rsidRDefault="00B40955" w:rsidP="008C279D">
      <w:pPr>
        <w:pStyle w:val="WW-Corpodetexto3"/>
        <w:tabs>
          <w:tab w:val="num" w:pos="576"/>
          <w:tab w:val="left" w:pos="9923"/>
        </w:tabs>
        <w:ind w:left="426" w:right="606" w:hanging="9"/>
        <w:rPr>
          <w:rFonts w:ascii="Arial" w:hAnsi="Arial" w:cs="Arial"/>
          <w:b/>
          <w:bCs/>
          <w:sz w:val="20"/>
        </w:rPr>
      </w:pPr>
      <w:r w:rsidRPr="00184194">
        <w:rPr>
          <w:rFonts w:ascii="Arial" w:hAnsi="Arial" w:cs="Arial"/>
          <w:sz w:val="20"/>
        </w:rPr>
        <w:t xml:space="preserve"> </w:t>
      </w:r>
      <w:r w:rsidR="0027743F" w:rsidRPr="00CD395C">
        <w:rPr>
          <w:rFonts w:ascii="Arial" w:hAnsi="Arial" w:cs="Arial"/>
          <w:b/>
          <w:sz w:val="20"/>
        </w:rPr>
        <w:t xml:space="preserve">2.2. </w:t>
      </w:r>
      <w:r w:rsidR="0027743F" w:rsidRPr="00CD395C">
        <w:rPr>
          <w:rFonts w:ascii="Arial" w:hAnsi="Arial" w:cs="Arial"/>
          <w:sz w:val="20"/>
        </w:rPr>
        <w:t xml:space="preserve">Os proponentes deverão apresentar cotação </w:t>
      </w:r>
      <w:r w:rsidR="000F3FD6" w:rsidRPr="00CD395C">
        <w:rPr>
          <w:rFonts w:ascii="Arial" w:hAnsi="Arial" w:cs="Arial"/>
          <w:b/>
          <w:bCs/>
          <w:sz w:val="20"/>
        </w:rPr>
        <w:t>M</w:t>
      </w:r>
      <w:r w:rsidR="0027743F" w:rsidRPr="00CD395C">
        <w:rPr>
          <w:rFonts w:ascii="Arial" w:hAnsi="Arial" w:cs="Arial"/>
          <w:b/>
          <w:bCs/>
          <w:sz w:val="20"/>
        </w:rPr>
        <w:t xml:space="preserve">enor </w:t>
      </w:r>
      <w:r w:rsidR="000F3FD6" w:rsidRPr="00CD395C">
        <w:rPr>
          <w:rFonts w:ascii="Arial" w:hAnsi="Arial" w:cs="Arial"/>
          <w:b/>
          <w:bCs/>
          <w:sz w:val="20"/>
        </w:rPr>
        <w:t>P</w:t>
      </w:r>
      <w:r w:rsidR="0027743F" w:rsidRPr="00CD395C">
        <w:rPr>
          <w:rFonts w:ascii="Arial" w:hAnsi="Arial" w:cs="Arial"/>
          <w:b/>
          <w:bCs/>
          <w:sz w:val="20"/>
        </w:rPr>
        <w:t>reço Po</w:t>
      </w:r>
      <w:r w:rsidR="008C279D" w:rsidRPr="00CD395C">
        <w:rPr>
          <w:rFonts w:ascii="Arial" w:hAnsi="Arial" w:cs="Arial"/>
          <w:b/>
          <w:bCs/>
          <w:sz w:val="20"/>
        </w:rPr>
        <w:t>r</w:t>
      </w:r>
      <w:r>
        <w:rPr>
          <w:rFonts w:ascii="Arial" w:hAnsi="Arial" w:cs="Arial"/>
          <w:b/>
          <w:bCs/>
          <w:sz w:val="20"/>
        </w:rPr>
        <w:t xml:space="preserve"> </w:t>
      </w:r>
      <w:r w:rsidR="00DD173A">
        <w:rPr>
          <w:rFonts w:ascii="Arial" w:hAnsi="Arial" w:cs="Arial"/>
          <w:b/>
          <w:bCs/>
          <w:sz w:val="20"/>
        </w:rPr>
        <w:t>Lote</w:t>
      </w:r>
      <w:r w:rsidR="0027743F" w:rsidRPr="00CD395C">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1C165F14" w14:textId="77777777" w:rsidR="00DD173A" w:rsidRDefault="00DD173A" w:rsidP="005F17C6">
      <w:pPr>
        <w:pStyle w:val="WW-Corpodetexto3"/>
        <w:tabs>
          <w:tab w:val="num" w:pos="576"/>
          <w:tab w:val="left" w:pos="9923"/>
        </w:tabs>
        <w:ind w:left="426" w:right="606" w:hanging="9"/>
        <w:rPr>
          <w:rFonts w:ascii="Arial" w:hAnsi="Arial" w:cs="Arial"/>
          <w:sz w:val="20"/>
        </w:rPr>
      </w:pPr>
    </w:p>
    <w:tbl>
      <w:tblPr>
        <w:tblStyle w:val="TableNormal"/>
        <w:tblW w:w="0" w:type="auto"/>
        <w:tblInd w:w="19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26"/>
        <w:gridCol w:w="1385"/>
        <w:gridCol w:w="912"/>
        <w:gridCol w:w="3022"/>
      </w:tblGrid>
      <w:tr w:rsidR="00DD173A" w14:paraId="3C30A966" w14:textId="77777777" w:rsidTr="00D348EC">
        <w:trPr>
          <w:trHeight w:val="352"/>
        </w:trPr>
        <w:tc>
          <w:tcPr>
            <w:tcW w:w="1126" w:type="dxa"/>
            <w:tcBorders>
              <w:top w:val="nil"/>
            </w:tcBorders>
            <w:shd w:val="clear" w:color="auto" w:fill="000000"/>
          </w:tcPr>
          <w:p w14:paraId="6F91DE5E" w14:textId="77777777" w:rsidR="00DD173A" w:rsidRDefault="00DD173A" w:rsidP="00D348EC">
            <w:pPr>
              <w:pStyle w:val="TableParagraph"/>
              <w:spacing w:before="9"/>
              <w:ind w:left="11" w:right="1"/>
              <w:rPr>
                <w:b/>
                <w:sz w:val="20"/>
              </w:rPr>
            </w:pPr>
            <w:r>
              <w:rPr>
                <w:b/>
                <w:color w:val="FFFFFF"/>
                <w:spacing w:val="-2"/>
                <w:sz w:val="20"/>
              </w:rPr>
              <w:t>DESPESA</w:t>
            </w:r>
          </w:p>
        </w:tc>
        <w:tc>
          <w:tcPr>
            <w:tcW w:w="1385" w:type="dxa"/>
            <w:tcBorders>
              <w:top w:val="nil"/>
            </w:tcBorders>
            <w:shd w:val="clear" w:color="auto" w:fill="000000"/>
          </w:tcPr>
          <w:p w14:paraId="4A0C9D68" w14:textId="77777777" w:rsidR="00DD173A" w:rsidRDefault="00DD173A" w:rsidP="00D348EC">
            <w:pPr>
              <w:pStyle w:val="TableParagraph"/>
              <w:spacing w:before="9"/>
              <w:ind w:left="13" w:right="2"/>
              <w:rPr>
                <w:b/>
                <w:sz w:val="20"/>
              </w:rPr>
            </w:pPr>
            <w:r>
              <w:rPr>
                <w:b/>
                <w:color w:val="FFFFFF"/>
                <w:spacing w:val="-4"/>
                <w:sz w:val="20"/>
              </w:rPr>
              <w:t>AÇÃO</w:t>
            </w:r>
          </w:p>
        </w:tc>
        <w:tc>
          <w:tcPr>
            <w:tcW w:w="912" w:type="dxa"/>
            <w:tcBorders>
              <w:top w:val="nil"/>
            </w:tcBorders>
            <w:shd w:val="clear" w:color="auto" w:fill="000000"/>
          </w:tcPr>
          <w:p w14:paraId="60FF6FED" w14:textId="77777777" w:rsidR="00DD173A" w:rsidRDefault="00DD173A" w:rsidP="00D348EC">
            <w:pPr>
              <w:pStyle w:val="TableParagraph"/>
              <w:spacing w:before="9"/>
              <w:ind w:right="4"/>
              <w:rPr>
                <w:b/>
                <w:sz w:val="20"/>
              </w:rPr>
            </w:pPr>
            <w:r>
              <w:rPr>
                <w:b/>
                <w:color w:val="FFFFFF"/>
                <w:spacing w:val="-2"/>
                <w:sz w:val="20"/>
              </w:rPr>
              <w:t>FONTE</w:t>
            </w:r>
          </w:p>
        </w:tc>
        <w:tc>
          <w:tcPr>
            <w:tcW w:w="3022" w:type="dxa"/>
            <w:tcBorders>
              <w:top w:val="nil"/>
            </w:tcBorders>
            <w:shd w:val="clear" w:color="auto" w:fill="000000"/>
          </w:tcPr>
          <w:p w14:paraId="4275CC6F" w14:textId="77777777" w:rsidR="00DD173A" w:rsidRDefault="00DD173A" w:rsidP="00D348EC">
            <w:pPr>
              <w:pStyle w:val="TableParagraph"/>
              <w:spacing w:before="9"/>
              <w:ind w:left="906"/>
              <w:rPr>
                <w:b/>
                <w:sz w:val="20"/>
              </w:rPr>
            </w:pPr>
            <w:r>
              <w:rPr>
                <w:b/>
                <w:color w:val="FFFFFF"/>
                <w:spacing w:val="-2"/>
                <w:sz w:val="20"/>
              </w:rPr>
              <w:t>DESCRIÇÃO</w:t>
            </w:r>
          </w:p>
        </w:tc>
      </w:tr>
      <w:tr w:rsidR="00DD173A" w14:paraId="6883C85E" w14:textId="77777777" w:rsidTr="00D348EC">
        <w:trPr>
          <w:trHeight w:val="298"/>
        </w:trPr>
        <w:tc>
          <w:tcPr>
            <w:tcW w:w="1126" w:type="dxa"/>
            <w:tcBorders>
              <w:bottom w:val="double" w:sz="6" w:space="0" w:color="000000"/>
            </w:tcBorders>
          </w:tcPr>
          <w:p w14:paraId="31DF7730" w14:textId="77777777" w:rsidR="00DD173A" w:rsidRDefault="00DD173A" w:rsidP="00D348EC">
            <w:pPr>
              <w:pStyle w:val="TableParagraph"/>
              <w:spacing w:line="269" w:lineRule="exact"/>
              <w:ind w:left="11"/>
              <w:rPr>
                <w:sz w:val="24"/>
              </w:rPr>
            </w:pPr>
            <w:r>
              <w:rPr>
                <w:spacing w:val="-5"/>
                <w:sz w:val="24"/>
              </w:rPr>
              <w:t>454</w:t>
            </w:r>
          </w:p>
        </w:tc>
        <w:tc>
          <w:tcPr>
            <w:tcW w:w="1385" w:type="dxa"/>
            <w:tcBorders>
              <w:bottom w:val="double" w:sz="6" w:space="0" w:color="000000"/>
            </w:tcBorders>
          </w:tcPr>
          <w:p w14:paraId="64EC2AB3" w14:textId="77777777" w:rsidR="00DD173A" w:rsidRDefault="00DD173A" w:rsidP="00D348EC">
            <w:pPr>
              <w:pStyle w:val="TableParagraph"/>
              <w:spacing w:line="269" w:lineRule="exact"/>
              <w:ind w:left="13"/>
              <w:rPr>
                <w:sz w:val="24"/>
              </w:rPr>
            </w:pPr>
            <w:r>
              <w:rPr>
                <w:spacing w:val="-2"/>
                <w:sz w:val="24"/>
              </w:rPr>
              <w:t>2.017</w:t>
            </w:r>
          </w:p>
        </w:tc>
        <w:tc>
          <w:tcPr>
            <w:tcW w:w="912" w:type="dxa"/>
            <w:tcBorders>
              <w:bottom w:val="double" w:sz="6" w:space="0" w:color="000000"/>
            </w:tcBorders>
          </w:tcPr>
          <w:p w14:paraId="532F130E" w14:textId="77777777" w:rsidR="00DD173A" w:rsidRDefault="00DD173A" w:rsidP="00D348EC">
            <w:pPr>
              <w:pStyle w:val="TableParagraph"/>
              <w:spacing w:line="269" w:lineRule="exact"/>
              <w:rPr>
                <w:sz w:val="24"/>
              </w:rPr>
            </w:pPr>
            <w:r>
              <w:rPr>
                <w:spacing w:val="-4"/>
                <w:sz w:val="24"/>
              </w:rPr>
              <w:t>0000</w:t>
            </w:r>
          </w:p>
        </w:tc>
        <w:tc>
          <w:tcPr>
            <w:tcW w:w="3022" w:type="dxa"/>
            <w:tcBorders>
              <w:bottom w:val="double" w:sz="6" w:space="0" w:color="000000"/>
            </w:tcBorders>
          </w:tcPr>
          <w:p w14:paraId="4FFAEDDB" w14:textId="77777777" w:rsidR="00DD173A" w:rsidRDefault="00DD173A" w:rsidP="00D348EC">
            <w:pPr>
              <w:pStyle w:val="TableParagraph"/>
              <w:spacing w:line="269" w:lineRule="exact"/>
              <w:ind w:left="104"/>
              <w:rPr>
                <w:sz w:val="24"/>
              </w:rPr>
            </w:pPr>
            <w:r>
              <w:rPr>
                <w:sz w:val="24"/>
              </w:rPr>
              <w:t>Recursos</w:t>
            </w:r>
            <w:r>
              <w:rPr>
                <w:spacing w:val="-3"/>
                <w:sz w:val="24"/>
              </w:rPr>
              <w:t xml:space="preserve"> </w:t>
            </w:r>
            <w:r>
              <w:rPr>
                <w:spacing w:val="-2"/>
                <w:sz w:val="24"/>
              </w:rPr>
              <w:t>Livres</w:t>
            </w:r>
          </w:p>
        </w:tc>
      </w:tr>
    </w:tbl>
    <w:p w14:paraId="743792CC" w14:textId="55983B6C" w:rsidR="00DC2E6C" w:rsidRPr="002F354A" w:rsidRDefault="00DC2E6C" w:rsidP="00DC2E6C">
      <w:pPr>
        <w:pStyle w:val="Nvel2-Red"/>
        <w:numPr>
          <w:ilvl w:val="0"/>
          <w:numId w:val="0"/>
        </w:numPr>
        <w:rPr>
          <w:b/>
          <w:bCs/>
        </w:r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44664349"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DD173A" w:rsidRPr="003B6F6C">
        <w:rPr>
          <w:b/>
          <w:bCs/>
        </w:rPr>
        <w:t>R$ 636.054,00</w:t>
      </w:r>
      <w:r w:rsidR="00DD173A" w:rsidRPr="003B6F6C">
        <w:rPr>
          <w:color w:val="000000"/>
        </w:rPr>
        <w:t xml:space="preserve"> (</w:t>
      </w:r>
      <w:r w:rsidR="00DD173A" w:rsidRPr="003B6F6C">
        <w:rPr>
          <w:i/>
          <w:iCs/>
          <w:color w:val="000000"/>
        </w:rPr>
        <w:t>Seiscentos e trinta e seis mil e cinquenta e quatro reais)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lastRenderedPageBreak/>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lastRenderedPageBreak/>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lastRenderedPageBreak/>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FD8488" w14:textId="77777777" w:rsidR="00DD173A" w:rsidRDefault="00DD173A" w:rsidP="001F2185">
      <w:pPr>
        <w:tabs>
          <w:tab w:val="num" w:pos="576"/>
        </w:tabs>
        <w:ind w:right="606"/>
        <w:jc w:val="both"/>
        <w:rPr>
          <w:rFonts w:ascii="Arial" w:hAnsi="Arial" w:cs="Arial"/>
          <w:sz w:val="20"/>
          <w:szCs w:val="20"/>
        </w:rPr>
      </w:pPr>
    </w:p>
    <w:p w14:paraId="0F819249" w14:textId="5E0F28A2" w:rsidR="00DD173A" w:rsidRDefault="00DD173A" w:rsidP="00DD173A">
      <w:pPr>
        <w:pStyle w:val="Corpodetexto"/>
        <w:tabs>
          <w:tab w:val="num" w:pos="1134"/>
        </w:tabs>
        <w:ind w:right="606"/>
        <w:rPr>
          <w:rFonts w:ascii="Arial" w:hAnsi="Arial" w:cs="Arial"/>
          <w:b/>
          <w:sz w:val="20"/>
        </w:rPr>
      </w:pPr>
      <w:r w:rsidRPr="00CD395C">
        <w:rPr>
          <w:rFonts w:ascii="Arial" w:hAnsi="Arial" w:cs="Arial"/>
          <w:b/>
          <w:sz w:val="20"/>
        </w:rPr>
        <w:t>4.</w:t>
      </w:r>
      <w:r>
        <w:rPr>
          <w:rFonts w:ascii="Arial" w:hAnsi="Arial" w:cs="Arial"/>
          <w:b/>
          <w:sz w:val="20"/>
        </w:rPr>
        <w:t>9</w:t>
      </w:r>
      <w:r w:rsidRPr="00CD395C">
        <w:rPr>
          <w:rFonts w:ascii="Arial" w:hAnsi="Arial" w:cs="Arial"/>
          <w:b/>
          <w:sz w:val="20"/>
        </w:rPr>
        <w:t xml:space="preserve">. Quanto à regularidade </w:t>
      </w:r>
      <w:r>
        <w:rPr>
          <w:rFonts w:ascii="Arial" w:hAnsi="Arial" w:cs="Arial"/>
          <w:b/>
          <w:sz w:val="20"/>
        </w:rPr>
        <w:t>tecnica</w:t>
      </w:r>
      <w:r w:rsidRPr="00CD395C">
        <w:rPr>
          <w:rFonts w:ascii="Arial" w:hAnsi="Arial" w:cs="Arial"/>
          <w:b/>
          <w:sz w:val="20"/>
        </w:rPr>
        <w:t xml:space="preserve">: </w:t>
      </w:r>
    </w:p>
    <w:p w14:paraId="5CE95EF0" w14:textId="6D38AAB4" w:rsidR="00DD173A" w:rsidRDefault="00DD173A" w:rsidP="00DD173A">
      <w:pPr>
        <w:pStyle w:val="Corpodetexto"/>
        <w:tabs>
          <w:tab w:val="num" w:pos="1134"/>
        </w:tabs>
        <w:ind w:right="606"/>
      </w:pPr>
      <w:r>
        <w:t>a)A empresa contratada deverá apresentar registro ativo e regular perante o Conselho Regional de Medicina Veterinária – CRMV.</w:t>
      </w:r>
    </w:p>
    <w:p w14:paraId="36F5D1E2" w14:textId="28644C92" w:rsidR="00DD173A" w:rsidRDefault="00DD173A" w:rsidP="00DD173A">
      <w:pPr>
        <w:pStyle w:val="Nivel2"/>
      </w:pPr>
      <w:r>
        <w:t>b)A contratada deverá apresentar documentação do responsável técnico médico veterinário devidamente habilitado e registrado no CRMV, responsável pela execução e acompanhamento dos procedimentos realizados.</w:t>
      </w:r>
    </w:p>
    <w:p w14:paraId="5E4C1878" w14:textId="2E2EDA8F" w:rsidR="00D17BB5" w:rsidRDefault="00D17BB5" w:rsidP="001F2185">
      <w:pPr>
        <w:tabs>
          <w:tab w:val="num" w:pos="576"/>
        </w:tabs>
        <w:ind w:right="606"/>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431CF736"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w:t>
      </w:r>
      <w:r w:rsidR="004533F7">
        <w:rPr>
          <w:rFonts w:ascii="Arial" w:hAnsi="Arial" w:cs="Arial"/>
          <w:b/>
          <w:color w:val="auto"/>
          <w:szCs w:val="20"/>
        </w:rPr>
        <w:t>lote.</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61AE7B8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76B27">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lastRenderedPageBreak/>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lastRenderedPageBreak/>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E0511">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E0511">
      <w:pPr>
        <w:pStyle w:val="Nivel3"/>
        <w:numPr>
          <w:ilvl w:val="2"/>
          <w:numId w:val="26"/>
        </w:numPr>
        <w:spacing w:after="120"/>
        <w:ind w:left="284" w:firstLine="0"/>
      </w:pPr>
      <w:bookmarkStart w:id="18" w:name="_Ref114668245"/>
      <w:r w:rsidRPr="00447F3E">
        <w:lastRenderedPageBreak/>
        <w:t>fraudar a licitação</w:t>
      </w:r>
      <w:bookmarkEnd w:id="18"/>
    </w:p>
    <w:p w14:paraId="4E12BC84" w14:textId="77777777" w:rsidR="007B16C1" w:rsidRPr="00447F3E" w:rsidRDefault="007B16C1" w:rsidP="00CE0511">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E0511">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lastRenderedPageBreak/>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 xml:space="preserve">o </w:t>
      </w:r>
      <w:r w:rsidR="003710E8">
        <w:rPr>
          <w:rFonts w:ascii="Arial" w:eastAsia="Arial" w:hAnsi="Arial" w:cs="Arial"/>
          <w:sz w:val="20"/>
          <w:szCs w:val="20"/>
        </w:rPr>
        <w:lastRenderedPageBreak/>
        <w:t>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24993A98" w14:textId="77777777" w:rsidR="00F80A2D" w:rsidRDefault="00C20A62" w:rsidP="00F80A2D">
      <w:pPr>
        <w:pStyle w:val="Nivel2"/>
      </w:pPr>
      <w:r>
        <w:t>a)</w:t>
      </w:r>
      <w:r w:rsidR="006B73C1" w:rsidRPr="006B73C1">
        <w:rPr>
          <w:u w:val="single"/>
        </w:rPr>
        <w:t xml:space="preserve"> </w:t>
      </w:r>
      <w:r w:rsidR="00F80A2D" w:rsidRPr="00696720">
        <w:rPr>
          <w:u w:val="single"/>
        </w:rPr>
        <w:t>Prazo de entrega</w:t>
      </w:r>
      <w:r w:rsidR="00F80A2D" w:rsidRPr="00696720">
        <w:t xml:space="preserve">: </w:t>
      </w:r>
      <w:r w:rsidR="00F80A2D">
        <w:t>O</w:t>
      </w:r>
      <w:r w:rsidR="00F80A2D" w:rsidRPr="00534489">
        <w:t xml:space="preserve"> prazo de entrega será de até </w:t>
      </w:r>
      <w:r w:rsidR="00F80A2D">
        <w:rPr>
          <w:b/>
          <w:bCs/>
        </w:rPr>
        <w:t>7</w:t>
      </w:r>
      <w:r w:rsidR="00F80A2D" w:rsidRPr="00926E52">
        <w:rPr>
          <w:b/>
          <w:bCs/>
        </w:rPr>
        <w:t xml:space="preserve"> (</w:t>
      </w:r>
      <w:r w:rsidR="00F80A2D">
        <w:rPr>
          <w:b/>
          <w:bCs/>
        </w:rPr>
        <w:t>sete</w:t>
      </w:r>
      <w:r w:rsidR="00F80A2D" w:rsidRPr="00926E52">
        <w:rPr>
          <w:b/>
          <w:bCs/>
        </w:rPr>
        <w:t>)</w:t>
      </w:r>
      <w:r w:rsidR="00F80A2D" w:rsidRPr="00534489">
        <w:t xml:space="preserve"> </w:t>
      </w:r>
      <w:r w:rsidR="00F80A2D">
        <w:t>dias úteis</w:t>
      </w:r>
      <w:r w:rsidR="00F80A2D" w:rsidRPr="00534489">
        <w:t>, contad</w:t>
      </w:r>
      <w:r w:rsidR="00F80A2D">
        <w:t>o</w:t>
      </w:r>
      <w:r w:rsidR="00F80A2D" w:rsidRPr="00534489">
        <w:t>s a partir da solicitação e do envio do empenho pela contratante,</w:t>
      </w:r>
      <w:r w:rsidR="00F80A2D" w:rsidRPr="009277ED">
        <w:t xml:space="preserve"> </w:t>
      </w:r>
      <w:r w:rsidR="00F80A2D" w:rsidRPr="00C82CDA">
        <w:t>contados a partir do envio da nota de empenho ao e-mail cadastrado na plataforma BLL</w:t>
      </w:r>
      <w:r w:rsidR="00F80A2D">
        <w:t>,</w:t>
      </w:r>
      <w:r w:rsidR="00F80A2D" w:rsidRPr="00534489">
        <w:t xml:space="preserve"> nas quantidades requisitadas pela secretaria solicitante</w:t>
      </w:r>
      <w:r w:rsidR="00F80A2D">
        <w:t>.</w:t>
      </w:r>
      <w:r w:rsidR="00F80A2D" w:rsidRPr="00534489">
        <w:t xml:space="preserve"> Tais prazos foram definidos com base em pesquisa de mercado e nas necessidades operacionais da Administração</w:t>
      </w:r>
      <w:r w:rsidR="00F80A2D">
        <w:t>.</w:t>
      </w:r>
    </w:p>
    <w:p w14:paraId="25699430" w14:textId="27028CAC" w:rsidR="00F80A2D" w:rsidRDefault="00F80A2D" w:rsidP="00F80A2D">
      <w:pPr>
        <w:pStyle w:val="Nivel2"/>
      </w:pPr>
      <w:r>
        <w:t>b)</w:t>
      </w:r>
      <w:r w:rsidRPr="00801E86">
        <w:t>Em casos de urgência ou emergência devidamente justificados pela Administração, o atendimento deverá ser realizado no prazo máximo de até 24 (vinte e quatro) horas, contadas da solicitação formal da contratante</w:t>
      </w:r>
      <w:r>
        <w:t>.</w:t>
      </w:r>
    </w:p>
    <w:p w14:paraId="5E66CD67" w14:textId="70317220" w:rsidR="00F80A2D" w:rsidRPr="005038EF" w:rsidRDefault="00F80A2D" w:rsidP="00F80A2D">
      <w:pPr>
        <w:pStyle w:val="Nivel2"/>
      </w:pPr>
      <w:r>
        <w:t xml:space="preserve">c) </w:t>
      </w:r>
      <w:r w:rsidRPr="00801E86">
        <w:t>Em caso de descumprimento injustificado dos prazos estabelecidos, a contratada estará sujeita às notificações e penalidades previstas neste Termo de Referência e na legislação aplicável.</w:t>
      </w:r>
    </w:p>
    <w:p w14:paraId="28E2CBB3" w14:textId="7668E395" w:rsidR="00F80A2D" w:rsidRPr="005038EF" w:rsidRDefault="00F80A2D" w:rsidP="00F80A2D">
      <w:pPr>
        <w:pStyle w:val="Nivel2"/>
      </w:pPr>
      <w:r>
        <w:t>d)</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1FAD5F5B" w14:textId="12A05724" w:rsidR="00F80A2D" w:rsidRPr="005038EF" w:rsidRDefault="00F80A2D" w:rsidP="00F80A2D">
      <w:pPr>
        <w:pStyle w:val="Nivel2"/>
      </w:pPr>
      <w:r>
        <w:t>e)</w:t>
      </w:r>
      <w:r w:rsidRPr="005038EF">
        <w:rPr>
          <w:u w:val="single"/>
        </w:rPr>
        <w:t>Horário de entrega</w:t>
      </w:r>
      <w:r w:rsidRPr="005038EF">
        <w:t xml:space="preserve">: As entregas deverão ocorrer de segunda a sexta-feira, no horário das 08h00 às 11h30 e das 13h00 às 16h30. </w:t>
      </w:r>
    </w:p>
    <w:p w14:paraId="592FEAEB" w14:textId="15DE3FAD" w:rsidR="00F80A2D" w:rsidRDefault="00F80A2D" w:rsidP="00F80A2D">
      <w:pPr>
        <w:pStyle w:val="Nivel2"/>
      </w:pPr>
      <w:r>
        <w:t>f)</w:t>
      </w:r>
      <w:r w:rsidRPr="005038EF">
        <w:t xml:space="preserve">Os </w:t>
      </w:r>
      <w:r>
        <w:t>serviços</w:t>
      </w:r>
      <w:r w:rsidRPr="005038EF">
        <w:t xml:space="preserve"> deverão cumprir os requisitos</w:t>
      </w:r>
      <w:r>
        <w:t>:</w:t>
      </w:r>
    </w:p>
    <w:p w14:paraId="086454D1" w14:textId="5AAFE30F" w:rsidR="00F80A2D" w:rsidRDefault="00F80A2D" w:rsidP="00F80A2D">
      <w:pPr>
        <w:pStyle w:val="Nivel2"/>
      </w:pPr>
      <w:r>
        <w:t>f.1.A contratação deverá observar integralmente as disposições da Lei Federal nº 14.133/2021, bem como as demais normas legais, sanitárias, éticas e regulamentares aplicáveis aos serviços de medicina veterinária.</w:t>
      </w:r>
    </w:p>
    <w:p w14:paraId="0C169CE3" w14:textId="1875FE82" w:rsidR="00F80A2D" w:rsidRDefault="00F80A2D" w:rsidP="00F80A2D">
      <w:pPr>
        <w:pStyle w:val="Nivel2"/>
      </w:pPr>
      <w:r>
        <w:t xml:space="preserve">f.2. </w:t>
      </w:r>
      <w:bookmarkStart w:id="23" w:name="_Hlk230272121"/>
      <w:r>
        <w:t>A empresa contratada deverá possuir registro ativo e regular perante o Conselho Regional de Medicina Veterinária – CRMV.</w:t>
      </w:r>
      <w:bookmarkEnd w:id="23"/>
    </w:p>
    <w:p w14:paraId="5A8D6477" w14:textId="0F6F73B9" w:rsidR="00F80A2D" w:rsidRDefault="00F80A2D" w:rsidP="00F80A2D">
      <w:pPr>
        <w:pStyle w:val="Nivel2"/>
      </w:pPr>
      <w:r>
        <w:t xml:space="preserve">f.3. </w:t>
      </w:r>
      <w:bookmarkStart w:id="24" w:name="_Hlk230272158"/>
      <w:r>
        <w:t>A contratada deverá possuir responsável técnico médico veterinário devidamente habilitado e registrado no CRMV, responsável pela execução e acompanhamento dos procedimentos realizados.</w:t>
      </w:r>
    </w:p>
    <w:bookmarkEnd w:id="24"/>
    <w:p w14:paraId="7D540550" w14:textId="2B71F2D2" w:rsidR="00F80A2D" w:rsidRDefault="00F80A2D" w:rsidP="00F80A2D">
      <w:pPr>
        <w:pStyle w:val="Nivel2"/>
      </w:pPr>
      <w:r>
        <w:t>f.4. Os serviços deverão ser executados em conformidade com as normas técnicas e sanitárias vigentes, garantindo condições adequadas de higiene, segurança, bem-estar animal e controle clínico durante todas as etapas do procedimento cirúrgico.</w:t>
      </w:r>
    </w:p>
    <w:p w14:paraId="1B5CD755" w14:textId="56C0C372" w:rsidR="00F80A2D" w:rsidRDefault="00F80A2D" w:rsidP="00F80A2D">
      <w:pPr>
        <w:pStyle w:val="Nivel2"/>
      </w:pPr>
      <w:r>
        <w:lastRenderedPageBreak/>
        <w:t>f.5. Os procedimentos de castração deverão ser realizados em clínica veterinária devidamente regularizada e apta à execução dos serviços, contendo estrutura física, equipamentos, medicamentos e equipe compatíveis com a demanda contratada.</w:t>
      </w:r>
    </w:p>
    <w:p w14:paraId="53BDA8BA" w14:textId="53304138" w:rsidR="00F80A2D" w:rsidRDefault="00F80A2D" w:rsidP="00F80A2D">
      <w:pPr>
        <w:pStyle w:val="Nivel2"/>
      </w:pPr>
      <w:r>
        <w:t>f.6. A execução dos serviços poderá ocorrer nas seguintes condições:</w:t>
      </w:r>
    </w:p>
    <w:p w14:paraId="2DFEC109" w14:textId="77777777" w:rsidR="00F80A2D" w:rsidRDefault="00F80A2D" w:rsidP="00F80A2D">
      <w:pPr>
        <w:pStyle w:val="Nivel2"/>
      </w:pPr>
      <w:r>
        <w:t>I - caso a empresa vencedora esteja sediada no Município de Mandaguaçu/PR, o responsável pelo animal ficará encarregado de realizar o transporte até a clínica da contratada, onde serão realizados os procedimentos;</w:t>
      </w:r>
    </w:p>
    <w:p w14:paraId="21404B77" w14:textId="77777777" w:rsidR="00F80A2D" w:rsidRDefault="00F80A2D" w:rsidP="00F80A2D">
      <w:pPr>
        <w:pStyle w:val="Nivel2"/>
      </w:pPr>
      <w:r>
        <w:t>II - caso a empresa vencedora esteja sediada fora do Município de Mandaguaçu/PR, a contratada deverá disponibilizar serviço de transporte animal (“taxi pet”), responsabilizando-se pela retirada e devolução dos animais em local, data e horário previamente definidos pela Administração Municipal;</w:t>
      </w:r>
    </w:p>
    <w:p w14:paraId="3A9BDBDD" w14:textId="77777777" w:rsidR="00F80A2D" w:rsidRDefault="00F80A2D" w:rsidP="00F80A2D">
      <w:pPr>
        <w:pStyle w:val="Nivel2"/>
      </w:pPr>
      <w:r>
        <w:t>III - em ambas as hipóteses, os animais somente poderão ser liberados após recuperação anestésica adequada, avaliação clínica e constatação de estabilidade dos sinais vitais pelo médico veterinário responsável.</w:t>
      </w:r>
    </w:p>
    <w:p w14:paraId="084E79A4" w14:textId="0CC4DEE0" w:rsidR="00F80A2D" w:rsidRDefault="00F80A2D" w:rsidP="00F80A2D">
      <w:pPr>
        <w:pStyle w:val="Nivel2"/>
      </w:pPr>
      <w:r>
        <w:t>f.7. Os procedimentos deverão contemplar, no mínimo:</w:t>
      </w:r>
    </w:p>
    <w:p w14:paraId="459D3F93" w14:textId="77777777" w:rsidR="00F80A2D" w:rsidRDefault="00F80A2D" w:rsidP="00F80A2D">
      <w:pPr>
        <w:pStyle w:val="Nivel2"/>
      </w:pPr>
      <w:r>
        <w:t>I - avaliação clínica pré-operatória;</w:t>
      </w:r>
    </w:p>
    <w:p w14:paraId="3C9CD0AE" w14:textId="77777777" w:rsidR="00F80A2D" w:rsidRDefault="00F80A2D" w:rsidP="00F80A2D">
      <w:pPr>
        <w:pStyle w:val="Nivel2"/>
      </w:pPr>
      <w:r>
        <w:t>II - anestesia compatível com o porte, espécie e condições clínicas do animal;</w:t>
      </w:r>
    </w:p>
    <w:p w14:paraId="66FE7ABA" w14:textId="77777777" w:rsidR="00F80A2D" w:rsidRDefault="00F80A2D" w:rsidP="00F80A2D">
      <w:pPr>
        <w:pStyle w:val="Nivel2"/>
      </w:pPr>
      <w:r>
        <w:t>III - realização da cirurgia de castração;</w:t>
      </w:r>
    </w:p>
    <w:p w14:paraId="4BB71167" w14:textId="77777777" w:rsidR="00F80A2D" w:rsidRDefault="00F80A2D" w:rsidP="00F80A2D">
      <w:pPr>
        <w:pStyle w:val="Nivel2"/>
      </w:pPr>
      <w:r>
        <w:t>IV - fornecimento de todos os materiais, medicamentos e insumos necessários;</w:t>
      </w:r>
    </w:p>
    <w:p w14:paraId="49238278" w14:textId="77777777" w:rsidR="00F80A2D" w:rsidRDefault="00F80A2D" w:rsidP="00F80A2D">
      <w:pPr>
        <w:pStyle w:val="Nivel2"/>
      </w:pPr>
      <w:r>
        <w:t>V - medicação pós-operatória imediata;</w:t>
      </w:r>
    </w:p>
    <w:p w14:paraId="72511E91" w14:textId="77777777" w:rsidR="00F80A2D" w:rsidRDefault="00F80A2D" w:rsidP="00F80A2D">
      <w:pPr>
        <w:pStyle w:val="Nivel2"/>
      </w:pPr>
      <w:r>
        <w:t>VI - orientações aos tutores ou responsáveis;</w:t>
      </w:r>
    </w:p>
    <w:p w14:paraId="2D0E8CE0" w14:textId="77777777" w:rsidR="00F80A2D" w:rsidRDefault="00F80A2D" w:rsidP="00F80A2D">
      <w:pPr>
        <w:pStyle w:val="Nivel2"/>
      </w:pPr>
      <w:r>
        <w:t>VII - acompanhamento pós-cirúrgico básico;</w:t>
      </w:r>
    </w:p>
    <w:p w14:paraId="223F2BF1" w14:textId="77777777" w:rsidR="00F80A2D" w:rsidRDefault="00F80A2D" w:rsidP="00F80A2D">
      <w:pPr>
        <w:pStyle w:val="Nivel2"/>
      </w:pPr>
      <w:r>
        <w:t>VIII - identificação dos animais atendidos, quando aplicável.</w:t>
      </w:r>
    </w:p>
    <w:p w14:paraId="6C8589B9" w14:textId="57E8D1BF" w:rsidR="00F80A2D" w:rsidRDefault="00F80A2D" w:rsidP="00F80A2D">
      <w:pPr>
        <w:pStyle w:val="Nivel2"/>
      </w:pPr>
      <w:r>
        <w:t>f.8. A contratada deverá responsabilizar-se integralmente pelos profissionais, materiais, equipamentos, medicamentos, transporte animal, insumos e demais recursos necessários à perfeita execução dos serviços contratados.</w:t>
      </w:r>
    </w:p>
    <w:p w14:paraId="1E541071" w14:textId="15A830A1" w:rsidR="00F80A2D" w:rsidRDefault="00F80A2D" w:rsidP="00F80A2D">
      <w:pPr>
        <w:pStyle w:val="Nivel2"/>
      </w:pPr>
      <w:r>
        <w:t xml:space="preserve">g)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AC05D78" w14:textId="77777777" w:rsidR="00D932C0" w:rsidRPr="00826ECC" w:rsidRDefault="00D932C0" w:rsidP="00D932C0">
      <w:pPr>
        <w:pStyle w:val="Nvel2-Red"/>
        <w:numPr>
          <w:ilvl w:val="0"/>
          <w:numId w:val="0"/>
        </w:numPr>
        <w:tabs>
          <w:tab w:val="left" w:pos="0"/>
          <w:tab w:val="left" w:pos="142"/>
          <w:tab w:val="left" w:pos="567"/>
          <w:tab w:val="left" w:pos="960"/>
        </w:tabs>
        <w:spacing w:before="0" w:line="360" w:lineRule="auto"/>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w:t>
      </w:r>
      <w:r w:rsidRPr="00CD395C">
        <w:rPr>
          <w:rFonts w:ascii="Arial" w:hAnsi="Arial" w:cs="Arial"/>
          <w:sz w:val="20"/>
          <w:szCs w:val="20"/>
        </w:rPr>
        <w:lastRenderedPageBreak/>
        <w:t xml:space="preserve">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w:t>
      </w:r>
      <w:r w:rsidRPr="00CD395C">
        <w:rPr>
          <w:rFonts w:ascii="Arial" w:hAnsi="Arial" w:cs="Arial"/>
          <w:sz w:val="20"/>
          <w:szCs w:val="20"/>
        </w:rPr>
        <w:lastRenderedPageBreak/>
        <w:t>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7CBD9C6E" w14:textId="77777777" w:rsidR="00E479A1" w:rsidRPr="00813B4B" w:rsidRDefault="00E479A1" w:rsidP="00E479A1">
      <w:pPr>
        <w:pStyle w:val="Nvel2-Red"/>
        <w:numPr>
          <w:ilvl w:val="0"/>
          <w:numId w:val="0"/>
        </w:numPr>
      </w:pPr>
      <w:r w:rsidRPr="00813B4B">
        <w:t>A execução do contrato deverá ser acompanhada e fiscalizada pel</w:t>
      </w:r>
      <w:r>
        <w:t>o</w:t>
      </w:r>
      <w:r w:rsidRPr="00813B4B">
        <w:t xml:space="preserve"> Gestor do contrato </w:t>
      </w:r>
      <w:r>
        <w:t>o</w:t>
      </w:r>
      <w:r w:rsidRPr="00813B4B">
        <w:t xml:space="preserve"> </w:t>
      </w:r>
      <w:r w:rsidRPr="00813B4B">
        <w:rPr>
          <w:b/>
          <w:bCs/>
        </w:rPr>
        <w:t xml:space="preserve">Sr. </w:t>
      </w:r>
      <w:r>
        <w:rPr>
          <w:b/>
          <w:bCs/>
        </w:rPr>
        <w:t>JURACI CEZAR BEZERRA</w:t>
      </w:r>
      <w:r w:rsidRPr="00813B4B">
        <w:t>, pel</w:t>
      </w:r>
      <w:r>
        <w:t>o</w:t>
      </w:r>
      <w:r w:rsidRPr="00813B4B">
        <w:t xml:space="preserve"> Fiscal </w:t>
      </w:r>
      <w:r>
        <w:t>o</w:t>
      </w:r>
      <w:r w:rsidRPr="00813B4B">
        <w:t xml:space="preserve"> </w:t>
      </w:r>
      <w:r w:rsidRPr="00813B4B">
        <w:rPr>
          <w:b/>
          <w:bCs/>
        </w:rPr>
        <w:t>Sr</w:t>
      </w:r>
      <w:r w:rsidRPr="00813B4B">
        <w:t xml:space="preserve">. </w:t>
      </w:r>
      <w:r>
        <w:rPr>
          <w:b/>
          <w:bCs/>
        </w:rPr>
        <w:t>DANIEL RODRIGO MONTANHER</w:t>
      </w:r>
      <w:r w:rsidRPr="00813B4B">
        <w:rPr>
          <w:b/>
          <w:bCs/>
        </w:rPr>
        <w:t xml:space="preserve">, </w:t>
      </w:r>
      <w:r w:rsidRPr="00813B4B">
        <w:t>que desempenhará as funções de</w:t>
      </w:r>
      <w:r w:rsidRPr="00813B4B">
        <w:rPr>
          <w:color w:val="FF0000"/>
        </w:rPr>
        <w:t xml:space="preserve"> </w:t>
      </w:r>
      <w:r w:rsidRPr="00813B4B">
        <w:t xml:space="preserve">fiscalização técnica e administrativa, e fiscal substituto </w:t>
      </w:r>
      <w:r>
        <w:t>a</w:t>
      </w:r>
      <w:r w:rsidRPr="00813B4B">
        <w:t xml:space="preserve"> </w:t>
      </w:r>
      <w:r w:rsidRPr="00813B4B">
        <w:rPr>
          <w:b/>
          <w:bCs/>
        </w:rPr>
        <w:t>Srª.</w:t>
      </w:r>
      <w:r w:rsidRPr="00813B4B">
        <w:t xml:space="preserve"> </w:t>
      </w:r>
      <w:r>
        <w:rPr>
          <w:b/>
          <w:bCs/>
        </w:rPr>
        <w:t>GEOVANNA LUIZA CAZELOTO CANEDO FERRAREZI</w:t>
      </w:r>
      <w:r w:rsidRPr="00813B4B">
        <w:t xml:space="preserve"> (Lei nº 14.133, de 2021, art. 117, §1).</w:t>
      </w:r>
    </w:p>
    <w:p w14:paraId="13005F99" w14:textId="77777777" w:rsidR="00D0218B" w:rsidRPr="00CD395C" w:rsidRDefault="00D0218B" w:rsidP="00D85D5D">
      <w:pPr>
        <w:pStyle w:val="Recuodecorpodetexto22"/>
        <w:ind w:left="426" w:right="606"/>
        <w:rPr>
          <w:rFonts w:ascii="Arial" w:eastAsia="Arial" w:hAnsi="Arial" w:cs="Arial"/>
          <w:b/>
        </w:rPr>
      </w:pP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lastRenderedPageBreak/>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1F936027" w:rsidR="009533E0" w:rsidRPr="00CD395C" w:rsidRDefault="00E479A1" w:rsidP="009533E0">
            <w:pPr>
              <w:pStyle w:val="Corpodetexto"/>
              <w:snapToGrid w:val="0"/>
              <w:ind w:left="284" w:right="606"/>
              <w:jc w:val="left"/>
              <w:rPr>
                <w:rFonts w:ascii="Arial" w:hAnsi="Arial" w:cs="Arial"/>
                <w:sz w:val="20"/>
                <w:lang w:eastAsia="ar-SA"/>
              </w:rPr>
            </w:pPr>
            <w:r>
              <w:rPr>
                <w:rFonts w:ascii="Arial" w:hAnsi="Arial" w:cs="Arial"/>
                <w:sz w:val="20"/>
                <w:lang w:eastAsia="ar-SA"/>
              </w:rPr>
              <w:t>Ata de Registro de Preços</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2D69E855"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5032CB">
        <w:rPr>
          <w:rFonts w:ascii="Arial" w:hAnsi="Arial" w:cs="Arial"/>
          <w:sz w:val="20"/>
          <w:szCs w:val="20"/>
        </w:rPr>
        <w:t>09</w:t>
      </w:r>
      <w:r w:rsidR="00F71E64">
        <w:rPr>
          <w:rFonts w:ascii="Arial" w:hAnsi="Arial" w:cs="Arial"/>
          <w:sz w:val="20"/>
          <w:szCs w:val="20"/>
        </w:rPr>
        <w:t xml:space="preserve"> d</w:t>
      </w:r>
      <w:r w:rsidR="008C279D" w:rsidRPr="00CD395C">
        <w:rPr>
          <w:rFonts w:ascii="Arial" w:hAnsi="Arial" w:cs="Arial"/>
          <w:sz w:val="20"/>
          <w:szCs w:val="20"/>
        </w:rPr>
        <w:t xml:space="preserve">e </w:t>
      </w:r>
      <w:r w:rsidR="005032CB">
        <w:rPr>
          <w:rFonts w:ascii="Arial" w:hAnsi="Arial" w:cs="Arial"/>
          <w:sz w:val="20"/>
          <w:szCs w:val="20"/>
        </w:rPr>
        <w:t>junho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362AF9">
      <w:pPr>
        <w:pStyle w:val="western"/>
        <w:spacing w:before="0"/>
        <w:ind w:right="606"/>
        <w:rPr>
          <w:rFonts w:ascii="Arial" w:hAnsi="Arial" w:cs="Arial"/>
          <w:b/>
          <w:bCs/>
          <w:i w:val="0"/>
          <w:iCs w:val="0"/>
          <w:sz w:val="20"/>
          <w:szCs w:val="20"/>
        </w:rPr>
      </w:pPr>
    </w:p>
    <w:p w14:paraId="43A43C51" w14:textId="77777777" w:rsidR="00754194" w:rsidRDefault="00754194"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BF47BF4" w14:textId="77498CDB" w:rsidR="00754194" w:rsidRDefault="009B3A63" w:rsidP="00744FEF">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664DD80D" w14:textId="77777777" w:rsidR="00D0218B" w:rsidRDefault="00D0218B" w:rsidP="00744FEF">
      <w:pPr>
        <w:pStyle w:val="western"/>
        <w:spacing w:before="0"/>
        <w:ind w:left="284" w:right="606"/>
        <w:jc w:val="center"/>
        <w:rPr>
          <w:rFonts w:ascii="Arial" w:hAnsi="Arial" w:cs="Arial"/>
          <w:i w:val="0"/>
          <w:iCs w:val="0"/>
          <w:sz w:val="20"/>
          <w:szCs w:val="20"/>
        </w:rPr>
      </w:pPr>
    </w:p>
    <w:p w14:paraId="16A8CB3E" w14:textId="77777777" w:rsidR="00D0218B" w:rsidRDefault="00D0218B" w:rsidP="00744FEF">
      <w:pPr>
        <w:pStyle w:val="western"/>
        <w:spacing w:before="0"/>
        <w:ind w:left="284" w:right="606"/>
        <w:jc w:val="center"/>
        <w:rPr>
          <w:rFonts w:ascii="Arial" w:hAnsi="Arial" w:cs="Arial"/>
          <w:i w:val="0"/>
          <w:iCs w:val="0"/>
          <w:sz w:val="20"/>
          <w:szCs w:val="20"/>
        </w:rPr>
      </w:pPr>
    </w:p>
    <w:p w14:paraId="1768C988" w14:textId="77777777" w:rsidR="00D0218B" w:rsidRDefault="00D0218B" w:rsidP="00744FEF">
      <w:pPr>
        <w:pStyle w:val="western"/>
        <w:spacing w:before="0"/>
        <w:ind w:left="284" w:right="606"/>
        <w:jc w:val="center"/>
        <w:rPr>
          <w:rFonts w:ascii="Arial" w:hAnsi="Arial" w:cs="Arial"/>
          <w:i w:val="0"/>
          <w:iCs w:val="0"/>
          <w:sz w:val="20"/>
          <w:szCs w:val="20"/>
        </w:rPr>
      </w:pPr>
    </w:p>
    <w:p w14:paraId="14CCF9A8" w14:textId="77777777" w:rsidR="00D0218B" w:rsidRDefault="00D0218B" w:rsidP="00744FEF">
      <w:pPr>
        <w:pStyle w:val="western"/>
        <w:spacing w:before="0"/>
        <w:ind w:left="284" w:right="606"/>
        <w:jc w:val="center"/>
        <w:rPr>
          <w:rFonts w:ascii="Arial" w:hAnsi="Arial" w:cs="Arial"/>
          <w:i w:val="0"/>
          <w:iCs w:val="0"/>
          <w:sz w:val="20"/>
          <w:szCs w:val="20"/>
        </w:rPr>
      </w:pPr>
    </w:p>
    <w:p w14:paraId="05773E75" w14:textId="77777777" w:rsidR="00D0218B" w:rsidRDefault="00D0218B" w:rsidP="00744FEF">
      <w:pPr>
        <w:pStyle w:val="western"/>
        <w:spacing w:before="0"/>
        <w:ind w:left="284" w:right="606"/>
        <w:jc w:val="center"/>
        <w:rPr>
          <w:rFonts w:ascii="Arial" w:hAnsi="Arial" w:cs="Arial"/>
          <w:i w:val="0"/>
          <w:iCs w:val="0"/>
          <w:sz w:val="20"/>
          <w:szCs w:val="20"/>
        </w:rPr>
      </w:pPr>
    </w:p>
    <w:p w14:paraId="05D45D30" w14:textId="77777777" w:rsidR="00D0218B" w:rsidRDefault="00D0218B" w:rsidP="00744FEF">
      <w:pPr>
        <w:pStyle w:val="western"/>
        <w:spacing w:before="0"/>
        <w:ind w:left="284" w:right="606"/>
        <w:jc w:val="center"/>
        <w:rPr>
          <w:rFonts w:ascii="Arial" w:hAnsi="Arial" w:cs="Arial"/>
          <w:i w:val="0"/>
          <w:iCs w:val="0"/>
          <w:sz w:val="20"/>
          <w:szCs w:val="20"/>
        </w:rPr>
      </w:pPr>
    </w:p>
    <w:p w14:paraId="26DB2255" w14:textId="77777777" w:rsidR="00D0218B" w:rsidRDefault="00D0218B" w:rsidP="00744FEF">
      <w:pPr>
        <w:pStyle w:val="western"/>
        <w:spacing w:before="0"/>
        <w:ind w:left="284" w:right="606"/>
        <w:jc w:val="center"/>
        <w:rPr>
          <w:rFonts w:ascii="Arial" w:hAnsi="Arial" w:cs="Arial"/>
          <w:i w:val="0"/>
          <w:iCs w:val="0"/>
          <w:sz w:val="20"/>
          <w:szCs w:val="20"/>
        </w:rPr>
      </w:pPr>
    </w:p>
    <w:p w14:paraId="677DD8E9" w14:textId="77777777" w:rsidR="00D0218B" w:rsidRDefault="00D0218B" w:rsidP="00744FEF">
      <w:pPr>
        <w:pStyle w:val="western"/>
        <w:spacing w:before="0"/>
        <w:ind w:left="284" w:right="606"/>
        <w:jc w:val="center"/>
        <w:rPr>
          <w:rFonts w:ascii="Arial" w:hAnsi="Arial" w:cs="Arial"/>
          <w:i w:val="0"/>
          <w:iCs w:val="0"/>
          <w:sz w:val="20"/>
          <w:szCs w:val="20"/>
        </w:rPr>
      </w:pPr>
    </w:p>
    <w:p w14:paraId="6887084C" w14:textId="77777777" w:rsidR="00D0218B" w:rsidRDefault="00D0218B" w:rsidP="00744FEF">
      <w:pPr>
        <w:pStyle w:val="western"/>
        <w:spacing w:before="0"/>
        <w:ind w:left="284" w:right="606"/>
        <w:jc w:val="center"/>
        <w:rPr>
          <w:rFonts w:ascii="Arial" w:hAnsi="Arial" w:cs="Arial"/>
          <w:i w:val="0"/>
          <w:iCs w:val="0"/>
          <w:sz w:val="20"/>
          <w:szCs w:val="20"/>
        </w:rPr>
      </w:pPr>
    </w:p>
    <w:p w14:paraId="4B3D0C87" w14:textId="77777777" w:rsidR="00D0218B" w:rsidRDefault="00D0218B" w:rsidP="00744FEF">
      <w:pPr>
        <w:pStyle w:val="western"/>
        <w:spacing w:before="0"/>
        <w:ind w:left="284" w:right="606"/>
        <w:jc w:val="center"/>
        <w:rPr>
          <w:rFonts w:ascii="Arial" w:hAnsi="Arial" w:cs="Arial"/>
          <w:i w:val="0"/>
          <w:iCs w:val="0"/>
          <w:sz w:val="20"/>
          <w:szCs w:val="20"/>
        </w:rPr>
      </w:pPr>
    </w:p>
    <w:p w14:paraId="7AF7BD1C" w14:textId="77777777" w:rsidR="00D0218B" w:rsidRDefault="00D0218B" w:rsidP="00744FEF">
      <w:pPr>
        <w:pStyle w:val="western"/>
        <w:spacing w:before="0"/>
        <w:ind w:left="284" w:right="606"/>
        <w:jc w:val="center"/>
        <w:rPr>
          <w:rFonts w:ascii="Arial" w:hAnsi="Arial" w:cs="Arial"/>
          <w:i w:val="0"/>
          <w:iCs w:val="0"/>
          <w:sz w:val="20"/>
          <w:szCs w:val="20"/>
        </w:rPr>
      </w:pPr>
    </w:p>
    <w:p w14:paraId="74F80411" w14:textId="77777777" w:rsidR="00D0218B" w:rsidRDefault="00D0218B" w:rsidP="00744FEF">
      <w:pPr>
        <w:pStyle w:val="western"/>
        <w:spacing w:before="0"/>
        <w:ind w:left="284" w:right="606"/>
        <w:jc w:val="center"/>
        <w:rPr>
          <w:rFonts w:ascii="Arial" w:hAnsi="Arial" w:cs="Arial"/>
          <w:i w:val="0"/>
          <w:iCs w:val="0"/>
          <w:sz w:val="20"/>
          <w:szCs w:val="20"/>
        </w:rPr>
      </w:pPr>
    </w:p>
    <w:p w14:paraId="28082B4D" w14:textId="77777777" w:rsidR="00D0218B" w:rsidRDefault="00D0218B" w:rsidP="00744FEF">
      <w:pPr>
        <w:pStyle w:val="western"/>
        <w:spacing w:before="0"/>
        <w:ind w:left="284" w:right="606"/>
        <w:jc w:val="center"/>
        <w:rPr>
          <w:rFonts w:ascii="Arial" w:hAnsi="Arial" w:cs="Arial"/>
          <w:i w:val="0"/>
          <w:iCs w:val="0"/>
          <w:sz w:val="20"/>
          <w:szCs w:val="20"/>
        </w:rPr>
      </w:pPr>
    </w:p>
    <w:p w14:paraId="198CFDA6" w14:textId="77777777" w:rsidR="00D0218B" w:rsidRDefault="00D0218B" w:rsidP="00744FEF">
      <w:pPr>
        <w:pStyle w:val="western"/>
        <w:spacing w:before="0"/>
        <w:ind w:left="284" w:right="606"/>
        <w:jc w:val="center"/>
        <w:rPr>
          <w:rFonts w:ascii="Arial" w:hAnsi="Arial" w:cs="Arial"/>
          <w:i w:val="0"/>
          <w:iCs w:val="0"/>
          <w:sz w:val="20"/>
          <w:szCs w:val="20"/>
        </w:rPr>
      </w:pPr>
    </w:p>
    <w:p w14:paraId="7480BD70" w14:textId="77777777" w:rsidR="00D0218B" w:rsidRDefault="00D0218B" w:rsidP="00744FEF">
      <w:pPr>
        <w:pStyle w:val="western"/>
        <w:spacing w:before="0"/>
        <w:ind w:left="284" w:right="606"/>
        <w:jc w:val="center"/>
        <w:rPr>
          <w:rFonts w:ascii="Arial" w:hAnsi="Arial" w:cs="Arial"/>
          <w:i w:val="0"/>
          <w:iCs w:val="0"/>
          <w:sz w:val="20"/>
          <w:szCs w:val="20"/>
        </w:rPr>
      </w:pPr>
    </w:p>
    <w:p w14:paraId="67B5B081" w14:textId="77777777" w:rsidR="00D0218B" w:rsidRDefault="00D0218B" w:rsidP="00744FEF">
      <w:pPr>
        <w:pStyle w:val="western"/>
        <w:spacing w:before="0"/>
        <w:ind w:left="284" w:right="606"/>
        <w:jc w:val="center"/>
        <w:rPr>
          <w:rFonts w:ascii="Arial" w:hAnsi="Arial" w:cs="Arial"/>
          <w:i w:val="0"/>
          <w:iCs w:val="0"/>
          <w:sz w:val="20"/>
          <w:szCs w:val="20"/>
        </w:rPr>
      </w:pPr>
    </w:p>
    <w:p w14:paraId="1D85CE17" w14:textId="77777777" w:rsidR="00D0218B" w:rsidRDefault="00D0218B" w:rsidP="00744FEF">
      <w:pPr>
        <w:pStyle w:val="western"/>
        <w:spacing w:before="0"/>
        <w:ind w:left="284" w:right="606"/>
        <w:jc w:val="center"/>
        <w:rPr>
          <w:rFonts w:ascii="Arial" w:hAnsi="Arial" w:cs="Arial"/>
          <w:i w:val="0"/>
          <w:iCs w:val="0"/>
          <w:sz w:val="20"/>
          <w:szCs w:val="20"/>
        </w:rPr>
      </w:pPr>
    </w:p>
    <w:p w14:paraId="01A6A9C9" w14:textId="77777777" w:rsidR="00D0218B" w:rsidRDefault="00D0218B" w:rsidP="00744FEF">
      <w:pPr>
        <w:pStyle w:val="western"/>
        <w:spacing w:before="0"/>
        <w:ind w:left="284" w:right="606"/>
        <w:jc w:val="center"/>
        <w:rPr>
          <w:rFonts w:ascii="Arial" w:hAnsi="Arial" w:cs="Arial"/>
          <w:i w:val="0"/>
          <w:iCs w:val="0"/>
          <w:sz w:val="20"/>
          <w:szCs w:val="20"/>
        </w:rPr>
      </w:pPr>
    </w:p>
    <w:p w14:paraId="3FB9947F" w14:textId="77777777" w:rsidR="00D0218B" w:rsidRDefault="00D0218B" w:rsidP="00744FEF">
      <w:pPr>
        <w:pStyle w:val="western"/>
        <w:spacing w:before="0"/>
        <w:ind w:left="284" w:right="606"/>
        <w:jc w:val="center"/>
        <w:rPr>
          <w:rFonts w:ascii="Arial" w:hAnsi="Arial" w:cs="Arial"/>
          <w:i w:val="0"/>
          <w:iCs w:val="0"/>
          <w:sz w:val="20"/>
          <w:szCs w:val="20"/>
        </w:rPr>
      </w:pPr>
    </w:p>
    <w:p w14:paraId="25E7535C" w14:textId="77777777" w:rsidR="00D0218B" w:rsidRDefault="00D0218B" w:rsidP="00744FEF">
      <w:pPr>
        <w:pStyle w:val="western"/>
        <w:spacing w:before="0"/>
        <w:ind w:left="284" w:right="606"/>
        <w:jc w:val="center"/>
        <w:rPr>
          <w:rFonts w:ascii="Arial" w:hAnsi="Arial" w:cs="Arial"/>
          <w:i w:val="0"/>
          <w:iCs w:val="0"/>
          <w:sz w:val="20"/>
          <w:szCs w:val="20"/>
        </w:rPr>
      </w:pPr>
    </w:p>
    <w:p w14:paraId="5CD520EE" w14:textId="77777777" w:rsidR="00D0218B" w:rsidRDefault="00D0218B" w:rsidP="00744FEF">
      <w:pPr>
        <w:pStyle w:val="western"/>
        <w:spacing w:before="0"/>
        <w:ind w:left="284" w:right="606"/>
        <w:jc w:val="center"/>
        <w:rPr>
          <w:rFonts w:ascii="Arial" w:hAnsi="Arial" w:cs="Arial"/>
          <w:i w:val="0"/>
          <w:iCs w:val="0"/>
          <w:sz w:val="20"/>
          <w:szCs w:val="20"/>
        </w:rPr>
      </w:pPr>
    </w:p>
    <w:p w14:paraId="4B3AF029" w14:textId="77777777" w:rsidR="00D0218B" w:rsidRDefault="00D0218B" w:rsidP="00744FEF">
      <w:pPr>
        <w:pStyle w:val="western"/>
        <w:spacing w:before="0"/>
        <w:ind w:left="284" w:right="606"/>
        <w:jc w:val="center"/>
        <w:rPr>
          <w:rFonts w:ascii="Arial" w:hAnsi="Arial" w:cs="Arial"/>
          <w:i w:val="0"/>
          <w:iCs w:val="0"/>
          <w:sz w:val="20"/>
          <w:szCs w:val="20"/>
        </w:rPr>
      </w:pPr>
    </w:p>
    <w:p w14:paraId="76F40D45" w14:textId="77777777" w:rsidR="00D0218B" w:rsidRDefault="00D0218B" w:rsidP="00461CCA">
      <w:pPr>
        <w:pStyle w:val="western"/>
        <w:spacing w:before="0"/>
        <w:ind w:right="606"/>
        <w:rPr>
          <w:rFonts w:ascii="Arial" w:hAnsi="Arial" w:cs="Arial"/>
          <w:i w:val="0"/>
          <w:iCs w:val="0"/>
          <w:sz w:val="20"/>
          <w:szCs w:val="20"/>
        </w:rPr>
      </w:pPr>
    </w:p>
    <w:p w14:paraId="0451599C" w14:textId="77777777" w:rsidR="00461CCA" w:rsidRDefault="00461CCA" w:rsidP="00461CCA">
      <w:pPr>
        <w:pStyle w:val="western"/>
        <w:spacing w:before="0"/>
        <w:ind w:right="606"/>
        <w:rPr>
          <w:rFonts w:ascii="Arial" w:hAnsi="Arial" w:cs="Arial"/>
          <w:i w:val="0"/>
          <w:iCs w:val="0"/>
          <w:sz w:val="20"/>
          <w:szCs w:val="20"/>
        </w:rPr>
      </w:pPr>
    </w:p>
    <w:p w14:paraId="15F7735D" w14:textId="77777777" w:rsidR="00754194" w:rsidRDefault="00754194" w:rsidP="00362AF9">
      <w:pPr>
        <w:pStyle w:val="western"/>
        <w:spacing w:before="0"/>
        <w:ind w:right="606"/>
        <w:rPr>
          <w:rFonts w:ascii="Arial" w:hAnsi="Arial" w:cs="Arial"/>
          <w:i w:val="0"/>
          <w:iCs w:val="0"/>
          <w:sz w:val="20"/>
          <w:szCs w:val="20"/>
        </w:rPr>
      </w:pPr>
    </w:p>
    <w:p w14:paraId="6100DEC3" w14:textId="24F8F187"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5032CB">
        <w:rPr>
          <w:rFonts w:ascii="Arial" w:hAnsi="Arial" w:cs="Arial"/>
          <w:b/>
          <w:sz w:val="20"/>
          <w:szCs w:val="20"/>
          <w:u w:val="single"/>
        </w:rPr>
        <w:t>46</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66FBE136" w14:textId="77777777" w:rsidR="00461CCA" w:rsidRPr="006B57A6" w:rsidRDefault="00461CCA" w:rsidP="00461CCA">
      <w:pPr>
        <w:spacing w:before="120" w:afterLines="120" w:after="288" w:line="312" w:lineRule="auto"/>
        <w:ind w:firstLine="709"/>
        <w:jc w:val="center"/>
        <w:rPr>
          <w:rFonts w:ascii="Arial" w:hAnsi="Arial" w:cs="Arial"/>
          <w:b/>
          <w:iCs/>
          <w:sz w:val="20"/>
          <w:szCs w:val="20"/>
          <w:u w:val="single"/>
        </w:rPr>
      </w:pPr>
      <w:bookmarkStart w:id="25" w:name="_Hlk82471863"/>
      <w:r w:rsidRPr="006B57A6">
        <w:rPr>
          <w:rFonts w:ascii="Arial" w:hAnsi="Arial" w:cs="Arial"/>
          <w:b/>
          <w:iCs/>
          <w:sz w:val="20"/>
          <w:szCs w:val="20"/>
          <w:u w:val="single"/>
        </w:rPr>
        <w:t>TERMO DE REFERÊNCIA</w:t>
      </w:r>
    </w:p>
    <w:p w14:paraId="67FBBC17" w14:textId="77777777" w:rsidR="00461CCA" w:rsidRDefault="00461CCA" w:rsidP="00461CCA">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bookmarkStart w:id="26" w:name="_Hlk82473550"/>
      <w:r w:rsidRPr="00C93F87">
        <w:rPr>
          <w:rFonts w:ascii="Arial" w:hAnsi="Arial" w:cs="Arial"/>
        </w:rPr>
        <w:t xml:space="preserve">CONDIÇÕES GERAIS DA </w:t>
      </w:r>
      <w:r>
        <w:rPr>
          <w:rFonts w:ascii="Arial" w:hAnsi="Arial" w:cs="Arial"/>
        </w:rPr>
        <w:t>AQUISIÇÃO / CONTRATAÇÃO</w:t>
      </w:r>
    </w:p>
    <w:p w14:paraId="3F6BB8A4" w14:textId="77777777" w:rsidR="00461CCA" w:rsidRPr="005960EA" w:rsidRDefault="00461CCA" w:rsidP="00461CCA">
      <w:pPr>
        <w:pStyle w:val="Nivel2"/>
      </w:pPr>
      <w:r>
        <w:t xml:space="preserve">1.1.  </w:t>
      </w:r>
      <w:bookmarkStart w:id="27" w:name="_Hlk230271813"/>
      <w:r w:rsidRPr="00A8677A">
        <w:t>Registro de preços para futura e eventual contratação de empresa especializada para prestação de serviços veterinários de castração cirúrgica de cães e gatos, machos e fêmeas, incluindo procedimentos pré-operatórios, anestesia, cirurgia, medicação pós-operatória e identificação dos animais atendidos, visando o controle populacional de animais domésticos no município, a promoção da saúde pública, o bem-estar animal e a redução do abandono e de zoonoses</w:t>
      </w:r>
      <w:bookmarkEnd w:id="27"/>
      <w:r w:rsidRPr="00A8677A">
        <w:t>, conforme condições, quantidades e exigências estabelecidas neste Termo de Referência.</w:t>
      </w:r>
    </w:p>
    <w:p w14:paraId="22972FD7" w14:textId="77777777" w:rsidR="00461CCA" w:rsidRDefault="00461CCA" w:rsidP="00461CCA">
      <w:pPr>
        <w:pStyle w:val="Nivel2"/>
        <w:rPr>
          <w:b/>
          <w:bCs/>
        </w:rPr>
      </w:pPr>
      <w:r w:rsidRPr="00696720">
        <w:rPr>
          <w:b/>
          <w:bCs/>
        </w:rPr>
        <w:t>Tabela 01</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461CCA" w:rsidRPr="00F26881" w14:paraId="45A25A54" w14:textId="77777777" w:rsidTr="00D348EC">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D1310CB" w14:textId="77777777" w:rsidR="00461CCA" w:rsidRPr="00F26881" w:rsidRDefault="00461CCA" w:rsidP="00D348EC">
            <w:pPr>
              <w:jc w:val="center"/>
              <w:rPr>
                <w:rFonts w:ascii="Arial" w:hAnsi="Arial" w:cs="Arial"/>
                <w:b/>
                <w:bCs/>
                <w:color w:val="000000"/>
                <w:sz w:val="20"/>
                <w:szCs w:val="20"/>
              </w:rPr>
            </w:pPr>
            <w:r w:rsidRPr="00F26881">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7F77EC5F" w14:textId="77777777" w:rsidR="00461CCA" w:rsidRPr="00F26881" w:rsidRDefault="00461CCA" w:rsidP="00D348EC">
            <w:pPr>
              <w:jc w:val="center"/>
              <w:rPr>
                <w:rFonts w:ascii="Arial" w:hAnsi="Arial" w:cs="Arial"/>
                <w:b/>
                <w:bCs/>
                <w:color w:val="000000"/>
                <w:sz w:val="20"/>
                <w:szCs w:val="20"/>
              </w:rPr>
            </w:pPr>
            <w:r w:rsidRPr="00F26881">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36B3F44B" w14:textId="77777777" w:rsidR="00461CCA" w:rsidRPr="00F26881" w:rsidRDefault="00461CCA" w:rsidP="00D348EC">
            <w:pPr>
              <w:jc w:val="center"/>
              <w:rPr>
                <w:rFonts w:ascii="Arial" w:hAnsi="Arial" w:cs="Arial"/>
                <w:b/>
                <w:bCs/>
                <w:color w:val="000000"/>
                <w:sz w:val="20"/>
                <w:szCs w:val="20"/>
              </w:rPr>
            </w:pPr>
            <w:r w:rsidRPr="00F26881">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30AFBDC9" w14:textId="77777777" w:rsidR="00461CCA" w:rsidRPr="00F26881" w:rsidRDefault="00461CCA" w:rsidP="00D348EC">
            <w:pPr>
              <w:jc w:val="center"/>
              <w:rPr>
                <w:rFonts w:ascii="Arial" w:hAnsi="Arial" w:cs="Arial"/>
                <w:b/>
                <w:bCs/>
                <w:color w:val="000000"/>
                <w:sz w:val="20"/>
                <w:szCs w:val="20"/>
              </w:rPr>
            </w:pPr>
            <w:r w:rsidRPr="00F26881">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61108802" w14:textId="77777777" w:rsidR="00461CCA" w:rsidRPr="00F26881" w:rsidRDefault="00461CCA" w:rsidP="00D348EC">
            <w:pPr>
              <w:jc w:val="center"/>
              <w:rPr>
                <w:rFonts w:ascii="Arial" w:hAnsi="Arial" w:cs="Arial"/>
                <w:b/>
                <w:bCs/>
                <w:color w:val="000000"/>
                <w:sz w:val="20"/>
                <w:szCs w:val="20"/>
              </w:rPr>
            </w:pPr>
            <w:r>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523E9336" w14:textId="77777777" w:rsidR="00461CCA" w:rsidRPr="00F26881" w:rsidRDefault="00461CCA" w:rsidP="00D348EC">
            <w:pPr>
              <w:jc w:val="center"/>
              <w:rPr>
                <w:rFonts w:ascii="Arial" w:hAnsi="Arial" w:cs="Arial"/>
                <w:b/>
                <w:bCs/>
                <w:color w:val="000000"/>
                <w:sz w:val="20"/>
                <w:szCs w:val="20"/>
              </w:rPr>
            </w:pPr>
            <w:r>
              <w:rPr>
                <w:rFonts w:ascii="Arial" w:hAnsi="Arial" w:cs="Arial"/>
                <w:b/>
                <w:bCs/>
                <w:color w:val="000000"/>
                <w:sz w:val="20"/>
                <w:szCs w:val="20"/>
              </w:rPr>
              <w:t>VALOR TOTAL</w:t>
            </w:r>
          </w:p>
        </w:tc>
      </w:tr>
      <w:tr w:rsidR="00461CCA" w:rsidRPr="00F26881" w14:paraId="6AC5B900" w14:textId="77777777" w:rsidTr="00D348EC">
        <w:trPr>
          <w:trHeight w:val="221"/>
        </w:trPr>
        <w:tc>
          <w:tcPr>
            <w:tcW w:w="9639"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tcPr>
          <w:p w14:paraId="00702EF2" w14:textId="77777777" w:rsidR="00461CCA" w:rsidRDefault="00461CCA" w:rsidP="00D348EC">
            <w:pPr>
              <w:jc w:val="center"/>
              <w:rPr>
                <w:rFonts w:ascii="Arial" w:hAnsi="Arial" w:cs="Arial"/>
                <w:b/>
                <w:bCs/>
                <w:color w:val="000000"/>
                <w:sz w:val="20"/>
                <w:szCs w:val="20"/>
              </w:rPr>
            </w:pPr>
            <w:r>
              <w:rPr>
                <w:rFonts w:ascii="Arial" w:hAnsi="Arial" w:cs="Arial"/>
                <w:b/>
                <w:bCs/>
                <w:color w:val="000000"/>
                <w:sz w:val="20"/>
                <w:szCs w:val="20"/>
              </w:rPr>
              <w:t>LOTE 01</w:t>
            </w:r>
          </w:p>
        </w:tc>
      </w:tr>
      <w:tr w:rsidR="00461CCA" w:rsidRPr="00F26881" w14:paraId="0957E215"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hideMark/>
          </w:tcPr>
          <w:p w14:paraId="3E5732F5"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324AAD0F" w14:textId="77777777" w:rsidR="00461CCA" w:rsidRPr="00FD1E0E" w:rsidRDefault="00461CCA" w:rsidP="00D348EC">
            <w:pPr>
              <w:rPr>
                <w:rFonts w:ascii="Arial" w:hAnsi="Arial" w:cs="Arial"/>
                <w:color w:val="000000"/>
                <w:sz w:val="20"/>
                <w:szCs w:val="20"/>
              </w:rPr>
            </w:pPr>
            <w:r w:rsidRPr="00001045">
              <w:rPr>
                <w:rFonts w:ascii="Arial" w:hAnsi="Arial" w:cs="Arial"/>
                <w:color w:val="000000"/>
                <w:sz w:val="20"/>
                <w:szCs w:val="20"/>
              </w:rPr>
              <w:t>Procedimento cirúrgico de castração para cães machos com peso de até 12 (doze) quilos, com anestesia inalatória, internação pré-cirúrgia e pós cirúrgica, realização de exame de sangue (hemograma).</w:t>
            </w:r>
          </w:p>
        </w:tc>
        <w:tc>
          <w:tcPr>
            <w:tcW w:w="709" w:type="dxa"/>
            <w:tcBorders>
              <w:top w:val="nil"/>
              <w:left w:val="nil"/>
              <w:bottom w:val="single" w:sz="4" w:space="0" w:color="auto"/>
              <w:right w:val="single" w:sz="4" w:space="0" w:color="auto"/>
            </w:tcBorders>
            <w:noWrap/>
            <w:vAlign w:val="center"/>
            <w:hideMark/>
          </w:tcPr>
          <w:p w14:paraId="75DDD9EF"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5AFE9C96"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74C9FC95" w14:textId="77777777" w:rsidR="00461CCA" w:rsidRPr="005A7449" w:rsidRDefault="00461CCA" w:rsidP="00D348EC">
            <w:pPr>
              <w:suppressAutoHyphens w:val="0"/>
              <w:rPr>
                <w:rFonts w:ascii="Arial" w:hAnsi="Arial" w:cs="Arial"/>
                <w:sz w:val="20"/>
                <w:szCs w:val="20"/>
              </w:rPr>
            </w:pPr>
            <w:r>
              <w:rPr>
                <w:rFonts w:ascii="Arial" w:hAnsi="Arial" w:cs="Arial"/>
                <w:sz w:val="20"/>
                <w:szCs w:val="20"/>
              </w:rPr>
              <w:t>R$ 533,32</w:t>
            </w:r>
          </w:p>
        </w:tc>
        <w:tc>
          <w:tcPr>
            <w:tcW w:w="1701" w:type="dxa"/>
            <w:tcBorders>
              <w:top w:val="nil"/>
              <w:left w:val="nil"/>
              <w:bottom w:val="single" w:sz="4" w:space="0" w:color="auto"/>
              <w:right w:val="single" w:sz="4" w:space="0" w:color="auto"/>
            </w:tcBorders>
          </w:tcPr>
          <w:p w14:paraId="03EBD505" w14:textId="77777777" w:rsidR="00461CCA" w:rsidRPr="005A7449" w:rsidRDefault="00461CCA" w:rsidP="00D348EC">
            <w:pPr>
              <w:suppressAutoHyphens w:val="0"/>
              <w:jc w:val="center"/>
              <w:rPr>
                <w:rFonts w:ascii="Arial" w:hAnsi="Arial" w:cs="Arial"/>
                <w:color w:val="000000"/>
                <w:sz w:val="20"/>
                <w:szCs w:val="20"/>
              </w:rPr>
            </w:pPr>
            <w:r>
              <w:rPr>
                <w:rFonts w:ascii="Arial" w:hAnsi="Arial" w:cs="Arial"/>
                <w:color w:val="000000"/>
                <w:sz w:val="20"/>
                <w:szCs w:val="20"/>
              </w:rPr>
              <w:t>R$ 79.998,00</w:t>
            </w:r>
          </w:p>
        </w:tc>
      </w:tr>
      <w:tr w:rsidR="00461CCA" w:rsidRPr="00F26881" w14:paraId="42B2704D"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0B88FB20"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2116B6A5" w14:textId="77777777" w:rsidR="00461CCA" w:rsidRPr="00FD1E0E" w:rsidRDefault="00461CCA" w:rsidP="00D348EC">
            <w:pPr>
              <w:rPr>
                <w:rFonts w:ascii="Arial" w:hAnsi="Arial" w:cs="Arial"/>
                <w:color w:val="000000"/>
                <w:sz w:val="20"/>
                <w:szCs w:val="20"/>
              </w:rPr>
            </w:pPr>
            <w:r w:rsidRPr="00001045">
              <w:rPr>
                <w:rFonts w:ascii="Arial" w:hAnsi="Arial" w:cs="Arial"/>
                <w:color w:val="000000"/>
                <w:sz w:val="20"/>
                <w:szCs w:val="20"/>
              </w:rPr>
              <w:t>Procedimento cirúrgico de castração para cães machos com peso acima de 12 (doze) quilos, com anestesia inalatória, internação pré-cirúrgia e pós-cirúrgica, realização de exame de sangue (hemograma).</w:t>
            </w:r>
          </w:p>
        </w:tc>
        <w:tc>
          <w:tcPr>
            <w:tcW w:w="709" w:type="dxa"/>
            <w:tcBorders>
              <w:top w:val="nil"/>
              <w:left w:val="nil"/>
              <w:bottom w:val="single" w:sz="4" w:space="0" w:color="auto"/>
              <w:right w:val="single" w:sz="4" w:space="0" w:color="auto"/>
            </w:tcBorders>
            <w:noWrap/>
            <w:vAlign w:val="center"/>
          </w:tcPr>
          <w:p w14:paraId="7F699E5F"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11ED98D4"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630CA94C" w14:textId="77777777" w:rsidR="00461CCA" w:rsidRPr="005A7449" w:rsidRDefault="00461CCA" w:rsidP="00D348EC">
            <w:pPr>
              <w:suppressAutoHyphens w:val="0"/>
              <w:rPr>
                <w:rFonts w:ascii="Arial" w:hAnsi="Arial" w:cs="Arial"/>
                <w:sz w:val="20"/>
                <w:szCs w:val="20"/>
              </w:rPr>
            </w:pPr>
            <w:r>
              <w:rPr>
                <w:rFonts w:ascii="Arial" w:hAnsi="Arial" w:cs="Arial"/>
                <w:sz w:val="20"/>
                <w:szCs w:val="20"/>
              </w:rPr>
              <w:t>R$ 626,62</w:t>
            </w:r>
          </w:p>
        </w:tc>
        <w:tc>
          <w:tcPr>
            <w:tcW w:w="1701" w:type="dxa"/>
            <w:tcBorders>
              <w:top w:val="nil"/>
              <w:left w:val="nil"/>
              <w:bottom w:val="single" w:sz="4" w:space="0" w:color="auto"/>
              <w:right w:val="single" w:sz="4" w:space="0" w:color="auto"/>
            </w:tcBorders>
          </w:tcPr>
          <w:p w14:paraId="77C7AFDC" w14:textId="77777777" w:rsidR="00461CCA" w:rsidRPr="005A7449" w:rsidRDefault="00461CCA" w:rsidP="00D348EC">
            <w:pPr>
              <w:suppressAutoHyphens w:val="0"/>
              <w:jc w:val="center"/>
              <w:rPr>
                <w:rFonts w:ascii="Arial" w:hAnsi="Arial" w:cs="Arial"/>
                <w:color w:val="000000"/>
                <w:sz w:val="20"/>
                <w:szCs w:val="20"/>
              </w:rPr>
            </w:pPr>
            <w:r>
              <w:rPr>
                <w:rFonts w:ascii="Arial" w:hAnsi="Arial" w:cs="Arial"/>
                <w:color w:val="000000"/>
                <w:sz w:val="20"/>
                <w:szCs w:val="20"/>
              </w:rPr>
              <w:t>R$ 93.993,00</w:t>
            </w:r>
          </w:p>
        </w:tc>
      </w:tr>
      <w:tr w:rsidR="00461CCA" w:rsidRPr="00F26881" w14:paraId="1EAD64B7"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528B0AAB"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3B253403" w14:textId="77777777" w:rsidR="00461CCA" w:rsidRPr="00FD1E0E" w:rsidRDefault="00461CCA" w:rsidP="00D348EC">
            <w:pPr>
              <w:rPr>
                <w:rFonts w:ascii="Arial" w:hAnsi="Arial" w:cs="Arial"/>
                <w:color w:val="000000"/>
                <w:sz w:val="20"/>
                <w:szCs w:val="20"/>
              </w:rPr>
            </w:pPr>
            <w:r w:rsidRPr="00001045">
              <w:rPr>
                <w:rFonts w:ascii="Arial" w:hAnsi="Arial" w:cs="Arial"/>
                <w:color w:val="000000"/>
                <w:sz w:val="20"/>
                <w:szCs w:val="20"/>
              </w:rPr>
              <w:t>Procedimento cirúrgico de castração para cães fêmeas com peso de até 12 (doze) quilos, com anestesia inalatória, internação pré-cirúrgia e pós-cirúrgica, realização de exame de sangue (hemograma).</w:t>
            </w:r>
          </w:p>
        </w:tc>
        <w:tc>
          <w:tcPr>
            <w:tcW w:w="709" w:type="dxa"/>
            <w:tcBorders>
              <w:top w:val="nil"/>
              <w:left w:val="nil"/>
              <w:bottom w:val="single" w:sz="4" w:space="0" w:color="auto"/>
              <w:right w:val="single" w:sz="4" w:space="0" w:color="auto"/>
            </w:tcBorders>
            <w:noWrap/>
            <w:vAlign w:val="center"/>
          </w:tcPr>
          <w:p w14:paraId="1D493487"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1C70E5ED"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3231887E" w14:textId="77777777" w:rsidR="00461CCA" w:rsidRPr="005A7449" w:rsidRDefault="00461CCA" w:rsidP="00D348EC">
            <w:pPr>
              <w:suppressAutoHyphens w:val="0"/>
              <w:rPr>
                <w:rFonts w:ascii="Arial" w:hAnsi="Arial" w:cs="Arial"/>
                <w:sz w:val="20"/>
                <w:szCs w:val="20"/>
              </w:rPr>
            </w:pPr>
            <w:r>
              <w:rPr>
                <w:rFonts w:ascii="Arial" w:hAnsi="Arial" w:cs="Arial"/>
                <w:sz w:val="20"/>
                <w:szCs w:val="20"/>
              </w:rPr>
              <w:t>R$ 638,12</w:t>
            </w:r>
          </w:p>
        </w:tc>
        <w:tc>
          <w:tcPr>
            <w:tcW w:w="1701" w:type="dxa"/>
            <w:tcBorders>
              <w:top w:val="nil"/>
              <w:left w:val="nil"/>
              <w:bottom w:val="single" w:sz="4" w:space="0" w:color="auto"/>
              <w:right w:val="single" w:sz="4" w:space="0" w:color="auto"/>
            </w:tcBorders>
          </w:tcPr>
          <w:p w14:paraId="314E29FC" w14:textId="77777777" w:rsidR="00461CCA" w:rsidRPr="005A7449" w:rsidRDefault="00461CCA" w:rsidP="00D348EC">
            <w:pPr>
              <w:suppressAutoHyphens w:val="0"/>
              <w:jc w:val="center"/>
              <w:rPr>
                <w:rFonts w:ascii="Arial" w:hAnsi="Arial" w:cs="Arial"/>
                <w:color w:val="000000"/>
                <w:sz w:val="20"/>
                <w:szCs w:val="20"/>
              </w:rPr>
            </w:pPr>
            <w:r>
              <w:rPr>
                <w:rFonts w:ascii="Arial" w:hAnsi="Arial" w:cs="Arial"/>
                <w:color w:val="000000"/>
                <w:sz w:val="20"/>
                <w:szCs w:val="20"/>
              </w:rPr>
              <w:t>R$ 95.718,00</w:t>
            </w:r>
          </w:p>
        </w:tc>
      </w:tr>
      <w:tr w:rsidR="00461CCA" w:rsidRPr="00F26881" w14:paraId="6049D1CF"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7CFD94D9"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274436E7" w14:textId="77777777" w:rsidR="00461CCA" w:rsidRPr="00FD1E0E" w:rsidRDefault="00461CCA" w:rsidP="00D348EC">
            <w:pPr>
              <w:rPr>
                <w:rFonts w:ascii="Arial" w:hAnsi="Arial" w:cs="Arial"/>
                <w:color w:val="000000"/>
                <w:sz w:val="20"/>
                <w:szCs w:val="20"/>
              </w:rPr>
            </w:pPr>
            <w:r w:rsidRPr="00001045">
              <w:rPr>
                <w:rFonts w:ascii="Arial" w:hAnsi="Arial" w:cs="Arial"/>
                <w:color w:val="000000"/>
                <w:sz w:val="20"/>
                <w:szCs w:val="20"/>
              </w:rPr>
              <w:t>Procedimento cirúrgico de castração para cães fêmeas com peso acima de 12 (doze) quilos, com anestesia inalatória, internação pré-cirúrgia e pós-cirúrgica, realização de exame de sangue (hemograma).</w:t>
            </w:r>
          </w:p>
        </w:tc>
        <w:tc>
          <w:tcPr>
            <w:tcW w:w="709" w:type="dxa"/>
            <w:tcBorders>
              <w:top w:val="nil"/>
              <w:left w:val="nil"/>
              <w:bottom w:val="single" w:sz="4" w:space="0" w:color="auto"/>
              <w:right w:val="single" w:sz="4" w:space="0" w:color="auto"/>
            </w:tcBorders>
            <w:noWrap/>
            <w:vAlign w:val="center"/>
          </w:tcPr>
          <w:p w14:paraId="7EFB0F4F"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00875046"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621F4998" w14:textId="77777777" w:rsidR="00461CCA" w:rsidRPr="005A7449" w:rsidRDefault="00461CCA" w:rsidP="00D348EC">
            <w:pPr>
              <w:suppressAutoHyphens w:val="0"/>
              <w:rPr>
                <w:rFonts w:ascii="Arial" w:hAnsi="Arial" w:cs="Arial"/>
                <w:sz w:val="20"/>
                <w:szCs w:val="20"/>
              </w:rPr>
            </w:pPr>
            <w:r>
              <w:rPr>
                <w:rFonts w:ascii="Arial" w:hAnsi="Arial" w:cs="Arial"/>
                <w:sz w:val="20"/>
                <w:szCs w:val="20"/>
              </w:rPr>
              <w:t>R$ 694,00</w:t>
            </w:r>
          </w:p>
        </w:tc>
        <w:tc>
          <w:tcPr>
            <w:tcW w:w="1701" w:type="dxa"/>
            <w:tcBorders>
              <w:top w:val="nil"/>
              <w:left w:val="nil"/>
              <w:bottom w:val="single" w:sz="4" w:space="0" w:color="auto"/>
              <w:right w:val="single" w:sz="4" w:space="0" w:color="auto"/>
            </w:tcBorders>
          </w:tcPr>
          <w:p w14:paraId="655746F3" w14:textId="77777777" w:rsidR="00461CCA" w:rsidRPr="005A7449" w:rsidRDefault="00461CCA" w:rsidP="00D348EC">
            <w:pPr>
              <w:suppressAutoHyphens w:val="0"/>
              <w:jc w:val="center"/>
              <w:rPr>
                <w:rFonts w:ascii="Arial" w:hAnsi="Arial" w:cs="Arial"/>
                <w:color w:val="000000"/>
                <w:sz w:val="20"/>
                <w:szCs w:val="20"/>
              </w:rPr>
            </w:pPr>
            <w:r>
              <w:rPr>
                <w:rFonts w:ascii="Arial" w:hAnsi="Arial" w:cs="Arial"/>
                <w:color w:val="000000"/>
                <w:sz w:val="20"/>
                <w:szCs w:val="20"/>
              </w:rPr>
              <w:t>R$104.100,00</w:t>
            </w:r>
          </w:p>
        </w:tc>
      </w:tr>
      <w:tr w:rsidR="00461CCA" w:rsidRPr="00F26881" w14:paraId="3E697A11"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0B02E3DE"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08EC842F" w14:textId="77777777" w:rsidR="00461CCA" w:rsidRPr="00FD1E0E" w:rsidRDefault="00461CCA" w:rsidP="00D348EC">
            <w:pPr>
              <w:rPr>
                <w:rFonts w:ascii="Arial" w:hAnsi="Arial" w:cs="Arial"/>
                <w:color w:val="000000"/>
                <w:sz w:val="20"/>
                <w:szCs w:val="20"/>
              </w:rPr>
            </w:pPr>
            <w:r w:rsidRPr="00001045">
              <w:rPr>
                <w:rFonts w:ascii="Arial" w:hAnsi="Arial" w:cs="Arial"/>
                <w:color w:val="000000"/>
                <w:sz w:val="20"/>
                <w:szCs w:val="20"/>
              </w:rPr>
              <w:t>Procedimento cirúrgico de castração para felinos (machos), com anestesia, internação pré-cirúrgia e pós-cirúrgica, realização de exame de sangue (hemograma).</w:t>
            </w:r>
          </w:p>
        </w:tc>
        <w:tc>
          <w:tcPr>
            <w:tcW w:w="709" w:type="dxa"/>
            <w:tcBorders>
              <w:top w:val="nil"/>
              <w:left w:val="nil"/>
              <w:bottom w:val="single" w:sz="4" w:space="0" w:color="auto"/>
              <w:right w:val="single" w:sz="4" w:space="0" w:color="auto"/>
            </w:tcBorders>
            <w:noWrap/>
            <w:vAlign w:val="center"/>
          </w:tcPr>
          <w:p w14:paraId="7497ABF4"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79ACA846"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6FC0705A" w14:textId="77777777" w:rsidR="00461CCA" w:rsidRPr="005A7449" w:rsidRDefault="00461CCA" w:rsidP="00D348EC">
            <w:pPr>
              <w:suppressAutoHyphens w:val="0"/>
              <w:rPr>
                <w:rFonts w:ascii="Arial" w:hAnsi="Arial" w:cs="Arial"/>
                <w:sz w:val="20"/>
                <w:szCs w:val="20"/>
              </w:rPr>
            </w:pPr>
            <w:r>
              <w:rPr>
                <w:rFonts w:ascii="Arial" w:hAnsi="Arial" w:cs="Arial"/>
                <w:sz w:val="20"/>
                <w:szCs w:val="20"/>
              </w:rPr>
              <w:t>R$ 458,43</w:t>
            </w:r>
          </w:p>
        </w:tc>
        <w:tc>
          <w:tcPr>
            <w:tcW w:w="1701" w:type="dxa"/>
            <w:tcBorders>
              <w:top w:val="nil"/>
              <w:left w:val="nil"/>
              <w:bottom w:val="single" w:sz="4" w:space="0" w:color="auto"/>
              <w:right w:val="single" w:sz="4" w:space="0" w:color="auto"/>
            </w:tcBorders>
          </w:tcPr>
          <w:p w14:paraId="44A30E54" w14:textId="77777777" w:rsidR="00461CCA" w:rsidRPr="005A7449" w:rsidRDefault="00461CCA" w:rsidP="00D348EC">
            <w:pPr>
              <w:suppressAutoHyphens w:val="0"/>
              <w:jc w:val="center"/>
              <w:rPr>
                <w:rFonts w:ascii="Arial" w:hAnsi="Arial" w:cs="Arial"/>
                <w:color w:val="000000"/>
                <w:sz w:val="20"/>
                <w:szCs w:val="20"/>
              </w:rPr>
            </w:pPr>
            <w:r>
              <w:rPr>
                <w:rFonts w:ascii="Arial" w:hAnsi="Arial" w:cs="Arial"/>
                <w:color w:val="000000"/>
                <w:sz w:val="20"/>
                <w:szCs w:val="20"/>
              </w:rPr>
              <w:t>R$ 68.764,50</w:t>
            </w:r>
          </w:p>
        </w:tc>
      </w:tr>
      <w:tr w:rsidR="00461CCA" w:rsidRPr="00F26881" w14:paraId="3A2457DA"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6F7CB7F0"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1EA96342" w14:textId="77777777" w:rsidR="00461CCA" w:rsidRPr="00FD1E0E" w:rsidRDefault="00461CCA" w:rsidP="00D348EC">
            <w:pPr>
              <w:rPr>
                <w:rFonts w:ascii="Arial" w:hAnsi="Arial" w:cs="Arial"/>
                <w:color w:val="000000"/>
                <w:sz w:val="20"/>
                <w:szCs w:val="20"/>
              </w:rPr>
            </w:pPr>
            <w:r w:rsidRPr="00001045">
              <w:rPr>
                <w:rFonts w:ascii="Arial" w:hAnsi="Arial" w:cs="Arial"/>
                <w:color w:val="000000"/>
                <w:sz w:val="20"/>
                <w:szCs w:val="20"/>
              </w:rPr>
              <w:t>Procedimento cirúrgico de castração para felinos (fêmeas), com anestesia, internação pré-cirúrgia e pós-cirúrgica, realização de exame de sangue (hemograma).</w:t>
            </w:r>
          </w:p>
        </w:tc>
        <w:tc>
          <w:tcPr>
            <w:tcW w:w="709" w:type="dxa"/>
            <w:tcBorders>
              <w:top w:val="nil"/>
              <w:left w:val="nil"/>
              <w:bottom w:val="single" w:sz="4" w:space="0" w:color="auto"/>
              <w:right w:val="single" w:sz="4" w:space="0" w:color="auto"/>
            </w:tcBorders>
            <w:noWrap/>
            <w:vAlign w:val="center"/>
          </w:tcPr>
          <w:p w14:paraId="63519232"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4B628359"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1D55B87D" w14:textId="77777777" w:rsidR="00461CCA" w:rsidRPr="005A7449" w:rsidRDefault="00461CCA" w:rsidP="00D348EC">
            <w:pPr>
              <w:suppressAutoHyphens w:val="0"/>
              <w:rPr>
                <w:rFonts w:ascii="Arial" w:hAnsi="Arial" w:cs="Arial"/>
                <w:sz w:val="20"/>
                <w:szCs w:val="20"/>
              </w:rPr>
            </w:pPr>
            <w:r>
              <w:rPr>
                <w:rFonts w:ascii="Arial" w:hAnsi="Arial" w:cs="Arial"/>
                <w:sz w:val="20"/>
                <w:szCs w:val="20"/>
              </w:rPr>
              <w:t>R$ 575,91</w:t>
            </w:r>
          </w:p>
        </w:tc>
        <w:tc>
          <w:tcPr>
            <w:tcW w:w="1701" w:type="dxa"/>
            <w:tcBorders>
              <w:top w:val="nil"/>
              <w:left w:val="nil"/>
              <w:bottom w:val="single" w:sz="4" w:space="0" w:color="auto"/>
              <w:right w:val="single" w:sz="4" w:space="0" w:color="auto"/>
            </w:tcBorders>
          </w:tcPr>
          <w:p w14:paraId="7C934E00" w14:textId="77777777" w:rsidR="00461CCA" w:rsidRPr="005A7449" w:rsidRDefault="00461CCA" w:rsidP="00D348EC">
            <w:pPr>
              <w:suppressAutoHyphens w:val="0"/>
              <w:jc w:val="center"/>
              <w:rPr>
                <w:rFonts w:ascii="Arial" w:hAnsi="Arial" w:cs="Arial"/>
                <w:color w:val="000000"/>
                <w:sz w:val="20"/>
                <w:szCs w:val="20"/>
              </w:rPr>
            </w:pPr>
            <w:r>
              <w:rPr>
                <w:rFonts w:ascii="Arial" w:hAnsi="Arial" w:cs="Arial"/>
                <w:color w:val="000000"/>
                <w:sz w:val="20"/>
                <w:szCs w:val="20"/>
              </w:rPr>
              <w:t>R$ 86.386,50</w:t>
            </w:r>
          </w:p>
        </w:tc>
      </w:tr>
      <w:tr w:rsidR="00461CCA" w:rsidRPr="00F26881" w14:paraId="31F2E823" w14:textId="77777777" w:rsidTr="00D348EC">
        <w:trPr>
          <w:trHeight w:val="363"/>
        </w:trPr>
        <w:tc>
          <w:tcPr>
            <w:tcW w:w="426" w:type="dxa"/>
            <w:tcBorders>
              <w:top w:val="nil"/>
              <w:left w:val="single" w:sz="4" w:space="0" w:color="auto"/>
              <w:bottom w:val="single" w:sz="4" w:space="0" w:color="auto"/>
              <w:right w:val="single" w:sz="4" w:space="0" w:color="auto"/>
            </w:tcBorders>
            <w:noWrap/>
            <w:vAlign w:val="center"/>
          </w:tcPr>
          <w:p w14:paraId="1F4B17CB"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7</w:t>
            </w:r>
          </w:p>
        </w:tc>
        <w:tc>
          <w:tcPr>
            <w:tcW w:w="4394" w:type="dxa"/>
            <w:tcBorders>
              <w:top w:val="nil"/>
              <w:left w:val="nil"/>
              <w:bottom w:val="single" w:sz="4" w:space="0" w:color="auto"/>
              <w:right w:val="single" w:sz="4" w:space="0" w:color="auto"/>
            </w:tcBorders>
            <w:vAlign w:val="center"/>
          </w:tcPr>
          <w:p w14:paraId="1EDC992B" w14:textId="77777777" w:rsidR="00461CCA" w:rsidRPr="00FD1E0E" w:rsidRDefault="00461CCA" w:rsidP="00D348EC">
            <w:pPr>
              <w:rPr>
                <w:rFonts w:ascii="Arial" w:hAnsi="Arial" w:cs="Arial"/>
                <w:color w:val="000000"/>
                <w:sz w:val="20"/>
                <w:szCs w:val="20"/>
              </w:rPr>
            </w:pPr>
            <w:r w:rsidRPr="00001045">
              <w:rPr>
                <w:rFonts w:ascii="Arial" w:hAnsi="Arial" w:cs="Arial"/>
                <w:color w:val="000000"/>
                <w:sz w:val="20"/>
                <w:szCs w:val="20"/>
              </w:rPr>
              <w:t>: Transfusão: Procedimento para transferência de sangue de um animal doador, para o sistema circulatório de um animal receptor, sob teste de compatibilidade.</w:t>
            </w:r>
          </w:p>
        </w:tc>
        <w:tc>
          <w:tcPr>
            <w:tcW w:w="709" w:type="dxa"/>
            <w:tcBorders>
              <w:top w:val="nil"/>
              <w:left w:val="nil"/>
              <w:bottom w:val="single" w:sz="4" w:space="0" w:color="auto"/>
              <w:right w:val="single" w:sz="4" w:space="0" w:color="auto"/>
            </w:tcBorders>
            <w:noWrap/>
            <w:vAlign w:val="center"/>
          </w:tcPr>
          <w:p w14:paraId="0FECD8F8"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SV</w:t>
            </w:r>
          </w:p>
        </w:tc>
        <w:tc>
          <w:tcPr>
            <w:tcW w:w="992" w:type="dxa"/>
            <w:tcBorders>
              <w:top w:val="nil"/>
              <w:left w:val="nil"/>
              <w:bottom w:val="single" w:sz="4" w:space="0" w:color="auto"/>
              <w:right w:val="single" w:sz="4" w:space="0" w:color="auto"/>
            </w:tcBorders>
          </w:tcPr>
          <w:p w14:paraId="0C4C6D7A" w14:textId="77777777" w:rsidR="00461CCA" w:rsidRPr="00FD1E0E" w:rsidRDefault="00461CCA" w:rsidP="00D348EC">
            <w:pPr>
              <w:jc w:val="center"/>
              <w:rPr>
                <w:rFonts w:ascii="Arial" w:hAnsi="Arial" w:cs="Arial"/>
                <w:color w:val="000000"/>
                <w:sz w:val="20"/>
                <w:szCs w:val="20"/>
              </w:rPr>
            </w:pPr>
            <w:r w:rsidRPr="00FD1E0E">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6B108A74" w14:textId="77777777" w:rsidR="00461CCA" w:rsidRPr="005A7449" w:rsidRDefault="00461CCA" w:rsidP="00D348EC">
            <w:pPr>
              <w:suppressAutoHyphens w:val="0"/>
              <w:rPr>
                <w:rFonts w:ascii="Arial" w:hAnsi="Arial" w:cs="Arial"/>
                <w:sz w:val="20"/>
                <w:szCs w:val="20"/>
              </w:rPr>
            </w:pPr>
            <w:r>
              <w:rPr>
                <w:rFonts w:ascii="Arial" w:hAnsi="Arial" w:cs="Arial"/>
                <w:sz w:val="20"/>
                <w:szCs w:val="20"/>
              </w:rPr>
              <w:t>R$ 713,96</w:t>
            </w:r>
          </w:p>
        </w:tc>
        <w:tc>
          <w:tcPr>
            <w:tcW w:w="1701" w:type="dxa"/>
            <w:tcBorders>
              <w:top w:val="nil"/>
              <w:left w:val="nil"/>
              <w:bottom w:val="single" w:sz="4" w:space="0" w:color="auto"/>
              <w:right w:val="single" w:sz="4" w:space="0" w:color="auto"/>
            </w:tcBorders>
          </w:tcPr>
          <w:p w14:paraId="749C79A0" w14:textId="77777777" w:rsidR="00461CCA" w:rsidRPr="005A7449" w:rsidRDefault="00461CCA" w:rsidP="00D348EC">
            <w:pPr>
              <w:suppressAutoHyphens w:val="0"/>
              <w:jc w:val="center"/>
              <w:rPr>
                <w:rFonts w:ascii="Arial" w:hAnsi="Arial" w:cs="Arial"/>
                <w:color w:val="000000"/>
                <w:sz w:val="20"/>
                <w:szCs w:val="20"/>
              </w:rPr>
            </w:pPr>
            <w:r>
              <w:rPr>
                <w:rFonts w:ascii="Arial" w:hAnsi="Arial" w:cs="Arial"/>
                <w:color w:val="000000"/>
                <w:sz w:val="20"/>
                <w:szCs w:val="20"/>
              </w:rPr>
              <w:t>R$ 107.094,00</w:t>
            </w:r>
          </w:p>
        </w:tc>
      </w:tr>
      <w:tr w:rsidR="00461CCA" w:rsidRPr="00F26881" w14:paraId="7EC9DEAA" w14:textId="77777777" w:rsidTr="00D348EC">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EC047AD" w14:textId="77777777" w:rsidR="00461CCA" w:rsidRPr="008C579F" w:rsidRDefault="00461CCA" w:rsidP="00D348EC">
            <w:pPr>
              <w:jc w:val="center"/>
              <w:rPr>
                <w:rFonts w:ascii="Arial" w:hAnsi="Arial" w:cs="Arial"/>
                <w:b/>
                <w:bCs/>
                <w:color w:val="000000"/>
                <w:sz w:val="20"/>
                <w:szCs w:val="20"/>
              </w:rPr>
            </w:pPr>
            <w:r w:rsidRPr="008C579F">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418AA432" w14:textId="77777777" w:rsidR="00461CCA" w:rsidRPr="008C579F" w:rsidRDefault="00461CCA" w:rsidP="00D348EC">
            <w:pPr>
              <w:jc w:val="center"/>
              <w:rPr>
                <w:rFonts w:ascii="Arial" w:hAnsi="Arial" w:cs="Arial"/>
                <w:b/>
                <w:bCs/>
                <w:color w:val="000000"/>
                <w:sz w:val="20"/>
                <w:szCs w:val="20"/>
              </w:rPr>
            </w:pPr>
            <w:r w:rsidRPr="0002579F">
              <w:rPr>
                <w:rFonts w:ascii="Arial" w:hAnsi="Arial" w:cs="Arial"/>
                <w:b/>
                <w:bCs/>
                <w:sz w:val="20"/>
                <w:szCs w:val="20"/>
              </w:rPr>
              <w:t xml:space="preserve">R$ </w:t>
            </w:r>
            <w:r>
              <w:rPr>
                <w:rFonts w:ascii="Arial" w:hAnsi="Arial" w:cs="Arial"/>
                <w:b/>
                <w:bCs/>
                <w:sz w:val="20"/>
                <w:szCs w:val="20"/>
              </w:rPr>
              <w:t>636.054,00</w:t>
            </w:r>
          </w:p>
        </w:tc>
      </w:tr>
    </w:tbl>
    <w:p w14:paraId="21700B0F" w14:textId="77777777" w:rsidR="00461CCA" w:rsidRDefault="00461CCA" w:rsidP="00461CCA">
      <w:pPr>
        <w:pStyle w:val="Nivel2"/>
      </w:pPr>
      <w:r>
        <w:t>1.2. O objeto desta contratação é caracterizado como serviço comum, uma vez que seus padrões de desempenho e qualidade podem ser objetivamente definidos por meio de especificações usuais de mercado.</w:t>
      </w:r>
    </w:p>
    <w:p w14:paraId="6264F61F" w14:textId="77777777" w:rsidR="00461CCA" w:rsidRDefault="00461CCA" w:rsidP="00461CCA">
      <w:pPr>
        <w:pStyle w:val="Nivel2"/>
      </w:pPr>
      <w:r>
        <w:lastRenderedPageBreak/>
        <w:t>1.3. Não será aplicada a reserva de cota de 25% para Microempresas e Empresas de Pequeno Porte (ME/EPP), tendo em vista a necessidade de execução integrada dos serviços, padronização dos procedimentos, uniformidade técnica e eficiência operacional, sendo que a divisão poderia comprometer a qualidade da execução, a fiscalização e a economicidade da contratação.</w:t>
      </w:r>
      <w:r>
        <w:tab/>
      </w:r>
    </w:p>
    <w:p w14:paraId="5642DB87" w14:textId="77777777" w:rsidR="00461CCA" w:rsidRDefault="00461CCA" w:rsidP="00461CC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C93F87">
        <w:rPr>
          <w:rFonts w:ascii="Arial" w:hAnsi="Arial" w:cs="Arial"/>
        </w:rPr>
        <w:t xml:space="preserve">FUNDAMENTAÇÃO E DESCRIÇÃO DA NECESSIDADE DA </w:t>
      </w:r>
      <w:r>
        <w:rPr>
          <w:rFonts w:ascii="Arial" w:hAnsi="Arial" w:cs="Arial"/>
        </w:rPr>
        <w:t>AQUISIÇÃO / CONTRATAÇÃO</w:t>
      </w:r>
    </w:p>
    <w:p w14:paraId="5DECA2D5" w14:textId="77777777" w:rsidR="00461CCA" w:rsidRPr="00A8677A" w:rsidRDefault="00461CCA" w:rsidP="00461CCA">
      <w:pPr>
        <w:suppressAutoHyphens w:val="0"/>
        <w:spacing w:before="100" w:beforeAutospacing="1" w:after="100" w:afterAutospacing="1"/>
        <w:jc w:val="both"/>
        <w:rPr>
          <w:rFonts w:ascii="Arial" w:hAnsi="Arial" w:cs="Arial"/>
          <w:kern w:val="0"/>
          <w:sz w:val="20"/>
          <w:szCs w:val="20"/>
          <w:lang w:eastAsia="pt-BR"/>
        </w:rPr>
      </w:pPr>
      <w:r w:rsidRPr="00A8677A">
        <w:rPr>
          <w:rFonts w:ascii="Arial" w:hAnsi="Arial" w:cs="Arial"/>
          <w:kern w:val="0"/>
          <w:sz w:val="20"/>
          <w:szCs w:val="20"/>
          <w:lang w:eastAsia="pt-BR"/>
        </w:rPr>
        <w:t>2.1. A contratação de empresa especializada para prestação de serviços veterinários de castração cirúrgica de cães e gatos faz-se necessária para assegurar a continuidade das ações de controle populacional animal desenvolvidas pela Secretaria Municipal de Meio Ambiente.</w:t>
      </w:r>
    </w:p>
    <w:p w14:paraId="5A2FA895" w14:textId="77777777" w:rsidR="00461CCA" w:rsidRPr="00A8677A" w:rsidRDefault="00461CCA" w:rsidP="00461CCA">
      <w:pPr>
        <w:suppressAutoHyphens w:val="0"/>
        <w:spacing w:before="100" w:beforeAutospacing="1" w:after="100" w:afterAutospacing="1"/>
        <w:jc w:val="both"/>
        <w:rPr>
          <w:rFonts w:ascii="Arial" w:hAnsi="Arial" w:cs="Arial"/>
          <w:kern w:val="0"/>
          <w:sz w:val="20"/>
          <w:szCs w:val="20"/>
          <w:lang w:eastAsia="pt-BR"/>
        </w:rPr>
      </w:pPr>
      <w:r w:rsidRPr="00A8677A">
        <w:rPr>
          <w:rFonts w:ascii="Arial" w:hAnsi="Arial" w:cs="Arial"/>
          <w:kern w:val="0"/>
          <w:sz w:val="20"/>
          <w:szCs w:val="20"/>
          <w:lang w:eastAsia="pt-BR"/>
        </w:rPr>
        <w:t>2.2. O aumento da quantidade de animais abandonados e em situação de rua no município gera impactos diretos na saúde pública, segurança da população, meio ambiente e bem-estar animal.</w:t>
      </w:r>
    </w:p>
    <w:p w14:paraId="716348D9" w14:textId="77777777" w:rsidR="00461CCA" w:rsidRPr="00A8677A" w:rsidRDefault="00461CCA" w:rsidP="00461CCA">
      <w:pPr>
        <w:suppressAutoHyphens w:val="0"/>
        <w:spacing w:before="100" w:beforeAutospacing="1" w:after="100" w:afterAutospacing="1"/>
        <w:jc w:val="both"/>
        <w:rPr>
          <w:rFonts w:ascii="Arial" w:hAnsi="Arial" w:cs="Arial"/>
          <w:kern w:val="0"/>
          <w:sz w:val="20"/>
          <w:szCs w:val="20"/>
          <w:lang w:eastAsia="pt-BR"/>
        </w:rPr>
      </w:pPr>
      <w:r w:rsidRPr="00A8677A">
        <w:rPr>
          <w:rFonts w:ascii="Arial" w:hAnsi="Arial" w:cs="Arial"/>
          <w:kern w:val="0"/>
          <w:sz w:val="20"/>
          <w:szCs w:val="20"/>
          <w:lang w:eastAsia="pt-BR"/>
        </w:rPr>
        <w:t>2.3. A reprodução descontrolada de cães e gatos contribui para o aumento do abandono, disseminação de zoonoses, ocorrência de acidentes em vias públicas, maus-tratos e sobrecarga dos serviços públicos e entidades de proteção animal.</w:t>
      </w:r>
    </w:p>
    <w:p w14:paraId="08EE9C2E" w14:textId="77777777" w:rsidR="00461CCA" w:rsidRPr="00A8677A" w:rsidRDefault="00461CCA" w:rsidP="00461CCA">
      <w:pPr>
        <w:suppressAutoHyphens w:val="0"/>
        <w:spacing w:before="100" w:beforeAutospacing="1" w:after="100" w:afterAutospacing="1"/>
        <w:jc w:val="both"/>
        <w:rPr>
          <w:rFonts w:ascii="Arial" w:hAnsi="Arial" w:cs="Arial"/>
          <w:kern w:val="0"/>
          <w:sz w:val="20"/>
          <w:szCs w:val="20"/>
          <w:lang w:eastAsia="pt-BR"/>
        </w:rPr>
      </w:pPr>
      <w:r w:rsidRPr="00A8677A">
        <w:rPr>
          <w:rFonts w:ascii="Arial" w:hAnsi="Arial" w:cs="Arial"/>
          <w:kern w:val="0"/>
          <w:sz w:val="20"/>
          <w:szCs w:val="20"/>
          <w:lang w:eastAsia="pt-BR"/>
        </w:rPr>
        <w:t>2.4. A contratação possibilita atendimento contínuo e organizado das demandas da Administração, garantindo mão de obra especializada, estrutura adequada, materiais e medicamentos necessários para realização segura dos procedimentos.</w:t>
      </w:r>
    </w:p>
    <w:p w14:paraId="44EA4131" w14:textId="77777777" w:rsidR="00461CCA" w:rsidRPr="00A8677A" w:rsidRDefault="00461CCA" w:rsidP="00461CCA">
      <w:pPr>
        <w:suppressAutoHyphens w:val="0"/>
        <w:spacing w:before="100" w:beforeAutospacing="1" w:after="100" w:afterAutospacing="1"/>
        <w:jc w:val="both"/>
        <w:rPr>
          <w:rFonts w:ascii="Arial" w:hAnsi="Arial" w:cs="Arial"/>
          <w:kern w:val="0"/>
          <w:sz w:val="20"/>
          <w:szCs w:val="20"/>
          <w:lang w:eastAsia="pt-BR"/>
        </w:rPr>
      </w:pPr>
      <w:r w:rsidRPr="00A8677A">
        <w:rPr>
          <w:rFonts w:ascii="Arial" w:hAnsi="Arial" w:cs="Arial"/>
          <w:kern w:val="0"/>
          <w:sz w:val="20"/>
          <w:szCs w:val="20"/>
          <w:lang w:eastAsia="pt-BR"/>
        </w:rPr>
        <w:t>2.5. A terceirização dos serviços mostra-se mais vantajosa técnica e economicamente do que a execução direta pelo Município, evitando elevados custos com estrutura própria, equipamentos, contratação de profissionais especializados e aquisição contínua de insumos.</w:t>
      </w:r>
    </w:p>
    <w:p w14:paraId="69D3BC48" w14:textId="77777777" w:rsidR="00461CCA" w:rsidRPr="0072065F" w:rsidRDefault="00461CCA" w:rsidP="00461CCA">
      <w:pPr>
        <w:suppressAutoHyphens w:val="0"/>
        <w:spacing w:before="100" w:beforeAutospacing="1" w:after="100" w:afterAutospacing="1"/>
        <w:jc w:val="both"/>
        <w:rPr>
          <w:rFonts w:ascii="Arial" w:hAnsi="Arial" w:cs="Arial"/>
          <w:kern w:val="0"/>
          <w:sz w:val="20"/>
          <w:szCs w:val="20"/>
          <w:lang w:eastAsia="pt-BR"/>
        </w:rPr>
      </w:pPr>
      <w:r w:rsidRPr="00A8677A">
        <w:rPr>
          <w:rFonts w:ascii="Arial" w:hAnsi="Arial" w:cs="Arial"/>
          <w:kern w:val="0"/>
          <w:sz w:val="20"/>
          <w:szCs w:val="20"/>
          <w:lang w:eastAsia="pt-BR"/>
        </w:rPr>
        <w:t>2.6. A contratação também contribui para promoção da saúde única, integrando saúde humana, animal e ambiental, além de incentivar a guarda responsável e reduzir custos indiretos decorrentes do manejo de animais abandonados.</w:t>
      </w:r>
    </w:p>
    <w:p w14:paraId="7AEAFAEE" w14:textId="77777777" w:rsidR="00461CCA" w:rsidRPr="00291096" w:rsidRDefault="00461CCA" w:rsidP="00461CCA">
      <w:pPr>
        <w:pStyle w:val="Nivel01"/>
        <w:numPr>
          <w:ilvl w:val="0"/>
          <w:numId w:val="43"/>
        </w:numPr>
        <w:tabs>
          <w:tab w:val="clear" w:pos="567"/>
          <w:tab w:val="left" w:pos="284"/>
          <w:tab w:val="num" w:pos="2190"/>
        </w:tabs>
        <w:suppressAutoHyphens w:val="0"/>
        <w:spacing w:before="120" w:after="120" w:line="276" w:lineRule="auto"/>
        <w:ind w:left="0" w:firstLine="0"/>
        <w:rPr>
          <w:rFonts w:ascii="Arial" w:hAnsi="Arial" w:cs="Arial"/>
        </w:rPr>
      </w:pPr>
      <w:r w:rsidRPr="00291096">
        <w:rPr>
          <w:rFonts w:ascii="Arial" w:hAnsi="Arial" w:cs="Arial"/>
        </w:rPr>
        <w:t>DESCRIÇÃO DA SOLUÇÃO COMO UM TODO CONSIDERADO O CICLO DE VIDA DO OBJETO</w:t>
      </w:r>
    </w:p>
    <w:p w14:paraId="23A9886E" w14:textId="77777777" w:rsidR="00461CCA" w:rsidRPr="00BC7A23" w:rsidRDefault="00461CCA" w:rsidP="00461CCA">
      <w:pPr>
        <w:suppressAutoHyphens w:val="0"/>
        <w:spacing w:before="100" w:beforeAutospacing="1" w:after="100" w:afterAutospacing="1"/>
        <w:jc w:val="both"/>
        <w:rPr>
          <w:rFonts w:ascii="Arial" w:hAnsi="Arial" w:cs="Arial"/>
          <w:kern w:val="0"/>
          <w:sz w:val="20"/>
          <w:szCs w:val="20"/>
          <w:lang w:eastAsia="pt-BR"/>
        </w:rPr>
      </w:pPr>
      <w:r w:rsidRPr="00BC7A23">
        <w:rPr>
          <w:rFonts w:ascii="Arial" w:hAnsi="Arial" w:cs="Arial"/>
          <w:kern w:val="0"/>
          <w:sz w:val="20"/>
          <w:szCs w:val="20"/>
          <w:lang w:eastAsia="pt-BR"/>
        </w:rPr>
        <w:t>3.1. A solução adotada é a contratação por meio de Pregão Eletrônico, utilizando o Sistema de Registro de Preços, com critério de julgamento pelo menor preço por lote único.</w:t>
      </w:r>
    </w:p>
    <w:p w14:paraId="39E3A320" w14:textId="77777777" w:rsidR="00461CCA" w:rsidRPr="00BC7A23" w:rsidRDefault="00461CCA" w:rsidP="00461CCA">
      <w:pPr>
        <w:suppressAutoHyphens w:val="0"/>
        <w:spacing w:before="100" w:beforeAutospacing="1" w:after="100" w:afterAutospacing="1"/>
        <w:jc w:val="both"/>
        <w:rPr>
          <w:rFonts w:ascii="Arial" w:hAnsi="Arial" w:cs="Arial"/>
          <w:kern w:val="0"/>
          <w:sz w:val="20"/>
          <w:szCs w:val="20"/>
          <w:lang w:eastAsia="pt-BR"/>
        </w:rPr>
      </w:pPr>
      <w:r w:rsidRPr="00BC7A23">
        <w:rPr>
          <w:rFonts w:ascii="Arial" w:hAnsi="Arial" w:cs="Arial"/>
          <w:kern w:val="0"/>
          <w:sz w:val="20"/>
          <w:szCs w:val="20"/>
          <w:lang w:eastAsia="pt-BR"/>
        </w:rPr>
        <w:t>3.2. O Sistema de Registro de Preços foi escolhido por proporcionar maior eficiência na gestão das contratações, permitindo que os serviços sejam executados conforme a necessidade da Administração durante a vigência da ata.</w:t>
      </w:r>
    </w:p>
    <w:p w14:paraId="6CF5E12F" w14:textId="77777777" w:rsidR="00461CCA" w:rsidRPr="00BC7A23" w:rsidRDefault="00461CCA" w:rsidP="00461CCA">
      <w:pPr>
        <w:suppressAutoHyphens w:val="0"/>
        <w:spacing w:before="100" w:beforeAutospacing="1" w:after="100" w:afterAutospacing="1"/>
        <w:jc w:val="both"/>
        <w:rPr>
          <w:rFonts w:ascii="Arial" w:hAnsi="Arial" w:cs="Arial"/>
          <w:kern w:val="0"/>
          <w:sz w:val="20"/>
          <w:szCs w:val="20"/>
          <w:lang w:eastAsia="pt-BR"/>
        </w:rPr>
      </w:pPr>
      <w:r w:rsidRPr="00BC7A23">
        <w:rPr>
          <w:rFonts w:ascii="Arial" w:hAnsi="Arial" w:cs="Arial"/>
          <w:kern w:val="0"/>
          <w:sz w:val="20"/>
          <w:szCs w:val="20"/>
          <w:lang w:eastAsia="pt-BR"/>
        </w:rPr>
        <w:t>3.3. A contratação abrangerá a execução completa dos procedimentos cirúrgicos, incluindo avaliação clínica pré-operatória, anestesia, cirurgia, materiais e medicamentos necessários, medicação pós-operatória imediata, orientações aos tutores e demais procedimentos correlatos.</w:t>
      </w:r>
    </w:p>
    <w:p w14:paraId="2FCCAAC2" w14:textId="77777777" w:rsidR="00461CCA" w:rsidRPr="00BC7A23" w:rsidRDefault="00461CCA" w:rsidP="00461CCA">
      <w:pPr>
        <w:suppressAutoHyphens w:val="0"/>
        <w:spacing w:before="100" w:beforeAutospacing="1" w:after="100" w:afterAutospacing="1"/>
        <w:jc w:val="both"/>
        <w:rPr>
          <w:rFonts w:ascii="Arial" w:hAnsi="Arial" w:cs="Arial"/>
          <w:kern w:val="0"/>
          <w:sz w:val="20"/>
          <w:szCs w:val="20"/>
          <w:lang w:eastAsia="pt-BR"/>
        </w:rPr>
      </w:pPr>
      <w:r w:rsidRPr="00BC7A23">
        <w:rPr>
          <w:rFonts w:ascii="Arial" w:hAnsi="Arial" w:cs="Arial"/>
          <w:kern w:val="0"/>
          <w:sz w:val="20"/>
          <w:szCs w:val="20"/>
          <w:lang w:eastAsia="pt-BR"/>
        </w:rPr>
        <w:t>3.4. A solução adotada garante maior eficiência operacional, padronização dos procedimentos, qualidade técnica e economicidade à Administração Pública</w:t>
      </w:r>
      <w:r>
        <w:rPr>
          <w:rFonts w:ascii="Arial" w:hAnsi="Arial" w:cs="Arial"/>
          <w:kern w:val="0"/>
          <w:sz w:val="20"/>
          <w:szCs w:val="20"/>
          <w:lang w:eastAsia="pt-BR"/>
        </w:rPr>
        <w:t>.</w:t>
      </w:r>
    </w:p>
    <w:p w14:paraId="59BF907E" w14:textId="77777777" w:rsidR="00461CCA" w:rsidRPr="006F74CA" w:rsidRDefault="00461CCA" w:rsidP="00461CC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6F74CA">
        <w:rPr>
          <w:rFonts w:ascii="Arial" w:hAnsi="Arial" w:cs="Arial"/>
        </w:rPr>
        <w:t>REQUISITOS DA AQUISIÇÃO / CONTRATAÇÃO</w:t>
      </w:r>
    </w:p>
    <w:p w14:paraId="25171E92" w14:textId="77777777" w:rsidR="00461CCA" w:rsidRDefault="00461CCA" w:rsidP="00461CCA">
      <w:pPr>
        <w:pStyle w:val="Nivel2"/>
      </w:pPr>
      <w:r>
        <w:t xml:space="preserve">4.1. </w:t>
      </w:r>
      <w:bookmarkStart w:id="28" w:name="_Hlk230272307"/>
      <w:r>
        <w:t>A contratação deverá observar integralmente as disposições da Lei Federal nº 14.133/2021, bem como as demais normas legais, sanitárias, éticas e regulamentares aplicáveis aos serviços de medicina veterinária.</w:t>
      </w:r>
    </w:p>
    <w:p w14:paraId="02FC96FE" w14:textId="77777777" w:rsidR="00461CCA" w:rsidRDefault="00461CCA" w:rsidP="00461CCA">
      <w:pPr>
        <w:pStyle w:val="Nivel2"/>
      </w:pPr>
      <w:r>
        <w:t>4.2. A empresa contratada deverá possuir registro ativo e regular perante o Conselho Regional de Medicina Veterinária – CRMV.</w:t>
      </w:r>
    </w:p>
    <w:p w14:paraId="2F393A7C" w14:textId="77777777" w:rsidR="00461CCA" w:rsidRDefault="00461CCA" w:rsidP="00461CCA">
      <w:pPr>
        <w:pStyle w:val="Nivel2"/>
      </w:pPr>
      <w:r>
        <w:lastRenderedPageBreak/>
        <w:t>4.3. A contratada deverá possuir responsável técnico médico veterinário devidamente habilitado e registrado no CRMV, responsável pela execução e acompanhamento dos procedimentos realizados.</w:t>
      </w:r>
    </w:p>
    <w:p w14:paraId="418560F8" w14:textId="77777777" w:rsidR="00461CCA" w:rsidRDefault="00461CCA" w:rsidP="00461CCA">
      <w:pPr>
        <w:pStyle w:val="Nivel2"/>
      </w:pPr>
      <w:r>
        <w:t>4.4. Os serviços deverão ser executados em conformidade com as normas técnicas e sanitárias vigentes, garantindo condições adequadas de higiene, segurança, bem-estar animal e controle clínico durante todas as etapas do procedimento cirúrgico.</w:t>
      </w:r>
    </w:p>
    <w:p w14:paraId="34E5E43C" w14:textId="77777777" w:rsidR="00461CCA" w:rsidRDefault="00461CCA" w:rsidP="00461CCA">
      <w:pPr>
        <w:pStyle w:val="Nivel2"/>
      </w:pPr>
      <w:r>
        <w:t>4.5. Os procedimentos de castração deverão ser realizados em clínica veterinária devidamente regularizada e apta à execução dos serviços, contendo estrutura física, equipamentos, medicamentos e equipe compatíveis com a demanda contratada.</w:t>
      </w:r>
    </w:p>
    <w:p w14:paraId="727198FA" w14:textId="77777777" w:rsidR="00461CCA" w:rsidRDefault="00461CCA" w:rsidP="00461CCA">
      <w:pPr>
        <w:pStyle w:val="Nivel2"/>
      </w:pPr>
      <w:r>
        <w:t>4.6. A execução dos serviços poderá ocorrer nas seguintes condições:</w:t>
      </w:r>
    </w:p>
    <w:p w14:paraId="0B069E18" w14:textId="77777777" w:rsidR="00461CCA" w:rsidRDefault="00461CCA" w:rsidP="00461CCA">
      <w:pPr>
        <w:pStyle w:val="Nivel2"/>
      </w:pPr>
      <w:r>
        <w:t>I - caso a empresa vencedora esteja sediada no Município de Mandaguaçu/PR, o responsável pelo animal ficará encarregado de realizar o transporte até a clínica da contratada, onde serão realizados os procedimentos;</w:t>
      </w:r>
    </w:p>
    <w:p w14:paraId="17EBA828" w14:textId="77777777" w:rsidR="00461CCA" w:rsidRDefault="00461CCA" w:rsidP="00461CCA">
      <w:pPr>
        <w:pStyle w:val="Nivel2"/>
      </w:pPr>
      <w:r>
        <w:t>II - caso a empresa vencedora esteja sediada fora do Município de Mandaguaçu/PR, a contratada deverá disponibilizar serviço de transporte animal (“taxi pet”), responsabilizando-se pela retirada e devolução dos animais em local, data e horário previamente definidos pela Administração Municipal;</w:t>
      </w:r>
    </w:p>
    <w:p w14:paraId="469ECB2A" w14:textId="77777777" w:rsidR="00461CCA" w:rsidRDefault="00461CCA" w:rsidP="00461CCA">
      <w:pPr>
        <w:pStyle w:val="Nivel2"/>
      </w:pPr>
      <w:r>
        <w:t>III - em ambas as hipóteses, os animais somente poderão ser liberados após recuperação anestésica adequada, avaliação clínica e constatação de estabilidade dos sinais vitais pelo médico veterinário responsável.</w:t>
      </w:r>
    </w:p>
    <w:p w14:paraId="54E4F2C8" w14:textId="77777777" w:rsidR="00461CCA" w:rsidRDefault="00461CCA" w:rsidP="00461CCA">
      <w:pPr>
        <w:pStyle w:val="Nivel2"/>
      </w:pPr>
      <w:r>
        <w:t>4.7. Os procedimentos deverão contemplar, no mínimo:</w:t>
      </w:r>
    </w:p>
    <w:p w14:paraId="6E42CB67" w14:textId="77777777" w:rsidR="00461CCA" w:rsidRDefault="00461CCA" w:rsidP="00461CCA">
      <w:pPr>
        <w:pStyle w:val="Nivel2"/>
      </w:pPr>
      <w:r>
        <w:t>I - avaliação clínica pré-operatória;</w:t>
      </w:r>
    </w:p>
    <w:p w14:paraId="13822C13" w14:textId="77777777" w:rsidR="00461CCA" w:rsidRDefault="00461CCA" w:rsidP="00461CCA">
      <w:pPr>
        <w:pStyle w:val="Nivel2"/>
      </w:pPr>
      <w:r>
        <w:t>II - anestesia compatível com o porte, espécie e condições clínicas do animal;</w:t>
      </w:r>
    </w:p>
    <w:p w14:paraId="03E19FE9" w14:textId="77777777" w:rsidR="00461CCA" w:rsidRDefault="00461CCA" w:rsidP="00461CCA">
      <w:pPr>
        <w:pStyle w:val="Nivel2"/>
      </w:pPr>
      <w:r>
        <w:t>III - realização da cirurgia de castração;</w:t>
      </w:r>
    </w:p>
    <w:p w14:paraId="01C05A4E" w14:textId="77777777" w:rsidR="00461CCA" w:rsidRDefault="00461CCA" w:rsidP="00461CCA">
      <w:pPr>
        <w:pStyle w:val="Nivel2"/>
      </w:pPr>
      <w:r>
        <w:t>IV - fornecimento de todos os materiais, medicamentos e insumos necessários;</w:t>
      </w:r>
    </w:p>
    <w:p w14:paraId="4B551FB4" w14:textId="77777777" w:rsidR="00461CCA" w:rsidRDefault="00461CCA" w:rsidP="00461CCA">
      <w:pPr>
        <w:pStyle w:val="Nivel2"/>
      </w:pPr>
      <w:r>
        <w:t>V - medicação pós-operatória imediata;</w:t>
      </w:r>
    </w:p>
    <w:p w14:paraId="1BAE0D2B" w14:textId="77777777" w:rsidR="00461CCA" w:rsidRDefault="00461CCA" w:rsidP="00461CCA">
      <w:pPr>
        <w:pStyle w:val="Nivel2"/>
      </w:pPr>
      <w:r>
        <w:t>VI - orientações aos tutores ou responsáveis;</w:t>
      </w:r>
    </w:p>
    <w:p w14:paraId="7F3BEDC1" w14:textId="77777777" w:rsidR="00461CCA" w:rsidRDefault="00461CCA" w:rsidP="00461CCA">
      <w:pPr>
        <w:pStyle w:val="Nivel2"/>
      </w:pPr>
      <w:r>
        <w:t>VII - acompanhamento pós-cirúrgico básico;</w:t>
      </w:r>
    </w:p>
    <w:p w14:paraId="391CFBBA" w14:textId="77777777" w:rsidR="00461CCA" w:rsidRDefault="00461CCA" w:rsidP="00461CCA">
      <w:pPr>
        <w:pStyle w:val="Nivel2"/>
      </w:pPr>
      <w:r>
        <w:t>VIII - identificação dos animais atendidos, quando aplicável.</w:t>
      </w:r>
    </w:p>
    <w:p w14:paraId="27F1D6BA" w14:textId="77777777" w:rsidR="00461CCA" w:rsidRDefault="00461CCA" w:rsidP="00461CCA">
      <w:pPr>
        <w:pStyle w:val="Nivel2"/>
      </w:pPr>
      <w:r>
        <w:t>4.8. A contratada deverá responsabilizar-se integralmente pelos profissionais, materiais, equipamentos, medicamentos, transporte animal, insumos e demais recursos necessários à perfeita execução dos serviços contratados.</w:t>
      </w:r>
    </w:p>
    <w:bookmarkEnd w:id="28"/>
    <w:p w14:paraId="03C77457" w14:textId="77777777" w:rsidR="00461CCA" w:rsidRDefault="00461CCA" w:rsidP="00461CCA">
      <w:pPr>
        <w:pStyle w:val="Nivel2"/>
      </w:pPr>
      <w:r w:rsidRPr="00BA3D6B">
        <w:rPr>
          <w:b/>
        </w:rPr>
        <w:t>Indicação de marcas de referência</w:t>
      </w:r>
    </w:p>
    <w:p w14:paraId="15C6EE1F" w14:textId="77777777" w:rsidR="00461CCA" w:rsidRDefault="00461CCA" w:rsidP="00461CCA">
      <w:pPr>
        <w:pStyle w:val="Nivel2"/>
      </w:pPr>
      <w:r>
        <w:t xml:space="preserve">4.9. Não há. </w:t>
      </w:r>
    </w:p>
    <w:p w14:paraId="0BA9DDCD" w14:textId="77777777" w:rsidR="00461CCA" w:rsidRDefault="00461CCA" w:rsidP="00461CCA">
      <w:pPr>
        <w:pStyle w:val="Nivel2"/>
        <w:rPr>
          <w:b/>
        </w:rPr>
      </w:pPr>
      <w:r w:rsidRPr="00BA3D6B">
        <w:rPr>
          <w:b/>
        </w:rPr>
        <w:t>Da exigência de amostra</w:t>
      </w:r>
    </w:p>
    <w:p w14:paraId="0EAEC057" w14:textId="77777777" w:rsidR="00461CCA" w:rsidRPr="00003BF2" w:rsidRDefault="00461CCA" w:rsidP="00461CCA">
      <w:pPr>
        <w:pStyle w:val="Nivel2"/>
        <w:rPr>
          <w:bCs/>
        </w:rPr>
      </w:pPr>
      <w:r w:rsidRPr="00003BF2">
        <w:rPr>
          <w:bCs/>
        </w:rPr>
        <w:t>4.</w:t>
      </w:r>
      <w:r>
        <w:rPr>
          <w:bCs/>
        </w:rPr>
        <w:t>10</w:t>
      </w:r>
      <w:r w:rsidRPr="00003BF2">
        <w:rPr>
          <w:bCs/>
        </w:rPr>
        <w:t>. Não haverá exigência de amostra em razão da natureza do objeto.</w:t>
      </w:r>
    </w:p>
    <w:p w14:paraId="61158C4A" w14:textId="77777777" w:rsidR="00461CCA" w:rsidRPr="00995BA8" w:rsidRDefault="00461CCA" w:rsidP="00461CCA">
      <w:pPr>
        <w:pStyle w:val="Nivel2"/>
        <w:rPr>
          <w:b/>
          <w:bCs/>
        </w:rPr>
      </w:pPr>
      <w:r w:rsidRPr="00995BA8">
        <w:rPr>
          <w:b/>
          <w:bCs/>
        </w:rPr>
        <w:t>Sustentabilidade</w:t>
      </w:r>
    </w:p>
    <w:p w14:paraId="12B3E60D" w14:textId="77777777" w:rsidR="00461CCA" w:rsidRDefault="00461CCA" w:rsidP="00461CCA">
      <w:pPr>
        <w:pStyle w:val="Nivel2"/>
      </w:pPr>
      <w:r>
        <w:t>4.11. Os impactos ambientais decorrentes da execução do objeto são considerados de baixo impacto, estando relacionados principalmente à geração de resíduos hospitalares e materiais biológicos.</w:t>
      </w:r>
    </w:p>
    <w:p w14:paraId="1A8D3B2B" w14:textId="77777777" w:rsidR="00461CCA" w:rsidRDefault="00461CCA" w:rsidP="00461CCA">
      <w:pPr>
        <w:pStyle w:val="Nivel2"/>
      </w:pPr>
      <w:r>
        <w:lastRenderedPageBreak/>
        <w:t>4.12. A contratada deverá realizar o gerenciamento e descarte ambientalmente adequado dos resíduos gerados, em conformidade com a legislação ambiental e sanitária vigente.</w:t>
      </w:r>
    </w:p>
    <w:p w14:paraId="3723AE2C" w14:textId="77777777" w:rsidR="00461CCA" w:rsidRPr="00855BD5" w:rsidRDefault="00461CCA" w:rsidP="00461CCA">
      <w:pPr>
        <w:pStyle w:val="Nivel2"/>
      </w:pPr>
      <w:r w:rsidRPr="00995BA8">
        <w:rPr>
          <w:b/>
          <w:bCs/>
        </w:rPr>
        <w:t>Subcontratação</w:t>
      </w:r>
    </w:p>
    <w:p w14:paraId="6EDDA7BF" w14:textId="77777777" w:rsidR="00461CCA" w:rsidRDefault="00461CCA" w:rsidP="00461CCA">
      <w:pPr>
        <w:pStyle w:val="Nivel2"/>
      </w:pPr>
      <w:r w:rsidRPr="00995BA8">
        <w:t>4.</w:t>
      </w:r>
      <w:r>
        <w:t>13</w:t>
      </w:r>
      <w:r w:rsidRPr="00995BA8">
        <w:t>. Não é admitida a subcontratação do objeto contratual</w:t>
      </w:r>
      <w:r>
        <w:t>.</w:t>
      </w:r>
    </w:p>
    <w:p w14:paraId="48793B74" w14:textId="77777777" w:rsidR="00461CCA" w:rsidRDefault="00461CCA" w:rsidP="00461CCA">
      <w:pPr>
        <w:pStyle w:val="Nivel2"/>
        <w:spacing w:after="0"/>
        <w:rPr>
          <w:b/>
          <w:bCs/>
        </w:rPr>
      </w:pPr>
      <w:r w:rsidRPr="00995BA8">
        <w:rPr>
          <w:b/>
          <w:bCs/>
        </w:rPr>
        <w:t>Garantia da contratação</w:t>
      </w:r>
    </w:p>
    <w:p w14:paraId="6DEAAEB9" w14:textId="77777777" w:rsidR="00461CCA" w:rsidRDefault="00461CCA" w:rsidP="00461CCA">
      <w:pPr>
        <w:pStyle w:val="Nivel2"/>
        <w:spacing w:after="0"/>
      </w:pPr>
      <w:r w:rsidRPr="00995BA8">
        <w:t>4.</w:t>
      </w:r>
      <w:r>
        <w:t>14</w:t>
      </w:r>
      <w:r w:rsidRPr="00995BA8">
        <w:t>. Não haverá exigência da garantia da contratação dos artigos 96 e seguintes da Lei nº 14.133, de 2021</w:t>
      </w:r>
      <w:r>
        <w:t>.</w:t>
      </w:r>
    </w:p>
    <w:p w14:paraId="5F3DEA63" w14:textId="77777777" w:rsidR="00461CCA" w:rsidRPr="00C93F87" w:rsidRDefault="00461CCA" w:rsidP="00461CCA">
      <w:pPr>
        <w:pStyle w:val="Nivel01"/>
        <w:numPr>
          <w:ilvl w:val="0"/>
          <w:numId w:val="43"/>
        </w:numPr>
        <w:tabs>
          <w:tab w:val="clear" w:pos="567"/>
          <w:tab w:val="left" w:pos="-284"/>
          <w:tab w:val="num" w:pos="2190"/>
        </w:tabs>
        <w:suppressAutoHyphens w:val="0"/>
        <w:spacing w:before="120" w:line="276" w:lineRule="auto"/>
        <w:ind w:left="284" w:hanging="284"/>
        <w:rPr>
          <w:rFonts w:ascii="Arial" w:hAnsi="Arial" w:cs="Arial"/>
        </w:rPr>
      </w:pPr>
      <w:r w:rsidRPr="00C93F87">
        <w:rPr>
          <w:rFonts w:ascii="Arial" w:hAnsi="Arial" w:cs="Arial"/>
        </w:rPr>
        <w:t>MODELO DE EXECUÇÃO DO OBJETO</w:t>
      </w:r>
    </w:p>
    <w:p w14:paraId="6555C97B" w14:textId="77777777" w:rsidR="00461CCA" w:rsidRPr="005038EF" w:rsidRDefault="00461CCA" w:rsidP="00461CCA">
      <w:pPr>
        <w:pStyle w:val="Nivel2"/>
        <w:rPr>
          <w:b/>
        </w:rPr>
      </w:pPr>
      <w:r w:rsidRPr="00696720">
        <w:rPr>
          <w:b/>
        </w:rPr>
        <w:t xml:space="preserve">Condições de </w:t>
      </w:r>
      <w:r>
        <w:rPr>
          <w:b/>
        </w:rPr>
        <w:t>execução</w:t>
      </w:r>
    </w:p>
    <w:p w14:paraId="271F54A5" w14:textId="77777777" w:rsidR="00461CCA" w:rsidRDefault="00461CCA" w:rsidP="00461CCA">
      <w:pPr>
        <w:pStyle w:val="Nivel2"/>
      </w:pPr>
      <w:r w:rsidRPr="005038EF">
        <w:t xml:space="preserve">5.1. </w:t>
      </w:r>
      <w:bookmarkStart w:id="29" w:name="_Hlk230272237"/>
      <w:r w:rsidRPr="00696720">
        <w:rPr>
          <w:u w:val="single"/>
        </w:rPr>
        <w:t>Prazo de entrega</w:t>
      </w:r>
      <w:r w:rsidRPr="00696720">
        <w:t xml:space="preserve">: </w:t>
      </w:r>
      <w:r>
        <w:t>O</w:t>
      </w:r>
      <w:r w:rsidRPr="00534489">
        <w:t xml:space="preserve"> prazo de entrega será de até </w:t>
      </w:r>
      <w:r>
        <w:rPr>
          <w:b/>
          <w:bCs/>
        </w:rPr>
        <w:t>7</w:t>
      </w:r>
      <w:r w:rsidRPr="00926E52">
        <w:rPr>
          <w:b/>
          <w:bCs/>
        </w:rPr>
        <w:t xml:space="preserve"> (</w:t>
      </w:r>
      <w:r>
        <w:rPr>
          <w:b/>
          <w:bCs/>
        </w:rPr>
        <w:t>sete</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p>
    <w:p w14:paraId="77FEF310" w14:textId="77777777" w:rsidR="00461CCA" w:rsidRDefault="00461CCA" w:rsidP="00461CCA">
      <w:pPr>
        <w:pStyle w:val="Nivel2"/>
        <w:ind w:left="284"/>
      </w:pPr>
      <w:bookmarkStart w:id="30" w:name="_Hlk205800252"/>
      <w:r>
        <w:t xml:space="preserve">5.1.1. </w:t>
      </w:r>
      <w:bookmarkEnd w:id="30"/>
      <w:r w:rsidRPr="00801E86">
        <w:t>Em casos de urgência ou emergência devidamente justificados pela Administração, o atendimento deverá ser realizado no prazo máximo de até 24 (vinte e quatro) horas, contadas da solicitação formal da contratante</w:t>
      </w:r>
      <w:r>
        <w:t>.</w:t>
      </w:r>
    </w:p>
    <w:p w14:paraId="0ABFA4B4" w14:textId="77777777" w:rsidR="00461CCA" w:rsidRPr="005038EF" w:rsidRDefault="00461CCA" w:rsidP="00461CCA">
      <w:pPr>
        <w:pStyle w:val="Nivel2"/>
        <w:ind w:left="284"/>
      </w:pPr>
      <w:r>
        <w:t xml:space="preserve">5.1.2. </w:t>
      </w:r>
      <w:r w:rsidRPr="00801E86">
        <w:t>Em caso de descumprimento injustificado dos prazos estabelecidos, a contratada estará sujeita às notificações e penalidades previstas neste Termo de Referência e na legislação aplicável.</w:t>
      </w:r>
    </w:p>
    <w:p w14:paraId="751E327A" w14:textId="77777777" w:rsidR="00461CCA" w:rsidRPr="005038EF" w:rsidRDefault="00461CCA" w:rsidP="00461CCA">
      <w:pPr>
        <w:pStyle w:val="Nivel2"/>
      </w:pPr>
      <w:r>
        <w:t xml:space="preserve">5.2.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22836F27" w14:textId="77777777" w:rsidR="00461CCA" w:rsidRPr="005038EF" w:rsidRDefault="00461CCA" w:rsidP="00461CCA">
      <w:pPr>
        <w:pStyle w:val="Nivel2"/>
      </w:pPr>
      <w:r>
        <w:t xml:space="preserve">5.3. </w:t>
      </w:r>
      <w:r w:rsidRPr="005038EF">
        <w:rPr>
          <w:u w:val="single"/>
        </w:rPr>
        <w:t>Horário de entrega</w:t>
      </w:r>
      <w:r w:rsidRPr="005038EF">
        <w:t xml:space="preserve">: As entregas deverão ocorrer de segunda a sexta-feira, no horário das 08h00 às 11h30 e das 13h00 às 16h30. </w:t>
      </w:r>
    </w:p>
    <w:p w14:paraId="274BF653" w14:textId="77777777" w:rsidR="00461CCA" w:rsidRDefault="00461CCA" w:rsidP="00461CCA">
      <w:pPr>
        <w:pStyle w:val="Nivel2"/>
      </w:pPr>
      <w:r>
        <w:t xml:space="preserve">5.4. </w:t>
      </w:r>
      <w:r w:rsidRPr="005038EF">
        <w:t>Os produtos deverão cumprir os requisitos do tópico 4 deste Termo</w:t>
      </w:r>
      <w:r>
        <w:t>.</w:t>
      </w:r>
    </w:p>
    <w:p w14:paraId="283588C0" w14:textId="77777777" w:rsidR="00461CCA" w:rsidRDefault="00461CCA" w:rsidP="00461CCA">
      <w:pPr>
        <w:pStyle w:val="Nivel2"/>
      </w:pPr>
      <w:r>
        <w:t xml:space="preserve">5.5.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bookmarkEnd w:id="29"/>
    <w:p w14:paraId="28CBE2E0" w14:textId="77777777" w:rsidR="00461CCA" w:rsidRPr="005038EF" w:rsidRDefault="00461CCA" w:rsidP="00461CCA">
      <w:pPr>
        <w:pStyle w:val="Nivel2"/>
        <w:rPr>
          <w:b/>
        </w:rPr>
      </w:pPr>
      <w:r w:rsidRPr="005038EF">
        <w:rPr>
          <w:b/>
        </w:rPr>
        <w:t xml:space="preserve">Prazo de Vigência </w:t>
      </w:r>
    </w:p>
    <w:p w14:paraId="30CB7CE6" w14:textId="77777777" w:rsidR="00461CCA" w:rsidRDefault="00461CCA" w:rsidP="00461CCA">
      <w:pPr>
        <w:pStyle w:val="Nivel2"/>
      </w:pPr>
      <w:r>
        <w:t xml:space="preserve">5.6. </w:t>
      </w:r>
      <w:r w:rsidRPr="00E42C69">
        <w:t xml:space="preserve">O prazo de vigência da ata de registro de preços será de </w:t>
      </w:r>
      <w:r w:rsidRPr="00F13CFE">
        <w:t>1 (um)</w:t>
      </w:r>
      <w:r w:rsidRPr="00E42C69">
        <w:t xml:space="preserve"> ano</w:t>
      </w:r>
      <w:r>
        <w:t xml:space="preserve">, contado a partir da publicação em órgão oficial, </w:t>
      </w:r>
      <w:r w:rsidRPr="00E42C69">
        <w:t>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09834F03" w14:textId="77777777" w:rsidR="00461CCA" w:rsidRPr="003A4FA0" w:rsidRDefault="00461CCA" w:rsidP="00461CCA">
      <w:pPr>
        <w:pStyle w:val="Nivel2"/>
      </w:pPr>
      <w:r w:rsidRPr="003A4FA0">
        <w:t>5.7. Em caso de celebração de contrato, o mesmo terá sua vigência de 1 (um) ano, contado a partir da publicação em órgão oficial, e poderá ser prorrogado, desde que comprovado o preço vantajoso, na forma do artigo 84 da Lei n° 14.133, de 2021 e do artigo 12, inciso X do Decreto Municipal n. º 8.441/2023, podendo ainda ser renovado o quantitativo originalmente estabelecido no contrato, caso em que será desconsiderado eventual saldo remanescente.</w:t>
      </w:r>
    </w:p>
    <w:p w14:paraId="0D7AD632" w14:textId="77777777" w:rsidR="00461CCA" w:rsidRDefault="00461CCA" w:rsidP="00461CCA">
      <w:pPr>
        <w:pStyle w:val="Nivel2"/>
      </w:pPr>
      <w:r>
        <w:t xml:space="preserve">5.8. </w:t>
      </w:r>
      <w:r w:rsidRPr="00E5449A">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r>
        <w:t>.</w:t>
      </w:r>
    </w:p>
    <w:p w14:paraId="3C78072B" w14:textId="77777777" w:rsidR="00461CCA" w:rsidRPr="005038EF" w:rsidRDefault="00461CCA" w:rsidP="00461CCA">
      <w:pPr>
        <w:pStyle w:val="Nivel2"/>
        <w:rPr>
          <w:b/>
        </w:rPr>
      </w:pPr>
      <w:r w:rsidRPr="005038EF">
        <w:rPr>
          <w:b/>
        </w:rPr>
        <w:lastRenderedPageBreak/>
        <w:t>Da possibilidade de prorrogação do contrato</w:t>
      </w:r>
    </w:p>
    <w:p w14:paraId="63B7CFA4" w14:textId="77777777" w:rsidR="00461CCA" w:rsidRDefault="00461CCA" w:rsidP="00461CCA">
      <w:pPr>
        <w:pStyle w:val="Nivel2"/>
      </w:pPr>
      <w:r>
        <w:t>5.9. Nos casos de contrato decorrente da ata de registro de preço, bem como seus quantitativos inicialmente estabelecidos, poderão ser prorrogados por igual período nos termos do art. 84 da Lei nº 14.133/2021.</w:t>
      </w:r>
    </w:p>
    <w:p w14:paraId="1DA5AA4F" w14:textId="77777777" w:rsidR="00461CCA" w:rsidRDefault="00461CCA" w:rsidP="00461CCA">
      <w:pPr>
        <w:pStyle w:val="Nivel2"/>
      </w:pPr>
      <w:r>
        <w:t>5.10. Já nos casos de contrato de serviços e fornecimentos contínuos, decorrente deste processo, poderão ser prorrogados sucessivamente respeitando a vigência máxima decenal nos termos do art. 107 da Lei nº 14.133/2021.</w:t>
      </w:r>
    </w:p>
    <w:p w14:paraId="77836978" w14:textId="77777777" w:rsidR="00461CCA" w:rsidRDefault="00461CCA" w:rsidP="00461CCA">
      <w:pPr>
        <w:pStyle w:val="Nivel2"/>
      </w:pPr>
      <w:r>
        <w:t>5.11. Para ambos os casos a prorrogação contratual ocorrerá nos moldes estabelecidos acima desde que:</w:t>
      </w:r>
    </w:p>
    <w:p w14:paraId="07721975" w14:textId="77777777" w:rsidR="00461CCA" w:rsidRDefault="00461CCA" w:rsidP="00461CCA">
      <w:pPr>
        <w:pStyle w:val="Nivel2"/>
        <w:ind w:left="284"/>
      </w:pPr>
      <w:r>
        <w:t>I) Haja justificativa da Administração quanto à continuidade da necessidade do serviço;</w:t>
      </w:r>
    </w:p>
    <w:p w14:paraId="3F475088" w14:textId="77777777" w:rsidR="00461CCA" w:rsidRDefault="00461CCA" w:rsidP="00461CCA">
      <w:pPr>
        <w:pStyle w:val="Nivel2"/>
        <w:ind w:left="284"/>
      </w:pPr>
      <w:r>
        <w:t>II) Seja demonstrada a vantagem da prorrogação em relação à realização de nova licitação;</w:t>
      </w:r>
    </w:p>
    <w:p w14:paraId="2DE93FA2" w14:textId="77777777" w:rsidR="00461CCA" w:rsidRDefault="00461CCA" w:rsidP="00461CCA">
      <w:pPr>
        <w:pStyle w:val="Nivel2"/>
        <w:autoSpaceDE/>
        <w:autoSpaceDN/>
        <w:adjustRightInd/>
        <w:ind w:left="284"/>
      </w:pPr>
      <w:r>
        <w:t>III) Permaneçam as condições iniciais do contrato, ou seja, formalmente ajustado o equilíbrio econômico-financeiro.</w:t>
      </w:r>
    </w:p>
    <w:p w14:paraId="683AF59A" w14:textId="77777777" w:rsidR="00461CCA" w:rsidRDefault="00461CCA" w:rsidP="00461CCA">
      <w:pPr>
        <w:pStyle w:val="Nivel2"/>
        <w:autoSpaceDE/>
        <w:autoSpaceDN/>
        <w:adjustRightInd/>
        <w:rPr>
          <w:b/>
          <w:bCs/>
        </w:rPr>
      </w:pPr>
      <w:r>
        <w:rPr>
          <w:b/>
          <w:bCs/>
        </w:rPr>
        <w:t>Outras Condições</w:t>
      </w:r>
    </w:p>
    <w:p w14:paraId="38ED0749" w14:textId="77777777" w:rsidR="00461CCA" w:rsidRDefault="00461CCA" w:rsidP="00461CCA">
      <w:pPr>
        <w:pStyle w:val="Nvel2-Red"/>
        <w:numPr>
          <w:ilvl w:val="0"/>
          <w:numId w:val="0"/>
        </w:numPr>
      </w:pPr>
      <w:r>
        <w:t xml:space="preserve">5.12. </w:t>
      </w:r>
      <w:r w:rsidRPr="00FC787B">
        <w:t>As empresas que tiverem propostas registradas na ata de registro de preços estarão sujeitas às penalidades previstas na Lei nº 14.133/2021, respeitando os princípios do contraditório, da ampla defesa, da razoabilidade e da proporcionalidade</w:t>
      </w:r>
      <w:r>
        <w:t>.</w:t>
      </w:r>
    </w:p>
    <w:p w14:paraId="783D5C66" w14:textId="77777777" w:rsidR="00461CCA" w:rsidRDefault="00461CCA" w:rsidP="00461CCA">
      <w:pPr>
        <w:pStyle w:val="Nvel2-Red"/>
        <w:numPr>
          <w:ilvl w:val="0"/>
          <w:numId w:val="0"/>
        </w:numPr>
      </w:pPr>
      <w:r>
        <w:t xml:space="preserve">5.13. </w:t>
      </w:r>
      <w:r w:rsidRPr="00FC787B">
        <w:t>Durante a vigência da ata, e especialmente no cumprimento das ordens de fornecimento ou autorizações de compra, adotar-se-á o seguinte fluxo progressivo de responsabilização para infrações de natureza leve ou moderada:</w:t>
      </w:r>
    </w:p>
    <w:p w14:paraId="650EAFEF" w14:textId="77777777" w:rsidR="00461CCA" w:rsidRDefault="00461CCA" w:rsidP="00461CCA">
      <w:pPr>
        <w:pStyle w:val="Nivel3"/>
        <w:spacing w:after="120"/>
        <w:ind w:left="142"/>
      </w:pPr>
      <w:r>
        <w:t xml:space="preserve">5.13.1. </w:t>
      </w:r>
      <w:r w:rsidRPr="00FC787B">
        <w:t>1ª ocorrência: advertência formal por escrito;</w:t>
      </w:r>
    </w:p>
    <w:p w14:paraId="7F805FD4" w14:textId="77777777" w:rsidR="00461CCA" w:rsidRDefault="00461CCA" w:rsidP="00461CCA">
      <w:pPr>
        <w:pStyle w:val="Nivel3"/>
        <w:spacing w:after="120"/>
        <w:ind w:left="142"/>
      </w:pPr>
      <w:r>
        <w:t xml:space="preserve">5.13.2. </w:t>
      </w:r>
      <w:r w:rsidRPr="00FC787B">
        <w:t>2ª ocorrência: nova advertência acompanhada, se cabível, de multa proporcional;</w:t>
      </w:r>
    </w:p>
    <w:p w14:paraId="7AE93974" w14:textId="77777777" w:rsidR="00461CCA" w:rsidRDefault="00461CCA" w:rsidP="00461CCA">
      <w:pPr>
        <w:pStyle w:val="Nivel3"/>
        <w:spacing w:after="120"/>
        <w:ind w:left="142"/>
      </w:pPr>
      <w:r>
        <w:t xml:space="preserve">5.13.3. </w:t>
      </w:r>
      <w:r w:rsidRPr="00FC787B">
        <w:t xml:space="preserve">3ª ocorrência: abertura de processo administrativo para aplicação de sanção de suspensão temporária de licitar e contratar com a Administração por até 3 (três) anos, conforme o </w:t>
      </w:r>
      <w:r>
        <w:t>A</w:t>
      </w:r>
      <w:r w:rsidRPr="00FC787B">
        <w:t>rt. 156, III, da Lei nº 14.133/2021</w:t>
      </w:r>
      <w:r>
        <w:t>.</w:t>
      </w:r>
    </w:p>
    <w:p w14:paraId="604E17A4" w14:textId="77777777" w:rsidR="00461CCA" w:rsidRDefault="00461CCA" w:rsidP="00461CCA">
      <w:pPr>
        <w:pStyle w:val="Nvel2-Red"/>
        <w:numPr>
          <w:ilvl w:val="0"/>
          <w:numId w:val="0"/>
        </w:numPr>
      </w:pPr>
      <w:r>
        <w:t xml:space="preserve">5.14. </w:t>
      </w:r>
      <w:r w:rsidRPr="00FC787B">
        <w:t>Infrações graves, dolo ou má-fé poderão ensejar sanções imediatas e mais severas, inclusive a declaração de inidoneidade, nos termos do art. 156, IV, da mesma lei, independentemente da quantidade de ocorrências anteriores</w:t>
      </w:r>
      <w:r>
        <w:t>.</w:t>
      </w:r>
    </w:p>
    <w:p w14:paraId="2EEDDC33" w14:textId="77777777" w:rsidR="00461CCA" w:rsidRDefault="00461CCA" w:rsidP="00461CCA">
      <w:pPr>
        <w:pStyle w:val="Nvel2-Red"/>
        <w:numPr>
          <w:ilvl w:val="0"/>
          <w:numId w:val="0"/>
        </w:numPr>
      </w:pPr>
      <w:r>
        <w:t xml:space="preserve">5.15. </w:t>
      </w:r>
      <w:r w:rsidRPr="00FC787B">
        <w:t>O descumprimento reiterado das condições da ata também poderá ensejar o cancelamento do registro do fornecedor, conforme previsto no art. 84 da Lei nº 14.133/2021</w:t>
      </w:r>
      <w:r>
        <w:t>.</w:t>
      </w:r>
    </w:p>
    <w:p w14:paraId="76256066" w14:textId="77777777" w:rsidR="00461CCA" w:rsidRDefault="00461CCA" w:rsidP="00461CCA">
      <w:pPr>
        <w:pStyle w:val="Nvel2-Red"/>
        <w:numPr>
          <w:ilvl w:val="0"/>
          <w:numId w:val="0"/>
        </w:numPr>
      </w:pPr>
      <w:r>
        <w:t xml:space="preserve">5.16. </w:t>
      </w:r>
      <w:r w:rsidRPr="00E6756A">
        <w:t>A sanção de multa será aplicada isolada ou cumulativamente com outras penalidades no caso de atraso injustificado ou em qualquer outro caso de inexecução que implique prejuízo ou transtorno à administração na forma prevista em edital ou em contrato</w:t>
      </w:r>
      <w:r>
        <w:t xml:space="preserve">, conforme </w:t>
      </w:r>
      <w:r w:rsidRPr="00E6756A">
        <w:t>Art. 4º</w:t>
      </w:r>
      <w:r>
        <w:t xml:space="preserve"> do decreto municipal 8481/2023</w:t>
      </w:r>
    </w:p>
    <w:p w14:paraId="12F01B06" w14:textId="77777777" w:rsidR="00461CCA" w:rsidRPr="00696720" w:rsidRDefault="00461CCA" w:rsidP="00461CCA">
      <w:pPr>
        <w:pStyle w:val="Nvel01-SemNumerao"/>
        <w:spacing w:before="120"/>
      </w:pPr>
      <w:r w:rsidRPr="00696720">
        <w:t>Fiscalização</w:t>
      </w:r>
    </w:p>
    <w:p w14:paraId="2049734C" w14:textId="77777777" w:rsidR="00461CCA" w:rsidRPr="00813B4B" w:rsidRDefault="00461CCA" w:rsidP="00461CCA">
      <w:pPr>
        <w:pStyle w:val="Nvel2-Red"/>
        <w:numPr>
          <w:ilvl w:val="0"/>
          <w:numId w:val="0"/>
        </w:numPr>
      </w:pPr>
      <w:r w:rsidRPr="00813B4B">
        <w:t>5.1</w:t>
      </w:r>
      <w:r>
        <w:t>7</w:t>
      </w:r>
      <w:r w:rsidRPr="00813B4B">
        <w:t xml:space="preserve">. </w:t>
      </w:r>
      <w:bookmarkStart w:id="31" w:name="_Hlk230272511"/>
      <w:r w:rsidRPr="00813B4B">
        <w:t>A execução do contrato deverá ser acompanhada e fiscalizada pel</w:t>
      </w:r>
      <w:r>
        <w:t>o</w:t>
      </w:r>
      <w:r w:rsidRPr="00813B4B">
        <w:t xml:space="preserve"> Gestor do contrato </w:t>
      </w:r>
      <w:r>
        <w:t>o</w:t>
      </w:r>
      <w:r w:rsidRPr="00813B4B">
        <w:t xml:space="preserve"> </w:t>
      </w:r>
      <w:r w:rsidRPr="00813B4B">
        <w:rPr>
          <w:b/>
          <w:bCs/>
        </w:rPr>
        <w:t xml:space="preserve">Sr. </w:t>
      </w:r>
      <w:r>
        <w:rPr>
          <w:b/>
          <w:bCs/>
        </w:rPr>
        <w:t>JURACI CEZAR BEZERRA</w:t>
      </w:r>
      <w:r w:rsidRPr="00813B4B">
        <w:t>, pel</w:t>
      </w:r>
      <w:r>
        <w:t>o</w:t>
      </w:r>
      <w:r w:rsidRPr="00813B4B">
        <w:t xml:space="preserve"> Fiscal </w:t>
      </w:r>
      <w:r>
        <w:t>o</w:t>
      </w:r>
      <w:r w:rsidRPr="00813B4B">
        <w:t xml:space="preserve"> </w:t>
      </w:r>
      <w:r w:rsidRPr="00813B4B">
        <w:rPr>
          <w:b/>
          <w:bCs/>
        </w:rPr>
        <w:t>Sr</w:t>
      </w:r>
      <w:r w:rsidRPr="00813B4B">
        <w:t xml:space="preserve">. </w:t>
      </w:r>
      <w:r>
        <w:rPr>
          <w:b/>
          <w:bCs/>
        </w:rPr>
        <w:t>DANIEL RODRIGO MONTANHER</w:t>
      </w:r>
      <w:r w:rsidRPr="00813B4B">
        <w:rPr>
          <w:b/>
          <w:bCs/>
        </w:rPr>
        <w:t xml:space="preserve">, </w:t>
      </w:r>
      <w:r w:rsidRPr="00813B4B">
        <w:t>que desempenhará as funções de</w:t>
      </w:r>
      <w:r w:rsidRPr="00813B4B">
        <w:rPr>
          <w:color w:val="FF0000"/>
        </w:rPr>
        <w:t xml:space="preserve"> </w:t>
      </w:r>
      <w:r w:rsidRPr="00813B4B">
        <w:t xml:space="preserve">fiscalização técnica e administrativa, e fiscal substituto </w:t>
      </w:r>
      <w:r>
        <w:t>a</w:t>
      </w:r>
      <w:r w:rsidRPr="00813B4B">
        <w:t xml:space="preserve"> </w:t>
      </w:r>
      <w:r w:rsidRPr="00813B4B">
        <w:rPr>
          <w:b/>
          <w:bCs/>
        </w:rPr>
        <w:t>Srª.</w:t>
      </w:r>
      <w:r w:rsidRPr="00813B4B">
        <w:t xml:space="preserve"> </w:t>
      </w:r>
      <w:r>
        <w:rPr>
          <w:b/>
          <w:bCs/>
        </w:rPr>
        <w:t>GEOVANNA LUIZA CAZELOTO CANEDO FERRAREZI</w:t>
      </w:r>
      <w:r w:rsidRPr="00813B4B">
        <w:t xml:space="preserve"> (Lei nº 14.133, de 2021, art. 117, §1).</w:t>
      </w:r>
    </w:p>
    <w:bookmarkEnd w:id="31"/>
    <w:p w14:paraId="3CD8F457" w14:textId="77777777" w:rsidR="00461CCA" w:rsidRPr="00696720" w:rsidRDefault="00461CCA" w:rsidP="00461CCA">
      <w:pPr>
        <w:pStyle w:val="Nvel01-SemNumerao"/>
        <w:spacing w:before="120"/>
      </w:pPr>
      <w:r w:rsidRPr="00696720">
        <w:t>Fiscalização Técnica</w:t>
      </w:r>
    </w:p>
    <w:p w14:paraId="6A227D41" w14:textId="77777777" w:rsidR="00461CCA" w:rsidRDefault="00461CCA" w:rsidP="00461CCA">
      <w:pPr>
        <w:pStyle w:val="Nivel2"/>
        <w:autoSpaceDE/>
        <w:autoSpaceDN/>
        <w:adjustRightInd/>
      </w:pPr>
      <w:r>
        <w:t xml:space="preserve">5.18. </w:t>
      </w:r>
      <w:r w:rsidRPr="00385DF2">
        <w:t>O fiscal técnico do contrato e/ou ATA acompanhará a execução dos mesmos, para que sejam cumpridas todas as condições estabelecidas no contrato e/ou em ATA, de modo a assegurar os melhores resultados para a Administração</w:t>
      </w:r>
      <w:r>
        <w:t>.</w:t>
      </w:r>
    </w:p>
    <w:p w14:paraId="482C03AD" w14:textId="77777777" w:rsidR="00461CCA" w:rsidRDefault="00461CCA" w:rsidP="00461CCA">
      <w:pPr>
        <w:pStyle w:val="Nivel2"/>
        <w:autoSpaceDE/>
        <w:autoSpaceDN/>
        <w:adjustRightInd/>
      </w:pPr>
      <w:r>
        <w:lastRenderedPageBreak/>
        <w:t xml:space="preserve">5.19. </w:t>
      </w: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5B95CE40" w14:textId="77777777" w:rsidR="00461CCA" w:rsidRPr="00696720" w:rsidRDefault="00461CCA" w:rsidP="00461CCA">
      <w:pPr>
        <w:pStyle w:val="Nivel2"/>
        <w:autoSpaceDE/>
        <w:autoSpaceDN/>
        <w:adjustRightInd/>
      </w:pPr>
      <w:r>
        <w:t xml:space="preserve">5.20. </w:t>
      </w: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1D165541" w14:textId="77777777" w:rsidR="00461CCA" w:rsidRPr="00696720" w:rsidRDefault="00461CCA" w:rsidP="00461CCA">
      <w:pPr>
        <w:pStyle w:val="Nivel2"/>
        <w:autoSpaceDE/>
        <w:autoSpaceDN/>
        <w:adjustRightInd/>
      </w:pPr>
      <w:r>
        <w:t xml:space="preserve">5.21. </w:t>
      </w: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7CD15695" w14:textId="77777777" w:rsidR="00461CCA" w:rsidRPr="00385DF2" w:rsidRDefault="00461CCA" w:rsidP="00461CCA">
      <w:pPr>
        <w:pStyle w:val="Nvel2-Red"/>
        <w:numPr>
          <w:ilvl w:val="0"/>
          <w:numId w:val="0"/>
        </w:numPr>
      </w:pPr>
      <w:r>
        <w:t xml:space="preserve">5.22. </w:t>
      </w:r>
      <w:r w:rsidRPr="00385DF2">
        <w:t xml:space="preserve">No caso de ocorrências que possam inviabilizar a execução do contrato e/ou ATA, nas datas aprazadas, o fiscal técnico do contrato e/ou ATA, comunicará o fato imediatamente ao gestor do contrato e/ou ATA. </w:t>
      </w:r>
      <w:r w:rsidRPr="00696720">
        <w:t xml:space="preserve"> </w:t>
      </w:r>
    </w:p>
    <w:p w14:paraId="05F38646" w14:textId="77777777" w:rsidR="00461CCA" w:rsidRPr="00385DF2" w:rsidRDefault="00461CCA" w:rsidP="00461CCA">
      <w:pPr>
        <w:pStyle w:val="Nvel2-Red"/>
        <w:numPr>
          <w:ilvl w:val="0"/>
          <w:numId w:val="0"/>
        </w:numPr>
      </w:pPr>
      <w:r>
        <w:t xml:space="preserve">5.23. </w:t>
      </w:r>
      <w:r w:rsidRPr="00385DF2">
        <w:t>O fiscal técnico do contrato e/ou ATA, comunicará ao gestor do contrato e/ou ATA, em tempo hábil, o término do contrato e/ou ATA sob sua responsabilidade, com vistas à tempestiva renovação ou à prorrogação.</w:t>
      </w:r>
    </w:p>
    <w:p w14:paraId="6A72CD85" w14:textId="77777777" w:rsidR="00461CCA" w:rsidRPr="00696720" w:rsidRDefault="00461CCA" w:rsidP="00461CCA">
      <w:pPr>
        <w:pStyle w:val="Nvel01-SemNumerao"/>
        <w:spacing w:before="120"/>
      </w:pPr>
      <w:r w:rsidRPr="00696720">
        <w:t>Fiscalização Administrativa</w:t>
      </w:r>
    </w:p>
    <w:p w14:paraId="514359F5" w14:textId="77777777" w:rsidR="00461CCA" w:rsidRPr="00385DF2" w:rsidRDefault="00461CCA" w:rsidP="00461CCA">
      <w:pPr>
        <w:pStyle w:val="Nvel2-Red"/>
        <w:numPr>
          <w:ilvl w:val="0"/>
          <w:numId w:val="0"/>
        </w:numPr>
      </w:pPr>
      <w:r>
        <w:t xml:space="preserve">5.24. </w:t>
      </w:r>
      <w:r w:rsidRPr="00385DF2">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FDEE266" w14:textId="77777777" w:rsidR="00461CCA" w:rsidRDefault="00461CCA" w:rsidP="00461CCA">
      <w:pPr>
        <w:pStyle w:val="Nivel2"/>
        <w:autoSpaceDE/>
        <w:autoSpaceDN/>
        <w:adjustRightInd/>
      </w:pPr>
      <w:r>
        <w:t xml:space="preserve">5.25. </w:t>
      </w: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44A02717" w14:textId="77777777" w:rsidR="00461CCA" w:rsidRPr="006D594E" w:rsidRDefault="00461CCA" w:rsidP="00461CCA">
      <w:pPr>
        <w:pStyle w:val="Nivel2"/>
        <w:rPr>
          <w:b/>
        </w:rPr>
      </w:pPr>
      <w:r w:rsidRPr="006D594E">
        <w:rPr>
          <w:b/>
        </w:rPr>
        <w:t>Gestor do Contrato</w:t>
      </w:r>
    </w:p>
    <w:p w14:paraId="4F08747F" w14:textId="77777777" w:rsidR="00461CCA" w:rsidRDefault="00461CCA" w:rsidP="00461CCA">
      <w:pPr>
        <w:pStyle w:val="Nivel2"/>
      </w:pPr>
      <w:r w:rsidRPr="00335744">
        <w:t>5.2</w:t>
      </w:r>
      <w:r>
        <w:t>6</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26A0F7F" w14:textId="77777777" w:rsidR="00461CCA" w:rsidRPr="007D01C3" w:rsidRDefault="00461CCA" w:rsidP="00461CCA">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t>5.2</w:t>
      </w:r>
      <w:r>
        <w:rPr>
          <w:rFonts w:ascii="Arial" w:hAnsi="Arial" w:cs="Arial"/>
          <w:kern w:val="0"/>
          <w:sz w:val="20"/>
          <w:szCs w:val="20"/>
          <w:lang w:eastAsia="pt-BR"/>
        </w:rPr>
        <w:t>7</w:t>
      </w:r>
      <w:r w:rsidRPr="007D01C3">
        <w:rPr>
          <w:rFonts w:ascii="Arial" w:hAnsi="Arial" w:cs="Arial"/>
          <w:kern w:val="0"/>
          <w:sz w:val="20"/>
          <w:szCs w:val="20"/>
          <w:lang w:eastAsia="pt-BR"/>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09E12912" w14:textId="77777777" w:rsidR="00461CCA" w:rsidRDefault="00461CCA" w:rsidP="00461CCA">
      <w:pPr>
        <w:pStyle w:val="Nivel2"/>
      </w:pPr>
      <w:r w:rsidRPr="007D01C3">
        <w:t>5.</w:t>
      </w:r>
      <w:r>
        <w:t>28</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1DF15848" w14:textId="77777777" w:rsidR="00461CCA" w:rsidRDefault="00461CCA" w:rsidP="00461CCA">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t>5.</w:t>
      </w:r>
      <w:r>
        <w:rPr>
          <w:rFonts w:ascii="Arial" w:hAnsi="Arial" w:cs="Arial"/>
          <w:kern w:val="0"/>
          <w:sz w:val="20"/>
          <w:szCs w:val="20"/>
          <w:lang w:eastAsia="pt-BR"/>
        </w:rPr>
        <w:t>29</w:t>
      </w:r>
      <w:r w:rsidRPr="007D01C3">
        <w:rPr>
          <w:rFonts w:ascii="Arial" w:hAnsi="Arial" w:cs="Arial"/>
          <w:kern w:val="0"/>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4ED4733C" w14:textId="77777777" w:rsidR="00461CCA" w:rsidRPr="00920196" w:rsidRDefault="00461CCA" w:rsidP="00461CCA">
      <w:pPr>
        <w:pStyle w:val="Nivel01"/>
        <w:numPr>
          <w:ilvl w:val="0"/>
          <w:numId w:val="43"/>
        </w:numPr>
        <w:tabs>
          <w:tab w:val="clear" w:pos="567"/>
          <w:tab w:val="left" w:pos="0"/>
          <w:tab w:val="num" w:pos="2190"/>
        </w:tabs>
        <w:suppressAutoHyphens w:val="0"/>
        <w:spacing w:before="120" w:after="120" w:line="276" w:lineRule="auto"/>
        <w:ind w:left="284" w:hanging="295"/>
        <w:rPr>
          <w:rFonts w:ascii="Arial" w:hAnsi="Arial" w:cs="Arial"/>
        </w:rPr>
      </w:pPr>
      <w:r w:rsidRPr="00920196">
        <w:rPr>
          <w:rFonts w:ascii="Arial" w:hAnsi="Arial" w:cs="Arial"/>
        </w:rPr>
        <w:t>CRITÉRIOS DE MEDIÇÃO E PAGAMENTO</w:t>
      </w:r>
    </w:p>
    <w:p w14:paraId="47559DA9" w14:textId="77777777" w:rsidR="00461CCA" w:rsidRPr="00696720" w:rsidRDefault="00461CCA" w:rsidP="00461CCA">
      <w:pPr>
        <w:pStyle w:val="Nivel2"/>
        <w:rPr>
          <w:b/>
        </w:rPr>
      </w:pPr>
      <w:r w:rsidRPr="00696720">
        <w:rPr>
          <w:b/>
        </w:rPr>
        <w:t>Do recebimento</w:t>
      </w:r>
    </w:p>
    <w:p w14:paraId="3A8E4692" w14:textId="77777777" w:rsidR="00461CCA" w:rsidRDefault="00461CCA" w:rsidP="00461CCA">
      <w:pPr>
        <w:pStyle w:val="Nivel2"/>
      </w:pPr>
      <w:r>
        <w:t xml:space="preserve">6.1. </w:t>
      </w:r>
      <w:r w:rsidRPr="00EA1C6F">
        <w:t>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7F361146" w14:textId="77777777" w:rsidR="00461CCA" w:rsidRDefault="00461CCA" w:rsidP="00461CCA">
      <w:pPr>
        <w:pStyle w:val="Nivel2"/>
      </w:pPr>
      <w:r>
        <w:lastRenderedPageBreak/>
        <w:t>6.2. O recebimento do objeto dar-se-á em duas etapas:</w:t>
      </w:r>
    </w:p>
    <w:p w14:paraId="58419A26" w14:textId="77777777" w:rsidR="00461CCA" w:rsidRDefault="00461CCA" w:rsidP="00461CCA">
      <w:pPr>
        <w:pStyle w:val="Nivel2"/>
        <w:ind w:left="284"/>
      </w:pPr>
      <w:r>
        <w:t>I) Recebimento provisório, para efeito de posterior verificação da conformidade do objeto com as especificações;</w:t>
      </w:r>
    </w:p>
    <w:p w14:paraId="67C3770C" w14:textId="77777777" w:rsidR="00461CCA" w:rsidRDefault="00461CCA" w:rsidP="00461CCA">
      <w:pPr>
        <w:pStyle w:val="Nivel2"/>
        <w:ind w:left="284"/>
      </w:pPr>
      <w:r>
        <w:t>II) Recebimento definitivo, após a aprovação técnica pela área requisitante, com o prazo máximo de até 5 (cinco) dias após o recebimento provisório.</w:t>
      </w:r>
    </w:p>
    <w:p w14:paraId="50BAFFFE" w14:textId="77777777" w:rsidR="00461CCA" w:rsidRDefault="00461CCA" w:rsidP="00461CCA">
      <w:pPr>
        <w:pStyle w:val="Nivel2"/>
      </w:pPr>
      <w:r>
        <w:t>6.3. A verificação e o recebimento do objeto serão realizados por servidor(es) designado(s) pela Administração, que emitirá(ão) o respectivo atesto de recebimento provisório e definitivo, conforme o caso.</w:t>
      </w:r>
    </w:p>
    <w:p w14:paraId="30FB9E0C" w14:textId="77777777" w:rsidR="00461CCA" w:rsidRDefault="00461CCA" w:rsidP="00461CCA">
      <w:pPr>
        <w:pStyle w:val="Nivel2"/>
      </w:pPr>
      <w:r>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3FEB05FB" w14:textId="77777777" w:rsidR="00461CCA" w:rsidRPr="00696720" w:rsidRDefault="00461CCA" w:rsidP="00461CCA">
      <w:pPr>
        <w:pStyle w:val="Nivel2"/>
      </w:pPr>
      <w:r>
        <w:t xml:space="preserve">6.5. </w:t>
      </w:r>
      <w:r w:rsidRPr="00696720">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w:t>
      </w:r>
    </w:p>
    <w:p w14:paraId="36513CEF" w14:textId="77777777" w:rsidR="00461CCA" w:rsidRPr="00696720" w:rsidRDefault="00461CCA" w:rsidP="00461CCA">
      <w:pPr>
        <w:pStyle w:val="Nivel2"/>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659B72FD" w14:textId="77777777" w:rsidR="00461CCA" w:rsidRPr="00696720" w:rsidRDefault="00461CCA" w:rsidP="00461CCA">
      <w:pPr>
        <w:pStyle w:val="Nivel2"/>
      </w:pPr>
      <w:r>
        <w:t xml:space="preserve">6.7. </w:t>
      </w:r>
      <w:r w:rsidRPr="00696720">
        <w:t>Nenhum prazo de recebimento ocorrerá enquanto pendente a solução, pelo contratado, de inconsistências verificadas na execução do objeto ou no instrumento de cobrança</w:t>
      </w:r>
      <w:r>
        <w:t>.</w:t>
      </w:r>
    </w:p>
    <w:p w14:paraId="17974FC5" w14:textId="77777777" w:rsidR="00461CCA" w:rsidRPr="00696720" w:rsidRDefault="00461CCA" w:rsidP="00461CCA">
      <w:pPr>
        <w:pStyle w:val="Nivel2"/>
      </w:pPr>
      <w:r>
        <w:t xml:space="preserve">6.8. </w:t>
      </w:r>
      <w:r w:rsidRPr="00696720">
        <w:t>O recebimento provisório ou definitivo não excluirá a responsabilidade civil pela solidez e pela segurança do serviço nem a responsabilidade ético-profissional pela perfeita execução do contrato.</w:t>
      </w:r>
    </w:p>
    <w:p w14:paraId="22DBF5B6" w14:textId="77777777" w:rsidR="00461CCA" w:rsidRPr="00696720" w:rsidRDefault="00461CCA" w:rsidP="00461CCA">
      <w:pPr>
        <w:pStyle w:val="Nvel01-SemNumerao"/>
        <w:spacing w:before="120"/>
      </w:pPr>
      <w:r w:rsidRPr="00696720">
        <w:t xml:space="preserve">Liquidação </w:t>
      </w:r>
    </w:p>
    <w:p w14:paraId="6B6E02FC" w14:textId="77777777" w:rsidR="00461CCA" w:rsidRPr="00696720" w:rsidRDefault="00461CCA" w:rsidP="00461CCA">
      <w:pPr>
        <w:pStyle w:val="Nivel2"/>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76755C67" w14:textId="77777777" w:rsidR="00461CCA" w:rsidRPr="00696720" w:rsidRDefault="00461CCA" w:rsidP="00461CCA">
      <w:pPr>
        <w:pStyle w:val="Nivel2"/>
        <w:ind w:left="284"/>
      </w:pPr>
      <w:r w:rsidRPr="00696720">
        <w:t xml:space="preserve"> </w:t>
      </w:r>
      <w:r>
        <w:t xml:space="preserve">I) </w:t>
      </w:r>
      <w:r w:rsidRPr="00696720">
        <w:t>a data da emissão;</w:t>
      </w:r>
    </w:p>
    <w:p w14:paraId="0F66DA20" w14:textId="77777777" w:rsidR="00461CCA" w:rsidRPr="00696720" w:rsidRDefault="00461CCA" w:rsidP="00461CCA">
      <w:pPr>
        <w:pStyle w:val="Nivel2"/>
        <w:ind w:left="284"/>
      </w:pPr>
      <w:r w:rsidRPr="00696720">
        <w:t xml:space="preserve"> </w:t>
      </w:r>
      <w:r>
        <w:t xml:space="preserve">II) </w:t>
      </w:r>
      <w:r w:rsidRPr="00696720">
        <w:t>os dados do contrato e do órgão contratante;</w:t>
      </w:r>
    </w:p>
    <w:p w14:paraId="77CAB718" w14:textId="77777777" w:rsidR="00461CCA" w:rsidRPr="00696720" w:rsidRDefault="00461CCA" w:rsidP="00461CCA">
      <w:pPr>
        <w:pStyle w:val="Nivel2"/>
        <w:ind w:left="284"/>
      </w:pPr>
      <w:r w:rsidRPr="00696720">
        <w:t xml:space="preserve"> </w:t>
      </w:r>
      <w:r>
        <w:t xml:space="preserve">III) </w:t>
      </w:r>
      <w:r w:rsidRPr="00696720">
        <w:t>o período respectivo de execução do contrato;</w:t>
      </w:r>
    </w:p>
    <w:p w14:paraId="36DEF9C6" w14:textId="77777777" w:rsidR="00461CCA" w:rsidRPr="00696720" w:rsidRDefault="00461CCA" w:rsidP="00461CCA">
      <w:pPr>
        <w:pStyle w:val="Nivel2"/>
        <w:ind w:left="284"/>
      </w:pPr>
      <w:r w:rsidRPr="00696720">
        <w:t xml:space="preserve"> </w:t>
      </w:r>
      <w:r>
        <w:t xml:space="preserve">IV) </w:t>
      </w:r>
      <w:r w:rsidRPr="00696720">
        <w:t xml:space="preserve">o valor a pagar; </w:t>
      </w:r>
    </w:p>
    <w:p w14:paraId="2320E3B1" w14:textId="77777777" w:rsidR="00461CCA" w:rsidRPr="00696720" w:rsidRDefault="00461CCA" w:rsidP="00461CCA">
      <w:pPr>
        <w:pStyle w:val="Nivel2"/>
        <w:ind w:left="284"/>
      </w:pPr>
      <w:r w:rsidRPr="00696720">
        <w:t xml:space="preserve"> </w:t>
      </w:r>
      <w:r>
        <w:t xml:space="preserve">V) </w:t>
      </w:r>
      <w:r w:rsidRPr="00696720">
        <w:t>eventual destaque do valor de retenções tributárias cabíveis.</w:t>
      </w:r>
    </w:p>
    <w:p w14:paraId="3FCBD112" w14:textId="77777777" w:rsidR="00461CCA" w:rsidRPr="00696720" w:rsidRDefault="00461CCA" w:rsidP="00461CCA">
      <w:pPr>
        <w:pStyle w:val="Nivel2"/>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09207C3B" w14:textId="77777777" w:rsidR="00461CCA" w:rsidRPr="005038EF" w:rsidRDefault="00461CCA" w:rsidP="00461CCA">
      <w:pPr>
        <w:pStyle w:val="Nivel2"/>
        <w:rPr>
          <w:b/>
        </w:rPr>
      </w:pPr>
      <w:r w:rsidRPr="005038EF">
        <w:rPr>
          <w:b/>
        </w:rPr>
        <w:t>Prazo de pagamento</w:t>
      </w:r>
    </w:p>
    <w:p w14:paraId="3E4A8AFF" w14:textId="77777777" w:rsidR="00461CCA" w:rsidRPr="00696720" w:rsidRDefault="00461CCA" w:rsidP="00461CCA">
      <w:pPr>
        <w:pStyle w:val="Nivel2"/>
      </w:pPr>
      <w:r>
        <w:t xml:space="preserve">6.11. </w:t>
      </w:r>
      <w:r w:rsidRPr="00696720">
        <w:t>O pagamento será efetuado no prazo máximo de até 30 (trinta) dias, contados da apresentação da Nota Fiscal.</w:t>
      </w:r>
    </w:p>
    <w:p w14:paraId="4CC32EE1" w14:textId="77777777" w:rsidR="00461CCA" w:rsidRPr="005038EF" w:rsidRDefault="00461CCA" w:rsidP="00461CCA">
      <w:pPr>
        <w:pStyle w:val="Nivel2"/>
        <w:rPr>
          <w:b/>
        </w:rPr>
      </w:pPr>
      <w:r w:rsidRPr="005038EF">
        <w:rPr>
          <w:b/>
        </w:rPr>
        <w:t>Forma de pagamento</w:t>
      </w:r>
    </w:p>
    <w:p w14:paraId="76EA4A32" w14:textId="77777777" w:rsidR="00461CCA" w:rsidRPr="00696720" w:rsidRDefault="00461CCA" w:rsidP="00461CCA">
      <w:pPr>
        <w:pStyle w:val="Nivel2"/>
      </w:pPr>
      <w:r>
        <w:t xml:space="preserve">6.12. </w:t>
      </w:r>
      <w:r w:rsidRPr="00696720">
        <w:t>O pagamento será realizado através de crédito em conta corrente</w:t>
      </w:r>
      <w:r>
        <w:t>.</w:t>
      </w:r>
    </w:p>
    <w:p w14:paraId="152D65EA" w14:textId="77777777" w:rsidR="00461CCA" w:rsidRPr="00696720" w:rsidRDefault="00461CCA" w:rsidP="00461CCA">
      <w:pPr>
        <w:pStyle w:val="Nivel2"/>
        <w:rPr>
          <w:lang w:eastAsia="en-US"/>
        </w:rPr>
      </w:pPr>
      <w:r>
        <w:rPr>
          <w:lang w:eastAsia="en-US"/>
        </w:rPr>
        <w:lastRenderedPageBreak/>
        <w:t xml:space="preserve">6.13. </w:t>
      </w:r>
      <w:r w:rsidRPr="00696720">
        <w:rPr>
          <w:lang w:eastAsia="en-US"/>
        </w:rPr>
        <w:t>Quando do pagamento, será efetuada a retenção tributária prevista na legislação aplicável</w:t>
      </w:r>
      <w:r>
        <w:rPr>
          <w:lang w:eastAsia="en-US"/>
        </w:rPr>
        <w:t>.</w:t>
      </w:r>
    </w:p>
    <w:p w14:paraId="09AB7E54" w14:textId="77777777" w:rsidR="00461CCA" w:rsidRPr="00696720" w:rsidRDefault="00461CCA" w:rsidP="00461CCA">
      <w:pPr>
        <w:pStyle w:val="Nivel2"/>
      </w:pPr>
      <w:r>
        <w:t xml:space="preserve">6.14. </w:t>
      </w:r>
      <w:r w:rsidRPr="00696720">
        <w:t>Independentemente do percentual de tributo inserido na planilha, quando houver, serão retidos na fonte, quando da realização do pagamento, os percentuais estabelecidos na legislação vigente</w:t>
      </w:r>
      <w:r>
        <w:t>.</w:t>
      </w:r>
    </w:p>
    <w:p w14:paraId="131A1876" w14:textId="77777777" w:rsidR="00461CCA" w:rsidRPr="00696720" w:rsidRDefault="00461CCA" w:rsidP="00461CCA">
      <w:pPr>
        <w:pStyle w:val="Nivel2"/>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292654" w14:textId="77777777" w:rsidR="00461CCA" w:rsidRPr="004922DE" w:rsidRDefault="00461CCA" w:rsidP="00461CCA">
      <w:pPr>
        <w:pStyle w:val="Nivel01"/>
        <w:numPr>
          <w:ilvl w:val="0"/>
          <w:numId w:val="43"/>
        </w:numPr>
        <w:tabs>
          <w:tab w:val="clear" w:pos="567"/>
          <w:tab w:val="left" w:pos="0"/>
          <w:tab w:val="num" w:pos="2190"/>
        </w:tabs>
        <w:suppressAutoHyphens w:val="0"/>
        <w:spacing w:before="120" w:after="120" w:line="276" w:lineRule="auto"/>
        <w:ind w:left="284" w:hanging="284"/>
        <w:rPr>
          <w:rFonts w:ascii="Arial" w:eastAsia="Calibri" w:hAnsi="Arial" w:cs="Arial"/>
        </w:rPr>
      </w:pPr>
      <w:r w:rsidRPr="004922DE">
        <w:rPr>
          <w:rFonts w:ascii="Arial" w:hAnsi="Arial" w:cs="Arial"/>
        </w:rPr>
        <w:t>FORMA E CRITÉRIOS DE SELEÇÃO DO FORNECEDOR E REGIME DE EXECUÇÃO</w:t>
      </w:r>
    </w:p>
    <w:p w14:paraId="24B05EF3" w14:textId="77777777" w:rsidR="00461CCA" w:rsidRPr="004922DE" w:rsidRDefault="00461CCA" w:rsidP="00461CCA">
      <w:pPr>
        <w:pStyle w:val="Nvel01-SemNumerao"/>
        <w:spacing w:before="120"/>
        <w:rPr>
          <w:rFonts w:eastAsiaTheme="minorEastAsia"/>
        </w:rPr>
      </w:pPr>
      <w:r w:rsidRPr="004922DE">
        <w:t>Forma de seleção e critério de julgamento da proposta</w:t>
      </w:r>
    </w:p>
    <w:p w14:paraId="1D3762A0" w14:textId="77777777" w:rsidR="00461CCA" w:rsidRPr="003D10E7" w:rsidRDefault="00461CCA" w:rsidP="00461CCA">
      <w:pPr>
        <w:pStyle w:val="Nvel01-SemNumerao"/>
        <w:spacing w:before="120"/>
        <w:rPr>
          <w:rFonts w:eastAsia="Times New Roman"/>
          <w:b w:val="0"/>
          <w:bCs w:val="0"/>
        </w:rPr>
      </w:pPr>
      <w:r w:rsidRPr="003D10E7">
        <w:rPr>
          <w:rFonts w:eastAsia="Times New Roman"/>
          <w:b w:val="0"/>
          <w:bCs w:val="0"/>
        </w:rPr>
        <w:t>7.1. O fornecedor será selecionado por meio de procedimento licitatório na modalidade Pregão Eletrônico, utilizando o Sistema de Registro de Preços, com critério de julgamento pelo menor preço por lote único.</w:t>
      </w:r>
    </w:p>
    <w:p w14:paraId="70CF5F80" w14:textId="77777777" w:rsidR="00461CCA" w:rsidRPr="003D10E7" w:rsidRDefault="00461CCA" w:rsidP="00461CCA">
      <w:pPr>
        <w:pStyle w:val="Nvel01-SemNumerao"/>
        <w:spacing w:before="120"/>
        <w:rPr>
          <w:rFonts w:eastAsia="Times New Roman"/>
          <w:b w:val="0"/>
          <w:bCs w:val="0"/>
        </w:rPr>
      </w:pPr>
      <w:r w:rsidRPr="003D10E7">
        <w:rPr>
          <w:rFonts w:eastAsia="Times New Roman"/>
          <w:b w:val="0"/>
          <w:bCs w:val="0"/>
        </w:rPr>
        <w:t>7.2. A adoção de lote único justifica-se pela necessidade de padronização dos procedimentos cirúrgicos, uniformidade técnica, eficiência operacional, facilidade de fiscalização e melhor gestão contratual, evitando fragmentação da contratação e possíveis prejuízos à Administração Pública.</w:t>
      </w:r>
    </w:p>
    <w:p w14:paraId="5E8FA75C" w14:textId="77777777" w:rsidR="00461CCA" w:rsidRDefault="00461CCA" w:rsidP="00461CCA">
      <w:pPr>
        <w:pStyle w:val="Nvel01-SemNumerao"/>
        <w:spacing w:before="120"/>
        <w:rPr>
          <w:rFonts w:eastAsia="Times New Roman"/>
          <w:b w:val="0"/>
          <w:bCs w:val="0"/>
        </w:rPr>
      </w:pPr>
      <w:r w:rsidRPr="003D10E7">
        <w:rPr>
          <w:rFonts w:eastAsia="Times New Roman"/>
          <w:b w:val="0"/>
          <w:bCs w:val="0"/>
        </w:rPr>
        <w:t>7.3. O Sistema de Registro de Preços foi adotado em razão da necessidade de execução parcelada dos serviços, conforme demanda da Secretaria Municipal de Meio Ambiente.</w:t>
      </w:r>
    </w:p>
    <w:p w14:paraId="481469FC" w14:textId="77777777" w:rsidR="00461CCA" w:rsidRPr="00696720" w:rsidRDefault="00461CCA" w:rsidP="00461CCA">
      <w:pPr>
        <w:pStyle w:val="Nvel01-SemNumerao"/>
        <w:spacing w:before="120"/>
        <w:rPr>
          <w:rFonts w:eastAsia="MS Mincho"/>
        </w:rPr>
      </w:pPr>
      <w:r w:rsidRPr="00696720">
        <w:t>Forma de fornecimento</w:t>
      </w:r>
    </w:p>
    <w:p w14:paraId="5232C229" w14:textId="77777777" w:rsidR="00461CCA" w:rsidRDefault="00461CCA" w:rsidP="00461CCA">
      <w:pPr>
        <w:pStyle w:val="Nivel2"/>
      </w:pPr>
      <w:r>
        <w:t xml:space="preserve">7.4. </w:t>
      </w:r>
      <w:r w:rsidRPr="003D10E7">
        <w:t>A execução do objeto ocorrerá de forma parcelada, conforme necessidade da Administração</w:t>
      </w:r>
      <w:r>
        <w:t>.</w:t>
      </w:r>
    </w:p>
    <w:p w14:paraId="004F8207" w14:textId="77777777" w:rsidR="00461CCA" w:rsidRPr="005038EF" w:rsidRDefault="00461CCA" w:rsidP="00461CCA">
      <w:pPr>
        <w:pStyle w:val="Nivel2"/>
        <w:rPr>
          <w:b/>
        </w:rPr>
      </w:pPr>
      <w:r w:rsidRPr="005038EF">
        <w:rPr>
          <w:b/>
        </w:rPr>
        <w:t>Exigências de habilitação</w:t>
      </w:r>
    </w:p>
    <w:p w14:paraId="053C05F0" w14:textId="77777777" w:rsidR="00461CCA" w:rsidRPr="00696720" w:rsidRDefault="00461CCA" w:rsidP="00461CCA">
      <w:pPr>
        <w:pStyle w:val="Nivel2"/>
        <w:rPr>
          <w:rFonts w:eastAsia="MS Mincho"/>
          <w:i/>
        </w:rPr>
      </w:pPr>
      <w:r>
        <w:rPr>
          <w:rFonts w:eastAsia="MS Mincho"/>
        </w:rPr>
        <w:t xml:space="preserve">7.5. </w:t>
      </w:r>
      <w:r w:rsidRPr="00696720">
        <w:rPr>
          <w:rFonts w:eastAsia="MS Mincho"/>
        </w:rPr>
        <w:t>Os requisitos para fins de habilitação jurídica, fiscal, social, trabalhista e econômico-financeira serão disciplinados no Edital ou instrumento convocatório.</w:t>
      </w:r>
    </w:p>
    <w:bookmarkEnd w:id="26"/>
    <w:p w14:paraId="6ABC6EED" w14:textId="77777777" w:rsidR="00461CCA" w:rsidRPr="00920196" w:rsidRDefault="00461CCA" w:rsidP="00461CC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20196">
        <w:rPr>
          <w:rFonts w:ascii="Arial" w:hAnsi="Arial" w:cs="Arial"/>
        </w:rPr>
        <w:t>ESTIMATIVAS DO VALOR DA</w:t>
      </w:r>
      <w:r>
        <w:rPr>
          <w:rFonts w:ascii="Arial" w:hAnsi="Arial" w:cs="Arial"/>
        </w:rPr>
        <w:t xml:space="preserve"> AQUISIÇÃO /</w:t>
      </w:r>
      <w:r w:rsidRPr="00920196">
        <w:rPr>
          <w:rFonts w:ascii="Arial" w:hAnsi="Arial" w:cs="Arial"/>
        </w:rPr>
        <w:t xml:space="preserve"> CONTRATAÇÃO</w:t>
      </w:r>
    </w:p>
    <w:p w14:paraId="59F85EC9" w14:textId="77777777" w:rsidR="00461CCA" w:rsidRPr="00696720" w:rsidRDefault="00461CCA" w:rsidP="00461CCA">
      <w:pPr>
        <w:pStyle w:val="Nivel2"/>
        <w:rPr>
          <w:b/>
          <w:bCs/>
        </w:rPr>
      </w:pPr>
      <w:r>
        <w:t>8.1</w:t>
      </w:r>
      <w:r w:rsidRPr="003B6F6C">
        <w:t xml:space="preserve">.  O custo estimado da contratação é de </w:t>
      </w:r>
      <w:bookmarkStart w:id="32" w:name="_Hlk230271896"/>
      <w:r w:rsidRPr="003B6F6C">
        <w:rPr>
          <w:b/>
          <w:bCs/>
        </w:rPr>
        <w:t>R$ 636.054,00</w:t>
      </w:r>
      <w:r w:rsidRPr="003B6F6C">
        <w:rPr>
          <w:color w:val="000000"/>
        </w:rPr>
        <w:t xml:space="preserve"> (</w:t>
      </w:r>
      <w:r w:rsidRPr="003B6F6C">
        <w:rPr>
          <w:i/>
          <w:iCs/>
          <w:color w:val="000000"/>
        </w:rPr>
        <w:t>Seiscentos e trinta e seis mil e cinquenta e quatro reais)</w:t>
      </w:r>
      <w:bookmarkEnd w:id="32"/>
      <w:r w:rsidRPr="003B6F6C">
        <w:rPr>
          <w:i/>
          <w:iCs/>
          <w:color w:val="000000"/>
        </w:rPr>
        <w:t>,</w:t>
      </w:r>
      <w:r w:rsidRPr="003B6F6C">
        <w:rPr>
          <w:color w:val="000000"/>
        </w:rPr>
        <w:t xml:space="preserve"> </w:t>
      </w:r>
      <w:r w:rsidRPr="003B6F6C">
        <w:t>conforme detalhamento na Tabela nº 01 deste termo;</w:t>
      </w:r>
    </w:p>
    <w:p w14:paraId="2859332A" w14:textId="77777777" w:rsidR="00461CCA" w:rsidRPr="00696720" w:rsidRDefault="00461CCA" w:rsidP="00461CCA">
      <w:pPr>
        <w:pStyle w:val="Nivel2"/>
        <w:rPr>
          <w:b/>
          <w:bCs/>
        </w:rPr>
      </w:pPr>
      <w:r>
        <w:t xml:space="preserve">8.2.  </w:t>
      </w:r>
      <w:r w:rsidRPr="00696720">
        <w:t>Por tratar-se de Registro de Preços, os preços registrados poderão ser alterados ou atualizados em decorrência de eventual redução dos preços praticados no mercado ou de fato que eleve o custo dos produtos registrados</w:t>
      </w:r>
      <w:r>
        <w:t>;</w:t>
      </w:r>
    </w:p>
    <w:p w14:paraId="010CAC8D" w14:textId="77777777" w:rsidR="00461CCA" w:rsidRPr="00696720" w:rsidRDefault="00461CCA" w:rsidP="00461CCA">
      <w:pPr>
        <w:pStyle w:val="Nivel2"/>
      </w:pPr>
      <w:r>
        <w:t xml:space="preserve">8.3.  </w:t>
      </w:r>
      <w:r w:rsidRPr="00696720">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r>
        <w:t>;</w:t>
      </w:r>
    </w:p>
    <w:p w14:paraId="5E444BFA" w14:textId="77777777" w:rsidR="00461CCA" w:rsidRPr="00696720" w:rsidRDefault="00461CCA" w:rsidP="00461CCA">
      <w:pPr>
        <w:pStyle w:val="Nivel2"/>
      </w:pPr>
      <w:r>
        <w:t xml:space="preserve">8.4. </w:t>
      </w:r>
      <w:r w:rsidRPr="00696720">
        <w:t>Em caso de criação alteração ou extinção de quaisquer tributos ou encargos legais ou superveniência de disposições legais, com comprovada repercussão sobre os preços registrados</w:t>
      </w:r>
      <w:r>
        <w:t>;</w:t>
      </w:r>
    </w:p>
    <w:p w14:paraId="7D239CD8" w14:textId="77777777" w:rsidR="00461CCA" w:rsidRPr="00696720" w:rsidRDefault="00461CCA" w:rsidP="00461CCA">
      <w:pPr>
        <w:pStyle w:val="Nivel2"/>
      </w:pPr>
      <w:r>
        <w:t xml:space="preserve">8.5.  </w:t>
      </w:r>
      <w:r w:rsidRPr="00696720">
        <w:t>Serão reajustados os preços registrados, respeitada a contagem da anualidade e o índice previsto para contratação, ou</w:t>
      </w:r>
      <w:r>
        <w:t>;</w:t>
      </w:r>
    </w:p>
    <w:p w14:paraId="5A450CC5" w14:textId="77777777" w:rsidR="00461CCA" w:rsidRPr="00696720" w:rsidRDefault="00461CCA" w:rsidP="00461CCA">
      <w:pPr>
        <w:pStyle w:val="Nivel2"/>
      </w:pPr>
      <w:r>
        <w:t xml:space="preserve">8.6.  </w:t>
      </w:r>
      <w:r w:rsidRPr="00696720">
        <w:t>Poderão ser repactuados, a pedido do interessado, conforme critérios definidos para a contratação.</w:t>
      </w:r>
    </w:p>
    <w:p w14:paraId="2607B69D" w14:textId="77777777" w:rsidR="00461CCA" w:rsidRPr="009846CD" w:rsidRDefault="00461CCA" w:rsidP="00461CC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846CD">
        <w:rPr>
          <w:rFonts w:ascii="Arial" w:hAnsi="Arial" w:cs="Arial"/>
        </w:rPr>
        <w:t>ADEQUAÇÃO ORÇAMENTÁRIA</w:t>
      </w:r>
    </w:p>
    <w:p w14:paraId="10F55EBC" w14:textId="77777777" w:rsidR="00461CCA" w:rsidRPr="005038EF" w:rsidRDefault="00461CCA" w:rsidP="00461CCA">
      <w:pPr>
        <w:pStyle w:val="Nivel2"/>
      </w:pPr>
      <w:r>
        <w:t xml:space="preserve">9.1. </w:t>
      </w:r>
      <w:r w:rsidRPr="005038EF">
        <w:t xml:space="preserve">A contratação será atendida pelas seguintes dotações: </w:t>
      </w:r>
    </w:p>
    <w:p w14:paraId="30400087" w14:textId="77777777" w:rsidR="00461CCA" w:rsidRDefault="00461CCA" w:rsidP="00461CCA">
      <w:pPr>
        <w:pStyle w:val="Nivel2"/>
        <w:autoSpaceDE/>
        <w:autoSpaceDN/>
        <w:adjustRightInd/>
      </w:pPr>
      <w:r w:rsidRPr="00E97FC8">
        <w:t>Tabela 02</w:t>
      </w:r>
      <w:r>
        <w:t xml:space="preserve"> </w:t>
      </w:r>
    </w:p>
    <w:p w14:paraId="226117A8" w14:textId="77777777" w:rsidR="00461CCA" w:rsidRDefault="00461CCA" w:rsidP="00461CCA">
      <w:pPr>
        <w:pStyle w:val="Nivel2"/>
        <w:autoSpaceDE/>
        <w:autoSpaceDN/>
        <w:adjustRightInd/>
      </w:pPr>
      <w:r w:rsidRPr="00AE3A04">
        <w:t>-</w:t>
      </w:r>
      <w:r>
        <w:t>Outros Serviços de Terceiros – Pessoa Jurídica:</w:t>
      </w:r>
    </w:p>
    <w:tbl>
      <w:tblPr>
        <w:tblStyle w:val="TableNormal"/>
        <w:tblW w:w="0" w:type="auto"/>
        <w:tblInd w:w="19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26"/>
        <w:gridCol w:w="1385"/>
        <w:gridCol w:w="912"/>
        <w:gridCol w:w="3022"/>
      </w:tblGrid>
      <w:tr w:rsidR="00461CCA" w14:paraId="0A686612" w14:textId="77777777" w:rsidTr="00D348EC">
        <w:trPr>
          <w:trHeight w:val="352"/>
        </w:trPr>
        <w:tc>
          <w:tcPr>
            <w:tcW w:w="1126" w:type="dxa"/>
            <w:tcBorders>
              <w:top w:val="nil"/>
            </w:tcBorders>
            <w:shd w:val="clear" w:color="auto" w:fill="000000"/>
          </w:tcPr>
          <w:p w14:paraId="01D54EFE" w14:textId="77777777" w:rsidR="00461CCA" w:rsidRDefault="00461CCA" w:rsidP="00D348EC">
            <w:pPr>
              <w:pStyle w:val="TableParagraph"/>
              <w:spacing w:before="9"/>
              <w:ind w:left="11" w:right="1"/>
              <w:rPr>
                <w:b/>
                <w:sz w:val="20"/>
              </w:rPr>
            </w:pPr>
            <w:bookmarkStart w:id="33" w:name="_Hlk230271877"/>
            <w:r>
              <w:rPr>
                <w:b/>
                <w:color w:val="FFFFFF"/>
                <w:spacing w:val="-2"/>
                <w:sz w:val="20"/>
              </w:rPr>
              <w:lastRenderedPageBreak/>
              <w:t>DESPESA</w:t>
            </w:r>
          </w:p>
        </w:tc>
        <w:tc>
          <w:tcPr>
            <w:tcW w:w="1385" w:type="dxa"/>
            <w:tcBorders>
              <w:top w:val="nil"/>
            </w:tcBorders>
            <w:shd w:val="clear" w:color="auto" w:fill="000000"/>
          </w:tcPr>
          <w:p w14:paraId="6F441A45" w14:textId="77777777" w:rsidR="00461CCA" w:rsidRDefault="00461CCA" w:rsidP="00D348EC">
            <w:pPr>
              <w:pStyle w:val="TableParagraph"/>
              <w:spacing w:before="9"/>
              <w:ind w:left="13" w:right="2"/>
              <w:rPr>
                <w:b/>
                <w:sz w:val="20"/>
              </w:rPr>
            </w:pPr>
            <w:r>
              <w:rPr>
                <w:b/>
                <w:color w:val="FFFFFF"/>
                <w:spacing w:val="-4"/>
                <w:sz w:val="20"/>
              </w:rPr>
              <w:t>AÇÃO</w:t>
            </w:r>
          </w:p>
        </w:tc>
        <w:tc>
          <w:tcPr>
            <w:tcW w:w="912" w:type="dxa"/>
            <w:tcBorders>
              <w:top w:val="nil"/>
            </w:tcBorders>
            <w:shd w:val="clear" w:color="auto" w:fill="000000"/>
          </w:tcPr>
          <w:p w14:paraId="22B0CB85" w14:textId="77777777" w:rsidR="00461CCA" w:rsidRDefault="00461CCA" w:rsidP="00D348EC">
            <w:pPr>
              <w:pStyle w:val="TableParagraph"/>
              <w:spacing w:before="9"/>
              <w:ind w:right="4"/>
              <w:rPr>
                <w:b/>
                <w:sz w:val="20"/>
              </w:rPr>
            </w:pPr>
            <w:r>
              <w:rPr>
                <w:b/>
                <w:color w:val="FFFFFF"/>
                <w:spacing w:val="-2"/>
                <w:sz w:val="20"/>
              </w:rPr>
              <w:t>FONTE</w:t>
            </w:r>
          </w:p>
        </w:tc>
        <w:tc>
          <w:tcPr>
            <w:tcW w:w="3022" w:type="dxa"/>
            <w:tcBorders>
              <w:top w:val="nil"/>
            </w:tcBorders>
            <w:shd w:val="clear" w:color="auto" w:fill="000000"/>
          </w:tcPr>
          <w:p w14:paraId="737C80DC" w14:textId="77777777" w:rsidR="00461CCA" w:rsidRDefault="00461CCA" w:rsidP="00D348EC">
            <w:pPr>
              <w:pStyle w:val="TableParagraph"/>
              <w:spacing w:before="9"/>
              <w:ind w:left="906"/>
              <w:rPr>
                <w:b/>
                <w:sz w:val="20"/>
              </w:rPr>
            </w:pPr>
            <w:r>
              <w:rPr>
                <w:b/>
                <w:color w:val="FFFFFF"/>
                <w:spacing w:val="-2"/>
                <w:sz w:val="20"/>
              </w:rPr>
              <w:t>DESCRIÇÃO</w:t>
            </w:r>
          </w:p>
        </w:tc>
      </w:tr>
      <w:tr w:rsidR="00461CCA" w14:paraId="63075CEA" w14:textId="77777777" w:rsidTr="00D348EC">
        <w:trPr>
          <w:trHeight w:val="298"/>
        </w:trPr>
        <w:tc>
          <w:tcPr>
            <w:tcW w:w="1126" w:type="dxa"/>
            <w:tcBorders>
              <w:bottom w:val="double" w:sz="6" w:space="0" w:color="000000"/>
            </w:tcBorders>
          </w:tcPr>
          <w:p w14:paraId="6220749D" w14:textId="77777777" w:rsidR="00461CCA" w:rsidRDefault="00461CCA" w:rsidP="00D348EC">
            <w:pPr>
              <w:pStyle w:val="TableParagraph"/>
              <w:spacing w:line="269" w:lineRule="exact"/>
              <w:ind w:left="11"/>
              <w:rPr>
                <w:sz w:val="24"/>
              </w:rPr>
            </w:pPr>
            <w:r>
              <w:rPr>
                <w:spacing w:val="-5"/>
                <w:sz w:val="24"/>
              </w:rPr>
              <w:t>454</w:t>
            </w:r>
          </w:p>
        </w:tc>
        <w:tc>
          <w:tcPr>
            <w:tcW w:w="1385" w:type="dxa"/>
            <w:tcBorders>
              <w:bottom w:val="double" w:sz="6" w:space="0" w:color="000000"/>
            </w:tcBorders>
          </w:tcPr>
          <w:p w14:paraId="12268E18" w14:textId="77777777" w:rsidR="00461CCA" w:rsidRDefault="00461CCA" w:rsidP="00D348EC">
            <w:pPr>
              <w:pStyle w:val="TableParagraph"/>
              <w:spacing w:line="269" w:lineRule="exact"/>
              <w:ind w:left="13"/>
              <w:rPr>
                <w:sz w:val="24"/>
              </w:rPr>
            </w:pPr>
            <w:r>
              <w:rPr>
                <w:spacing w:val="-2"/>
                <w:sz w:val="24"/>
              </w:rPr>
              <w:t>2.017</w:t>
            </w:r>
          </w:p>
        </w:tc>
        <w:tc>
          <w:tcPr>
            <w:tcW w:w="912" w:type="dxa"/>
            <w:tcBorders>
              <w:bottom w:val="double" w:sz="6" w:space="0" w:color="000000"/>
            </w:tcBorders>
          </w:tcPr>
          <w:p w14:paraId="6C25E723" w14:textId="77777777" w:rsidR="00461CCA" w:rsidRDefault="00461CCA" w:rsidP="00D348EC">
            <w:pPr>
              <w:pStyle w:val="TableParagraph"/>
              <w:spacing w:line="269" w:lineRule="exact"/>
              <w:rPr>
                <w:sz w:val="24"/>
              </w:rPr>
            </w:pPr>
            <w:r>
              <w:rPr>
                <w:spacing w:val="-4"/>
                <w:sz w:val="24"/>
              </w:rPr>
              <w:t>0000</w:t>
            </w:r>
          </w:p>
        </w:tc>
        <w:tc>
          <w:tcPr>
            <w:tcW w:w="3022" w:type="dxa"/>
            <w:tcBorders>
              <w:bottom w:val="double" w:sz="6" w:space="0" w:color="000000"/>
            </w:tcBorders>
          </w:tcPr>
          <w:p w14:paraId="0521214E" w14:textId="77777777" w:rsidR="00461CCA" w:rsidRDefault="00461CCA" w:rsidP="00D348EC">
            <w:pPr>
              <w:pStyle w:val="TableParagraph"/>
              <w:spacing w:line="269" w:lineRule="exact"/>
              <w:ind w:left="104"/>
              <w:rPr>
                <w:sz w:val="24"/>
              </w:rPr>
            </w:pPr>
            <w:r>
              <w:rPr>
                <w:sz w:val="24"/>
              </w:rPr>
              <w:t>Recursos</w:t>
            </w:r>
            <w:r>
              <w:rPr>
                <w:spacing w:val="-3"/>
                <w:sz w:val="24"/>
              </w:rPr>
              <w:t xml:space="preserve"> </w:t>
            </w:r>
            <w:r>
              <w:rPr>
                <w:spacing w:val="-2"/>
                <w:sz w:val="24"/>
              </w:rPr>
              <w:t>Livres</w:t>
            </w:r>
          </w:p>
        </w:tc>
      </w:tr>
      <w:bookmarkEnd w:id="33"/>
    </w:tbl>
    <w:p w14:paraId="2C8463F6" w14:textId="77777777" w:rsidR="00461CCA" w:rsidRPr="008F1893" w:rsidRDefault="00461CCA" w:rsidP="00461CCA">
      <w:pPr>
        <w:pStyle w:val="Nivel2"/>
        <w:autoSpaceDE/>
        <w:autoSpaceDN/>
        <w:adjustRightInd/>
        <w:rPr>
          <w:b/>
          <w:bCs/>
        </w:rPr>
      </w:pPr>
    </w:p>
    <w:p w14:paraId="6DFB9DDF" w14:textId="77777777" w:rsidR="00461CCA" w:rsidRPr="00696720" w:rsidRDefault="00461CCA" w:rsidP="00461CCA">
      <w:pPr>
        <w:pStyle w:val="Nivel2"/>
      </w:pPr>
      <w:r>
        <w:t xml:space="preserve">9.2. </w:t>
      </w:r>
      <w:r w:rsidRPr="00696720">
        <w:t>A dotação relativa aos exercícios financeiros subsequentes será indicada após aprovação da Lei Orçamentária respectiva e liberação dos créditos correspondentes, mediante apostilamento.</w:t>
      </w:r>
    </w:p>
    <w:bookmarkEnd w:id="25"/>
    <w:p w14:paraId="68E4551E" w14:textId="77777777" w:rsidR="00461CCA" w:rsidRPr="00696720" w:rsidRDefault="00461CCA" w:rsidP="00461CCA">
      <w:pPr>
        <w:pStyle w:val="Nivel2"/>
        <w:ind w:left="709"/>
      </w:pPr>
    </w:p>
    <w:p w14:paraId="1AA24953" w14:textId="77777777" w:rsidR="00461CCA" w:rsidRPr="00696720" w:rsidRDefault="00461CCA" w:rsidP="00461CCA">
      <w:pPr>
        <w:pStyle w:val="Nivel2"/>
        <w:ind w:left="709"/>
        <w:jc w:val="right"/>
      </w:pPr>
      <w:r w:rsidRPr="00696720">
        <w:t>Mandaguaçu</w:t>
      </w:r>
      <w:r>
        <w:t xml:space="preserve"> 18 de maio de 2026</w:t>
      </w:r>
      <w:r w:rsidRPr="00696720">
        <w:t>.</w:t>
      </w:r>
    </w:p>
    <w:p w14:paraId="5EE3BE6E" w14:textId="77777777" w:rsidR="00461CCA" w:rsidRDefault="00461CCA" w:rsidP="00461CCA">
      <w:pPr>
        <w:pStyle w:val="Default"/>
        <w:jc w:val="center"/>
        <w:rPr>
          <w:rFonts w:ascii="Arial" w:hAnsi="Arial" w:cs="Arial"/>
          <w:b/>
          <w:color w:val="auto"/>
          <w:szCs w:val="20"/>
        </w:rPr>
      </w:pPr>
    </w:p>
    <w:p w14:paraId="620D7486" w14:textId="77777777" w:rsidR="00461CCA" w:rsidRDefault="00461CCA" w:rsidP="00461CCA">
      <w:pPr>
        <w:pStyle w:val="Default"/>
        <w:jc w:val="center"/>
        <w:rPr>
          <w:rFonts w:ascii="Arial" w:hAnsi="Arial" w:cs="Arial"/>
          <w:b/>
          <w:color w:val="auto"/>
          <w:szCs w:val="20"/>
        </w:rPr>
      </w:pPr>
    </w:p>
    <w:p w14:paraId="394CBCEA" w14:textId="77777777" w:rsidR="00461CCA" w:rsidRDefault="00461CCA" w:rsidP="00461CCA">
      <w:pPr>
        <w:pStyle w:val="Default"/>
        <w:rPr>
          <w:rFonts w:ascii="Arial" w:hAnsi="Arial" w:cs="Arial"/>
          <w:b/>
          <w:color w:val="auto"/>
          <w:szCs w:val="20"/>
        </w:rPr>
      </w:pPr>
    </w:p>
    <w:p w14:paraId="4FF8423C" w14:textId="77777777" w:rsidR="00461CCA" w:rsidRDefault="00461CCA" w:rsidP="00461CCA">
      <w:pPr>
        <w:pStyle w:val="Default"/>
        <w:jc w:val="center"/>
        <w:rPr>
          <w:rFonts w:ascii="Arial" w:hAnsi="Arial" w:cs="Arial"/>
          <w:b/>
          <w:color w:val="auto"/>
          <w:szCs w:val="20"/>
        </w:rPr>
      </w:pPr>
    </w:p>
    <w:p w14:paraId="0211E0DA" w14:textId="77777777" w:rsidR="00461CCA" w:rsidRDefault="00461CCA" w:rsidP="00461CCA">
      <w:pPr>
        <w:jc w:val="center"/>
        <w:rPr>
          <w:rFonts w:ascii="Arial" w:hAnsi="Arial" w:cs="Arial"/>
          <w:b/>
          <w:bCs/>
          <w:sz w:val="20"/>
          <w:szCs w:val="20"/>
        </w:rPr>
      </w:pPr>
    </w:p>
    <w:p w14:paraId="02EBB1A3" w14:textId="77777777" w:rsidR="00461CCA" w:rsidRDefault="00461CCA" w:rsidP="00461CCA">
      <w:pPr>
        <w:jc w:val="center"/>
        <w:rPr>
          <w:rFonts w:ascii="Arial" w:hAnsi="Arial" w:cs="Arial"/>
          <w:b/>
          <w:bCs/>
          <w:sz w:val="20"/>
          <w:szCs w:val="20"/>
        </w:rPr>
      </w:pPr>
      <w:r>
        <w:rPr>
          <w:rFonts w:ascii="Arial" w:hAnsi="Arial" w:cs="Arial"/>
          <w:b/>
          <w:bCs/>
          <w:sz w:val="20"/>
          <w:szCs w:val="20"/>
        </w:rPr>
        <w:t xml:space="preserve">JURACI CEZAR BEZERRA </w:t>
      </w:r>
    </w:p>
    <w:p w14:paraId="270A74AA" w14:textId="77777777" w:rsidR="00461CCA" w:rsidRPr="009D4486" w:rsidRDefault="00461CCA" w:rsidP="00461CCA">
      <w:pPr>
        <w:jc w:val="center"/>
        <w:rPr>
          <w:rFonts w:ascii="Arial" w:hAnsi="Arial" w:cs="Arial"/>
          <w:i/>
          <w:iCs/>
          <w:sz w:val="20"/>
          <w:szCs w:val="20"/>
        </w:rPr>
      </w:pPr>
      <w:r w:rsidRPr="009D4486">
        <w:rPr>
          <w:rFonts w:ascii="Arial" w:hAnsi="Arial" w:cs="Arial"/>
          <w:i/>
          <w:iCs/>
          <w:sz w:val="20"/>
          <w:szCs w:val="20"/>
        </w:rPr>
        <w:t>Secretári</w:t>
      </w:r>
      <w:r>
        <w:rPr>
          <w:rFonts w:ascii="Arial" w:hAnsi="Arial" w:cs="Arial"/>
          <w:i/>
          <w:iCs/>
          <w:sz w:val="20"/>
          <w:szCs w:val="20"/>
        </w:rPr>
        <w:t>o de Meio Ambiente</w:t>
      </w:r>
    </w:p>
    <w:p w14:paraId="572A5BF1" w14:textId="77777777" w:rsidR="00461CCA" w:rsidRPr="004922DE" w:rsidRDefault="00461CCA" w:rsidP="00461CCA">
      <w:pPr>
        <w:jc w:val="center"/>
        <w:rPr>
          <w:rFonts w:ascii="Arial" w:hAnsi="Arial" w:cs="Arial"/>
          <w:sz w:val="20"/>
          <w:szCs w:val="20"/>
        </w:rPr>
      </w:pPr>
      <w:r w:rsidRPr="004922DE">
        <w:rPr>
          <w:rFonts w:ascii="Arial" w:hAnsi="Arial" w:cs="Arial"/>
          <w:i/>
          <w:iCs/>
          <w:sz w:val="20"/>
          <w:szCs w:val="20"/>
        </w:rPr>
        <w:t>Gestor</w:t>
      </w:r>
    </w:p>
    <w:p w14:paraId="5061EB80" w14:textId="77777777" w:rsidR="003E356F" w:rsidRDefault="003E356F" w:rsidP="001430F9">
      <w:pPr>
        <w:ind w:left="426" w:right="464"/>
        <w:jc w:val="center"/>
        <w:rPr>
          <w:rFonts w:ascii="Arial" w:hAnsi="Arial" w:cs="Arial"/>
          <w:b/>
          <w:bCs/>
          <w:sz w:val="20"/>
          <w:szCs w:val="20"/>
          <w:u w:val="single"/>
        </w:rPr>
      </w:pPr>
    </w:p>
    <w:p w14:paraId="71BAD861" w14:textId="77777777" w:rsidR="003E356F" w:rsidRDefault="003E356F" w:rsidP="001430F9">
      <w:pPr>
        <w:ind w:left="426" w:right="464"/>
        <w:jc w:val="center"/>
        <w:rPr>
          <w:rFonts w:ascii="Arial" w:hAnsi="Arial" w:cs="Arial"/>
          <w:b/>
          <w:bCs/>
          <w:sz w:val="20"/>
          <w:szCs w:val="20"/>
          <w:u w:val="single"/>
        </w:rPr>
      </w:pPr>
    </w:p>
    <w:p w14:paraId="2A779DCE" w14:textId="77777777" w:rsidR="00D0218B" w:rsidRDefault="00D0218B" w:rsidP="001430F9">
      <w:pPr>
        <w:ind w:left="426" w:right="464"/>
        <w:jc w:val="center"/>
        <w:rPr>
          <w:rFonts w:ascii="Arial" w:hAnsi="Arial" w:cs="Arial"/>
          <w:b/>
          <w:bCs/>
          <w:sz w:val="20"/>
          <w:szCs w:val="20"/>
          <w:u w:val="single"/>
        </w:rPr>
      </w:pPr>
    </w:p>
    <w:p w14:paraId="3ECD56CF" w14:textId="77777777" w:rsidR="00D0218B" w:rsidRDefault="00D0218B" w:rsidP="001430F9">
      <w:pPr>
        <w:ind w:left="426" w:right="464"/>
        <w:jc w:val="center"/>
        <w:rPr>
          <w:rFonts w:ascii="Arial" w:hAnsi="Arial" w:cs="Arial"/>
          <w:b/>
          <w:bCs/>
          <w:sz w:val="20"/>
          <w:szCs w:val="20"/>
          <w:u w:val="single"/>
        </w:rPr>
      </w:pPr>
    </w:p>
    <w:p w14:paraId="0CD21133" w14:textId="77777777" w:rsidR="00D0218B" w:rsidRDefault="00D0218B" w:rsidP="001430F9">
      <w:pPr>
        <w:ind w:left="426" w:right="464"/>
        <w:jc w:val="center"/>
        <w:rPr>
          <w:rFonts w:ascii="Arial" w:hAnsi="Arial" w:cs="Arial"/>
          <w:b/>
          <w:bCs/>
          <w:sz w:val="20"/>
          <w:szCs w:val="20"/>
          <w:u w:val="single"/>
        </w:rPr>
      </w:pPr>
    </w:p>
    <w:p w14:paraId="4D0028E8" w14:textId="77777777" w:rsidR="00D0218B" w:rsidRDefault="00D0218B" w:rsidP="001430F9">
      <w:pPr>
        <w:ind w:left="426" w:right="464"/>
        <w:jc w:val="center"/>
        <w:rPr>
          <w:rFonts w:ascii="Arial" w:hAnsi="Arial" w:cs="Arial"/>
          <w:b/>
          <w:bCs/>
          <w:sz w:val="20"/>
          <w:szCs w:val="20"/>
          <w:u w:val="single"/>
        </w:rPr>
      </w:pPr>
    </w:p>
    <w:p w14:paraId="76CCCCB1" w14:textId="77777777" w:rsidR="00D0218B" w:rsidRDefault="00D0218B" w:rsidP="001430F9">
      <w:pPr>
        <w:ind w:left="426" w:right="464"/>
        <w:jc w:val="center"/>
        <w:rPr>
          <w:rFonts w:ascii="Arial" w:hAnsi="Arial" w:cs="Arial"/>
          <w:b/>
          <w:bCs/>
          <w:sz w:val="20"/>
          <w:szCs w:val="20"/>
          <w:u w:val="single"/>
        </w:rPr>
      </w:pPr>
    </w:p>
    <w:p w14:paraId="0086661E" w14:textId="77777777" w:rsidR="00D0218B" w:rsidRDefault="00D0218B" w:rsidP="001430F9">
      <w:pPr>
        <w:ind w:left="426" w:right="464"/>
        <w:jc w:val="center"/>
        <w:rPr>
          <w:rFonts w:ascii="Arial" w:hAnsi="Arial" w:cs="Arial"/>
          <w:b/>
          <w:bCs/>
          <w:sz w:val="20"/>
          <w:szCs w:val="20"/>
          <w:u w:val="single"/>
        </w:rPr>
      </w:pPr>
    </w:p>
    <w:p w14:paraId="3C74BF36" w14:textId="77777777" w:rsidR="00D0218B" w:rsidRDefault="00D0218B" w:rsidP="001430F9">
      <w:pPr>
        <w:ind w:left="426" w:right="464"/>
        <w:jc w:val="center"/>
        <w:rPr>
          <w:rFonts w:ascii="Arial" w:hAnsi="Arial" w:cs="Arial"/>
          <w:b/>
          <w:bCs/>
          <w:sz w:val="20"/>
          <w:szCs w:val="20"/>
          <w:u w:val="single"/>
        </w:rPr>
      </w:pPr>
    </w:p>
    <w:p w14:paraId="34A8FB25" w14:textId="77777777" w:rsidR="00D0218B" w:rsidRDefault="00D0218B" w:rsidP="001430F9">
      <w:pPr>
        <w:ind w:left="426" w:right="464"/>
        <w:jc w:val="center"/>
        <w:rPr>
          <w:rFonts w:ascii="Arial" w:hAnsi="Arial" w:cs="Arial"/>
          <w:b/>
          <w:bCs/>
          <w:sz w:val="20"/>
          <w:szCs w:val="20"/>
          <w:u w:val="single"/>
        </w:rPr>
      </w:pPr>
    </w:p>
    <w:p w14:paraId="0B0B1C78" w14:textId="77777777" w:rsidR="00D0218B" w:rsidRDefault="00D0218B" w:rsidP="001430F9">
      <w:pPr>
        <w:ind w:left="426" w:right="464"/>
        <w:jc w:val="center"/>
        <w:rPr>
          <w:rFonts w:ascii="Arial" w:hAnsi="Arial" w:cs="Arial"/>
          <w:b/>
          <w:bCs/>
          <w:sz w:val="20"/>
          <w:szCs w:val="20"/>
          <w:u w:val="single"/>
        </w:rPr>
      </w:pPr>
    </w:p>
    <w:p w14:paraId="47B38647" w14:textId="77777777" w:rsidR="00D0218B" w:rsidRDefault="00D0218B" w:rsidP="001430F9">
      <w:pPr>
        <w:ind w:left="426" w:right="464"/>
        <w:jc w:val="center"/>
        <w:rPr>
          <w:rFonts w:ascii="Arial" w:hAnsi="Arial" w:cs="Arial"/>
          <w:b/>
          <w:bCs/>
          <w:sz w:val="20"/>
          <w:szCs w:val="20"/>
          <w:u w:val="single"/>
        </w:rPr>
      </w:pPr>
    </w:p>
    <w:p w14:paraId="4087E73B" w14:textId="77777777" w:rsidR="00D0218B" w:rsidRDefault="00D0218B" w:rsidP="001430F9">
      <w:pPr>
        <w:ind w:left="426" w:right="464"/>
        <w:jc w:val="center"/>
        <w:rPr>
          <w:rFonts w:ascii="Arial" w:hAnsi="Arial" w:cs="Arial"/>
          <w:b/>
          <w:bCs/>
          <w:sz w:val="20"/>
          <w:szCs w:val="20"/>
          <w:u w:val="single"/>
        </w:rPr>
      </w:pPr>
    </w:p>
    <w:p w14:paraId="00591F51" w14:textId="77777777" w:rsidR="00D0218B" w:rsidRDefault="00D0218B" w:rsidP="001430F9">
      <w:pPr>
        <w:ind w:left="426" w:right="464"/>
        <w:jc w:val="center"/>
        <w:rPr>
          <w:rFonts w:ascii="Arial" w:hAnsi="Arial" w:cs="Arial"/>
          <w:b/>
          <w:bCs/>
          <w:sz w:val="20"/>
          <w:szCs w:val="20"/>
          <w:u w:val="single"/>
        </w:rPr>
      </w:pPr>
    </w:p>
    <w:p w14:paraId="56374031" w14:textId="77777777" w:rsidR="00D0218B" w:rsidRDefault="00D0218B" w:rsidP="001430F9">
      <w:pPr>
        <w:ind w:left="426" w:right="464"/>
        <w:jc w:val="center"/>
        <w:rPr>
          <w:rFonts w:ascii="Arial" w:hAnsi="Arial" w:cs="Arial"/>
          <w:b/>
          <w:bCs/>
          <w:sz w:val="20"/>
          <w:szCs w:val="20"/>
          <w:u w:val="single"/>
        </w:rPr>
      </w:pPr>
    </w:p>
    <w:p w14:paraId="3078C32D" w14:textId="77777777" w:rsidR="00D0218B" w:rsidRDefault="00D0218B" w:rsidP="001430F9">
      <w:pPr>
        <w:ind w:left="426" w:right="464"/>
        <w:jc w:val="center"/>
        <w:rPr>
          <w:rFonts w:ascii="Arial" w:hAnsi="Arial" w:cs="Arial"/>
          <w:b/>
          <w:bCs/>
          <w:sz w:val="20"/>
          <w:szCs w:val="20"/>
          <w:u w:val="single"/>
        </w:rPr>
      </w:pPr>
    </w:p>
    <w:p w14:paraId="0CE39D9D" w14:textId="77777777" w:rsidR="00D0218B" w:rsidRDefault="00D0218B" w:rsidP="001430F9">
      <w:pPr>
        <w:ind w:left="426" w:right="464"/>
        <w:jc w:val="center"/>
        <w:rPr>
          <w:rFonts w:ascii="Arial" w:hAnsi="Arial" w:cs="Arial"/>
          <w:b/>
          <w:bCs/>
          <w:sz w:val="20"/>
          <w:szCs w:val="20"/>
          <w:u w:val="single"/>
        </w:rPr>
      </w:pPr>
    </w:p>
    <w:p w14:paraId="25C6BBC7" w14:textId="77777777" w:rsidR="00D0218B" w:rsidRDefault="00D0218B" w:rsidP="001430F9">
      <w:pPr>
        <w:ind w:left="426" w:right="464"/>
        <w:jc w:val="center"/>
        <w:rPr>
          <w:rFonts w:ascii="Arial" w:hAnsi="Arial" w:cs="Arial"/>
          <w:b/>
          <w:bCs/>
          <w:sz w:val="20"/>
          <w:szCs w:val="20"/>
          <w:u w:val="single"/>
        </w:rPr>
      </w:pPr>
    </w:p>
    <w:p w14:paraId="34F2FBDF" w14:textId="77777777" w:rsidR="00D0218B" w:rsidRDefault="00D0218B" w:rsidP="001430F9">
      <w:pPr>
        <w:ind w:left="426" w:right="464"/>
        <w:jc w:val="center"/>
        <w:rPr>
          <w:rFonts w:ascii="Arial" w:hAnsi="Arial" w:cs="Arial"/>
          <w:b/>
          <w:bCs/>
          <w:sz w:val="20"/>
          <w:szCs w:val="20"/>
          <w:u w:val="single"/>
        </w:rPr>
      </w:pPr>
    </w:p>
    <w:p w14:paraId="106FEECE" w14:textId="77777777" w:rsidR="00D0218B" w:rsidRDefault="00D0218B" w:rsidP="001430F9">
      <w:pPr>
        <w:ind w:left="426" w:right="464"/>
        <w:jc w:val="center"/>
        <w:rPr>
          <w:rFonts w:ascii="Arial" w:hAnsi="Arial" w:cs="Arial"/>
          <w:b/>
          <w:bCs/>
          <w:sz w:val="20"/>
          <w:szCs w:val="20"/>
          <w:u w:val="single"/>
        </w:rPr>
      </w:pPr>
    </w:p>
    <w:p w14:paraId="11F0CB8B" w14:textId="77777777" w:rsidR="00D0218B" w:rsidRDefault="00D0218B" w:rsidP="001430F9">
      <w:pPr>
        <w:ind w:left="426" w:right="464"/>
        <w:jc w:val="center"/>
        <w:rPr>
          <w:rFonts w:ascii="Arial" w:hAnsi="Arial" w:cs="Arial"/>
          <w:b/>
          <w:bCs/>
          <w:sz w:val="20"/>
          <w:szCs w:val="20"/>
          <w:u w:val="single"/>
        </w:rPr>
      </w:pPr>
    </w:p>
    <w:p w14:paraId="6FC85BFC" w14:textId="77777777" w:rsidR="003E356F" w:rsidRDefault="003E356F" w:rsidP="001430F9">
      <w:pPr>
        <w:ind w:left="426" w:right="464"/>
        <w:jc w:val="center"/>
        <w:rPr>
          <w:rFonts w:ascii="Arial" w:hAnsi="Arial" w:cs="Arial"/>
          <w:b/>
          <w:bCs/>
          <w:sz w:val="20"/>
          <w:szCs w:val="20"/>
          <w:u w:val="single"/>
        </w:rPr>
      </w:pPr>
    </w:p>
    <w:p w14:paraId="6A6EA918" w14:textId="77777777" w:rsidR="00461CCA" w:rsidRDefault="00461CCA" w:rsidP="001430F9">
      <w:pPr>
        <w:ind w:left="426" w:right="464"/>
        <w:jc w:val="center"/>
        <w:rPr>
          <w:rFonts w:ascii="Arial" w:hAnsi="Arial" w:cs="Arial"/>
          <w:b/>
          <w:bCs/>
          <w:sz w:val="20"/>
          <w:szCs w:val="20"/>
          <w:u w:val="single"/>
        </w:rPr>
      </w:pPr>
    </w:p>
    <w:p w14:paraId="3ED9F627" w14:textId="77777777" w:rsidR="00461CCA" w:rsidRDefault="00461CCA" w:rsidP="001430F9">
      <w:pPr>
        <w:ind w:left="426" w:right="464"/>
        <w:jc w:val="center"/>
        <w:rPr>
          <w:rFonts w:ascii="Arial" w:hAnsi="Arial" w:cs="Arial"/>
          <w:b/>
          <w:bCs/>
          <w:sz w:val="20"/>
          <w:szCs w:val="20"/>
          <w:u w:val="single"/>
        </w:rPr>
      </w:pPr>
    </w:p>
    <w:p w14:paraId="03438294" w14:textId="77777777" w:rsidR="00461CCA" w:rsidRDefault="00461CCA" w:rsidP="001430F9">
      <w:pPr>
        <w:ind w:left="426" w:right="464"/>
        <w:jc w:val="center"/>
        <w:rPr>
          <w:rFonts w:ascii="Arial" w:hAnsi="Arial" w:cs="Arial"/>
          <w:b/>
          <w:bCs/>
          <w:sz w:val="20"/>
          <w:szCs w:val="20"/>
          <w:u w:val="single"/>
        </w:rPr>
      </w:pPr>
    </w:p>
    <w:p w14:paraId="07AD3C04" w14:textId="77777777" w:rsidR="00461CCA" w:rsidRDefault="00461CCA" w:rsidP="001430F9">
      <w:pPr>
        <w:ind w:left="426" w:right="464"/>
        <w:jc w:val="center"/>
        <w:rPr>
          <w:rFonts w:ascii="Arial" w:hAnsi="Arial" w:cs="Arial"/>
          <w:b/>
          <w:bCs/>
          <w:sz w:val="20"/>
          <w:szCs w:val="20"/>
          <w:u w:val="single"/>
        </w:rPr>
      </w:pPr>
    </w:p>
    <w:p w14:paraId="160AF1C0" w14:textId="77777777" w:rsidR="00461CCA" w:rsidRDefault="00461CCA" w:rsidP="001430F9">
      <w:pPr>
        <w:ind w:left="426" w:right="464"/>
        <w:jc w:val="center"/>
        <w:rPr>
          <w:rFonts w:ascii="Arial" w:hAnsi="Arial" w:cs="Arial"/>
          <w:b/>
          <w:bCs/>
          <w:sz w:val="20"/>
          <w:szCs w:val="20"/>
          <w:u w:val="single"/>
        </w:rPr>
      </w:pPr>
    </w:p>
    <w:p w14:paraId="5601E9D0" w14:textId="77777777" w:rsidR="00461CCA" w:rsidRDefault="00461CCA" w:rsidP="001430F9">
      <w:pPr>
        <w:ind w:left="426" w:right="464"/>
        <w:jc w:val="center"/>
        <w:rPr>
          <w:rFonts w:ascii="Arial" w:hAnsi="Arial" w:cs="Arial"/>
          <w:b/>
          <w:bCs/>
          <w:sz w:val="20"/>
          <w:szCs w:val="20"/>
          <w:u w:val="single"/>
        </w:rPr>
      </w:pPr>
    </w:p>
    <w:p w14:paraId="4E1FF7C4" w14:textId="77777777" w:rsidR="00461CCA" w:rsidRDefault="00461CCA" w:rsidP="001430F9">
      <w:pPr>
        <w:ind w:left="426" w:right="464"/>
        <w:jc w:val="center"/>
        <w:rPr>
          <w:rFonts w:ascii="Arial" w:hAnsi="Arial" w:cs="Arial"/>
          <w:b/>
          <w:bCs/>
          <w:sz w:val="20"/>
          <w:szCs w:val="20"/>
          <w:u w:val="single"/>
        </w:rPr>
      </w:pPr>
    </w:p>
    <w:p w14:paraId="7751FB89" w14:textId="77777777" w:rsidR="00461CCA" w:rsidRDefault="00461CCA" w:rsidP="001430F9">
      <w:pPr>
        <w:ind w:left="426" w:right="464"/>
        <w:jc w:val="center"/>
        <w:rPr>
          <w:rFonts w:ascii="Arial" w:hAnsi="Arial" w:cs="Arial"/>
          <w:b/>
          <w:bCs/>
          <w:sz w:val="20"/>
          <w:szCs w:val="20"/>
          <w:u w:val="single"/>
        </w:rPr>
      </w:pPr>
    </w:p>
    <w:p w14:paraId="6A67E82A" w14:textId="77777777" w:rsidR="00461CCA" w:rsidRDefault="00461CCA" w:rsidP="001430F9">
      <w:pPr>
        <w:ind w:left="426" w:right="464"/>
        <w:jc w:val="center"/>
        <w:rPr>
          <w:rFonts w:ascii="Arial" w:hAnsi="Arial" w:cs="Arial"/>
          <w:b/>
          <w:bCs/>
          <w:sz w:val="20"/>
          <w:szCs w:val="20"/>
          <w:u w:val="single"/>
        </w:rPr>
      </w:pPr>
    </w:p>
    <w:p w14:paraId="27930DE1" w14:textId="77777777" w:rsidR="00461CCA" w:rsidRDefault="00461CCA" w:rsidP="001430F9">
      <w:pPr>
        <w:ind w:left="426" w:right="464"/>
        <w:jc w:val="center"/>
        <w:rPr>
          <w:rFonts w:ascii="Arial" w:hAnsi="Arial" w:cs="Arial"/>
          <w:b/>
          <w:bCs/>
          <w:sz w:val="20"/>
          <w:szCs w:val="20"/>
          <w:u w:val="single"/>
        </w:rPr>
      </w:pPr>
    </w:p>
    <w:p w14:paraId="3654F2F8" w14:textId="77777777" w:rsidR="00461CCA" w:rsidRDefault="00461CCA" w:rsidP="001430F9">
      <w:pPr>
        <w:ind w:left="426" w:right="464"/>
        <w:jc w:val="center"/>
        <w:rPr>
          <w:rFonts w:ascii="Arial" w:hAnsi="Arial" w:cs="Arial"/>
          <w:b/>
          <w:bCs/>
          <w:sz w:val="20"/>
          <w:szCs w:val="20"/>
          <w:u w:val="single"/>
        </w:rPr>
      </w:pPr>
    </w:p>
    <w:p w14:paraId="56EA52D5" w14:textId="77777777" w:rsidR="00461CCA" w:rsidRDefault="00461CCA" w:rsidP="001430F9">
      <w:pPr>
        <w:ind w:left="426" w:right="464"/>
        <w:jc w:val="center"/>
        <w:rPr>
          <w:rFonts w:ascii="Arial" w:hAnsi="Arial" w:cs="Arial"/>
          <w:b/>
          <w:bCs/>
          <w:sz w:val="20"/>
          <w:szCs w:val="20"/>
          <w:u w:val="single"/>
        </w:rPr>
      </w:pPr>
    </w:p>
    <w:p w14:paraId="08EA76BA" w14:textId="77777777" w:rsidR="00461CCA" w:rsidRDefault="00461CCA" w:rsidP="001430F9">
      <w:pPr>
        <w:ind w:left="426" w:right="464"/>
        <w:jc w:val="center"/>
        <w:rPr>
          <w:rFonts w:ascii="Arial" w:hAnsi="Arial" w:cs="Arial"/>
          <w:b/>
          <w:bCs/>
          <w:sz w:val="20"/>
          <w:szCs w:val="20"/>
          <w:u w:val="single"/>
        </w:rPr>
      </w:pPr>
    </w:p>
    <w:p w14:paraId="23FA9234" w14:textId="77777777" w:rsidR="00461CCA" w:rsidRDefault="00461CCA" w:rsidP="001430F9">
      <w:pPr>
        <w:ind w:left="426" w:right="464"/>
        <w:jc w:val="center"/>
        <w:rPr>
          <w:rFonts w:ascii="Arial" w:hAnsi="Arial" w:cs="Arial"/>
          <w:b/>
          <w:bCs/>
          <w:sz w:val="20"/>
          <w:szCs w:val="20"/>
          <w:u w:val="single"/>
        </w:rPr>
      </w:pPr>
    </w:p>
    <w:p w14:paraId="4CCA6521" w14:textId="77777777" w:rsidR="003E356F" w:rsidRDefault="003E356F" w:rsidP="00D0218B">
      <w:pPr>
        <w:ind w:right="464"/>
        <w:rPr>
          <w:rFonts w:ascii="Arial" w:hAnsi="Arial" w:cs="Arial"/>
          <w:b/>
          <w:bCs/>
          <w:sz w:val="20"/>
          <w:szCs w:val="20"/>
          <w:u w:val="single"/>
        </w:rPr>
      </w:pPr>
    </w:p>
    <w:p w14:paraId="20A413BE" w14:textId="6EF994E7"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5032CB">
        <w:rPr>
          <w:rFonts w:ascii="Arial" w:hAnsi="Arial" w:cs="Arial"/>
          <w:b/>
          <w:sz w:val="20"/>
          <w:szCs w:val="20"/>
          <w:u w:val="single"/>
        </w:rPr>
        <w:t>46</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019BCDE6" w14:textId="77777777" w:rsidR="00D0218B" w:rsidRPr="00350102" w:rsidRDefault="00D0218B" w:rsidP="00D0218B">
      <w:pPr>
        <w:pStyle w:val="Ttulo3"/>
        <w:jc w:val="left"/>
        <w:rPr>
          <w:rFonts w:ascii="Arial" w:hAnsi="Arial"/>
        </w:rPr>
      </w:pPr>
    </w:p>
    <w:p w14:paraId="1867D891" w14:textId="77777777" w:rsidR="00461CCA" w:rsidRPr="00532D39" w:rsidRDefault="00461CCA" w:rsidP="00461CCA">
      <w:pPr>
        <w:pStyle w:val="Default"/>
        <w:jc w:val="center"/>
        <w:rPr>
          <w:rFonts w:ascii="Arial" w:hAnsi="Arial" w:cs="Arial"/>
          <w:b/>
          <w:bCs/>
          <w:szCs w:val="20"/>
          <w:u w:val="single"/>
        </w:rPr>
      </w:pPr>
      <w:r w:rsidRPr="00532D39">
        <w:rPr>
          <w:rFonts w:ascii="Arial" w:hAnsi="Arial" w:cs="Arial"/>
          <w:b/>
          <w:bCs/>
          <w:color w:val="auto"/>
          <w:szCs w:val="20"/>
          <w:u w:val="single"/>
        </w:rPr>
        <w:t>ESTUDO TÉCNICO PRELIMINAR</w:t>
      </w:r>
    </w:p>
    <w:p w14:paraId="62EBEFE4" w14:textId="77777777" w:rsidR="00461CCA" w:rsidRPr="00532D39" w:rsidRDefault="00461CCA" w:rsidP="00461CCA">
      <w:pPr>
        <w:pStyle w:val="Default"/>
        <w:tabs>
          <w:tab w:val="left" w:pos="142"/>
        </w:tabs>
        <w:jc w:val="both"/>
        <w:rPr>
          <w:rFonts w:ascii="Arial" w:hAnsi="Arial" w:cs="Arial"/>
          <w:szCs w:val="20"/>
        </w:rPr>
      </w:pPr>
    </w:p>
    <w:p w14:paraId="105EE708" w14:textId="77777777" w:rsidR="00461CCA" w:rsidRPr="00532D39" w:rsidRDefault="00461CCA" w:rsidP="00461CCA">
      <w:pPr>
        <w:pStyle w:val="Default"/>
        <w:jc w:val="both"/>
        <w:rPr>
          <w:rFonts w:ascii="Arial" w:hAnsi="Arial" w:cs="Arial"/>
          <w:b/>
          <w:bCs/>
          <w:szCs w:val="20"/>
        </w:rPr>
      </w:pPr>
      <w:r w:rsidRPr="00532D39">
        <w:rPr>
          <w:rFonts w:ascii="Arial" w:hAnsi="Arial" w:cs="Arial"/>
          <w:b/>
          <w:bCs/>
          <w:szCs w:val="20"/>
        </w:rPr>
        <w:t xml:space="preserve">1 - OBJETO DA AQUISIÇÃO / CONTRATAÇÃO:    </w:t>
      </w:r>
    </w:p>
    <w:p w14:paraId="23D1D248" w14:textId="77777777" w:rsidR="00461CCA" w:rsidRPr="00532D39" w:rsidRDefault="00461CCA" w:rsidP="00461CCA">
      <w:pPr>
        <w:pStyle w:val="Default"/>
        <w:jc w:val="both"/>
        <w:rPr>
          <w:rFonts w:ascii="Arial" w:hAnsi="Arial" w:cs="Arial"/>
          <w:b/>
          <w:bCs/>
          <w:szCs w:val="20"/>
        </w:rPr>
      </w:pPr>
    </w:p>
    <w:p w14:paraId="437CECB9" w14:textId="77777777" w:rsidR="00461CCA" w:rsidRPr="00532D39" w:rsidRDefault="00461CCA" w:rsidP="00461CCA">
      <w:pPr>
        <w:pStyle w:val="Default"/>
        <w:spacing w:line="276" w:lineRule="auto"/>
        <w:jc w:val="both"/>
        <w:rPr>
          <w:rFonts w:ascii="Arial" w:hAnsi="Arial" w:cs="Arial"/>
          <w:szCs w:val="20"/>
        </w:rPr>
      </w:pPr>
      <w:r w:rsidRPr="00532D39">
        <w:rPr>
          <w:rFonts w:ascii="Arial" w:hAnsi="Arial" w:cs="Arial"/>
          <w:szCs w:val="20"/>
        </w:rPr>
        <w:t xml:space="preserve">1.1. </w:t>
      </w:r>
      <w:r w:rsidRPr="00183FC9">
        <w:rPr>
          <w:rFonts w:ascii="Arial" w:hAnsi="Arial" w:cs="Arial"/>
          <w:szCs w:val="20"/>
        </w:rPr>
        <w:t>Registro de Preços para futura e eventual contratação de empresa especializada para prestação de serviços veterinários de castração cirúrgica de cães e gatos, machos e fêmeas, incluindo procedimentos pré-operatórios, anestesia, cirurgia, medicação pós-operatória e identificação dos animais atendidos, visando ao controle populacional de animais domésticos no município, à promoção da saúde pública, ao bem-estar animal e à redução do abandono e de zoonoses, conforme condições, quantidades e exigências estabelecidas neste instrumento</w:t>
      </w:r>
      <w:r w:rsidRPr="00532D39">
        <w:rPr>
          <w:rFonts w:ascii="Arial" w:hAnsi="Arial" w:cs="Arial"/>
          <w:szCs w:val="20"/>
        </w:rPr>
        <w:t>.</w:t>
      </w:r>
    </w:p>
    <w:p w14:paraId="2A924382" w14:textId="77777777" w:rsidR="00461CCA" w:rsidRPr="00532D39" w:rsidRDefault="00461CCA" w:rsidP="00461CCA">
      <w:pPr>
        <w:pStyle w:val="Default"/>
        <w:spacing w:line="276" w:lineRule="auto"/>
        <w:jc w:val="both"/>
        <w:rPr>
          <w:rFonts w:ascii="Arial" w:hAnsi="Arial" w:cs="Arial"/>
          <w:color w:val="626262"/>
          <w:szCs w:val="20"/>
        </w:rPr>
      </w:pPr>
    </w:p>
    <w:p w14:paraId="4834A4F2" w14:textId="77777777" w:rsidR="00461CCA" w:rsidRPr="00532D39" w:rsidRDefault="00461CCA" w:rsidP="00461CCA">
      <w:pPr>
        <w:pStyle w:val="Default"/>
        <w:jc w:val="both"/>
        <w:rPr>
          <w:rFonts w:ascii="Arial" w:hAnsi="Arial" w:cs="Arial"/>
          <w:b/>
          <w:bCs/>
          <w:szCs w:val="20"/>
        </w:rPr>
      </w:pPr>
      <w:r w:rsidRPr="00532D39">
        <w:rPr>
          <w:rFonts w:ascii="Arial" w:hAnsi="Arial" w:cs="Arial"/>
          <w:b/>
          <w:bCs/>
          <w:szCs w:val="20"/>
        </w:rPr>
        <w:t>2 - DESCRIÇÃO DA NECESSIDADE:</w:t>
      </w:r>
    </w:p>
    <w:p w14:paraId="26A8C623" w14:textId="77777777" w:rsidR="00461CCA" w:rsidRPr="00532D39" w:rsidRDefault="00461CCA" w:rsidP="00461CCA">
      <w:pPr>
        <w:pStyle w:val="Default"/>
        <w:jc w:val="both"/>
        <w:rPr>
          <w:rFonts w:ascii="Arial" w:hAnsi="Arial" w:cs="Arial"/>
          <w:b/>
          <w:bCs/>
          <w:szCs w:val="20"/>
        </w:rPr>
      </w:pPr>
    </w:p>
    <w:p w14:paraId="33C5E79C" w14:textId="77777777" w:rsidR="00461CCA" w:rsidRPr="00183FC9" w:rsidRDefault="00461CCA" w:rsidP="00461CCA">
      <w:pPr>
        <w:pStyle w:val="Default"/>
        <w:spacing w:line="276" w:lineRule="auto"/>
        <w:jc w:val="both"/>
        <w:rPr>
          <w:rFonts w:ascii="Arial" w:hAnsi="Arial" w:cs="Arial"/>
          <w:szCs w:val="20"/>
        </w:rPr>
      </w:pPr>
      <w:r w:rsidRPr="00183FC9">
        <w:rPr>
          <w:rFonts w:ascii="Arial" w:hAnsi="Arial" w:cs="Arial"/>
          <w:szCs w:val="20"/>
        </w:rPr>
        <w:t>2.1. A contratação justifica-se pela necessidade de implementação de ações efetivas de controle populacional de cães e gatos no município, considerando o aumento significativo da quantidade de animais abandonados, em situação de rua e pertencentes a famílias de baixa renda sem condições de custear o procedimento veterinário.</w:t>
      </w:r>
    </w:p>
    <w:p w14:paraId="4A531CAB" w14:textId="77777777" w:rsidR="00461CCA" w:rsidRPr="00183FC9" w:rsidRDefault="00461CCA" w:rsidP="00461CCA">
      <w:pPr>
        <w:pStyle w:val="Default"/>
        <w:spacing w:line="276" w:lineRule="auto"/>
        <w:jc w:val="both"/>
        <w:rPr>
          <w:rFonts w:ascii="Arial" w:hAnsi="Arial" w:cs="Arial"/>
          <w:szCs w:val="20"/>
        </w:rPr>
      </w:pPr>
    </w:p>
    <w:p w14:paraId="717FB385" w14:textId="77777777" w:rsidR="00461CCA" w:rsidRPr="00183FC9" w:rsidRDefault="00461CCA" w:rsidP="00461CCA">
      <w:pPr>
        <w:pStyle w:val="Default"/>
        <w:spacing w:line="276" w:lineRule="auto"/>
        <w:jc w:val="both"/>
        <w:rPr>
          <w:rFonts w:ascii="Arial" w:hAnsi="Arial" w:cs="Arial"/>
          <w:szCs w:val="20"/>
        </w:rPr>
      </w:pPr>
      <w:r w:rsidRPr="00183FC9">
        <w:rPr>
          <w:rFonts w:ascii="Arial" w:hAnsi="Arial" w:cs="Arial"/>
          <w:szCs w:val="20"/>
        </w:rPr>
        <w:t>2.2. A reprodução descontrolada de animais domésticos gera impactos diretos na saúde pública, segurança da população, meio ambiente e bem-estar animal, contribuindo para o aumento do abandono, ocorrência de maus-tratos, acidentes em vias públicas, disseminação de zoonoses e sobrecarga dos serviços públicos e entidades de proteção animal.</w:t>
      </w:r>
    </w:p>
    <w:p w14:paraId="4B16E8A1" w14:textId="77777777" w:rsidR="00461CCA" w:rsidRPr="00183FC9" w:rsidRDefault="00461CCA" w:rsidP="00461CCA">
      <w:pPr>
        <w:pStyle w:val="Default"/>
        <w:spacing w:line="276" w:lineRule="auto"/>
        <w:jc w:val="both"/>
        <w:rPr>
          <w:rFonts w:ascii="Arial" w:hAnsi="Arial" w:cs="Arial"/>
          <w:szCs w:val="20"/>
        </w:rPr>
      </w:pPr>
    </w:p>
    <w:p w14:paraId="48E7574F" w14:textId="77777777" w:rsidR="00461CCA" w:rsidRPr="00183FC9" w:rsidRDefault="00461CCA" w:rsidP="00461CCA">
      <w:pPr>
        <w:pStyle w:val="Default"/>
        <w:spacing w:line="276" w:lineRule="auto"/>
        <w:jc w:val="both"/>
        <w:rPr>
          <w:rFonts w:ascii="Arial" w:hAnsi="Arial" w:cs="Arial"/>
          <w:szCs w:val="20"/>
        </w:rPr>
      </w:pPr>
      <w:r w:rsidRPr="00183FC9">
        <w:rPr>
          <w:rFonts w:ascii="Arial" w:hAnsi="Arial" w:cs="Arial"/>
          <w:szCs w:val="20"/>
        </w:rPr>
        <w:t>2.3. A castração cirúrgica é reconhecida como uma das principais medidas de controle ético populacional, sendo amplamente recomendada por órgãos de saúde pública e proteção animal, proporcionando benefícios sanitários e comportamentais, além de auxiliar na redução futura da população de animais errantes.</w:t>
      </w:r>
    </w:p>
    <w:p w14:paraId="6E0D3DF9" w14:textId="77777777" w:rsidR="00461CCA" w:rsidRPr="00183FC9" w:rsidRDefault="00461CCA" w:rsidP="00461CCA">
      <w:pPr>
        <w:pStyle w:val="Default"/>
        <w:spacing w:line="276" w:lineRule="auto"/>
        <w:jc w:val="both"/>
        <w:rPr>
          <w:rFonts w:ascii="Arial" w:hAnsi="Arial" w:cs="Arial"/>
          <w:szCs w:val="20"/>
        </w:rPr>
      </w:pPr>
    </w:p>
    <w:p w14:paraId="0D0F7637" w14:textId="77777777" w:rsidR="00461CCA" w:rsidRPr="00183FC9" w:rsidRDefault="00461CCA" w:rsidP="00461CCA">
      <w:pPr>
        <w:pStyle w:val="Default"/>
        <w:spacing w:line="276" w:lineRule="auto"/>
        <w:jc w:val="both"/>
        <w:rPr>
          <w:rFonts w:ascii="Arial" w:hAnsi="Arial" w:cs="Arial"/>
          <w:szCs w:val="20"/>
        </w:rPr>
      </w:pPr>
      <w:r w:rsidRPr="00183FC9">
        <w:rPr>
          <w:rFonts w:ascii="Arial" w:hAnsi="Arial" w:cs="Arial"/>
          <w:szCs w:val="20"/>
        </w:rPr>
        <w:t>2.4. A contratação busca atender ao interesse público, promovendo ações preventivas e contínuas de saúde única, integrando saúde humana, animal e ambiental, bem como incentivando a guarda responsável e reduzindo custos indiretos decorrentes do manejo de animais abandonados.</w:t>
      </w:r>
    </w:p>
    <w:p w14:paraId="2536E018" w14:textId="77777777" w:rsidR="00461CCA" w:rsidRPr="00183FC9" w:rsidRDefault="00461CCA" w:rsidP="00461CCA">
      <w:pPr>
        <w:pStyle w:val="Default"/>
        <w:spacing w:line="276" w:lineRule="auto"/>
        <w:jc w:val="both"/>
        <w:rPr>
          <w:rFonts w:ascii="Arial" w:hAnsi="Arial" w:cs="Arial"/>
          <w:szCs w:val="20"/>
        </w:rPr>
      </w:pPr>
    </w:p>
    <w:p w14:paraId="453FB077" w14:textId="77777777" w:rsidR="00461CCA" w:rsidRPr="00183FC9" w:rsidRDefault="00461CCA" w:rsidP="00461CCA">
      <w:pPr>
        <w:pStyle w:val="Default"/>
        <w:spacing w:line="276" w:lineRule="auto"/>
        <w:jc w:val="both"/>
        <w:rPr>
          <w:rFonts w:ascii="Arial" w:hAnsi="Arial" w:cs="Arial"/>
          <w:szCs w:val="20"/>
        </w:rPr>
      </w:pPr>
      <w:r w:rsidRPr="00183FC9">
        <w:rPr>
          <w:rFonts w:ascii="Arial" w:hAnsi="Arial" w:cs="Arial"/>
          <w:szCs w:val="20"/>
        </w:rPr>
        <w:t>2.5. A execução dos serviços permitirá atendimento organizado e contínuo das demandas da Secretaria Municipal de Meio Ambiente, assegurando maior eficiência no controle populacional animal e melhoria das condições sanitárias e ambientais do município.</w:t>
      </w:r>
    </w:p>
    <w:p w14:paraId="3761A477" w14:textId="77777777" w:rsidR="00461CCA" w:rsidRPr="00183FC9" w:rsidRDefault="00461CCA" w:rsidP="00461CCA">
      <w:pPr>
        <w:pStyle w:val="Default"/>
        <w:spacing w:line="276" w:lineRule="auto"/>
        <w:jc w:val="both"/>
        <w:rPr>
          <w:rFonts w:ascii="Arial" w:hAnsi="Arial" w:cs="Arial"/>
          <w:szCs w:val="20"/>
        </w:rPr>
      </w:pPr>
    </w:p>
    <w:p w14:paraId="37EF3DE6" w14:textId="77777777" w:rsidR="00461CCA" w:rsidRDefault="00461CCA" w:rsidP="00461CCA">
      <w:pPr>
        <w:pStyle w:val="Default"/>
        <w:spacing w:line="276" w:lineRule="auto"/>
        <w:jc w:val="both"/>
        <w:rPr>
          <w:rFonts w:ascii="Arial" w:hAnsi="Arial" w:cs="Arial"/>
          <w:szCs w:val="20"/>
        </w:rPr>
      </w:pPr>
      <w:r w:rsidRPr="00183FC9">
        <w:rPr>
          <w:rFonts w:ascii="Arial" w:hAnsi="Arial" w:cs="Arial"/>
          <w:szCs w:val="20"/>
        </w:rPr>
        <w:t>2.6. Diante desse cenário, a contratação mostra-se necessária e indispensável para garantir a continuidade das políticas públicas voltadas à proteção animal, saúde pública e qualidade de vida da população.</w:t>
      </w:r>
    </w:p>
    <w:p w14:paraId="70268422" w14:textId="77777777" w:rsidR="00461CCA" w:rsidRPr="00532D39" w:rsidRDefault="00461CCA" w:rsidP="00461CCA">
      <w:pPr>
        <w:pStyle w:val="Default"/>
        <w:spacing w:line="276" w:lineRule="auto"/>
        <w:jc w:val="both"/>
        <w:rPr>
          <w:rFonts w:ascii="Arial" w:hAnsi="Arial" w:cs="Arial"/>
          <w:szCs w:val="20"/>
        </w:rPr>
      </w:pPr>
    </w:p>
    <w:p w14:paraId="10A7F58E" w14:textId="77777777" w:rsidR="00461CCA" w:rsidRPr="00532D39" w:rsidRDefault="00461CCA" w:rsidP="00461CCA">
      <w:pPr>
        <w:pStyle w:val="Default"/>
        <w:jc w:val="both"/>
        <w:rPr>
          <w:rFonts w:ascii="Arial" w:hAnsi="Arial" w:cs="Arial"/>
          <w:b/>
          <w:bCs/>
          <w:szCs w:val="20"/>
        </w:rPr>
      </w:pPr>
      <w:r w:rsidRPr="00532D39">
        <w:rPr>
          <w:rFonts w:ascii="Arial" w:hAnsi="Arial" w:cs="Arial"/>
          <w:b/>
          <w:bCs/>
          <w:szCs w:val="20"/>
        </w:rPr>
        <w:t>3 - DESCRIÇÃO DOS REQUISITOS DA AQUISIÇÃO / CONTRATAÇÃO:</w:t>
      </w:r>
    </w:p>
    <w:p w14:paraId="1683FCF7" w14:textId="77777777" w:rsidR="00461CCA" w:rsidRPr="00532D39" w:rsidRDefault="00461CCA" w:rsidP="00461CCA">
      <w:pPr>
        <w:pStyle w:val="Default"/>
        <w:jc w:val="both"/>
        <w:rPr>
          <w:rFonts w:ascii="Arial" w:hAnsi="Arial" w:cs="Arial"/>
          <w:szCs w:val="20"/>
        </w:rPr>
      </w:pPr>
    </w:p>
    <w:p w14:paraId="608C41EE" w14:textId="77777777" w:rsidR="00461CCA" w:rsidRPr="00183FC9" w:rsidRDefault="00461CCA" w:rsidP="00461CCA">
      <w:pPr>
        <w:pStyle w:val="Default"/>
        <w:jc w:val="both"/>
        <w:rPr>
          <w:rFonts w:ascii="Arial" w:eastAsia="Batang" w:hAnsi="Arial" w:cs="Arial"/>
          <w:color w:val="auto"/>
          <w:szCs w:val="20"/>
          <w:lang w:eastAsia="pt-BR"/>
        </w:rPr>
      </w:pPr>
      <w:r w:rsidRPr="00183FC9">
        <w:rPr>
          <w:rFonts w:ascii="Arial" w:eastAsia="Batang" w:hAnsi="Arial" w:cs="Arial"/>
          <w:color w:val="auto"/>
          <w:szCs w:val="20"/>
          <w:lang w:eastAsia="pt-BR"/>
        </w:rPr>
        <w:t>3.1. A contratação deverá observar as disposições da Lei Federal nº 14.133/2021 e demais normas aplicáveis.</w:t>
      </w:r>
    </w:p>
    <w:p w14:paraId="7FCA3C1F" w14:textId="77777777" w:rsidR="00461CCA" w:rsidRPr="00183FC9" w:rsidRDefault="00461CCA" w:rsidP="00461CCA">
      <w:pPr>
        <w:pStyle w:val="Default"/>
        <w:jc w:val="both"/>
        <w:rPr>
          <w:rFonts w:ascii="Arial" w:eastAsia="Batang" w:hAnsi="Arial" w:cs="Arial"/>
          <w:color w:val="auto"/>
          <w:szCs w:val="20"/>
          <w:lang w:eastAsia="pt-BR"/>
        </w:rPr>
      </w:pPr>
    </w:p>
    <w:p w14:paraId="0C716A59" w14:textId="77777777" w:rsidR="00461CCA" w:rsidRPr="00183FC9" w:rsidRDefault="00461CCA" w:rsidP="00461CCA">
      <w:pPr>
        <w:pStyle w:val="Default"/>
        <w:jc w:val="both"/>
        <w:rPr>
          <w:rFonts w:ascii="Arial" w:eastAsia="Batang" w:hAnsi="Arial" w:cs="Arial"/>
          <w:color w:val="auto"/>
          <w:szCs w:val="20"/>
          <w:lang w:eastAsia="pt-BR"/>
        </w:rPr>
      </w:pPr>
      <w:r w:rsidRPr="00183FC9">
        <w:rPr>
          <w:rFonts w:ascii="Arial" w:eastAsia="Batang" w:hAnsi="Arial" w:cs="Arial"/>
          <w:color w:val="auto"/>
          <w:szCs w:val="20"/>
          <w:lang w:eastAsia="pt-BR"/>
        </w:rPr>
        <w:t>3.</w:t>
      </w:r>
      <w:r>
        <w:rPr>
          <w:rFonts w:ascii="Arial" w:eastAsia="Batang" w:hAnsi="Arial" w:cs="Arial"/>
          <w:color w:val="auto"/>
          <w:szCs w:val="20"/>
          <w:lang w:eastAsia="pt-BR"/>
        </w:rPr>
        <w:t>2</w:t>
      </w:r>
      <w:r w:rsidRPr="00183FC9">
        <w:rPr>
          <w:rFonts w:ascii="Arial" w:eastAsia="Batang" w:hAnsi="Arial" w:cs="Arial"/>
          <w:color w:val="auto"/>
          <w:szCs w:val="20"/>
          <w:lang w:eastAsia="pt-BR"/>
        </w:rPr>
        <w:t>. A empresa contratada deverá possuir registro ativo no Conselho Regional de Medicina Veterinária – CRMV, bem como responsável técnico habilitado para execução dos procedimentos.</w:t>
      </w:r>
    </w:p>
    <w:p w14:paraId="7609A02F" w14:textId="77777777" w:rsidR="00461CCA" w:rsidRPr="00183FC9" w:rsidRDefault="00461CCA" w:rsidP="00461CCA">
      <w:pPr>
        <w:pStyle w:val="Default"/>
        <w:jc w:val="both"/>
        <w:rPr>
          <w:rFonts w:ascii="Arial" w:eastAsia="Batang" w:hAnsi="Arial" w:cs="Arial"/>
          <w:color w:val="auto"/>
          <w:szCs w:val="20"/>
          <w:lang w:eastAsia="pt-BR"/>
        </w:rPr>
      </w:pPr>
    </w:p>
    <w:p w14:paraId="6A5332B1" w14:textId="77777777" w:rsidR="00461CCA" w:rsidRPr="00183FC9" w:rsidRDefault="00461CCA" w:rsidP="00461CCA">
      <w:pPr>
        <w:pStyle w:val="Default"/>
        <w:jc w:val="both"/>
        <w:rPr>
          <w:rFonts w:ascii="Arial" w:eastAsia="Batang" w:hAnsi="Arial" w:cs="Arial"/>
          <w:color w:val="auto"/>
          <w:szCs w:val="20"/>
          <w:lang w:eastAsia="pt-BR"/>
        </w:rPr>
      </w:pPr>
      <w:r w:rsidRPr="00183FC9">
        <w:rPr>
          <w:rFonts w:ascii="Arial" w:eastAsia="Batang" w:hAnsi="Arial" w:cs="Arial"/>
          <w:color w:val="auto"/>
          <w:szCs w:val="20"/>
          <w:lang w:eastAsia="pt-BR"/>
        </w:rPr>
        <w:t>3.</w:t>
      </w:r>
      <w:r>
        <w:rPr>
          <w:rFonts w:ascii="Arial" w:eastAsia="Batang" w:hAnsi="Arial" w:cs="Arial"/>
          <w:color w:val="auto"/>
          <w:szCs w:val="20"/>
          <w:lang w:eastAsia="pt-BR"/>
        </w:rPr>
        <w:t>3</w:t>
      </w:r>
      <w:r w:rsidRPr="00183FC9">
        <w:rPr>
          <w:rFonts w:ascii="Arial" w:eastAsia="Batang" w:hAnsi="Arial" w:cs="Arial"/>
          <w:color w:val="auto"/>
          <w:szCs w:val="20"/>
          <w:lang w:eastAsia="pt-BR"/>
        </w:rPr>
        <w:t>. Os serviços deverão contemplar, no mínimo:</w:t>
      </w:r>
    </w:p>
    <w:p w14:paraId="14CCA7D0" w14:textId="77777777" w:rsidR="00461CCA" w:rsidRPr="00183FC9" w:rsidRDefault="00461CCA" w:rsidP="00461CCA">
      <w:pPr>
        <w:pStyle w:val="Default"/>
        <w:jc w:val="both"/>
        <w:rPr>
          <w:rFonts w:ascii="Arial" w:eastAsia="Batang" w:hAnsi="Arial" w:cs="Arial"/>
          <w:color w:val="auto"/>
          <w:szCs w:val="20"/>
          <w:lang w:eastAsia="pt-BR"/>
        </w:rPr>
      </w:pPr>
    </w:p>
    <w:p w14:paraId="0A4EA58A" w14:textId="77777777" w:rsidR="00461CCA" w:rsidRPr="00183FC9" w:rsidRDefault="00461CCA" w:rsidP="00461CCA">
      <w:pPr>
        <w:pStyle w:val="Default"/>
        <w:widowControl/>
        <w:numPr>
          <w:ilvl w:val="0"/>
          <w:numId w:val="138"/>
        </w:numPr>
        <w:suppressAutoHyphens w:val="0"/>
        <w:autoSpaceDE w:val="0"/>
        <w:autoSpaceDN w:val="0"/>
        <w:adjustRightInd w:val="0"/>
        <w:jc w:val="both"/>
        <w:rPr>
          <w:rFonts w:ascii="Arial" w:eastAsia="Batang" w:hAnsi="Arial" w:cs="Arial"/>
          <w:color w:val="auto"/>
          <w:szCs w:val="20"/>
          <w:lang w:eastAsia="pt-BR"/>
        </w:rPr>
      </w:pPr>
      <w:r w:rsidRPr="00183FC9">
        <w:rPr>
          <w:rFonts w:ascii="Arial" w:eastAsia="Batang" w:hAnsi="Arial" w:cs="Arial"/>
          <w:color w:val="auto"/>
          <w:szCs w:val="20"/>
          <w:lang w:eastAsia="pt-BR"/>
        </w:rPr>
        <w:t>avaliação clínica pré-operatória;</w:t>
      </w:r>
    </w:p>
    <w:p w14:paraId="063163D9" w14:textId="77777777" w:rsidR="00461CCA" w:rsidRPr="00183FC9" w:rsidRDefault="00461CCA" w:rsidP="00461CCA">
      <w:pPr>
        <w:pStyle w:val="Default"/>
        <w:widowControl/>
        <w:numPr>
          <w:ilvl w:val="0"/>
          <w:numId w:val="138"/>
        </w:numPr>
        <w:suppressAutoHyphens w:val="0"/>
        <w:autoSpaceDE w:val="0"/>
        <w:autoSpaceDN w:val="0"/>
        <w:adjustRightInd w:val="0"/>
        <w:jc w:val="both"/>
        <w:rPr>
          <w:rFonts w:ascii="Arial" w:eastAsia="Batang" w:hAnsi="Arial" w:cs="Arial"/>
          <w:color w:val="auto"/>
          <w:szCs w:val="20"/>
          <w:lang w:eastAsia="pt-BR"/>
        </w:rPr>
      </w:pPr>
      <w:r w:rsidRPr="00183FC9">
        <w:rPr>
          <w:rFonts w:ascii="Arial" w:eastAsia="Batang" w:hAnsi="Arial" w:cs="Arial"/>
          <w:color w:val="auto"/>
          <w:szCs w:val="20"/>
          <w:lang w:eastAsia="pt-BR"/>
        </w:rPr>
        <w:t>anestesia adequada ao porte e espécie do animal;</w:t>
      </w:r>
    </w:p>
    <w:p w14:paraId="2FD01E9A" w14:textId="77777777" w:rsidR="00461CCA" w:rsidRPr="00183FC9" w:rsidRDefault="00461CCA" w:rsidP="00461CCA">
      <w:pPr>
        <w:pStyle w:val="Default"/>
        <w:widowControl/>
        <w:numPr>
          <w:ilvl w:val="0"/>
          <w:numId w:val="138"/>
        </w:numPr>
        <w:suppressAutoHyphens w:val="0"/>
        <w:autoSpaceDE w:val="0"/>
        <w:autoSpaceDN w:val="0"/>
        <w:adjustRightInd w:val="0"/>
        <w:jc w:val="both"/>
        <w:rPr>
          <w:rFonts w:ascii="Arial" w:eastAsia="Batang" w:hAnsi="Arial" w:cs="Arial"/>
          <w:color w:val="auto"/>
          <w:szCs w:val="20"/>
          <w:lang w:eastAsia="pt-BR"/>
        </w:rPr>
      </w:pPr>
      <w:r w:rsidRPr="00183FC9">
        <w:rPr>
          <w:rFonts w:ascii="Arial" w:eastAsia="Batang" w:hAnsi="Arial" w:cs="Arial"/>
          <w:color w:val="auto"/>
          <w:szCs w:val="20"/>
          <w:lang w:eastAsia="pt-BR"/>
        </w:rPr>
        <w:lastRenderedPageBreak/>
        <w:t>realização da cirurgia de castração;</w:t>
      </w:r>
    </w:p>
    <w:p w14:paraId="5E32B836" w14:textId="77777777" w:rsidR="00461CCA" w:rsidRPr="00183FC9" w:rsidRDefault="00461CCA" w:rsidP="00461CCA">
      <w:pPr>
        <w:pStyle w:val="Default"/>
        <w:widowControl/>
        <w:numPr>
          <w:ilvl w:val="0"/>
          <w:numId w:val="138"/>
        </w:numPr>
        <w:suppressAutoHyphens w:val="0"/>
        <w:autoSpaceDE w:val="0"/>
        <w:autoSpaceDN w:val="0"/>
        <w:adjustRightInd w:val="0"/>
        <w:jc w:val="both"/>
        <w:rPr>
          <w:rFonts w:ascii="Arial" w:eastAsia="Batang" w:hAnsi="Arial" w:cs="Arial"/>
          <w:color w:val="auto"/>
          <w:szCs w:val="20"/>
          <w:lang w:eastAsia="pt-BR"/>
        </w:rPr>
      </w:pPr>
      <w:r w:rsidRPr="00183FC9">
        <w:rPr>
          <w:rFonts w:ascii="Arial" w:eastAsia="Batang" w:hAnsi="Arial" w:cs="Arial"/>
          <w:color w:val="auto"/>
          <w:szCs w:val="20"/>
          <w:lang w:eastAsia="pt-BR"/>
        </w:rPr>
        <w:t>fornecimento de materiais, medicamentos e insumos necessários;</w:t>
      </w:r>
    </w:p>
    <w:p w14:paraId="5AD1C748" w14:textId="77777777" w:rsidR="00461CCA" w:rsidRPr="00183FC9" w:rsidRDefault="00461CCA" w:rsidP="00461CCA">
      <w:pPr>
        <w:pStyle w:val="Default"/>
        <w:widowControl/>
        <w:numPr>
          <w:ilvl w:val="0"/>
          <w:numId w:val="138"/>
        </w:numPr>
        <w:suppressAutoHyphens w:val="0"/>
        <w:autoSpaceDE w:val="0"/>
        <w:autoSpaceDN w:val="0"/>
        <w:adjustRightInd w:val="0"/>
        <w:jc w:val="both"/>
        <w:rPr>
          <w:rFonts w:ascii="Arial" w:eastAsia="Batang" w:hAnsi="Arial" w:cs="Arial"/>
          <w:color w:val="auto"/>
          <w:szCs w:val="20"/>
          <w:lang w:eastAsia="pt-BR"/>
        </w:rPr>
      </w:pPr>
      <w:r w:rsidRPr="00183FC9">
        <w:rPr>
          <w:rFonts w:ascii="Arial" w:eastAsia="Batang" w:hAnsi="Arial" w:cs="Arial"/>
          <w:color w:val="auto"/>
          <w:szCs w:val="20"/>
          <w:lang w:eastAsia="pt-BR"/>
        </w:rPr>
        <w:t>medicação pós-operatória imediata;</w:t>
      </w:r>
    </w:p>
    <w:p w14:paraId="3CD702ED" w14:textId="77777777" w:rsidR="00461CCA" w:rsidRPr="00183FC9" w:rsidRDefault="00461CCA" w:rsidP="00461CCA">
      <w:pPr>
        <w:pStyle w:val="Default"/>
        <w:widowControl/>
        <w:numPr>
          <w:ilvl w:val="0"/>
          <w:numId w:val="138"/>
        </w:numPr>
        <w:suppressAutoHyphens w:val="0"/>
        <w:autoSpaceDE w:val="0"/>
        <w:autoSpaceDN w:val="0"/>
        <w:adjustRightInd w:val="0"/>
        <w:jc w:val="both"/>
        <w:rPr>
          <w:rFonts w:ascii="Arial" w:eastAsia="Batang" w:hAnsi="Arial" w:cs="Arial"/>
          <w:color w:val="auto"/>
          <w:szCs w:val="20"/>
          <w:lang w:eastAsia="pt-BR"/>
        </w:rPr>
      </w:pPr>
      <w:r w:rsidRPr="00183FC9">
        <w:rPr>
          <w:rFonts w:ascii="Arial" w:eastAsia="Batang" w:hAnsi="Arial" w:cs="Arial"/>
          <w:color w:val="auto"/>
          <w:szCs w:val="20"/>
          <w:lang w:eastAsia="pt-BR"/>
        </w:rPr>
        <w:t>orientações aos tutores;</w:t>
      </w:r>
    </w:p>
    <w:p w14:paraId="1F981BE9" w14:textId="77777777" w:rsidR="00461CCA" w:rsidRPr="00183FC9" w:rsidRDefault="00461CCA" w:rsidP="00461CCA">
      <w:pPr>
        <w:pStyle w:val="Default"/>
        <w:widowControl/>
        <w:numPr>
          <w:ilvl w:val="0"/>
          <w:numId w:val="138"/>
        </w:numPr>
        <w:suppressAutoHyphens w:val="0"/>
        <w:autoSpaceDE w:val="0"/>
        <w:autoSpaceDN w:val="0"/>
        <w:adjustRightInd w:val="0"/>
        <w:jc w:val="both"/>
        <w:rPr>
          <w:rFonts w:ascii="Arial" w:eastAsia="Batang" w:hAnsi="Arial" w:cs="Arial"/>
          <w:color w:val="auto"/>
          <w:szCs w:val="20"/>
          <w:lang w:eastAsia="pt-BR"/>
        </w:rPr>
      </w:pPr>
      <w:r w:rsidRPr="00183FC9">
        <w:rPr>
          <w:rFonts w:ascii="Arial" w:eastAsia="Batang" w:hAnsi="Arial" w:cs="Arial"/>
          <w:color w:val="auto"/>
          <w:szCs w:val="20"/>
          <w:lang w:eastAsia="pt-BR"/>
        </w:rPr>
        <w:t>acompanhamento pós-cirúrgico básico;</w:t>
      </w:r>
    </w:p>
    <w:p w14:paraId="29737D02" w14:textId="77777777" w:rsidR="00461CCA" w:rsidRPr="00183FC9" w:rsidRDefault="00461CCA" w:rsidP="00461CCA">
      <w:pPr>
        <w:pStyle w:val="Default"/>
        <w:widowControl/>
        <w:numPr>
          <w:ilvl w:val="0"/>
          <w:numId w:val="138"/>
        </w:numPr>
        <w:suppressAutoHyphens w:val="0"/>
        <w:autoSpaceDE w:val="0"/>
        <w:autoSpaceDN w:val="0"/>
        <w:adjustRightInd w:val="0"/>
        <w:jc w:val="both"/>
        <w:rPr>
          <w:rFonts w:ascii="Arial" w:eastAsia="Batang" w:hAnsi="Arial" w:cs="Arial"/>
          <w:color w:val="auto"/>
          <w:szCs w:val="20"/>
          <w:lang w:eastAsia="pt-BR"/>
        </w:rPr>
      </w:pPr>
      <w:r w:rsidRPr="00183FC9">
        <w:rPr>
          <w:rFonts w:ascii="Arial" w:eastAsia="Batang" w:hAnsi="Arial" w:cs="Arial"/>
          <w:color w:val="auto"/>
          <w:szCs w:val="20"/>
          <w:lang w:eastAsia="pt-BR"/>
        </w:rPr>
        <w:t>identificação dos animais atendidos, quando aplicável.</w:t>
      </w:r>
    </w:p>
    <w:p w14:paraId="4E8F7484" w14:textId="77777777" w:rsidR="00461CCA" w:rsidRPr="00183FC9" w:rsidRDefault="00461CCA" w:rsidP="00461CCA">
      <w:pPr>
        <w:pStyle w:val="Default"/>
        <w:jc w:val="both"/>
        <w:rPr>
          <w:rFonts w:ascii="Arial" w:eastAsia="Batang" w:hAnsi="Arial" w:cs="Arial"/>
          <w:color w:val="auto"/>
          <w:szCs w:val="20"/>
          <w:lang w:eastAsia="pt-BR"/>
        </w:rPr>
      </w:pPr>
    </w:p>
    <w:p w14:paraId="7075CE08" w14:textId="77777777" w:rsidR="00461CCA" w:rsidRDefault="00461CCA" w:rsidP="00461CCA">
      <w:pPr>
        <w:pStyle w:val="Default"/>
        <w:jc w:val="both"/>
        <w:rPr>
          <w:rFonts w:ascii="Arial" w:eastAsia="Batang" w:hAnsi="Arial" w:cs="Arial"/>
          <w:color w:val="auto"/>
          <w:szCs w:val="20"/>
          <w:lang w:eastAsia="pt-BR"/>
        </w:rPr>
      </w:pPr>
      <w:r w:rsidRPr="00183FC9">
        <w:rPr>
          <w:rFonts w:ascii="Arial" w:eastAsia="Batang" w:hAnsi="Arial" w:cs="Arial"/>
          <w:color w:val="auto"/>
          <w:szCs w:val="20"/>
          <w:lang w:eastAsia="pt-BR"/>
        </w:rPr>
        <w:t>3.</w:t>
      </w:r>
      <w:r>
        <w:rPr>
          <w:rFonts w:ascii="Arial" w:eastAsia="Batang" w:hAnsi="Arial" w:cs="Arial"/>
          <w:color w:val="auto"/>
          <w:szCs w:val="20"/>
          <w:lang w:eastAsia="pt-BR"/>
        </w:rPr>
        <w:t>4</w:t>
      </w:r>
      <w:r w:rsidRPr="00183FC9">
        <w:rPr>
          <w:rFonts w:ascii="Arial" w:eastAsia="Batang" w:hAnsi="Arial" w:cs="Arial"/>
          <w:color w:val="auto"/>
          <w:szCs w:val="20"/>
          <w:lang w:eastAsia="pt-BR"/>
        </w:rPr>
        <w:t>. Os serviços deverão ser executados em conformidade com as normas sanitárias, éticas e técnicas aplicáveis à medicina veterinária.</w:t>
      </w:r>
    </w:p>
    <w:p w14:paraId="726E0030" w14:textId="77777777" w:rsidR="00461CCA" w:rsidRPr="00532D39" w:rsidRDefault="00461CCA" w:rsidP="00461CCA">
      <w:pPr>
        <w:pStyle w:val="Default"/>
        <w:jc w:val="both"/>
        <w:rPr>
          <w:rFonts w:ascii="Arial" w:hAnsi="Arial" w:cs="Arial"/>
          <w:b/>
          <w:bCs/>
          <w:color w:val="auto"/>
          <w:szCs w:val="20"/>
        </w:rPr>
      </w:pPr>
    </w:p>
    <w:p w14:paraId="010A383D" w14:textId="77777777" w:rsidR="00461CCA" w:rsidRPr="00532D39" w:rsidRDefault="00461CCA" w:rsidP="00461CCA">
      <w:pPr>
        <w:pStyle w:val="Default"/>
        <w:jc w:val="both"/>
        <w:rPr>
          <w:rFonts w:ascii="Arial" w:hAnsi="Arial" w:cs="Arial"/>
          <w:b/>
          <w:bCs/>
          <w:color w:val="auto"/>
          <w:szCs w:val="20"/>
        </w:rPr>
      </w:pPr>
      <w:r w:rsidRPr="00532D39">
        <w:rPr>
          <w:rFonts w:ascii="Arial" w:hAnsi="Arial" w:cs="Arial"/>
          <w:b/>
          <w:bCs/>
          <w:color w:val="auto"/>
          <w:szCs w:val="20"/>
        </w:rPr>
        <w:t>4 - LEVANTAMENTO DE MERCADO:</w:t>
      </w:r>
    </w:p>
    <w:p w14:paraId="001C26F3" w14:textId="77777777" w:rsidR="00461CCA" w:rsidRPr="00532D39" w:rsidRDefault="00461CCA" w:rsidP="00461CCA">
      <w:pPr>
        <w:pStyle w:val="Default"/>
        <w:jc w:val="both"/>
        <w:rPr>
          <w:rFonts w:ascii="Arial" w:hAnsi="Arial" w:cs="Arial"/>
          <w:b/>
          <w:bCs/>
          <w:color w:val="auto"/>
          <w:szCs w:val="20"/>
        </w:rPr>
      </w:pPr>
    </w:p>
    <w:p w14:paraId="530EE0E4"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4.1. Solução A – Execução direta pelo Município</w:t>
      </w:r>
    </w:p>
    <w:p w14:paraId="7CD65B09"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A execução direta dos serviços pelo Município demandaria estrutura física adequada, aquisição de equipamentos e materiais cirúrgicos, contratação de profissionais especializados, além de custos permanentes relacionados à manutenção da estrutura veterinária, medicamentos e insumos. Tal solução mostra-se operacionalmente complexa e economicamente desvantajosa para a Administração Pública.</w:t>
      </w:r>
    </w:p>
    <w:p w14:paraId="466F524B" w14:textId="77777777" w:rsidR="00461CCA" w:rsidRPr="00183FC9" w:rsidRDefault="00461CCA" w:rsidP="00461CCA">
      <w:pPr>
        <w:pStyle w:val="Default"/>
        <w:jc w:val="both"/>
        <w:rPr>
          <w:rFonts w:ascii="Arial" w:hAnsi="Arial" w:cs="Arial"/>
          <w:szCs w:val="20"/>
        </w:rPr>
      </w:pPr>
    </w:p>
    <w:p w14:paraId="37B4E1FC"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4.2. Solução B – Contratação de empresa especializada</w:t>
      </w:r>
    </w:p>
    <w:p w14:paraId="314E591D"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A contratação de empresa especializada possibilita a realização dos procedimentos com qualidade técnica, segurança, eficiência e atendimento adequado às demandas da Secretaria Municipal de Meio Ambiente, garantindo mão de obra qualificada, estrutura apropriada e cumprimento das normas técnicas e sanitárias.</w:t>
      </w:r>
    </w:p>
    <w:p w14:paraId="25BD7BD6" w14:textId="77777777" w:rsidR="00461CCA" w:rsidRPr="00183FC9" w:rsidRDefault="00461CCA" w:rsidP="00461CCA">
      <w:pPr>
        <w:pStyle w:val="Default"/>
        <w:jc w:val="both"/>
        <w:rPr>
          <w:rFonts w:ascii="Arial" w:hAnsi="Arial" w:cs="Arial"/>
          <w:szCs w:val="20"/>
        </w:rPr>
      </w:pPr>
    </w:p>
    <w:p w14:paraId="71449376"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4.3. Solução C – Adesão à Ata de Registro de Preços</w:t>
      </w:r>
    </w:p>
    <w:p w14:paraId="6EDA0416" w14:textId="77777777" w:rsidR="00461CCA" w:rsidRDefault="00461CCA" w:rsidP="00461CCA">
      <w:pPr>
        <w:pStyle w:val="Default"/>
        <w:jc w:val="both"/>
        <w:rPr>
          <w:rFonts w:ascii="Arial" w:hAnsi="Arial" w:cs="Arial"/>
          <w:szCs w:val="20"/>
        </w:rPr>
      </w:pPr>
      <w:r w:rsidRPr="00183FC9">
        <w:rPr>
          <w:rFonts w:ascii="Arial" w:hAnsi="Arial" w:cs="Arial"/>
          <w:szCs w:val="20"/>
        </w:rPr>
        <w:t>Após análise quanto à possibilidade de adesão a atas de registro de preços vigentes, verificou-se a inexistência de atas compatíveis com as necessidades do Município, seja quanto aos quantitativos, especificações técnicas, abrangência dos serviços ou condições de execução. Dessa forma, conclui-se que a realização de procedimento licitatório próprio é a solução mais adequada e vantajosa para a Administração Pública.</w:t>
      </w:r>
    </w:p>
    <w:p w14:paraId="3CDBA153" w14:textId="77777777" w:rsidR="00461CCA" w:rsidRPr="00532D39" w:rsidRDefault="00461CCA" w:rsidP="00461CCA">
      <w:pPr>
        <w:pStyle w:val="Default"/>
        <w:jc w:val="both"/>
        <w:rPr>
          <w:rFonts w:ascii="Arial" w:hAnsi="Arial" w:cs="Arial"/>
          <w:b/>
          <w:bCs/>
          <w:color w:val="auto"/>
          <w:szCs w:val="20"/>
        </w:rPr>
      </w:pPr>
    </w:p>
    <w:p w14:paraId="50C8C531" w14:textId="77777777" w:rsidR="00461CCA" w:rsidRPr="00532D39" w:rsidRDefault="00461CCA" w:rsidP="00461CCA">
      <w:pPr>
        <w:pStyle w:val="Default"/>
        <w:jc w:val="both"/>
        <w:rPr>
          <w:rFonts w:ascii="Arial" w:hAnsi="Arial" w:cs="Arial"/>
          <w:b/>
          <w:bCs/>
          <w:szCs w:val="20"/>
        </w:rPr>
      </w:pPr>
      <w:r w:rsidRPr="00532D39">
        <w:rPr>
          <w:rFonts w:ascii="Arial" w:hAnsi="Arial" w:cs="Arial"/>
          <w:b/>
          <w:bCs/>
          <w:szCs w:val="20"/>
        </w:rPr>
        <w:t>5 - DESCRIÇÃO DA SOLUÇÃO COMO UM TODO:</w:t>
      </w:r>
    </w:p>
    <w:p w14:paraId="4141D30D" w14:textId="77777777" w:rsidR="00461CCA" w:rsidRPr="00532D39" w:rsidRDefault="00461CCA" w:rsidP="00461CCA">
      <w:pPr>
        <w:pStyle w:val="Default"/>
        <w:jc w:val="both"/>
        <w:rPr>
          <w:rFonts w:ascii="Arial" w:hAnsi="Arial" w:cs="Arial"/>
          <w:b/>
          <w:bCs/>
          <w:szCs w:val="20"/>
        </w:rPr>
      </w:pPr>
    </w:p>
    <w:p w14:paraId="154A62EE" w14:textId="77777777" w:rsidR="00461CCA" w:rsidRPr="00183FC9" w:rsidRDefault="00461CCA" w:rsidP="00461CCA">
      <w:pPr>
        <w:pStyle w:val="Default"/>
        <w:spacing w:line="276" w:lineRule="auto"/>
        <w:jc w:val="both"/>
        <w:rPr>
          <w:rFonts w:ascii="Arial" w:hAnsi="Arial" w:cs="Arial"/>
          <w:szCs w:val="20"/>
        </w:rPr>
      </w:pPr>
      <w:r w:rsidRPr="00183FC9">
        <w:rPr>
          <w:rFonts w:ascii="Arial" w:hAnsi="Arial" w:cs="Arial"/>
          <w:szCs w:val="20"/>
        </w:rPr>
        <w:t>5.1. A solução escolhida é a contratação de empresa especializada para prestação de serviços veterinários de castração cirúrgica de cães e gatos, machos e fêmeas, por meio do Sistema de Registro de Preços.</w:t>
      </w:r>
    </w:p>
    <w:p w14:paraId="61C209B1" w14:textId="77777777" w:rsidR="00461CCA" w:rsidRPr="00183FC9" w:rsidRDefault="00461CCA" w:rsidP="00461CCA">
      <w:pPr>
        <w:pStyle w:val="Default"/>
        <w:spacing w:line="276" w:lineRule="auto"/>
        <w:jc w:val="both"/>
        <w:rPr>
          <w:rFonts w:ascii="Arial" w:hAnsi="Arial" w:cs="Arial"/>
          <w:szCs w:val="20"/>
        </w:rPr>
      </w:pPr>
    </w:p>
    <w:p w14:paraId="6BFAC535" w14:textId="77777777" w:rsidR="00461CCA" w:rsidRPr="00183FC9" w:rsidRDefault="00461CCA" w:rsidP="00461CCA">
      <w:pPr>
        <w:pStyle w:val="Default"/>
        <w:spacing w:line="276" w:lineRule="auto"/>
        <w:jc w:val="both"/>
        <w:rPr>
          <w:rFonts w:ascii="Arial" w:hAnsi="Arial" w:cs="Arial"/>
          <w:szCs w:val="20"/>
        </w:rPr>
      </w:pPr>
      <w:r w:rsidRPr="00183FC9">
        <w:rPr>
          <w:rFonts w:ascii="Arial" w:hAnsi="Arial" w:cs="Arial"/>
          <w:szCs w:val="20"/>
        </w:rPr>
        <w:t>5.2. A contratação compreenderá a execução completa dos procedimentos cirúrgicos, incluindo avaliação clínica pré-operatória, anestesia, cirurgia, fornecimento de materiais e medicamentos necessários, medicação pós-operatória imediata, orientações aos tutores e demais procedimentos correlatos.</w:t>
      </w:r>
    </w:p>
    <w:p w14:paraId="0E6C7067" w14:textId="77777777" w:rsidR="00461CCA" w:rsidRPr="00183FC9" w:rsidRDefault="00461CCA" w:rsidP="00461CCA">
      <w:pPr>
        <w:pStyle w:val="Default"/>
        <w:spacing w:line="276" w:lineRule="auto"/>
        <w:jc w:val="both"/>
        <w:rPr>
          <w:rFonts w:ascii="Arial" w:hAnsi="Arial" w:cs="Arial"/>
          <w:szCs w:val="20"/>
        </w:rPr>
      </w:pPr>
    </w:p>
    <w:p w14:paraId="7120D37E" w14:textId="77777777" w:rsidR="00461CCA" w:rsidRPr="00183FC9" w:rsidRDefault="00461CCA" w:rsidP="00461CCA">
      <w:pPr>
        <w:pStyle w:val="Default"/>
        <w:spacing w:line="276" w:lineRule="auto"/>
        <w:jc w:val="both"/>
        <w:rPr>
          <w:rFonts w:ascii="Arial" w:hAnsi="Arial" w:cs="Arial"/>
          <w:szCs w:val="20"/>
        </w:rPr>
      </w:pPr>
      <w:r w:rsidRPr="00183FC9">
        <w:rPr>
          <w:rFonts w:ascii="Arial" w:hAnsi="Arial" w:cs="Arial"/>
          <w:szCs w:val="20"/>
        </w:rPr>
        <w:t>5.3. A solução adotada proporciona maior eficiência operacional, economicidade, segurança técnica e qualidade na prestação dos serviços, sem necessidade de estrutura própria por parte do Município.</w:t>
      </w:r>
    </w:p>
    <w:p w14:paraId="135E6BD5" w14:textId="77777777" w:rsidR="00461CCA" w:rsidRPr="00183FC9" w:rsidRDefault="00461CCA" w:rsidP="00461CCA">
      <w:pPr>
        <w:pStyle w:val="Default"/>
        <w:spacing w:line="276" w:lineRule="auto"/>
        <w:jc w:val="both"/>
        <w:rPr>
          <w:rFonts w:ascii="Arial" w:hAnsi="Arial" w:cs="Arial"/>
          <w:szCs w:val="20"/>
        </w:rPr>
      </w:pPr>
    </w:p>
    <w:p w14:paraId="285B82F4" w14:textId="77777777" w:rsidR="00461CCA" w:rsidRPr="00532D39" w:rsidRDefault="00461CCA" w:rsidP="00461CCA">
      <w:pPr>
        <w:pStyle w:val="Default"/>
        <w:spacing w:line="276" w:lineRule="auto"/>
        <w:jc w:val="both"/>
        <w:rPr>
          <w:rFonts w:ascii="Arial" w:hAnsi="Arial" w:cs="Arial"/>
          <w:szCs w:val="20"/>
        </w:rPr>
      </w:pPr>
      <w:r w:rsidRPr="00183FC9">
        <w:rPr>
          <w:rFonts w:ascii="Arial" w:hAnsi="Arial" w:cs="Arial"/>
          <w:szCs w:val="20"/>
        </w:rPr>
        <w:t>5.4. A contratação permitirá atendimento contínuo e conforme a demanda da Secretaria Municipal de Meio Ambiente, assegurando maior controle populacional animal e redução dos impactos relacionados ao abandono e às zoonoses.</w:t>
      </w:r>
    </w:p>
    <w:p w14:paraId="59BB836F" w14:textId="77777777" w:rsidR="00461CCA" w:rsidRPr="00532D39" w:rsidRDefault="00461CCA" w:rsidP="00461CCA">
      <w:pPr>
        <w:pStyle w:val="Default"/>
        <w:jc w:val="both"/>
        <w:rPr>
          <w:rFonts w:ascii="Arial" w:hAnsi="Arial" w:cs="Arial"/>
          <w:b/>
          <w:bCs/>
          <w:szCs w:val="20"/>
        </w:rPr>
      </w:pPr>
      <w:r w:rsidRPr="00532D39">
        <w:rPr>
          <w:rFonts w:ascii="Arial" w:hAnsi="Arial" w:cs="Arial"/>
          <w:b/>
          <w:bCs/>
          <w:szCs w:val="20"/>
        </w:rPr>
        <w:t>6 - ESTIMATIVA DAS QUANTIDADES A SEREM ADQUIRIDAS / CONTRATADAS:</w:t>
      </w:r>
    </w:p>
    <w:p w14:paraId="09AE2D64" w14:textId="77777777" w:rsidR="00461CCA" w:rsidRPr="00532D39" w:rsidRDefault="00461CCA" w:rsidP="00461CCA">
      <w:pPr>
        <w:pStyle w:val="Default"/>
        <w:jc w:val="both"/>
        <w:rPr>
          <w:rFonts w:ascii="Arial" w:hAnsi="Arial" w:cs="Arial"/>
          <w:b/>
          <w:bCs/>
          <w:szCs w:val="20"/>
        </w:rPr>
      </w:pPr>
    </w:p>
    <w:p w14:paraId="7A1016AA" w14:textId="77777777" w:rsidR="00461CCA" w:rsidRDefault="00461CCA" w:rsidP="00461CCA">
      <w:pPr>
        <w:pStyle w:val="Default"/>
        <w:jc w:val="both"/>
        <w:rPr>
          <w:rFonts w:ascii="Arial" w:hAnsi="Arial" w:cs="Arial"/>
          <w:szCs w:val="20"/>
        </w:rPr>
      </w:pPr>
      <w:r>
        <w:rPr>
          <w:rFonts w:ascii="Arial" w:hAnsi="Arial" w:cs="Arial"/>
          <w:szCs w:val="20"/>
        </w:rPr>
        <w:t xml:space="preserve">6.1. </w:t>
      </w:r>
      <w:r w:rsidRPr="00532D39">
        <w:rPr>
          <w:rFonts w:ascii="Arial" w:hAnsi="Arial" w:cs="Arial"/>
          <w:szCs w:val="20"/>
        </w:rPr>
        <w:t>Tabela 01</w:t>
      </w:r>
    </w:p>
    <w:p w14:paraId="56426095" w14:textId="77777777" w:rsidR="00461CCA" w:rsidRDefault="00461CCA" w:rsidP="00461CCA">
      <w:pPr>
        <w:pStyle w:val="Default"/>
        <w:jc w:val="both"/>
        <w:rPr>
          <w:rFonts w:ascii="Arial" w:hAnsi="Arial" w:cs="Arial"/>
          <w:szCs w:val="20"/>
        </w:rPr>
      </w:pPr>
    </w:p>
    <w:tbl>
      <w:tblPr>
        <w:tblW w:w="9072" w:type="dxa"/>
        <w:tblInd w:w="70" w:type="dxa"/>
        <w:tblCellMar>
          <w:left w:w="70" w:type="dxa"/>
          <w:right w:w="70" w:type="dxa"/>
        </w:tblCellMar>
        <w:tblLook w:val="04A0" w:firstRow="1" w:lastRow="0" w:firstColumn="1" w:lastColumn="0" w:noHBand="0" w:noVBand="1"/>
      </w:tblPr>
      <w:tblGrid>
        <w:gridCol w:w="729"/>
        <w:gridCol w:w="6351"/>
        <w:gridCol w:w="850"/>
        <w:gridCol w:w="1142"/>
      </w:tblGrid>
      <w:tr w:rsidR="00461CCA" w:rsidRPr="00FB4238" w14:paraId="5230F84E" w14:textId="77777777" w:rsidTr="00D348EC">
        <w:trPr>
          <w:trHeight w:val="28"/>
        </w:trPr>
        <w:tc>
          <w:tcPr>
            <w:tcW w:w="729"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4B801277" w14:textId="77777777" w:rsidR="00461CCA" w:rsidRPr="00FB4238" w:rsidRDefault="00461CCA" w:rsidP="00D348EC">
            <w:pPr>
              <w:jc w:val="center"/>
              <w:rPr>
                <w:b/>
                <w:bCs/>
                <w:color w:val="000000"/>
                <w:sz w:val="20"/>
                <w:szCs w:val="20"/>
              </w:rPr>
            </w:pPr>
            <w:r w:rsidRPr="00FB4238">
              <w:rPr>
                <w:rFonts w:eastAsia="Arial"/>
                <w:b/>
                <w:bCs/>
                <w:color w:val="000000"/>
                <w:sz w:val="20"/>
                <w:szCs w:val="20"/>
              </w:rPr>
              <w:t>ITEM</w:t>
            </w:r>
          </w:p>
        </w:tc>
        <w:tc>
          <w:tcPr>
            <w:tcW w:w="6351" w:type="dxa"/>
            <w:tcBorders>
              <w:top w:val="single" w:sz="8" w:space="0" w:color="auto"/>
              <w:left w:val="nil"/>
              <w:bottom w:val="single" w:sz="8" w:space="0" w:color="auto"/>
              <w:right w:val="single" w:sz="8" w:space="0" w:color="auto"/>
            </w:tcBorders>
            <w:shd w:val="clear" w:color="auto" w:fill="F2F2F2"/>
            <w:vAlign w:val="center"/>
            <w:hideMark/>
          </w:tcPr>
          <w:p w14:paraId="0B512D02" w14:textId="77777777" w:rsidR="00461CCA" w:rsidRPr="00FB4238" w:rsidRDefault="00461CCA" w:rsidP="00D348EC">
            <w:pPr>
              <w:jc w:val="center"/>
              <w:rPr>
                <w:b/>
                <w:bCs/>
                <w:color w:val="000000"/>
                <w:sz w:val="20"/>
                <w:szCs w:val="20"/>
              </w:rPr>
            </w:pPr>
            <w:r w:rsidRPr="00FB4238">
              <w:rPr>
                <w:rFonts w:eastAsia="Arial"/>
                <w:b/>
                <w:bCs/>
                <w:color w:val="000000"/>
                <w:sz w:val="20"/>
                <w:szCs w:val="20"/>
              </w:rPr>
              <w:t>ESPECIFICAÇÃO</w:t>
            </w:r>
          </w:p>
        </w:tc>
        <w:tc>
          <w:tcPr>
            <w:tcW w:w="850" w:type="dxa"/>
            <w:tcBorders>
              <w:top w:val="single" w:sz="8" w:space="0" w:color="auto"/>
              <w:left w:val="nil"/>
              <w:bottom w:val="single" w:sz="8" w:space="0" w:color="auto"/>
              <w:right w:val="single" w:sz="8" w:space="0" w:color="auto"/>
            </w:tcBorders>
            <w:shd w:val="clear" w:color="auto" w:fill="F2F2F2"/>
            <w:noWrap/>
            <w:vAlign w:val="center"/>
            <w:hideMark/>
          </w:tcPr>
          <w:p w14:paraId="44386E08" w14:textId="77777777" w:rsidR="00461CCA" w:rsidRPr="00FB4238" w:rsidRDefault="00461CCA" w:rsidP="00D348EC">
            <w:pPr>
              <w:jc w:val="center"/>
              <w:rPr>
                <w:b/>
                <w:bCs/>
                <w:color w:val="000000"/>
                <w:sz w:val="20"/>
                <w:szCs w:val="20"/>
              </w:rPr>
            </w:pPr>
            <w:r w:rsidRPr="00FB4238">
              <w:rPr>
                <w:rFonts w:eastAsia="Arial"/>
                <w:b/>
                <w:bCs/>
                <w:color w:val="000000"/>
                <w:sz w:val="20"/>
                <w:szCs w:val="20"/>
              </w:rPr>
              <w:t>UND.</w:t>
            </w:r>
          </w:p>
        </w:tc>
        <w:tc>
          <w:tcPr>
            <w:tcW w:w="1142" w:type="dxa"/>
            <w:tcBorders>
              <w:top w:val="single" w:sz="8" w:space="0" w:color="auto"/>
              <w:left w:val="nil"/>
              <w:bottom w:val="single" w:sz="8" w:space="0" w:color="auto"/>
              <w:right w:val="single" w:sz="8" w:space="0" w:color="auto"/>
            </w:tcBorders>
            <w:shd w:val="clear" w:color="auto" w:fill="F2F2F2"/>
            <w:vAlign w:val="center"/>
            <w:hideMark/>
          </w:tcPr>
          <w:p w14:paraId="43E20D9C" w14:textId="77777777" w:rsidR="00461CCA" w:rsidRPr="00FB4238" w:rsidRDefault="00461CCA" w:rsidP="00D348EC">
            <w:pPr>
              <w:jc w:val="center"/>
              <w:rPr>
                <w:b/>
                <w:bCs/>
                <w:color w:val="000000"/>
                <w:sz w:val="20"/>
                <w:szCs w:val="20"/>
              </w:rPr>
            </w:pPr>
            <w:r w:rsidRPr="00FB4238">
              <w:rPr>
                <w:rFonts w:eastAsia="Arial"/>
                <w:b/>
                <w:bCs/>
                <w:color w:val="000000"/>
                <w:sz w:val="20"/>
                <w:szCs w:val="20"/>
              </w:rPr>
              <w:t>QUANT.</w:t>
            </w:r>
          </w:p>
        </w:tc>
      </w:tr>
      <w:tr w:rsidR="00461CCA" w:rsidRPr="00FB4238" w14:paraId="5162EEBB" w14:textId="77777777" w:rsidTr="00D348EC">
        <w:trPr>
          <w:trHeight w:val="28"/>
        </w:trPr>
        <w:tc>
          <w:tcPr>
            <w:tcW w:w="9072" w:type="dxa"/>
            <w:gridSpan w:val="4"/>
            <w:tcBorders>
              <w:top w:val="single" w:sz="8" w:space="0" w:color="auto"/>
              <w:left w:val="single" w:sz="8" w:space="0" w:color="auto"/>
              <w:bottom w:val="single" w:sz="8" w:space="0" w:color="auto"/>
              <w:right w:val="single" w:sz="8" w:space="0" w:color="auto"/>
            </w:tcBorders>
            <w:shd w:val="clear" w:color="auto" w:fill="F2F2F2"/>
            <w:vAlign w:val="center"/>
          </w:tcPr>
          <w:p w14:paraId="3BB2B1FC" w14:textId="77777777" w:rsidR="00461CCA" w:rsidRPr="00FB4238" w:rsidRDefault="00461CCA" w:rsidP="00D348EC">
            <w:pPr>
              <w:jc w:val="center"/>
              <w:rPr>
                <w:rFonts w:eastAsia="Arial"/>
                <w:b/>
                <w:bCs/>
                <w:color w:val="000000"/>
                <w:sz w:val="20"/>
                <w:szCs w:val="20"/>
              </w:rPr>
            </w:pPr>
            <w:r>
              <w:rPr>
                <w:rFonts w:eastAsia="Arial"/>
                <w:b/>
                <w:bCs/>
                <w:color w:val="000000"/>
                <w:sz w:val="20"/>
                <w:szCs w:val="20"/>
              </w:rPr>
              <w:t>LOTE 01</w:t>
            </w:r>
          </w:p>
        </w:tc>
      </w:tr>
      <w:tr w:rsidR="00461CCA" w:rsidRPr="00FB4238" w14:paraId="090EE4E0" w14:textId="77777777" w:rsidTr="00D348EC">
        <w:trPr>
          <w:trHeight w:val="279"/>
        </w:trPr>
        <w:tc>
          <w:tcPr>
            <w:tcW w:w="729" w:type="dxa"/>
            <w:tcBorders>
              <w:top w:val="nil"/>
              <w:left w:val="single" w:sz="8" w:space="0" w:color="auto"/>
              <w:bottom w:val="single" w:sz="8" w:space="0" w:color="auto"/>
              <w:right w:val="single" w:sz="8" w:space="0" w:color="auto"/>
            </w:tcBorders>
            <w:vAlign w:val="center"/>
            <w:hideMark/>
          </w:tcPr>
          <w:p w14:paraId="5B6D6222" w14:textId="77777777" w:rsidR="00461CCA" w:rsidRPr="00FB4238" w:rsidRDefault="00461CCA" w:rsidP="00D348EC">
            <w:pPr>
              <w:jc w:val="center"/>
              <w:rPr>
                <w:color w:val="000000"/>
                <w:sz w:val="20"/>
                <w:szCs w:val="20"/>
              </w:rPr>
            </w:pPr>
            <w:r w:rsidRPr="00FB4238">
              <w:rPr>
                <w:rFonts w:eastAsia="Arial"/>
                <w:color w:val="000000"/>
                <w:sz w:val="20"/>
                <w:szCs w:val="20"/>
              </w:rPr>
              <w:t>1</w:t>
            </w:r>
          </w:p>
        </w:tc>
        <w:tc>
          <w:tcPr>
            <w:tcW w:w="6351" w:type="dxa"/>
            <w:tcBorders>
              <w:top w:val="nil"/>
              <w:left w:val="nil"/>
              <w:bottom w:val="single" w:sz="8" w:space="0" w:color="auto"/>
              <w:right w:val="single" w:sz="8" w:space="0" w:color="auto"/>
            </w:tcBorders>
            <w:vAlign w:val="center"/>
            <w:hideMark/>
          </w:tcPr>
          <w:p w14:paraId="0E5AA944" w14:textId="77777777" w:rsidR="00461CCA" w:rsidRDefault="00461CCA" w:rsidP="00D348EC">
            <w:pPr>
              <w:rPr>
                <w:color w:val="000000"/>
                <w:sz w:val="20"/>
                <w:szCs w:val="20"/>
              </w:rPr>
            </w:pPr>
            <w:r>
              <w:rPr>
                <w:color w:val="000000"/>
                <w:sz w:val="20"/>
                <w:szCs w:val="20"/>
              </w:rPr>
              <w:t xml:space="preserve">CASTRAÇÃO MACHO PESO ATÉ 12KG </w:t>
            </w:r>
          </w:p>
          <w:p w14:paraId="471C534B" w14:textId="77777777" w:rsidR="00461CCA" w:rsidRPr="00FB4238" w:rsidRDefault="00461CCA" w:rsidP="00D348EC">
            <w:pPr>
              <w:pStyle w:val="Nivel2"/>
              <w:jc w:val="left"/>
              <w:rPr>
                <w:color w:val="000000"/>
              </w:rPr>
            </w:pPr>
          </w:p>
        </w:tc>
        <w:tc>
          <w:tcPr>
            <w:tcW w:w="850" w:type="dxa"/>
            <w:tcBorders>
              <w:top w:val="nil"/>
              <w:left w:val="nil"/>
              <w:bottom w:val="single" w:sz="8" w:space="0" w:color="auto"/>
              <w:right w:val="single" w:sz="8" w:space="0" w:color="auto"/>
            </w:tcBorders>
            <w:vAlign w:val="center"/>
            <w:hideMark/>
          </w:tcPr>
          <w:p w14:paraId="24B449ED" w14:textId="77777777" w:rsidR="00461CCA" w:rsidRPr="00FB4238" w:rsidRDefault="00461CCA" w:rsidP="00D348EC">
            <w:pPr>
              <w:jc w:val="center"/>
              <w:rPr>
                <w:color w:val="000000"/>
                <w:sz w:val="20"/>
                <w:szCs w:val="20"/>
              </w:rPr>
            </w:pPr>
            <w:r>
              <w:rPr>
                <w:color w:val="000000"/>
                <w:sz w:val="20"/>
                <w:szCs w:val="20"/>
              </w:rPr>
              <w:t>SV</w:t>
            </w:r>
          </w:p>
        </w:tc>
        <w:tc>
          <w:tcPr>
            <w:tcW w:w="1142" w:type="dxa"/>
            <w:tcBorders>
              <w:top w:val="nil"/>
              <w:left w:val="nil"/>
              <w:bottom w:val="single" w:sz="8" w:space="0" w:color="auto"/>
              <w:right w:val="single" w:sz="8" w:space="0" w:color="auto"/>
            </w:tcBorders>
            <w:vAlign w:val="center"/>
            <w:hideMark/>
          </w:tcPr>
          <w:p w14:paraId="3384CF3B" w14:textId="77777777" w:rsidR="00461CCA" w:rsidRPr="00FB4238" w:rsidRDefault="00461CCA" w:rsidP="00D348EC">
            <w:pPr>
              <w:jc w:val="center"/>
              <w:rPr>
                <w:color w:val="000000"/>
                <w:sz w:val="20"/>
                <w:szCs w:val="20"/>
              </w:rPr>
            </w:pPr>
            <w:r>
              <w:rPr>
                <w:color w:val="000000"/>
                <w:sz w:val="20"/>
                <w:szCs w:val="20"/>
              </w:rPr>
              <w:t>150</w:t>
            </w:r>
          </w:p>
        </w:tc>
      </w:tr>
      <w:tr w:rsidR="00461CCA" w:rsidRPr="00FB4238" w14:paraId="608EC90F" w14:textId="77777777" w:rsidTr="00D348EC">
        <w:trPr>
          <w:trHeight w:val="279"/>
        </w:trPr>
        <w:tc>
          <w:tcPr>
            <w:tcW w:w="729" w:type="dxa"/>
            <w:tcBorders>
              <w:top w:val="nil"/>
              <w:left w:val="single" w:sz="8" w:space="0" w:color="auto"/>
              <w:bottom w:val="single" w:sz="8" w:space="0" w:color="auto"/>
              <w:right w:val="single" w:sz="8" w:space="0" w:color="auto"/>
            </w:tcBorders>
            <w:vAlign w:val="center"/>
          </w:tcPr>
          <w:p w14:paraId="1B6F2212" w14:textId="77777777" w:rsidR="00461CCA" w:rsidRPr="00FB4238" w:rsidRDefault="00461CCA" w:rsidP="00D348EC">
            <w:pPr>
              <w:jc w:val="center"/>
              <w:rPr>
                <w:rFonts w:eastAsia="Arial"/>
                <w:color w:val="000000"/>
                <w:sz w:val="20"/>
                <w:szCs w:val="20"/>
              </w:rPr>
            </w:pPr>
            <w:r>
              <w:rPr>
                <w:rFonts w:eastAsia="Arial"/>
                <w:color w:val="000000"/>
                <w:sz w:val="20"/>
                <w:szCs w:val="20"/>
              </w:rPr>
              <w:t>2</w:t>
            </w:r>
          </w:p>
        </w:tc>
        <w:tc>
          <w:tcPr>
            <w:tcW w:w="6351" w:type="dxa"/>
            <w:tcBorders>
              <w:top w:val="nil"/>
              <w:left w:val="nil"/>
              <w:bottom w:val="single" w:sz="8" w:space="0" w:color="auto"/>
              <w:right w:val="single" w:sz="8" w:space="0" w:color="auto"/>
            </w:tcBorders>
            <w:vAlign w:val="center"/>
          </w:tcPr>
          <w:p w14:paraId="117AC4F7" w14:textId="77777777" w:rsidR="00461CCA" w:rsidRDefault="00461CCA" w:rsidP="00D348EC">
            <w:pPr>
              <w:rPr>
                <w:color w:val="000000"/>
                <w:sz w:val="20"/>
                <w:szCs w:val="20"/>
              </w:rPr>
            </w:pPr>
            <w:r>
              <w:rPr>
                <w:color w:val="000000"/>
                <w:sz w:val="20"/>
                <w:szCs w:val="20"/>
              </w:rPr>
              <w:t>CASTRAÇÃO MACHO COM PESO ACIMA DE 12KG</w:t>
            </w:r>
          </w:p>
        </w:tc>
        <w:tc>
          <w:tcPr>
            <w:tcW w:w="850" w:type="dxa"/>
            <w:tcBorders>
              <w:top w:val="nil"/>
              <w:left w:val="nil"/>
              <w:bottom w:val="single" w:sz="8" w:space="0" w:color="auto"/>
              <w:right w:val="single" w:sz="8" w:space="0" w:color="auto"/>
            </w:tcBorders>
            <w:vAlign w:val="center"/>
          </w:tcPr>
          <w:p w14:paraId="2DE2E297" w14:textId="77777777" w:rsidR="00461CCA" w:rsidRDefault="00461CCA" w:rsidP="00D348EC">
            <w:pPr>
              <w:jc w:val="center"/>
              <w:rPr>
                <w:color w:val="000000"/>
                <w:sz w:val="20"/>
                <w:szCs w:val="20"/>
              </w:rPr>
            </w:pPr>
            <w:r>
              <w:rPr>
                <w:color w:val="000000"/>
                <w:sz w:val="20"/>
                <w:szCs w:val="20"/>
              </w:rPr>
              <w:t>SV</w:t>
            </w:r>
          </w:p>
        </w:tc>
        <w:tc>
          <w:tcPr>
            <w:tcW w:w="1142" w:type="dxa"/>
            <w:tcBorders>
              <w:top w:val="nil"/>
              <w:left w:val="nil"/>
              <w:bottom w:val="single" w:sz="8" w:space="0" w:color="auto"/>
              <w:right w:val="single" w:sz="8" w:space="0" w:color="auto"/>
            </w:tcBorders>
            <w:vAlign w:val="center"/>
          </w:tcPr>
          <w:p w14:paraId="741B90CC" w14:textId="77777777" w:rsidR="00461CCA" w:rsidRDefault="00461CCA" w:rsidP="00D348EC">
            <w:pPr>
              <w:jc w:val="center"/>
              <w:rPr>
                <w:color w:val="000000"/>
                <w:sz w:val="20"/>
                <w:szCs w:val="20"/>
              </w:rPr>
            </w:pPr>
            <w:r>
              <w:rPr>
                <w:color w:val="000000"/>
                <w:sz w:val="20"/>
                <w:szCs w:val="20"/>
              </w:rPr>
              <w:t>150</w:t>
            </w:r>
          </w:p>
        </w:tc>
      </w:tr>
      <w:tr w:rsidR="00461CCA" w:rsidRPr="00FB4238" w14:paraId="10D9D456" w14:textId="77777777" w:rsidTr="00D348EC">
        <w:trPr>
          <w:trHeight w:val="279"/>
        </w:trPr>
        <w:tc>
          <w:tcPr>
            <w:tcW w:w="729" w:type="dxa"/>
            <w:tcBorders>
              <w:top w:val="nil"/>
              <w:left w:val="single" w:sz="8" w:space="0" w:color="auto"/>
              <w:bottom w:val="single" w:sz="8" w:space="0" w:color="auto"/>
              <w:right w:val="single" w:sz="8" w:space="0" w:color="auto"/>
            </w:tcBorders>
            <w:vAlign w:val="center"/>
          </w:tcPr>
          <w:p w14:paraId="60C43477" w14:textId="77777777" w:rsidR="00461CCA" w:rsidRPr="00FB4238" w:rsidRDefault="00461CCA" w:rsidP="00D348EC">
            <w:pPr>
              <w:jc w:val="center"/>
              <w:rPr>
                <w:rFonts w:eastAsia="Arial"/>
                <w:color w:val="000000"/>
                <w:sz w:val="20"/>
                <w:szCs w:val="20"/>
              </w:rPr>
            </w:pPr>
            <w:r>
              <w:rPr>
                <w:rFonts w:eastAsia="Arial"/>
                <w:color w:val="000000"/>
                <w:sz w:val="20"/>
                <w:szCs w:val="20"/>
              </w:rPr>
              <w:lastRenderedPageBreak/>
              <w:t>3</w:t>
            </w:r>
          </w:p>
        </w:tc>
        <w:tc>
          <w:tcPr>
            <w:tcW w:w="6351" w:type="dxa"/>
            <w:tcBorders>
              <w:top w:val="nil"/>
              <w:left w:val="nil"/>
              <w:bottom w:val="single" w:sz="8" w:space="0" w:color="auto"/>
              <w:right w:val="single" w:sz="8" w:space="0" w:color="auto"/>
            </w:tcBorders>
            <w:vAlign w:val="center"/>
          </w:tcPr>
          <w:p w14:paraId="621DA846" w14:textId="77777777" w:rsidR="00461CCA" w:rsidRDefault="00461CCA" w:rsidP="00D348EC">
            <w:pPr>
              <w:rPr>
                <w:color w:val="000000"/>
                <w:sz w:val="20"/>
                <w:szCs w:val="20"/>
              </w:rPr>
            </w:pPr>
            <w:r>
              <w:rPr>
                <w:color w:val="000000"/>
                <w:sz w:val="20"/>
                <w:szCs w:val="20"/>
              </w:rPr>
              <w:t>CASTRAÇÃO FÊMEA PESO ATÉ 12KG</w:t>
            </w:r>
          </w:p>
        </w:tc>
        <w:tc>
          <w:tcPr>
            <w:tcW w:w="850" w:type="dxa"/>
            <w:tcBorders>
              <w:top w:val="nil"/>
              <w:left w:val="nil"/>
              <w:bottom w:val="single" w:sz="8" w:space="0" w:color="auto"/>
              <w:right w:val="single" w:sz="8" w:space="0" w:color="auto"/>
            </w:tcBorders>
            <w:vAlign w:val="center"/>
          </w:tcPr>
          <w:p w14:paraId="26CD669D" w14:textId="77777777" w:rsidR="00461CCA" w:rsidRDefault="00461CCA" w:rsidP="00D348EC">
            <w:pPr>
              <w:jc w:val="center"/>
              <w:rPr>
                <w:color w:val="000000"/>
                <w:sz w:val="20"/>
                <w:szCs w:val="20"/>
              </w:rPr>
            </w:pPr>
            <w:r>
              <w:rPr>
                <w:color w:val="000000"/>
                <w:sz w:val="20"/>
                <w:szCs w:val="20"/>
              </w:rPr>
              <w:t>SV</w:t>
            </w:r>
          </w:p>
        </w:tc>
        <w:tc>
          <w:tcPr>
            <w:tcW w:w="1142" w:type="dxa"/>
            <w:tcBorders>
              <w:top w:val="nil"/>
              <w:left w:val="nil"/>
              <w:bottom w:val="single" w:sz="8" w:space="0" w:color="auto"/>
              <w:right w:val="single" w:sz="8" w:space="0" w:color="auto"/>
            </w:tcBorders>
            <w:vAlign w:val="center"/>
          </w:tcPr>
          <w:p w14:paraId="30E65F11" w14:textId="77777777" w:rsidR="00461CCA" w:rsidRDefault="00461CCA" w:rsidP="00D348EC">
            <w:pPr>
              <w:jc w:val="center"/>
              <w:rPr>
                <w:color w:val="000000"/>
                <w:sz w:val="20"/>
                <w:szCs w:val="20"/>
              </w:rPr>
            </w:pPr>
            <w:r>
              <w:rPr>
                <w:color w:val="000000"/>
                <w:sz w:val="20"/>
                <w:szCs w:val="20"/>
              </w:rPr>
              <w:t>150</w:t>
            </w:r>
          </w:p>
        </w:tc>
      </w:tr>
      <w:tr w:rsidR="00461CCA" w:rsidRPr="00FB4238" w14:paraId="54AF7B87" w14:textId="77777777" w:rsidTr="00D348EC">
        <w:trPr>
          <w:trHeight w:val="279"/>
        </w:trPr>
        <w:tc>
          <w:tcPr>
            <w:tcW w:w="729" w:type="dxa"/>
            <w:tcBorders>
              <w:top w:val="nil"/>
              <w:left w:val="single" w:sz="8" w:space="0" w:color="auto"/>
              <w:bottom w:val="single" w:sz="8" w:space="0" w:color="auto"/>
              <w:right w:val="single" w:sz="8" w:space="0" w:color="auto"/>
            </w:tcBorders>
            <w:vAlign w:val="center"/>
          </w:tcPr>
          <w:p w14:paraId="0FB3B3D2" w14:textId="77777777" w:rsidR="00461CCA" w:rsidRPr="00FB4238" w:rsidRDefault="00461CCA" w:rsidP="00D348EC">
            <w:pPr>
              <w:jc w:val="center"/>
              <w:rPr>
                <w:rFonts w:eastAsia="Arial"/>
                <w:color w:val="000000"/>
                <w:sz w:val="20"/>
                <w:szCs w:val="20"/>
              </w:rPr>
            </w:pPr>
            <w:r>
              <w:rPr>
                <w:rFonts w:eastAsia="Arial"/>
                <w:color w:val="000000"/>
                <w:sz w:val="20"/>
                <w:szCs w:val="20"/>
              </w:rPr>
              <w:t>4</w:t>
            </w:r>
          </w:p>
        </w:tc>
        <w:tc>
          <w:tcPr>
            <w:tcW w:w="6351" w:type="dxa"/>
            <w:tcBorders>
              <w:top w:val="nil"/>
              <w:left w:val="nil"/>
              <w:bottom w:val="single" w:sz="8" w:space="0" w:color="auto"/>
              <w:right w:val="single" w:sz="8" w:space="0" w:color="auto"/>
            </w:tcBorders>
            <w:vAlign w:val="center"/>
          </w:tcPr>
          <w:p w14:paraId="7C064B30" w14:textId="77777777" w:rsidR="00461CCA" w:rsidRDefault="00461CCA" w:rsidP="00D348EC">
            <w:pPr>
              <w:rPr>
                <w:color w:val="000000"/>
                <w:sz w:val="20"/>
                <w:szCs w:val="20"/>
              </w:rPr>
            </w:pPr>
            <w:r>
              <w:rPr>
                <w:color w:val="000000"/>
                <w:sz w:val="20"/>
                <w:szCs w:val="20"/>
              </w:rPr>
              <w:t>CASTRAÇÃO FÊMEA COM PESO ACIMA DE 12KG</w:t>
            </w:r>
          </w:p>
        </w:tc>
        <w:tc>
          <w:tcPr>
            <w:tcW w:w="850" w:type="dxa"/>
            <w:tcBorders>
              <w:top w:val="nil"/>
              <w:left w:val="nil"/>
              <w:bottom w:val="single" w:sz="8" w:space="0" w:color="auto"/>
              <w:right w:val="single" w:sz="8" w:space="0" w:color="auto"/>
            </w:tcBorders>
            <w:vAlign w:val="center"/>
          </w:tcPr>
          <w:p w14:paraId="187F70B8" w14:textId="77777777" w:rsidR="00461CCA" w:rsidRDefault="00461CCA" w:rsidP="00D348EC">
            <w:pPr>
              <w:jc w:val="center"/>
              <w:rPr>
                <w:color w:val="000000"/>
                <w:sz w:val="20"/>
                <w:szCs w:val="20"/>
              </w:rPr>
            </w:pPr>
            <w:r>
              <w:rPr>
                <w:color w:val="000000"/>
                <w:sz w:val="20"/>
                <w:szCs w:val="20"/>
              </w:rPr>
              <w:t>SV</w:t>
            </w:r>
          </w:p>
        </w:tc>
        <w:tc>
          <w:tcPr>
            <w:tcW w:w="1142" w:type="dxa"/>
            <w:tcBorders>
              <w:top w:val="nil"/>
              <w:left w:val="nil"/>
              <w:bottom w:val="single" w:sz="8" w:space="0" w:color="auto"/>
              <w:right w:val="single" w:sz="8" w:space="0" w:color="auto"/>
            </w:tcBorders>
            <w:vAlign w:val="center"/>
          </w:tcPr>
          <w:p w14:paraId="6C13F51E" w14:textId="77777777" w:rsidR="00461CCA" w:rsidRDefault="00461CCA" w:rsidP="00D348EC">
            <w:pPr>
              <w:jc w:val="center"/>
              <w:rPr>
                <w:color w:val="000000"/>
                <w:sz w:val="20"/>
                <w:szCs w:val="20"/>
              </w:rPr>
            </w:pPr>
            <w:r>
              <w:rPr>
                <w:color w:val="000000"/>
                <w:sz w:val="20"/>
                <w:szCs w:val="20"/>
              </w:rPr>
              <w:t>150</w:t>
            </w:r>
          </w:p>
        </w:tc>
      </w:tr>
      <w:tr w:rsidR="00461CCA" w:rsidRPr="00FB4238" w14:paraId="7B053673" w14:textId="77777777" w:rsidTr="00D348EC">
        <w:trPr>
          <w:trHeight w:val="279"/>
        </w:trPr>
        <w:tc>
          <w:tcPr>
            <w:tcW w:w="729" w:type="dxa"/>
            <w:tcBorders>
              <w:top w:val="nil"/>
              <w:left w:val="single" w:sz="8" w:space="0" w:color="auto"/>
              <w:bottom w:val="single" w:sz="8" w:space="0" w:color="auto"/>
              <w:right w:val="single" w:sz="8" w:space="0" w:color="auto"/>
            </w:tcBorders>
            <w:vAlign w:val="center"/>
          </w:tcPr>
          <w:p w14:paraId="6B22DF27" w14:textId="77777777" w:rsidR="00461CCA" w:rsidRPr="00FB4238" w:rsidRDefault="00461CCA" w:rsidP="00D348EC">
            <w:pPr>
              <w:jc w:val="center"/>
              <w:rPr>
                <w:rFonts w:eastAsia="Arial"/>
                <w:color w:val="000000"/>
                <w:sz w:val="20"/>
                <w:szCs w:val="20"/>
              </w:rPr>
            </w:pPr>
            <w:r>
              <w:rPr>
                <w:rFonts w:eastAsia="Arial"/>
                <w:color w:val="000000"/>
                <w:sz w:val="20"/>
                <w:szCs w:val="20"/>
              </w:rPr>
              <w:t>5</w:t>
            </w:r>
          </w:p>
        </w:tc>
        <w:tc>
          <w:tcPr>
            <w:tcW w:w="6351" w:type="dxa"/>
            <w:tcBorders>
              <w:top w:val="nil"/>
              <w:left w:val="nil"/>
              <w:bottom w:val="single" w:sz="8" w:space="0" w:color="auto"/>
              <w:right w:val="single" w:sz="8" w:space="0" w:color="auto"/>
            </w:tcBorders>
            <w:vAlign w:val="center"/>
          </w:tcPr>
          <w:p w14:paraId="33D7D7B3" w14:textId="77777777" w:rsidR="00461CCA" w:rsidRDefault="00461CCA" w:rsidP="00D348EC">
            <w:pPr>
              <w:rPr>
                <w:color w:val="000000"/>
                <w:sz w:val="20"/>
                <w:szCs w:val="20"/>
              </w:rPr>
            </w:pPr>
            <w:r>
              <w:rPr>
                <w:color w:val="000000"/>
                <w:sz w:val="20"/>
                <w:szCs w:val="20"/>
              </w:rPr>
              <w:t>CASTRAÇÃO FELINO MACHO</w:t>
            </w:r>
          </w:p>
        </w:tc>
        <w:tc>
          <w:tcPr>
            <w:tcW w:w="850" w:type="dxa"/>
            <w:tcBorders>
              <w:top w:val="nil"/>
              <w:left w:val="nil"/>
              <w:bottom w:val="single" w:sz="8" w:space="0" w:color="auto"/>
              <w:right w:val="single" w:sz="8" w:space="0" w:color="auto"/>
            </w:tcBorders>
            <w:vAlign w:val="center"/>
          </w:tcPr>
          <w:p w14:paraId="7A7AC3AB" w14:textId="77777777" w:rsidR="00461CCA" w:rsidRDefault="00461CCA" w:rsidP="00D348EC">
            <w:pPr>
              <w:jc w:val="center"/>
              <w:rPr>
                <w:color w:val="000000"/>
                <w:sz w:val="20"/>
                <w:szCs w:val="20"/>
              </w:rPr>
            </w:pPr>
            <w:r>
              <w:rPr>
                <w:color w:val="000000"/>
                <w:sz w:val="20"/>
                <w:szCs w:val="20"/>
              </w:rPr>
              <w:t>SV</w:t>
            </w:r>
          </w:p>
        </w:tc>
        <w:tc>
          <w:tcPr>
            <w:tcW w:w="1142" w:type="dxa"/>
            <w:tcBorders>
              <w:top w:val="nil"/>
              <w:left w:val="nil"/>
              <w:bottom w:val="single" w:sz="8" w:space="0" w:color="auto"/>
              <w:right w:val="single" w:sz="8" w:space="0" w:color="auto"/>
            </w:tcBorders>
            <w:vAlign w:val="center"/>
          </w:tcPr>
          <w:p w14:paraId="52B16890" w14:textId="77777777" w:rsidR="00461CCA" w:rsidRDefault="00461CCA" w:rsidP="00D348EC">
            <w:pPr>
              <w:jc w:val="center"/>
              <w:rPr>
                <w:color w:val="000000"/>
                <w:sz w:val="20"/>
                <w:szCs w:val="20"/>
              </w:rPr>
            </w:pPr>
            <w:r w:rsidRPr="00183FC9">
              <w:rPr>
                <w:color w:val="000000"/>
                <w:sz w:val="20"/>
                <w:szCs w:val="20"/>
              </w:rPr>
              <w:t>150</w:t>
            </w:r>
          </w:p>
        </w:tc>
      </w:tr>
      <w:tr w:rsidR="00461CCA" w:rsidRPr="00FB4238" w14:paraId="72A76723" w14:textId="77777777" w:rsidTr="00D348EC">
        <w:trPr>
          <w:trHeight w:val="279"/>
        </w:trPr>
        <w:tc>
          <w:tcPr>
            <w:tcW w:w="729" w:type="dxa"/>
            <w:tcBorders>
              <w:top w:val="nil"/>
              <w:left w:val="single" w:sz="8" w:space="0" w:color="auto"/>
              <w:bottom w:val="single" w:sz="8" w:space="0" w:color="auto"/>
              <w:right w:val="single" w:sz="8" w:space="0" w:color="auto"/>
            </w:tcBorders>
            <w:vAlign w:val="center"/>
          </w:tcPr>
          <w:p w14:paraId="1206C753" w14:textId="77777777" w:rsidR="00461CCA" w:rsidRPr="00FB4238" w:rsidRDefault="00461CCA" w:rsidP="00D348EC">
            <w:pPr>
              <w:jc w:val="center"/>
              <w:rPr>
                <w:rFonts w:eastAsia="Arial"/>
                <w:color w:val="000000"/>
                <w:sz w:val="20"/>
                <w:szCs w:val="20"/>
              </w:rPr>
            </w:pPr>
            <w:r>
              <w:rPr>
                <w:rFonts w:eastAsia="Arial"/>
                <w:color w:val="000000"/>
                <w:sz w:val="20"/>
                <w:szCs w:val="20"/>
              </w:rPr>
              <w:t>6</w:t>
            </w:r>
          </w:p>
        </w:tc>
        <w:tc>
          <w:tcPr>
            <w:tcW w:w="6351" w:type="dxa"/>
            <w:tcBorders>
              <w:top w:val="nil"/>
              <w:left w:val="nil"/>
              <w:bottom w:val="single" w:sz="8" w:space="0" w:color="auto"/>
              <w:right w:val="single" w:sz="8" w:space="0" w:color="auto"/>
            </w:tcBorders>
            <w:vAlign w:val="center"/>
          </w:tcPr>
          <w:p w14:paraId="29198436" w14:textId="77777777" w:rsidR="00461CCA" w:rsidRDefault="00461CCA" w:rsidP="00D348EC">
            <w:pPr>
              <w:rPr>
                <w:color w:val="000000"/>
                <w:sz w:val="20"/>
                <w:szCs w:val="20"/>
              </w:rPr>
            </w:pPr>
            <w:r>
              <w:rPr>
                <w:color w:val="000000"/>
                <w:sz w:val="20"/>
                <w:szCs w:val="20"/>
              </w:rPr>
              <w:t>CASTRAÇÃO FELINO FÊMEA</w:t>
            </w:r>
          </w:p>
        </w:tc>
        <w:tc>
          <w:tcPr>
            <w:tcW w:w="850" w:type="dxa"/>
            <w:tcBorders>
              <w:top w:val="nil"/>
              <w:left w:val="nil"/>
              <w:bottom w:val="single" w:sz="8" w:space="0" w:color="auto"/>
              <w:right w:val="single" w:sz="8" w:space="0" w:color="auto"/>
            </w:tcBorders>
            <w:vAlign w:val="center"/>
          </w:tcPr>
          <w:p w14:paraId="52F1C2EA" w14:textId="77777777" w:rsidR="00461CCA" w:rsidRDefault="00461CCA" w:rsidP="00D348EC">
            <w:pPr>
              <w:jc w:val="center"/>
              <w:rPr>
                <w:color w:val="000000"/>
                <w:sz w:val="20"/>
                <w:szCs w:val="20"/>
              </w:rPr>
            </w:pPr>
            <w:r>
              <w:rPr>
                <w:color w:val="000000"/>
                <w:sz w:val="20"/>
                <w:szCs w:val="20"/>
              </w:rPr>
              <w:t>SV</w:t>
            </w:r>
          </w:p>
        </w:tc>
        <w:tc>
          <w:tcPr>
            <w:tcW w:w="1142" w:type="dxa"/>
            <w:tcBorders>
              <w:top w:val="nil"/>
              <w:left w:val="nil"/>
              <w:bottom w:val="single" w:sz="8" w:space="0" w:color="auto"/>
              <w:right w:val="single" w:sz="8" w:space="0" w:color="auto"/>
            </w:tcBorders>
            <w:vAlign w:val="center"/>
          </w:tcPr>
          <w:p w14:paraId="1FCF66CC" w14:textId="77777777" w:rsidR="00461CCA" w:rsidRDefault="00461CCA" w:rsidP="00D348EC">
            <w:pPr>
              <w:jc w:val="center"/>
              <w:rPr>
                <w:color w:val="000000"/>
                <w:sz w:val="20"/>
                <w:szCs w:val="20"/>
              </w:rPr>
            </w:pPr>
            <w:r w:rsidRPr="00183FC9">
              <w:rPr>
                <w:color w:val="000000"/>
                <w:sz w:val="20"/>
                <w:szCs w:val="20"/>
              </w:rPr>
              <w:t>150</w:t>
            </w:r>
          </w:p>
        </w:tc>
      </w:tr>
      <w:tr w:rsidR="00461CCA" w:rsidRPr="00FB4238" w14:paraId="1D2905A8" w14:textId="77777777" w:rsidTr="00D348EC">
        <w:trPr>
          <w:trHeight w:val="279"/>
        </w:trPr>
        <w:tc>
          <w:tcPr>
            <w:tcW w:w="729" w:type="dxa"/>
            <w:tcBorders>
              <w:top w:val="nil"/>
              <w:left w:val="single" w:sz="8" w:space="0" w:color="auto"/>
              <w:bottom w:val="single" w:sz="8" w:space="0" w:color="auto"/>
              <w:right w:val="single" w:sz="8" w:space="0" w:color="auto"/>
            </w:tcBorders>
            <w:vAlign w:val="center"/>
          </w:tcPr>
          <w:p w14:paraId="1B2CB16A" w14:textId="77777777" w:rsidR="00461CCA" w:rsidRDefault="00461CCA" w:rsidP="00D348EC">
            <w:pPr>
              <w:jc w:val="center"/>
              <w:rPr>
                <w:rFonts w:eastAsia="Arial"/>
                <w:color w:val="000000"/>
                <w:sz w:val="20"/>
                <w:szCs w:val="20"/>
              </w:rPr>
            </w:pPr>
            <w:r>
              <w:rPr>
                <w:rFonts w:eastAsia="Arial"/>
                <w:color w:val="000000"/>
                <w:sz w:val="20"/>
                <w:szCs w:val="20"/>
              </w:rPr>
              <w:t>7</w:t>
            </w:r>
          </w:p>
        </w:tc>
        <w:tc>
          <w:tcPr>
            <w:tcW w:w="6351" w:type="dxa"/>
            <w:tcBorders>
              <w:top w:val="nil"/>
              <w:left w:val="nil"/>
              <w:bottom w:val="single" w:sz="8" w:space="0" w:color="auto"/>
              <w:right w:val="single" w:sz="8" w:space="0" w:color="auto"/>
            </w:tcBorders>
            <w:vAlign w:val="center"/>
          </w:tcPr>
          <w:p w14:paraId="1C9EE130" w14:textId="77777777" w:rsidR="00461CCA" w:rsidRDefault="00461CCA" w:rsidP="00D348EC">
            <w:pPr>
              <w:rPr>
                <w:color w:val="000000"/>
                <w:sz w:val="20"/>
                <w:szCs w:val="20"/>
              </w:rPr>
            </w:pPr>
            <w:r>
              <w:rPr>
                <w:color w:val="000000"/>
                <w:sz w:val="20"/>
                <w:szCs w:val="20"/>
              </w:rPr>
              <w:t>TRANSFUSÃO</w:t>
            </w:r>
          </w:p>
        </w:tc>
        <w:tc>
          <w:tcPr>
            <w:tcW w:w="850" w:type="dxa"/>
            <w:tcBorders>
              <w:top w:val="nil"/>
              <w:left w:val="nil"/>
              <w:bottom w:val="single" w:sz="8" w:space="0" w:color="auto"/>
              <w:right w:val="single" w:sz="8" w:space="0" w:color="auto"/>
            </w:tcBorders>
            <w:vAlign w:val="center"/>
          </w:tcPr>
          <w:p w14:paraId="1631B253" w14:textId="77777777" w:rsidR="00461CCA" w:rsidRDefault="00461CCA" w:rsidP="00D348EC">
            <w:pPr>
              <w:jc w:val="center"/>
              <w:rPr>
                <w:color w:val="000000"/>
                <w:sz w:val="20"/>
                <w:szCs w:val="20"/>
              </w:rPr>
            </w:pPr>
            <w:r>
              <w:rPr>
                <w:color w:val="000000"/>
                <w:sz w:val="20"/>
                <w:szCs w:val="20"/>
              </w:rPr>
              <w:t>SV</w:t>
            </w:r>
          </w:p>
        </w:tc>
        <w:tc>
          <w:tcPr>
            <w:tcW w:w="1142" w:type="dxa"/>
            <w:tcBorders>
              <w:top w:val="nil"/>
              <w:left w:val="nil"/>
              <w:bottom w:val="single" w:sz="8" w:space="0" w:color="auto"/>
              <w:right w:val="single" w:sz="8" w:space="0" w:color="auto"/>
            </w:tcBorders>
            <w:vAlign w:val="center"/>
          </w:tcPr>
          <w:p w14:paraId="0B92E35C" w14:textId="77777777" w:rsidR="00461CCA" w:rsidRDefault="00461CCA" w:rsidP="00D348EC">
            <w:pPr>
              <w:jc w:val="center"/>
              <w:rPr>
                <w:color w:val="000000"/>
                <w:sz w:val="20"/>
                <w:szCs w:val="20"/>
              </w:rPr>
            </w:pPr>
            <w:r w:rsidRPr="00183FC9">
              <w:rPr>
                <w:color w:val="000000"/>
                <w:sz w:val="20"/>
                <w:szCs w:val="20"/>
              </w:rPr>
              <w:t>150</w:t>
            </w:r>
          </w:p>
        </w:tc>
      </w:tr>
    </w:tbl>
    <w:p w14:paraId="49CAD193" w14:textId="77777777" w:rsidR="00461CCA" w:rsidRPr="00532D39" w:rsidRDefault="00461CCA" w:rsidP="00461CCA">
      <w:pPr>
        <w:pStyle w:val="Default"/>
        <w:jc w:val="both"/>
        <w:rPr>
          <w:rFonts w:ascii="Arial" w:hAnsi="Arial" w:cs="Arial"/>
          <w:b/>
          <w:bCs/>
          <w:szCs w:val="20"/>
        </w:rPr>
      </w:pPr>
    </w:p>
    <w:p w14:paraId="04D6E28D"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6.</w:t>
      </w:r>
      <w:r>
        <w:rPr>
          <w:rFonts w:ascii="Arial" w:hAnsi="Arial" w:cs="Arial"/>
          <w:szCs w:val="20"/>
        </w:rPr>
        <w:t>2</w:t>
      </w:r>
      <w:r w:rsidRPr="00183FC9">
        <w:rPr>
          <w:rFonts w:ascii="Arial" w:hAnsi="Arial" w:cs="Arial"/>
          <w:szCs w:val="20"/>
        </w:rPr>
        <w:t>. Os quantitativos foram estimados com base na demanda da Secretaria Municipal de Meio Ambiente, considerando o número de animais em situação de rua, famílias de baixa renda atendidas e ações de controle populacional previstas pelo Município.</w:t>
      </w:r>
      <w:r w:rsidRPr="00532D39">
        <w:rPr>
          <w:rFonts w:ascii="Arial" w:hAnsi="Arial" w:cs="Arial"/>
          <w:szCs w:val="20"/>
        </w:rPr>
        <w:br/>
      </w:r>
    </w:p>
    <w:p w14:paraId="42BDEF26" w14:textId="77777777" w:rsidR="00461CCA" w:rsidRPr="008F14A5" w:rsidRDefault="00461CCA" w:rsidP="00461CCA">
      <w:pPr>
        <w:pStyle w:val="Default"/>
        <w:jc w:val="both"/>
        <w:rPr>
          <w:rFonts w:ascii="Arial" w:hAnsi="Arial" w:cs="Arial"/>
          <w:b/>
          <w:bCs/>
          <w:szCs w:val="20"/>
        </w:rPr>
      </w:pPr>
      <w:r w:rsidRPr="008F14A5">
        <w:rPr>
          <w:rFonts w:ascii="Arial" w:hAnsi="Arial" w:cs="Arial"/>
          <w:b/>
          <w:bCs/>
          <w:szCs w:val="20"/>
        </w:rPr>
        <w:t>7 - ESTIMATIVA DO VALOR DA AQUISIÇÃO / CONTRATAÇÃO:</w:t>
      </w:r>
    </w:p>
    <w:p w14:paraId="0B8C59ED" w14:textId="77777777" w:rsidR="00461CCA" w:rsidRPr="008F14A5" w:rsidRDefault="00461CCA" w:rsidP="00461CCA">
      <w:pPr>
        <w:pStyle w:val="Default"/>
        <w:jc w:val="both"/>
        <w:rPr>
          <w:rFonts w:ascii="Arial" w:hAnsi="Arial" w:cs="Arial"/>
          <w:b/>
          <w:bCs/>
          <w:szCs w:val="20"/>
        </w:rPr>
      </w:pPr>
    </w:p>
    <w:p w14:paraId="226299C3" w14:textId="77777777" w:rsidR="00461CCA" w:rsidRPr="00532D39" w:rsidRDefault="00461CCA" w:rsidP="00461CCA">
      <w:pPr>
        <w:pStyle w:val="Default"/>
        <w:spacing w:line="276" w:lineRule="auto"/>
        <w:jc w:val="both"/>
        <w:rPr>
          <w:rFonts w:ascii="Arial" w:hAnsi="Arial" w:cs="Arial"/>
          <w:color w:val="FF0000"/>
          <w:szCs w:val="20"/>
        </w:rPr>
      </w:pPr>
      <w:r w:rsidRPr="008F14A5">
        <w:rPr>
          <w:rFonts w:ascii="Arial" w:hAnsi="Arial" w:cs="Arial"/>
          <w:bCs/>
          <w:szCs w:val="20"/>
        </w:rPr>
        <w:t xml:space="preserve">7.1. Valor estimado aproximadamente </w:t>
      </w:r>
      <w:r w:rsidRPr="008F14A5">
        <w:rPr>
          <w:rFonts w:ascii="Arial" w:hAnsi="Arial" w:cs="Arial"/>
          <w:b/>
          <w:bCs/>
          <w:szCs w:val="20"/>
        </w:rPr>
        <w:t>R$ 636.054,00</w:t>
      </w:r>
      <w:r w:rsidRPr="008F14A5">
        <w:rPr>
          <w:rFonts w:ascii="Arial" w:hAnsi="Arial" w:cs="Arial"/>
          <w:szCs w:val="20"/>
        </w:rPr>
        <w:t xml:space="preserve"> (</w:t>
      </w:r>
      <w:r w:rsidRPr="008F14A5">
        <w:rPr>
          <w:rFonts w:ascii="Arial" w:hAnsi="Arial" w:cs="Arial"/>
          <w:i/>
          <w:iCs/>
          <w:szCs w:val="20"/>
        </w:rPr>
        <w:t>Seiscentos e trinta e seis mil e cinquenta e quatro reais</w:t>
      </w:r>
      <w:r>
        <w:rPr>
          <w:rFonts w:ascii="Arial" w:hAnsi="Arial" w:cs="Arial"/>
          <w:i/>
          <w:iCs/>
          <w:szCs w:val="20"/>
        </w:rPr>
        <w:t xml:space="preserve">). </w:t>
      </w:r>
    </w:p>
    <w:p w14:paraId="3BB19E50" w14:textId="77777777" w:rsidR="00461CCA" w:rsidRPr="00532D39" w:rsidRDefault="00461CCA" w:rsidP="00461CCA">
      <w:pPr>
        <w:pStyle w:val="Default"/>
        <w:jc w:val="both"/>
        <w:rPr>
          <w:rFonts w:ascii="Arial" w:hAnsi="Arial" w:cs="Arial"/>
          <w:b/>
          <w:bCs/>
          <w:szCs w:val="20"/>
        </w:rPr>
      </w:pPr>
      <w:r w:rsidRPr="00532D39">
        <w:rPr>
          <w:rFonts w:ascii="Arial" w:hAnsi="Arial" w:cs="Arial"/>
          <w:b/>
          <w:bCs/>
          <w:szCs w:val="20"/>
        </w:rPr>
        <w:t>8 - JUSTIFICATIVA PARA O NÃO PARCELAMENTO DA SOLUÇÃO:</w:t>
      </w:r>
    </w:p>
    <w:p w14:paraId="2813400D" w14:textId="77777777" w:rsidR="00461CCA" w:rsidRPr="00183FC9" w:rsidRDefault="00461CCA" w:rsidP="00461CCA">
      <w:pPr>
        <w:pStyle w:val="Default"/>
        <w:jc w:val="both"/>
        <w:rPr>
          <w:rFonts w:ascii="Arial" w:hAnsi="Arial" w:cs="Arial"/>
          <w:szCs w:val="20"/>
        </w:rPr>
      </w:pPr>
    </w:p>
    <w:p w14:paraId="058CF629" w14:textId="77777777" w:rsidR="00461CCA" w:rsidRDefault="00461CCA" w:rsidP="00461CCA">
      <w:pPr>
        <w:pStyle w:val="Default"/>
        <w:jc w:val="both"/>
        <w:rPr>
          <w:rFonts w:ascii="Arial" w:hAnsi="Arial" w:cs="Arial"/>
          <w:szCs w:val="20"/>
        </w:rPr>
      </w:pPr>
      <w:r w:rsidRPr="00183FC9">
        <w:rPr>
          <w:rFonts w:ascii="Arial" w:hAnsi="Arial" w:cs="Arial"/>
          <w:szCs w:val="20"/>
        </w:rPr>
        <w:t>8.</w:t>
      </w:r>
      <w:r>
        <w:rPr>
          <w:rFonts w:ascii="Arial" w:hAnsi="Arial" w:cs="Arial"/>
          <w:szCs w:val="20"/>
        </w:rPr>
        <w:t>1</w:t>
      </w:r>
      <w:r w:rsidRPr="00183FC9">
        <w:rPr>
          <w:rFonts w:ascii="Arial" w:hAnsi="Arial" w:cs="Arial"/>
          <w:szCs w:val="20"/>
        </w:rPr>
        <w:t xml:space="preserve">. </w:t>
      </w:r>
      <w:r w:rsidRPr="00765B3D">
        <w:rPr>
          <w:rFonts w:ascii="Arial" w:hAnsi="Arial" w:cs="Arial"/>
          <w:szCs w:val="20"/>
        </w:rPr>
        <w:t>Dessa forma, adota-se o julgamento pelo menor preço por lote único, assegurando economicidade, eficiência, padronização dos procedimentos e adequada execução contratual.</w:t>
      </w:r>
    </w:p>
    <w:p w14:paraId="0BCC48A8" w14:textId="77777777" w:rsidR="00461CCA" w:rsidRPr="00532D39" w:rsidRDefault="00461CCA" w:rsidP="00461CCA">
      <w:pPr>
        <w:pStyle w:val="Default"/>
        <w:jc w:val="both"/>
        <w:rPr>
          <w:rFonts w:ascii="Arial" w:hAnsi="Arial" w:cs="Arial"/>
          <w:color w:val="FF0000"/>
          <w:szCs w:val="20"/>
        </w:rPr>
      </w:pPr>
    </w:p>
    <w:p w14:paraId="370C0CA1" w14:textId="77777777" w:rsidR="00461CCA" w:rsidRPr="00532D39" w:rsidRDefault="00461CCA" w:rsidP="00461CCA">
      <w:pPr>
        <w:pStyle w:val="Default"/>
        <w:jc w:val="both"/>
        <w:rPr>
          <w:rFonts w:ascii="Arial" w:hAnsi="Arial" w:cs="Arial"/>
          <w:b/>
          <w:bCs/>
          <w:szCs w:val="20"/>
        </w:rPr>
      </w:pPr>
      <w:r w:rsidRPr="00532D39">
        <w:rPr>
          <w:rFonts w:ascii="Arial" w:hAnsi="Arial" w:cs="Arial"/>
          <w:b/>
          <w:bCs/>
          <w:szCs w:val="20"/>
        </w:rPr>
        <w:t>9 - CONTRATAÇÕES CORRELATAS E/OU INTERDEPENDENTES:</w:t>
      </w:r>
    </w:p>
    <w:p w14:paraId="644D4DC9" w14:textId="77777777" w:rsidR="00461CCA" w:rsidRPr="00532D39" w:rsidRDefault="00461CCA" w:rsidP="00461CCA">
      <w:pPr>
        <w:pStyle w:val="Default"/>
        <w:jc w:val="both"/>
        <w:rPr>
          <w:rFonts w:ascii="Arial" w:hAnsi="Arial" w:cs="Arial"/>
          <w:b/>
          <w:bCs/>
          <w:szCs w:val="20"/>
        </w:rPr>
      </w:pPr>
    </w:p>
    <w:p w14:paraId="04ADF4EF" w14:textId="77777777" w:rsidR="00461CCA" w:rsidRDefault="00461CCA" w:rsidP="00461CCA">
      <w:pPr>
        <w:pStyle w:val="Default"/>
        <w:jc w:val="both"/>
        <w:rPr>
          <w:rFonts w:ascii="Arial" w:hAnsi="Arial" w:cs="Arial"/>
          <w:szCs w:val="20"/>
        </w:rPr>
      </w:pPr>
      <w:r w:rsidRPr="00183FC9">
        <w:rPr>
          <w:rFonts w:ascii="Arial" w:hAnsi="Arial" w:cs="Arial"/>
          <w:szCs w:val="20"/>
        </w:rPr>
        <w:t>9.1. Não existem contratações correlatas e/ou interdependentes relacionadas diretamente ao objeto desta contratação.</w:t>
      </w:r>
    </w:p>
    <w:p w14:paraId="209A314B" w14:textId="77777777" w:rsidR="00461CCA" w:rsidRPr="00532D39" w:rsidRDefault="00461CCA" w:rsidP="00461CCA">
      <w:pPr>
        <w:pStyle w:val="Default"/>
        <w:jc w:val="both"/>
        <w:rPr>
          <w:rFonts w:ascii="Arial" w:hAnsi="Arial" w:cs="Arial"/>
          <w:szCs w:val="20"/>
        </w:rPr>
      </w:pPr>
    </w:p>
    <w:p w14:paraId="5661D420" w14:textId="77777777" w:rsidR="00461CCA" w:rsidRPr="00532D39" w:rsidRDefault="00461CCA" w:rsidP="00461CCA">
      <w:pPr>
        <w:pStyle w:val="Default"/>
        <w:jc w:val="both"/>
        <w:rPr>
          <w:rFonts w:ascii="Arial" w:hAnsi="Arial" w:cs="Arial"/>
          <w:b/>
          <w:bCs/>
          <w:szCs w:val="20"/>
        </w:rPr>
      </w:pPr>
      <w:r w:rsidRPr="00532D39">
        <w:rPr>
          <w:rFonts w:ascii="Arial" w:hAnsi="Arial" w:cs="Arial"/>
          <w:b/>
          <w:bCs/>
          <w:szCs w:val="20"/>
        </w:rPr>
        <w:t>10 - PREVISÃO DA CONTRATAÇÃO NO PLANO DE CONTRATAÇÕES ANUAL:</w:t>
      </w:r>
    </w:p>
    <w:p w14:paraId="0213AD37" w14:textId="77777777" w:rsidR="00461CCA" w:rsidRPr="00532D39" w:rsidRDefault="00461CCA" w:rsidP="00461CCA">
      <w:pPr>
        <w:pStyle w:val="Default"/>
        <w:jc w:val="both"/>
        <w:rPr>
          <w:rFonts w:ascii="Arial" w:hAnsi="Arial" w:cs="Arial"/>
          <w:b/>
          <w:bCs/>
          <w:szCs w:val="20"/>
        </w:rPr>
      </w:pPr>
      <w:r w:rsidRPr="00532D39">
        <w:rPr>
          <w:rFonts w:ascii="Arial" w:hAnsi="Arial" w:cs="Arial"/>
          <w:b/>
          <w:bCs/>
          <w:szCs w:val="20"/>
        </w:rPr>
        <w:t xml:space="preserve"> </w:t>
      </w:r>
    </w:p>
    <w:p w14:paraId="47E8C570"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 xml:space="preserve">10.1. </w:t>
      </w:r>
      <w:r>
        <w:rPr>
          <w:rFonts w:ascii="Arial" w:hAnsi="Arial" w:cs="Arial"/>
          <w:szCs w:val="20"/>
        </w:rPr>
        <w:t>S</w:t>
      </w:r>
      <w:r w:rsidRPr="004A0C54">
        <w:rPr>
          <w:rFonts w:ascii="Arial" w:hAnsi="Arial" w:cs="Arial"/>
          <w:szCs w:val="20"/>
        </w:rPr>
        <w:t xml:space="preserve">im, foi feito a previsão no PCA com o número identificador </w:t>
      </w:r>
      <w:r>
        <w:rPr>
          <w:rFonts w:ascii="Arial" w:hAnsi="Arial" w:cs="Arial"/>
          <w:szCs w:val="20"/>
        </w:rPr>
        <w:t>190-2026.</w:t>
      </w:r>
    </w:p>
    <w:p w14:paraId="47EB24D8" w14:textId="77777777" w:rsidR="00461CCA" w:rsidRPr="00183FC9" w:rsidRDefault="00461CCA" w:rsidP="00461CCA">
      <w:pPr>
        <w:pStyle w:val="Default"/>
        <w:jc w:val="both"/>
        <w:rPr>
          <w:rFonts w:ascii="Arial" w:hAnsi="Arial" w:cs="Arial"/>
          <w:szCs w:val="20"/>
        </w:rPr>
      </w:pPr>
    </w:p>
    <w:p w14:paraId="22F14411" w14:textId="77777777" w:rsidR="00461CCA" w:rsidRPr="00532D39" w:rsidRDefault="00461CCA" w:rsidP="00461CCA">
      <w:pPr>
        <w:pStyle w:val="Default"/>
        <w:jc w:val="both"/>
        <w:rPr>
          <w:rFonts w:ascii="Arial" w:hAnsi="Arial" w:cs="Arial"/>
          <w:szCs w:val="20"/>
        </w:rPr>
      </w:pPr>
      <w:r w:rsidRPr="00183FC9">
        <w:rPr>
          <w:rFonts w:ascii="Arial" w:hAnsi="Arial" w:cs="Arial"/>
          <w:szCs w:val="20"/>
        </w:rPr>
        <w:t>10.2. Contudo, a contratação mostra-se indispensável para atendimento das demandas da Secretaria Municipal de Meio Ambiente e para continuidade das ações de saúde pública e proteção animal.</w:t>
      </w:r>
    </w:p>
    <w:p w14:paraId="1CCD1299" w14:textId="77777777" w:rsidR="00461CCA" w:rsidRPr="00532D39" w:rsidRDefault="00461CCA" w:rsidP="00461CCA">
      <w:pPr>
        <w:pStyle w:val="Default"/>
        <w:jc w:val="both"/>
        <w:rPr>
          <w:rFonts w:ascii="Arial" w:hAnsi="Arial" w:cs="Arial"/>
          <w:szCs w:val="20"/>
        </w:rPr>
      </w:pPr>
    </w:p>
    <w:p w14:paraId="024F49EF" w14:textId="77777777" w:rsidR="00461CCA" w:rsidRPr="00532D39" w:rsidRDefault="00461CCA" w:rsidP="00461CCA">
      <w:pPr>
        <w:pStyle w:val="Default"/>
        <w:jc w:val="both"/>
        <w:rPr>
          <w:rFonts w:ascii="Arial" w:hAnsi="Arial" w:cs="Arial"/>
          <w:b/>
          <w:szCs w:val="20"/>
        </w:rPr>
      </w:pPr>
      <w:r w:rsidRPr="00532D39">
        <w:rPr>
          <w:rFonts w:ascii="Arial" w:hAnsi="Arial" w:cs="Arial"/>
          <w:b/>
          <w:szCs w:val="20"/>
        </w:rPr>
        <w:t>11- BENEFÍCIOS A SEREM ALCANÇADOS COM A AQUISIÇÃO / CONTRATAÇÃO:</w:t>
      </w:r>
    </w:p>
    <w:p w14:paraId="36D3FAD7" w14:textId="77777777" w:rsidR="00461CCA" w:rsidRPr="00532D39" w:rsidRDefault="00461CCA" w:rsidP="00461CCA">
      <w:pPr>
        <w:pStyle w:val="Default"/>
        <w:jc w:val="both"/>
        <w:rPr>
          <w:rFonts w:ascii="Arial" w:hAnsi="Arial" w:cs="Arial"/>
          <w:szCs w:val="20"/>
        </w:rPr>
      </w:pPr>
    </w:p>
    <w:p w14:paraId="7D4AD99A"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11.1. Com a contratação, espera-se promover o controle populacional ético de cães e gatos no município.</w:t>
      </w:r>
    </w:p>
    <w:p w14:paraId="3B8AF570" w14:textId="77777777" w:rsidR="00461CCA" w:rsidRPr="00183FC9" w:rsidRDefault="00461CCA" w:rsidP="00461CCA">
      <w:pPr>
        <w:pStyle w:val="Default"/>
        <w:jc w:val="both"/>
        <w:rPr>
          <w:rFonts w:ascii="Arial" w:hAnsi="Arial" w:cs="Arial"/>
          <w:szCs w:val="20"/>
        </w:rPr>
      </w:pPr>
    </w:p>
    <w:p w14:paraId="5CF69357"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11.2. A execução dos serviços contribuirá para redução do abandono de animais, diminuição da disseminação de zoonoses, melhoria das condições sanitárias e redução de acidentes envolvendo animais em vias públicas.</w:t>
      </w:r>
    </w:p>
    <w:p w14:paraId="7A7F5FA5" w14:textId="77777777" w:rsidR="00461CCA" w:rsidRPr="00183FC9" w:rsidRDefault="00461CCA" w:rsidP="00461CCA">
      <w:pPr>
        <w:pStyle w:val="Default"/>
        <w:jc w:val="both"/>
        <w:rPr>
          <w:rFonts w:ascii="Arial" w:hAnsi="Arial" w:cs="Arial"/>
          <w:szCs w:val="20"/>
        </w:rPr>
      </w:pPr>
    </w:p>
    <w:p w14:paraId="0385447E"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11.3. A contratação também proporcionará maior bem-estar animal, incentivo à guarda responsável e fortalecimento das políticas públicas de proteção animal.</w:t>
      </w:r>
    </w:p>
    <w:p w14:paraId="2AA13984" w14:textId="77777777" w:rsidR="00461CCA" w:rsidRPr="00183FC9" w:rsidRDefault="00461CCA" w:rsidP="00461CCA">
      <w:pPr>
        <w:pStyle w:val="Default"/>
        <w:jc w:val="both"/>
        <w:rPr>
          <w:rFonts w:ascii="Arial" w:hAnsi="Arial" w:cs="Arial"/>
          <w:szCs w:val="20"/>
        </w:rPr>
      </w:pPr>
    </w:p>
    <w:p w14:paraId="06284916" w14:textId="77777777" w:rsidR="00461CCA" w:rsidRDefault="00461CCA" w:rsidP="00461CCA">
      <w:pPr>
        <w:pStyle w:val="Default"/>
        <w:jc w:val="both"/>
        <w:rPr>
          <w:rFonts w:ascii="Arial" w:hAnsi="Arial" w:cs="Arial"/>
          <w:szCs w:val="20"/>
        </w:rPr>
      </w:pPr>
      <w:r w:rsidRPr="00183FC9">
        <w:rPr>
          <w:rFonts w:ascii="Arial" w:hAnsi="Arial" w:cs="Arial"/>
          <w:szCs w:val="20"/>
        </w:rPr>
        <w:t>11.4. Além disso, haverá redução de custos indiretos relacionados ao manejo de animais abandonados e maior eficiência na atuação da Administração Pública.</w:t>
      </w:r>
    </w:p>
    <w:p w14:paraId="52887315" w14:textId="77777777" w:rsidR="00461CCA" w:rsidRPr="00532D39" w:rsidRDefault="00461CCA" w:rsidP="00461CCA">
      <w:pPr>
        <w:pStyle w:val="Default"/>
        <w:jc w:val="both"/>
        <w:rPr>
          <w:rFonts w:ascii="Arial" w:hAnsi="Arial" w:cs="Arial"/>
          <w:color w:val="FF0000"/>
          <w:szCs w:val="20"/>
        </w:rPr>
      </w:pPr>
    </w:p>
    <w:p w14:paraId="57B3DF45" w14:textId="77777777" w:rsidR="00461CCA" w:rsidRPr="00532D39" w:rsidRDefault="00461CCA" w:rsidP="00461CCA">
      <w:pPr>
        <w:pStyle w:val="Default"/>
        <w:jc w:val="both"/>
        <w:rPr>
          <w:rFonts w:ascii="Arial" w:hAnsi="Arial" w:cs="Arial"/>
          <w:b/>
          <w:bCs/>
          <w:szCs w:val="20"/>
        </w:rPr>
      </w:pPr>
      <w:r w:rsidRPr="00532D39">
        <w:rPr>
          <w:rFonts w:ascii="Arial" w:hAnsi="Arial" w:cs="Arial"/>
          <w:b/>
          <w:bCs/>
          <w:szCs w:val="20"/>
        </w:rPr>
        <w:t>12 - PROVIDÊNCIAS A SEREM ADOTADAS:</w:t>
      </w:r>
    </w:p>
    <w:p w14:paraId="2A893076" w14:textId="77777777" w:rsidR="00461CCA" w:rsidRPr="00532D39" w:rsidRDefault="00461CCA" w:rsidP="00461CCA">
      <w:pPr>
        <w:pStyle w:val="Default"/>
        <w:jc w:val="both"/>
        <w:rPr>
          <w:rFonts w:ascii="Arial" w:hAnsi="Arial" w:cs="Arial"/>
          <w:szCs w:val="20"/>
        </w:rPr>
      </w:pPr>
    </w:p>
    <w:p w14:paraId="6C14E2E6" w14:textId="77777777" w:rsidR="00461CCA" w:rsidRPr="00532D39" w:rsidRDefault="00461CCA" w:rsidP="00461CCA">
      <w:pPr>
        <w:pStyle w:val="Default"/>
        <w:jc w:val="both"/>
        <w:rPr>
          <w:rFonts w:ascii="Arial" w:hAnsi="Arial" w:cs="Arial"/>
          <w:szCs w:val="20"/>
        </w:rPr>
      </w:pPr>
      <w:r w:rsidRPr="00532D39">
        <w:rPr>
          <w:rFonts w:ascii="Arial" w:hAnsi="Arial" w:cs="Arial"/>
          <w:szCs w:val="20"/>
        </w:rPr>
        <w:t>12.1. Não há necessidade de adoção de providências prévias.</w:t>
      </w:r>
    </w:p>
    <w:p w14:paraId="78518F0E" w14:textId="77777777" w:rsidR="00461CCA" w:rsidRPr="00532D39" w:rsidRDefault="00461CCA" w:rsidP="00461CCA">
      <w:pPr>
        <w:pStyle w:val="Default"/>
        <w:jc w:val="both"/>
        <w:rPr>
          <w:rFonts w:ascii="Arial" w:hAnsi="Arial" w:cs="Arial"/>
          <w:szCs w:val="20"/>
        </w:rPr>
      </w:pPr>
    </w:p>
    <w:p w14:paraId="6BEA15E0" w14:textId="77777777" w:rsidR="00461CCA" w:rsidRPr="00532D39" w:rsidRDefault="00461CCA" w:rsidP="00461CCA">
      <w:pPr>
        <w:pStyle w:val="Default"/>
        <w:jc w:val="both"/>
        <w:rPr>
          <w:rFonts w:ascii="Arial" w:hAnsi="Arial" w:cs="Arial"/>
          <w:b/>
          <w:bCs/>
          <w:color w:val="auto"/>
          <w:szCs w:val="20"/>
        </w:rPr>
      </w:pPr>
      <w:r w:rsidRPr="00532D39">
        <w:rPr>
          <w:rFonts w:ascii="Arial" w:hAnsi="Arial" w:cs="Arial"/>
          <w:b/>
          <w:szCs w:val="20"/>
        </w:rPr>
        <w:t>13</w:t>
      </w:r>
      <w:r w:rsidRPr="00532D39">
        <w:rPr>
          <w:rFonts w:ascii="Arial" w:hAnsi="Arial" w:cs="Arial"/>
          <w:b/>
          <w:bCs/>
          <w:color w:val="auto"/>
          <w:szCs w:val="20"/>
        </w:rPr>
        <w:t xml:space="preserve"> - POSSÍVEIS IMPACTOS AMBIENTAIS:</w:t>
      </w:r>
    </w:p>
    <w:p w14:paraId="0E563414" w14:textId="77777777" w:rsidR="00461CCA" w:rsidRPr="00532D39" w:rsidRDefault="00461CCA" w:rsidP="00461CCA">
      <w:pPr>
        <w:pStyle w:val="Default"/>
        <w:jc w:val="both"/>
        <w:rPr>
          <w:rFonts w:ascii="Arial" w:hAnsi="Arial" w:cs="Arial"/>
          <w:b/>
          <w:bCs/>
          <w:color w:val="auto"/>
          <w:szCs w:val="20"/>
        </w:rPr>
      </w:pPr>
    </w:p>
    <w:p w14:paraId="1C18A6EE" w14:textId="77777777" w:rsidR="00461CCA" w:rsidRPr="00183FC9" w:rsidRDefault="00461CCA" w:rsidP="00461CCA">
      <w:pPr>
        <w:pStyle w:val="Default"/>
        <w:spacing w:line="276" w:lineRule="auto"/>
        <w:jc w:val="both"/>
        <w:rPr>
          <w:rFonts w:ascii="Arial" w:hAnsi="Arial" w:cs="Arial"/>
          <w:bCs/>
          <w:szCs w:val="20"/>
        </w:rPr>
      </w:pPr>
      <w:r w:rsidRPr="00183FC9">
        <w:rPr>
          <w:rFonts w:ascii="Arial" w:hAnsi="Arial" w:cs="Arial"/>
          <w:bCs/>
          <w:szCs w:val="20"/>
        </w:rPr>
        <w:t>13.1. Os impactos ambientais decorrentes da execução dos serviços são considerados de baixo impacto, estando relacionados principalmente à geração de resíduos hospitalares e materiais biológicos provenientes dos procedimentos cirúrgicos.</w:t>
      </w:r>
    </w:p>
    <w:p w14:paraId="78C8ACC2" w14:textId="77777777" w:rsidR="00461CCA" w:rsidRPr="00183FC9" w:rsidRDefault="00461CCA" w:rsidP="00461CCA">
      <w:pPr>
        <w:pStyle w:val="Default"/>
        <w:spacing w:line="276" w:lineRule="auto"/>
        <w:jc w:val="both"/>
        <w:rPr>
          <w:rFonts w:ascii="Arial" w:hAnsi="Arial" w:cs="Arial"/>
          <w:bCs/>
          <w:szCs w:val="20"/>
        </w:rPr>
      </w:pPr>
    </w:p>
    <w:p w14:paraId="45988670" w14:textId="77777777" w:rsidR="00461CCA" w:rsidRPr="00183FC9" w:rsidRDefault="00461CCA" w:rsidP="00461CCA">
      <w:pPr>
        <w:pStyle w:val="Default"/>
        <w:spacing w:line="276" w:lineRule="auto"/>
        <w:jc w:val="both"/>
        <w:rPr>
          <w:rFonts w:ascii="Arial" w:hAnsi="Arial" w:cs="Arial"/>
          <w:bCs/>
          <w:szCs w:val="20"/>
        </w:rPr>
      </w:pPr>
      <w:r w:rsidRPr="00183FC9">
        <w:rPr>
          <w:rFonts w:ascii="Arial" w:hAnsi="Arial" w:cs="Arial"/>
          <w:bCs/>
          <w:szCs w:val="20"/>
        </w:rPr>
        <w:lastRenderedPageBreak/>
        <w:t>13.2. A empresa contratada deverá realizar o gerenciamento e descarte ambientalmente adequado dos resíduos gerados, em conformidade com a legislação ambiental e sanitária vigente.</w:t>
      </w:r>
    </w:p>
    <w:p w14:paraId="076A4930" w14:textId="77777777" w:rsidR="00461CCA" w:rsidRPr="00183FC9" w:rsidRDefault="00461CCA" w:rsidP="00461CCA">
      <w:pPr>
        <w:pStyle w:val="Default"/>
        <w:spacing w:line="276" w:lineRule="auto"/>
        <w:jc w:val="both"/>
        <w:rPr>
          <w:rFonts w:ascii="Arial" w:hAnsi="Arial" w:cs="Arial"/>
          <w:bCs/>
          <w:szCs w:val="20"/>
        </w:rPr>
      </w:pPr>
    </w:p>
    <w:p w14:paraId="13866964" w14:textId="77777777" w:rsidR="00461CCA" w:rsidRPr="00532D39" w:rsidRDefault="00461CCA" w:rsidP="00461CCA">
      <w:pPr>
        <w:pStyle w:val="Default"/>
        <w:spacing w:line="276" w:lineRule="auto"/>
        <w:jc w:val="both"/>
        <w:rPr>
          <w:rFonts w:ascii="Arial" w:hAnsi="Arial" w:cs="Arial"/>
          <w:bCs/>
          <w:szCs w:val="20"/>
        </w:rPr>
      </w:pPr>
      <w:r w:rsidRPr="00183FC9">
        <w:rPr>
          <w:rFonts w:ascii="Arial" w:hAnsi="Arial" w:cs="Arial"/>
          <w:bCs/>
          <w:szCs w:val="20"/>
        </w:rPr>
        <w:t>13.3. A contratação contribuirá positivamente para o meio ambiente e saúde pública, por meio do controle populacional animal e redução do abandono de cães e gatos.</w:t>
      </w:r>
    </w:p>
    <w:p w14:paraId="2685E896" w14:textId="77777777" w:rsidR="00461CCA" w:rsidRPr="00532D39" w:rsidRDefault="00461CCA" w:rsidP="00461CCA">
      <w:pPr>
        <w:pStyle w:val="Default"/>
        <w:spacing w:line="276" w:lineRule="auto"/>
        <w:jc w:val="both"/>
        <w:rPr>
          <w:rFonts w:ascii="Arial" w:hAnsi="Arial" w:cs="Arial"/>
          <w:b/>
          <w:szCs w:val="20"/>
        </w:rPr>
      </w:pPr>
    </w:p>
    <w:p w14:paraId="7A38925D" w14:textId="77777777" w:rsidR="00461CCA" w:rsidRPr="00532D39" w:rsidRDefault="00461CCA" w:rsidP="00461CCA">
      <w:pPr>
        <w:pStyle w:val="Default"/>
        <w:jc w:val="both"/>
        <w:rPr>
          <w:rFonts w:ascii="Arial" w:hAnsi="Arial" w:cs="Arial"/>
          <w:b/>
          <w:szCs w:val="20"/>
        </w:rPr>
      </w:pPr>
      <w:r w:rsidRPr="00532D39">
        <w:rPr>
          <w:rFonts w:ascii="Arial" w:hAnsi="Arial" w:cs="Arial"/>
          <w:b/>
          <w:szCs w:val="20"/>
        </w:rPr>
        <w:t>14 - JUSTIFICATIVA DA ESCOLHA DA SOLUÇÃO:</w:t>
      </w:r>
    </w:p>
    <w:p w14:paraId="6753EBC0" w14:textId="77777777" w:rsidR="00461CCA" w:rsidRPr="00532D39" w:rsidRDefault="00461CCA" w:rsidP="00461CCA">
      <w:pPr>
        <w:pStyle w:val="Default"/>
        <w:jc w:val="both"/>
        <w:rPr>
          <w:rFonts w:ascii="Arial" w:hAnsi="Arial" w:cs="Arial"/>
          <w:b/>
          <w:szCs w:val="20"/>
        </w:rPr>
      </w:pPr>
    </w:p>
    <w:p w14:paraId="1988093B" w14:textId="77777777" w:rsidR="00461CCA" w:rsidRPr="00183FC9" w:rsidRDefault="00461CCA" w:rsidP="00461CCA">
      <w:pPr>
        <w:pStyle w:val="Default"/>
        <w:spacing w:line="276" w:lineRule="auto"/>
        <w:jc w:val="both"/>
        <w:rPr>
          <w:rFonts w:ascii="Arial" w:hAnsi="Arial" w:cs="Arial"/>
          <w:bCs/>
          <w:szCs w:val="20"/>
        </w:rPr>
      </w:pPr>
      <w:r w:rsidRPr="00183FC9">
        <w:rPr>
          <w:rFonts w:ascii="Arial" w:hAnsi="Arial" w:cs="Arial"/>
          <w:bCs/>
          <w:szCs w:val="20"/>
        </w:rPr>
        <w:t>14.1. A escolha pela contratação de empresa especializada justifica-se por ser a alternativa mais vantajosa técnica e economicamente para a Administração Pública.</w:t>
      </w:r>
    </w:p>
    <w:p w14:paraId="12D6E62B" w14:textId="77777777" w:rsidR="00461CCA" w:rsidRPr="00183FC9" w:rsidRDefault="00461CCA" w:rsidP="00461CCA">
      <w:pPr>
        <w:pStyle w:val="Default"/>
        <w:spacing w:line="276" w:lineRule="auto"/>
        <w:jc w:val="both"/>
        <w:rPr>
          <w:rFonts w:ascii="Arial" w:hAnsi="Arial" w:cs="Arial"/>
          <w:bCs/>
          <w:szCs w:val="20"/>
        </w:rPr>
      </w:pPr>
    </w:p>
    <w:p w14:paraId="5948A8E8" w14:textId="77777777" w:rsidR="00461CCA" w:rsidRPr="00183FC9" w:rsidRDefault="00461CCA" w:rsidP="00461CCA">
      <w:pPr>
        <w:pStyle w:val="Default"/>
        <w:spacing w:line="276" w:lineRule="auto"/>
        <w:jc w:val="both"/>
        <w:rPr>
          <w:rFonts w:ascii="Arial" w:hAnsi="Arial" w:cs="Arial"/>
          <w:bCs/>
          <w:szCs w:val="20"/>
        </w:rPr>
      </w:pPr>
      <w:r w:rsidRPr="00183FC9">
        <w:rPr>
          <w:rFonts w:ascii="Arial" w:hAnsi="Arial" w:cs="Arial"/>
          <w:bCs/>
          <w:szCs w:val="20"/>
        </w:rPr>
        <w:t>14.2. A solução adotada permite a execução dos procedimentos com qualidade, segurança e eficiência, sem necessidade de investimentos em estrutura própria, equipamentos, medicamentos ou contratação de equipe especializada pelo Município.</w:t>
      </w:r>
    </w:p>
    <w:p w14:paraId="5384A957" w14:textId="77777777" w:rsidR="00461CCA" w:rsidRPr="00183FC9" w:rsidRDefault="00461CCA" w:rsidP="00461CCA">
      <w:pPr>
        <w:pStyle w:val="Default"/>
        <w:spacing w:line="276" w:lineRule="auto"/>
        <w:jc w:val="both"/>
        <w:rPr>
          <w:rFonts w:ascii="Arial" w:hAnsi="Arial" w:cs="Arial"/>
          <w:bCs/>
          <w:szCs w:val="20"/>
        </w:rPr>
      </w:pPr>
    </w:p>
    <w:p w14:paraId="23615F60" w14:textId="77777777" w:rsidR="00461CCA" w:rsidRPr="00532D39" w:rsidRDefault="00461CCA" w:rsidP="00461CCA">
      <w:pPr>
        <w:pStyle w:val="Default"/>
        <w:spacing w:line="276" w:lineRule="auto"/>
        <w:jc w:val="both"/>
        <w:rPr>
          <w:rFonts w:ascii="Arial" w:hAnsi="Arial" w:cs="Arial"/>
          <w:bCs/>
          <w:szCs w:val="20"/>
        </w:rPr>
      </w:pPr>
      <w:r w:rsidRPr="00183FC9">
        <w:rPr>
          <w:rFonts w:ascii="Arial" w:hAnsi="Arial" w:cs="Arial"/>
          <w:bCs/>
          <w:szCs w:val="20"/>
        </w:rPr>
        <w:t>14.3. A contratação por meio do Sistema de Registro de Preços proporciona maior flexibilidade, atendimento conforme demanda e melhor gestão dos recursos públicos.</w:t>
      </w:r>
    </w:p>
    <w:p w14:paraId="6994A783" w14:textId="77777777" w:rsidR="00461CCA" w:rsidRPr="00532D39" w:rsidRDefault="00461CCA" w:rsidP="00461CCA">
      <w:pPr>
        <w:pStyle w:val="Default"/>
        <w:jc w:val="both"/>
        <w:rPr>
          <w:rFonts w:ascii="Arial" w:hAnsi="Arial" w:cs="Arial"/>
          <w:color w:val="FF0000"/>
          <w:szCs w:val="20"/>
        </w:rPr>
      </w:pPr>
    </w:p>
    <w:p w14:paraId="06EB2AEE" w14:textId="77777777" w:rsidR="00461CCA" w:rsidRPr="00183FC9" w:rsidRDefault="00461CCA" w:rsidP="00461CCA">
      <w:pPr>
        <w:pStyle w:val="Default"/>
        <w:jc w:val="both"/>
        <w:rPr>
          <w:rFonts w:ascii="Arial" w:hAnsi="Arial" w:cs="Arial"/>
          <w:b/>
          <w:bCs/>
          <w:szCs w:val="20"/>
        </w:rPr>
      </w:pPr>
      <w:r w:rsidRPr="00183FC9">
        <w:rPr>
          <w:rFonts w:ascii="Arial" w:hAnsi="Arial" w:cs="Arial"/>
          <w:b/>
          <w:bCs/>
          <w:szCs w:val="20"/>
        </w:rPr>
        <w:t>15 - DECLARAÇÃO DE VIABILIDADE</w:t>
      </w:r>
    </w:p>
    <w:p w14:paraId="06DA93E1" w14:textId="77777777" w:rsidR="00461CCA" w:rsidRPr="00183FC9" w:rsidRDefault="00461CCA" w:rsidP="00461CCA">
      <w:pPr>
        <w:pStyle w:val="Default"/>
        <w:jc w:val="both"/>
        <w:rPr>
          <w:rFonts w:ascii="Arial" w:hAnsi="Arial" w:cs="Arial"/>
          <w:b/>
          <w:bCs/>
          <w:szCs w:val="20"/>
        </w:rPr>
      </w:pPr>
    </w:p>
    <w:p w14:paraId="0A67C0AF" w14:textId="77777777" w:rsidR="00461CCA" w:rsidRPr="00183FC9" w:rsidRDefault="00461CCA" w:rsidP="00461CCA">
      <w:pPr>
        <w:pStyle w:val="Default"/>
        <w:jc w:val="both"/>
        <w:rPr>
          <w:rFonts w:ascii="Arial" w:hAnsi="Arial" w:cs="Arial"/>
          <w:szCs w:val="20"/>
        </w:rPr>
      </w:pPr>
      <w:r w:rsidRPr="00183FC9">
        <w:rPr>
          <w:rFonts w:ascii="Arial" w:hAnsi="Arial" w:cs="Arial"/>
          <w:szCs w:val="20"/>
        </w:rPr>
        <w:t>15.1. Diante do exposto, a contratação mostra-se viável e necessária para atendimento das demandas da Secretaria Municipal de Meio Ambiente.</w:t>
      </w:r>
    </w:p>
    <w:p w14:paraId="4957B7EA" w14:textId="77777777" w:rsidR="00461CCA" w:rsidRPr="00183FC9" w:rsidRDefault="00461CCA" w:rsidP="00461CCA">
      <w:pPr>
        <w:pStyle w:val="Default"/>
        <w:jc w:val="both"/>
        <w:rPr>
          <w:rFonts w:ascii="Arial" w:hAnsi="Arial" w:cs="Arial"/>
          <w:b/>
          <w:bCs/>
          <w:szCs w:val="20"/>
        </w:rPr>
      </w:pPr>
    </w:p>
    <w:p w14:paraId="45376AA4" w14:textId="77777777" w:rsidR="00461CCA" w:rsidRPr="00183FC9" w:rsidRDefault="00461CCA" w:rsidP="00461CCA">
      <w:pPr>
        <w:pStyle w:val="Default"/>
        <w:jc w:val="both"/>
        <w:rPr>
          <w:rFonts w:ascii="Arial" w:hAnsi="Arial" w:cs="Arial"/>
          <w:b/>
          <w:bCs/>
          <w:szCs w:val="20"/>
        </w:rPr>
      </w:pPr>
      <w:r w:rsidRPr="00183FC9">
        <w:rPr>
          <w:rFonts w:ascii="Arial" w:hAnsi="Arial" w:cs="Arial"/>
          <w:b/>
          <w:bCs/>
          <w:szCs w:val="20"/>
        </w:rPr>
        <w:t>Justificativa da Viabilidade/Inviabilidade</w:t>
      </w:r>
    </w:p>
    <w:p w14:paraId="7A02FF39" w14:textId="77777777" w:rsidR="00461CCA" w:rsidRPr="00183FC9" w:rsidRDefault="00461CCA" w:rsidP="00461CCA">
      <w:pPr>
        <w:pStyle w:val="Default"/>
        <w:jc w:val="both"/>
        <w:rPr>
          <w:rFonts w:ascii="Arial" w:hAnsi="Arial" w:cs="Arial"/>
          <w:b/>
          <w:bCs/>
          <w:szCs w:val="20"/>
        </w:rPr>
      </w:pPr>
    </w:p>
    <w:p w14:paraId="60063241" w14:textId="77777777" w:rsidR="00461CCA" w:rsidRDefault="00461CCA" w:rsidP="00461CCA">
      <w:pPr>
        <w:pStyle w:val="Default"/>
        <w:jc w:val="both"/>
        <w:rPr>
          <w:rFonts w:ascii="Arial" w:hAnsi="Arial" w:cs="Arial"/>
          <w:szCs w:val="20"/>
        </w:rPr>
      </w:pPr>
      <w:r w:rsidRPr="00183FC9">
        <w:rPr>
          <w:rFonts w:ascii="Arial" w:hAnsi="Arial" w:cs="Arial"/>
          <w:szCs w:val="20"/>
        </w:rPr>
        <w:t>15.2. O presente planejamento encontra-se alinhado às necessidades técnicas, operacionais e estratégicas da Administração Pública, sendo os custos compatíveis com os benefícios esperados.</w:t>
      </w:r>
    </w:p>
    <w:p w14:paraId="68C2CDE3" w14:textId="77777777" w:rsidR="00461CCA" w:rsidRPr="00183FC9" w:rsidRDefault="00461CCA" w:rsidP="00461CCA">
      <w:pPr>
        <w:pStyle w:val="Default"/>
        <w:jc w:val="both"/>
        <w:rPr>
          <w:rFonts w:ascii="Arial" w:hAnsi="Arial" w:cs="Arial"/>
          <w:szCs w:val="20"/>
        </w:rPr>
      </w:pPr>
    </w:p>
    <w:p w14:paraId="14617B59" w14:textId="77777777" w:rsidR="00461CCA" w:rsidRPr="00183FC9" w:rsidRDefault="00461CCA" w:rsidP="00461CCA">
      <w:pPr>
        <w:pStyle w:val="Default"/>
        <w:jc w:val="both"/>
        <w:rPr>
          <w:rFonts w:ascii="Arial" w:hAnsi="Arial" w:cs="Arial"/>
          <w:szCs w:val="20"/>
        </w:rPr>
      </w:pPr>
      <w:r w:rsidRPr="00765B3D">
        <w:rPr>
          <w:rFonts w:ascii="Arial" w:hAnsi="Arial" w:cs="Arial"/>
          <w:szCs w:val="20"/>
        </w:rPr>
        <w:t>15.3. Os riscos envolvidos são administráveis e a contratação atende aos princípios da eficiência, economicidade e interesse público, razão pela qual recomenda-se a realização da contratação proposta.</w:t>
      </w:r>
    </w:p>
    <w:p w14:paraId="7AC5BECC" w14:textId="77777777" w:rsidR="00461CCA" w:rsidRPr="00532D39" w:rsidRDefault="00461CCA" w:rsidP="00461CCA">
      <w:pPr>
        <w:pStyle w:val="Default"/>
        <w:jc w:val="both"/>
        <w:rPr>
          <w:rFonts w:ascii="Arial" w:hAnsi="Arial" w:cs="Arial"/>
          <w:b/>
          <w:bCs/>
          <w:szCs w:val="20"/>
        </w:rPr>
      </w:pPr>
    </w:p>
    <w:p w14:paraId="0F35A487" w14:textId="77777777" w:rsidR="00461CCA" w:rsidRDefault="00461CCA" w:rsidP="00461CCA">
      <w:pPr>
        <w:pStyle w:val="Default"/>
        <w:jc w:val="both"/>
        <w:rPr>
          <w:rFonts w:ascii="Arial" w:hAnsi="Arial" w:cs="Arial"/>
          <w:b/>
          <w:bCs/>
          <w:szCs w:val="20"/>
        </w:rPr>
      </w:pPr>
      <w:r w:rsidRPr="00532D39">
        <w:rPr>
          <w:rFonts w:ascii="Arial" w:hAnsi="Arial" w:cs="Arial"/>
          <w:b/>
          <w:bCs/>
          <w:szCs w:val="20"/>
        </w:rPr>
        <w:t xml:space="preserve">16 - Responsáveis </w:t>
      </w:r>
    </w:p>
    <w:p w14:paraId="17F591CF" w14:textId="77777777" w:rsidR="00461CCA" w:rsidRDefault="00461CCA" w:rsidP="00461CCA">
      <w:pPr>
        <w:pStyle w:val="Default"/>
        <w:jc w:val="both"/>
        <w:rPr>
          <w:rFonts w:ascii="Arial" w:hAnsi="Arial" w:cs="Arial"/>
          <w:b/>
          <w:bCs/>
          <w:szCs w:val="20"/>
        </w:rPr>
      </w:pPr>
    </w:p>
    <w:p w14:paraId="42E75F9B" w14:textId="77777777" w:rsidR="00461CCA" w:rsidRPr="00532D39" w:rsidRDefault="00461CCA" w:rsidP="00461CCA">
      <w:pPr>
        <w:pStyle w:val="Default"/>
        <w:jc w:val="both"/>
        <w:rPr>
          <w:rFonts w:ascii="Arial" w:hAnsi="Arial" w:cs="Arial"/>
          <w:b/>
          <w:bCs/>
          <w:szCs w:val="20"/>
        </w:rPr>
      </w:pPr>
    </w:p>
    <w:p w14:paraId="414B99FF" w14:textId="77777777" w:rsidR="00461CCA" w:rsidRPr="00532D39" w:rsidRDefault="00461CCA" w:rsidP="00461CCA">
      <w:pPr>
        <w:pStyle w:val="Default"/>
        <w:jc w:val="both"/>
        <w:rPr>
          <w:rFonts w:ascii="Arial" w:hAnsi="Arial" w:cs="Arial"/>
          <w:b/>
          <w:bCs/>
          <w:szCs w:val="20"/>
        </w:rPr>
      </w:pPr>
    </w:p>
    <w:p w14:paraId="0C5F9991" w14:textId="77777777" w:rsidR="00461CCA" w:rsidRPr="00532D39" w:rsidRDefault="00461CCA" w:rsidP="00461CCA">
      <w:pPr>
        <w:widowControl w:val="0"/>
        <w:jc w:val="both"/>
        <w:rPr>
          <w:rFonts w:eastAsia="Liberation Serif"/>
          <w:b/>
          <w:bCs/>
          <w:color w:val="000000"/>
          <w:sz w:val="20"/>
          <w:szCs w:val="20"/>
          <w:lang w:eastAsia="hi-IN" w:bidi="hi-IN"/>
        </w:rPr>
      </w:pPr>
      <w:r>
        <w:rPr>
          <w:rFonts w:eastAsia="Liberation Serif"/>
          <w:b/>
          <w:bCs/>
          <w:color w:val="000000"/>
          <w:sz w:val="20"/>
          <w:szCs w:val="20"/>
          <w:lang w:eastAsia="hi-IN" w:bidi="hi-IN"/>
        </w:rPr>
        <w:t xml:space="preserve">JURACI CEZAR BEZERRA </w:t>
      </w:r>
    </w:p>
    <w:p w14:paraId="4A92FF8E" w14:textId="77777777" w:rsidR="00461CCA" w:rsidRPr="00532D39" w:rsidRDefault="00461CCA" w:rsidP="00461CCA">
      <w:pPr>
        <w:widowControl w:val="0"/>
        <w:jc w:val="both"/>
        <w:rPr>
          <w:rFonts w:eastAsia="Liberation Serif"/>
          <w:i/>
          <w:iCs/>
          <w:sz w:val="20"/>
          <w:szCs w:val="20"/>
          <w:lang w:eastAsia="hi-IN" w:bidi="hi-IN"/>
        </w:rPr>
      </w:pPr>
      <w:r w:rsidRPr="00532D39">
        <w:rPr>
          <w:rFonts w:eastAsia="Liberation Serif"/>
          <w:i/>
          <w:iCs/>
          <w:color w:val="000000"/>
          <w:sz w:val="20"/>
          <w:szCs w:val="20"/>
          <w:lang w:eastAsia="hi-IN" w:bidi="hi-IN"/>
        </w:rPr>
        <w:t xml:space="preserve">Secretária de </w:t>
      </w:r>
      <w:r>
        <w:rPr>
          <w:rFonts w:eastAsia="Liberation Serif"/>
          <w:i/>
          <w:iCs/>
          <w:color w:val="000000"/>
          <w:sz w:val="20"/>
          <w:szCs w:val="20"/>
          <w:lang w:eastAsia="hi-IN" w:bidi="hi-IN"/>
        </w:rPr>
        <w:t xml:space="preserve">Meio Ambiente </w:t>
      </w:r>
    </w:p>
    <w:p w14:paraId="0462C70D" w14:textId="77777777" w:rsidR="00461CCA" w:rsidRDefault="00461CCA" w:rsidP="00461CCA">
      <w:pPr>
        <w:pStyle w:val="Default"/>
        <w:jc w:val="both"/>
        <w:rPr>
          <w:rFonts w:ascii="Arial" w:hAnsi="Arial" w:cs="Arial"/>
          <w:bCs/>
          <w:i/>
          <w:iCs/>
          <w:szCs w:val="20"/>
        </w:rPr>
      </w:pPr>
      <w:r w:rsidRPr="00532D39">
        <w:rPr>
          <w:rFonts w:ascii="Arial" w:hAnsi="Arial" w:cs="Arial"/>
          <w:bCs/>
          <w:i/>
          <w:iCs/>
          <w:szCs w:val="20"/>
        </w:rPr>
        <w:t>Gestor</w:t>
      </w:r>
    </w:p>
    <w:p w14:paraId="5C7AF6BE" w14:textId="77777777" w:rsidR="00461CCA" w:rsidRDefault="00461CCA" w:rsidP="00461CCA">
      <w:pPr>
        <w:pStyle w:val="Default"/>
        <w:jc w:val="both"/>
        <w:rPr>
          <w:rFonts w:ascii="Arial" w:hAnsi="Arial" w:cs="Arial"/>
          <w:bCs/>
          <w:i/>
          <w:iCs/>
          <w:szCs w:val="20"/>
        </w:rPr>
      </w:pPr>
    </w:p>
    <w:p w14:paraId="7458B9A0" w14:textId="77777777" w:rsidR="00461CCA" w:rsidRDefault="00461CCA" w:rsidP="00461CCA">
      <w:pPr>
        <w:pStyle w:val="Default"/>
        <w:jc w:val="both"/>
        <w:rPr>
          <w:rFonts w:ascii="Arial" w:hAnsi="Arial" w:cs="Arial"/>
          <w:bCs/>
          <w:i/>
          <w:iCs/>
          <w:szCs w:val="20"/>
        </w:rPr>
      </w:pPr>
    </w:p>
    <w:p w14:paraId="0AD630D4" w14:textId="77777777" w:rsidR="00461CCA" w:rsidRPr="005670F7" w:rsidRDefault="00461CCA" w:rsidP="00461CCA">
      <w:pPr>
        <w:pStyle w:val="Default"/>
        <w:jc w:val="both"/>
        <w:rPr>
          <w:rFonts w:ascii="Arial" w:hAnsi="Arial" w:cs="Arial"/>
          <w:bCs/>
          <w:i/>
          <w:iCs/>
          <w:szCs w:val="20"/>
        </w:rPr>
      </w:pPr>
    </w:p>
    <w:p w14:paraId="561BF8AD" w14:textId="77777777" w:rsidR="00461CCA" w:rsidRPr="00532D39" w:rsidRDefault="00461CCA" w:rsidP="00461CCA">
      <w:pPr>
        <w:jc w:val="both"/>
        <w:rPr>
          <w:sz w:val="20"/>
          <w:szCs w:val="20"/>
        </w:rPr>
      </w:pPr>
    </w:p>
    <w:p w14:paraId="0A1FDF84" w14:textId="77777777" w:rsidR="00461CCA" w:rsidRPr="00532D39" w:rsidRDefault="00461CCA" w:rsidP="00461CCA">
      <w:pPr>
        <w:jc w:val="both"/>
        <w:rPr>
          <w:b/>
          <w:sz w:val="20"/>
          <w:szCs w:val="20"/>
        </w:rPr>
      </w:pPr>
      <w:r w:rsidRPr="00532D39">
        <w:rPr>
          <w:b/>
          <w:sz w:val="20"/>
          <w:szCs w:val="20"/>
        </w:rPr>
        <w:t>MARIA VITÓRIA SOUZA GUIDONI</w:t>
      </w:r>
    </w:p>
    <w:p w14:paraId="03CE7631" w14:textId="77777777" w:rsidR="00461CCA" w:rsidRDefault="00461CCA" w:rsidP="00461CCA">
      <w:pPr>
        <w:jc w:val="both"/>
        <w:rPr>
          <w:bCs/>
          <w:i/>
          <w:iCs/>
          <w:sz w:val="20"/>
          <w:szCs w:val="20"/>
        </w:rPr>
      </w:pPr>
      <w:r w:rsidRPr="00532D39">
        <w:rPr>
          <w:bCs/>
          <w:i/>
          <w:iCs/>
          <w:sz w:val="20"/>
          <w:szCs w:val="20"/>
        </w:rPr>
        <w:t>Responsável pelo E.T.P.</w:t>
      </w:r>
    </w:p>
    <w:p w14:paraId="2298E1DC" w14:textId="77777777" w:rsidR="00461CCA" w:rsidRDefault="00461CCA" w:rsidP="00461CCA">
      <w:pPr>
        <w:jc w:val="both"/>
        <w:rPr>
          <w:bCs/>
          <w:i/>
          <w:iCs/>
          <w:sz w:val="20"/>
          <w:szCs w:val="20"/>
        </w:rPr>
      </w:pPr>
    </w:p>
    <w:p w14:paraId="5E1D8744" w14:textId="77777777" w:rsidR="00461CCA" w:rsidRDefault="00461CCA" w:rsidP="00461CCA">
      <w:pPr>
        <w:jc w:val="both"/>
        <w:rPr>
          <w:bCs/>
          <w:i/>
          <w:iCs/>
          <w:sz w:val="20"/>
          <w:szCs w:val="20"/>
        </w:rPr>
      </w:pPr>
    </w:p>
    <w:p w14:paraId="2DDB2D72" w14:textId="77777777" w:rsidR="00461CCA" w:rsidRDefault="00461CCA" w:rsidP="00461CCA">
      <w:pPr>
        <w:jc w:val="both"/>
        <w:rPr>
          <w:bCs/>
          <w:i/>
          <w:iCs/>
          <w:sz w:val="20"/>
          <w:szCs w:val="20"/>
        </w:rPr>
      </w:pPr>
    </w:p>
    <w:p w14:paraId="4C6B3DEA" w14:textId="77777777" w:rsidR="00461CCA" w:rsidRDefault="00461CCA" w:rsidP="00461CCA">
      <w:pPr>
        <w:jc w:val="both"/>
        <w:rPr>
          <w:bCs/>
          <w:i/>
          <w:iCs/>
          <w:sz w:val="20"/>
          <w:szCs w:val="20"/>
        </w:rPr>
      </w:pPr>
    </w:p>
    <w:p w14:paraId="49330922" w14:textId="77777777" w:rsidR="00461CCA" w:rsidRDefault="00461CCA" w:rsidP="00461CCA">
      <w:pPr>
        <w:jc w:val="both"/>
        <w:rPr>
          <w:bCs/>
          <w:i/>
          <w:iCs/>
          <w:sz w:val="20"/>
          <w:szCs w:val="20"/>
        </w:rPr>
      </w:pPr>
    </w:p>
    <w:p w14:paraId="45F22FFF" w14:textId="77777777" w:rsidR="00461CCA" w:rsidRPr="00532D39" w:rsidRDefault="00461CCA" w:rsidP="00461CCA">
      <w:pPr>
        <w:pStyle w:val="Default"/>
        <w:jc w:val="right"/>
        <w:rPr>
          <w:rFonts w:ascii="Arial" w:hAnsi="Arial" w:cs="Arial"/>
          <w:bCs/>
          <w:szCs w:val="20"/>
        </w:rPr>
      </w:pPr>
      <w:r w:rsidRPr="00532D39">
        <w:rPr>
          <w:rFonts w:ascii="Arial" w:hAnsi="Arial" w:cs="Arial"/>
          <w:bCs/>
          <w:szCs w:val="20"/>
        </w:rPr>
        <w:t>Mandaguaçu,</w:t>
      </w:r>
      <w:r>
        <w:rPr>
          <w:rFonts w:ascii="Arial" w:hAnsi="Arial" w:cs="Arial"/>
          <w:bCs/>
          <w:szCs w:val="20"/>
        </w:rPr>
        <w:t xml:space="preserve"> 18</w:t>
      </w:r>
      <w:r w:rsidRPr="00532D39">
        <w:rPr>
          <w:rFonts w:ascii="Arial" w:hAnsi="Arial" w:cs="Arial"/>
          <w:bCs/>
          <w:szCs w:val="20"/>
        </w:rPr>
        <w:t xml:space="preserve"> </w:t>
      </w:r>
      <w:r>
        <w:rPr>
          <w:rFonts w:ascii="Arial" w:hAnsi="Arial" w:cs="Arial"/>
          <w:bCs/>
          <w:szCs w:val="20"/>
        </w:rPr>
        <w:t xml:space="preserve">de maio </w:t>
      </w:r>
      <w:r w:rsidRPr="00532D39">
        <w:rPr>
          <w:rFonts w:ascii="Arial" w:hAnsi="Arial" w:cs="Arial"/>
          <w:bCs/>
          <w:szCs w:val="20"/>
        </w:rPr>
        <w:t>de 2026.</w:t>
      </w:r>
    </w:p>
    <w:p w14:paraId="0A8FAABA" w14:textId="77777777" w:rsidR="00754194" w:rsidRDefault="00754194" w:rsidP="000C4140">
      <w:pPr>
        <w:textAlignment w:val="baseline"/>
        <w:rPr>
          <w:rFonts w:ascii="Arial" w:hAnsi="Arial" w:cs="Arial"/>
          <w:b/>
          <w:bCs/>
          <w:sz w:val="20"/>
          <w:szCs w:val="20"/>
          <w:u w:val="single"/>
        </w:rPr>
      </w:pPr>
    </w:p>
    <w:p w14:paraId="263F7EC3" w14:textId="77777777" w:rsidR="00461CCA" w:rsidRDefault="00461CCA" w:rsidP="000C4140">
      <w:pPr>
        <w:textAlignment w:val="baseline"/>
        <w:rPr>
          <w:rFonts w:ascii="Arial" w:hAnsi="Arial" w:cs="Arial"/>
          <w:b/>
          <w:bCs/>
          <w:sz w:val="20"/>
          <w:szCs w:val="20"/>
          <w:u w:val="single"/>
        </w:rPr>
      </w:pPr>
    </w:p>
    <w:p w14:paraId="1D86303A" w14:textId="77777777" w:rsidR="00461CCA" w:rsidRDefault="00461CCA" w:rsidP="000C4140">
      <w:pP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52871651"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5032CB">
        <w:rPr>
          <w:rFonts w:ascii="Arial" w:hAnsi="Arial" w:cs="Arial"/>
          <w:b/>
          <w:sz w:val="20"/>
          <w:szCs w:val="20"/>
          <w:u w:val="single"/>
        </w:rPr>
        <w:t>46</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1FB3A9DF" w14:textId="599AF0A7" w:rsidR="00461CCA" w:rsidRPr="005F295F" w:rsidRDefault="00461CCA" w:rsidP="00461CCA">
      <w:pPr>
        <w:spacing w:line="360" w:lineRule="auto"/>
        <w:ind w:left="2127" w:firstLine="709"/>
        <w:rPr>
          <w:rFonts w:ascii="Arial" w:hAnsi="Arial" w:cs="Arial"/>
          <w:sz w:val="20"/>
          <w:szCs w:val="20"/>
        </w:rPr>
      </w:pPr>
      <w:r>
        <w:t xml:space="preserve">      </w:t>
      </w:r>
      <w:r w:rsidR="00C92D16">
        <w:t xml:space="preserve"> </w:t>
      </w:r>
      <w:r w:rsidRPr="005F295F">
        <w:rPr>
          <w:rFonts w:ascii="Arial" w:hAnsi="Arial" w:cs="Arial"/>
          <w:b/>
          <w:bCs/>
          <w:iCs/>
          <w:color w:val="000000"/>
          <w:sz w:val="20"/>
          <w:szCs w:val="20"/>
        </w:rPr>
        <w:t>ATA DE REGISTRO DE PREÇOS</w:t>
      </w:r>
    </w:p>
    <w:p w14:paraId="4A8893E5" w14:textId="77777777" w:rsidR="00461CCA" w:rsidRDefault="00461CCA" w:rsidP="00461CCA">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749EA7C2" w14:textId="77777777" w:rsidR="00461CCA" w:rsidRPr="005F295F" w:rsidRDefault="00461CCA" w:rsidP="00461CCA">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0596A914" w14:textId="77777777" w:rsidR="00461CCA" w:rsidRPr="005F295F" w:rsidRDefault="00461CCA" w:rsidP="00461CCA">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7FE11172" w14:textId="77777777" w:rsidR="00461CCA" w:rsidRDefault="00461CCA" w:rsidP="00461CCA">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RG Nº **** e do CPF Nº ..........</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7867308E" w14:textId="77777777" w:rsidR="00461CCA" w:rsidRPr="00636001" w:rsidRDefault="00461CCA" w:rsidP="00461CCA">
      <w:pPr>
        <w:pStyle w:val="Nivel01"/>
        <w:numPr>
          <w:ilvl w:val="0"/>
          <w:numId w:val="139"/>
        </w:numPr>
        <w:suppressAutoHyphens w:val="0"/>
        <w:spacing w:before="120" w:after="120" w:line="360" w:lineRule="auto"/>
        <w:ind w:left="0" w:firstLine="0"/>
      </w:pPr>
      <w:r w:rsidRPr="00636001">
        <w:t>DO OBJETO</w:t>
      </w:r>
    </w:p>
    <w:p w14:paraId="29BEB864" w14:textId="5998F9E7" w:rsidR="00461CCA" w:rsidRPr="006F1D6E" w:rsidRDefault="00461CCA" w:rsidP="00461CCA">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 xml:space="preserve">A presente Ata tem por objeto o </w:t>
      </w:r>
      <w:r w:rsidR="00A1111B" w:rsidRPr="00A1111B">
        <w:rPr>
          <w:rFonts w:ascii="Arial" w:hAnsi="Arial" w:cs="Arial"/>
          <w:sz w:val="20"/>
          <w:szCs w:val="20"/>
        </w:rPr>
        <w:t>Registro de preços para futura e eventual contratação de empresa especializada para prestação de serviços veterinários de castração cirúrgica de cães e gatos, machos e fêmeas, incluindo procedimentos pré-operatórios, anestesia, cirurgia, medicação pós-operatória e identificação dos animais atendidos, visando o controle populacional de animais domésticos no município, a promoção da saúde pública, o bem-estar animal e a redução do abandono e de zoonoses</w:t>
      </w:r>
      <w:r>
        <w:rPr>
          <w:rFonts w:ascii="Arial" w:hAnsi="Arial" w:cs="Arial"/>
          <w:sz w:val="20"/>
          <w:szCs w:val="20"/>
        </w:rPr>
        <w:t xml:space="preserve">, </w:t>
      </w:r>
      <w:r w:rsidRPr="006F1D6E">
        <w:rPr>
          <w:rFonts w:ascii="Arial" w:hAnsi="Arial" w:cs="Arial"/>
          <w:sz w:val="20"/>
          <w:szCs w:val="20"/>
        </w:rPr>
        <w:t xml:space="preserve">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14B49119" w14:textId="77777777" w:rsidR="00461CCA" w:rsidRPr="005F295F" w:rsidRDefault="00461CCA" w:rsidP="00461CCA">
      <w:pPr>
        <w:pStyle w:val="Nivel01"/>
        <w:numPr>
          <w:ilvl w:val="0"/>
          <w:numId w:val="139"/>
        </w:numPr>
        <w:suppressAutoHyphens w:val="0"/>
        <w:spacing w:before="120" w:after="120" w:line="360" w:lineRule="auto"/>
        <w:ind w:left="0" w:firstLine="0"/>
      </w:pPr>
      <w:r w:rsidRPr="00636001">
        <w:t>DOS</w:t>
      </w:r>
      <w:r w:rsidRPr="005F295F">
        <w:t xml:space="preserve"> PREÇOS, ESPECIFICAÇÕES E QUANTITATIVOS</w:t>
      </w:r>
    </w:p>
    <w:p w14:paraId="6E2F2B78" w14:textId="77777777" w:rsidR="00461CCA" w:rsidRDefault="00461CCA" w:rsidP="00461CCA">
      <w:pPr>
        <w:pStyle w:val="Nivel2"/>
        <w:numPr>
          <w:ilvl w:val="1"/>
          <w:numId w:val="139"/>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461CCA" w:rsidRPr="005F295F" w14:paraId="09E07D24" w14:textId="77777777" w:rsidTr="00D348EC">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22A38E0F"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778DABD7"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11064182"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80BC901"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372B0EB8"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sz w:val="20"/>
                <w:szCs w:val="20"/>
              </w:rPr>
            </w:pPr>
          </w:p>
        </w:tc>
      </w:tr>
      <w:tr w:rsidR="00461CCA" w:rsidRPr="005F295F" w14:paraId="0080B009" w14:textId="77777777" w:rsidTr="00D348EC">
        <w:trPr>
          <w:trHeight w:val="674"/>
        </w:trPr>
        <w:tc>
          <w:tcPr>
            <w:tcW w:w="497" w:type="dxa"/>
            <w:tcBorders>
              <w:top w:val="nil"/>
              <w:left w:val="single" w:sz="2" w:space="0" w:color="000000"/>
              <w:bottom w:val="single" w:sz="2" w:space="0" w:color="000000"/>
              <w:right w:val="nil"/>
            </w:tcBorders>
            <w:vAlign w:val="center"/>
          </w:tcPr>
          <w:p w14:paraId="042D8ED2"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62CCBF5E" w14:textId="77777777" w:rsidR="00461CCA" w:rsidRPr="005F295F" w:rsidRDefault="00461CCA" w:rsidP="00D348EC">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63D65203"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30152744"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36901DF1"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51D96FE8"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1DA6EA74"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277D2F72"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0891F0F3"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61D54728"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4E17C22A" w14:textId="77777777" w:rsidR="00461CCA" w:rsidRPr="005F295F" w:rsidRDefault="00461CCA" w:rsidP="00D348E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461CCA" w:rsidRPr="005F295F" w14:paraId="7C950B14" w14:textId="77777777" w:rsidTr="00D348EC">
        <w:trPr>
          <w:trHeight w:val="174"/>
        </w:trPr>
        <w:tc>
          <w:tcPr>
            <w:tcW w:w="497" w:type="dxa"/>
            <w:tcBorders>
              <w:top w:val="nil"/>
              <w:left w:val="single" w:sz="2" w:space="0" w:color="000000"/>
              <w:bottom w:val="single" w:sz="2" w:space="0" w:color="000000"/>
              <w:right w:val="nil"/>
            </w:tcBorders>
          </w:tcPr>
          <w:p w14:paraId="63EDF686" w14:textId="77777777" w:rsidR="00461CCA" w:rsidRPr="005F295F" w:rsidRDefault="00461CCA" w:rsidP="00D348EC">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B1767CB" w14:textId="77777777" w:rsidR="00461CCA" w:rsidRPr="005F295F" w:rsidRDefault="00461CCA" w:rsidP="00D348EC">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0BF5B862" w14:textId="77777777" w:rsidR="00461CCA" w:rsidRPr="005F295F" w:rsidRDefault="00461CCA" w:rsidP="00D348EC">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6CAF2EB6" w14:textId="77777777" w:rsidR="00461CCA" w:rsidRPr="005F295F" w:rsidRDefault="00461CCA" w:rsidP="00D348EC">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79FF547" w14:textId="77777777" w:rsidR="00461CCA" w:rsidRPr="005F295F" w:rsidRDefault="00461CCA" w:rsidP="00D348EC">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E9173B1" w14:textId="77777777" w:rsidR="00461CCA" w:rsidRPr="005F295F" w:rsidRDefault="00461CCA" w:rsidP="00D348EC">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D103167" w14:textId="77777777" w:rsidR="00461CCA" w:rsidRPr="005F295F" w:rsidRDefault="00461CCA" w:rsidP="00D348EC">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51443008" w14:textId="77777777" w:rsidR="00461CCA" w:rsidRPr="005F295F" w:rsidRDefault="00461CCA" w:rsidP="00D348EC">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3FF38729" w14:textId="77777777" w:rsidR="00461CCA" w:rsidRPr="005F295F" w:rsidRDefault="00461CCA" w:rsidP="00D348EC">
            <w:pPr>
              <w:widowControl w:val="0"/>
              <w:autoSpaceDE w:val="0"/>
              <w:autoSpaceDN w:val="0"/>
              <w:adjustRightInd w:val="0"/>
              <w:spacing w:line="360" w:lineRule="auto"/>
              <w:ind w:right="-30"/>
              <w:jc w:val="both"/>
              <w:rPr>
                <w:rFonts w:ascii="Arial" w:hAnsi="Arial" w:cs="Arial"/>
                <w:sz w:val="20"/>
                <w:szCs w:val="20"/>
              </w:rPr>
            </w:pPr>
          </w:p>
        </w:tc>
      </w:tr>
    </w:tbl>
    <w:p w14:paraId="7CD700A3" w14:textId="77777777" w:rsidR="00461CCA" w:rsidRPr="007B2846" w:rsidRDefault="00461CCA" w:rsidP="00461CCA">
      <w:pPr>
        <w:pStyle w:val="Nivel01"/>
        <w:numPr>
          <w:ilvl w:val="0"/>
          <w:numId w:val="139"/>
        </w:numPr>
        <w:suppressAutoHyphens w:val="0"/>
        <w:spacing w:before="120" w:after="120" w:line="360" w:lineRule="auto"/>
        <w:ind w:left="0" w:firstLine="0"/>
      </w:pPr>
      <w:r w:rsidRPr="007B2846">
        <w:lastRenderedPageBreak/>
        <w:t>ÓRGÃO(S) GERENCIADOR E  PARTICIPANTE(S)</w:t>
      </w:r>
    </w:p>
    <w:p w14:paraId="5F406F83" w14:textId="77777777" w:rsidR="00461CCA" w:rsidRPr="007B2846" w:rsidRDefault="00461CCA" w:rsidP="00461CCA">
      <w:pPr>
        <w:pStyle w:val="Nivel2"/>
        <w:numPr>
          <w:ilvl w:val="1"/>
          <w:numId w:val="139"/>
        </w:numPr>
        <w:spacing w:line="360" w:lineRule="auto"/>
        <w:ind w:left="0" w:firstLine="0"/>
      </w:pPr>
      <w:r w:rsidRPr="007B2846">
        <w:t xml:space="preserve">O órgão gerenciador será </w:t>
      </w:r>
      <w:r>
        <w:t>a Secretaria de ......</w:t>
      </w:r>
      <w:r w:rsidRPr="007B2846">
        <w:t>.</w:t>
      </w:r>
    </w:p>
    <w:p w14:paraId="4602EFFF" w14:textId="77777777" w:rsidR="00461CCA" w:rsidRPr="00D1456C" w:rsidRDefault="00461CCA" w:rsidP="00461CCA">
      <w:pPr>
        <w:pStyle w:val="Nivel01"/>
        <w:numPr>
          <w:ilvl w:val="0"/>
          <w:numId w:val="139"/>
        </w:numPr>
        <w:suppressAutoHyphens w:val="0"/>
        <w:spacing w:before="120" w:after="120" w:line="360" w:lineRule="auto"/>
        <w:ind w:left="0" w:firstLine="0"/>
      </w:pPr>
      <w:r>
        <w:t>VALIDADE, FORMALIZAÇÃO DA ATA DE REGISTRO DE PREÇOS E CADASTRO RESERVA</w:t>
      </w:r>
    </w:p>
    <w:p w14:paraId="79BDE9B1" w14:textId="77777777" w:rsidR="00461CCA" w:rsidRPr="00B63622" w:rsidRDefault="00461CCA" w:rsidP="00461CCA">
      <w:pPr>
        <w:pStyle w:val="Nivel2"/>
        <w:numPr>
          <w:ilvl w:val="1"/>
          <w:numId w:val="139"/>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05BB2643" w14:textId="77777777" w:rsidR="00461CCA" w:rsidRDefault="00461CCA" w:rsidP="00461CCA">
      <w:pPr>
        <w:pStyle w:val="Nvel3"/>
        <w:numPr>
          <w:ilvl w:val="2"/>
          <w:numId w:val="139"/>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77B78EA9" w14:textId="77777777" w:rsidR="00461CCA" w:rsidRPr="00B63622" w:rsidRDefault="00461CCA" w:rsidP="00461CCA">
      <w:pPr>
        <w:pStyle w:val="Nvel3"/>
        <w:numPr>
          <w:ilvl w:val="2"/>
          <w:numId w:val="139"/>
        </w:numPr>
        <w:spacing w:line="360" w:lineRule="auto"/>
        <w:ind w:left="284" w:firstLine="0"/>
      </w:pPr>
      <w:r>
        <w:t>Na formalização do contrato ou do instrumento substituto deverá haver a indicação da disponibilidade dos créditos orçamentários respectivos.</w:t>
      </w:r>
    </w:p>
    <w:p w14:paraId="57E8DDAF" w14:textId="77777777" w:rsidR="00461CCA" w:rsidRDefault="00461CCA" w:rsidP="00461CCA">
      <w:pPr>
        <w:pStyle w:val="Nivel2"/>
        <w:numPr>
          <w:ilvl w:val="1"/>
          <w:numId w:val="139"/>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1B8D58D2" w14:textId="77777777" w:rsidR="00461CCA" w:rsidRPr="00C82CB6" w:rsidRDefault="00461CCA" w:rsidP="00461CCA">
      <w:pPr>
        <w:pStyle w:val="Nvel3"/>
        <w:numPr>
          <w:ilvl w:val="2"/>
          <w:numId w:val="139"/>
        </w:numPr>
        <w:spacing w:line="360" w:lineRule="auto"/>
        <w:ind w:left="284" w:firstLine="0"/>
      </w:pPr>
      <w:r w:rsidRPr="00C74737">
        <w:t xml:space="preserve"> </w:t>
      </w:r>
      <w:r w:rsidRPr="007B2846">
        <w:t>O instrumento contratual deverá ser assinado no prazo de validade da ata de registro de preços.</w:t>
      </w:r>
    </w:p>
    <w:p w14:paraId="18952664" w14:textId="77777777" w:rsidR="00461CCA" w:rsidRPr="007B2846" w:rsidRDefault="00461CCA" w:rsidP="00461CCA">
      <w:pPr>
        <w:pStyle w:val="Nivel2"/>
        <w:numPr>
          <w:ilvl w:val="1"/>
          <w:numId w:val="139"/>
        </w:numPr>
        <w:spacing w:line="360" w:lineRule="auto"/>
        <w:ind w:left="0" w:firstLine="0"/>
      </w:pPr>
      <w:r w:rsidRPr="007B2846">
        <w:t>Os contratos decorrentes do sistema de registro de preços poderão ser alterados, observado o art. 124 da Lei nº 14.133, de 2021.</w:t>
      </w:r>
    </w:p>
    <w:p w14:paraId="2CEE835A" w14:textId="77777777" w:rsidR="00461CCA" w:rsidRPr="00C82CB6" w:rsidRDefault="00461CCA" w:rsidP="00461CCA">
      <w:pPr>
        <w:pStyle w:val="Nivel2"/>
        <w:numPr>
          <w:ilvl w:val="1"/>
          <w:numId w:val="139"/>
        </w:numPr>
        <w:spacing w:line="360" w:lineRule="auto"/>
        <w:ind w:left="0" w:firstLine="0"/>
      </w:pPr>
      <w:r w:rsidRPr="00C82CB6">
        <w:t>Após a homologação da licitação ou da contratação direta, deverão ser observadas as seguintes condições para formalização da ata de registro de preços:</w:t>
      </w:r>
    </w:p>
    <w:p w14:paraId="5531CFF0" w14:textId="77777777" w:rsidR="00461CCA" w:rsidRPr="00C82CB6" w:rsidRDefault="00461CCA" w:rsidP="00461CCA">
      <w:pPr>
        <w:pStyle w:val="Nvel3"/>
        <w:numPr>
          <w:ilvl w:val="2"/>
          <w:numId w:val="139"/>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73030586" w14:textId="77777777" w:rsidR="00461CCA" w:rsidRPr="007B2846" w:rsidRDefault="00461CCA" w:rsidP="00461CCA">
      <w:pPr>
        <w:pStyle w:val="Nvel3"/>
        <w:numPr>
          <w:ilvl w:val="2"/>
          <w:numId w:val="139"/>
        </w:numPr>
        <w:spacing w:line="360" w:lineRule="auto"/>
        <w:ind w:left="284" w:firstLine="0"/>
      </w:pPr>
      <w:r w:rsidRPr="007B2846">
        <w:t>Será incluído na ata, na forma de anexo, o registro dos licitantes ou dos fornecedores que:</w:t>
      </w:r>
    </w:p>
    <w:p w14:paraId="55F7CFA1" w14:textId="77777777" w:rsidR="00461CCA" w:rsidRPr="007B2846" w:rsidRDefault="00461CCA" w:rsidP="00461CCA">
      <w:pPr>
        <w:pStyle w:val="Nvel4"/>
        <w:numPr>
          <w:ilvl w:val="3"/>
          <w:numId w:val="139"/>
        </w:numPr>
        <w:spacing w:line="360" w:lineRule="auto"/>
        <w:ind w:left="567" w:firstLine="0"/>
      </w:pPr>
      <w:r w:rsidRPr="007B2846">
        <w:t xml:space="preserve">Aceitarem cotar os bens, as obras ou os serviços com preços iguais aos do adjudicatário, observada a classificação da licitação; e </w:t>
      </w:r>
    </w:p>
    <w:p w14:paraId="1EE52756" w14:textId="77777777" w:rsidR="00461CCA" w:rsidRPr="007B2846" w:rsidRDefault="00461CCA" w:rsidP="00461CCA">
      <w:pPr>
        <w:pStyle w:val="Nvel4"/>
        <w:numPr>
          <w:ilvl w:val="3"/>
          <w:numId w:val="139"/>
        </w:numPr>
        <w:spacing w:line="360" w:lineRule="auto"/>
        <w:ind w:left="567" w:firstLine="0"/>
      </w:pPr>
      <w:r w:rsidRPr="007B2846">
        <w:t xml:space="preserve">Mantiverem sua proposta original. </w:t>
      </w:r>
      <w:bookmarkStart w:id="34" w:name="cadastro_reserva"/>
      <w:bookmarkEnd w:id="34"/>
    </w:p>
    <w:p w14:paraId="5822CB88" w14:textId="77777777" w:rsidR="00461CCA" w:rsidRPr="00C82CB6" w:rsidRDefault="00461CCA" w:rsidP="00461CCA">
      <w:pPr>
        <w:pStyle w:val="Nvel3"/>
        <w:numPr>
          <w:ilvl w:val="2"/>
          <w:numId w:val="139"/>
        </w:numPr>
        <w:spacing w:line="360" w:lineRule="auto"/>
        <w:ind w:left="284" w:firstLine="0"/>
      </w:pPr>
      <w:r w:rsidRPr="007B2846">
        <w:t>Será respeitada, nas contratações, a ordem de classificação dos licitantes ou dos fornecedores registrados na ata</w:t>
      </w:r>
      <w:r w:rsidRPr="00C82CB6">
        <w:t>.</w:t>
      </w:r>
    </w:p>
    <w:p w14:paraId="49E71093" w14:textId="77777777" w:rsidR="00461CCA" w:rsidRDefault="00461CCA" w:rsidP="00461CCA">
      <w:pPr>
        <w:pStyle w:val="Nivel2"/>
        <w:numPr>
          <w:ilvl w:val="1"/>
          <w:numId w:val="139"/>
        </w:numPr>
        <w:spacing w:line="360" w:lineRule="auto"/>
        <w:ind w:left="0" w:firstLine="0"/>
      </w:pPr>
      <w:r w:rsidRPr="00063172">
        <w:t xml:space="preserve">O registro </w:t>
      </w:r>
      <w:r>
        <w:t>de fornecedores para o cadastro de reserva, t</w:t>
      </w:r>
      <w:r w:rsidRPr="00C82CB6">
        <w:t>em</w:t>
      </w:r>
      <w:r w:rsidRPr="00063172">
        <w:t xml:space="preserve"> por obje</w:t>
      </w:r>
      <w:r w:rsidRPr="00063172">
        <w:rPr>
          <w:rFonts w:eastAsia="Arial"/>
        </w:rPr>
        <w:t>ti</w:t>
      </w:r>
      <w:r w:rsidRPr="00063172">
        <w:t xml:space="preserve">vo </w:t>
      </w:r>
      <w:r>
        <w:t xml:space="preserve">se valer deste cadastro para </w:t>
      </w:r>
      <w:r w:rsidRPr="00063172">
        <w:t>o caso de impossibilidade de atendimento pelo signatário da ata.</w:t>
      </w:r>
    </w:p>
    <w:p w14:paraId="4073AE05" w14:textId="77777777" w:rsidR="00461CCA" w:rsidRPr="00C82CB6" w:rsidRDefault="00461CCA" w:rsidP="00461CCA">
      <w:pPr>
        <w:pStyle w:val="Nivel2"/>
        <w:numPr>
          <w:ilvl w:val="1"/>
          <w:numId w:val="139"/>
        </w:numPr>
        <w:spacing w:line="360" w:lineRule="auto"/>
        <w:ind w:left="0" w:firstLine="0"/>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30E7CEC2" w14:textId="77777777" w:rsidR="00461CCA" w:rsidRPr="00C82CB6" w:rsidRDefault="00461CCA" w:rsidP="00461CCA">
      <w:pPr>
        <w:pStyle w:val="Nivel2"/>
        <w:numPr>
          <w:ilvl w:val="1"/>
          <w:numId w:val="139"/>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5" w:name="habilitacao_reserva"/>
      <w:bookmarkEnd w:id="35"/>
    </w:p>
    <w:p w14:paraId="47F3B341" w14:textId="77777777" w:rsidR="00461CCA" w:rsidRPr="00C82CB6" w:rsidRDefault="00461CCA" w:rsidP="00461CCA">
      <w:pPr>
        <w:pStyle w:val="Nvel3"/>
        <w:numPr>
          <w:ilvl w:val="2"/>
          <w:numId w:val="139"/>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t>;</w:t>
      </w:r>
    </w:p>
    <w:p w14:paraId="6B30A917" w14:textId="77777777" w:rsidR="00461CCA" w:rsidRPr="00C82CB6" w:rsidRDefault="00461CCA" w:rsidP="00461CCA">
      <w:pPr>
        <w:pStyle w:val="Nvel3"/>
        <w:numPr>
          <w:ilvl w:val="2"/>
          <w:numId w:val="139"/>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44D3C773" w14:textId="77777777" w:rsidR="00461CCA" w:rsidRDefault="00461CCA" w:rsidP="00461CCA">
      <w:pPr>
        <w:pStyle w:val="Nivel2"/>
        <w:numPr>
          <w:ilvl w:val="1"/>
          <w:numId w:val="139"/>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0B97566E" w14:textId="77777777" w:rsidR="00461CCA" w:rsidRDefault="00461CCA" w:rsidP="00461CCA">
      <w:pPr>
        <w:pStyle w:val="Nivel2"/>
        <w:numPr>
          <w:ilvl w:val="1"/>
          <w:numId w:val="139"/>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47DB70A9" w14:textId="77777777" w:rsidR="00461CCA" w:rsidRPr="00F63392" w:rsidRDefault="00461CCA" w:rsidP="00461CCA">
      <w:pPr>
        <w:pStyle w:val="Nvel3"/>
        <w:numPr>
          <w:ilvl w:val="2"/>
          <w:numId w:val="139"/>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487DCDCC" w14:textId="77777777" w:rsidR="00461CCA" w:rsidRPr="00BE6356" w:rsidRDefault="00461CCA" w:rsidP="00461CCA">
      <w:pPr>
        <w:pStyle w:val="Nivel2"/>
        <w:numPr>
          <w:ilvl w:val="1"/>
          <w:numId w:val="139"/>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1D4CF31D" w14:textId="77777777" w:rsidR="00461CCA" w:rsidRPr="00C82CB6" w:rsidRDefault="00461CCA" w:rsidP="00461CCA">
      <w:pPr>
        <w:pStyle w:val="Nivel2"/>
        <w:numPr>
          <w:ilvl w:val="1"/>
          <w:numId w:val="139"/>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6" w:name="recusa_dos_que_baixaram_preco"/>
      <w:bookmarkEnd w:id="36"/>
    </w:p>
    <w:p w14:paraId="2C175782" w14:textId="77777777" w:rsidR="00461CCA" w:rsidRPr="00C82CB6" w:rsidRDefault="00461CCA" w:rsidP="00461CCA">
      <w:pPr>
        <w:pStyle w:val="Nivel2"/>
        <w:numPr>
          <w:ilvl w:val="1"/>
          <w:numId w:val="139"/>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1684E401" w14:textId="77777777" w:rsidR="00461CCA" w:rsidRDefault="00461CCA" w:rsidP="00461CCA">
      <w:pPr>
        <w:pStyle w:val="Nvel3"/>
        <w:numPr>
          <w:ilvl w:val="2"/>
          <w:numId w:val="139"/>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032BC2AC" w14:textId="77777777" w:rsidR="00461CCA" w:rsidRDefault="00461CCA" w:rsidP="00461CCA">
      <w:pPr>
        <w:pStyle w:val="Nvel3"/>
        <w:numPr>
          <w:ilvl w:val="2"/>
          <w:numId w:val="139"/>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40D7FED3" w14:textId="77777777" w:rsidR="00461CCA" w:rsidRDefault="00461CCA" w:rsidP="00461CCA">
      <w:pPr>
        <w:pStyle w:val="Nivel2"/>
        <w:numPr>
          <w:ilvl w:val="1"/>
          <w:numId w:val="139"/>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3957C34A" w14:textId="77777777" w:rsidR="00461CCA" w:rsidRDefault="00461CCA" w:rsidP="00461CCA">
      <w:pPr>
        <w:pStyle w:val="Nivel01"/>
        <w:numPr>
          <w:ilvl w:val="0"/>
          <w:numId w:val="139"/>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6EBC82B" w14:textId="77777777" w:rsidR="00461CCA" w:rsidRPr="00D52993" w:rsidRDefault="00461CCA" w:rsidP="00461CCA">
      <w:pPr>
        <w:pStyle w:val="Nivel2"/>
        <w:numPr>
          <w:ilvl w:val="1"/>
          <w:numId w:val="139"/>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4E6B151A" w14:textId="77777777" w:rsidR="00461CCA" w:rsidRPr="006E1F9B" w:rsidRDefault="00461CCA" w:rsidP="00461CCA">
      <w:pPr>
        <w:pStyle w:val="Nvel3"/>
        <w:numPr>
          <w:ilvl w:val="2"/>
          <w:numId w:val="139"/>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7D156D78" w14:textId="77777777" w:rsidR="00461CCA" w:rsidRPr="00D52993" w:rsidRDefault="00461CCA" w:rsidP="00461CCA">
      <w:pPr>
        <w:pStyle w:val="Nvel3"/>
        <w:numPr>
          <w:ilvl w:val="2"/>
          <w:numId w:val="139"/>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3A158B6E" w14:textId="77777777" w:rsidR="00461CCA" w:rsidRPr="007B2846" w:rsidRDefault="00461CCA" w:rsidP="00461CCA">
      <w:pPr>
        <w:pStyle w:val="Nvel3"/>
        <w:numPr>
          <w:ilvl w:val="2"/>
          <w:numId w:val="139"/>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6792D818" w14:textId="77777777" w:rsidR="00461CCA" w:rsidRPr="00C82CB6" w:rsidRDefault="00461CCA" w:rsidP="00461CCA">
      <w:pPr>
        <w:pStyle w:val="Nvel4"/>
        <w:numPr>
          <w:ilvl w:val="3"/>
          <w:numId w:val="139"/>
        </w:numPr>
        <w:spacing w:line="360" w:lineRule="auto"/>
        <w:ind w:left="567" w:firstLine="0"/>
      </w:pPr>
      <w:r w:rsidRPr="007B2846">
        <w:t>No caso do reajustamento</w:t>
      </w:r>
      <w:r w:rsidRPr="00C82CB6">
        <w:t xml:space="preserve">, deverá ser respeitada a contagem da anualidade e o índice previstos para a contratação;  </w:t>
      </w:r>
    </w:p>
    <w:p w14:paraId="07790875" w14:textId="77777777" w:rsidR="00461CCA" w:rsidRDefault="00461CCA" w:rsidP="00461CCA">
      <w:pPr>
        <w:pStyle w:val="Nvel4"/>
        <w:numPr>
          <w:ilvl w:val="3"/>
          <w:numId w:val="139"/>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49462E05" w14:textId="77777777" w:rsidR="00461CCA" w:rsidRPr="00C05076" w:rsidRDefault="00461CCA" w:rsidP="00461CCA">
      <w:pPr>
        <w:pStyle w:val="Nivel01"/>
        <w:numPr>
          <w:ilvl w:val="0"/>
          <w:numId w:val="139"/>
        </w:numPr>
        <w:suppressAutoHyphens w:val="0"/>
        <w:spacing w:before="120" w:after="120" w:line="360" w:lineRule="auto"/>
        <w:ind w:left="0" w:firstLine="0"/>
      </w:pPr>
      <w:r>
        <w:t>NEGOCIAÇÃO DE PREÇOS REGISTRADOS</w:t>
      </w:r>
    </w:p>
    <w:p w14:paraId="24605487" w14:textId="77777777" w:rsidR="00461CCA" w:rsidRPr="00D52993" w:rsidRDefault="00461CCA" w:rsidP="00461CCA">
      <w:pPr>
        <w:pStyle w:val="Nivel2"/>
        <w:numPr>
          <w:ilvl w:val="1"/>
          <w:numId w:val="139"/>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1E97894D" w14:textId="77777777" w:rsidR="00461CCA" w:rsidRPr="00D52993" w:rsidRDefault="00461CCA" w:rsidP="00461CCA">
      <w:pPr>
        <w:pStyle w:val="Nvel3"/>
        <w:numPr>
          <w:ilvl w:val="2"/>
          <w:numId w:val="139"/>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t>item</w:t>
      </w:r>
      <w:r w:rsidRPr="00D52993">
        <w:t xml:space="preserve"> registrado, sem aplicação de penalidades administrativas.</w:t>
      </w:r>
    </w:p>
    <w:p w14:paraId="367B02AD" w14:textId="77777777" w:rsidR="00461CCA" w:rsidRPr="000A5F80" w:rsidRDefault="00461CCA" w:rsidP="00461CCA">
      <w:pPr>
        <w:pStyle w:val="Nvel3"/>
        <w:numPr>
          <w:ilvl w:val="2"/>
          <w:numId w:val="139"/>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28226710" w14:textId="77777777" w:rsidR="00461CCA" w:rsidRDefault="00461CCA" w:rsidP="00461CCA">
      <w:pPr>
        <w:pStyle w:val="Nvel3"/>
        <w:numPr>
          <w:ilvl w:val="2"/>
          <w:numId w:val="139"/>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7" w:name="reducao_preco_mercado_negociacao_frustra"/>
      <w:bookmarkEnd w:id="37"/>
    </w:p>
    <w:p w14:paraId="4AD89DD7" w14:textId="77777777" w:rsidR="00461CCA" w:rsidRPr="00DA45E5" w:rsidRDefault="00461CCA" w:rsidP="00461CCA">
      <w:pPr>
        <w:pStyle w:val="Nvel3"/>
        <w:numPr>
          <w:ilvl w:val="2"/>
          <w:numId w:val="139"/>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732C1074" w14:textId="77777777" w:rsidR="00461CCA" w:rsidRPr="00DA45E5" w:rsidRDefault="00461CCA" w:rsidP="00461CCA">
      <w:pPr>
        <w:pStyle w:val="Nivel2"/>
        <w:numPr>
          <w:ilvl w:val="1"/>
          <w:numId w:val="139"/>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8" w:name="hipotese_preco_mercado_maior"/>
      <w:bookmarkEnd w:id="38"/>
    </w:p>
    <w:p w14:paraId="7C8019B0" w14:textId="77777777" w:rsidR="00461CCA" w:rsidRPr="00DA45E5" w:rsidRDefault="00461CCA" w:rsidP="00461CCA">
      <w:pPr>
        <w:pStyle w:val="Nvel3"/>
        <w:numPr>
          <w:ilvl w:val="2"/>
          <w:numId w:val="139"/>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9" w:name="prova_preco_mercado_maior"/>
      <w:bookmarkEnd w:id="39"/>
    </w:p>
    <w:p w14:paraId="59667656" w14:textId="77777777" w:rsidR="00461CCA" w:rsidRPr="00C82CB6" w:rsidRDefault="00461CCA" w:rsidP="00461CCA">
      <w:pPr>
        <w:pStyle w:val="Nvel3"/>
        <w:numPr>
          <w:ilvl w:val="2"/>
          <w:numId w:val="139"/>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40" w:name="nao_comprovacao_majoracao_mercado"/>
      <w:bookmarkEnd w:id="40"/>
    </w:p>
    <w:p w14:paraId="4AD6B5C1" w14:textId="77777777" w:rsidR="00461CCA" w:rsidRPr="00C82CB6" w:rsidRDefault="00461CCA" w:rsidP="00461CCA">
      <w:pPr>
        <w:pStyle w:val="Nvel3"/>
        <w:numPr>
          <w:ilvl w:val="2"/>
          <w:numId w:val="139"/>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2A079843" w14:textId="77777777" w:rsidR="00461CCA" w:rsidRPr="00C82CB6" w:rsidRDefault="00461CCA" w:rsidP="00461CCA">
      <w:pPr>
        <w:pStyle w:val="Nvel3"/>
        <w:numPr>
          <w:ilvl w:val="2"/>
          <w:numId w:val="139"/>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41" w:name="majora_preco_mercado_negociacao_frustra"/>
      <w:bookmarkEnd w:id="41"/>
    </w:p>
    <w:p w14:paraId="00691271" w14:textId="77777777" w:rsidR="00461CCA" w:rsidRPr="00DA45E5" w:rsidRDefault="00461CCA" w:rsidP="00461CCA">
      <w:pPr>
        <w:pStyle w:val="Nvel3"/>
        <w:numPr>
          <w:ilvl w:val="2"/>
          <w:numId w:val="139"/>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9F53332" w14:textId="77777777" w:rsidR="00461CCA" w:rsidRDefault="00461CCA" w:rsidP="00461CCA">
      <w:pPr>
        <w:pStyle w:val="Nvel3"/>
        <w:numPr>
          <w:ilvl w:val="2"/>
          <w:numId w:val="139"/>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2EB9DD35" w14:textId="77777777" w:rsidR="00461CCA" w:rsidRPr="00666FEB" w:rsidRDefault="00461CCA" w:rsidP="00461CCA">
      <w:pPr>
        <w:pStyle w:val="Nivel01"/>
        <w:numPr>
          <w:ilvl w:val="0"/>
          <w:numId w:val="139"/>
        </w:numPr>
        <w:suppressAutoHyphens w:val="0"/>
        <w:spacing w:before="120" w:after="120" w:line="360" w:lineRule="auto"/>
        <w:ind w:left="0" w:firstLine="0"/>
      </w:pPr>
      <w:r w:rsidRPr="00666FEB">
        <w:t>REMANEJAMENTO DAS QUANTIDADES REGISTRADAS NA ATA DE REGISTRO DE PREÇOS</w:t>
      </w:r>
    </w:p>
    <w:p w14:paraId="2B680C87" w14:textId="77777777" w:rsidR="00461CCA" w:rsidRPr="00666FEB" w:rsidRDefault="00461CCA" w:rsidP="00461CCA">
      <w:pPr>
        <w:pStyle w:val="Nivel2"/>
        <w:numPr>
          <w:ilvl w:val="1"/>
          <w:numId w:val="139"/>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51B55B74" w14:textId="77777777" w:rsidR="00461CCA" w:rsidRDefault="00461CCA" w:rsidP="00461CCA">
      <w:pPr>
        <w:pStyle w:val="Nivel2"/>
        <w:numPr>
          <w:ilvl w:val="1"/>
          <w:numId w:val="139"/>
        </w:numPr>
        <w:spacing w:line="360" w:lineRule="auto"/>
        <w:ind w:left="0" w:firstLine="0"/>
      </w:pPr>
      <w:r>
        <w:t xml:space="preserve"> </w:t>
      </w:r>
      <w:r w:rsidRPr="00666FEB">
        <w:t>O remanejamento somente poderá ser feito</w:t>
      </w:r>
      <w:r>
        <w:t>:</w:t>
      </w:r>
    </w:p>
    <w:p w14:paraId="358244C3" w14:textId="77777777" w:rsidR="00461CCA" w:rsidRDefault="00461CCA" w:rsidP="00461CCA">
      <w:pPr>
        <w:pStyle w:val="Nvel3"/>
        <w:numPr>
          <w:ilvl w:val="2"/>
          <w:numId w:val="139"/>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6194BB96" w14:textId="77777777" w:rsidR="00461CCA" w:rsidRPr="00666FEB" w:rsidRDefault="00461CCA" w:rsidP="00461CCA">
      <w:pPr>
        <w:pStyle w:val="Nvel3"/>
        <w:numPr>
          <w:ilvl w:val="2"/>
          <w:numId w:val="139"/>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1ED6606" w14:textId="77777777" w:rsidR="00461CCA" w:rsidRPr="00666FEB" w:rsidRDefault="00461CCA" w:rsidP="00461CCA">
      <w:pPr>
        <w:pStyle w:val="Nivel2"/>
        <w:numPr>
          <w:ilvl w:val="1"/>
          <w:numId w:val="139"/>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2" w:name="gerenciador_estimador_é_partic_em_remane"/>
      <w:bookmarkEnd w:id="42"/>
    </w:p>
    <w:p w14:paraId="2B6FC9AD" w14:textId="77777777" w:rsidR="00461CCA" w:rsidRPr="00CF4619" w:rsidRDefault="00461CCA" w:rsidP="00461CCA">
      <w:pPr>
        <w:pStyle w:val="Nivel2"/>
        <w:numPr>
          <w:ilvl w:val="1"/>
          <w:numId w:val="139"/>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o Decreto Municipal</w:t>
      </w:r>
      <w:r w:rsidRPr="00CF4619">
        <w:t>.</w:t>
      </w:r>
    </w:p>
    <w:p w14:paraId="7A98AEFC" w14:textId="77777777" w:rsidR="00461CCA" w:rsidRDefault="00461CCA" w:rsidP="00461CCA">
      <w:pPr>
        <w:pStyle w:val="Nivel2"/>
        <w:numPr>
          <w:ilvl w:val="1"/>
          <w:numId w:val="139"/>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4E7E0224" w14:textId="77777777" w:rsidR="00461CCA" w:rsidRDefault="00461CCA" w:rsidP="00461CCA">
      <w:pPr>
        <w:pStyle w:val="Nivel2"/>
        <w:numPr>
          <w:ilvl w:val="1"/>
          <w:numId w:val="139"/>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5324FE03" w14:textId="77777777" w:rsidR="00461CCA" w:rsidRDefault="00461CCA" w:rsidP="00461CCA">
      <w:pPr>
        <w:pStyle w:val="Nivel2"/>
        <w:numPr>
          <w:ilvl w:val="1"/>
          <w:numId w:val="139"/>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4D319840" w14:textId="77777777" w:rsidR="00461CCA" w:rsidRPr="009C5E2C" w:rsidRDefault="00461CCA" w:rsidP="00461CCA">
      <w:pPr>
        <w:pStyle w:val="Nivel01"/>
        <w:numPr>
          <w:ilvl w:val="0"/>
          <w:numId w:val="139"/>
        </w:numPr>
        <w:suppressAutoHyphens w:val="0"/>
        <w:spacing w:before="120" w:after="120" w:line="360" w:lineRule="auto"/>
        <w:ind w:left="0" w:firstLine="0"/>
        <w:rPr>
          <w:iCs/>
        </w:rPr>
      </w:pPr>
      <w:r>
        <w:t xml:space="preserve">CANCELAMENTO DO REGISTRO DO LICITANTE VENCEDOR E DOS PREÇOS </w:t>
      </w:r>
      <w:r w:rsidRPr="009C5E2C">
        <w:t>REGISTRADOS</w:t>
      </w:r>
      <w:bookmarkStart w:id="43" w:name="cancelamento"/>
      <w:bookmarkEnd w:id="43"/>
    </w:p>
    <w:p w14:paraId="02AA9CF4" w14:textId="77777777" w:rsidR="00461CCA" w:rsidRPr="00B4636C" w:rsidRDefault="00461CCA" w:rsidP="00461CCA">
      <w:pPr>
        <w:pStyle w:val="Nivel2"/>
        <w:numPr>
          <w:ilvl w:val="1"/>
          <w:numId w:val="139"/>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4" w:name="cancelamento_do_fornecedor"/>
      <w:bookmarkEnd w:id="44"/>
    </w:p>
    <w:p w14:paraId="6653FDFA" w14:textId="77777777" w:rsidR="00461CCA" w:rsidRPr="009D6CCC" w:rsidRDefault="00461CCA" w:rsidP="00461CCA">
      <w:pPr>
        <w:pStyle w:val="Nvel3"/>
        <w:numPr>
          <w:ilvl w:val="2"/>
          <w:numId w:val="139"/>
        </w:numPr>
        <w:spacing w:line="360" w:lineRule="auto"/>
        <w:ind w:left="284" w:firstLine="0"/>
      </w:pPr>
      <w:r w:rsidRPr="009D6CCC">
        <w:t>Descumprir as condições da ata de registro de preços, sem motivo justificado;</w:t>
      </w:r>
    </w:p>
    <w:p w14:paraId="3F4348A6" w14:textId="77777777" w:rsidR="00461CCA" w:rsidRPr="009D6CCC" w:rsidRDefault="00461CCA" w:rsidP="00461CCA">
      <w:pPr>
        <w:pStyle w:val="Nvel3"/>
        <w:numPr>
          <w:ilvl w:val="2"/>
          <w:numId w:val="139"/>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1346D735" w14:textId="77777777" w:rsidR="00461CCA" w:rsidRPr="009D6CCC" w:rsidRDefault="00461CCA" w:rsidP="00461CCA">
      <w:pPr>
        <w:pStyle w:val="Nvel3"/>
        <w:numPr>
          <w:ilvl w:val="2"/>
          <w:numId w:val="139"/>
        </w:numPr>
        <w:spacing w:line="360" w:lineRule="auto"/>
        <w:ind w:left="284" w:firstLine="0"/>
      </w:pPr>
      <w:r w:rsidRPr="009D6CCC">
        <w:t xml:space="preserve">Não aceitar manter seu preço registrado, na hipótese prevista no </w:t>
      </w:r>
      <w:r>
        <w:t>Decreto Municipal</w:t>
      </w:r>
      <w:r w:rsidRPr="009D6CCC">
        <w:t>; ou</w:t>
      </w:r>
    </w:p>
    <w:p w14:paraId="1FBAC9FF" w14:textId="77777777" w:rsidR="00461CCA" w:rsidRPr="009D6CCC" w:rsidRDefault="00461CCA" w:rsidP="00461CCA">
      <w:pPr>
        <w:pStyle w:val="Nvel3"/>
        <w:numPr>
          <w:ilvl w:val="2"/>
          <w:numId w:val="139"/>
        </w:numPr>
        <w:spacing w:line="360" w:lineRule="auto"/>
        <w:ind w:left="284" w:firstLine="0"/>
      </w:pPr>
      <w:r w:rsidRPr="009D6CCC">
        <w:t xml:space="preserve"> Sofrer sanção prevista nos incisos III ou IV do caput do art. 156 da Lei nº 14.133, de 2021.</w:t>
      </w:r>
    </w:p>
    <w:p w14:paraId="5BE408E3" w14:textId="77777777" w:rsidR="00461CCA" w:rsidRPr="00C82CB6" w:rsidRDefault="00461CCA" w:rsidP="00461CCA">
      <w:pPr>
        <w:pStyle w:val="Nvel4"/>
        <w:numPr>
          <w:ilvl w:val="3"/>
          <w:numId w:val="139"/>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5635D0B8" w14:textId="77777777" w:rsidR="00461CCA" w:rsidRPr="00B4636C" w:rsidRDefault="00461CCA" w:rsidP="00461CCA">
      <w:pPr>
        <w:pStyle w:val="Nivel2"/>
        <w:numPr>
          <w:ilvl w:val="1"/>
          <w:numId w:val="139"/>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6994FE07" w14:textId="77777777" w:rsidR="00461CCA" w:rsidRPr="00B4636C" w:rsidRDefault="00461CCA" w:rsidP="00461CCA">
      <w:pPr>
        <w:pStyle w:val="Nivel2"/>
        <w:numPr>
          <w:ilvl w:val="1"/>
          <w:numId w:val="139"/>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13E254EC" w14:textId="77777777" w:rsidR="00461CCA" w:rsidRPr="00B4636C" w:rsidRDefault="00461CCA" w:rsidP="00461CCA">
      <w:pPr>
        <w:pStyle w:val="Nivel2"/>
        <w:numPr>
          <w:ilvl w:val="1"/>
          <w:numId w:val="139"/>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5" w:name="cancelamento_da_ata"/>
      <w:bookmarkEnd w:id="45"/>
      <w:r w:rsidRPr="00B4636C">
        <w:t xml:space="preserve"> </w:t>
      </w:r>
    </w:p>
    <w:p w14:paraId="6CE0974E" w14:textId="77777777" w:rsidR="00461CCA" w:rsidRPr="009C5E2C" w:rsidRDefault="00461CCA" w:rsidP="00461CCA">
      <w:pPr>
        <w:pStyle w:val="Nvel3"/>
        <w:numPr>
          <w:ilvl w:val="2"/>
          <w:numId w:val="139"/>
        </w:numPr>
        <w:spacing w:line="360" w:lineRule="auto"/>
        <w:ind w:left="284" w:firstLine="0"/>
      </w:pPr>
      <w:r>
        <w:t>P</w:t>
      </w:r>
      <w:r w:rsidRPr="009C5E2C">
        <w:t xml:space="preserve">or </w:t>
      </w:r>
      <w:r w:rsidRPr="00B4636C">
        <w:t>razão</w:t>
      </w:r>
      <w:r w:rsidRPr="009C5E2C">
        <w:t xml:space="preserve"> de interesse público;</w:t>
      </w:r>
    </w:p>
    <w:p w14:paraId="7F1986AA" w14:textId="77777777" w:rsidR="00461CCA" w:rsidRDefault="00461CCA" w:rsidP="00461CCA">
      <w:pPr>
        <w:pStyle w:val="Nvel3"/>
        <w:numPr>
          <w:ilvl w:val="2"/>
          <w:numId w:val="139"/>
        </w:numPr>
        <w:spacing w:line="360" w:lineRule="auto"/>
        <w:ind w:left="284" w:firstLine="0"/>
      </w:pPr>
      <w:r>
        <w:t>A</w:t>
      </w:r>
      <w:r w:rsidRPr="009C5E2C">
        <w:t xml:space="preserve"> pedido do fornecedor, decorrente de caso fortuito ou força maior</w:t>
      </w:r>
      <w:r>
        <w:t>; ou</w:t>
      </w:r>
    </w:p>
    <w:p w14:paraId="1150275D" w14:textId="77777777" w:rsidR="00461CCA" w:rsidRDefault="00461CCA" w:rsidP="00461CCA">
      <w:pPr>
        <w:pStyle w:val="Nvel3"/>
        <w:numPr>
          <w:ilvl w:val="2"/>
          <w:numId w:val="139"/>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Decreto Municipal. </w:t>
      </w:r>
    </w:p>
    <w:p w14:paraId="4B02DB26" w14:textId="77777777" w:rsidR="00461CCA" w:rsidRPr="005F295F" w:rsidRDefault="00461CCA" w:rsidP="00461CCA">
      <w:pPr>
        <w:pStyle w:val="Nivel01"/>
        <w:numPr>
          <w:ilvl w:val="0"/>
          <w:numId w:val="139"/>
        </w:numPr>
        <w:suppressAutoHyphens w:val="0"/>
        <w:spacing w:before="120" w:after="120" w:line="360" w:lineRule="auto"/>
        <w:ind w:left="0" w:firstLine="0"/>
      </w:pPr>
      <w:r w:rsidRPr="005F295F">
        <w:t>DAS PENALIDADES</w:t>
      </w:r>
    </w:p>
    <w:p w14:paraId="479E1BC4" w14:textId="77777777" w:rsidR="00461CCA" w:rsidRPr="00C82CB6" w:rsidRDefault="00461CCA" w:rsidP="00461CCA">
      <w:pPr>
        <w:pStyle w:val="Nivel2"/>
        <w:numPr>
          <w:ilvl w:val="1"/>
          <w:numId w:val="139"/>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179C1BAD" w14:textId="77777777" w:rsidR="00461CCA" w:rsidRPr="009D6CCC" w:rsidRDefault="00461CCA" w:rsidP="00461CCA">
      <w:pPr>
        <w:pStyle w:val="Nvel3"/>
        <w:numPr>
          <w:ilvl w:val="2"/>
          <w:numId w:val="139"/>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5ADE7DC9" w14:textId="77777777" w:rsidR="00461CCA" w:rsidRPr="00C82CB6" w:rsidRDefault="00461CCA" w:rsidP="00461CCA">
      <w:pPr>
        <w:pStyle w:val="Nivel2"/>
        <w:numPr>
          <w:ilvl w:val="1"/>
          <w:numId w:val="139"/>
        </w:numPr>
        <w:spacing w:line="360" w:lineRule="auto"/>
        <w:ind w:left="0" w:firstLine="0"/>
      </w:pPr>
      <w:r w:rsidRPr="00C82CB6">
        <w:t>É da competência do gerenciador a aplicação das penalidades decorrentes do descumprimento do pactuado nesta ata de registro de preço</w:t>
      </w:r>
      <w:r>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t>do Decreto Municipal</w:t>
      </w:r>
      <w:r w:rsidRPr="00C82CB6">
        <w:t>.</w:t>
      </w:r>
    </w:p>
    <w:p w14:paraId="248C5BDE" w14:textId="77777777" w:rsidR="00461CCA" w:rsidRDefault="00461CCA" w:rsidP="00461CCA">
      <w:pPr>
        <w:pStyle w:val="Nivel2"/>
        <w:numPr>
          <w:ilvl w:val="1"/>
          <w:numId w:val="139"/>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37AD10F1" w14:textId="77777777" w:rsidR="00461CCA" w:rsidRPr="005F295F" w:rsidRDefault="00461CCA" w:rsidP="00461CCA">
      <w:pPr>
        <w:pStyle w:val="Nivel01"/>
        <w:numPr>
          <w:ilvl w:val="0"/>
          <w:numId w:val="139"/>
        </w:numPr>
        <w:suppressAutoHyphens w:val="0"/>
        <w:spacing w:before="120" w:after="120" w:line="360" w:lineRule="auto"/>
        <w:ind w:left="0" w:firstLine="0"/>
      </w:pPr>
      <w:r w:rsidRPr="005F295F">
        <w:t>CONDIÇÕES GERAIS</w:t>
      </w:r>
    </w:p>
    <w:p w14:paraId="056FB75C" w14:textId="77777777" w:rsidR="00461CCA" w:rsidRPr="00C82CB6" w:rsidRDefault="00461CCA" w:rsidP="00461CCA">
      <w:pPr>
        <w:pStyle w:val="Nivel2"/>
        <w:numPr>
          <w:ilvl w:val="1"/>
          <w:numId w:val="139"/>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29D9F4AD" w14:textId="77777777" w:rsidR="00461CCA" w:rsidRPr="007B5C8B" w:rsidRDefault="00461CCA" w:rsidP="00461CCA">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298C69CA" w14:textId="77777777" w:rsidR="00461CCA" w:rsidRDefault="00461CCA" w:rsidP="00461CCA">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0AC3352A" w14:textId="77777777" w:rsidR="00461CCA" w:rsidRDefault="00461CCA" w:rsidP="00461CCA">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7DDB4A5F" w14:textId="77777777" w:rsidR="00461CCA" w:rsidRDefault="00461CCA" w:rsidP="00461CCA">
      <w:pPr>
        <w:widowControl w:val="0"/>
        <w:autoSpaceDE w:val="0"/>
        <w:autoSpaceDN w:val="0"/>
        <w:adjustRightInd w:val="0"/>
        <w:spacing w:line="360" w:lineRule="auto"/>
        <w:ind w:right="-30"/>
        <w:jc w:val="center"/>
        <w:rPr>
          <w:rFonts w:ascii="Arial" w:hAnsi="Arial" w:cs="Arial"/>
          <w:sz w:val="20"/>
          <w:szCs w:val="20"/>
        </w:rPr>
      </w:pPr>
    </w:p>
    <w:p w14:paraId="60C10E9A" w14:textId="77777777" w:rsidR="00461CCA" w:rsidRPr="005F295F" w:rsidRDefault="00461CCA" w:rsidP="00461CCA">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95A1FF5" w14:textId="77777777" w:rsidR="00461CCA" w:rsidRDefault="00461CCA" w:rsidP="00461CCA">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4188D711" w14:textId="77777777" w:rsidR="00461CCA" w:rsidRDefault="00461CCA" w:rsidP="00461CCA">
      <w:pPr>
        <w:ind w:left="426" w:right="464"/>
        <w:jc w:val="center"/>
        <w:rPr>
          <w:rFonts w:ascii="Arial" w:hAnsi="Arial" w:cs="Arial"/>
          <w:b/>
          <w:bCs/>
          <w:sz w:val="20"/>
          <w:szCs w:val="20"/>
          <w:u w:val="single"/>
        </w:rPr>
      </w:pPr>
    </w:p>
    <w:p w14:paraId="7ACC3F3D" w14:textId="39AF7195" w:rsidR="00423810" w:rsidRPr="00F62B66" w:rsidRDefault="00423810" w:rsidP="00461CCA">
      <w:pPr>
        <w:spacing w:line="360" w:lineRule="auto"/>
        <w:ind w:left="708"/>
        <w:rPr>
          <w:rFonts w:ascii="Arial" w:hAnsi="Arial" w:cs="Arial"/>
          <w:sz w:val="20"/>
          <w:szCs w:val="20"/>
        </w:rPr>
      </w:pPr>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8D06558" w14:textId="77777777" w:rsidR="00DE66C9" w:rsidRDefault="00DE66C9" w:rsidP="002738C0">
      <w:pPr>
        <w:jc w:val="center"/>
        <w:rPr>
          <w:rFonts w:ascii="Arial" w:hAnsi="Arial" w:cs="Arial"/>
          <w:b/>
          <w:sz w:val="18"/>
          <w:szCs w:val="18"/>
        </w:rPr>
      </w:pPr>
    </w:p>
    <w:p w14:paraId="2377B9BE" w14:textId="77777777" w:rsidR="00DE66C9" w:rsidRDefault="00DE66C9" w:rsidP="002738C0">
      <w:pPr>
        <w:jc w:val="center"/>
        <w:rPr>
          <w:rFonts w:ascii="Arial" w:hAnsi="Arial" w:cs="Arial"/>
          <w:b/>
          <w:sz w:val="18"/>
          <w:szCs w:val="18"/>
        </w:rPr>
      </w:pPr>
    </w:p>
    <w:p w14:paraId="5B9C415E" w14:textId="77777777" w:rsidR="00DE66C9" w:rsidRDefault="00DE66C9" w:rsidP="002738C0">
      <w:pPr>
        <w:jc w:val="center"/>
        <w:rPr>
          <w:rFonts w:ascii="Arial" w:hAnsi="Arial" w:cs="Arial"/>
          <w:b/>
          <w:sz w:val="18"/>
          <w:szCs w:val="18"/>
        </w:rPr>
      </w:pPr>
    </w:p>
    <w:p w14:paraId="3B837EB2" w14:textId="77777777" w:rsidR="00DE66C9" w:rsidRDefault="00DE66C9" w:rsidP="002738C0">
      <w:pPr>
        <w:jc w:val="center"/>
        <w:rPr>
          <w:rFonts w:ascii="Arial" w:hAnsi="Arial" w:cs="Arial"/>
          <w:b/>
          <w:sz w:val="18"/>
          <w:szCs w:val="18"/>
        </w:rPr>
      </w:pPr>
    </w:p>
    <w:p w14:paraId="7B87C253" w14:textId="47894C00"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5032CB">
        <w:rPr>
          <w:rFonts w:ascii="Arial" w:hAnsi="Arial" w:cs="Arial"/>
          <w:b/>
          <w:sz w:val="18"/>
          <w:szCs w:val="18"/>
        </w:rPr>
        <w:t>46</w:t>
      </w:r>
      <w:r>
        <w:rPr>
          <w:rFonts w:ascii="Arial" w:hAnsi="Arial" w:cs="Arial"/>
          <w:b/>
          <w:sz w:val="18"/>
          <w:szCs w:val="18"/>
        </w:rPr>
        <w:t>/</w:t>
      </w:r>
      <w:r w:rsidR="00C30EDF">
        <w:rPr>
          <w:rFonts w:ascii="Arial" w:hAnsi="Arial" w:cs="Arial"/>
          <w:b/>
          <w:sz w:val="18"/>
          <w:szCs w:val="18"/>
        </w:rPr>
        <w:t>2026</w:t>
      </w:r>
    </w:p>
    <w:p w14:paraId="2236EACE" w14:textId="0F4B3E0D"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5032CB">
        <w:rPr>
          <w:rFonts w:ascii="Arial" w:hAnsi="Arial" w:cs="Arial"/>
          <w:b/>
          <w:sz w:val="18"/>
          <w:szCs w:val="18"/>
        </w:rPr>
        <w:t>119</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45F7A3F9"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w:t>
      </w:r>
      <w:r w:rsidR="00B9706A">
        <w:rPr>
          <w:rFonts w:ascii="Arial" w:hAnsi="Arial" w:cs="Arial"/>
          <w:sz w:val="20"/>
          <w:szCs w:val="20"/>
        </w:rPr>
        <w:t>LOTE</w:t>
      </w:r>
      <w:r w:rsidRPr="00151B2B">
        <w:rPr>
          <w:rFonts w:ascii="Arial" w:hAnsi="Arial" w:cs="Arial"/>
          <w:sz w:val="20"/>
          <w:szCs w:val="20"/>
        </w:rPr>
        <w:t>;</w:t>
      </w:r>
    </w:p>
    <w:p w14:paraId="10F41BBA" w14:textId="32494EB0" w:rsidR="00A66CA9" w:rsidRPr="00826ECC" w:rsidRDefault="002738C0" w:rsidP="00DE66C9">
      <w:pPr>
        <w:spacing w:line="360" w:lineRule="auto"/>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r w:rsidR="00A1111B" w:rsidRPr="00A8677A">
        <w:t>Registro de preços para futura e eventual contratação de empresa especializada para prestação de serviços veterinários de castração cirúrgica de cães e gatos, machos e fêmeas, incluindo procedimentos pré-operatórios, anestesia, cirurgia, medicação pós-operatória e identificação dos animais atendidos, visando o controle populacional de animais domésticos no município, a promoção da saúde pública, o bem-estar animal e a redução do abandono e de zoonoses</w:t>
      </w:r>
      <w:r w:rsidR="00A1111B">
        <w:t>.</w:t>
      </w:r>
    </w:p>
    <w:p w14:paraId="6C3ADA92" w14:textId="08F68828"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8C77F1">
        <w:rPr>
          <w:rFonts w:ascii="Arial" w:hAnsi="Arial" w:cs="Arial"/>
          <w:sz w:val="20"/>
        </w:rPr>
        <w:t xml:space="preserve"> </w:t>
      </w:r>
      <w:r w:rsidR="00A1111B" w:rsidRPr="003B6F6C">
        <w:rPr>
          <w:b/>
          <w:bCs/>
        </w:rPr>
        <w:t>R$ 636.054,00</w:t>
      </w:r>
      <w:r w:rsidR="00A1111B" w:rsidRPr="003B6F6C">
        <w:rPr>
          <w:color w:val="000000"/>
        </w:rPr>
        <w:t xml:space="preserve"> (</w:t>
      </w:r>
      <w:r w:rsidR="00A1111B" w:rsidRPr="003B6F6C">
        <w:rPr>
          <w:i/>
          <w:iCs/>
          <w:color w:val="000000"/>
        </w:rPr>
        <w:t>Seiscentos e trinta e seis mil e cinquenta e quatro reais)</w:t>
      </w:r>
      <w:r w:rsidR="00DE66C9">
        <w:rPr>
          <w:i/>
        </w:rPr>
        <w:t>.</w:t>
      </w:r>
      <w:r w:rsidR="00332111" w:rsidRPr="00FE7746">
        <w:rPr>
          <w:rFonts w:ascii="Arial" w:hAnsi="Arial" w:cs="Arial"/>
          <w:sz w:val="20"/>
        </w:rPr>
        <w:t xml:space="preserve"> </w:t>
      </w:r>
      <w:r w:rsidR="00C529A5" w:rsidRPr="00FE7746">
        <w:rPr>
          <w:rFonts w:ascii="Arial" w:hAnsi="Arial" w:cs="Arial"/>
          <w:sz w:val="20"/>
        </w:rPr>
        <w:t xml:space="preserve"> </w:t>
      </w:r>
    </w:p>
    <w:p w14:paraId="7C3107ED" w14:textId="5EAC22FE"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45632">
        <w:rPr>
          <w:rFonts w:ascii="Arial" w:hAnsi="Arial" w:cs="Arial"/>
          <w:sz w:val="20"/>
          <w:szCs w:val="20"/>
        </w:rPr>
        <w:t xml:space="preserve"> </w:t>
      </w:r>
      <w:r w:rsidR="005032CB">
        <w:rPr>
          <w:rFonts w:ascii="Arial" w:hAnsi="Arial" w:cs="Arial"/>
          <w:sz w:val="20"/>
          <w:szCs w:val="20"/>
        </w:rPr>
        <w:t>29/06/2026</w:t>
      </w:r>
      <w:r w:rsidR="00C529A5">
        <w:rPr>
          <w:rFonts w:ascii="Arial" w:hAnsi="Arial" w:cs="Arial"/>
          <w:sz w:val="20"/>
          <w:szCs w:val="20"/>
        </w:rPr>
        <w:t>;</w:t>
      </w:r>
    </w:p>
    <w:p w14:paraId="000A08DC" w14:textId="38ACA963"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5032CB">
        <w:rPr>
          <w:rFonts w:ascii="Arial" w:hAnsi="Arial" w:cs="Arial"/>
          <w:sz w:val="20"/>
          <w:szCs w:val="20"/>
        </w:rPr>
        <w:t>29/06/2026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1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0352E376"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5032CB">
        <w:rPr>
          <w:rFonts w:ascii="Arial" w:hAnsi="Arial" w:cs="Arial"/>
          <w:sz w:val="20"/>
          <w:szCs w:val="20"/>
        </w:rPr>
        <w:t>9</w:t>
      </w:r>
      <w:r w:rsidRPr="00934F11">
        <w:rPr>
          <w:rFonts w:ascii="Arial" w:hAnsi="Arial" w:cs="Arial"/>
          <w:sz w:val="20"/>
          <w:szCs w:val="20"/>
        </w:rPr>
        <w:t xml:space="preserve"> de</w:t>
      </w:r>
      <w:r w:rsidR="00F45632">
        <w:rPr>
          <w:rFonts w:ascii="Arial" w:hAnsi="Arial" w:cs="Arial"/>
          <w:sz w:val="20"/>
          <w:szCs w:val="20"/>
        </w:rPr>
        <w:t xml:space="preserve"> </w:t>
      </w:r>
      <w:r w:rsidR="005032CB">
        <w:rPr>
          <w:rFonts w:ascii="Arial" w:hAnsi="Arial" w:cs="Arial"/>
          <w:sz w:val="20"/>
          <w:szCs w:val="20"/>
        </w:rPr>
        <w:t>junho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1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854A2" w14:textId="77777777" w:rsidR="00A26269" w:rsidRDefault="00A26269">
      <w:r>
        <w:separator/>
      </w:r>
    </w:p>
  </w:endnote>
  <w:endnote w:type="continuationSeparator" w:id="0">
    <w:p w14:paraId="4D2FE5A7" w14:textId="77777777" w:rsidR="00A26269" w:rsidRDefault="00A26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FEE51" w14:textId="77777777" w:rsidR="00A26269" w:rsidRDefault="00A26269">
      <w:r>
        <w:separator/>
      </w:r>
    </w:p>
  </w:footnote>
  <w:footnote w:type="continuationSeparator" w:id="0">
    <w:p w14:paraId="6CDCF6E5" w14:textId="77777777" w:rsidR="00A26269" w:rsidRDefault="00A262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9"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30"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0F350710"/>
    <w:multiLevelType w:val="multilevel"/>
    <w:tmpl w:val="2482F52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0"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4"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8"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10B329D"/>
    <w:multiLevelType w:val="hybridMultilevel"/>
    <w:tmpl w:val="004005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31E2685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1"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73"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75"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39E82C8E"/>
    <w:multiLevelType w:val="multilevel"/>
    <w:tmpl w:val="7322621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79"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5"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6"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7"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50E35770"/>
    <w:multiLevelType w:val="hybridMultilevel"/>
    <w:tmpl w:val="3BF2420A"/>
    <w:lvl w:ilvl="0" w:tplc="346ED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7"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8"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CA7E8F"/>
    <w:multiLevelType w:val="multilevel"/>
    <w:tmpl w:val="F1E8054A"/>
    <w:lvl w:ilvl="0">
      <w:start w:val="2"/>
      <w:numFmt w:val="decimal"/>
      <w:lvlText w:val="%1."/>
      <w:lvlJc w:val="left"/>
      <w:pPr>
        <w:ind w:left="372" w:hanging="372"/>
      </w:pPr>
      <w:rPr>
        <w:rFonts w:cs="Tahoma"/>
      </w:rPr>
    </w:lvl>
    <w:lvl w:ilvl="1">
      <w:start w:val="1"/>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102"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4"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5"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6"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9"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10"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4"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115"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6"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9"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0"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6"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7"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128"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15:restartNumberingAfterBreak="0">
    <w:nsid w:val="72B25720"/>
    <w:multiLevelType w:val="multilevel"/>
    <w:tmpl w:val="CD4461E0"/>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b/>
        <w:bCs/>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130"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4"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5"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36"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37"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8"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0"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1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2"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1"/>
  </w:num>
  <w:num w:numId="2" w16cid:durableId="83847782">
    <w:abstractNumId w:val="2"/>
  </w:num>
  <w:num w:numId="3" w16cid:durableId="729352898">
    <w:abstractNumId w:val="4"/>
  </w:num>
  <w:num w:numId="4" w16cid:durableId="908343673">
    <w:abstractNumId w:val="28"/>
  </w:num>
  <w:num w:numId="5" w16cid:durableId="1902018408">
    <w:abstractNumId w:val="44"/>
  </w:num>
  <w:num w:numId="6" w16cid:durableId="352146855">
    <w:abstractNumId w:val="56"/>
  </w:num>
  <w:num w:numId="7" w16cid:durableId="855852222">
    <w:abstractNumId w:val="41"/>
  </w:num>
  <w:num w:numId="8" w16cid:durableId="363560161">
    <w:abstractNumId w:val="57"/>
  </w:num>
  <w:num w:numId="9" w16cid:durableId="821503496">
    <w:abstractNumId w:val="64"/>
  </w:num>
  <w:num w:numId="10" w16cid:durableId="1425220622">
    <w:abstractNumId w:val="83"/>
  </w:num>
  <w:num w:numId="11" w16cid:durableId="431441536">
    <w:abstractNumId w:val="70"/>
  </w:num>
  <w:num w:numId="12" w16cid:durableId="878127661">
    <w:abstractNumId w:val="103"/>
  </w:num>
  <w:num w:numId="13" w16cid:durableId="1678652581">
    <w:abstractNumId w:val="17"/>
  </w:num>
  <w:num w:numId="14" w16cid:durableId="492457821">
    <w:abstractNumId w:val="113"/>
  </w:num>
  <w:num w:numId="15" w16cid:durableId="918055507">
    <w:abstractNumId w:val="42"/>
  </w:num>
  <w:num w:numId="16" w16cid:durableId="670640494">
    <w:abstractNumId w:val="105"/>
  </w:num>
  <w:num w:numId="17" w16cid:durableId="1445421205">
    <w:abstractNumId w:val="20"/>
  </w:num>
  <w:num w:numId="18" w16cid:durableId="908463060">
    <w:abstractNumId w:val="79"/>
  </w:num>
  <w:num w:numId="19" w16cid:durableId="944653395">
    <w:abstractNumId w:val="55"/>
  </w:num>
  <w:num w:numId="20" w16cid:durableId="293558465">
    <w:abstractNumId w:val="21"/>
  </w:num>
  <w:num w:numId="21" w16cid:durableId="841041723">
    <w:abstractNumId w:val="115"/>
  </w:num>
  <w:num w:numId="22" w16cid:durableId="890963750">
    <w:abstractNumId w:val="34"/>
  </w:num>
  <w:num w:numId="23" w16cid:durableId="459349821">
    <w:abstractNumId w:val="49"/>
  </w:num>
  <w:num w:numId="24" w16cid:durableId="1850758448">
    <w:abstractNumId w:val="119"/>
    <w:lvlOverride w:ilvl="0">
      <w:lvl w:ilvl="0">
        <w:start w:val="1"/>
        <w:numFmt w:val="decimal"/>
        <w:pStyle w:val="Nivel1"/>
        <w:lvlText w:val="%1."/>
        <w:lvlJc w:val="left"/>
        <w:pPr>
          <w:ind w:left="360" w:hanging="360"/>
        </w:pPr>
        <w:rPr>
          <w:color w:val="000000" w:themeColor="text1"/>
        </w:rPr>
      </w:lvl>
    </w:lvlOverride>
  </w:num>
  <w:num w:numId="25" w16cid:durableId="1782994706">
    <w:abstractNumId w:val="119"/>
  </w:num>
  <w:num w:numId="26" w16cid:durableId="1962952588">
    <w:abstractNumId w:val="84"/>
  </w:num>
  <w:num w:numId="27" w16cid:durableId="1262572630">
    <w:abstractNumId w:val="18"/>
  </w:num>
  <w:num w:numId="28" w16cid:durableId="1420643050">
    <w:abstractNumId w:val="141"/>
  </w:num>
  <w:num w:numId="29" w16cid:durableId="74333879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39"/>
  </w:num>
  <w:num w:numId="31" w16cid:durableId="1589532597">
    <w:abstractNumId w:val="87"/>
  </w:num>
  <w:num w:numId="32" w16cid:durableId="916401430">
    <w:abstractNumId w:val="62"/>
  </w:num>
  <w:num w:numId="33" w16cid:durableId="1332484387">
    <w:abstractNumId w:val="121"/>
  </w:num>
  <w:num w:numId="34" w16cid:durableId="40063227">
    <w:abstractNumId w:val="0"/>
  </w:num>
  <w:num w:numId="35" w16cid:durableId="1227953435">
    <w:abstractNumId w:val="133"/>
  </w:num>
  <w:num w:numId="36" w16cid:durableId="2138639320">
    <w:abstractNumId w:val="139"/>
  </w:num>
  <w:num w:numId="37" w16cid:durableId="184366555">
    <w:abstractNumId w:val="80"/>
  </w:num>
  <w:num w:numId="38" w16cid:durableId="1997030800">
    <w:abstractNumId w:val="69"/>
  </w:num>
  <w:num w:numId="39" w16cid:durableId="579097392">
    <w:abstractNumId w:val="91"/>
  </w:num>
  <w:num w:numId="40" w16cid:durableId="1305961889">
    <w:abstractNumId w:val="118"/>
  </w:num>
  <w:num w:numId="41" w16cid:durableId="273370512">
    <w:abstractNumId w:val="22"/>
  </w:num>
  <w:num w:numId="42" w16cid:durableId="1986543954">
    <w:abstractNumId w:val="25"/>
  </w:num>
  <w:num w:numId="43" w16cid:durableId="1071928624">
    <w:abstractNumId w:val="47"/>
  </w:num>
  <w:num w:numId="44" w16cid:durableId="1677269832">
    <w:abstractNumId w:val="124"/>
  </w:num>
  <w:num w:numId="45" w16cid:durableId="736828294">
    <w:abstractNumId w:val="122"/>
  </w:num>
  <w:num w:numId="46" w16cid:durableId="594482777">
    <w:abstractNumId w:val="51"/>
  </w:num>
  <w:num w:numId="47" w16cid:durableId="1806462101">
    <w:abstractNumId w:val="24"/>
  </w:num>
  <w:num w:numId="48" w16cid:durableId="857545775">
    <w:abstractNumId w:val="131"/>
  </w:num>
  <w:num w:numId="49" w16cid:durableId="1899320073">
    <w:abstractNumId w:val="107"/>
  </w:num>
  <w:num w:numId="50" w16cid:durableId="1657874703">
    <w:abstractNumId w:val="98"/>
  </w:num>
  <w:num w:numId="51" w16cid:durableId="1964798719">
    <w:abstractNumId w:val="40"/>
  </w:num>
  <w:num w:numId="52" w16cid:durableId="755202276">
    <w:abstractNumId w:val="95"/>
  </w:num>
  <w:num w:numId="53" w16cid:durableId="1063599780">
    <w:abstractNumId w:val="27"/>
  </w:num>
  <w:num w:numId="54" w16cid:durableId="986279670">
    <w:abstractNumId w:val="54"/>
  </w:num>
  <w:num w:numId="55" w16cid:durableId="1924217539">
    <w:abstractNumId w:val="35"/>
  </w:num>
  <w:num w:numId="56" w16cid:durableId="1546480192">
    <w:abstractNumId w:val="14"/>
  </w:num>
  <w:num w:numId="57" w16cid:durableId="1358891735">
    <w:abstractNumId w:val="120"/>
  </w:num>
  <w:num w:numId="58" w16cid:durableId="1742675155">
    <w:abstractNumId w:val="110"/>
  </w:num>
  <w:num w:numId="59" w16cid:durableId="1352532095">
    <w:abstractNumId w:val="32"/>
  </w:num>
  <w:num w:numId="60" w16cid:durableId="1763836006">
    <w:abstractNumId w:val="93"/>
  </w:num>
  <w:num w:numId="61" w16cid:durableId="223833146">
    <w:abstractNumId w:val="82"/>
  </w:num>
  <w:num w:numId="62" w16cid:durableId="1944922677">
    <w:abstractNumId w:val="66"/>
  </w:num>
  <w:num w:numId="63" w16cid:durableId="20159430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9"/>
  </w:num>
  <w:num w:numId="65" w16cid:durableId="1216819857">
    <w:abstractNumId w:val="86"/>
  </w:num>
  <w:num w:numId="66" w16cid:durableId="610934166">
    <w:abstractNumId w:val="106"/>
  </w:num>
  <w:num w:numId="67" w16cid:durableId="987899866">
    <w:abstractNumId w:val="126"/>
  </w:num>
  <w:num w:numId="68" w16cid:durableId="139033294">
    <w:abstractNumId w:val="23"/>
  </w:num>
  <w:num w:numId="69" w16cid:durableId="762840813">
    <w:abstractNumId w:val="53"/>
  </w:num>
  <w:num w:numId="70" w16cid:durableId="541065430">
    <w:abstractNumId w:val="50"/>
  </w:num>
  <w:num w:numId="71" w16cid:durableId="1377122115">
    <w:abstractNumId w:val="26"/>
  </w:num>
  <w:num w:numId="72" w16cid:durableId="1933005599">
    <w:abstractNumId w:val="142"/>
  </w:num>
  <w:num w:numId="73" w16cid:durableId="2122844706">
    <w:abstractNumId w:val="96"/>
  </w:num>
  <w:num w:numId="74" w16cid:durableId="1072772943">
    <w:abstractNumId w:val="68"/>
  </w:num>
  <w:num w:numId="75" w16cid:durableId="1614750442">
    <w:abstractNumId w:val="85"/>
  </w:num>
  <w:num w:numId="76" w16cid:durableId="739255645">
    <w:abstractNumId w:val="76"/>
  </w:num>
  <w:num w:numId="77" w16cid:durableId="269095719">
    <w:abstractNumId w:val="123"/>
  </w:num>
  <w:num w:numId="78" w16cid:durableId="1897423829">
    <w:abstractNumId w:val="75"/>
  </w:num>
  <w:num w:numId="79" w16cid:durableId="2108185740">
    <w:abstractNumId w:val="81"/>
  </w:num>
  <w:num w:numId="80" w16cid:durableId="1743486442">
    <w:abstractNumId w:val="77"/>
  </w:num>
  <w:num w:numId="81" w16cid:durableId="1418478869">
    <w:abstractNumId w:val="119"/>
    <w:lvlOverride w:ilvl="0">
      <w:lvl w:ilvl="0">
        <w:start w:val="1"/>
        <w:numFmt w:val="decimal"/>
        <w:pStyle w:val="Nivel1"/>
        <w:lvlText w:val="%1."/>
        <w:lvlJc w:val="left"/>
        <w:pPr>
          <w:ind w:left="360" w:hanging="360"/>
        </w:pPr>
        <w:rPr>
          <w:color w:val="000000" w:themeColor="text1"/>
        </w:rPr>
      </w:lvl>
    </w:lvlOverride>
  </w:num>
  <w:num w:numId="82" w16cid:durableId="441344214">
    <w:abstractNumId w:val="134"/>
  </w:num>
  <w:num w:numId="83" w16cid:durableId="986670049">
    <w:abstractNumId w:val="63"/>
  </w:num>
  <w:num w:numId="84" w16cid:durableId="2056739068">
    <w:abstractNumId w:val="132"/>
  </w:num>
  <w:num w:numId="85" w16cid:durableId="160197175">
    <w:abstractNumId w:val="100"/>
  </w:num>
  <w:num w:numId="86" w16cid:durableId="257715432">
    <w:abstractNumId w:val="13"/>
  </w:num>
  <w:num w:numId="87" w16cid:durableId="1481918845">
    <w:abstractNumId w:val="137"/>
  </w:num>
  <w:num w:numId="88" w16cid:durableId="2104179947">
    <w:abstractNumId w:val="37"/>
  </w:num>
  <w:num w:numId="89" w16cid:durableId="1154644581">
    <w:abstractNumId w:val="111"/>
  </w:num>
  <w:num w:numId="90" w16cid:durableId="928121912">
    <w:abstractNumId w:val="12"/>
  </w:num>
  <w:num w:numId="91" w16cid:durableId="887914317">
    <w:abstractNumId w:val="90"/>
  </w:num>
  <w:num w:numId="92" w16cid:durableId="2001349116">
    <w:abstractNumId w:val="130"/>
  </w:num>
  <w:num w:numId="93" w16cid:durableId="1744402653">
    <w:abstractNumId w:val="112"/>
  </w:num>
  <w:num w:numId="94" w16cid:durableId="245961183">
    <w:abstractNumId w:val="58"/>
  </w:num>
  <w:num w:numId="95" w16cid:durableId="1087460162">
    <w:abstractNumId w:val="33"/>
  </w:num>
  <w:num w:numId="96" w16cid:durableId="1626425073">
    <w:abstractNumId w:val="59"/>
  </w:num>
  <w:num w:numId="97" w16cid:durableId="1092699235">
    <w:abstractNumId w:val="73"/>
  </w:num>
  <w:num w:numId="98" w16cid:durableId="1995446512">
    <w:abstractNumId w:val="43"/>
  </w:num>
  <w:num w:numId="99" w16cid:durableId="1633441851">
    <w:abstractNumId w:val="102"/>
  </w:num>
  <w:num w:numId="100" w16cid:durableId="593325813">
    <w:abstractNumId w:val="16"/>
  </w:num>
  <w:num w:numId="101" w16cid:durableId="100689154">
    <w:abstractNumId w:val="128"/>
  </w:num>
  <w:num w:numId="102" w16cid:durableId="1394817993">
    <w:abstractNumId w:val="38"/>
  </w:num>
  <w:num w:numId="103" w16cid:durableId="1147547129">
    <w:abstractNumId w:val="60"/>
  </w:num>
  <w:num w:numId="104" w16cid:durableId="1433041554">
    <w:abstractNumId w:val="116"/>
  </w:num>
  <w:num w:numId="105" w16cid:durableId="365914244">
    <w:abstractNumId w:val="94"/>
  </w:num>
  <w:num w:numId="106" w16cid:durableId="1331056372">
    <w:abstractNumId w:val="117"/>
  </w:num>
  <w:num w:numId="107" w16cid:durableId="621036505">
    <w:abstractNumId w:val="30"/>
  </w:num>
  <w:num w:numId="108" w16cid:durableId="456486002">
    <w:abstractNumId w:val="71"/>
  </w:num>
  <w:num w:numId="109" w16cid:durableId="596451828">
    <w:abstractNumId w:val="65"/>
  </w:num>
  <w:num w:numId="110" w16cid:durableId="1262952666">
    <w:abstractNumId w:val="89"/>
  </w:num>
  <w:num w:numId="111" w16cid:durableId="340352956">
    <w:abstractNumId w:val="15"/>
  </w:num>
  <w:num w:numId="112" w16cid:durableId="2006546854">
    <w:abstractNumId w:val="92"/>
  </w:num>
  <w:num w:numId="113" w16cid:durableId="945965896">
    <w:abstractNumId w:val="48"/>
  </w:num>
  <w:num w:numId="114" w16cid:durableId="1513253905">
    <w:abstractNumId w:val="45"/>
  </w:num>
  <w:num w:numId="115" w16cid:durableId="500897378">
    <w:abstractNumId w:val="135"/>
  </w:num>
  <w:num w:numId="116" w16cid:durableId="1733845353">
    <w:abstractNumId w:val="61"/>
  </w:num>
  <w:num w:numId="117" w16cid:durableId="1072700694">
    <w:abstractNumId w:val="52"/>
  </w:num>
  <w:num w:numId="118" w16cid:durableId="53742396">
    <w:abstractNumId w:val="136"/>
  </w:num>
  <w:num w:numId="119" w16cid:durableId="456602451">
    <w:abstractNumId w:val="88"/>
  </w:num>
  <w:num w:numId="120" w16cid:durableId="1117289684">
    <w:abstractNumId w:val="78"/>
  </w:num>
  <w:num w:numId="121" w16cid:durableId="720707945">
    <w:abstractNumId w:val="104"/>
  </w:num>
  <w:num w:numId="122" w16cid:durableId="143281516">
    <w:abstractNumId w:val="138"/>
  </w:num>
  <w:num w:numId="123" w16cid:durableId="1767313129">
    <w:abstractNumId w:val="127"/>
  </w:num>
  <w:num w:numId="124" w16cid:durableId="1172917521">
    <w:abstractNumId w:val="72"/>
  </w:num>
  <w:num w:numId="125" w16cid:durableId="1399934968">
    <w:abstractNumId w:val="99"/>
  </w:num>
  <w:num w:numId="126" w16cid:durableId="800997588">
    <w:abstractNumId w:val="114"/>
  </w:num>
  <w:num w:numId="127" w16cid:durableId="1093237289">
    <w:abstractNumId w:val="46"/>
  </w:num>
  <w:num w:numId="128" w16cid:durableId="1534077652">
    <w:abstractNumId w:val="108"/>
  </w:num>
  <w:num w:numId="129" w16cid:durableId="1352536098">
    <w:abstractNumId w:val="109"/>
  </w:num>
  <w:num w:numId="130" w16cid:durableId="408698197">
    <w:abstractNumId w:val="31"/>
  </w:num>
  <w:num w:numId="131" w16cid:durableId="687830522">
    <w:abstractNumId w:val="97"/>
  </w:num>
  <w:num w:numId="132" w16cid:durableId="1237518405">
    <w:abstractNumId w:val="101"/>
  </w:num>
  <w:num w:numId="133" w16cid:durableId="278340093">
    <w:abstractNumId w:val="29"/>
  </w:num>
  <w:num w:numId="134" w16cid:durableId="146360835">
    <w:abstractNumId w:val="129"/>
  </w:num>
  <w:num w:numId="135" w16cid:durableId="1598174103">
    <w:abstractNumId w:val="125"/>
  </w:num>
  <w:num w:numId="136" w16cid:durableId="1402097494">
    <w:abstractNumId w:val="140"/>
  </w:num>
  <w:num w:numId="137" w16cid:durableId="1639263661">
    <w:abstractNumId w:val="74"/>
  </w:num>
  <w:num w:numId="138" w16cid:durableId="1706520884">
    <w:abstractNumId w:val="67"/>
  </w:num>
  <w:num w:numId="139" w16cid:durableId="1242569363">
    <w:abstractNumId w:val="3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1F47"/>
    <w:rsid w:val="0005479E"/>
    <w:rsid w:val="000548A9"/>
    <w:rsid w:val="00056A2F"/>
    <w:rsid w:val="000638A7"/>
    <w:rsid w:val="00065DC3"/>
    <w:rsid w:val="0007215C"/>
    <w:rsid w:val="00074CD5"/>
    <w:rsid w:val="00086BEF"/>
    <w:rsid w:val="00090BE2"/>
    <w:rsid w:val="00092981"/>
    <w:rsid w:val="00092D50"/>
    <w:rsid w:val="0009553A"/>
    <w:rsid w:val="000A10E9"/>
    <w:rsid w:val="000A258C"/>
    <w:rsid w:val="000A66E2"/>
    <w:rsid w:val="000A6D99"/>
    <w:rsid w:val="000B030C"/>
    <w:rsid w:val="000C4140"/>
    <w:rsid w:val="000C4354"/>
    <w:rsid w:val="000C5744"/>
    <w:rsid w:val="000D207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0F47"/>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565D"/>
    <w:rsid w:val="00235D92"/>
    <w:rsid w:val="00237D4D"/>
    <w:rsid w:val="002424A5"/>
    <w:rsid w:val="0024530B"/>
    <w:rsid w:val="002478BC"/>
    <w:rsid w:val="00252798"/>
    <w:rsid w:val="00262758"/>
    <w:rsid w:val="00264518"/>
    <w:rsid w:val="00265D1B"/>
    <w:rsid w:val="00267063"/>
    <w:rsid w:val="00272C40"/>
    <w:rsid w:val="002732D0"/>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C5770"/>
    <w:rsid w:val="002D145E"/>
    <w:rsid w:val="002D1C50"/>
    <w:rsid w:val="002D47BE"/>
    <w:rsid w:val="002D7F55"/>
    <w:rsid w:val="002E1FDE"/>
    <w:rsid w:val="002E6A6F"/>
    <w:rsid w:val="002F19BD"/>
    <w:rsid w:val="002F33BA"/>
    <w:rsid w:val="002F354A"/>
    <w:rsid w:val="002F4F2D"/>
    <w:rsid w:val="003068FC"/>
    <w:rsid w:val="003116C3"/>
    <w:rsid w:val="00311BAE"/>
    <w:rsid w:val="003147CB"/>
    <w:rsid w:val="003157E6"/>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86FCE"/>
    <w:rsid w:val="003910F8"/>
    <w:rsid w:val="00393FDA"/>
    <w:rsid w:val="00396627"/>
    <w:rsid w:val="00396B48"/>
    <w:rsid w:val="003976C8"/>
    <w:rsid w:val="003A694C"/>
    <w:rsid w:val="003A6F4B"/>
    <w:rsid w:val="003A74A9"/>
    <w:rsid w:val="003B1197"/>
    <w:rsid w:val="003B5324"/>
    <w:rsid w:val="003D0E78"/>
    <w:rsid w:val="003D112E"/>
    <w:rsid w:val="003D55F2"/>
    <w:rsid w:val="003D6AF6"/>
    <w:rsid w:val="003E277B"/>
    <w:rsid w:val="003E356F"/>
    <w:rsid w:val="003E59E1"/>
    <w:rsid w:val="0040723D"/>
    <w:rsid w:val="00411E69"/>
    <w:rsid w:val="004139E2"/>
    <w:rsid w:val="0041463B"/>
    <w:rsid w:val="00423810"/>
    <w:rsid w:val="004242EC"/>
    <w:rsid w:val="00424AD2"/>
    <w:rsid w:val="00426164"/>
    <w:rsid w:val="00431BB0"/>
    <w:rsid w:val="00450D82"/>
    <w:rsid w:val="004533F7"/>
    <w:rsid w:val="0045569F"/>
    <w:rsid w:val="00460B37"/>
    <w:rsid w:val="00461CCA"/>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065F"/>
    <w:rsid w:val="004B2C28"/>
    <w:rsid w:val="004B3AB7"/>
    <w:rsid w:val="004C2041"/>
    <w:rsid w:val="004D0533"/>
    <w:rsid w:val="004D2E85"/>
    <w:rsid w:val="004D2FA9"/>
    <w:rsid w:val="004E4CDB"/>
    <w:rsid w:val="004E4D72"/>
    <w:rsid w:val="004E52C5"/>
    <w:rsid w:val="004E66A6"/>
    <w:rsid w:val="004E7412"/>
    <w:rsid w:val="004F2FC7"/>
    <w:rsid w:val="004F3863"/>
    <w:rsid w:val="004F6654"/>
    <w:rsid w:val="00501B63"/>
    <w:rsid w:val="005032CB"/>
    <w:rsid w:val="00503FA0"/>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2DD2"/>
    <w:rsid w:val="00575E42"/>
    <w:rsid w:val="00583B50"/>
    <w:rsid w:val="005866A5"/>
    <w:rsid w:val="00590BAF"/>
    <w:rsid w:val="00591526"/>
    <w:rsid w:val="005929F2"/>
    <w:rsid w:val="0059629A"/>
    <w:rsid w:val="005A3393"/>
    <w:rsid w:val="005A3BDF"/>
    <w:rsid w:val="005B1C82"/>
    <w:rsid w:val="005B592C"/>
    <w:rsid w:val="005C1239"/>
    <w:rsid w:val="005C49C3"/>
    <w:rsid w:val="005C6546"/>
    <w:rsid w:val="005D1CA4"/>
    <w:rsid w:val="005D4DD4"/>
    <w:rsid w:val="005D7170"/>
    <w:rsid w:val="005E798F"/>
    <w:rsid w:val="005F17C6"/>
    <w:rsid w:val="005F3604"/>
    <w:rsid w:val="005F4C42"/>
    <w:rsid w:val="005F7515"/>
    <w:rsid w:val="005F7683"/>
    <w:rsid w:val="005F76C0"/>
    <w:rsid w:val="006014CA"/>
    <w:rsid w:val="00614504"/>
    <w:rsid w:val="00615125"/>
    <w:rsid w:val="00617632"/>
    <w:rsid w:val="0062114C"/>
    <w:rsid w:val="0062246A"/>
    <w:rsid w:val="006233EF"/>
    <w:rsid w:val="00624865"/>
    <w:rsid w:val="006260DF"/>
    <w:rsid w:val="00640D3C"/>
    <w:rsid w:val="00641D7B"/>
    <w:rsid w:val="00645EC1"/>
    <w:rsid w:val="00646A9A"/>
    <w:rsid w:val="006473C8"/>
    <w:rsid w:val="00651998"/>
    <w:rsid w:val="00652500"/>
    <w:rsid w:val="00656102"/>
    <w:rsid w:val="006645ED"/>
    <w:rsid w:val="0067010D"/>
    <w:rsid w:val="00670649"/>
    <w:rsid w:val="00675BE0"/>
    <w:rsid w:val="00676DE5"/>
    <w:rsid w:val="006819EC"/>
    <w:rsid w:val="00685038"/>
    <w:rsid w:val="006916FD"/>
    <w:rsid w:val="006A3DCB"/>
    <w:rsid w:val="006A6E50"/>
    <w:rsid w:val="006B0735"/>
    <w:rsid w:val="006B1AF5"/>
    <w:rsid w:val="006B73C1"/>
    <w:rsid w:val="006B7FD4"/>
    <w:rsid w:val="006D4053"/>
    <w:rsid w:val="006D7EA5"/>
    <w:rsid w:val="006E1D9D"/>
    <w:rsid w:val="006E266B"/>
    <w:rsid w:val="006F2902"/>
    <w:rsid w:val="006F354D"/>
    <w:rsid w:val="00714B43"/>
    <w:rsid w:val="007173FE"/>
    <w:rsid w:val="007310B7"/>
    <w:rsid w:val="00733B3D"/>
    <w:rsid w:val="00734096"/>
    <w:rsid w:val="007345C0"/>
    <w:rsid w:val="00734D88"/>
    <w:rsid w:val="0073757F"/>
    <w:rsid w:val="00737ACF"/>
    <w:rsid w:val="00744FEF"/>
    <w:rsid w:val="00746439"/>
    <w:rsid w:val="007470CC"/>
    <w:rsid w:val="00747FA7"/>
    <w:rsid w:val="00752A46"/>
    <w:rsid w:val="00754194"/>
    <w:rsid w:val="00757CAC"/>
    <w:rsid w:val="00757D4D"/>
    <w:rsid w:val="007617BE"/>
    <w:rsid w:val="00762A98"/>
    <w:rsid w:val="00763F7D"/>
    <w:rsid w:val="00765D2B"/>
    <w:rsid w:val="007664B9"/>
    <w:rsid w:val="00766A9C"/>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E57E4"/>
    <w:rsid w:val="007F12A1"/>
    <w:rsid w:val="007F178F"/>
    <w:rsid w:val="007F4EB2"/>
    <w:rsid w:val="007F5191"/>
    <w:rsid w:val="008049A7"/>
    <w:rsid w:val="00807F97"/>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76B27"/>
    <w:rsid w:val="0088066B"/>
    <w:rsid w:val="0088142A"/>
    <w:rsid w:val="00886550"/>
    <w:rsid w:val="00887662"/>
    <w:rsid w:val="008A1992"/>
    <w:rsid w:val="008A3033"/>
    <w:rsid w:val="008A47D6"/>
    <w:rsid w:val="008A6155"/>
    <w:rsid w:val="008B4C6A"/>
    <w:rsid w:val="008C1BB2"/>
    <w:rsid w:val="008C279D"/>
    <w:rsid w:val="008C562D"/>
    <w:rsid w:val="008C77F1"/>
    <w:rsid w:val="008D0AB3"/>
    <w:rsid w:val="008D5D31"/>
    <w:rsid w:val="008D7BBA"/>
    <w:rsid w:val="008E00C5"/>
    <w:rsid w:val="008E1C5A"/>
    <w:rsid w:val="008E5211"/>
    <w:rsid w:val="008E6372"/>
    <w:rsid w:val="008F0E80"/>
    <w:rsid w:val="008F406E"/>
    <w:rsid w:val="008F4D65"/>
    <w:rsid w:val="0090090C"/>
    <w:rsid w:val="00901DC2"/>
    <w:rsid w:val="009034FE"/>
    <w:rsid w:val="00906CAF"/>
    <w:rsid w:val="00910156"/>
    <w:rsid w:val="00915DA1"/>
    <w:rsid w:val="00917385"/>
    <w:rsid w:val="00917CFF"/>
    <w:rsid w:val="00922345"/>
    <w:rsid w:val="00925E1C"/>
    <w:rsid w:val="00933094"/>
    <w:rsid w:val="00934F11"/>
    <w:rsid w:val="009477F0"/>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2B11"/>
    <w:rsid w:val="009D3E15"/>
    <w:rsid w:val="009E7F94"/>
    <w:rsid w:val="009F1A5E"/>
    <w:rsid w:val="009F246A"/>
    <w:rsid w:val="009F2BCC"/>
    <w:rsid w:val="009F30F9"/>
    <w:rsid w:val="009F332D"/>
    <w:rsid w:val="00A00B19"/>
    <w:rsid w:val="00A00D99"/>
    <w:rsid w:val="00A024E3"/>
    <w:rsid w:val="00A02746"/>
    <w:rsid w:val="00A06242"/>
    <w:rsid w:val="00A071D0"/>
    <w:rsid w:val="00A103E9"/>
    <w:rsid w:val="00A1089E"/>
    <w:rsid w:val="00A1111B"/>
    <w:rsid w:val="00A11331"/>
    <w:rsid w:val="00A13453"/>
    <w:rsid w:val="00A202B9"/>
    <w:rsid w:val="00A20738"/>
    <w:rsid w:val="00A225B2"/>
    <w:rsid w:val="00A24CCE"/>
    <w:rsid w:val="00A26269"/>
    <w:rsid w:val="00A30700"/>
    <w:rsid w:val="00A30F2A"/>
    <w:rsid w:val="00A35F54"/>
    <w:rsid w:val="00A37E53"/>
    <w:rsid w:val="00A4378E"/>
    <w:rsid w:val="00A45A81"/>
    <w:rsid w:val="00A51884"/>
    <w:rsid w:val="00A5484F"/>
    <w:rsid w:val="00A56B8E"/>
    <w:rsid w:val="00A5774C"/>
    <w:rsid w:val="00A57923"/>
    <w:rsid w:val="00A66CA9"/>
    <w:rsid w:val="00A67EFD"/>
    <w:rsid w:val="00A71124"/>
    <w:rsid w:val="00A74924"/>
    <w:rsid w:val="00A834CA"/>
    <w:rsid w:val="00A85821"/>
    <w:rsid w:val="00A8682F"/>
    <w:rsid w:val="00A9139D"/>
    <w:rsid w:val="00A950B3"/>
    <w:rsid w:val="00AA1AB7"/>
    <w:rsid w:val="00AA1ED6"/>
    <w:rsid w:val="00AA27B3"/>
    <w:rsid w:val="00AA29F1"/>
    <w:rsid w:val="00AA3A39"/>
    <w:rsid w:val="00AA5C06"/>
    <w:rsid w:val="00AA7D53"/>
    <w:rsid w:val="00AB6FCC"/>
    <w:rsid w:val="00AC1A1C"/>
    <w:rsid w:val="00AD0E4D"/>
    <w:rsid w:val="00AD49ED"/>
    <w:rsid w:val="00AD52D3"/>
    <w:rsid w:val="00AD5FC8"/>
    <w:rsid w:val="00AD6EAB"/>
    <w:rsid w:val="00AE6542"/>
    <w:rsid w:val="00AF1B7A"/>
    <w:rsid w:val="00AF28FA"/>
    <w:rsid w:val="00AF6645"/>
    <w:rsid w:val="00AF6E15"/>
    <w:rsid w:val="00B02BA0"/>
    <w:rsid w:val="00B05CEF"/>
    <w:rsid w:val="00B07E3C"/>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657FD"/>
    <w:rsid w:val="00B7422A"/>
    <w:rsid w:val="00B74A6B"/>
    <w:rsid w:val="00B828C7"/>
    <w:rsid w:val="00B85473"/>
    <w:rsid w:val="00B91633"/>
    <w:rsid w:val="00B9706A"/>
    <w:rsid w:val="00B97CE6"/>
    <w:rsid w:val="00BA454B"/>
    <w:rsid w:val="00BA510D"/>
    <w:rsid w:val="00BA5F58"/>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07EF7"/>
    <w:rsid w:val="00C10DB4"/>
    <w:rsid w:val="00C12C8D"/>
    <w:rsid w:val="00C137DC"/>
    <w:rsid w:val="00C145E0"/>
    <w:rsid w:val="00C1683B"/>
    <w:rsid w:val="00C20A62"/>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4739"/>
    <w:rsid w:val="00C754F3"/>
    <w:rsid w:val="00C76CC0"/>
    <w:rsid w:val="00C77A8E"/>
    <w:rsid w:val="00C83BF5"/>
    <w:rsid w:val="00C84C7C"/>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218B"/>
    <w:rsid w:val="00D04E0F"/>
    <w:rsid w:val="00D111DF"/>
    <w:rsid w:val="00D127E8"/>
    <w:rsid w:val="00D16B25"/>
    <w:rsid w:val="00D17BB5"/>
    <w:rsid w:val="00D23AA9"/>
    <w:rsid w:val="00D272BF"/>
    <w:rsid w:val="00D33C92"/>
    <w:rsid w:val="00D33DDF"/>
    <w:rsid w:val="00D349C6"/>
    <w:rsid w:val="00D37AFA"/>
    <w:rsid w:val="00D440D1"/>
    <w:rsid w:val="00D50250"/>
    <w:rsid w:val="00D51984"/>
    <w:rsid w:val="00D7306C"/>
    <w:rsid w:val="00D736BA"/>
    <w:rsid w:val="00D75C22"/>
    <w:rsid w:val="00D76371"/>
    <w:rsid w:val="00D804E2"/>
    <w:rsid w:val="00D83D2A"/>
    <w:rsid w:val="00D85D5D"/>
    <w:rsid w:val="00D85DAE"/>
    <w:rsid w:val="00D932C0"/>
    <w:rsid w:val="00D96181"/>
    <w:rsid w:val="00DA0AD1"/>
    <w:rsid w:val="00DA1133"/>
    <w:rsid w:val="00DA5F23"/>
    <w:rsid w:val="00DA6E22"/>
    <w:rsid w:val="00DB75A2"/>
    <w:rsid w:val="00DB79B1"/>
    <w:rsid w:val="00DC2E6C"/>
    <w:rsid w:val="00DC4552"/>
    <w:rsid w:val="00DD173A"/>
    <w:rsid w:val="00DD244F"/>
    <w:rsid w:val="00DE3116"/>
    <w:rsid w:val="00DE66C9"/>
    <w:rsid w:val="00DF1851"/>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479A1"/>
    <w:rsid w:val="00E55CB4"/>
    <w:rsid w:val="00E56154"/>
    <w:rsid w:val="00E619CA"/>
    <w:rsid w:val="00E6542E"/>
    <w:rsid w:val="00E6715F"/>
    <w:rsid w:val="00E70174"/>
    <w:rsid w:val="00E7391F"/>
    <w:rsid w:val="00E74581"/>
    <w:rsid w:val="00E75047"/>
    <w:rsid w:val="00E857D2"/>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B7501"/>
    <w:rsid w:val="00EC0064"/>
    <w:rsid w:val="00EC16ED"/>
    <w:rsid w:val="00ED227A"/>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375F"/>
    <w:rsid w:val="00F36765"/>
    <w:rsid w:val="00F408EF"/>
    <w:rsid w:val="00F4376C"/>
    <w:rsid w:val="00F453FC"/>
    <w:rsid w:val="00F45632"/>
    <w:rsid w:val="00F55B64"/>
    <w:rsid w:val="00F60642"/>
    <w:rsid w:val="00F622AD"/>
    <w:rsid w:val="00F62B66"/>
    <w:rsid w:val="00F653D1"/>
    <w:rsid w:val="00F677E2"/>
    <w:rsid w:val="00F71E64"/>
    <w:rsid w:val="00F72A97"/>
    <w:rsid w:val="00F72FB6"/>
    <w:rsid w:val="00F750DF"/>
    <w:rsid w:val="00F80A2D"/>
    <w:rsid w:val="00F83312"/>
    <w:rsid w:val="00F90A0A"/>
    <w:rsid w:val="00F9401F"/>
    <w:rsid w:val="00F94727"/>
    <w:rsid w:val="00F94E28"/>
    <w:rsid w:val="00F96B70"/>
    <w:rsid w:val="00FA15C5"/>
    <w:rsid w:val="00FA1E8E"/>
    <w:rsid w:val="00FA4919"/>
    <w:rsid w:val="00FB10C6"/>
    <w:rsid w:val="00FB4301"/>
    <w:rsid w:val="00FC4CE4"/>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qFormat/>
    <w:pPr>
      <w:jc w:val="both"/>
    </w:pPr>
    <w:rPr>
      <w:sz w:val="22"/>
      <w:szCs w:val="20"/>
    </w:rPr>
  </w:style>
  <w:style w:type="paragraph" w:styleId="Ttulo">
    <w:name w:val="Title"/>
    <w:basedOn w:val="Normal"/>
    <w:next w:val="Subttulo"/>
    <w:link w:val="TtuloChar1"/>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uiPriority w:val="1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 w:type="character" w:styleId="nfaseIntensa">
    <w:name w:val="Intense Emphasis"/>
    <w:uiPriority w:val="21"/>
    <w:qFormat/>
    <w:rsid w:val="003E356F"/>
    <w:rPr>
      <w:i/>
      <w:iCs/>
      <w:color w:val="2F5496"/>
    </w:rPr>
  </w:style>
  <w:style w:type="paragraph" w:styleId="CitaoIntensa">
    <w:name w:val="Intense Quote"/>
    <w:basedOn w:val="Normal"/>
    <w:next w:val="Normal"/>
    <w:link w:val="CitaoIntensaChar"/>
    <w:uiPriority w:val="30"/>
    <w:qFormat/>
    <w:rsid w:val="003E356F"/>
    <w:pPr>
      <w:pBdr>
        <w:top w:val="single" w:sz="4" w:space="10" w:color="2F5496"/>
        <w:bottom w:val="single" w:sz="4" w:space="10" w:color="2F5496"/>
      </w:pBdr>
      <w:suppressAutoHyphens w:val="0"/>
      <w:spacing w:before="360" w:after="360" w:line="259" w:lineRule="auto"/>
      <w:ind w:left="864" w:right="864"/>
      <w:jc w:val="center"/>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3E356F"/>
    <w:rPr>
      <w:i/>
      <w:iCs/>
      <w:color w:val="4472C4" w:themeColor="accent1"/>
      <w:kern w:val="2"/>
      <w:sz w:val="24"/>
      <w:szCs w:val="24"/>
      <w:lang w:eastAsia="zh-CN"/>
    </w:rPr>
  </w:style>
  <w:style w:type="character" w:styleId="RefernciaIntensa">
    <w:name w:val="Intense Reference"/>
    <w:uiPriority w:val="32"/>
    <w:qFormat/>
    <w:rsid w:val="003E356F"/>
    <w:rPr>
      <w:b/>
      <w:bCs/>
      <w:smallCaps/>
      <w:color w:val="2F5496"/>
      <w:spacing w:val="5"/>
    </w:rPr>
  </w:style>
  <w:style w:type="paragraph" w:customStyle="1" w:styleId="msonormal0">
    <w:name w:val="msonormal"/>
    <w:basedOn w:val="Normal"/>
    <w:rsid w:val="003E356F"/>
    <w:pPr>
      <w:suppressAutoHyphens w:val="0"/>
      <w:spacing w:before="100" w:beforeAutospacing="1" w:after="100" w:afterAutospacing="1"/>
    </w:pPr>
    <w:rPr>
      <w:kern w:val="0"/>
      <w:lang w:eastAsia="pt-BR"/>
    </w:rPr>
  </w:style>
  <w:style w:type="paragraph" w:customStyle="1" w:styleId="font6">
    <w:name w:val="font6"/>
    <w:basedOn w:val="Normal"/>
    <w:rsid w:val="003E356F"/>
    <w:pPr>
      <w:suppressAutoHyphens w:val="0"/>
      <w:spacing w:before="100" w:beforeAutospacing="1" w:after="100" w:afterAutospacing="1"/>
    </w:pPr>
    <w:rPr>
      <w:rFonts w:ascii="Arial" w:hAnsi="Arial" w:cs="Arial"/>
      <w:b/>
      <w:bCs/>
      <w:kern w:val="0"/>
      <w:sz w:val="16"/>
      <w:szCs w:val="16"/>
      <w:lang w:eastAsia="pt-BR"/>
    </w:rPr>
  </w:style>
  <w:style w:type="paragraph" w:customStyle="1" w:styleId="font7">
    <w:name w:val="font7"/>
    <w:basedOn w:val="Normal"/>
    <w:rsid w:val="003E356F"/>
    <w:pPr>
      <w:suppressAutoHyphens w:val="0"/>
      <w:spacing w:before="100" w:beforeAutospacing="1" w:after="100" w:afterAutospacing="1"/>
    </w:pPr>
    <w:rPr>
      <w:rFonts w:ascii="Arial" w:hAnsi="Arial" w:cs="Arial"/>
      <w:kern w:val="0"/>
      <w:sz w:val="16"/>
      <w:szCs w:val="16"/>
      <w:u w:val="single"/>
      <w:lang w:eastAsia="pt-BR"/>
    </w:rPr>
  </w:style>
  <w:style w:type="paragraph" w:customStyle="1" w:styleId="font8">
    <w:name w:val="font8"/>
    <w:basedOn w:val="Normal"/>
    <w:rsid w:val="003E356F"/>
    <w:pPr>
      <w:suppressAutoHyphens w:val="0"/>
      <w:spacing w:before="100" w:beforeAutospacing="1" w:after="100" w:afterAutospacing="1"/>
    </w:pPr>
    <w:rPr>
      <w:rFonts w:ascii="Arial" w:hAnsi="Arial" w:cs="Arial"/>
      <w:i/>
      <w:iCs/>
      <w:kern w:val="0"/>
      <w:sz w:val="16"/>
      <w:szCs w:val="16"/>
      <w:lang w:eastAsia="pt-BR"/>
    </w:rPr>
  </w:style>
  <w:style w:type="paragraph" w:customStyle="1" w:styleId="font9">
    <w:name w:val="font9"/>
    <w:basedOn w:val="Normal"/>
    <w:rsid w:val="003E356F"/>
    <w:pPr>
      <w:suppressAutoHyphens w:val="0"/>
      <w:spacing w:before="100" w:beforeAutospacing="1" w:after="100" w:afterAutospacing="1"/>
    </w:pPr>
    <w:rPr>
      <w:rFonts w:ascii="Arial" w:hAnsi="Arial" w:cs="Arial"/>
      <w:b/>
      <w:bCs/>
      <w:kern w:val="0"/>
      <w:sz w:val="16"/>
      <w:szCs w:val="16"/>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6404consol.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mandaguacu.pr.gov.b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37</Pages>
  <Words>16710</Words>
  <Characters>90236</Characters>
  <Application>Microsoft Office Word</Application>
  <DocSecurity>0</DocSecurity>
  <Lines>751</Lines>
  <Paragraphs>213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106733</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6</cp:revision>
  <dcterms:created xsi:type="dcterms:W3CDTF">2026-05-21T19:31:00Z</dcterms:created>
  <dcterms:modified xsi:type="dcterms:W3CDTF">2026-06-09T17:20:00Z</dcterms:modified>
</cp:coreProperties>
</file>