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209633A2"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545B17">
        <w:rPr>
          <w:rFonts w:ascii="Arial" w:hAnsi="Arial" w:cs="Arial"/>
          <w:b/>
          <w:bCs/>
          <w:sz w:val="20"/>
          <w:szCs w:val="20"/>
        </w:rPr>
        <w:t>51</w:t>
      </w:r>
      <w:r w:rsidR="00A02746">
        <w:rPr>
          <w:rFonts w:ascii="Arial" w:hAnsi="Arial" w:cs="Arial"/>
          <w:b/>
          <w:bCs/>
          <w:sz w:val="20"/>
          <w:szCs w:val="20"/>
        </w:rPr>
        <w:t>/</w:t>
      </w:r>
      <w:r w:rsidR="00C30EDF">
        <w:rPr>
          <w:rFonts w:ascii="Arial" w:hAnsi="Arial" w:cs="Arial"/>
          <w:b/>
          <w:bCs/>
          <w:sz w:val="20"/>
          <w:szCs w:val="20"/>
        </w:rPr>
        <w:t>2026</w:t>
      </w:r>
    </w:p>
    <w:p w14:paraId="27CA06DF" w14:textId="2FE9BD1B"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545B17">
        <w:rPr>
          <w:rFonts w:ascii="Arial" w:hAnsi="Arial" w:cs="Arial"/>
          <w:b/>
          <w:sz w:val="20"/>
          <w:szCs w:val="20"/>
        </w:rPr>
        <w:t>127</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0ECD2783" w14:textId="77777777" w:rsidR="00675BE0" w:rsidRDefault="00675BE0" w:rsidP="00570366">
      <w:pPr>
        <w:jc w:val="center"/>
        <w:rPr>
          <w:rFonts w:ascii="Arial" w:hAnsi="Arial" w:cs="Arial"/>
          <w:b/>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3F377B71"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BD0DE0">
        <w:rPr>
          <w:rFonts w:ascii="Arial" w:hAnsi="Arial" w:cs="Arial"/>
          <w:sz w:val="20"/>
          <w:szCs w:val="20"/>
        </w:rPr>
        <w:t>item</w:t>
      </w:r>
      <w:r w:rsidR="00ED5BFD">
        <w:rPr>
          <w:rFonts w:ascii="Arial" w:hAnsi="Arial" w:cs="Arial"/>
          <w:sz w:val="20"/>
          <w:szCs w:val="20"/>
        </w:rPr>
        <w:t>,</w:t>
      </w:r>
      <w:r w:rsidR="00F251CF" w:rsidRPr="00CD395C">
        <w:rPr>
          <w:rFonts w:ascii="Arial" w:hAnsi="Arial" w:cs="Arial"/>
          <w:sz w:val="20"/>
          <w:szCs w:val="20"/>
        </w:rPr>
        <w:t xml:space="preserve">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PREGÃO, na forma ELETRÔNICA,</w:t>
      </w:r>
      <w:r w:rsidR="00BD0DE0">
        <w:rPr>
          <w:rFonts w:ascii="Arial" w:hAnsi="Arial" w:cs="Arial"/>
          <w:sz w:val="20"/>
          <w:szCs w:val="20"/>
        </w:rPr>
        <w:t xml:space="preserve"> exclusivo para ME/EPP,</w:t>
      </w:r>
      <w:r w:rsidRPr="00CD395C">
        <w:rPr>
          <w:rFonts w:ascii="Arial" w:hAnsi="Arial" w:cs="Arial"/>
          <w:sz w:val="20"/>
          <w:szCs w:val="20"/>
        </w:rPr>
        <w:t xml:space="preserve"> nos termos da </w:t>
      </w:r>
      <w:hyperlink r:id="rId8" w:history="1">
        <w:r w:rsidRPr="00CD395C">
          <w:rPr>
            <w:rStyle w:val="Hyperlink"/>
            <w:rFonts w:ascii="Arial" w:hAnsi="Arial" w:cs="Arial"/>
            <w:color w:val="auto"/>
            <w:sz w:val="20"/>
            <w:szCs w:val="20"/>
          </w:rPr>
          <w:t>Lei nº 14.133, de 2021</w:t>
        </w:r>
      </w:hyperlink>
      <w:r w:rsidR="00C30EDF">
        <w:t>,</w:t>
      </w:r>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1E4C1706"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545B17">
        <w:rPr>
          <w:rFonts w:ascii="Arial" w:hAnsi="Arial" w:cs="Arial"/>
          <w:b/>
          <w:bCs/>
          <w:sz w:val="20"/>
          <w:szCs w:val="20"/>
        </w:rPr>
        <w:t>25/06/2026</w:t>
      </w:r>
      <w:r w:rsidR="007310B7">
        <w:rPr>
          <w:rFonts w:ascii="Arial" w:hAnsi="Arial" w:cs="Arial"/>
          <w:b/>
          <w:bCs/>
          <w:sz w:val="20"/>
          <w:szCs w:val="20"/>
        </w:rPr>
        <w:tab/>
      </w:r>
    </w:p>
    <w:p w14:paraId="1D0371A6" w14:textId="09173DC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545B17">
        <w:rPr>
          <w:rFonts w:ascii="Arial" w:hAnsi="Arial" w:cs="Arial"/>
          <w:b/>
          <w:bCs/>
          <w:sz w:val="20"/>
          <w:szCs w:val="20"/>
        </w:rPr>
        <w:t>25/06/20256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184194">
      <w:pPr>
        <w:tabs>
          <w:tab w:val="num" w:pos="576"/>
        </w:tabs>
        <w:autoSpaceDE w:val="0"/>
        <w:ind w:right="606"/>
        <w:jc w:val="both"/>
        <w:rPr>
          <w:rFonts w:ascii="Arial" w:hAnsi="Arial" w:cs="Arial"/>
          <w:sz w:val="20"/>
          <w:szCs w:val="20"/>
        </w:rPr>
      </w:pPr>
    </w:p>
    <w:p w14:paraId="2267BC02" w14:textId="77777777" w:rsidR="00BD0DE0" w:rsidRDefault="00BD0DE0"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1E5E9E26" w14:textId="77777777" w:rsidR="00732001" w:rsidRDefault="00732001" w:rsidP="008C279D">
      <w:pPr>
        <w:pStyle w:val="WW-Corpodetexto3"/>
        <w:tabs>
          <w:tab w:val="num" w:pos="576"/>
          <w:tab w:val="left" w:pos="9923"/>
        </w:tabs>
        <w:ind w:left="426" w:right="606" w:hanging="9"/>
        <w:rPr>
          <w:rFonts w:ascii="Arial" w:hAnsi="Arial" w:cs="Arial"/>
          <w:b/>
          <w:bCs/>
          <w:sz w:val="20"/>
        </w:rPr>
      </w:pPr>
    </w:p>
    <w:p w14:paraId="12BB3273" w14:textId="1F947BD0" w:rsidR="00C30EDF"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2.1.</w:t>
      </w:r>
      <w:r w:rsidR="00732001">
        <w:rPr>
          <w:rFonts w:ascii="Arial" w:hAnsi="Arial" w:cs="Arial"/>
          <w:b/>
          <w:bCs/>
          <w:sz w:val="20"/>
        </w:rPr>
        <w:t xml:space="preserve"> </w:t>
      </w:r>
      <w:r w:rsidR="00732001" w:rsidRPr="00732001">
        <w:rPr>
          <w:rFonts w:ascii="Arial" w:hAnsi="Arial" w:cs="Arial"/>
          <w:sz w:val="20"/>
        </w:rPr>
        <w:t>F</w:t>
      </w:r>
      <w:r w:rsidR="00732001" w:rsidRPr="00670FF1">
        <w:rPr>
          <w:rFonts w:ascii="Arial" w:hAnsi="Arial" w:cs="Arial"/>
          <w:sz w:val="20"/>
        </w:rPr>
        <w:t>utura aquisição parcelada de uniformes esportivos para a equipe de terceira idade de Mandaguaçu</w:t>
      </w:r>
      <w:r w:rsidR="00732001">
        <w:rPr>
          <w:rFonts w:ascii="Arial" w:hAnsi="Arial" w:cs="Arial"/>
          <w:sz w:val="20"/>
        </w:rPr>
        <w:t>.</w:t>
      </w:r>
    </w:p>
    <w:p w14:paraId="390567AB" w14:textId="77777777" w:rsidR="00732001" w:rsidRDefault="00732001" w:rsidP="008C279D">
      <w:pPr>
        <w:pStyle w:val="WW-Corpodetexto3"/>
        <w:tabs>
          <w:tab w:val="num" w:pos="576"/>
          <w:tab w:val="left" w:pos="9923"/>
        </w:tabs>
        <w:ind w:left="426" w:right="606" w:hanging="9"/>
        <w:rPr>
          <w:rFonts w:ascii="Arial" w:hAnsi="Arial" w:cs="Arial"/>
          <w:sz w:val="20"/>
        </w:rPr>
      </w:pPr>
    </w:p>
    <w:p w14:paraId="45886338" w14:textId="77777777" w:rsidR="00732001" w:rsidRDefault="00732001" w:rsidP="008C279D">
      <w:pPr>
        <w:pStyle w:val="WW-Corpodetexto3"/>
        <w:tabs>
          <w:tab w:val="num" w:pos="576"/>
          <w:tab w:val="left" w:pos="9923"/>
        </w:tabs>
        <w:ind w:left="426" w:right="606" w:hanging="9"/>
        <w:rPr>
          <w:rFonts w:ascii="Arial" w:hAnsi="Arial" w:cs="Arial"/>
          <w:sz w:val="20"/>
        </w:rPr>
      </w:pPr>
    </w:p>
    <w:tbl>
      <w:tblPr>
        <w:tblW w:w="9639" w:type="dxa"/>
        <w:tblInd w:w="-5" w:type="dxa"/>
        <w:tblLayout w:type="fixed"/>
        <w:tblCellMar>
          <w:left w:w="10" w:type="dxa"/>
          <w:right w:w="10" w:type="dxa"/>
        </w:tblCellMar>
        <w:tblLook w:val="04A0" w:firstRow="1" w:lastRow="0" w:firstColumn="1" w:lastColumn="0" w:noHBand="0" w:noVBand="1"/>
      </w:tblPr>
      <w:tblGrid>
        <w:gridCol w:w="709"/>
        <w:gridCol w:w="5528"/>
        <w:gridCol w:w="851"/>
        <w:gridCol w:w="850"/>
        <w:gridCol w:w="709"/>
        <w:gridCol w:w="992"/>
      </w:tblGrid>
      <w:tr w:rsidR="00732001" w:rsidRPr="00670FF1" w14:paraId="651B19D0" w14:textId="77777777" w:rsidTr="009C6558">
        <w:trPr>
          <w:trHeight w:val="630"/>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6FAEC3" w14:textId="77777777" w:rsidR="00732001" w:rsidRPr="00670FF1" w:rsidRDefault="00732001" w:rsidP="009C6558">
            <w:pPr>
              <w:pStyle w:val="SemEspaamento"/>
              <w:jc w:val="center"/>
              <w:rPr>
                <w:rFonts w:ascii="Arial" w:hAnsi="Arial" w:cs="Arial"/>
                <w:b/>
                <w:bCs/>
                <w:sz w:val="20"/>
                <w:szCs w:val="20"/>
              </w:rPr>
            </w:pPr>
            <w:r w:rsidRPr="00670FF1">
              <w:rPr>
                <w:rFonts w:ascii="Arial" w:hAnsi="Arial" w:cs="Arial"/>
                <w:b/>
                <w:bCs/>
                <w:sz w:val="20"/>
                <w:szCs w:val="20"/>
              </w:rPr>
              <w:lastRenderedPageBreak/>
              <w:t>Item</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9059C3" w14:textId="77777777" w:rsidR="00732001" w:rsidRPr="00670FF1" w:rsidRDefault="00732001" w:rsidP="009C6558">
            <w:pPr>
              <w:pStyle w:val="SemEspaamento"/>
              <w:jc w:val="center"/>
              <w:rPr>
                <w:rFonts w:ascii="Arial" w:hAnsi="Arial" w:cs="Arial"/>
                <w:b/>
                <w:bCs/>
                <w:sz w:val="20"/>
                <w:szCs w:val="20"/>
              </w:rPr>
            </w:pPr>
            <w:r w:rsidRPr="00670FF1">
              <w:rPr>
                <w:rFonts w:ascii="Arial" w:hAnsi="Arial" w:cs="Arial"/>
                <w:b/>
                <w:bCs/>
                <w:sz w:val="20"/>
                <w:szCs w:val="20"/>
              </w:rPr>
              <w:t>Descrição/ Especificação</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D06F78" w14:textId="77777777" w:rsidR="00732001" w:rsidRPr="00670FF1" w:rsidRDefault="00732001" w:rsidP="009C6558">
            <w:pPr>
              <w:pStyle w:val="SemEspaamento"/>
              <w:jc w:val="center"/>
              <w:rPr>
                <w:rFonts w:ascii="Arial" w:hAnsi="Arial" w:cs="Arial"/>
                <w:b/>
                <w:bCs/>
                <w:sz w:val="20"/>
                <w:szCs w:val="20"/>
              </w:rPr>
            </w:pPr>
            <w:r w:rsidRPr="00670FF1">
              <w:rPr>
                <w:rFonts w:ascii="Arial" w:hAnsi="Arial" w:cs="Arial"/>
                <w:b/>
                <w:bCs/>
                <w:sz w:val="20"/>
                <w:szCs w:val="20"/>
              </w:rPr>
              <w:t>Quanti</w:t>
            </w:r>
          </w:p>
          <w:p w14:paraId="4051426F" w14:textId="77777777" w:rsidR="00732001" w:rsidRPr="00670FF1" w:rsidRDefault="00732001" w:rsidP="009C6558">
            <w:pPr>
              <w:pStyle w:val="SemEspaamento"/>
              <w:jc w:val="center"/>
              <w:rPr>
                <w:rFonts w:ascii="Arial" w:hAnsi="Arial" w:cs="Arial"/>
                <w:b/>
                <w:bCs/>
                <w:sz w:val="20"/>
                <w:szCs w:val="20"/>
              </w:rPr>
            </w:pPr>
            <w:r w:rsidRPr="00670FF1">
              <w:rPr>
                <w:rFonts w:ascii="Arial" w:hAnsi="Arial" w:cs="Arial"/>
                <w:b/>
                <w:bCs/>
                <w:sz w:val="20"/>
                <w:szCs w:val="20"/>
              </w:rPr>
              <w:t>dade</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086E6F46" w14:textId="77777777" w:rsidR="00732001" w:rsidRPr="00670FF1" w:rsidRDefault="00732001" w:rsidP="009C6558">
            <w:pPr>
              <w:pStyle w:val="SemEspaamento"/>
              <w:jc w:val="center"/>
              <w:rPr>
                <w:rFonts w:ascii="Arial" w:hAnsi="Arial" w:cs="Arial"/>
                <w:b/>
                <w:bCs/>
                <w:sz w:val="20"/>
                <w:szCs w:val="20"/>
              </w:rPr>
            </w:pPr>
            <w:r w:rsidRPr="00670FF1">
              <w:rPr>
                <w:rFonts w:ascii="Arial" w:hAnsi="Arial" w:cs="Arial"/>
                <w:b/>
                <w:bCs/>
                <w:sz w:val="20"/>
                <w:szCs w:val="20"/>
              </w:rPr>
              <w:t>Unidade</w:t>
            </w:r>
          </w:p>
          <w:p w14:paraId="0FAF86D5" w14:textId="77777777" w:rsidR="00732001" w:rsidRPr="00670FF1" w:rsidRDefault="00732001" w:rsidP="009C6558">
            <w:pPr>
              <w:pStyle w:val="SemEspaamento"/>
              <w:jc w:val="center"/>
              <w:rPr>
                <w:rFonts w:ascii="Arial" w:hAnsi="Arial" w:cs="Arial"/>
                <w:b/>
                <w:bCs/>
                <w:sz w:val="20"/>
                <w:szCs w:val="20"/>
              </w:rPr>
            </w:pPr>
            <w:r w:rsidRPr="00670FF1">
              <w:rPr>
                <w:rFonts w:ascii="Arial" w:hAnsi="Arial" w:cs="Arial"/>
                <w:b/>
                <w:bCs/>
                <w:sz w:val="20"/>
                <w:szCs w:val="20"/>
              </w:rPr>
              <w:t>de</w:t>
            </w:r>
          </w:p>
          <w:p w14:paraId="5BD447E8" w14:textId="77777777" w:rsidR="00732001" w:rsidRPr="00670FF1" w:rsidRDefault="00732001" w:rsidP="009C6558">
            <w:pPr>
              <w:pStyle w:val="SemEspaamento"/>
              <w:jc w:val="center"/>
              <w:rPr>
                <w:rFonts w:ascii="Arial" w:hAnsi="Arial" w:cs="Arial"/>
                <w:b/>
                <w:bCs/>
                <w:sz w:val="20"/>
                <w:szCs w:val="20"/>
              </w:rPr>
            </w:pPr>
            <w:r w:rsidRPr="00670FF1">
              <w:rPr>
                <w:rFonts w:ascii="Arial" w:hAnsi="Arial" w:cs="Arial"/>
                <w:b/>
                <w:bCs/>
                <w:sz w:val="20"/>
                <w:szCs w:val="20"/>
              </w:rPr>
              <w:t>Medida</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79D787C3" w14:textId="77777777" w:rsidR="00732001" w:rsidRPr="00670FF1" w:rsidRDefault="00732001" w:rsidP="009C6558">
            <w:pPr>
              <w:pStyle w:val="SemEspaamento"/>
              <w:jc w:val="center"/>
              <w:rPr>
                <w:rFonts w:ascii="Arial" w:hAnsi="Arial" w:cs="Arial"/>
                <w:b/>
                <w:bCs/>
                <w:sz w:val="20"/>
                <w:szCs w:val="20"/>
              </w:rPr>
            </w:pPr>
            <w:r w:rsidRPr="00670FF1">
              <w:rPr>
                <w:rFonts w:ascii="Arial" w:hAnsi="Arial" w:cs="Arial"/>
                <w:b/>
                <w:bCs/>
                <w:sz w:val="20"/>
                <w:szCs w:val="20"/>
              </w:rPr>
              <w:t>Valor</w:t>
            </w:r>
          </w:p>
          <w:p w14:paraId="5C80470A" w14:textId="77777777" w:rsidR="00732001" w:rsidRPr="00670FF1" w:rsidRDefault="00732001" w:rsidP="009C6558">
            <w:pPr>
              <w:pStyle w:val="SemEspaamento"/>
              <w:jc w:val="center"/>
              <w:rPr>
                <w:rFonts w:ascii="Arial" w:hAnsi="Arial" w:cs="Arial"/>
                <w:b/>
                <w:bCs/>
                <w:sz w:val="20"/>
                <w:szCs w:val="20"/>
              </w:rPr>
            </w:pPr>
            <w:r w:rsidRPr="00670FF1">
              <w:rPr>
                <w:rFonts w:ascii="Arial" w:hAnsi="Arial" w:cs="Arial"/>
                <w:b/>
                <w:bCs/>
                <w:sz w:val="20"/>
                <w:szCs w:val="20"/>
              </w:rPr>
              <w:t>Unitário</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322692" w14:textId="77777777" w:rsidR="00732001" w:rsidRPr="00670FF1" w:rsidRDefault="00732001" w:rsidP="009C6558">
            <w:pPr>
              <w:pStyle w:val="SemEspaamento"/>
              <w:jc w:val="center"/>
              <w:rPr>
                <w:rFonts w:ascii="Arial" w:hAnsi="Arial" w:cs="Arial"/>
                <w:b/>
                <w:bCs/>
                <w:sz w:val="20"/>
                <w:szCs w:val="20"/>
              </w:rPr>
            </w:pPr>
            <w:r w:rsidRPr="00670FF1">
              <w:rPr>
                <w:rFonts w:ascii="Arial" w:hAnsi="Arial" w:cs="Arial"/>
                <w:b/>
                <w:bCs/>
                <w:sz w:val="20"/>
                <w:szCs w:val="20"/>
              </w:rPr>
              <w:t>Valor</w:t>
            </w:r>
          </w:p>
          <w:p w14:paraId="5EFE8402" w14:textId="77777777" w:rsidR="00732001" w:rsidRPr="00670FF1" w:rsidRDefault="00732001" w:rsidP="009C6558">
            <w:pPr>
              <w:pStyle w:val="SemEspaamento"/>
              <w:jc w:val="center"/>
              <w:rPr>
                <w:rFonts w:ascii="Arial" w:hAnsi="Arial" w:cs="Arial"/>
                <w:b/>
                <w:bCs/>
                <w:sz w:val="20"/>
                <w:szCs w:val="20"/>
              </w:rPr>
            </w:pPr>
            <w:r w:rsidRPr="00670FF1">
              <w:rPr>
                <w:rFonts w:ascii="Arial" w:hAnsi="Arial" w:cs="Arial"/>
                <w:b/>
                <w:bCs/>
                <w:sz w:val="20"/>
                <w:szCs w:val="20"/>
              </w:rPr>
              <w:t>Total</w:t>
            </w:r>
          </w:p>
        </w:tc>
      </w:tr>
      <w:tr w:rsidR="00732001" w:rsidRPr="00670FF1" w14:paraId="153F5913" w14:textId="77777777" w:rsidTr="009C6558">
        <w:trPr>
          <w:trHeight w:val="1412"/>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BA3FA4" w14:textId="77777777" w:rsidR="00732001" w:rsidRPr="00670FF1" w:rsidRDefault="00732001" w:rsidP="009C6558">
            <w:pPr>
              <w:widowControl w:val="0"/>
              <w:jc w:val="center"/>
              <w:rPr>
                <w:rFonts w:ascii="Arial" w:hAnsi="Arial" w:cs="Arial"/>
                <w:sz w:val="20"/>
                <w:szCs w:val="20"/>
              </w:rPr>
            </w:pPr>
            <w:r w:rsidRPr="00670FF1">
              <w:rPr>
                <w:rFonts w:ascii="Arial" w:hAnsi="Arial" w:cs="Arial"/>
                <w:sz w:val="20"/>
                <w:szCs w:val="20"/>
              </w:rPr>
              <w:t>01</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2852D1" w14:textId="77777777" w:rsidR="00732001" w:rsidRPr="00670FF1" w:rsidRDefault="00732001" w:rsidP="009C6558">
            <w:pPr>
              <w:spacing w:line="256" w:lineRule="auto"/>
              <w:jc w:val="both"/>
              <w:rPr>
                <w:rFonts w:ascii="Arial" w:hAnsi="Arial" w:cs="Arial"/>
                <w:sz w:val="20"/>
                <w:szCs w:val="20"/>
              </w:rPr>
            </w:pPr>
            <w:r w:rsidRPr="00670FF1">
              <w:rPr>
                <w:rFonts w:ascii="Arial" w:hAnsi="Arial" w:cs="Arial"/>
                <w:sz w:val="20"/>
                <w:szCs w:val="20"/>
              </w:rPr>
              <w:t>Camiseta esportiva, manga curta, personalizada, cores variadas a serem definidas pela secretaria de esportes. Tecido Dry Fit 3d com elastano, em sublimação, tamanhos variados definidos pela secretaria de esportes entre PP, P, M, G, GG e EGG. frente, costas e manga. Os modelos podem ser listrados ou degradê, com nome do município, logomarca de patrocinadores, brasão do município e imagem de fundo específica do projeto, em até 10 cores.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FDE668" w14:textId="77777777" w:rsidR="00732001" w:rsidRPr="00670FF1" w:rsidRDefault="00732001" w:rsidP="009C6558">
            <w:pPr>
              <w:widowControl w:val="0"/>
              <w:jc w:val="center"/>
              <w:rPr>
                <w:rFonts w:ascii="Arial" w:hAnsi="Arial" w:cs="Arial"/>
                <w:sz w:val="20"/>
                <w:szCs w:val="20"/>
              </w:rPr>
            </w:pPr>
            <w:r w:rsidRPr="00670FF1">
              <w:rPr>
                <w:rFonts w:ascii="Arial" w:hAnsi="Arial" w:cs="Arial"/>
                <w:sz w:val="20"/>
                <w:szCs w:val="20"/>
              </w:rPr>
              <w:t>200</w:t>
            </w:r>
          </w:p>
        </w:tc>
        <w:tc>
          <w:tcPr>
            <w:tcW w:w="850" w:type="dxa"/>
            <w:tcBorders>
              <w:top w:val="single" w:sz="4" w:space="0" w:color="000000"/>
              <w:left w:val="single" w:sz="4" w:space="0" w:color="000000"/>
              <w:bottom w:val="single" w:sz="4" w:space="0" w:color="000000"/>
              <w:right w:val="single" w:sz="4" w:space="0" w:color="000000"/>
            </w:tcBorders>
            <w:vAlign w:val="center"/>
          </w:tcPr>
          <w:p w14:paraId="037CEC64" w14:textId="77777777" w:rsidR="00732001" w:rsidRPr="00670FF1" w:rsidRDefault="00732001" w:rsidP="009C6558">
            <w:pPr>
              <w:widowControl w:val="0"/>
              <w:jc w:val="center"/>
              <w:rPr>
                <w:rFonts w:ascii="Arial" w:hAnsi="Arial" w:cs="Arial"/>
                <w:sz w:val="20"/>
                <w:szCs w:val="20"/>
              </w:rPr>
            </w:pPr>
            <w:r w:rsidRPr="00670FF1">
              <w:rPr>
                <w:rFonts w:ascii="Arial" w:hAnsi="Arial" w:cs="Arial"/>
                <w:sz w:val="20"/>
                <w:szCs w:val="20"/>
              </w:rPr>
              <w:t>Unidade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6A856C2D" w14:textId="77777777" w:rsidR="00732001" w:rsidRPr="00670FF1" w:rsidRDefault="00732001" w:rsidP="009C6558">
            <w:pPr>
              <w:widowControl w:val="0"/>
              <w:jc w:val="center"/>
              <w:rPr>
                <w:rFonts w:ascii="Arial" w:hAnsi="Arial" w:cs="Arial"/>
                <w:sz w:val="20"/>
                <w:szCs w:val="20"/>
              </w:rPr>
            </w:pPr>
            <w:r w:rsidRPr="00670FF1">
              <w:rPr>
                <w:rFonts w:ascii="Arial" w:hAnsi="Arial" w:cs="Arial"/>
                <w:sz w:val="20"/>
                <w:szCs w:val="20"/>
              </w:rPr>
              <w:t>56,82</w:t>
            </w:r>
          </w:p>
        </w:tc>
        <w:tc>
          <w:tcPr>
            <w:tcW w:w="992" w:type="dxa"/>
            <w:tcBorders>
              <w:top w:val="single" w:sz="4" w:space="0" w:color="000000"/>
              <w:left w:val="single" w:sz="4" w:space="0" w:color="000000"/>
              <w:bottom w:val="single" w:sz="4" w:space="0" w:color="000000"/>
              <w:right w:val="single" w:sz="4" w:space="0" w:color="000000"/>
            </w:tcBorders>
            <w:vAlign w:val="center"/>
          </w:tcPr>
          <w:p w14:paraId="1B93EEDD" w14:textId="77777777" w:rsidR="00732001" w:rsidRPr="00670FF1" w:rsidRDefault="00732001" w:rsidP="009C6558">
            <w:pPr>
              <w:widowControl w:val="0"/>
              <w:jc w:val="center"/>
              <w:rPr>
                <w:rFonts w:ascii="Arial" w:hAnsi="Arial" w:cs="Arial"/>
                <w:sz w:val="20"/>
                <w:szCs w:val="20"/>
              </w:rPr>
            </w:pPr>
            <w:r w:rsidRPr="00670FF1">
              <w:rPr>
                <w:rFonts w:ascii="Arial" w:hAnsi="Arial" w:cs="Arial"/>
                <w:sz w:val="20"/>
                <w:szCs w:val="20"/>
              </w:rPr>
              <w:t>11.364,00</w:t>
            </w:r>
          </w:p>
        </w:tc>
      </w:tr>
      <w:tr w:rsidR="00732001" w:rsidRPr="00670FF1" w14:paraId="53781A6B" w14:textId="77777777" w:rsidTr="009C6558">
        <w:trPr>
          <w:trHeight w:val="2023"/>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48D7A3" w14:textId="77777777" w:rsidR="00732001" w:rsidRPr="00670FF1" w:rsidRDefault="00732001" w:rsidP="009C6558">
            <w:pPr>
              <w:widowControl w:val="0"/>
              <w:jc w:val="center"/>
              <w:rPr>
                <w:rFonts w:ascii="Arial" w:hAnsi="Arial" w:cs="Arial"/>
                <w:sz w:val="20"/>
                <w:szCs w:val="20"/>
              </w:rPr>
            </w:pPr>
            <w:r w:rsidRPr="00670FF1">
              <w:rPr>
                <w:rFonts w:ascii="Arial" w:hAnsi="Arial" w:cs="Arial"/>
                <w:sz w:val="20"/>
                <w:szCs w:val="20"/>
              </w:rPr>
              <w:t>02</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8568BA" w14:textId="77777777" w:rsidR="00732001" w:rsidRPr="00670FF1" w:rsidRDefault="00732001" w:rsidP="009C6558">
            <w:pPr>
              <w:spacing w:line="256" w:lineRule="auto"/>
              <w:jc w:val="both"/>
              <w:rPr>
                <w:rFonts w:ascii="Arial" w:hAnsi="Arial" w:cs="Arial"/>
                <w:sz w:val="20"/>
                <w:szCs w:val="20"/>
              </w:rPr>
            </w:pPr>
            <w:r w:rsidRPr="00670FF1">
              <w:rPr>
                <w:rFonts w:ascii="Arial" w:hAnsi="Arial" w:cs="Arial"/>
                <w:sz w:val="20"/>
                <w:szCs w:val="20"/>
              </w:rPr>
              <w:t>Conjunto de agasalho esportivo (Adulto) (blusa) co</w:t>
            </w:r>
            <w:r w:rsidRPr="00670FF1">
              <w:rPr>
                <w:rStyle w:val="morecontent"/>
                <w:rFonts w:ascii="Arial" w:hAnsi="Arial" w:cs="Arial"/>
                <w:sz w:val="20"/>
                <w:szCs w:val="20"/>
              </w:rPr>
              <w:t>m tecido poliéster elastano, fechamento em zíper, gola alta canelada com tira interna que diminui atrito contra a pele, 02 (dois) bolsos laterais da blusa com fechamento em zíper, forro flanelado, logo patch 3d e estampa em sublimação total da arte definida pela secretaria licitante na frente costas da blusa, punhos canelados. Calca flanelada com tecido poliéster elastano, com dois bolsos laterais em fechamento com zíper, um bolso traseiro sem fechamento, cos com cordão elástico e punhos das calcas, logo patch 3d e estampa em sublimação total da arte definida pela secretaria licitante nas pernas. Tamanhos PP, P, M, G, GG, XG e XGG.</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0F593F" w14:textId="77777777" w:rsidR="00732001" w:rsidRPr="00670FF1" w:rsidRDefault="00732001" w:rsidP="009C6558">
            <w:pPr>
              <w:widowControl w:val="0"/>
              <w:jc w:val="center"/>
              <w:rPr>
                <w:rFonts w:ascii="Arial" w:hAnsi="Arial" w:cs="Arial"/>
                <w:sz w:val="20"/>
                <w:szCs w:val="20"/>
              </w:rPr>
            </w:pPr>
            <w:r w:rsidRPr="00670FF1">
              <w:rPr>
                <w:rFonts w:ascii="Arial" w:hAnsi="Arial" w:cs="Arial"/>
                <w:sz w:val="20"/>
                <w:szCs w:val="20"/>
              </w:rPr>
              <w:t>100</w:t>
            </w:r>
          </w:p>
        </w:tc>
        <w:tc>
          <w:tcPr>
            <w:tcW w:w="850" w:type="dxa"/>
            <w:tcBorders>
              <w:top w:val="single" w:sz="4" w:space="0" w:color="000000"/>
              <w:left w:val="single" w:sz="4" w:space="0" w:color="000000"/>
              <w:bottom w:val="single" w:sz="4" w:space="0" w:color="000000"/>
              <w:right w:val="single" w:sz="4" w:space="0" w:color="000000"/>
            </w:tcBorders>
            <w:vAlign w:val="center"/>
          </w:tcPr>
          <w:p w14:paraId="0BDFB023" w14:textId="77777777" w:rsidR="00732001" w:rsidRPr="00670FF1" w:rsidRDefault="00732001" w:rsidP="009C6558">
            <w:pPr>
              <w:widowControl w:val="0"/>
              <w:jc w:val="center"/>
              <w:rPr>
                <w:rFonts w:ascii="Arial" w:hAnsi="Arial" w:cs="Arial"/>
                <w:sz w:val="20"/>
                <w:szCs w:val="20"/>
              </w:rPr>
            </w:pPr>
            <w:r w:rsidRPr="00670FF1">
              <w:rPr>
                <w:rFonts w:ascii="Arial" w:hAnsi="Arial" w:cs="Arial"/>
                <w:sz w:val="20"/>
                <w:szCs w:val="20"/>
              </w:rPr>
              <w:t>Unidade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1F74F812" w14:textId="77777777" w:rsidR="00732001" w:rsidRPr="00670FF1" w:rsidRDefault="00732001" w:rsidP="009C6558">
            <w:pPr>
              <w:widowControl w:val="0"/>
              <w:jc w:val="center"/>
              <w:rPr>
                <w:rFonts w:ascii="Arial" w:hAnsi="Arial" w:cs="Arial"/>
                <w:sz w:val="20"/>
                <w:szCs w:val="20"/>
              </w:rPr>
            </w:pPr>
            <w:r w:rsidRPr="00670FF1">
              <w:rPr>
                <w:rFonts w:ascii="Arial" w:hAnsi="Arial" w:cs="Arial"/>
                <w:sz w:val="20"/>
                <w:szCs w:val="20"/>
              </w:rPr>
              <w:t>179,65</w:t>
            </w:r>
          </w:p>
        </w:tc>
        <w:tc>
          <w:tcPr>
            <w:tcW w:w="992" w:type="dxa"/>
            <w:tcBorders>
              <w:top w:val="single" w:sz="4" w:space="0" w:color="000000"/>
              <w:left w:val="single" w:sz="4" w:space="0" w:color="000000"/>
              <w:bottom w:val="single" w:sz="4" w:space="0" w:color="000000"/>
              <w:right w:val="single" w:sz="4" w:space="0" w:color="000000"/>
            </w:tcBorders>
            <w:vAlign w:val="center"/>
          </w:tcPr>
          <w:p w14:paraId="655D9DB5" w14:textId="77777777" w:rsidR="00732001" w:rsidRPr="00670FF1" w:rsidRDefault="00732001" w:rsidP="009C6558">
            <w:pPr>
              <w:widowControl w:val="0"/>
              <w:jc w:val="center"/>
              <w:rPr>
                <w:rFonts w:ascii="Arial" w:hAnsi="Arial" w:cs="Arial"/>
                <w:sz w:val="20"/>
                <w:szCs w:val="20"/>
              </w:rPr>
            </w:pPr>
            <w:r w:rsidRPr="00670FF1">
              <w:rPr>
                <w:rFonts w:ascii="Arial" w:hAnsi="Arial" w:cs="Arial"/>
                <w:sz w:val="20"/>
                <w:szCs w:val="20"/>
              </w:rPr>
              <w:t>17.965,00</w:t>
            </w:r>
          </w:p>
        </w:tc>
      </w:tr>
    </w:tbl>
    <w:p w14:paraId="3907AC74" w14:textId="77777777" w:rsidR="00732001" w:rsidRDefault="00732001" w:rsidP="008C279D">
      <w:pPr>
        <w:pStyle w:val="WW-Corpodetexto3"/>
        <w:tabs>
          <w:tab w:val="num" w:pos="576"/>
          <w:tab w:val="left" w:pos="9923"/>
        </w:tabs>
        <w:ind w:left="426" w:right="606" w:hanging="9"/>
        <w:rPr>
          <w:rFonts w:ascii="Arial" w:hAnsi="Arial" w:cs="Arial"/>
          <w:sz w:val="20"/>
        </w:rPr>
      </w:pPr>
    </w:p>
    <w:p w14:paraId="0C34B0F4" w14:textId="77777777" w:rsidR="00675BE0" w:rsidRDefault="00675BE0" w:rsidP="008C279D">
      <w:pPr>
        <w:pStyle w:val="WW-Corpodetexto3"/>
        <w:tabs>
          <w:tab w:val="num" w:pos="576"/>
          <w:tab w:val="left" w:pos="9923"/>
        </w:tabs>
        <w:ind w:left="426" w:right="606" w:hanging="9"/>
        <w:rPr>
          <w:rFonts w:ascii="Arial" w:hAnsi="Arial" w:cs="Arial"/>
          <w:sz w:val="20"/>
        </w:rPr>
      </w:pPr>
    </w:p>
    <w:p w14:paraId="7F4B0E13" w14:textId="62024C49"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ED5BFD">
        <w:rPr>
          <w:rFonts w:ascii="Arial" w:hAnsi="Arial" w:cs="Arial"/>
          <w:b/>
          <w:bCs/>
          <w:sz w:val="20"/>
        </w:rPr>
        <w:t xml:space="preserve"> </w:t>
      </w:r>
      <w:r w:rsidR="00BD0DE0">
        <w:rPr>
          <w:rFonts w:ascii="Arial" w:hAnsi="Arial" w:cs="Arial"/>
          <w:b/>
          <w:bCs/>
          <w:sz w:val="20"/>
        </w:rPr>
        <w:t>Item</w:t>
      </w:r>
      <w:r w:rsidR="00ED5BFD">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19A2DC3A" w14:textId="77777777" w:rsidR="00732001" w:rsidRDefault="00732001" w:rsidP="005F17C6">
      <w:pPr>
        <w:pStyle w:val="WW-Corpodetexto3"/>
        <w:tabs>
          <w:tab w:val="num" w:pos="576"/>
          <w:tab w:val="left" w:pos="9923"/>
        </w:tabs>
        <w:ind w:left="426" w:right="606" w:hanging="9"/>
        <w:rPr>
          <w:rFonts w:ascii="Arial" w:hAnsi="Arial" w:cs="Arial"/>
          <w:sz w:val="20"/>
        </w:rPr>
      </w:pPr>
    </w:p>
    <w:tbl>
      <w:tblPr>
        <w:tblW w:w="84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5030"/>
      </w:tblGrid>
      <w:tr w:rsidR="00732001" w:rsidRPr="00670FF1" w14:paraId="70370D84" w14:textId="77777777" w:rsidTr="009C6558">
        <w:trPr>
          <w:trHeight w:val="283"/>
          <w:jc w:val="center"/>
        </w:trPr>
        <w:tc>
          <w:tcPr>
            <w:tcW w:w="1172" w:type="dxa"/>
            <w:tcBorders>
              <w:bottom w:val="single" w:sz="4" w:space="0" w:color="auto"/>
            </w:tcBorders>
            <w:shd w:val="clear" w:color="auto" w:fill="000000"/>
          </w:tcPr>
          <w:p w14:paraId="5FBD53CC" w14:textId="77777777" w:rsidR="00732001" w:rsidRPr="00670FF1" w:rsidRDefault="00732001" w:rsidP="009C6558">
            <w:pPr>
              <w:jc w:val="center"/>
              <w:rPr>
                <w:rFonts w:ascii="Arial" w:hAnsi="Arial" w:cs="Arial"/>
                <w:b/>
                <w:sz w:val="20"/>
                <w:szCs w:val="20"/>
              </w:rPr>
            </w:pPr>
            <w:r w:rsidRPr="00670FF1">
              <w:rPr>
                <w:rFonts w:ascii="Arial" w:hAnsi="Arial" w:cs="Arial"/>
                <w:b/>
                <w:sz w:val="20"/>
                <w:szCs w:val="20"/>
              </w:rPr>
              <w:t>DESPESA</w:t>
            </w:r>
          </w:p>
          <w:p w14:paraId="7D44A9CC" w14:textId="77777777" w:rsidR="00732001" w:rsidRPr="00670FF1" w:rsidRDefault="00732001" w:rsidP="009C6558">
            <w:pPr>
              <w:jc w:val="center"/>
              <w:rPr>
                <w:rFonts w:ascii="Arial" w:hAnsi="Arial" w:cs="Arial"/>
                <w:b/>
                <w:sz w:val="20"/>
                <w:szCs w:val="20"/>
              </w:rPr>
            </w:pPr>
          </w:p>
        </w:tc>
        <w:tc>
          <w:tcPr>
            <w:tcW w:w="1383" w:type="dxa"/>
            <w:tcBorders>
              <w:bottom w:val="single" w:sz="4" w:space="0" w:color="auto"/>
            </w:tcBorders>
            <w:shd w:val="clear" w:color="auto" w:fill="000000"/>
          </w:tcPr>
          <w:p w14:paraId="4E32FE81" w14:textId="77777777" w:rsidR="00732001" w:rsidRPr="00670FF1" w:rsidRDefault="00732001" w:rsidP="009C6558">
            <w:pPr>
              <w:jc w:val="center"/>
              <w:rPr>
                <w:rFonts w:ascii="Arial" w:hAnsi="Arial" w:cs="Arial"/>
                <w:b/>
                <w:sz w:val="20"/>
                <w:szCs w:val="20"/>
              </w:rPr>
            </w:pPr>
            <w:r w:rsidRPr="00670FF1">
              <w:rPr>
                <w:rFonts w:ascii="Arial" w:hAnsi="Arial" w:cs="Arial"/>
                <w:b/>
                <w:sz w:val="20"/>
                <w:szCs w:val="20"/>
              </w:rPr>
              <w:t>PROJ. ATIVIDADE</w:t>
            </w:r>
          </w:p>
        </w:tc>
        <w:tc>
          <w:tcPr>
            <w:tcW w:w="912" w:type="dxa"/>
            <w:tcBorders>
              <w:bottom w:val="single" w:sz="4" w:space="0" w:color="auto"/>
            </w:tcBorders>
            <w:shd w:val="clear" w:color="auto" w:fill="000000"/>
          </w:tcPr>
          <w:p w14:paraId="155A7D66" w14:textId="77777777" w:rsidR="00732001" w:rsidRPr="00670FF1" w:rsidRDefault="00732001" w:rsidP="009C6558">
            <w:pPr>
              <w:jc w:val="center"/>
              <w:rPr>
                <w:rFonts w:ascii="Arial" w:hAnsi="Arial" w:cs="Arial"/>
                <w:b/>
                <w:sz w:val="20"/>
                <w:szCs w:val="20"/>
              </w:rPr>
            </w:pPr>
            <w:r w:rsidRPr="00670FF1">
              <w:rPr>
                <w:rFonts w:ascii="Arial" w:hAnsi="Arial" w:cs="Arial"/>
                <w:b/>
                <w:sz w:val="20"/>
                <w:szCs w:val="20"/>
              </w:rPr>
              <w:t>FONTE</w:t>
            </w:r>
          </w:p>
        </w:tc>
        <w:tc>
          <w:tcPr>
            <w:tcW w:w="5030" w:type="dxa"/>
            <w:tcBorders>
              <w:bottom w:val="single" w:sz="4" w:space="0" w:color="auto"/>
            </w:tcBorders>
            <w:shd w:val="clear" w:color="auto" w:fill="000000"/>
          </w:tcPr>
          <w:p w14:paraId="4B89600F" w14:textId="77777777" w:rsidR="00732001" w:rsidRPr="00670FF1" w:rsidRDefault="00732001" w:rsidP="009C6558">
            <w:pPr>
              <w:widowControl w:val="0"/>
              <w:autoSpaceDE w:val="0"/>
              <w:autoSpaceDN w:val="0"/>
              <w:adjustRightInd w:val="0"/>
              <w:jc w:val="center"/>
              <w:rPr>
                <w:rFonts w:ascii="Arial" w:hAnsi="Arial" w:cs="Arial"/>
                <w:b/>
                <w:bCs/>
                <w:sz w:val="20"/>
                <w:szCs w:val="20"/>
              </w:rPr>
            </w:pPr>
            <w:r w:rsidRPr="00670FF1">
              <w:rPr>
                <w:rFonts w:ascii="Arial" w:hAnsi="Arial" w:cs="Arial"/>
                <w:b/>
                <w:bCs/>
                <w:sz w:val="20"/>
                <w:szCs w:val="20"/>
              </w:rPr>
              <w:t>NOME DO RECURSO</w:t>
            </w:r>
          </w:p>
        </w:tc>
      </w:tr>
      <w:tr w:rsidR="00732001" w:rsidRPr="00670FF1" w14:paraId="3579A741" w14:textId="77777777" w:rsidTr="009C6558">
        <w:trPr>
          <w:trHeight w:val="283"/>
          <w:jc w:val="center"/>
        </w:trPr>
        <w:tc>
          <w:tcPr>
            <w:tcW w:w="1172" w:type="dxa"/>
            <w:tcBorders>
              <w:top w:val="single" w:sz="4" w:space="0" w:color="auto"/>
              <w:bottom w:val="single" w:sz="4" w:space="0" w:color="auto"/>
            </w:tcBorders>
          </w:tcPr>
          <w:p w14:paraId="0B0E7AA4" w14:textId="77777777" w:rsidR="00732001" w:rsidRPr="00670FF1" w:rsidRDefault="00732001" w:rsidP="009C6558">
            <w:pPr>
              <w:jc w:val="center"/>
              <w:rPr>
                <w:rFonts w:ascii="Arial" w:hAnsi="Arial" w:cs="Arial"/>
                <w:sz w:val="20"/>
                <w:szCs w:val="20"/>
              </w:rPr>
            </w:pPr>
            <w:r w:rsidRPr="00670FF1">
              <w:rPr>
                <w:rFonts w:ascii="Arial" w:hAnsi="Arial" w:cs="Arial"/>
                <w:sz w:val="20"/>
                <w:szCs w:val="20"/>
              </w:rPr>
              <w:t>425</w:t>
            </w:r>
          </w:p>
        </w:tc>
        <w:tc>
          <w:tcPr>
            <w:tcW w:w="1383" w:type="dxa"/>
            <w:tcBorders>
              <w:top w:val="single" w:sz="4" w:space="0" w:color="auto"/>
              <w:bottom w:val="single" w:sz="4" w:space="0" w:color="auto"/>
            </w:tcBorders>
          </w:tcPr>
          <w:p w14:paraId="45839874" w14:textId="77777777" w:rsidR="00732001" w:rsidRPr="00670FF1" w:rsidRDefault="00732001" w:rsidP="009C6558">
            <w:pPr>
              <w:jc w:val="center"/>
              <w:rPr>
                <w:rFonts w:ascii="Arial" w:hAnsi="Arial" w:cs="Arial"/>
                <w:sz w:val="20"/>
                <w:szCs w:val="20"/>
              </w:rPr>
            </w:pPr>
            <w:r w:rsidRPr="00670FF1">
              <w:rPr>
                <w:rFonts w:ascii="Arial" w:hAnsi="Arial" w:cs="Arial"/>
                <w:sz w:val="20"/>
                <w:szCs w:val="20"/>
              </w:rPr>
              <w:t>2.015</w:t>
            </w:r>
          </w:p>
        </w:tc>
        <w:tc>
          <w:tcPr>
            <w:tcW w:w="912" w:type="dxa"/>
            <w:tcBorders>
              <w:top w:val="single" w:sz="4" w:space="0" w:color="auto"/>
              <w:bottom w:val="single" w:sz="4" w:space="0" w:color="auto"/>
            </w:tcBorders>
          </w:tcPr>
          <w:p w14:paraId="647C80CA" w14:textId="77777777" w:rsidR="00732001" w:rsidRPr="00670FF1" w:rsidRDefault="00732001" w:rsidP="009C6558">
            <w:pPr>
              <w:jc w:val="center"/>
              <w:rPr>
                <w:rFonts w:ascii="Arial" w:hAnsi="Arial" w:cs="Arial"/>
                <w:sz w:val="20"/>
                <w:szCs w:val="20"/>
              </w:rPr>
            </w:pPr>
            <w:r w:rsidRPr="00670FF1">
              <w:rPr>
                <w:rFonts w:ascii="Arial" w:hAnsi="Arial" w:cs="Arial"/>
                <w:sz w:val="20"/>
                <w:szCs w:val="20"/>
              </w:rPr>
              <w:t>9.001</w:t>
            </w:r>
          </w:p>
        </w:tc>
        <w:tc>
          <w:tcPr>
            <w:tcW w:w="5030" w:type="dxa"/>
            <w:tcBorders>
              <w:top w:val="single" w:sz="4" w:space="0" w:color="auto"/>
              <w:bottom w:val="single" w:sz="4" w:space="0" w:color="auto"/>
            </w:tcBorders>
          </w:tcPr>
          <w:p w14:paraId="1765BFBE" w14:textId="77777777" w:rsidR="00732001" w:rsidRPr="00670FF1" w:rsidRDefault="00732001" w:rsidP="009C6558">
            <w:pPr>
              <w:widowControl w:val="0"/>
              <w:autoSpaceDE w:val="0"/>
              <w:autoSpaceDN w:val="0"/>
              <w:adjustRightInd w:val="0"/>
              <w:rPr>
                <w:rFonts w:ascii="Arial" w:hAnsi="Arial" w:cs="Arial"/>
                <w:bCs/>
                <w:sz w:val="20"/>
                <w:szCs w:val="20"/>
              </w:rPr>
            </w:pPr>
            <w:r w:rsidRPr="00670FF1">
              <w:rPr>
                <w:rFonts w:ascii="Arial" w:hAnsi="Arial" w:cs="Arial"/>
                <w:bCs/>
                <w:sz w:val="20"/>
                <w:szCs w:val="20"/>
              </w:rPr>
              <w:t>Recursos Livres através de Emenda Impositiva de Bancada</w:t>
            </w:r>
          </w:p>
        </w:tc>
      </w:tr>
      <w:tr w:rsidR="00732001" w:rsidRPr="00670FF1" w14:paraId="53E8A7D8" w14:textId="77777777" w:rsidTr="009C6558">
        <w:trPr>
          <w:trHeight w:val="283"/>
          <w:jc w:val="center"/>
        </w:trPr>
        <w:tc>
          <w:tcPr>
            <w:tcW w:w="1172" w:type="dxa"/>
            <w:tcBorders>
              <w:top w:val="single" w:sz="4" w:space="0" w:color="auto"/>
            </w:tcBorders>
          </w:tcPr>
          <w:p w14:paraId="17122A2E" w14:textId="77777777" w:rsidR="00732001" w:rsidRPr="00670FF1" w:rsidRDefault="00732001" w:rsidP="009C6558">
            <w:pPr>
              <w:jc w:val="center"/>
              <w:rPr>
                <w:rFonts w:ascii="Arial" w:hAnsi="Arial" w:cs="Arial"/>
                <w:sz w:val="20"/>
                <w:szCs w:val="20"/>
              </w:rPr>
            </w:pPr>
            <w:r w:rsidRPr="00670FF1">
              <w:rPr>
                <w:rFonts w:ascii="Arial" w:hAnsi="Arial" w:cs="Arial"/>
                <w:sz w:val="20"/>
                <w:szCs w:val="20"/>
              </w:rPr>
              <w:t>425</w:t>
            </w:r>
          </w:p>
        </w:tc>
        <w:tc>
          <w:tcPr>
            <w:tcW w:w="1383" w:type="dxa"/>
            <w:tcBorders>
              <w:top w:val="single" w:sz="4" w:space="0" w:color="auto"/>
            </w:tcBorders>
          </w:tcPr>
          <w:p w14:paraId="2EE8D7B7" w14:textId="77777777" w:rsidR="00732001" w:rsidRPr="00670FF1" w:rsidRDefault="00732001" w:rsidP="009C6558">
            <w:pPr>
              <w:jc w:val="center"/>
              <w:rPr>
                <w:rFonts w:ascii="Arial" w:hAnsi="Arial" w:cs="Arial"/>
                <w:sz w:val="20"/>
                <w:szCs w:val="20"/>
              </w:rPr>
            </w:pPr>
            <w:r w:rsidRPr="00670FF1">
              <w:rPr>
                <w:rFonts w:ascii="Arial" w:hAnsi="Arial" w:cs="Arial"/>
                <w:sz w:val="20"/>
                <w:szCs w:val="20"/>
              </w:rPr>
              <w:t>2.015</w:t>
            </w:r>
          </w:p>
        </w:tc>
        <w:tc>
          <w:tcPr>
            <w:tcW w:w="912" w:type="dxa"/>
            <w:tcBorders>
              <w:top w:val="single" w:sz="4" w:space="0" w:color="auto"/>
            </w:tcBorders>
          </w:tcPr>
          <w:p w14:paraId="35A85961" w14:textId="77777777" w:rsidR="00732001" w:rsidRPr="00670FF1" w:rsidRDefault="00732001" w:rsidP="009C6558">
            <w:pPr>
              <w:jc w:val="center"/>
              <w:rPr>
                <w:rFonts w:ascii="Arial" w:hAnsi="Arial" w:cs="Arial"/>
                <w:sz w:val="20"/>
                <w:szCs w:val="20"/>
              </w:rPr>
            </w:pPr>
            <w:r w:rsidRPr="00670FF1">
              <w:rPr>
                <w:rFonts w:ascii="Arial" w:hAnsi="Arial" w:cs="Arial"/>
                <w:sz w:val="20"/>
                <w:szCs w:val="20"/>
              </w:rPr>
              <w:t>0.000</w:t>
            </w:r>
          </w:p>
        </w:tc>
        <w:tc>
          <w:tcPr>
            <w:tcW w:w="5030" w:type="dxa"/>
            <w:tcBorders>
              <w:top w:val="single" w:sz="4" w:space="0" w:color="auto"/>
            </w:tcBorders>
          </w:tcPr>
          <w:p w14:paraId="1679A62C" w14:textId="77777777" w:rsidR="00732001" w:rsidRPr="00670FF1" w:rsidRDefault="00732001" w:rsidP="009C6558">
            <w:pPr>
              <w:widowControl w:val="0"/>
              <w:autoSpaceDE w:val="0"/>
              <w:autoSpaceDN w:val="0"/>
              <w:adjustRightInd w:val="0"/>
              <w:rPr>
                <w:rFonts w:ascii="Arial" w:hAnsi="Arial" w:cs="Arial"/>
                <w:bCs/>
                <w:sz w:val="20"/>
                <w:szCs w:val="20"/>
              </w:rPr>
            </w:pPr>
            <w:r w:rsidRPr="00670FF1">
              <w:rPr>
                <w:rFonts w:ascii="Arial" w:hAnsi="Arial" w:cs="Arial"/>
                <w:bCs/>
                <w:sz w:val="20"/>
                <w:szCs w:val="20"/>
              </w:rPr>
              <w:t>Recursos Livres</w:t>
            </w:r>
          </w:p>
        </w:tc>
      </w:tr>
    </w:tbl>
    <w:p w14:paraId="743792CC" w14:textId="3E012B32"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48A933C3"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9408B5">
        <w:rPr>
          <w:rFonts w:ascii="Arial" w:hAnsi="Arial" w:cs="Arial"/>
          <w:sz w:val="20"/>
        </w:rPr>
        <w:t xml:space="preserve"> </w:t>
      </w:r>
      <w:r w:rsidR="00BD0DE0" w:rsidRPr="009D69C7">
        <w:rPr>
          <w:rFonts w:ascii="Arial" w:hAnsi="Arial" w:cs="Arial"/>
          <w:color w:val="000000"/>
          <w:sz w:val="20"/>
        </w:rPr>
        <w:t xml:space="preserve">R$ </w:t>
      </w:r>
      <w:r w:rsidR="00732001" w:rsidRPr="00670FF1">
        <w:rPr>
          <w:rFonts w:ascii="Arial" w:hAnsi="Arial" w:cs="Arial"/>
          <w:bCs/>
          <w:sz w:val="20"/>
        </w:rPr>
        <w:t>29.329,00</w:t>
      </w:r>
      <w:r w:rsidR="00732001" w:rsidRPr="00670FF1">
        <w:rPr>
          <w:rFonts w:ascii="Arial" w:hAnsi="Arial" w:cs="Arial"/>
          <w:b/>
          <w:sz w:val="20"/>
        </w:rPr>
        <w:t xml:space="preserve"> </w:t>
      </w:r>
      <w:r w:rsidR="00732001" w:rsidRPr="00670FF1">
        <w:rPr>
          <w:rFonts w:ascii="Arial" w:hAnsi="Arial" w:cs="Arial"/>
          <w:i/>
          <w:iCs/>
          <w:sz w:val="20"/>
        </w:rPr>
        <w:t>(vinte e nove mil, trezentos e vinte e nove reais</w:t>
      </w:r>
      <w:r w:rsidR="00BD0DE0" w:rsidRPr="009D69C7">
        <w:rPr>
          <w:rFonts w:ascii="Arial" w:hAnsi="Arial" w:cs="Arial"/>
          <w:i/>
          <w:iCs/>
          <w:color w:val="000000"/>
          <w:sz w:val="20"/>
        </w:rPr>
        <w:t>)</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xml:space="preserve">. Alterações contratuais, acréscimos e supressões nos termos dos arts. 124, inciso I, alínea “b”, e 125 da Lei nº 14.133/2021, a Administração poderá alterar unilateralmente o contrato para acréscimo ou supressão </w:t>
      </w:r>
      <w:r w:rsidRPr="00A85F50">
        <w:lastRenderedPageBreak/>
        <w:t>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lastRenderedPageBreak/>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lastRenderedPageBreak/>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250C249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w:t>
      </w:r>
      <w:r w:rsidRPr="00CD395C">
        <w:rPr>
          <w:rFonts w:ascii="Arial" w:hAnsi="Arial" w:cs="Arial"/>
          <w:b/>
          <w:color w:val="auto"/>
          <w:szCs w:val="20"/>
        </w:rPr>
        <w:lastRenderedPageBreak/>
        <w:t>sistema, preço unitário por</w:t>
      </w:r>
      <w:r w:rsidR="007F178F">
        <w:rPr>
          <w:rFonts w:ascii="Arial" w:hAnsi="Arial" w:cs="Arial"/>
          <w:b/>
          <w:color w:val="auto"/>
          <w:szCs w:val="20"/>
        </w:rPr>
        <w:t xml:space="preserve"> </w:t>
      </w:r>
      <w:r w:rsidR="00BD0DE0">
        <w:rPr>
          <w:rFonts w:ascii="Arial" w:hAnsi="Arial" w:cs="Arial"/>
          <w:b/>
          <w:color w:val="auto"/>
          <w:szCs w:val="20"/>
        </w:rPr>
        <w:t>item</w:t>
      </w:r>
      <w:r w:rsidR="00DE3116">
        <w:rPr>
          <w:rFonts w:ascii="Arial" w:hAnsi="Arial" w:cs="Arial"/>
          <w:b/>
          <w:color w:val="auto"/>
          <w:szCs w:val="20"/>
        </w:rPr>
        <w:t>.</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2A57CD82"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D0DE0">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lastRenderedPageBreak/>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lastRenderedPageBreak/>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lastRenderedPageBreak/>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3F7239A9" w14:textId="77777777" w:rsidR="005A1972" w:rsidRDefault="005A1972" w:rsidP="005A1972">
      <w:pPr>
        <w:pStyle w:val="Nivel2"/>
        <w:autoSpaceDE/>
        <w:autoSpaceDN/>
        <w:adjustRightInd/>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lastRenderedPageBreak/>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75FE81C6" w14:textId="77777777" w:rsidR="002A4122" w:rsidRPr="00670FF1" w:rsidRDefault="00AA1AB7" w:rsidP="002A4122">
      <w:pPr>
        <w:pStyle w:val="Nivel2"/>
      </w:pPr>
      <w:r w:rsidRPr="00FE4C11">
        <w:t>a)</w:t>
      </w:r>
      <w:bookmarkStart w:id="22" w:name="_Hlk193291742"/>
      <w:r w:rsidR="00595FA7" w:rsidRPr="00595FA7">
        <w:rPr>
          <w:rFonts w:eastAsia="CIDFont+F6"/>
          <w:color w:val="000000" w:themeColor="text1"/>
          <w:lang w:eastAsia="en-US"/>
        </w:rPr>
        <w:t xml:space="preserve"> </w:t>
      </w:r>
      <w:r w:rsidR="002A4122" w:rsidRPr="00670FF1">
        <w:t xml:space="preserve">O </w:t>
      </w:r>
      <w:r w:rsidR="002A4122" w:rsidRPr="00670FF1">
        <w:rPr>
          <w:u w:val="single"/>
        </w:rPr>
        <w:t>prazo de entrega</w:t>
      </w:r>
      <w:r w:rsidR="002A4122" w:rsidRPr="00670FF1">
        <w:t xml:space="preserve"> dos produtos é de 20 (vinte) dias, contados após o recebimento da Nota de Empenho, de forma parcela ou não de acordo com a necessidade Secretaria.</w:t>
      </w:r>
    </w:p>
    <w:p w14:paraId="3FC57FD8" w14:textId="6B8073DC" w:rsidR="002A4122" w:rsidRPr="00670FF1" w:rsidRDefault="002A4122" w:rsidP="002A4122">
      <w:pPr>
        <w:pStyle w:val="Nivel2"/>
      </w:pPr>
      <w:r>
        <w:rPr>
          <w:u w:val="single"/>
        </w:rPr>
        <w:t>b)</w:t>
      </w:r>
      <w:r w:rsidRPr="00670FF1">
        <w:rPr>
          <w:u w:val="single"/>
        </w:rPr>
        <w:t>Local de entrega</w:t>
      </w:r>
      <w:r w:rsidRPr="00670FF1">
        <w:t xml:space="preserve">: Ginásio de Esportes Barbosão, avenida Ney Braga, 320, Vila Franchello – CEP: 87160-626. </w:t>
      </w:r>
    </w:p>
    <w:p w14:paraId="16C65611" w14:textId="2B8F133E" w:rsidR="002A4122" w:rsidRPr="00670FF1" w:rsidRDefault="002A4122" w:rsidP="002A4122">
      <w:pPr>
        <w:pStyle w:val="Nivel2"/>
      </w:pPr>
      <w:r>
        <w:rPr>
          <w:u w:val="single"/>
        </w:rPr>
        <w:t>c)</w:t>
      </w:r>
      <w:r w:rsidRPr="00670FF1">
        <w:rPr>
          <w:u w:val="single"/>
        </w:rPr>
        <w:t>Horário de entrega</w:t>
      </w:r>
      <w:r w:rsidRPr="00670FF1">
        <w:t>: Nos dias úteis das 08h00min às 11h00min e das 13h00min às 16h30min.</w:t>
      </w:r>
    </w:p>
    <w:p w14:paraId="51E0806C" w14:textId="3A9BDA53" w:rsidR="002A4122" w:rsidRPr="00670FF1" w:rsidRDefault="002A4122" w:rsidP="002A4122">
      <w:pPr>
        <w:pStyle w:val="Nivel2"/>
      </w:pPr>
      <w:r>
        <w:t>d)</w:t>
      </w:r>
      <w:r w:rsidRPr="00670FF1">
        <w:t>Nos termos do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Técnicas ou outra entidade credenciada.</w:t>
      </w:r>
    </w:p>
    <w:p w14:paraId="737DE6DC" w14:textId="530D5358" w:rsidR="002A4122" w:rsidRPr="00670FF1" w:rsidRDefault="002A4122" w:rsidP="002A4122">
      <w:pPr>
        <w:pStyle w:val="Nivel2"/>
        <w:autoSpaceDE/>
        <w:autoSpaceDN/>
        <w:adjustRightInd/>
        <w:rPr>
          <w:b/>
        </w:rPr>
      </w:pPr>
      <w:r>
        <w:t>12.4.1.</w:t>
      </w:r>
      <w:r w:rsidRPr="002A4122">
        <w:rPr>
          <w:b/>
        </w:rPr>
        <w:t xml:space="preserve"> </w:t>
      </w:r>
      <w:r w:rsidRPr="00670FF1">
        <w:rPr>
          <w:b/>
        </w:rPr>
        <w:t>DAS AMOSTRAS</w:t>
      </w:r>
    </w:p>
    <w:p w14:paraId="400E7F75" w14:textId="5C95306E" w:rsidR="002A4122" w:rsidRDefault="002A4122" w:rsidP="002A4122">
      <w:pPr>
        <w:pStyle w:val="Nivel2"/>
      </w:pPr>
      <w:r>
        <w:t>a)</w:t>
      </w:r>
      <w:r w:rsidRPr="00670FF1">
        <w:t>A Secretaria municipal irá solicitar a apresentação de amostras dos licitantes, a fim de verificar a conformidade destas com as especificações do edital.</w:t>
      </w:r>
    </w:p>
    <w:p w14:paraId="2FCD2DB2" w14:textId="77777777" w:rsidR="00AF4922" w:rsidRPr="00AF4922" w:rsidRDefault="00AF4922" w:rsidP="00AF4922">
      <w:pPr>
        <w:pStyle w:val="Nivel2"/>
      </w:pPr>
      <w:r w:rsidRPr="00AF4922">
        <w:t>A reprovação da amostra ou a sua não apresentação no prazo estipulado implicará na desclassificação da proposta, convocando-se o próximo licitante classificado.</w:t>
      </w:r>
    </w:p>
    <w:p w14:paraId="6D5ECCB2" w14:textId="77777777" w:rsidR="00AF4922" w:rsidRPr="00AF4922" w:rsidRDefault="00AF4922" w:rsidP="00AF4922">
      <w:pPr>
        <w:pStyle w:val="Nivel2"/>
      </w:pPr>
      <w:r w:rsidRPr="00AF4922">
        <w:t>Aspectos que serão analisados:</w:t>
      </w:r>
    </w:p>
    <w:p w14:paraId="68DFA9FE" w14:textId="77777777" w:rsidR="00AF4922" w:rsidRPr="00AF4922" w:rsidRDefault="00AF4922" w:rsidP="00AF4922">
      <w:pPr>
        <w:pStyle w:val="Nivel2"/>
        <w:numPr>
          <w:ilvl w:val="0"/>
          <w:numId w:val="71"/>
        </w:numPr>
        <w:autoSpaceDE/>
        <w:autoSpaceDN/>
        <w:adjustRightInd/>
      </w:pPr>
      <w:r w:rsidRPr="00AF4922">
        <w:t>Conformidade do tecido, de acordo com o edital.</w:t>
      </w:r>
    </w:p>
    <w:p w14:paraId="678973AD" w14:textId="77777777" w:rsidR="00AF4922" w:rsidRPr="00AF4922" w:rsidRDefault="00AF4922" w:rsidP="00AF4922">
      <w:pPr>
        <w:pStyle w:val="Nivel2"/>
        <w:numPr>
          <w:ilvl w:val="0"/>
          <w:numId w:val="71"/>
        </w:numPr>
        <w:autoSpaceDE/>
        <w:autoSpaceDN/>
        <w:adjustRightInd/>
      </w:pPr>
      <w:r w:rsidRPr="00AF4922">
        <w:t>Qualidade da costura.</w:t>
      </w:r>
    </w:p>
    <w:p w14:paraId="1F279E19" w14:textId="77777777" w:rsidR="00AF4922" w:rsidRPr="00AF4922" w:rsidRDefault="00AF4922" w:rsidP="00AF4922">
      <w:pPr>
        <w:pStyle w:val="Nivel2"/>
        <w:numPr>
          <w:ilvl w:val="0"/>
          <w:numId w:val="71"/>
        </w:numPr>
        <w:autoSpaceDE/>
        <w:autoSpaceDN/>
        <w:adjustRightInd/>
      </w:pPr>
      <w:r w:rsidRPr="00AF4922">
        <w:t>Qualidade da sublimação, verificar se as cores estão nítidas, sem borrões ou falhas, e se o processo de estampa não deixa o tecido rígido ou desconfortável.</w:t>
      </w:r>
    </w:p>
    <w:p w14:paraId="4DE8EE49" w14:textId="77777777" w:rsidR="00AF4922" w:rsidRPr="00AF4922" w:rsidRDefault="00AF4922" w:rsidP="00AF4922">
      <w:pPr>
        <w:pStyle w:val="Nivel2"/>
        <w:numPr>
          <w:ilvl w:val="0"/>
          <w:numId w:val="71"/>
        </w:numPr>
        <w:autoSpaceDE/>
        <w:autoSpaceDN/>
        <w:adjustRightInd/>
      </w:pPr>
      <w:r w:rsidRPr="00AF4922">
        <w:t>Modelagem e Dimensões: Medir a peça para ver se ela segue a tabela de medidas (tamanho padrão ABNT) exigida no edital.</w:t>
      </w:r>
    </w:p>
    <w:p w14:paraId="073C76F6" w14:textId="7757205F" w:rsidR="002A4122" w:rsidRPr="00670FF1" w:rsidRDefault="002A4122" w:rsidP="002A4122">
      <w:pPr>
        <w:pStyle w:val="Nivel2"/>
      </w:pPr>
      <w:r>
        <w:t>b)</w:t>
      </w:r>
      <w:r w:rsidRPr="00670FF1">
        <w:t>Prazo para apresentação das amostras após a solicitação:</w:t>
      </w:r>
      <w:r w:rsidRPr="00670FF1">
        <w:rPr>
          <w:b/>
        </w:rPr>
        <w:t xml:space="preserve"> </w:t>
      </w:r>
      <w:r w:rsidRPr="00670FF1">
        <w:t>10 (Dez dias)</w:t>
      </w:r>
    </w:p>
    <w:p w14:paraId="35AC6B79" w14:textId="63901A93" w:rsidR="002A4122" w:rsidRPr="00670FF1" w:rsidRDefault="002A4122" w:rsidP="002A4122">
      <w:pPr>
        <w:pStyle w:val="Nivel2"/>
      </w:pPr>
      <w:r>
        <w:t>c)</w:t>
      </w:r>
      <w:r w:rsidRPr="00670FF1">
        <w:t>Local para entrega das amostras: Ginásio de Esportes Barbosão, situado na Avenida Ney Braga, 320 – Vila Franchello – CEP: 87160-626.</w:t>
      </w:r>
    </w:p>
    <w:p w14:paraId="13C9D74A" w14:textId="01C41DE4" w:rsidR="00595FA7" w:rsidRPr="006165FB" w:rsidRDefault="00595FA7" w:rsidP="00D43931">
      <w:pPr>
        <w:suppressAutoHyphens w:val="0"/>
        <w:autoSpaceDE w:val="0"/>
        <w:autoSpaceDN w:val="0"/>
        <w:adjustRightInd w:val="0"/>
        <w:spacing w:line="276" w:lineRule="auto"/>
        <w:jc w:val="both"/>
        <w:rPr>
          <w:rFonts w:ascii="Arial" w:eastAsiaTheme="minorHAnsi" w:hAnsi="Arial" w:cs="Arial"/>
          <w:color w:val="000000"/>
          <w:kern w:val="0"/>
          <w:sz w:val="20"/>
          <w:szCs w:val="20"/>
          <w:lang w:eastAsia="en-US"/>
        </w:rPr>
      </w:pPr>
    </w:p>
    <w:bookmarkEnd w:id="22"/>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w:t>
      </w:r>
      <w:r w:rsidRPr="00CD395C">
        <w:rPr>
          <w:rFonts w:ascii="Arial" w:hAnsi="Arial" w:cs="Arial"/>
          <w:sz w:val="20"/>
          <w:szCs w:val="20"/>
        </w:rPr>
        <w:lastRenderedPageBreak/>
        <w:t xml:space="preserve">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w:t>
      </w:r>
      <w:r w:rsidRPr="00CD395C">
        <w:rPr>
          <w:rFonts w:ascii="Arial" w:hAnsi="Arial" w:cs="Arial"/>
          <w:sz w:val="20"/>
          <w:szCs w:val="20"/>
        </w:rPr>
        <w:lastRenderedPageBreak/>
        <w:t>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29E8FE03" w14:textId="77777777" w:rsidR="00031283" w:rsidRPr="00670FF1" w:rsidRDefault="00652500" w:rsidP="00031283">
      <w:pPr>
        <w:pStyle w:val="Nivel2"/>
      </w:pPr>
      <w:r w:rsidRPr="00C12C8D">
        <w:t>a)</w:t>
      </w:r>
      <w:r w:rsidR="00D440D1" w:rsidRPr="00C12C8D">
        <w:t xml:space="preserve"> </w:t>
      </w:r>
      <w:r w:rsidR="00031283" w:rsidRPr="00670FF1">
        <w:t>A execução do contrato deverá ser acompanhada e fiscalizada pelo Gestor do contrato o Sr. Danilo Fernando dos Santos Coradini e pelo Fiscal o Sr. Ricardo Luiz Bocchi que desempenhará as funções de Fiscalização Técnica e Administrativa.</w:t>
      </w: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lastRenderedPageBreak/>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E8AC819" w14:textId="77777777" w:rsidR="006550D8" w:rsidRDefault="006550D8" w:rsidP="00652500">
      <w:pPr>
        <w:pStyle w:val="Nivel2"/>
        <w:autoSpaceDE/>
        <w:autoSpaceDN/>
        <w:adjustRightInd/>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2F8BCDBA" w14:textId="77777777" w:rsidR="006550D8" w:rsidRDefault="006550D8" w:rsidP="008C279D">
      <w:pPr>
        <w:pStyle w:val="Corpodetexto"/>
        <w:ind w:left="426" w:right="606"/>
        <w:rPr>
          <w:rFonts w:ascii="Arial" w:hAnsi="Arial" w:cs="Arial"/>
          <w:b/>
          <w:bCs/>
          <w:sz w:val="20"/>
        </w:rPr>
      </w:pPr>
    </w:p>
    <w:p w14:paraId="263A1C46" w14:textId="6D2B41E5"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63A0721E"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757D4D">
        <w:rPr>
          <w:rFonts w:ascii="Arial" w:hAnsi="Arial" w:cs="Arial"/>
          <w:sz w:val="20"/>
          <w:szCs w:val="20"/>
        </w:rPr>
        <w:t>0</w:t>
      </w:r>
      <w:r w:rsidR="00AF4922">
        <w:rPr>
          <w:rFonts w:ascii="Arial" w:hAnsi="Arial" w:cs="Arial"/>
          <w:sz w:val="20"/>
          <w:szCs w:val="20"/>
        </w:rPr>
        <w:t>9</w:t>
      </w:r>
      <w:r w:rsidR="00F71E64">
        <w:rPr>
          <w:rFonts w:ascii="Arial" w:hAnsi="Arial" w:cs="Arial"/>
          <w:sz w:val="20"/>
          <w:szCs w:val="20"/>
        </w:rPr>
        <w:t xml:space="preserve"> d</w:t>
      </w:r>
      <w:r w:rsidR="008C279D" w:rsidRPr="00CD395C">
        <w:rPr>
          <w:rFonts w:ascii="Arial" w:hAnsi="Arial" w:cs="Arial"/>
          <w:sz w:val="20"/>
          <w:szCs w:val="20"/>
        </w:rPr>
        <w:t xml:space="preserve">e </w:t>
      </w:r>
      <w:r w:rsidR="006550D8">
        <w:rPr>
          <w:rFonts w:ascii="Arial" w:hAnsi="Arial" w:cs="Arial"/>
          <w:sz w:val="20"/>
          <w:szCs w:val="20"/>
        </w:rPr>
        <w:t>junho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661ACEC6" w14:textId="77777777" w:rsidR="00347496" w:rsidRDefault="00347496" w:rsidP="008C279D">
      <w:pPr>
        <w:pStyle w:val="western"/>
        <w:spacing w:before="0"/>
        <w:ind w:left="284" w:right="606"/>
        <w:jc w:val="center"/>
        <w:rPr>
          <w:rFonts w:ascii="Arial" w:hAnsi="Arial" w:cs="Arial"/>
          <w:b/>
          <w:bCs/>
          <w:i w:val="0"/>
          <w:iCs w:val="0"/>
          <w:sz w:val="20"/>
          <w:szCs w:val="20"/>
        </w:rPr>
      </w:pPr>
    </w:p>
    <w:p w14:paraId="74143CDA" w14:textId="77777777" w:rsidR="00347496" w:rsidRDefault="00347496" w:rsidP="008C279D">
      <w:pPr>
        <w:pStyle w:val="western"/>
        <w:spacing w:before="0"/>
        <w:ind w:left="284" w:right="606"/>
        <w:jc w:val="center"/>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53EF173" w14:textId="61922B63" w:rsidR="00347496" w:rsidRDefault="009B3A63" w:rsidP="001110FE">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5FA16637" w14:textId="77777777" w:rsidR="006550D8" w:rsidRDefault="006550D8" w:rsidP="001110FE">
      <w:pPr>
        <w:pStyle w:val="western"/>
        <w:spacing w:before="0"/>
        <w:ind w:left="284" w:right="606"/>
        <w:jc w:val="center"/>
        <w:rPr>
          <w:rFonts w:ascii="Arial" w:hAnsi="Arial" w:cs="Arial"/>
          <w:i w:val="0"/>
          <w:iCs w:val="0"/>
          <w:sz w:val="20"/>
          <w:szCs w:val="20"/>
        </w:rPr>
      </w:pPr>
    </w:p>
    <w:p w14:paraId="6AC560C7" w14:textId="77777777" w:rsidR="006550D8" w:rsidRDefault="006550D8" w:rsidP="001110FE">
      <w:pPr>
        <w:pStyle w:val="western"/>
        <w:spacing w:before="0"/>
        <w:ind w:left="284" w:right="606"/>
        <w:jc w:val="center"/>
        <w:rPr>
          <w:rFonts w:ascii="Arial" w:hAnsi="Arial" w:cs="Arial"/>
          <w:i w:val="0"/>
          <w:iCs w:val="0"/>
          <w:sz w:val="20"/>
          <w:szCs w:val="20"/>
        </w:rPr>
      </w:pPr>
    </w:p>
    <w:p w14:paraId="00ACEF95" w14:textId="77777777" w:rsidR="006550D8" w:rsidRDefault="006550D8" w:rsidP="001110FE">
      <w:pPr>
        <w:pStyle w:val="western"/>
        <w:spacing w:before="0"/>
        <w:ind w:left="284" w:right="606"/>
        <w:jc w:val="center"/>
        <w:rPr>
          <w:rFonts w:ascii="Arial" w:hAnsi="Arial" w:cs="Arial"/>
          <w:i w:val="0"/>
          <w:iCs w:val="0"/>
          <w:sz w:val="20"/>
          <w:szCs w:val="20"/>
        </w:rPr>
      </w:pPr>
    </w:p>
    <w:p w14:paraId="78F8E730" w14:textId="77777777" w:rsidR="00DA6171" w:rsidRDefault="00DA6171" w:rsidP="001110FE">
      <w:pPr>
        <w:pStyle w:val="western"/>
        <w:spacing w:before="0"/>
        <w:ind w:left="284" w:right="606"/>
        <w:jc w:val="center"/>
        <w:rPr>
          <w:rFonts w:ascii="Arial" w:hAnsi="Arial" w:cs="Arial"/>
          <w:i w:val="0"/>
          <w:iCs w:val="0"/>
          <w:sz w:val="20"/>
          <w:szCs w:val="20"/>
        </w:rPr>
      </w:pPr>
    </w:p>
    <w:p w14:paraId="066C2055" w14:textId="77777777" w:rsidR="00DA6171" w:rsidRDefault="00DA6171" w:rsidP="001110FE">
      <w:pPr>
        <w:pStyle w:val="western"/>
        <w:spacing w:before="0"/>
        <w:ind w:left="284" w:right="606"/>
        <w:jc w:val="center"/>
        <w:rPr>
          <w:rFonts w:ascii="Arial" w:hAnsi="Arial" w:cs="Arial"/>
          <w:i w:val="0"/>
          <w:iCs w:val="0"/>
          <w:sz w:val="20"/>
          <w:szCs w:val="20"/>
        </w:rPr>
      </w:pPr>
    </w:p>
    <w:p w14:paraId="7660DD0A" w14:textId="77777777" w:rsidR="00DA6171" w:rsidRDefault="00DA6171" w:rsidP="001110FE">
      <w:pPr>
        <w:pStyle w:val="western"/>
        <w:spacing w:before="0"/>
        <w:ind w:left="284" w:right="606"/>
        <w:jc w:val="center"/>
        <w:rPr>
          <w:rFonts w:ascii="Arial" w:hAnsi="Arial" w:cs="Arial"/>
          <w:i w:val="0"/>
          <w:iCs w:val="0"/>
          <w:sz w:val="20"/>
          <w:szCs w:val="20"/>
        </w:rPr>
      </w:pPr>
    </w:p>
    <w:p w14:paraId="6F957F12" w14:textId="77777777" w:rsidR="00DA6171" w:rsidRDefault="00DA6171" w:rsidP="001110FE">
      <w:pPr>
        <w:pStyle w:val="western"/>
        <w:spacing w:before="0"/>
        <w:ind w:left="284" w:right="606"/>
        <w:jc w:val="center"/>
        <w:rPr>
          <w:rFonts w:ascii="Arial" w:hAnsi="Arial" w:cs="Arial"/>
          <w:i w:val="0"/>
          <w:iCs w:val="0"/>
          <w:sz w:val="20"/>
          <w:szCs w:val="20"/>
        </w:rPr>
      </w:pPr>
    </w:p>
    <w:p w14:paraId="7F9DB514" w14:textId="77777777" w:rsidR="00DA6171" w:rsidRDefault="00DA6171" w:rsidP="001110FE">
      <w:pPr>
        <w:pStyle w:val="western"/>
        <w:spacing w:before="0"/>
        <w:ind w:left="284" w:right="606"/>
        <w:jc w:val="center"/>
        <w:rPr>
          <w:rFonts w:ascii="Arial" w:hAnsi="Arial" w:cs="Arial"/>
          <w:i w:val="0"/>
          <w:iCs w:val="0"/>
          <w:sz w:val="20"/>
          <w:szCs w:val="20"/>
        </w:rPr>
      </w:pPr>
    </w:p>
    <w:p w14:paraId="7BAFB3C0" w14:textId="77777777" w:rsidR="00DA6171" w:rsidRDefault="00DA6171" w:rsidP="001110FE">
      <w:pPr>
        <w:pStyle w:val="western"/>
        <w:spacing w:before="0"/>
        <w:ind w:left="284" w:right="606"/>
        <w:jc w:val="center"/>
        <w:rPr>
          <w:rFonts w:ascii="Arial" w:hAnsi="Arial" w:cs="Arial"/>
          <w:i w:val="0"/>
          <w:iCs w:val="0"/>
          <w:sz w:val="20"/>
          <w:szCs w:val="20"/>
        </w:rPr>
      </w:pPr>
    </w:p>
    <w:p w14:paraId="0B8037F1" w14:textId="77777777" w:rsidR="00DA6171" w:rsidRDefault="00DA6171" w:rsidP="001110FE">
      <w:pPr>
        <w:pStyle w:val="western"/>
        <w:spacing w:before="0"/>
        <w:ind w:left="284" w:right="606"/>
        <w:jc w:val="center"/>
        <w:rPr>
          <w:rFonts w:ascii="Arial" w:hAnsi="Arial" w:cs="Arial"/>
          <w:i w:val="0"/>
          <w:iCs w:val="0"/>
          <w:sz w:val="20"/>
          <w:szCs w:val="20"/>
        </w:rPr>
      </w:pPr>
    </w:p>
    <w:p w14:paraId="7709F833" w14:textId="77777777" w:rsidR="00DA6171" w:rsidRDefault="00DA6171" w:rsidP="001110FE">
      <w:pPr>
        <w:pStyle w:val="western"/>
        <w:spacing w:before="0"/>
        <w:ind w:left="284" w:right="606"/>
        <w:jc w:val="center"/>
        <w:rPr>
          <w:rFonts w:ascii="Arial" w:hAnsi="Arial" w:cs="Arial"/>
          <w:i w:val="0"/>
          <w:iCs w:val="0"/>
          <w:sz w:val="20"/>
          <w:szCs w:val="20"/>
        </w:rPr>
      </w:pPr>
    </w:p>
    <w:p w14:paraId="5B681510" w14:textId="77777777" w:rsidR="00DA6171" w:rsidRDefault="00DA6171" w:rsidP="001110FE">
      <w:pPr>
        <w:pStyle w:val="western"/>
        <w:spacing w:before="0"/>
        <w:ind w:left="284" w:right="606"/>
        <w:jc w:val="center"/>
        <w:rPr>
          <w:rFonts w:ascii="Arial" w:hAnsi="Arial" w:cs="Arial"/>
          <w:i w:val="0"/>
          <w:iCs w:val="0"/>
          <w:sz w:val="20"/>
          <w:szCs w:val="20"/>
        </w:rPr>
      </w:pPr>
    </w:p>
    <w:p w14:paraId="7D14B7E0" w14:textId="77777777" w:rsidR="00DA6171" w:rsidRDefault="00DA6171" w:rsidP="001110FE">
      <w:pPr>
        <w:pStyle w:val="western"/>
        <w:spacing w:before="0"/>
        <w:ind w:left="284" w:right="606"/>
        <w:jc w:val="center"/>
        <w:rPr>
          <w:rFonts w:ascii="Arial" w:hAnsi="Arial" w:cs="Arial"/>
          <w:i w:val="0"/>
          <w:iCs w:val="0"/>
          <w:sz w:val="20"/>
          <w:szCs w:val="20"/>
        </w:rPr>
      </w:pPr>
    </w:p>
    <w:p w14:paraId="6E17B9C1" w14:textId="77777777" w:rsidR="00DA6171" w:rsidRDefault="00DA6171" w:rsidP="001110FE">
      <w:pPr>
        <w:pStyle w:val="western"/>
        <w:spacing w:before="0"/>
        <w:ind w:left="284" w:right="606"/>
        <w:jc w:val="center"/>
        <w:rPr>
          <w:rFonts w:ascii="Arial" w:hAnsi="Arial" w:cs="Arial"/>
          <w:i w:val="0"/>
          <w:iCs w:val="0"/>
          <w:sz w:val="20"/>
          <w:szCs w:val="20"/>
        </w:rPr>
      </w:pPr>
    </w:p>
    <w:p w14:paraId="2B382D47" w14:textId="77777777" w:rsidR="00DA6171" w:rsidRDefault="00DA6171" w:rsidP="001110FE">
      <w:pPr>
        <w:pStyle w:val="western"/>
        <w:spacing w:before="0"/>
        <w:ind w:left="284" w:right="606"/>
        <w:jc w:val="center"/>
        <w:rPr>
          <w:rFonts w:ascii="Arial" w:hAnsi="Arial" w:cs="Arial"/>
          <w:i w:val="0"/>
          <w:iCs w:val="0"/>
          <w:sz w:val="20"/>
          <w:szCs w:val="20"/>
        </w:rPr>
      </w:pPr>
    </w:p>
    <w:p w14:paraId="696D8395" w14:textId="77777777" w:rsidR="00DA6171" w:rsidRDefault="00DA6171" w:rsidP="001110FE">
      <w:pPr>
        <w:pStyle w:val="western"/>
        <w:spacing w:before="0"/>
        <w:ind w:left="284" w:right="606"/>
        <w:jc w:val="center"/>
        <w:rPr>
          <w:rFonts w:ascii="Arial" w:hAnsi="Arial" w:cs="Arial"/>
          <w:i w:val="0"/>
          <w:iCs w:val="0"/>
          <w:sz w:val="20"/>
          <w:szCs w:val="20"/>
        </w:rPr>
      </w:pPr>
    </w:p>
    <w:p w14:paraId="122B584A" w14:textId="77777777" w:rsidR="00DA6171" w:rsidRDefault="00DA6171" w:rsidP="001110FE">
      <w:pPr>
        <w:pStyle w:val="western"/>
        <w:spacing w:before="0"/>
        <w:ind w:left="284" w:right="606"/>
        <w:jc w:val="center"/>
        <w:rPr>
          <w:rFonts w:ascii="Arial" w:hAnsi="Arial" w:cs="Arial"/>
          <w:i w:val="0"/>
          <w:iCs w:val="0"/>
          <w:sz w:val="20"/>
          <w:szCs w:val="20"/>
        </w:rPr>
      </w:pPr>
    </w:p>
    <w:p w14:paraId="662E3B6E" w14:textId="77777777" w:rsidR="00DA6171" w:rsidRDefault="00DA6171" w:rsidP="001110FE">
      <w:pPr>
        <w:pStyle w:val="western"/>
        <w:spacing w:before="0"/>
        <w:ind w:left="284" w:right="606"/>
        <w:jc w:val="center"/>
        <w:rPr>
          <w:rFonts w:ascii="Arial" w:hAnsi="Arial" w:cs="Arial"/>
          <w:i w:val="0"/>
          <w:iCs w:val="0"/>
          <w:sz w:val="20"/>
          <w:szCs w:val="20"/>
        </w:rPr>
      </w:pPr>
    </w:p>
    <w:p w14:paraId="31BF8D76" w14:textId="77777777" w:rsidR="00DA6171" w:rsidRDefault="00DA6171" w:rsidP="001110FE">
      <w:pPr>
        <w:pStyle w:val="western"/>
        <w:spacing w:before="0"/>
        <w:ind w:left="284" w:right="606"/>
        <w:jc w:val="center"/>
        <w:rPr>
          <w:rFonts w:ascii="Arial" w:hAnsi="Arial" w:cs="Arial"/>
          <w:i w:val="0"/>
          <w:iCs w:val="0"/>
          <w:sz w:val="20"/>
          <w:szCs w:val="20"/>
        </w:rPr>
      </w:pPr>
    </w:p>
    <w:p w14:paraId="2BAEA5C3" w14:textId="77777777" w:rsidR="00DA6171" w:rsidRDefault="00DA6171" w:rsidP="001110FE">
      <w:pPr>
        <w:pStyle w:val="western"/>
        <w:spacing w:before="0"/>
        <w:ind w:left="284" w:right="606"/>
        <w:jc w:val="center"/>
        <w:rPr>
          <w:rFonts w:ascii="Arial" w:hAnsi="Arial" w:cs="Arial"/>
          <w:i w:val="0"/>
          <w:iCs w:val="0"/>
          <w:sz w:val="20"/>
          <w:szCs w:val="20"/>
        </w:rPr>
      </w:pPr>
    </w:p>
    <w:p w14:paraId="0DD869B9" w14:textId="77777777" w:rsidR="00DA6171" w:rsidRDefault="00DA6171" w:rsidP="001110FE">
      <w:pPr>
        <w:pStyle w:val="western"/>
        <w:spacing w:before="0"/>
        <w:ind w:left="284" w:right="606"/>
        <w:jc w:val="center"/>
        <w:rPr>
          <w:rFonts w:ascii="Arial" w:hAnsi="Arial" w:cs="Arial"/>
          <w:i w:val="0"/>
          <w:iCs w:val="0"/>
          <w:sz w:val="20"/>
          <w:szCs w:val="20"/>
        </w:rPr>
      </w:pPr>
    </w:p>
    <w:p w14:paraId="7713B84D" w14:textId="77777777" w:rsidR="00DA6171" w:rsidRDefault="00DA6171" w:rsidP="001110FE">
      <w:pPr>
        <w:pStyle w:val="western"/>
        <w:spacing w:before="0"/>
        <w:ind w:left="284" w:right="606"/>
        <w:jc w:val="center"/>
        <w:rPr>
          <w:rFonts w:ascii="Arial" w:hAnsi="Arial" w:cs="Arial"/>
          <w:i w:val="0"/>
          <w:iCs w:val="0"/>
          <w:sz w:val="20"/>
          <w:szCs w:val="20"/>
        </w:rPr>
      </w:pPr>
    </w:p>
    <w:p w14:paraId="69AB2E19" w14:textId="77777777" w:rsidR="00DA6171" w:rsidRDefault="00DA6171" w:rsidP="001110FE">
      <w:pPr>
        <w:pStyle w:val="western"/>
        <w:spacing w:before="0"/>
        <w:ind w:left="284" w:right="606"/>
        <w:jc w:val="center"/>
        <w:rPr>
          <w:rFonts w:ascii="Arial" w:hAnsi="Arial" w:cs="Arial"/>
          <w:i w:val="0"/>
          <w:iCs w:val="0"/>
          <w:sz w:val="20"/>
          <w:szCs w:val="20"/>
        </w:rPr>
      </w:pPr>
    </w:p>
    <w:p w14:paraId="16A7E5E9" w14:textId="77777777" w:rsidR="00DA6171" w:rsidRDefault="00DA6171" w:rsidP="001110FE">
      <w:pPr>
        <w:pStyle w:val="western"/>
        <w:spacing w:before="0"/>
        <w:ind w:left="284" w:right="606"/>
        <w:jc w:val="center"/>
        <w:rPr>
          <w:rFonts w:ascii="Arial" w:hAnsi="Arial" w:cs="Arial"/>
          <w:i w:val="0"/>
          <w:iCs w:val="0"/>
          <w:sz w:val="20"/>
          <w:szCs w:val="20"/>
        </w:rPr>
      </w:pPr>
    </w:p>
    <w:p w14:paraId="271CF9C5" w14:textId="77777777" w:rsidR="00DA6171" w:rsidRDefault="00DA6171" w:rsidP="001110FE">
      <w:pPr>
        <w:pStyle w:val="western"/>
        <w:spacing w:before="0"/>
        <w:ind w:left="284" w:right="606"/>
        <w:jc w:val="center"/>
        <w:rPr>
          <w:rFonts w:ascii="Arial" w:hAnsi="Arial" w:cs="Arial"/>
          <w:i w:val="0"/>
          <w:iCs w:val="0"/>
          <w:sz w:val="20"/>
          <w:szCs w:val="20"/>
        </w:rPr>
      </w:pPr>
    </w:p>
    <w:p w14:paraId="6100DEC3" w14:textId="30EC64C1"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545B17">
        <w:rPr>
          <w:rFonts w:ascii="Arial" w:hAnsi="Arial" w:cs="Arial"/>
          <w:b/>
          <w:sz w:val="20"/>
          <w:szCs w:val="20"/>
          <w:u w:val="single"/>
        </w:rPr>
        <w:t>51</w:t>
      </w:r>
      <w:r w:rsidRPr="00E70174">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3B2CB50C" w14:textId="77777777" w:rsidR="009C0D60" w:rsidRPr="00670FF1" w:rsidRDefault="009C0D60" w:rsidP="009C0D60">
      <w:pPr>
        <w:spacing w:before="120" w:afterLines="120" w:after="288" w:line="312" w:lineRule="auto"/>
        <w:ind w:firstLine="709"/>
        <w:jc w:val="center"/>
        <w:rPr>
          <w:rFonts w:ascii="Arial" w:hAnsi="Arial" w:cs="Arial"/>
          <w:b/>
          <w:i/>
          <w:sz w:val="20"/>
          <w:szCs w:val="20"/>
        </w:rPr>
      </w:pPr>
      <w:bookmarkStart w:id="23" w:name="_Hlk82471863"/>
      <w:r w:rsidRPr="00670FF1">
        <w:rPr>
          <w:rFonts w:ascii="Arial" w:hAnsi="Arial" w:cs="Arial"/>
          <w:b/>
          <w:i/>
          <w:sz w:val="20"/>
          <w:szCs w:val="20"/>
        </w:rPr>
        <w:t>TERMO DE REFERÊNCIA</w:t>
      </w:r>
    </w:p>
    <w:p w14:paraId="3D2A5178" w14:textId="77777777" w:rsidR="009C0D60" w:rsidRPr="00670FF1" w:rsidRDefault="009C0D60" w:rsidP="009C0D60">
      <w:pPr>
        <w:pStyle w:val="Nivel01"/>
        <w:numPr>
          <w:ilvl w:val="0"/>
          <w:numId w:val="70"/>
        </w:numPr>
        <w:rPr>
          <w:rFonts w:ascii="Arial" w:hAnsi="Arial" w:cs="Arial"/>
        </w:rPr>
      </w:pPr>
      <w:bookmarkStart w:id="24" w:name="_Hlk82473550"/>
      <w:r w:rsidRPr="00670FF1">
        <w:rPr>
          <w:rFonts w:ascii="Arial" w:hAnsi="Arial" w:cs="Arial"/>
        </w:rPr>
        <w:t>CONDIÇÕES GERAIS DA CONTRATAÇÃO</w:t>
      </w:r>
    </w:p>
    <w:p w14:paraId="1B8446B5" w14:textId="77777777" w:rsidR="009C0D60" w:rsidRPr="00670FF1" w:rsidRDefault="009C0D60" w:rsidP="009C0D60">
      <w:pPr>
        <w:pStyle w:val="SemEspaamento"/>
        <w:jc w:val="both"/>
        <w:rPr>
          <w:rFonts w:ascii="Arial" w:hAnsi="Arial" w:cs="Arial"/>
          <w:sz w:val="20"/>
          <w:szCs w:val="20"/>
        </w:rPr>
      </w:pPr>
      <w:r w:rsidRPr="00670FF1">
        <w:rPr>
          <w:rFonts w:ascii="Arial" w:hAnsi="Arial" w:cs="Arial"/>
          <w:sz w:val="20"/>
          <w:szCs w:val="20"/>
        </w:rPr>
        <w:t xml:space="preserve">Trata-se de pregão eletrônico </w:t>
      </w:r>
      <w:bookmarkStart w:id="25" w:name="_Hlk231306495"/>
      <w:r w:rsidRPr="00670FF1">
        <w:rPr>
          <w:rFonts w:ascii="Arial" w:hAnsi="Arial" w:cs="Arial"/>
          <w:sz w:val="20"/>
          <w:szCs w:val="20"/>
        </w:rPr>
        <w:t>para futura aquisição parcelada de uniformes esportivos para a equipe de terceira idade de Mandaguaçu</w:t>
      </w:r>
      <w:bookmarkEnd w:id="25"/>
      <w:r w:rsidRPr="00670FF1">
        <w:rPr>
          <w:rFonts w:ascii="Arial" w:hAnsi="Arial" w:cs="Arial"/>
          <w:sz w:val="20"/>
          <w:szCs w:val="20"/>
        </w:rPr>
        <w:t>, tal aquisição será através de recursos da emenda impositiva de bancada 08/2025, nos termos da tabela abaixo, e conforme condições e exigências estabelecidas neste instrumento.</w:t>
      </w:r>
    </w:p>
    <w:tbl>
      <w:tblPr>
        <w:tblW w:w="9639" w:type="dxa"/>
        <w:tblInd w:w="-5" w:type="dxa"/>
        <w:tblLayout w:type="fixed"/>
        <w:tblCellMar>
          <w:left w:w="10" w:type="dxa"/>
          <w:right w:w="10" w:type="dxa"/>
        </w:tblCellMar>
        <w:tblLook w:val="04A0" w:firstRow="1" w:lastRow="0" w:firstColumn="1" w:lastColumn="0" w:noHBand="0" w:noVBand="1"/>
      </w:tblPr>
      <w:tblGrid>
        <w:gridCol w:w="709"/>
        <w:gridCol w:w="5528"/>
        <w:gridCol w:w="851"/>
        <w:gridCol w:w="850"/>
        <w:gridCol w:w="709"/>
        <w:gridCol w:w="992"/>
      </w:tblGrid>
      <w:tr w:rsidR="009C0D60" w:rsidRPr="00670FF1" w14:paraId="1E6C9678" w14:textId="77777777" w:rsidTr="009C6558">
        <w:trPr>
          <w:trHeight w:val="630"/>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373CCB" w14:textId="77777777" w:rsidR="009C0D60" w:rsidRPr="00670FF1" w:rsidRDefault="009C0D60" w:rsidP="009C6558">
            <w:pPr>
              <w:pStyle w:val="SemEspaamento"/>
              <w:jc w:val="center"/>
              <w:rPr>
                <w:rFonts w:ascii="Arial" w:hAnsi="Arial" w:cs="Arial"/>
                <w:b/>
                <w:bCs/>
                <w:sz w:val="20"/>
                <w:szCs w:val="20"/>
              </w:rPr>
            </w:pPr>
            <w:bookmarkStart w:id="26" w:name="_Hlk231306553"/>
            <w:r w:rsidRPr="00670FF1">
              <w:rPr>
                <w:rFonts w:ascii="Arial" w:hAnsi="Arial" w:cs="Arial"/>
                <w:b/>
                <w:bCs/>
                <w:sz w:val="20"/>
                <w:szCs w:val="20"/>
              </w:rPr>
              <w:t>Item</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241B53" w14:textId="77777777" w:rsidR="009C0D60" w:rsidRPr="00670FF1" w:rsidRDefault="009C0D60" w:rsidP="009C6558">
            <w:pPr>
              <w:pStyle w:val="SemEspaamento"/>
              <w:jc w:val="center"/>
              <w:rPr>
                <w:rFonts w:ascii="Arial" w:hAnsi="Arial" w:cs="Arial"/>
                <w:b/>
                <w:bCs/>
                <w:sz w:val="20"/>
                <w:szCs w:val="20"/>
              </w:rPr>
            </w:pPr>
            <w:r w:rsidRPr="00670FF1">
              <w:rPr>
                <w:rFonts w:ascii="Arial" w:hAnsi="Arial" w:cs="Arial"/>
                <w:b/>
                <w:bCs/>
                <w:sz w:val="20"/>
                <w:szCs w:val="20"/>
              </w:rPr>
              <w:t>Descrição/ Especificação</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39285A" w14:textId="77777777" w:rsidR="009C0D60" w:rsidRPr="00670FF1" w:rsidRDefault="009C0D60" w:rsidP="009C6558">
            <w:pPr>
              <w:pStyle w:val="SemEspaamento"/>
              <w:jc w:val="center"/>
              <w:rPr>
                <w:rFonts w:ascii="Arial" w:hAnsi="Arial" w:cs="Arial"/>
                <w:b/>
                <w:bCs/>
                <w:sz w:val="20"/>
                <w:szCs w:val="20"/>
              </w:rPr>
            </w:pPr>
            <w:r w:rsidRPr="00670FF1">
              <w:rPr>
                <w:rFonts w:ascii="Arial" w:hAnsi="Arial" w:cs="Arial"/>
                <w:b/>
                <w:bCs/>
                <w:sz w:val="20"/>
                <w:szCs w:val="20"/>
              </w:rPr>
              <w:t>Quanti</w:t>
            </w:r>
          </w:p>
          <w:p w14:paraId="6CCDDF6E" w14:textId="77777777" w:rsidR="009C0D60" w:rsidRPr="00670FF1" w:rsidRDefault="009C0D60" w:rsidP="009C6558">
            <w:pPr>
              <w:pStyle w:val="SemEspaamento"/>
              <w:jc w:val="center"/>
              <w:rPr>
                <w:rFonts w:ascii="Arial" w:hAnsi="Arial" w:cs="Arial"/>
                <w:b/>
                <w:bCs/>
                <w:sz w:val="20"/>
                <w:szCs w:val="20"/>
              </w:rPr>
            </w:pPr>
            <w:r w:rsidRPr="00670FF1">
              <w:rPr>
                <w:rFonts w:ascii="Arial" w:hAnsi="Arial" w:cs="Arial"/>
                <w:b/>
                <w:bCs/>
                <w:sz w:val="20"/>
                <w:szCs w:val="20"/>
              </w:rPr>
              <w:t>dade</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1017DE4" w14:textId="77777777" w:rsidR="009C0D60" w:rsidRPr="00670FF1" w:rsidRDefault="009C0D60" w:rsidP="009C6558">
            <w:pPr>
              <w:pStyle w:val="SemEspaamento"/>
              <w:jc w:val="center"/>
              <w:rPr>
                <w:rFonts w:ascii="Arial" w:hAnsi="Arial" w:cs="Arial"/>
                <w:b/>
                <w:bCs/>
                <w:sz w:val="20"/>
                <w:szCs w:val="20"/>
              </w:rPr>
            </w:pPr>
            <w:r w:rsidRPr="00670FF1">
              <w:rPr>
                <w:rFonts w:ascii="Arial" w:hAnsi="Arial" w:cs="Arial"/>
                <w:b/>
                <w:bCs/>
                <w:sz w:val="20"/>
                <w:szCs w:val="20"/>
              </w:rPr>
              <w:t>Unidade</w:t>
            </w:r>
          </w:p>
          <w:p w14:paraId="21476248" w14:textId="77777777" w:rsidR="009C0D60" w:rsidRPr="00670FF1" w:rsidRDefault="009C0D60" w:rsidP="009C6558">
            <w:pPr>
              <w:pStyle w:val="SemEspaamento"/>
              <w:jc w:val="center"/>
              <w:rPr>
                <w:rFonts w:ascii="Arial" w:hAnsi="Arial" w:cs="Arial"/>
                <w:b/>
                <w:bCs/>
                <w:sz w:val="20"/>
                <w:szCs w:val="20"/>
              </w:rPr>
            </w:pPr>
            <w:r w:rsidRPr="00670FF1">
              <w:rPr>
                <w:rFonts w:ascii="Arial" w:hAnsi="Arial" w:cs="Arial"/>
                <w:b/>
                <w:bCs/>
                <w:sz w:val="20"/>
                <w:szCs w:val="20"/>
              </w:rPr>
              <w:t>de</w:t>
            </w:r>
          </w:p>
          <w:p w14:paraId="4A921E73" w14:textId="77777777" w:rsidR="009C0D60" w:rsidRPr="00670FF1" w:rsidRDefault="009C0D60" w:rsidP="009C6558">
            <w:pPr>
              <w:pStyle w:val="SemEspaamento"/>
              <w:jc w:val="center"/>
              <w:rPr>
                <w:rFonts w:ascii="Arial" w:hAnsi="Arial" w:cs="Arial"/>
                <w:b/>
                <w:bCs/>
                <w:sz w:val="20"/>
                <w:szCs w:val="20"/>
              </w:rPr>
            </w:pPr>
            <w:r w:rsidRPr="00670FF1">
              <w:rPr>
                <w:rFonts w:ascii="Arial" w:hAnsi="Arial" w:cs="Arial"/>
                <w:b/>
                <w:bCs/>
                <w:sz w:val="20"/>
                <w:szCs w:val="20"/>
              </w:rPr>
              <w:t>Medida</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62A707C1" w14:textId="77777777" w:rsidR="009C0D60" w:rsidRPr="00670FF1" w:rsidRDefault="009C0D60" w:rsidP="009C6558">
            <w:pPr>
              <w:pStyle w:val="SemEspaamento"/>
              <w:jc w:val="center"/>
              <w:rPr>
                <w:rFonts w:ascii="Arial" w:hAnsi="Arial" w:cs="Arial"/>
                <w:b/>
                <w:bCs/>
                <w:sz w:val="20"/>
                <w:szCs w:val="20"/>
              </w:rPr>
            </w:pPr>
            <w:r w:rsidRPr="00670FF1">
              <w:rPr>
                <w:rFonts w:ascii="Arial" w:hAnsi="Arial" w:cs="Arial"/>
                <w:b/>
                <w:bCs/>
                <w:sz w:val="20"/>
                <w:szCs w:val="20"/>
              </w:rPr>
              <w:t>Valor</w:t>
            </w:r>
          </w:p>
          <w:p w14:paraId="3CE1591F" w14:textId="77777777" w:rsidR="009C0D60" w:rsidRPr="00670FF1" w:rsidRDefault="009C0D60" w:rsidP="009C6558">
            <w:pPr>
              <w:pStyle w:val="SemEspaamento"/>
              <w:jc w:val="center"/>
              <w:rPr>
                <w:rFonts w:ascii="Arial" w:hAnsi="Arial" w:cs="Arial"/>
                <w:b/>
                <w:bCs/>
                <w:sz w:val="20"/>
                <w:szCs w:val="20"/>
              </w:rPr>
            </w:pPr>
            <w:r w:rsidRPr="00670FF1">
              <w:rPr>
                <w:rFonts w:ascii="Arial" w:hAnsi="Arial" w:cs="Arial"/>
                <w:b/>
                <w:bCs/>
                <w:sz w:val="20"/>
                <w:szCs w:val="20"/>
              </w:rPr>
              <w:t>Unitário</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C24C438" w14:textId="77777777" w:rsidR="009C0D60" w:rsidRPr="00670FF1" w:rsidRDefault="009C0D60" w:rsidP="009C6558">
            <w:pPr>
              <w:pStyle w:val="SemEspaamento"/>
              <w:jc w:val="center"/>
              <w:rPr>
                <w:rFonts w:ascii="Arial" w:hAnsi="Arial" w:cs="Arial"/>
                <w:b/>
                <w:bCs/>
                <w:sz w:val="20"/>
                <w:szCs w:val="20"/>
              </w:rPr>
            </w:pPr>
            <w:r w:rsidRPr="00670FF1">
              <w:rPr>
                <w:rFonts w:ascii="Arial" w:hAnsi="Arial" w:cs="Arial"/>
                <w:b/>
                <w:bCs/>
                <w:sz w:val="20"/>
                <w:szCs w:val="20"/>
              </w:rPr>
              <w:t>Valor</w:t>
            </w:r>
          </w:p>
          <w:p w14:paraId="19885689" w14:textId="77777777" w:rsidR="009C0D60" w:rsidRPr="00670FF1" w:rsidRDefault="009C0D60" w:rsidP="009C6558">
            <w:pPr>
              <w:pStyle w:val="SemEspaamento"/>
              <w:jc w:val="center"/>
              <w:rPr>
                <w:rFonts w:ascii="Arial" w:hAnsi="Arial" w:cs="Arial"/>
                <w:b/>
                <w:bCs/>
                <w:sz w:val="20"/>
                <w:szCs w:val="20"/>
              </w:rPr>
            </w:pPr>
            <w:r w:rsidRPr="00670FF1">
              <w:rPr>
                <w:rFonts w:ascii="Arial" w:hAnsi="Arial" w:cs="Arial"/>
                <w:b/>
                <w:bCs/>
                <w:sz w:val="20"/>
                <w:szCs w:val="20"/>
              </w:rPr>
              <w:t>Total</w:t>
            </w:r>
          </w:p>
        </w:tc>
      </w:tr>
      <w:tr w:rsidR="009C0D60" w:rsidRPr="00670FF1" w14:paraId="693AA0FD" w14:textId="77777777" w:rsidTr="009C6558">
        <w:trPr>
          <w:trHeight w:val="1412"/>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5451F" w14:textId="77777777" w:rsidR="009C0D60" w:rsidRPr="00670FF1" w:rsidRDefault="009C0D60" w:rsidP="009C6558">
            <w:pPr>
              <w:widowControl w:val="0"/>
              <w:jc w:val="center"/>
              <w:rPr>
                <w:rFonts w:ascii="Arial" w:hAnsi="Arial" w:cs="Arial"/>
                <w:sz w:val="20"/>
                <w:szCs w:val="20"/>
              </w:rPr>
            </w:pPr>
            <w:r w:rsidRPr="00670FF1">
              <w:rPr>
                <w:rFonts w:ascii="Arial" w:hAnsi="Arial" w:cs="Arial"/>
                <w:sz w:val="20"/>
                <w:szCs w:val="20"/>
              </w:rPr>
              <w:t>01</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C993B2" w14:textId="77777777" w:rsidR="009C0D60" w:rsidRPr="00670FF1" w:rsidRDefault="009C0D60" w:rsidP="009C6558">
            <w:pPr>
              <w:spacing w:line="256" w:lineRule="auto"/>
              <w:jc w:val="both"/>
              <w:rPr>
                <w:rFonts w:ascii="Arial" w:hAnsi="Arial" w:cs="Arial"/>
                <w:sz w:val="20"/>
                <w:szCs w:val="20"/>
              </w:rPr>
            </w:pPr>
            <w:r w:rsidRPr="00670FF1">
              <w:rPr>
                <w:rFonts w:ascii="Arial" w:hAnsi="Arial" w:cs="Arial"/>
                <w:sz w:val="20"/>
                <w:szCs w:val="20"/>
              </w:rPr>
              <w:t>Camiseta esportiva, manga curta, personalizada, cores variadas a serem definidas pela secretaria de esportes. Tecido Dry Fit 3d com elastano, em sublimação, tamanhos variados definidos pela secretaria de esportes entre PP, P, M, G, GG e EGG. frente, costas e manga. Os modelos podem ser listrados ou degradê, com nome do município, logomarca de patrocinadores, brasão do município e imagem de fundo específica do projeto, em até 10 cores.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400EA" w14:textId="77777777" w:rsidR="009C0D60" w:rsidRPr="00670FF1" w:rsidRDefault="009C0D60" w:rsidP="009C6558">
            <w:pPr>
              <w:widowControl w:val="0"/>
              <w:jc w:val="center"/>
              <w:rPr>
                <w:rFonts w:ascii="Arial" w:hAnsi="Arial" w:cs="Arial"/>
                <w:sz w:val="20"/>
                <w:szCs w:val="20"/>
              </w:rPr>
            </w:pPr>
            <w:r w:rsidRPr="00670FF1">
              <w:rPr>
                <w:rFonts w:ascii="Arial" w:hAnsi="Arial" w:cs="Arial"/>
                <w:sz w:val="20"/>
                <w:szCs w:val="20"/>
              </w:rPr>
              <w:t>200</w:t>
            </w:r>
          </w:p>
        </w:tc>
        <w:tc>
          <w:tcPr>
            <w:tcW w:w="850" w:type="dxa"/>
            <w:tcBorders>
              <w:top w:val="single" w:sz="4" w:space="0" w:color="000000"/>
              <w:left w:val="single" w:sz="4" w:space="0" w:color="000000"/>
              <w:bottom w:val="single" w:sz="4" w:space="0" w:color="000000"/>
              <w:right w:val="single" w:sz="4" w:space="0" w:color="000000"/>
            </w:tcBorders>
            <w:vAlign w:val="center"/>
          </w:tcPr>
          <w:p w14:paraId="6413BE30" w14:textId="77777777" w:rsidR="009C0D60" w:rsidRPr="00670FF1" w:rsidRDefault="009C0D60" w:rsidP="009C6558">
            <w:pPr>
              <w:widowControl w:val="0"/>
              <w:jc w:val="center"/>
              <w:rPr>
                <w:rFonts w:ascii="Arial" w:hAnsi="Arial" w:cs="Arial"/>
                <w:sz w:val="20"/>
                <w:szCs w:val="20"/>
              </w:rPr>
            </w:pPr>
            <w:r w:rsidRPr="00670FF1">
              <w:rPr>
                <w:rFonts w:ascii="Arial" w:hAnsi="Arial" w:cs="Arial"/>
                <w:sz w:val="20"/>
                <w:szCs w:val="20"/>
              </w:rPr>
              <w:t>Unidade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64742595" w14:textId="77777777" w:rsidR="009C0D60" w:rsidRPr="00670FF1" w:rsidRDefault="009C0D60" w:rsidP="009C6558">
            <w:pPr>
              <w:widowControl w:val="0"/>
              <w:jc w:val="center"/>
              <w:rPr>
                <w:rFonts w:ascii="Arial" w:hAnsi="Arial" w:cs="Arial"/>
                <w:sz w:val="20"/>
                <w:szCs w:val="20"/>
              </w:rPr>
            </w:pPr>
            <w:r w:rsidRPr="00670FF1">
              <w:rPr>
                <w:rFonts w:ascii="Arial" w:hAnsi="Arial" w:cs="Arial"/>
                <w:sz w:val="20"/>
                <w:szCs w:val="20"/>
              </w:rPr>
              <w:t>56,82</w:t>
            </w:r>
          </w:p>
        </w:tc>
        <w:tc>
          <w:tcPr>
            <w:tcW w:w="992" w:type="dxa"/>
            <w:tcBorders>
              <w:top w:val="single" w:sz="4" w:space="0" w:color="000000"/>
              <w:left w:val="single" w:sz="4" w:space="0" w:color="000000"/>
              <w:bottom w:val="single" w:sz="4" w:space="0" w:color="000000"/>
              <w:right w:val="single" w:sz="4" w:space="0" w:color="000000"/>
            </w:tcBorders>
            <w:vAlign w:val="center"/>
          </w:tcPr>
          <w:p w14:paraId="56D29F6B" w14:textId="77777777" w:rsidR="009C0D60" w:rsidRPr="00670FF1" w:rsidRDefault="009C0D60" w:rsidP="009C6558">
            <w:pPr>
              <w:widowControl w:val="0"/>
              <w:jc w:val="center"/>
              <w:rPr>
                <w:rFonts w:ascii="Arial" w:hAnsi="Arial" w:cs="Arial"/>
                <w:sz w:val="20"/>
                <w:szCs w:val="20"/>
              </w:rPr>
            </w:pPr>
            <w:r w:rsidRPr="00670FF1">
              <w:rPr>
                <w:rFonts w:ascii="Arial" w:hAnsi="Arial" w:cs="Arial"/>
                <w:sz w:val="20"/>
                <w:szCs w:val="20"/>
              </w:rPr>
              <w:t>11.364,00</w:t>
            </w:r>
          </w:p>
        </w:tc>
      </w:tr>
      <w:tr w:rsidR="009C0D60" w:rsidRPr="00670FF1" w14:paraId="2079D97B" w14:textId="77777777" w:rsidTr="009C6558">
        <w:trPr>
          <w:trHeight w:val="2023"/>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3EF0F1" w14:textId="77777777" w:rsidR="009C0D60" w:rsidRPr="00670FF1" w:rsidRDefault="009C0D60" w:rsidP="009C6558">
            <w:pPr>
              <w:widowControl w:val="0"/>
              <w:jc w:val="center"/>
              <w:rPr>
                <w:rFonts w:ascii="Arial" w:hAnsi="Arial" w:cs="Arial"/>
                <w:sz w:val="20"/>
                <w:szCs w:val="20"/>
              </w:rPr>
            </w:pPr>
            <w:r w:rsidRPr="00670FF1">
              <w:rPr>
                <w:rFonts w:ascii="Arial" w:hAnsi="Arial" w:cs="Arial"/>
                <w:sz w:val="20"/>
                <w:szCs w:val="20"/>
              </w:rPr>
              <w:t>02</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ADF7A9" w14:textId="77777777" w:rsidR="009C0D60" w:rsidRPr="00670FF1" w:rsidRDefault="009C0D60" w:rsidP="009C6558">
            <w:pPr>
              <w:spacing w:line="256" w:lineRule="auto"/>
              <w:jc w:val="both"/>
              <w:rPr>
                <w:rFonts w:ascii="Arial" w:hAnsi="Arial" w:cs="Arial"/>
                <w:sz w:val="20"/>
                <w:szCs w:val="20"/>
              </w:rPr>
            </w:pPr>
            <w:r w:rsidRPr="00670FF1">
              <w:rPr>
                <w:rFonts w:ascii="Arial" w:hAnsi="Arial" w:cs="Arial"/>
                <w:sz w:val="20"/>
                <w:szCs w:val="20"/>
              </w:rPr>
              <w:t>Conjunto de agasalho esportivo (Adulto) (blusa) co</w:t>
            </w:r>
            <w:r w:rsidRPr="00670FF1">
              <w:rPr>
                <w:rStyle w:val="morecontent"/>
                <w:rFonts w:ascii="Arial" w:hAnsi="Arial" w:cs="Arial"/>
                <w:sz w:val="20"/>
                <w:szCs w:val="20"/>
              </w:rPr>
              <w:t>m tecido poliéster elastano, fechamento em zíper, gola alta canelada com tira interna que diminui atrito contra a pele, 02 (dois) bolsos laterais da blusa com fechamento em zíper, forro flanelado, logo patch 3d e estampa em sublimação total da arte definida pela secretaria licitante na frente costas da blusa, punhos canelados. Calca flanelada com tecido poliéster elastano, com dois bolsos laterais em fechamento com zíper, um bolso traseiro sem fechamento, cos com cordão elástico e punhos das calcas, logo patch 3d e estampa em sublimação total da arte definida pela secretaria licitante nas pernas. Tamanhos PP, P, M, G, GG, XG e XGG.</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02EB62" w14:textId="77777777" w:rsidR="009C0D60" w:rsidRPr="00670FF1" w:rsidRDefault="009C0D60" w:rsidP="009C6558">
            <w:pPr>
              <w:widowControl w:val="0"/>
              <w:jc w:val="center"/>
              <w:rPr>
                <w:rFonts w:ascii="Arial" w:hAnsi="Arial" w:cs="Arial"/>
                <w:sz w:val="20"/>
                <w:szCs w:val="20"/>
              </w:rPr>
            </w:pPr>
            <w:r w:rsidRPr="00670FF1">
              <w:rPr>
                <w:rFonts w:ascii="Arial" w:hAnsi="Arial" w:cs="Arial"/>
                <w:sz w:val="20"/>
                <w:szCs w:val="20"/>
              </w:rPr>
              <w:t>100</w:t>
            </w:r>
          </w:p>
        </w:tc>
        <w:tc>
          <w:tcPr>
            <w:tcW w:w="850" w:type="dxa"/>
            <w:tcBorders>
              <w:top w:val="single" w:sz="4" w:space="0" w:color="000000"/>
              <w:left w:val="single" w:sz="4" w:space="0" w:color="000000"/>
              <w:bottom w:val="single" w:sz="4" w:space="0" w:color="000000"/>
              <w:right w:val="single" w:sz="4" w:space="0" w:color="000000"/>
            </w:tcBorders>
            <w:vAlign w:val="center"/>
          </w:tcPr>
          <w:p w14:paraId="220CD20A" w14:textId="77777777" w:rsidR="009C0D60" w:rsidRPr="00670FF1" w:rsidRDefault="009C0D60" w:rsidP="009C6558">
            <w:pPr>
              <w:widowControl w:val="0"/>
              <w:jc w:val="center"/>
              <w:rPr>
                <w:rFonts w:ascii="Arial" w:hAnsi="Arial" w:cs="Arial"/>
                <w:sz w:val="20"/>
                <w:szCs w:val="20"/>
              </w:rPr>
            </w:pPr>
            <w:r w:rsidRPr="00670FF1">
              <w:rPr>
                <w:rFonts w:ascii="Arial" w:hAnsi="Arial" w:cs="Arial"/>
                <w:sz w:val="20"/>
                <w:szCs w:val="20"/>
              </w:rPr>
              <w:t>Unidade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60E28F64" w14:textId="77777777" w:rsidR="009C0D60" w:rsidRPr="00670FF1" w:rsidRDefault="009C0D60" w:rsidP="009C6558">
            <w:pPr>
              <w:widowControl w:val="0"/>
              <w:jc w:val="center"/>
              <w:rPr>
                <w:rFonts w:ascii="Arial" w:hAnsi="Arial" w:cs="Arial"/>
                <w:sz w:val="20"/>
                <w:szCs w:val="20"/>
              </w:rPr>
            </w:pPr>
            <w:r w:rsidRPr="00670FF1">
              <w:rPr>
                <w:rFonts w:ascii="Arial" w:hAnsi="Arial" w:cs="Arial"/>
                <w:sz w:val="20"/>
                <w:szCs w:val="20"/>
              </w:rPr>
              <w:t>179,65</w:t>
            </w:r>
          </w:p>
        </w:tc>
        <w:tc>
          <w:tcPr>
            <w:tcW w:w="992" w:type="dxa"/>
            <w:tcBorders>
              <w:top w:val="single" w:sz="4" w:space="0" w:color="000000"/>
              <w:left w:val="single" w:sz="4" w:space="0" w:color="000000"/>
              <w:bottom w:val="single" w:sz="4" w:space="0" w:color="000000"/>
              <w:right w:val="single" w:sz="4" w:space="0" w:color="000000"/>
            </w:tcBorders>
            <w:vAlign w:val="center"/>
          </w:tcPr>
          <w:p w14:paraId="6EA3E44A" w14:textId="77777777" w:rsidR="009C0D60" w:rsidRPr="00670FF1" w:rsidRDefault="009C0D60" w:rsidP="009C6558">
            <w:pPr>
              <w:widowControl w:val="0"/>
              <w:jc w:val="center"/>
              <w:rPr>
                <w:rFonts w:ascii="Arial" w:hAnsi="Arial" w:cs="Arial"/>
                <w:sz w:val="20"/>
                <w:szCs w:val="20"/>
              </w:rPr>
            </w:pPr>
            <w:r w:rsidRPr="00670FF1">
              <w:rPr>
                <w:rFonts w:ascii="Arial" w:hAnsi="Arial" w:cs="Arial"/>
                <w:sz w:val="20"/>
                <w:szCs w:val="20"/>
              </w:rPr>
              <w:t>17.965,00</w:t>
            </w:r>
          </w:p>
        </w:tc>
      </w:tr>
    </w:tbl>
    <w:bookmarkEnd w:id="26"/>
    <w:p w14:paraId="7D98FB0D" w14:textId="6B209979" w:rsidR="009C0D60" w:rsidRPr="00670FF1" w:rsidRDefault="009C0D60" w:rsidP="009C0D60">
      <w:pPr>
        <w:ind w:left="7080" w:firstLine="708"/>
        <w:jc w:val="both"/>
        <w:textAlignment w:val="baseline"/>
        <w:rPr>
          <w:rFonts w:ascii="Arial" w:hAnsi="Arial" w:cs="Arial"/>
          <w:sz w:val="20"/>
          <w:szCs w:val="20"/>
        </w:rPr>
      </w:pPr>
      <w:r w:rsidRPr="00670FF1">
        <w:rPr>
          <w:rFonts w:ascii="Arial" w:hAnsi="Arial" w:cs="Arial"/>
          <w:b/>
          <w:sz w:val="20"/>
          <w:szCs w:val="20"/>
        </w:rPr>
        <w:t>TOTAL  29.329,00</w:t>
      </w:r>
      <w:r w:rsidRPr="00670FF1">
        <w:rPr>
          <w:rFonts w:ascii="Arial" w:hAnsi="Arial" w:cs="Arial"/>
          <w:sz w:val="20"/>
          <w:szCs w:val="20"/>
        </w:rPr>
        <w:t xml:space="preserve">    </w:t>
      </w:r>
    </w:p>
    <w:p w14:paraId="70E42AD7" w14:textId="77777777" w:rsidR="009C0D60" w:rsidRPr="00670FF1" w:rsidRDefault="009C0D60" w:rsidP="009C0D60">
      <w:pPr>
        <w:pStyle w:val="Nvel2-Red"/>
      </w:pPr>
      <w:r w:rsidRPr="00670FF1">
        <w:t>Os produtos objetos desta contração são caracterizados como comuns, pois seu padrão de desempenho e qualidade pode ser objetivamente definido neste Termo de Referência, no ETP e no Edital da licitação, por meio de especificações usuais do mercado. Desta forma, consideramos a modalidade de pregão eletrônico como sendo a mais adequada ao presente caso, tendo em vista a baixa complexidade na elaboração e condução do processo licitatório.</w:t>
      </w:r>
    </w:p>
    <w:p w14:paraId="7C4C6387" w14:textId="77777777" w:rsidR="009C0D60" w:rsidRPr="00670FF1" w:rsidRDefault="009C0D60" w:rsidP="009C0D60">
      <w:pPr>
        <w:pStyle w:val="Nivel01"/>
        <w:numPr>
          <w:ilvl w:val="0"/>
          <w:numId w:val="70"/>
        </w:numPr>
        <w:tabs>
          <w:tab w:val="num" w:pos="2190"/>
        </w:tabs>
        <w:ind w:left="2190"/>
        <w:rPr>
          <w:rFonts w:ascii="Arial" w:hAnsi="Arial" w:cs="Arial"/>
        </w:rPr>
      </w:pPr>
      <w:r w:rsidRPr="00670FF1">
        <w:rPr>
          <w:rFonts w:ascii="Arial" w:hAnsi="Arial" w:cs="Arial"/>
        </w:rPr>
        <w:t>FUNDAMENTAÇÃO E DESCRIÇÃO DA NECESSIDADE DA CONTRATAÇÃO</w:t>
      </w:r>
    </w:p>
    <w:p w14:paraId="199321C4" w14:textId="77777777" w:rsidR="009C0D60" w:rsidRPr="00670FF1" w:rsidRDefault="009C0D60" w:rsidP="009C0D60">
      <w:pPr>
        <w:pStyle w:val="Nivel2"/>
      </w:pPr>
      <w:r w:rsidRPr="00670FF1">
        <w:t>A Fundamentação da Contratação e de seus quantitativos encontra-se pormenorizada em tópico específico do Estudo Técnico Preliminar, apêndice deste Termo de Referência.</w:t>
      </w:r>
    </w:p>
    <w:p w14:paraId="3C830916" w14:textId="77777777" w:rsidR="009C0D60" w:rsidRPr="00670FF1" w:rsidRDefault="009C0D60" w:rsidP="009C0D60">
      <w:pPr>
        <w:pStyle w:val="Nivel01"/>
        <w:numPr>
          <w:ilvl w:val="0"/>
          <w:numId w:val="70"/>
        </w:numPr>
        <w:tabs>
          <w:tab w:val="num" w:pos="2190"/>
        </w:tabs>
        <w:ind w:left="2190"/>
        <w:rPr>
          <w:rFonts w:ascii="Arial" w:hAnsi="Arial" w:cs="Arial"/>
        </w:rPr>
      </w:pPr>
      <w:r w:rsidRPr="00670FF1">
        <w:rPr>
          <w:rFonts w:ascii="Arial" w:hAnsi="Arial" w:cs="Arial"/>
        </w:rPr>
        <w:t>DESCRIÇÃO DA SOLUÇÃO COMO UM TODO CONSIDERADO O CICLO DE VIDA DO OBJETO</w:t>
      </w:r>
    </w:p>
    <w:p w14:paraId="0A006344" w14:textId="77777777" w:rsidR="009C0D60" w:rsidRPr="00670FF1" w:rsidRDefault="009C0D60" w:rsidP="009C0D60">
      <w:pPr>
        <w:pStyle w:val="Nvel2-Red"/>
      </w:pPr>
      <w:bookmarkStart w:id="27" w:name="_Ref121236534"/>
      <w:r w:rsidRPr="00670FF1">
        <w:t>A descrição da solução como um todo encontra-se pormenorizada em tópico específico dos Estudos Técnicos Preliminares, apêndice deste Termo de Referência.</w:t>
      </w:r>
      <w:bookmarkEnd w:id="27"/>
    </w:p>
    <w:p w14:paraId="4BECEC1D" w14:textId="77777777" w:rsidR="009C0D60" w:rsidRPr="00670FF1" w:rsidRDefault="009C0D60" w:rsidP="009C0D60">
      <w:pPr>
        <w:pStyle w:val="Nivel01"/>
        <w:numPr>
          <w:ilvl w:val="0"/>
          <w:numId w:val="70"/>
        </w:numPr>
        <w:tabs>
          <w:tab w:val="num" w:pos="2190"/>
        </w:tabs>
        <w:ind w:left="2190"/>
        <w:rPr>
          <w:rFonts w:ascii="Arial" w:hAnsi="Arial" w:cs="Arial"/>
        </w:rPr>
      </w:pPr>
      <w:r w:rsidRPr="00670FF1">
        <w:rPr>
          <w:rFonts w:ascii="Arial" w:hAnsi="Arial" w:cs="Arial"/>
        </w:rPr>
        <w:t>REQUISITOS DA CONTRATAÇÃO</w:t>
      </w:r>
    </w:p>
    <w:p w14:paraId="5B2AE827" w14:textId="77777777" w:rsidR="009C0D60" w:rsidRPr="00670FF1" w:rsidRDefault="009C0D60" w:rsidP="009C0D60">
      <w:pPr>
        <w:pStyle w:val="Nvel01-SemNumerao"/>
      </w:pPr>
      <w:r w:rsidRPr="00670FF1">
        <w:t>Subcontratação</w:t>
      </w:r>
    </w:p>
    <w:p w14:paraId="18191549" w14:textId="77777777" w:rsidR="009C0D60" w:rsidRPr="00670FF1" w:rsidRDefault="009C0D60" w:rsidP="009C0D60">
      <w:pPr>
        <w:pStyle w:val="Nvel2-Red"/>
      </w:pPr>
      <w:r w:rsidRPr="00670FF1">
        <w:t>Não é admitida a subcontratação do objeto contratual.</w:t>
      </w:r>
    </w:p>
    <w:p w14:paraId="15524154" w14:textId="77777777" w:rsidR="009C0D60" w:rsidRPr="00670FF1" w:rsidRDefault="009C0D60" w:rsidP="009C0D60">
      <w:pPr>
        <w:pStyle w:val="Nvel01-SemNumerao"/>
      </w:pPr>
      <w:r w:rsidRPr="00670FF1">
        <w:lastRenderedPageBreak/>
        <w:t>Garantia da contratação</w:t>
      </w:r>
    </w:p>
    <w:p w14:paraId="0FA0E2A6" w14:textId="77777777" w:rsidR="009C0D60" w:rsidRPr="00670FF1" w:rsidRDefault="009C0D60" w:rsidP="009C0D60">
      <w:pPr>
        <w:pStyle w:val="Nvel2-Red"/>
      </w:pPr>
      <w:r w:rsidRPr="00670FF1">
        <w:t xml:space="preserve">Não haverá exigência da garantia da contratação dos </w:t>
      </w:r>
      <w:hyperlink r:id="rId17" w:anchor="art96">
        <w:r w:rsidRPr="00670FF1">
          <w:t>artigos 96 e seguintes da Lei nº 14.133, de 2021</w:t>
        </w:r>
      </w:hyperlink>
      <w:r w:rsidRPr="00670FF1">
        <w:t>.</w:t>
      </w:r>
    </w:p>
    <w:p w14:paraId="374172A5" w14:textId="77777777" w:rsidR="009C0D60" w:rsidRPr="00670FF1" w:rsidRDefault="009C0D60" w:rsidP="009C0D60">
      <w:pPr>
        <w:pStyle w:val="PargrafodaLista"/>
        <w:widowControl/>
        <w:numPr>
          <w:ilvl w:val="0"/>
          <w:numId w:val="70"/>
        </w:numPr>
        <w:suppressAutoHyphens w:val="0"/>
        <w:spacing w:line="276" w:lineRule="auto"/>
        <w:contextualSpacing/>
        <w:rPr>
          <w:rFonts w:ascii="Arial" w:hAnsi="Arial" w:cs="Arial"/>
          <w:b/>
          <w:sz w:val="20"/>
          <w:szCs w:val="20"/>
        </w:rPr>
      </w:pPr>
      <w:r w:rsidRPr="00670FF1">
        <w:rPr>
          <w:rFonts w:ascii="Arial" w:hAnsi="Arial" w:cs="Arial"/>
          <w:b/>
          <w:sz w:val="20"/>
          <w:szCs w:val="20"/>
        </w:rPr>
        <w:t xml:space="preserve"> ANÁLISE DOS RISCOS DA CONTRATAÇÃO</w:t>
      </w:r>
    </w:p>
    <w:tbl>
      <w:tblPr>
        <w:tblStyle w:val="TableGrid"/>
        <w:tblW w:w="9520" w:type="dxa"/>
        <w:jc w:val="center"/>
        <w:tblInd w:w="0" w:type="dxa"/>
        <w:tblCellMar>
          <w:top w:w="58" w:type="dxa"/>
          <w:left w:w="48" w:type="dxa"/>
          <w:right w:w="46" w:type="dxa"/>
        </w:tblCellMar>
        <w:tblLook w:val="04A0" w:firstRow="1" w:lastRow="0" w:firstColumn="1" w:lastColumn="0" w:noHBand="0" w:noVBand="1"/>
      </w:tblPr>
      <w:tblGrid>
        <w:gridCol w:w="1992"/>
        <w:gridCol w:w="1428"/>
        <w:gridCol w:w="2558"/>
        <w:gridCol w:w="1934"/>
        <w:gridCol w:w="1608"/>
      </w:tblGrid>
      <w:tr w:rsidR="009C0D60" w:rsidRPr="00670FF1" w14:paraId="72795AF0" w14:textId="77777777" w:rsidTr="009C0D60">
        <w:trPr>
          <w:trHeight w:val="275"/>
          <w:jc w:val="center"/>
        </w:trPr>
        <w:tc>
          <w:tcPr>
            <w:tcW w:w="1992" w:type="dxa"/>
            <w:tcBorders>
              <w:top w:val="single" w:sz="8" w:space="0" w:color="646464"/>
              <w:left w:val="single" w:sz="8" w:space="0" w:color="646464"/>
              <w:bottom w:val="single" w:sz="4" w:space="0" w:color="000000"/>
              <w:right w:val="single" w:sz="4" w:space="0" w:color="000000"/>
            </w:tcBorders>
            <w:hideMark/>
          </w:tcPr>
          <w:p w14:paraId="4DF04AAA" w14:textId="77777777" w:rsidR="009C0D60" w:rsidRPr="00670FF1" w:rsidRDefault="009C0D60" w:rsidP="009C6558">
            <w:pPr>
              <w:spacing w:line="276" w:lineRule="auto"/>
              <w:ind w:left="2"/>
              <w:jc w:val="center"/>
              <w:rPr>
                <w:rFonts w:ascii="Arial" w:hAnsi="Arial" w:cs="Arial"/>
                <w:sz w:val="20"/>
                <w:szCs w:val="20"/>
              </w:rPr>
            </w:pPr>
            <w:r w:rsidRPr="00670FF1">
              <w:rPr>
                <w:rFonts w:ascii="Arial" w:hAnsi="Arial" w:cs="Arial"/>
                <w:b/>
                <w:sz w:val="20"/>
                <w:szCs w:val="20"/>
              </w:rPr>
              <w:t>Risco</w:t>
            </w:r>
          </w:p>
        </w:tc>
        <w:tc>
          <w:tcPr>
            <w:tcW w:w="1428" w:type="dxa"/>
            <w:tcBorders>
              <w:top w:val="single" w:sz="8" w:space="0" w:color="646464"/>
              <w:left w:val="single" w:sz="4" w:space="0" w:color="000000"/>
              <w:bottom w:val="single" w:sz="4" w:space="0" w:color="000000"/>
              <w:right w:val="single" w:sz="4" w:space="0" w:color="000000"/>
            </w:tcBorders>
            <w:hideMark/>
          </w:tcPr>
          <w:p w14:paraId="166D2D95" w14:textId="77777777" w:rsidR="009C0D60" w:rsidRPr="00670FF1" w:rsidRDefault="009C0D60" w:rsidP="009C6558">
            <w:pPr>
              <w:spacing w:line="276" w:lineRule="auto"/>
              <w:ind w:right="11"/>
              <w:jc w:val="center"/>
              <w:rPr>
                <w:rFonts w:ascii="Arial" w:hAnsi="Arial" w:cs="Arial"/>
                <w:sz w:val="20"/>
                <w:szCs w:val="20"/>
              </w:rPr>
            </w:pPr>
            <w:r w:rsidRPr="00670FF1">
              <w:rPr>
                <w:rFonts w:ascii="Arial" w:hAnsi="Arial" w:cs="Arial"/>
                <w:b/>
                <w:sz w:val="20"/>
                <w:szCs w:val="20"/>
              </w:rPr>
              <w:t>Probabilidade</w:t>
            </w:r>
          </w:p>
        </w:tc>
        <w:tc>
          <w:tcPr>
            <w:tcW w:w="2558" w:type="dxa"/>
            <w:tcBorders>
              <w:top w:val="single" w:sz="8" w:space="0" w:color="646464"/>
              <w:left w:val="single" w:sz="4" w:space="0" w:color="000000"/>
              <w:bottom w:val="single" w:sz="4" w:space="0" w:color="000000"/>
              <w:right w:val="single" w:sz="4" w:space="0" w:color="000000"/>
            </w:tcBorders>
            <w:hideMark/>
          </w:tcPr>
          <w:p w14:paraId="757A6E17" w14:textId="77777777" w:rsidR="009C0D60" w:rsidRPr="00670FF1" w:rsidRDefault="009C0D60" w:rsidP="009C6558">
            <w:pPr>
              <w:spacing w:line="276" w:lineRule="auto"/>
              <w:ind w:right="8"/>
              <w:jc w:val="center"/>
              <w:rPr>
                <w:rFonts w:ascii="Arial" w:hAnsi="Arial" w:cs="Arial"/>
                <w:sz w:val="20"/>
                <w:szCs w:val="20"/>
              </w:rPr>
            </w:pPr>
            <w:r w:rsidRPr="00670FF1">
              <w:rPr>
                <w:rFonts w:ascii="Arial" w:hAnsi="Arial" w:cs="Arial"/>
                <w:b/>
                <w:sz w:val="20"/>
                <w:szCs w:val="20"/>
              </w:rPr>
              <w:t>Ação Preventiva</w:t>
            </w:r>
          </w:p>
        </w:tc>
        <w:tc>
          <w:tcPr>
            <w:tcW w:w="1934" w:type="dxa"/>
            <w:tcBorders>
              <w:top w:val="single" w:sz="8" w:space="0" w:color="646464"/>
              <w:left w:val="single" w:sz="4" w:space="0" w:color="000000"/>
              <w:bottom w:val="single" w:sz="4" w:space="0" w:color="000000"/>
              <w:right w:val="single" w:sz="4" w:space="0" w:color="000000"/>
            </w:tcBorders>
            <w:hideMark/>
          </w:tcPr>
          <w:p w14:paraId="74DE54B3" w14:textId="77777777" w:rsidR="009C0D60" w:rsidRPr="00670FF1" w:rsidRDefault="009C0D60" w:rsidP="009C6558">
            <w:pPr>
              <w:spacing w:line="276" w:lineRule="auto"/>
              <w:ind w:right="13"/>
              <w:jc w:val="center"/>
              <w:rPr>
                <w:rFonts w:ascii="Arial" w:hAnsi="Arial" w:cs="Arial"/>
                <w:sz w:val="20"/>
                <w:szCs w:val="20"/>
              </w:rPr>
            </w:pPr>
            <w:r w:rsidRPr="00670FF1">
              <w:rPr>
                <w:rFonts w:ascii="Arial" w:hAnsi="Arial" w:cs="Arial"/>
                <w:b/>
                <w:sz w:val="20"/>
                <w:szCs w:val="20"/>
              </w:rPr>
              <w:t>Ação de Contingência</w:t>
            </w:r>
          </w:p>
        </w:tc>
        <w:tc>
          <w:tcPr>
            <w:tcW w:w="1608" w:type="dxa"/>
            <w:tcBorders>
              <w:top w:val="single" w:sz="8" w:space="0" w:color="646464"/>
              <w:left w:val="single" w:sz="4" w:space="0" w:color="000000"/>
              <w:bottom w:val="single" w:sz="4" w:space="0" w:color="000000"/>
              <w:right w:val="single" w:sz="8" w:space="0" w:color="646464"/>
            </w:tcBorders>
            <w:hideMark/>
          </w:tcPr>
          <w:p w14:paraId="10644A0C" w14:textId="77777777" w:rsidR="009C0D60" w:rsidRPr="00670FF1" w:rsidRDefault="009C0D60" w:rsidP="009C6558">
            <w:pPr>
              <w:spacing w:line="276" w:lineRule="auto"/>
              <w:ind w:right="30"/>
              <w:jc w:val="center"/>
              <w:rPr>
                <w:rFonts w:ascii="Arial" w:hAnsi="Arial" w:cs="Arial"/>
                <w:sz w:val="20"/>
                <w:szCs w:val="20"/>
              </w:rPr>
            </w:pPr>
            <w:r w:rsidRPr="00670FF1">
              <w:rPr>
                <w:rFonts w:ascii="Arial" w:hAnsi="Arial" w:cs="Arial"/>
                <w:b/>
                <w:sz w:val="20"/>
                <w:szCs w:val="20"/>
              </w:rPr>
              <w:t>Responsável</w:t>
            </w:r>
          </w:p>
        </w:tc>
      </w:tr>
      <w:tr w:rsidR="009C0D60" w:rsidRPr="00670FF1" w14:paraId="02635702" w14:textId="77777777" w:rsidTr="009C0D60">
        <w:trPr>
          <w:trHeight w:val="2060"/>
          <w:jc w:val="center"/>
        </w:trPr>
        <w:tc>
          <w:tcPr>
            <w:tcW w:w="1992" w:type="dxa"/>
            <w:tcBorders>
              <w:top w:val="single" w:sz="4" w:space="0" w:color="000000"/>
              <w:left w:val="single" w:sz="8" w:space="0" w:color="646464"/>
              <w:bottom w:val="single" w:sz="4" w:space="0" w:color="000000"/>
              <w:right w:val="single" w:sz="4" w:space="0" w:color="000000"/>
            </w:tcBorders>
            <w:vAlign w:val="center"/>
            <w:hideMark/>
          </w:tcPr>
          <w:p w14:paraId="34A2AC50" w14:textId="77777777" w:rsidR="009C0D60" w:rsidRPr="00670FF1" w:rsidRDefault="009C0D60" w:rsidP="009C6558">
            <w:pPr>
              <w:spacing w:line="276" w:lineRule="auto"/>
              <w:jc w:val="center"/>
              <w:rPr>
                <w:rFonts w:ascii="Arial" w:hAnsi="Arial" w:cs="Arial"/>
                <w:sz w:val="20"/>
                <w:szCs w:val="20"/>
              </w:rPr>
            </w:pPr>
            <w:r w:rsidRPr="00670FF1">
              <w:rPr>
                <w:rFonts w:ascii="Arial" w:hAnsi="Arial" w:cs="Arial"/>
                <w:sz w:val="20"/>
                <w:szCs w:val="20"/>
              </w:rPr>
              <w:t>Impugnação ao Edital.</w:t>
            </w:r>
          </w:p>
        </w:tc>
        <w:tc>
          <w:tcPr>
            <w:tcW w:w="1428" w:type="dxa"/>
            <w:tcBorders>
              <w:top w:val="single" w:sz="4" w:space="0" w:color="000000"/>
              <w:left w:val="single" w:sz="4" w:space="0" w:color="000000"/>
              <w:bottom w:val="single" w:sz="4" w:space="0" w:color="000000"/>
              <w:right w:val="single" w:sz="4" w:space="0" w:color="000000"/>
            </w:tcBorders>
            <w:vAlign w:val="center"/>
          </w:tcPr>
          <w:p w14:paraId="5FB94E1B" w14:textId="77777777" w:rsidR="009C0D60" w:rsidRPr="00670FF1" w:rsidRDefault="009C0D60" w:rsidP="009C6558">
            <w:pPr>
              <w:spacing w:after="11" w:line="276" w:lineRule="auto"/>
              <w:ind w:right="11"/>
              <w:jc w:val="center"/>
              <w:rPr>
                <w:rFonts w:ascii="Arial" w:hAnsi="Arial" w:cs="Arial"/>
                <w:sz w:val="20"/>
                <w:szCs w:val="20"/>
              </w:rPr>
            </w:pPr>
            <w:r w:rsidRPr="00670FF1">
              <w:rPr>
                <w:rFonts w:ascii="Arial" w:hAnsi="Arial" w:cs="Arial"/>
                <w:sz w:val="20"/>
                <w:szCs w:val="20"/>
              </w:rPr>
              <w:t>Baixa</w:t>
            </w:r>
          </w:p>
          <w:p w14:paraId="62F641DD" w14:textId="77777777" w:rsidR="009C0D60" w:rsidRPr="00670FF1" w:rsidRDefault="009C0D60" w:rsidP="009C6558">
            <w:pPr>
              <w:spacing w:line="276" w:lineRule="auto"/>
              <w:jc w:val="center"/>
              <w:rPr>
                <w:rFonts w:ascii="Arial" w:hAnsi="Arial" w:cs="Arial"/>
                <w:sz w:val="20"/>
                <w:szCs w:val="20"/>
              </w:rPr>
            </w:pPr>
          </w:p>
        </w:tc>
        <w:tc>
          <w:tcPr>
            <w:tcW w:w="2558" w:type="dxa"/>
            <w:tcBorders>
              <w:top w:val="single" w:sz="4" w:space="0" w:color="000000"/>
              <w:left w:val="single" w:sz="4" w:space="0" w:color="000000"/>
              <w:bottom w:val="single" w:sz="4" w:space="0" w:color="000000"/>
              <w:right w:val="single" w:sz="4" w:space="0" w:color="000000"/>
            </w:tcBorders>
          </w:tcPr>
          <w:p w14:paraId="1C49B63F" w14:textId="77777777" w:rsidR="009C0D60" w:rsidRPr="00670FF1" w:rsidRDefault="009C0D60" w:rsidP="009C6558">
            <w:pPr>
              <w:spacing w:after="9" w:line="276" w:lineRule="auto"/>
              <w:ind w:left="27"/>
              <w:jc w:val="both"/>
              <w:rPr>
                <w:rFonts w:ascii="Arial" w:hAnsi="Arial" w:cs="Arial"/>
                <w:sz w:val="20"/>
                <w:szCs w:val="20"/>
              </w:rPr>
            </w:pPr>
          </w:p>
          <w:p w14:paraId="52E14522" w14:textId="77777777" w:rsidR="009C0D60" w:rsidRPr="00670FF1" w:rsidRDefault="009C0D60" w:rsidP="009C6558">
            <w:pPr>
              <w:spacing w:line="256" w:lineRule="auto"/>
              <w:ind w:right="78"/>
              <w:jc w:val="both"/>
              <w:rPr>
                <w:rFonts w:ascii="Arial" w:hAnsi="Arial" w:cs="Arial"/>
                <w:sz w:val="20"/>
                <w:szCs w:val="20"/>
              </w:rPr>
            </w:pPr>
            <w:r w:rsidRPr="00670FF1">
              <w:rPr>
                <w:rFonts w:ascii="Arial" w:hAnsi="Arial" w:cs="Arial"/>
                <w:sz w:val="20"/>
                <w:szCs w:val="20"/>
              </w:rPr>
              <w:t>Análise pormenorizada dos itens exigidos no Edital, de forma a não extrapolar as regulamentações previstas em Lei.</w:t>
            </w:r>
          </w:p>
          <w:p w14:paraId="272616AC" w14:textId="77777777" w:rsidR="009C0D60" w:rsidRPr="00670FF1" w:rsidRDefault="009C0D60" w:rsidP="009C6558">
            <w:pPr>
              <w:spacing w:line="256" w:lineRule="auto"/>
              <w:jc w:val="both"/>
              <w:rPr>
                <w:rFonts w:ascii="Arial" w:hAnsi="Arial" w:cs="Arial"/>
                <w:sz w:val="20"/>
                <w:szCs w:val="20"/>
              </w:rPr>
            </w:pPr>
            <w:r w:rsidRPr="00670FF1">
              <w:rPr>
                <w:rFonts w:ascii="Arial" w:hAnsi="Arial" w:cs="Arial"/>
                <w:sz w:val="20"/>
                <w:szCs w:val="20"/>
              </w:rPr>
              <w:t>Especificar os materiais de forma concisa e coerente com o que o mercado pode oferecer.</w:t>
            </w:r>
          </w:p>
          <w:p w14:paraId="7B409ED8" w14:textId="77777777" w:rsidR="009C0D60" w:rsidRPr="00670FF1" w:rsidRDefault="009C0D60" w:rsidP="009C6558">
            <w:pPr>
              <w:spacing w:line="256" w:lineRule="auto"/>
              <w:jc w:val="both"/>
              <w:rPr>
                <w:rFonts w:ascii="Arial" w:hAnsi="Arial" w:cs="Arial"/>
                <w:sz w:val="20"/>
                <w:szCs w:val="20"/>
              </w:rPr>
            </w:pPr>
            <w:r w:rsidRPr="00670FF1">
              <w:rPr>
                <w:rFonts w:ascii="Arial" w:hAnsi="Arial" w:cs="Arial"/>
                <w:sz w:val="20"/>
                <w:szCs w:val="20"/>
              </w:rPr>
              <w:t>Observar atentamente as</w:t>
            </w:r>
          </w:p>
          <w:p w14:paraId="791AC6EA" w14:textId="77777777" w:rsidR="009C0D60" w:rsidRPr="00670FF1" w:rsidRDefault="009C0D60" w:rsidP="009C6558">
            <w:pPr>
              <w:spacing w:line="276" w:lineRule="auto"/>
              <w:ind w:left="27" w:right="255"/>
              <w:jc w:val="both"/>
              <w:rPr>
                <w:rFonts w:ascii="Arial" w:hAnsi="Arial" w:cs="Arial"/>
                <w:sz w:val="20"/>
                <w:szCs w:val="20"/>
              </w:rPr>
            </w:pPr>
            <w:r w:rsidRPr="00670FF1">
              <w:rPr>
                <w:rFonts w:ascii="Arial" w:hAnsi="Arial" w:cs="Arial"/>
                <w:sz w:val="20"/>
                <w:szCs w:val="20"/>
              </w:rPr>
              <w:t xml:space="preserve">regulamentações na condução do processo licitatório.  </w:t>
            </w:r>
          </w:p>
        </w:tc>
        <w:tc>
          <w:tcPr>
            <w:tcW w:w="1934" w:type="dxa"/>
            <w:tcBorders>
              <w:top w:val="single" w:sz="4" w:space="0" w:color="000000"/>
              <w:left w:val="single" w:sz="4" w:space="0" w:color="000000"/>
              <w:bottom w:val="single" w:sz="4" w:space="0" w:color="000000"/>
              <w:right w:val="single" w:sz="4" w:space="0" w:color="000000"/>
            </w:tcBorders>
            <w:vAlign w:val="center"/>
          </w:tcPr>
          <w:p w14:paraId="134E085B" w14:textId="77777777" w:rsidR="009C0D60" w:rsidRPr="00670FF1" w:rsidRDefault="009C0D60" w:rsidP="009C6558">
            <w:pPr>
              <w:spacing w:line="276" w:lineRule="auto"/>
              <w:ind w:left="26" w:right="16"/>
              <w:jc w:val="both"/>
              <w:rPr>
                <w:rFonts w:ascii="Arial" w:hAnsi="Arial" w:cs="Arial"/>
                <w:sz w:val="20"/>
                <w:szCs w:val="20"/>
              </w:rPr>
            </w:pPr>
            <w:r w:rsidRPr="00670FF1">
              <w:rPr>
                <w:rFonts w:ascii="Arial" w:hAnsi="Arial" w:cs="Arial"/>
                <w:sz w:val="20"/>
                <w:szCs w:val="20"/>
              </w:rPr>
              <w:t>Tomar as providências necessárias ao saneamento do processo no menor prazo possível, de modo a permitir a realização da licitação.</w:t>
            </w:r>
          </w:p>
          <w:p w14:paraId="33A33C96" w14:textId="77777777" w:rsidR="009C0D60" w:rsidRPr="00670FF1" w:rsidRDefault="009C0D60" w:rsidP="009C6558">
            <w:pPr>
              <w:spacing w:after="11" w:line="276" w:lineRule="auto"/>
              <w:ind w:right="11"/>
              <w:jc w:val="both"/>
              <w:rPr>
                <w:rFonts w:ascii="Arial" w:hAnsi="Arial" w:cs="Arial"/>
                <w:sz w:val="20"/>
                <w:szCs w:val="20"/>
              </w:rPr>
            </w:pPr>
          </w:p>
        </w:tc>
        <w:tc>
          <w:tcPr>
            <w:tcW w:w="1608" w:type="dxa"/>
            <w:tcBorders>
              <w:top w:val="single" w:sz="4" w:space="0" w:color="000000"/>
              <w:left w:val="single" w:sz="4" w:space="0" w:color="000000"/>
              <w:bottom w:val="single" w:sz="4" w:space="0" w:color="000000"/>
              <w:right w:val="single" w:sz="8" w:space="0" w:color="646464"/>
            </w:tcBorders>
            <w:vAlign w:val="center"/>
            <w:hideMark/>
          </w:tcPr>
          <w:p w14:paraId="185822CE" w14:textId="77777777" w:rsidR="009C0D60" w:rsidRPr="00670FF1" w:rsidRDefault="009C0D60" w:rsidP="009C6558">
            <w:pPr>
              <w:spacing w:line="328" w:lineRule="auto"/>
              <w:jc w:val="both"/>
              <w:rPr>
                <w:rFonts w:ascii="Arial" w:hAnsi="Arial" w:cs="Arial"/>
                <w:sz w:val="20"/>
                <w:szCs w:val="20"/>
              </w:rPr>
            </w:pPr>
            <w:r w:rsidRPr="00670FF1">
              <w:rPr>
                <w:rFonts w:ascii="Arial" w:hAnsi="Arial" w:cs="Arial"/>
                <w:sz w:val="20"/>
                <w:szCs w:val="20"/>
              </w:rPr>
              <w:t>Diretoria de Compras.</w:t>
            </w:r>
          </w:p>
          <w:p w14:paraId="083C0A49" w14:textId="77777777" w:rsidR="009C0D60" w:rsidRPr="00670FF1" w:rsidRDefault="009C0D60" w:rsidP="009C6558">
            <w:pPr>
              <w:spacing w:after="11" w:line="276" w:lineRule="auto"/>
              <w:ind w:right="11"/>
              <w:jc w:val="both"/>
              <w:rPr>
                <w:rFonts w:ascii="Arial" w:hAnsi="Arial" w:cs="Arial"/>
                <w:sz w:val="20"/>
                <w:szCs w:val="20"/>
              </w:rPr>
            </w:pPr>
            <w:r w:rsidRPr="00670FF1">
              <w:rPr>
                <w:rFonts w:ascii="Arial" w:hAnsi="Arial" w:cs="Arial"/>
                <w:sz w:val="20"/>
                <w:szCs w:val="20"/>
              </w:rPr>
              <w:t>Diretoria de Licitações.</w:t>
            </w:r>
          </w:p>
        </w:tc>
      </w:tr>
      <w:tr w:rsidR="009C0D60" w:rsidRPr="00670FF1" w14:paraId="12E93746" w14:textId="77777777" w:rsidTr="009C0D60">
        <w:trPr>
          <w:trHeight w:val="1140"/>
          <w:jc w:val="center"/>
        </w:trPr>
        <w:tc>
          <w:tcPr>
            <w:tcW w:w="1992" w:type="dxa"/>
            <w:tcBorders>
              <w:top w:val="single" w:sz="4" w:space="0" w:color="000000"/>
              <w:left w:val="single" w:sz="8" w:space="0" w:color="646464"/>
              <w:bottom w:val="single" w:sz="4" w:space="0" w:color="000000"/>
              <w:right w:val="single" w:sz="4" w:space="0" w:color="000000"/>
            </w:tcBorders>
            <w:vAlign w:val="center"/>
            <w:hideMark/>
          </w:tcPr>
          <w:p w14:paraId="380D9BF4" w14:textId="77777777" w:rsidR="009C0D60" w:rsidRPr="00670FF1" w:rsidRDefault="009C0D60" w:rsidP="009C6558">
            <w:pPr>
              <w:spacing w:line="276" w:lineRule="auto"/>
              <w:ind w:left="40" w:right="43"/>
              <w:jc w:val="center"/>
              <w:rPr>
                <w:rFonts w:ascii="Arial" w:hAnsi="Arial" w:cs="Arial"/>
                <w:sz w:val="20"/>
                <w:szCs w:val="20"/>
              </w:rPr>
            </w:pPr>
            <w:r w:rsidRPr="00670FF1">
              <w:rPr>
                <w:rFonts w:ascii="Arial" w:hAnsi="Arial" w:cs="Arial"/>
                <w:sz w:val="20"/>
                <w:szCs w:val="20"/>
              </w:rPr>
              <w:t>Licitação sem vencedor habilitado.</w:t>
            </w:r>
          </w:p>
          <w:p w14:paraId="7D24AA45" w14:textId="77777777" w:rsidR="009C0D60" w:rsidRPr="00670FF1" w:rsidRDefault="009C0D60" w:rsidP="009C6558">
            <w:pPr>
              <w:spacing w:line="276" w:lineRule="auto"/>
              <w:ind w:left="40"/>
              <w:jc w:val="center"/>
              <w:rPr>
                <w:rFonts w:ascii="Arial" w:hAnsi="Arial" w:cs="Arial"/>
                <w:sz w:val="20"/>
                <w:szCs w:val="20"/>
              </w:rPr>
            </w:pPr>
          </w:p>
        </w:tc>
        <w:tc>
          <w:tcPr>
            <w:tcW w:w="1428" w:type="dxa"/>
            <w:tcBorders>
              <w:top w:val="single" w:sz="4" w:space="0" w:color="000000"/>
              <w:left w:val="single" w:sz="4" w:space="0" w:color="000000"/>
              <w:bottom w:val="single" w:sz="4" w:space="0" w:color="000000"/>
              <w:right w:val="single" w:sz="4" w:space="0" w:color="000000"/>
            </w:tcBorders>
            <w:vAlign w:val="center"/>
          </w:tcPr>
          <w:p w14:paraId="02A5069E" w14:textId="77777777" w:rsidR="009C0D60" w:rsidRPr="00670FF1" w:rsidRDefault="009C0D60" w:rsidP="009C6558">
            <w:pPr>
              <w:spacing w:after="11" w:line="276" w:lineRule="auto"/>
              <w:ind w:right="11"/>
              <w:jc w:val="center"/>
              <w:rPr>
                <w:rFonts w:ascii="Arial" w:hAnsi="Arial" w:cs="Arial"/>
                <w:sz w:val="20"/>
                <w:szCs w:val="20"/>
              </w:rPr>
            </w:pPr>
            <w:r w:rsidRPr="00670FF1">
              <w:rPr>
                <w:rFonts w:ascii="Arial" w:hAnsi="Arial" w:cs="Arial"/>
                <w:sz w:val="20"/>
                <w:szCs w:val="20"/>
              </w:rPr>
              <w:t>Baixa</w:t>
            </w:r>
          </w:p>
          <w:p w14:paraId="0FFB7E18" w14:textId="77777777" w:rsidR="009C0D60" w:rsidRPr="00670FF1" w:rsidRDefault="009C0D60" w:rsidP="009C6558">
            <w:pPr>
              <w:spacing w:line="276" w:lineRule="auto"/>
              <w:ind w:right="40"/>
              <w:jc w:val="center"/>
              <w:rPr>
                <w:rFonts w:ascii="Arial" w:hAnsi="Arial" w:cs="Arial"/>
                <w:sz w:val="20"/>
                <w:szCs w:val="20"/>
              </w:rPr>
            </w:pPr>
          </w:p>
        </w:tc>
        <w:tc>
          <w:tcPr>
            <w:tcW w:w="2558" w:type="dxa"/>
            <w:tcBorders>
              <w:top w:val="single" w:sz="4" w:space="0" w:color="000000"/>
              <w:left w:val="single" w:sz="4" w:space="0" w:color="000000"/>
              <w:bottom w:val="single" w:sz="4" w:space="0" w:color="000000"/>
              <w:right w:val="single" w:sz="4" w:space="0" w:color="000000"/>
            </w:tcBorders>
          </w:tcPr>
          <w:p w14:paraId="3E211605" w14:textId="77777777" w:rsidR="009C0D60" w:rsidRPr="00670FF1" w:rsidRDefault="009C0D60" w:rsidP="009C6558">
            <w:pPr>
              <w:spacing w:line="256" w:lineRule="auto"/>
              <w:ind w:right="31"/>
              <w:jc w:val="both"/>
              <w:rPr>
                <w:rFonts w:ascii="Arial" w:hAnsi="Arial" w:cs="Arial"/>
                <w:sz w:val="20"/>
                <w:szCs w:val="20"/>
              </w:rPr>
            </w:pPr>
            <w:r w:rsidRPr="00670FF1">
              <w:rPr>
                <w:rFonts w:ascii="Arial" w:hAnsi="Arial" w:cs="Arial"/>
                <w:sz w:val="20"/>
                <w:szCs w:val="20"/>
              </w:rPr>
              <w:t>Verificar as exigências solicitadas e analisar se encontram-se compatíveis com a realidade do mercado.</w:t>
            </w:r>
          </w:p>
          <w:p w14:paraId="16568A3F" w14:textId="77777777" w:rsidR="009C0D60" w:rsidRPr="00670FF1" w:rsidRDefault="009C0D60" w:rsidP="009C6558">
            <w:pPr>
              <w:spacing w:line="256" w:lineRule="auto"/>
              <w:jc w:val="both"/>
              <w:rPr>
                <w:rFonts w:ascii="Arial" w:hAnsi="Arial" w:cs="Arial"/>
                <w:sz w:val="20"/>
                <w:szCs w:val="20"/>
              </w:rPr>
            </w:pPr>
            <w:r w:rsidRPr="00670FF1">
              <w:rPr>
                <w:rFonts w:ascii="Arial" w:hAnsi="Arial" w:cs="Arial"/>
                <w:sz w:val="20"/>
                <w:szCs w:val="20"/>
              </w:rPr>
              <w:t>Dar ampla publicidade ao edital.</w:t>
            </w:r>
          </w:p>
          <w:p w14:paraId="110250DB" w14:textId="77777777" w:rsidR="009C0D60" w:rsidRPr="00670FF1" w:rsidRDefault="009C0D60" w:rsidP="009C6558">
            <w:pPr>
              <w:spacing w:line="276" w:lineRule="auto"/>
              <w:ind w:left="27"/>
              <w:jc w:val="both"/>
              <w:rPr>
                <w:rFonts w:ascii="Arial" w:hAnsi="Arial" w:cs="Arial"/>
                <w:sz w:val="20"/>
                <w:szCs w:val="20"/>
              </w:rPr>
            </w:pPr>
          </w:p>
        </w:tc>
        <w:tc>
          <w:tcPr>
            <w:tcW w:w="1934" w:type="dxa"/>
            <w:tcBorders>
              <w:top w:val="single" w:sz="4" w:space="0" w:color="000000"/>
              <w:left w:val="single" w:sz="4" w:space="0" w:color="000000"/>
              <w:bottom w:val="single" w:sz="4" w:space="0" w:color="000000"/>
              <w:right w:val="single" w:sz="4" w:space="0" w:color="000000"/>
            </w:tcBorders>
            <w:vAlign w:val="center"/>
            <w:hideMark/>
          </w:tcPr>
          <w:p w14:paraId="20E49D5B" w14:textId="77777777" w:rsidR="009C0D60" w:rsidRPr="00670FF1" w:rsidRDefault="009C0D60" w:rsidP="009C6558">
            <w:pPr>
              <w:spacing w:line="276" w:lineRule="auto"/>
              <w:ind w:left="26"/>
              <w:jc w:val="both"/>
              <w:rPr>
                <w:rFonts w:ascii="Arial" w:hAnsi="Arial" w:cs="Arial"/>
                <w:sz w:val="20"/>
                <w:szCs w:val="20"/>
              </w:rPr>
            </w:pPr>
            <w:r w:rsidRPr="00670FF1">
              <w:rPr>
                <w:rFonts w:ascii="Arial" w:hAnsi="Arial" w:cs="Arial"/>
                <w:sz w:val="20"/>
                <w:szCs w:val="20"/>
              </w:rPr>
              <w:t>Revisar as exigências do edital.</w:t>
            </w:r>
          </w:p>
        </w:tc>
        <w:tc>
          <w:tcPr>
            <w:tcW w:w="1608" w:type="dxa"/>
            <w:tcBorders>
              <w:top w:val="single" w:sz="4" w:space="0" w:color="000000"/>
              <w:left w:val="single" w:sz="4" w:space="0" w:color="000000"/>
              <w:bottom w:val="single" w:sz="4" w:space="0" w:color="000000"/>
              <w:right w:val="single" w:sz="8" w:space="0" w:color="646464"/>
            </w:tcBorders>
            <w:vAlign w:val="center"/>
            <w:hideMark/>
          </w:tcPr>
          <w:p w14:paraId="7D755D95" w14:textId="77777777" w:rsidR="009C0D60" w:rsidRPr="00670FF1" w:rsidRDefault="009C0D60" w:rsidP="009C6558">
            <w:pPr>
              <w:spacing w:after="41" w:line="276" w:lineRule="auto"/>
              <w:jc w:val="both"/>
              <w:rPr>
                <w:rFonts w:ascii="Arial" w:hAnsi="Arial" w:cs="Arial"/>
                <w:sz w:val="20"/>
                <w:szCs w:val="20"/>
              </w:rPr>
            </w:pPr>
            <w:r w:rsidRPr="00670FF1">
              <w:rPr>
                <w:rFonts w:ascii="Arial" w:hAnsi="Arial" w:cs="Arial"/>
                <w:sz w:val="20"/>
                <w:szCs w:val="20"/>
              </w:rPr>
              <w:t>Diretoria de</w:t>
            </w:r>
          </w:p>
          <w:p w14:paraId="1A941FCE" w14:textId="77777777" w:rsidR="009C0D60" w:rsidRPr="00670FF1" w:rsidRDefault="009C0D60" w:rsidP="009C6558">
            <w:pPr>
              <w:spacing w:after="31" w:line="276" w:lineRule="auto"/>
              <w:jc w:val="both"/>
              <w:rPr>
                <w:rFonts w:ascii="Arial" w:hAnsi="Arial" w:cs="Arial"/>
                <w:sz w:val="20"/>
                <w:szCs w:val="20"/>
              </w:rPr>
            </w:pPr>
            <w:r w:rsidRPr="00670FF1">
              <w:rPr>
                <w:rFonts w:ascii="Arial" w:hAnsi="Arial" w:cs="Arial"/>
                <w:sz w:val="20"/>
                <w:szCs w:val="20"/>
              </w:rPr>
              <w:t>Compra</w:t>
            </w:r>
          </w:p>
          <w:p w14:paraId="3F94F349" w14:textId="77777777" w:rsidR="009C0D60" w:rsidRPr="00670FF1" w:rsidRDefault="009C0D60" w:rsidP="009C6558">
            <w:pPr>
              <w:spacing w:after="31" w:line="276" w:lineRule="auto"/>
              <w:jc w:val="both"/>
              <w:rPr>
                <w:rFonts w:ascii="Arial" w:hAnsi="Arial" w:cs="Arial"/>
                <w:sz w:val="20"/>
                <w:szCs w:val="20"/>
              </w:rPr>
            </w:pPr>
            <w:r w:rsidRPr="00670FF1">
              <w:rPr>
                <w:rFonts w:ascii="Arial" w:hAnsi="Arial" w:cs="Arial"/>
                <w:sz w:val="20"/>
                <w:szCs w:val="20"/>
              </w:rPr>
              <w:t>Diretoria de</w:t>
            </w:r>
          </w:p>
          <w:p w14:paraId="5045FC01" w14:textId="77777777" w:rsidR="009C0D60" w:rsidRPr="00670FF1" w:rsidRDefault="009C0D60" w:rsidP="009C6558">
            <w:pPr>
              <w:spacing w:after="31" w:line="276" w:lineRule="auto"/>
              <w:jc w:val="both"/>
              <w:rPr>
                <w:rFonts w:ascii="Arial" w:hAnsi="Arial" w:cs="Arial"/>
                <w:sz w:val="20"/>
                <w:szCs w:val="20"/>
              </w:rPr>
            </w:pPr>
            <w:r w:rsidRPr="00670FF1">
              <w:rPr>
                <w:rFonts w:ascii="Arial" w:hAnsi="Arial" w:cs="Arial"/>
                <w:sz w:val="20"/>
                <w:szCs w:val="20"/>
              </w:rPr>
              <w:t>Licitações.</w:t>
            </w:r>
          </w:p>
          <w:p w14:paraId="27E18CF4" w14:textId="77777777" w:rsidR="009C0D60" w:rsidRPr="00670FF1" w:rsidRDefault="009C0D60" w:rsidP="009C6558">
            <w:pPr>
              <w:spacing w:line="276" w:lineRule="auto"/>
              <w:ind w:left="22"/>
              <w:jc w:val="both"/>
              <w:rPr>
                <w:rFonts w:ascii="Arial" w:hAnsi="Arial" w:cs="Arial"/>
                <w:sz w:val="20"/>
                <w:szCs w:val="20"/>
              </w:rPr>
            </w:pPr>
            <w:r w:rsidRPr="00670FF1">
              <w:rPr>
                <w:rFonts w:ascii="Arial" w:hAnsi="Arial" w:cs="Arial"/>
                <w:sz w:val="20"/>
                <w:szCs w:val="20"/>
              </w:rPr>
              <w:t xml:space="preserve"> </w:t>
            </w:r>
          </w:p>
        </w:tc>
      </w:tr>
      <w:tr w:rsidR="009C0D60" w:rsidRPr="00670FF1" w14:paraId="7EBECFB7" w14:textId="77777777" w:rsidTr="009C0D60">
        <w:trPr>
          <w:trHeight w:val="1900"/>
          <w:jc w:val="center"/>
        </w:trPr>
        <w:tc>
          <w:tcPr>
            <w:tcW w:w="1992" w:type="dxa"/>
            <w:tcBorders>
              <w:top w:val="single" w:sz="4" w:space="0" w:color="000000"/>
              <w:left w:val="single" w:sz="8" w:space="0" w:color="646464"/>
              <w:bottom w:val="single" w:sz="4" w:space="0" w:color="000000"/>
              <w:right w:val="single" w:sz="4" w:space="0" w:color="000000"/>
            </w:tcBorders>
            <w:vAlign w:val="center"/>
            <w:hideMark/>
          </w:tcPr>
          <w:p w14:paraId="17FA289D" w14:textId="77777777" w:rsidR="009C0D60" w:rsidRPr="00670FF1" w:rsidRDefault="009C0D60" w:rsidP="009C6558">
            <w:pPr>
              <w:spacing w:line="276" w:lineRule="auto"/>
              <w:ind w:left="40"/>
              <w:jc w:val="center"/>
              <w:rPr>
                <w:rFonts w:ascii="Arial" w:hAnsi="Arial" w:cs="Arial"/>
                <w:sz w:val="20"/>
                <w:szCs w:val="20"/>
              </w:rPr>
            </w:pPr>
            <w:r w:rsidRPr="00670FF1">
              <w:rPr>
                <w:rFonts w:ascii="Arial" w:hAnsi="Arial" w:cs="Arial"/>
                <w:sz w:val="20"/>
                <w:szCs w:val="20"/>
              </w:rPr>
              <w:t>Estimativa de preço em descompasso com os valores de mercado.</w:t>
            </w:r>
          </w:p>
          <w:p w14:paraId="72F4BAA4" w14:textId="77777777" w:rsidR="009C0D60" w:rsidRPr="00670FF1" w:rsidRDefault="009C0D60" w:rsidP="009C6558">
            <w:pPr>
              <w:spacing w:line="276" w:lineRule="auto"/>
              <w:ind w:left="40"/>
              <w:jc w:val="center"/>
              <w:rPr>
                <w:rFonts w:ascii="Arial" w:hAnsi="Arial" w:cs="Arial"/>
                <w:sz w:val="20"/>
                <w:szCs w:val="20"/>
              </w:rPr>
            </w:pPr>
          </w:p>
        </w:tc>
        <w:tc>
          <w:tcPr>
            <w:tcW w:w="1428" w:type="dxa"/>
            <w:tcBorders>
              <w:top w:val="single" w:sz="4" w:space="0" w:color="000000"/>
              <w:left w:val="single" w:sz="4" w:space="0" w:color="000000"/>
              <w:bottom w:val="single" w:sz="4" w:space="0" w:color="000000"/>
              <w:right w:val="single" w:sz="4" w:space="0" w:color="000000"/>
            </w:tcBorders>
            <w:vAlign w:val="center"/>
            <w:hideMark/>
          </w:tcPr>
          <w:p w14:paraId="31A91AD8" w14:textId="77777777" w:rsidR="009C0D60" w:rsidRPr="00670FF1" w:rsidRDefault="009C0D60" w:rsidP="009C6558">
            <w:pPr>
              <w:spacing w:line="276" w:lineRule="auto"/>
              <w:ind w:right="11"/>
              <w:jc w:val="center"/>
              <w:rPr>
                <w:rFonts w:ascii="Arial" w:hAnsi="Arial" w:cs="Arial"/>
                <w:sz w:val="20"/>
                <w:szCs w:val="20"/>
              </w:rPr>
            </w:pPr>
            <w:r w:rsidRPr="00670FF1">
              <w:rPr>
                <w:rFonts w:ascii="Arial" w:hAnsi="Arial" w:cs="Arial"/>
                <w:sz w:val="20"/>
                <w:szCs w:val="20"/>
              </w:rPr>
              <w:t>Baixa</w:t>
            </w:r>
          </w:p>
        </w:tc>
        <w:tc>
          <w:tcPr>
            <w:tcW w:w="2558" w:type="dxa"/>
            <w:tcBorders>
              <w:top w:val="single" w:sz="4" w:space="0" w:color="000000"/>
              <w:left w:val="single" w:sz="4" w:space="0" w:color="000000"/>
              <w:bottom w:val="single" w:sz="4" w:space="0" w:color="000000"/>
              <w:right w:val="single" w:sz="4" w:space="0" w:color="000000"/>
            </w:tcBorders>
            <w:vAlign w:val="center"/>
            <w:hideMark/>
          </w:tcPr>
          <w:p w14:paraId="3F778E49" w14:textId="77777777" w:rsidR="009C0D60" w:rsidRPr="00670FF1" w:rsidRDefault="009C0D60" w:rsidP="009C6558">
            <w:pPr>
              <w:spacing w:line="256" w:lineRule="auto"/>
              <w:jc w:val="both"/>
              <w:rPr>
                <w:rFonts w:ascii="Arial" w:hAnsi="Arial" w:cs="Arial"/>
                <w:sz w:val="20"/>
                <w:szCs w:val="20"/>
              </w:rPr>
            </w:pPr>
            <w:r w:rsidRPr="00670FF1">
              <w:rPr>
                <w:rFonts w:ascii="Arial" w:hAnsi="Arial" w:cs="Arial"/>
                <w:sz w:val="20"/>
                <w:szCs w:val="20"/>
              </w:rPr>
              <w:t>Realizar extensa e adequada</w:t>
            </w:r>
          </w:p>
          <w:p w14:paraId="689A5ABD" w14:textId="77777777" w:rsidR="009C0D60" w:rsidRPr="00670FF1" w:rsidRDefault="009C0D60" w:rsidP="009C6558">
            <w:pPr>
              <w:spacing w:line="276" w:lineRule="auto"/>
              <w:jc w:val="both"/>
              <w:rPr>
                <w:rFonts w:ascii="Arial" w:hAnsi="Arial" w:cs="Arial"/>
                <w:sz w:val="20"/>
                <w:szCs w:val="20"/>
              </w:rPr>
            </w:pPr>
            <w:r w:rsidRPr="00670FF1">
              <w:rPr>
                <w:rFonts w:ascii="Arial" w:hAnsi="Arial" w:cs="Arial"/>
                <w:sz w:val="20"/>
                <w:szCs w:val="20"/>
              </w:rPr>
              <w:t>pesquisa de mercado</w:t>
            </w:r>
          </w:p>
        </w:tc>
        <w:tc>
          <w:tcPr>
            <w:tcW w:w="1934" w:type="dxa"/>
            <w:tcBorders>
              <w:top w:val="single" w:sz="4" w:space="0" w:color="000000"/>
              <w:left w:val="single" w:sz="4" w:space="0" w:color="000000"/>
              <w:bottom w:val="single" w:sz="4" w:space="0" w:color="000000"/>
              <w:right w:val="single" w:sz="4" w:space="0" w:color="000000"/>
            </w:tcBorders>
            <w:hideMark/>
          </w:tcPr>
          <w:p w14:paraId="0497E4CC" w14:textId="77777777" w:rsidR="009C0D60" w:rsidRPr="00670FF1" w:rsidRDefault="009C0D60" w:rsidP="009C6558">
            <w:pPr>
              <w:spacing w:after="41" w:line="256" w:lineRule="auto"/>
              <w:jc w:val="both"/>
              <w:rPr>
                <w:rFonts w:ascii="Arial" w:hAnsi="Arial" w:cs="Arial"/>
                <w:sz w:val="20"/>
                <w:szCs w:val="20"/>
              </w:rPr>
            </w:pPr>
            <w:r w:rsidRPr="00670FF1">
              <w:rPr>
                <w:rFonts w:ascii="Arial" w:hAnsi="Arial" w:cs="Arial"/>
                <w:sz w:val="20"/>
                <w:szCs w:val="20"/>
              </w:rPr>
              <w:t>No caso de preço</w:t>
            </w:r>
          </w:p>
          <w:p w14:paraId="52311B4F" w14:textId="77777777" w:rsidR="009C0D60" w:rsidRPr="00670FF1" w:rsidRDefault="009C0D60" w:rsidP="009C6558">
            <w:pPr>
              <w:spacing w:line="316" w:lineRule="auto"/>
              <w:jc w:val="both"/>
              <w:rPr>
                <w:rFonts w:ascii="Arial" w:hAnsi="Arial" w:cs="Arial"/>
                <w:sz w:val="20"/>
                <w:szCs w:val="20"/>
              </w:rPr>
            </w:pPr>
            <w:r w:rsidRPr="00670FF1">
              <w:rPr>
                <w:rFonts w:ascii="Arial" w:hAnsi="Arial" w:cs="Arial"/>
                <w:sz w:val="20"/>
                <w:szCs w:val="20"/>
              </w:rPr>
              <w:t>elevado, deve o pregoeiro negociar a redução dos valores propostos, tendo como parâmetro os valores do contrato atual.</w:t>
            </w:r>
          </w:p>
          <w:p w14:paraId="40F17E31" w14:textId="77777777" w:rsidR="009C0D60" w:rsidRPr="00670FF1" w:rsidRDefault="009C0D60" w:rsidP="009C6558">
            <w:pPr>
              <w:spacing w:line="276" w:lineRule="auto"/>
              <w:ind w:left="26"/>
              <w:jc w:val="both"/>
              <w:rPr>
                <w:rFonts w:ascii="Arial" w:hAnsi="Arial" w:cs="Arial"/>
                <w:sz w:val="20"/>
                <w:szCs w:val="20"/>
              </w:rPr>
            </w:pPr>
            <w:r w:rsidRPr="00670FF1">
              <w:rPr>
                <w:rFonts w:ascii="Arial" w:hAnsi="Arial" w:cs="Arial"/>
                <w:sz w:val="20"/>
                <w:szCs w:val="20"/>
              </w:rPr>
              <w:t xml:space="preserve"> </w:t>
            </w:r>
          </w:p>
        </w:tc>
        <w:tc>
          <w:tcPr>
            <w:tcW w:w="1608" w:type="dxa"/>
            <w:tcBorders>
              <w:top w:val="single" w:sz="4" w:space="0" w:color="000000"/>
              <w:left w:val="single" w:sz="4" w:space="0" w:color="000000"/>
              <w:bottom w:val="single" w:sz="4" w:space="0" w:color="000000"/>
              <w:right w:val="single" w:sz="8" w:space="0" w:color="646464"/>
            </w:tcBorders>
            <w:vAlign w:val="center"/>
            <w:hideMark/>
          </w:tcPr>
          <w:p w14:paraId="0B82E523" w14:textId="77777777" w:rsidR="009C0D60" w:rsidRPr="00670FF1" w:rsidRDefault="009C0D60" w:rsidP="009C6558">
            <w:pPr>
              <w:spacing w:after="41" w:line="276" w:lineRule="auto"/>
              <w:jc w:val="both"/>
              <w:rPr>
                <w:rFonts w:ascii="Arial" w:hAnsi="Arial" w:cs="Arial"/>
                <w:sz w:val="20"/>
                <w:szCs w:val="20"/>
              </w:rPr>
            </w:pPr>
            <w:r w:rsidRPr="00670FF1">
              <w:rPr>
                <w:rFonts w:ascii="Arial" w:hAnsi="Arial" w:cs="Arial"/>
                <w:sz w:val="20"/>
                <w:szCs w:val="20"/>
              </w:rPr>
              <w:t>Diretoria de</w:t>
            </w:r>
          </w:p>
          <w:p w14:paraId="379D2032" w14:textId="77777777" w:rsidR="009C0D60" w:rsidRPr="00670FF1" w:rsidRDefault="009C0D60" w:rsidP="009C6558">
            <w:pPr>
              <w:spacing w:after="31" w:line="276" w:lineRule="auto"/>
              <w:ind w:left="58"/>
              <w:jc w:val="both"/>
              <w:rPr>
                <w:rFonts w:ascii="Arial" w:hAnsi="Arial" w:cs="Arial"/>
                <w:sz w:val="20"/>
                <w:szCs w:val="20"/>
              </w:rPr>
            </w:pPr>
            <w:r w:rsidRPr="00670FF1">
              <w:rPr>
                <w:rFonts w:ascii="Arial" w:hAnsi="Arial" w:cs="Arial"/>
                <w:sz w:val="20"/>
                <w:szCs w:val="20"/>
              </w:rPr>
              <w:t>Compra</w:t>
            </w:r>
          </w:p>
          <w:p w14:paraId="21E8E5A6" w14:textId="77777777" w:rsidR="009C0D60" w:rsidRPr="00670FF1" w:rsidRDefault="009C0D60" w:rsidP="009C6558">
            <w:pPr>
              <w:spacing w:line="276" w:lineRule="auto"/>
              <w:ind w:left="58"/>
              <w:jc w:val="both"/>
              <w:rPr>
                <w:rFonts w:ascii="Arial" w:hAnsi="Arial" w:cs="Arial"/>
                <w:sz w:val="20"/>
                <w:szCs w:val="20"/>
              </w:rPr>
            </w:pPr>
            <w:r w:rsidRPr="00670FF1">
              <w:rPr>
                <w:rFonts w:ascii="Arial" w:hAnsi="Arial" w:cs="Arial"/>
                <w:sz w:val="20"/>
                <w:szCs w:val="20"/>
              </w:rPr>
              <w:t>Diretoria de Licitações.</w:t>
            </w:r>
          </w:p>
        </w:tc>
      </w:tr>
      <w:tr w:rsidR="009C0D60" w:rsidRPr="00670FF1" w14:paraId="5FFD21B9" w14:textId="77777777" w:rsidTr="009C0D60">
        <w:trPr>
          <w:trHeight w:val="240"/>
          <w:jc w:val="center"/>
        </w:trPr>
        <w:tc>
          <w:tcPr>
            <w:tcW w:w="5978" w:type="dxa"/>
            <w:gridSpan w:val="3"/>
            <w:tcBorders>
              <w:top w:val="single" w:sz="4" w:space="0" w:color="000000"/>
              <w:left w:val="single" w:sz="8" w:space="0" w:color="646464"/>
              <w:bottom w:val="single" w:sz="4" w:space="0" w:color="000000"/>
              <w:right w:val="nil"/>
            </w:tcBorders>
            <w:hideMark/>
          </w:tcPr>
          <w:p w14:paraId="7933AB71" w14:textId="77777777" w:rsidR="009C0D60" w:rsidRPr="00670FF1" w:rsidRDefault="009C0D60" w:rsidP="009C6558">
            <w:pPr>
              <w:spacing w:line="276" w:lineRule="auto"/>
              <w:ind w:right="382"/>
              <w:jc w:val="center"/>
              <w:rPr>
                <w:rFonts w:ascii="Arial" w:hAnsi="Arial" w:cs="Arial"/>
                <w:sz w:val="20"/>
                <w:szCs w:val="20"/>
              </w:rPr>
            </w:pPr>
            <w:r w:rsidRPr="00670FF1">
              <w:rPr>
                <w:rFonts w:ascii="Arial" w:hAnsi="Arial" w:cs="Arial"/>
                <w:b/>
                <w:sz w:val="20"/>
                <w:szCs w:val="20"/>
              </w:rPr>
              <w:t>GESTÃO CONTRATUAL</w:t>
            </w:r>
          </w:p>
        </w:tc>
        <w:tc>
          <w:tcPr>
            <w:tcW w:w="1934" w:type="dxa"/>
            <w:tcBorders>
              <w:top w:val="single" w:sz="4" w:space="0" w:color="000000"/>
              <w:left w:val="nil"/>
              <w:bottom w:val="single" w:sz="4" w:space="0" w:color="000000"/>
              <w:right w:val="nil"/>
            </w:tcBorders>
          </w:tcPr>
          <w:p w14:paraId="4E4519F1" w14:textId="77777777" w:rsidR="009C0D60" w:rsidRPr="00670FF1" w:rsidRDefault="009C0D60" w:rsidP="009C6558">
            <w:pPr>
              <w:spacing w:after="160" w:line="276" w:lineRule="auto"/>
              <w:rPr>
                <w:rFonts w:ascii="Arial" w:hAnsi="Arial" w:cs="Arial"/>
                <w:sz w:val="20"/>
                <w:szCs w:val="20"/>
              </w:rPr>
            </w:pPr>
          </w:p>
        </w:tc>
        <w:tc>
          <w:tcPr>
            <w:tcW w:w="1608" w:type="dxa"/>
            <w:tcBorders>
              <w:top w:val="single" w:sz="4" w:space="0" w:color="000000"/>
              <w:left w:val="nil"/>
              <w:bottom w:val="single" w:sz="4" w:space="0" w:color="000000"/>
              <w:right w:val="single" w:sz="8" w:space="0" w:color="646464"/>
            </w:tcBorders>
          </w:tcPr>
          <w:p w14:paraId="4C01112F" w14:textId="77777777" w:rsidR="009C0D60" w:rsidRPr="00670FF1" w:rsidRDefault="009C0D60" w:rsidP="009C6558">
            <w:pPr>
              <w:spacing w:after="160" w:line="276" w:lineRule="auto"/>
              <w:rPr>
                <w:rFonts w:ascii="Arial" w:hAnsi="Arial" w:cs="Arial"/>
                <w:sz w:val="20"/>
                <w:szCs w:val="20"/>
              </w:rPr>
            </w:pPr>
          </w:p>
        </w:tc>
      </w:tr>
      <w:tr w:rsidR="009C0D60" w:rsidRPr="00670FF1" w14:paraId="5675F84C" w14:textId="77777777" w:rsidTr="009C0D60">
        <w:trPr>
          <w:trHeight w:val="877"/>
          <w:jc w:val="center"/>
        </w:trPr>
        <w:tc>
          <w:tcPr>
            <w:tcW w:w="1992" w:type="dxa"/>
            <w:tcBorders>
              <w:top w:val="single" w:sz="4" w:space="0" w:color="000000"/>
              <w:left w:val="single" w:sz="8" w:space="0" w:color="646464"/>
              <w:bottom w:val="single" w:sz="4" w:space="0" w:color="000000"/>
              <w:right w:val="single" w:sz="4" w:space="0" w:color="000000"/>
            </w:tcBorders>
            <w:vAlign w:val="center"/>
            <w:hideMark/>
          </w:tcPr>
          <w:p w14:paraId="0D039465" w14:textId="77777777" w:rsidR="009C0D60" w:rsidRPr="00670FF1" w:rsidRDefault="009C0D60" w:rsidP="009C6558">
            <w:pPr>
              <w:spacing w:line="276" w:lineRule="auto"/>
              <w:ind w:left="40"/>
              <w:jc w:val="center"/>
              <w:rPr>
                <w:rFonts w:ascii="Arial" w:hAnsi="Arial" w:cs="Arial"/>
                <w:sz w:val="20"/>
                <w:szCs w:val="20"/>
              </w:rPr>
            </w:pPr>
            <w:r w:rsidRPr="00670FF1">
              <w:rPr>
                <w:rFonts w:ascii="Arial" w:hAnsi="Arial" w:cs="Arial"/>
                <w:sz w:val="20"/>
                <w:szCs w:val="20"/>
              </w:rPr>
              <w:t>Contratada deixa de atender as condições econômicas/técnicas para entrega do bem</w:t>
            </w:r>
          </w:p>
        </w:tc>
        <w:tc>
          <w:tcPr>
            <w:tcW w:w="1428" w:type="dxa"/>
            <w:tcBorders>
              <w:top w:val="single" w:sz="4" w:space="0" w:color="000000"/>
              <w:left w:val="single" w:sz="4" w:space="0" w:color="000000"/>
              <w:bottom w:val="single" w:sz="4" w:space="0" w:color="000000"/>
              <w:right w:val="single" w:sz="4" w:space="0" w:color="000000"/>
            </w:tcBorders>
            <w:vAlign w:val="center"/>
            <w:hideMark/>
          </w:tcPr>
          <w:p w14:paraId="5D60A687" w14:textId="77777777" w:rsidR="009C0D60" w:rsidRPr="00670FF1" w:rsidRDefault="009C0D60" w:rsidP="009C6558">
            <w:pPr>
              <w:spacing w:line="276" w:lineRule="auto"/>
              <w:ind w:left="23"/>
              <w:jc w:val="center"/>
              <w:rPr>
                <w:rFonts w:ascii="Arial" w:hAnsi="Arial" w:cs="Arial"/>
                <w:sz w:val="20"/>
                <w:szCs w:val="20"/>
              </w:rPr>
            </w:pPr>
            <w:r w:rsidRPr="00670FF1">
              <w:rPr>
                <w:rFonts w:ascii="Arial" w:hAnsi="Arial" w:cs="Arial"/>
                <w:sz w:val="20"/>
                <w:szCs w:val="20"/>
              </w:rPr>
              <w:t>Baixa</w:t>
            </w:r>
          </w:p>
        </w:tc>
        <w:tc>
          <w:tcPr>
            <w:tcW w:w="2558" w:type="dxa"/>
            <w:tcBorders>
              <w:top w:val="single" w:sz="4" w:space="0" w:color="000000"/>
              <w:left w:val="single" w:sz="4" w:space="0" w:color="000000"/>
              <w:bottom w:val="single" w:sz="4" w:space="0" w:color="000000"/>
              <w:right w:val="single" w:sz="4" w:space="0" w:color="000000"/>
            </w:tcBorders>
            <w:vAlign w:val="center"/>
            <w:hideMark/>
          </w:tcPr>
          <w:p w14:paraId="5FE17FF4" w14:textId="77777777" w:rsidR="009C0D60" w:rsidRPr="00670FF1" w:rsidRDefault="009C0D60" w:rsidP="009C6558">
            <w:pPr>
              <w:spacing w:line="276" w:lineRule="auto"/>
              <w:ind w:left="27"/>
              <w:jc w:val="both"/>
              <w:rPr>
                <w:rFonts w:ascii="Arial" w:hAnsi="Arial" w:cs="Arial"/>
                <w:sz w:val="20"/>
                <w:szCs w:val="20"/>
              </w:rPr>
            </w:pPr>
            <w:r w:rsidRPr="00670FF1">
              <w:rPr>
                <w:rFonts w:ascii="Arial" w:hAnsi="Arial" w:cs="Arial"/>
                <w:sz w:val="20"/>
                <w:szCs w:val="20"/>
              </w:rPr>
              <w:t>Prestar especial atenção na análise da documentação da empresa que atesta sua habilitação</w:t>
            </w:r>
          </w:p>
          <w:p w14:paraId="68F69798" w14:textId="77777777" w:rsidR="009C0D60" w:rsidRPr="00670FF1" w:rsidRDefault="009C0D60" w:rsidP="009C6558">
            <w:pPr>
              <w:spacing w:line="276" w:lineRule="auto"/>
              <w:ind w:left="27"/>
              <w:jc w:val="both"/>
              <w:rPr>
                <w:rFonts w:ascii="Arial" w:hAnsi="Arial" w:cs="Arial"/>
                <w:sz w:val="20"/>
                <w:szCs w:val="20"/>
              </w:rPr>
            </w:pPr>
            <w:r w:rsidRPr="00670FF1">
              <w:rPr>
                <w:rFonts w:ascii="Arial" w:hAnsi="Arial" w:cs="Arial"/>
                <w:sz w:val="20"/>
                <w:szCs w:val="20"/>
              </w:rPr>
              <w:t xml:space="preserve"> </w:t>
            </w:r>
          </w:p>
          <w:p w14:paraId="572287E5" w14:textId="77777777" w:rsidR="009C0D60" w:rsidRPr="00670FF1" w:rsidRDefault="009C0D60" w:rsidP="009C6558">
            <w:pPr>
              <w:spacing w:line="276" w:lineRule="auto"/>
              <w:ind w:left="27"/>
              <w:jc w:val="both"/>
              <w:rPr>
                <w:rFonts w:ascii="Arial" w:hAnsi="Arial" w:cs="Arial"/>
                <w:sz w:val="20"/>
                <w:szCs w:val="20"/>
              </w:rPr>
            </w:pPr>
            <w:r w:rsidRPr="00670FF1">
              <w:rPr>
                <w:rFonts w:ascii="Arial" w:hAnsi="Arial" w:cs="Arial"/>
                <w:sz w:val="20"/>
                <w:szCs w:val="20"/>
              </w:rPr>
              <w:t xml:space="preserve">Fiscalizar o contrato, atentando para a devida qualidade técnica na </w:t>
            </w:r>
            <w:r w:rsidRPr="00670FF1">
              <w:rPr>
                <w:rFonts w:ascii="Arial" w:hAnsi="Arial" w:cs="Arial"/>
                <w:sz w:val="20"/>
                <w:szCs w:val="20"/>
              </w:rPr>
              <w:lastRenderedPageBreak/>
              <w:t>entrega dos materiais e para a manutenção das condições de contratação exigidas na habilitação.</w:t>
            </w:r>
          </w:p>
        </w:tc>
        <w:tc>
          <w:tcPr>
            <w:tcW w:w="1934" w:type="dxa"/>
            <w:tcBorders>
              <w:top w:val="single" w:sz="4" w:space="0" w:color="000000"/>
              <w:left w:val="single" w:sz="4" w:space="0" w:color="000000"/>
              <w:bottom w:val="single" w:sz="4" w:space="0" w:color="000000"/>
              <w:right w:val="single" w:sz="4" w:space="0" w:color="000000"/>
            </w:tcBorders>
          </w:tcPr>
          <w:p w14:paraId="62C448B0" w14:textId="77777777" w:rsidR="009C0D60" w:rsidRPr="00670FF1" w:rsidRDefault="009C0D60" w:rsidP="009C6558">
            <w:pPr>
              <w:spacing w:after="7" w:line="276" w:lineRule="auto"/>
              <w:ind w:left="26"/>
              <w:jc w:val="both"/>
              <w:rPr>
                <w:rFonts w:ascii="Arial" w:hAnsi="Arial" w:cs="Arial"/>
                <w:sz w:val="20"/>
                <w:szCs w:val="20"/>
              </w:rPr>
            </w:pPr>
            <w:r w:rsidRPr="00670FF1">
              <w:rPr>
                <w:rFonts w:ascii="Arial" w:hAnsi="Arial" w:cs="Arial"/>
                <w:sz w:val="20"/>
                <w:szCs w:val="20"/>
              </w:rPr>
              <w:lastRenderedPageBreak/>
              <w:t xml:space="preserve"> </w:t>
            </w:r>
          </w:p>
          <w:p w14:paraId="1F256261" w14:textId="77777777" w:rsidR="009C0D60" w:rsidRPr="00670FF1" w:rsidRDefault="009C0D60" w:rsidP="009C6558">
            <w:pPr>
              <w:spacing w:line="276" w:lineRule="auto"/>
              <w:jc w:val="both"/>
              <w:rPr>
                <w:rFonts w:ascii="Arial" w:hAnsi="Arial" w:cs="Arial"/>
                <w:sz w:val="20"/>
                <w:szCs w:val="20"/>
              </w:rPr>
            </w:pPr>
            <w:r w:rsidRPr="00670FF1">
              <w:rPr>
                <w:rFonts w:ascii="Arial" w:hAnsi="Arial" w:cs="Arial"/>
                <w:sz w:val="20"/>
                <w:szCs w:val="20"/>
              </w:rPr>
              <w:t>Comunicação</w:t>
            </w:r>
          </w:p>
          <w:p w14:paraId="783BDFED" w14:textId="77777777" w:rsidR="009C0D60" w:rsidRPr="00670FF1" w:rsidRDefault="009C0D60" w:rsidP="009C6558">
            <w:pPr>
              <w:spacing w:after="14" w:line="276" w:lineRule="auto"/>
              <w:ind w:left="62"/>
              <w:jc w:val="both"/>
              <w:rPr>
                <w:rFonts w:ascii="Arial" w:hAnsi="Arial" w:cs="Arial"/>
                <w:sz w:val="20"/>
                <w:szCs w:val="20"/>
              </w:rPr>
            </w:pPr>
            <w:r w:rsidRPr="00670FF1">
              <w:rPr>
                <w:rFonts w:ascii="Arial" w:hAnsi="Arial" w:cs="Arial"/>
                <w:sz w:val="20"/>
                <w:szCs w:val="20"/>
              </w:rPr>
              <w:t>tempestiva e reiterada à empresa para regularização das pendências apontadas</w:t>
            </w:r>
          </w:p>
          <w:p w14:paraId="2C0A8C3F" w14:textId="77777777" w:rsidR="009C0D60" w:rsidRPr="00670FF1" w:rsidRDefault="009C0D60" w:rsidP="009C6558">
            <w:pPr>
              <w:spacing w:line="276" w:lineRule="auto"/>
              <w:jc w:val="both"/>
              <w:rPr>
                <w:rFonts w:ascii="Arial" w:hAnsi="Arial" w:cs="Arial"/>
                <w:sz w:val="20"/>
                <w:szCs w:val="20"/>
              </w:rPr>
            </w:pPr>
            <w:r w:rsidRPr="00670FF1">
              <w:rPr>
                <w:rFonts w:ascii="Arial" w:hAnsi="Arial" w:cs="Arial"/>
                <w:sz w:val="20"/>
                <w:szCs w:val="20"/>
              </w:rPr>
              <w:t>Abertura de</w:t>
            </w:r>
          </w:p>
          <w:p w14:paraId="2BB31E2F" w14:textId="77777777" w:rsidR="009C0D60" w:rsidRPr="00670FF1" w:rsidRDefault="009C0D60" w:rsidP="009C6558">
            <w:pPr>
              <w:spacing w:after="29" w:line="276" w:lineRule="auto"/>
              <w:ind w:left="62"/>
              <w:jc w:val="both"/>
              <w:rPr>
                <w:rFonts w:ascii="Arial" w:hAnsi="Arial" w:cs="Arial"/>
                <w:sz w:val="20"/>
                <w:szCs w:val="20"/>
              </w:rPr>
            </w:pPr>
            <w:r w:rsidRPr="00670FF1">
              <w:rPr>
                <w:rFonts w:ascii="Arial" w:hAnsi="Arial" w:cs="Arial"/>
                <w:sz w:val="20"/>
                <w:szCs w:val="20"/>
              </w:rPr>
              <w:lastRenderedPageBreak/>
              <w:t>processo administrativo para averiguação do problema e apuração de responsabilidade.</w:t>
            </w:r>
          </w:p>
          <w:p w14:paraId="1199CDFD" w14:textId="77777777" w:rsidR="009C0D60" w:rsidRPr="00670FF1" w:rsidRDefault="009C0D60" w:rsidP="009C6558">
            <w:pPr>
              <w:spacing w:line="276" w:lineRule="auto"/>
              <w:jc w:val="both"/>
              <w:rPr>
                <w:rFonts w:ascii="Arial" w:hAnsi="Arial" w:cs="Arial"/>
                <w:sz w:val="20"/>
                <w:szCs w:val="20"/>
              </w:rPr>
            </w:pPr>
            <w:r w:rsidRPr="00670FF1">
              <w:rPr>
                <w:rFonts w:ascii="Arial" w:hAnsi="Arial" w:cs="Arial"/>
                <w:sz w:val="20"/>
                <w:szCs w:val="20"/>
              </w:rPr>
              <w:t>Aplicação de</w:t>
            </w:r>
          </w:p>
          <w:p w14:paraId="54801F60" w14:textId="77777777" w:rsidR="009C0D60" w:rsidRPr="00670FF1" w:rsidRDefault="009C0D60" w:rsidP="009C6558">
            <w:pPr>
              <w:spacing w:after="61" w:line="276" w:lineRule="auto"/>
              <w:ind w:left="62"/>
              <w:jc w:val="both"/>
              <w:rPr>
                <w:rFonts w:ascii="Arial" w:hAnsi="Arial" w:cs="Arial"/>
                <w:sz w:val="20"/>
                <w:szCs w:val="20"/>
              </w:rPr>
            </w:pPr>
            <w:r w:rsidRPr="00670FF1">
              <w:rPr>
                <w:rFonts w:ascii="Arial" w:hAnsi="Arial" w:cs="Arial"/>
                <w:sz w:val="20"/>
                <w:szCs w:val="20"/>
              </w:rPr>
              <w:t>Penalidades.</w:t>
            </w:r>
          </w:p>
          <w:p w14:paraId="5240961E" w14:textId="77777777" w:rsidR="009C0D60" w:rsidRPr="00670FF1" w:rsidRDefault="009C0D60" w:rsidP="009C6558">
            <w:pPr>
              <w:spacing w:line="256" w:lineRule="auto"/>
              <w:ind w:right="43"/>
              <w:jc w:val="both"/>
              <w:rPr>
                <w:rFonts w:ascii="Arial" w:hAnsi="Arial" w:cs="Arial"/>
                <w:sz w:val="20"/>
                <w:szCs w:val="20"/>
              </w:rPr>
            </w:pPr>
            <w:r w:rsidRPr="00670FF1">
              <w:rPr>
                <w:rFonts w:ascii="Arial" w:hAnsi="Arial" w:cs="Arial"/>
                <w:sz w:val="20"/>
                <w:szCs w:val="20"/>
              </w:rPr>
              <w:t>Convocar segunda</w:t>
            </w:r>
          </w:p>
          <w:p w14:paraId="12CBDA7D" w14:textId="77777777" w:rsidR="009C0D60" w:rsidRPr="00670FF1" w:rsidRDefault="009C0D60" w:rsidP="009C6558">
            <w:pPr>
              <w:spacing w:line="312" w:lineRule="auto"/>
              <w:ind w:left="62"/>
              <w:jc w:val="both"/>
              <w:rPr>
                <w:rFonts w:ascii="Arial" w:hAnsi="Arial" w:cs="Arial"/>
                <w:sz w:val="20"/>
                <w:szCs w:val="20"/>
              </w:rPr>
            </w:pPr>
            <w:r w:rsidRPr="00670FF1">
              <w:rPr>
                <w:rFonts w:ascii="Arial" w:hAnsi="Arial" w:cs="Arial"/>
                <w:sz w:val="20"/>
                <w:szCs w:val="20"/>
              </w:rPr>
              <w:t>colocada para a entrega dos produtos.</w:t>
            </w:r>
          </w:p>
          <w:p w14:paraId="31899BDE" w14:textId="77777777" w:rsidR="009C0D60" w:rsidRPr="00670FF1" w:rsidRDefault="009C0D60" w:rsidP="009C6558">
            <w:pPr>
              <w:spacing w:line="276" w:lineRule="auto"/>
              <w:ind w:left="26"/>
              <w:jc w:val="both"/>
              <w:rPr>
                <w:rFonts w:ascii="Arial" w:hAnsi="Arial" w:cs="Arial"/>
                <w:sz w:val="20"/>
                <w:szCs w:val="20"/>
              </w:rPr>
            </w:pPr>
          </w:p>
        </w:tc>
        <w:tc>
          <w:tcPr>
            <w:tcW w:w="1608" w:type="dxa"/>
            <w:tcBorders>
              <w:top w:val="single" w:sz="4" w:space="0" w:color="000000"/>
              <w:left w:val="single" w:sz="4" w:space="0" w:color="000000"/>
              <w:bottom w:val="single" w:sz="4" w:space="0" w:color="000000"/>
              <w:right w:val="single" w:sz="8" w:space="0" w:color="646464"/>
            </w:tcBorders>
            <w:vAlign w:val="center"/>
            <w:hideMark/>
          </w:tcPr>
          <w:p w14:paraId="072D5ECE" w14:textId="77777777" w:rsidR="009C0D60" w:rsidRPr="00670FF1" w:rsidRDefault="009C0D60" w:rsidP="009C6558">
            <w:pPr>
              <w:spacing w:after="41" w:line="276" w:lineRule="auto"/>
              <w:jc w:val="both"/>
              <w:rPr>
                <w:rFonts w:ascii="Arial" w:hAnsi="Arial" w:cs="Arial"/>
                <w:sz w:val="20"/>
                <w:szCs w:val="20"/>
              </w:rPr>
            </w:pPr>
            <w:r w:rsidRPr="00670FF1">
              <w:rPr>
                <w:rFonts w:ascii="Arial" w:hAnsi="Arial" w:cs="Arial"/>
                <w:sz w:val="20"/>
                <w:szCs w:val="20"/>
              </w:rPr>
              <w:lastRenderedPageBreak/>
              <w:t>Diretoria de</w:t>
            </w:r>
          </w:p>
          <w:p w14:paraId="729ABF6D" w14:textId="77777777" w:rsidR="009C0D60" w:rsidRPr="00670FF1" w:rsidRDefault="009C0D60" w:rsidP="009C6558">
            <w:pPr>
              <w:spacing w:after="31" w:line="276" w:lineRule="auto"/>
              <w:jc w:val="both"/>
              <w:rPr>
                <w:rFonts w:ascii="Arial" w:hAnsi="Arial" w:cs="Arial"/>
                <w:sz w:val="20"/>
                <w:szCs w:val="20"/>
              </w:rPr>
            </w:pPr>
            <w:r w:rsidRPr="00670FF1">
              <w:rPr>
                <w:rFonts w:ascii="Arial" w:hAnsi="Arial" w:cs="Arial"/>
                <w:sz w:val="20"/>
                <w:szCs w:val="20"/>
              </w:rPr>
              <w:t>Licitações</w:t>
            </w:r>
          </w:p>
          <w:p w14:paraId="35AEBA73" w14:textId="77777777" w:rsidR="009C0D60" w:rsidRPr="00670FF1" w:rsidRDefault="009C0D60" w:rsidP="009C6558">
            <w:pPr>
              <w:spacing w:after="41" w:line="276" w:lineRule="auto"/>
              <w:ind w:right="60"/>
              <w:jc w:val="both"/>
              <w:rPr>
                <w:rFonts w:ascii="Arial" w:hAnsi="Arial" w:cs="Arial"/>
                <w:sz w:val="20"/>
                <w:szCs w:val="20"/>
              </w:rPr>
            </w:pPr>
            <w:r w:rsidRPr="00670FF1">
              <w:rPr>
                <w:rFonts w:ascii="Arial" w:hAnsi="Arial" w:cs="Arial"/>
                <w:sz w:val="20"/>
                <w:szCs w:val="20"/>
              </w:rPr>
              <w:t>Fiscal/Gestor do</w:t>
            </w:r>
          </w:p>
          <w:p w14:paraId="0B339F61" w14:textId="77777777" w:rsidR="009C0D60" w:rsidRPr="00670FF1" w:rsidRDefault="009C0D60" w:rsidP="009C6558">
            <w:pPr>
              <w:spacing w:line="276" w:lineRule="auto"/>
              <w:jc w:val="both"/>
              <w:rPr>
                <w:rFonts w:ascii="Arial" w:hAnsi="Arial" w:cs="Arial"/>
                <w:sz w:val="20"/>
                <w:szCs w:val="20"/>
              </w:rPr>
            </w:pPr>
            <w:r w:rsidRPr="00670FF1">
              <w:rPr>
                <w:rFonts w:ascii="Arial" w:hAnsi="Arial" w:cs="Arial"/>
                <w:sz w:val="20"/>
                <w:szCs w:val="20"/>
              </w:rPr>
              <w:t>Contrato</w:t>
            </w:r>
          </w:p>
        </w:tc>
      </w:tr>
      <w:tr w:rsidR="009C0D60" w:rsidRPr="00670FF1" w14:paraId="34C4404E" w14:textId="77777777" w:rsidTr="009C0D60">
        <w:trPr>
          <w:trHeight w:val="1720"/>
          <w:jc w:val="center"/>
        </w:trPr>
        <w:tc>
          <w:tcPr>
            <w:tcW w:w="1992" w:type="dxa"/>
            <w:tcBorders>
              <w:top w:val="single" w:sz="4" w:space="0" w:color="000000"/>
              <w:left w:val="single" w:sz="8" w:space="0" w:color="646464"/>
              <w:bottom w:val="single" w:sz="4" w:space="0" w:color="000000"/>
              <w:right w:val="single" w:sz="4" w:space="0" w:color="000000"/>
            </w:tcBorders>
          </w:tcPr>
          <w:p w14:paraId="06C34DF6" w14:textId="77777777" w:rsidR="009C0D60" w:rsidRPr="00670FF1" w:rsidRDefault="009C0D60" w:rsidP="009C6558">
            <w:pPr>
              <w:spacing w:after="41" w:line="276" w:lineRule="auto"/>
              <w:jc w:val="center"/>
              <w:rPr>
                <w:rFonts w:ascii="Arial" w:hAnsi="Arial" w:cs="Arial"/>
                <w:sz w:val="20"/>
                <w:szCs w:val="20"/>
              </w:rPr>
            </w:pPr>
          </w:p>
          <w:p w14:paraId="0D927B63" w14:textId="77777777" w:rsidR="009C0D60" w:rsidRPr="00670FF1" w:rsidRDefault="009C0D60" w:rsidP="009C6558">
            <w:pPr>
              <w:spacing w:after="41" w:line="276" w:lineRule="auto"/>
              <w:jc w:val="center"/>
              <w:rPr>
                <w:rFonts w:ascii="Arial" w:hAnsi="Arial" w:cs="Arial"/>
                <w:sz w:val="20"/>
                <w:szCs w:val="20"/>
              </w:rPr>
            </w:pPr>
          </w:p>
          <w:p w14:paraId="47942E1A" w14:textId="77777777" w:rsidR="009C0D60" w:rsidRPr="00670FF1" w:rsidRDefault="009C0D60" w:rsidP="009C6558">
            <w:pPr>
              <w:spacing w:after="41" w:line="276" w:lineRule="auto"/>
              <w:jc w:val="center"/>
              <w:rPr>
                <w:rFonts w:ascii="Arial" w:hAnsi="Arial" w:cs="Arial"/>
                <w:sz w:val="20"/>
                <w:szCs w:val="20"/>
              </w:rPr>
            </w:pPr>
          </w:p>
          <w:p w14:paraId="1AB96A92" w14:textId="77777777" w:rsidR="009C0D60" w:rsidRPr="00670FF1" w:rsidRDefault="009C0D60" w:rsidP="009C6558">
            <w:pPr>
              <w:spacing w:after="41" w:line="276" w:lineRule="auto"/>
              <w:jc w:val="center"/>
              <w:rPr>
                <w:rFonts w:ascii="Arial" w:hAnsi="Arial" w:cs="Arial"/>
                <w:sz w:val="20"/>
                <w:szCs w:val="20"/>
              </w:rPr>
            </w:pPr>
          </w:p>
          <w:p w14:paraId="563A35AF" w14:textId="77777777" w:rsidR="009C0D60" w:rsidRPr="00670FF1" w:rsidRDefault="009C0D60" w:rsidP="009C6558">
            <w:pPr>
              <w:spacing w:after="41" w:line="276" w:lineRule="auto"/>
              <w:jc w:val="center"/>
              <w:rPr>
                <w:rFonts w:ascii="Arial" w:hAnsi="Arial" w:cs="Arial"/>
                <w:sz w:val="20"/>
                <w:szCs w:val="20"/>
              </w:rPr>
            </w:pPr>
          </w:p>
          <w:p w14:paraId="122A61D4" w14:textId="77777777" w:rsidR="009C0D60" w:rsidRPr="00670FF1" w:rsidRDefault="009C0D60" w:rsidP="009C6558">
            <w:pPr>
              <w:spacing w:after="41" w:line="276" w:lineRule="auto"/>
              <w:jc w:val="center"/>
              <w:rPr>
                <w:rFonts w:ascii="Arial" w:hAnsi="Arial" w:cs="Arial"/>
                <w:sz w:val="20"/>
                <w:szCs w:val="20"/>
              </w:rPr>
            </w:pPr>
          </w:p>
          <w:p w14:paraId="7EF7C107" w14:textId="77777777" w:rsidR="009C0D60" w:rsidRPr="00670FF1" w:rsidRDefault="009C0D60" w:rsidP="009C6558">
            <w:pPr>
              <w:spacing w:after="41" w:line="276" w:lineRule="auto"/>
              <w:jc w:val="center"/>
              <w:rPr>
                <w:rFonts w:ascii="Arial" w:hAnsi="Arial" w:cs="Arial"/>
                <w:sz w:val="20"/>
                <w:szCs w:val="20"/>
              </w:rPr>
            </w:pPr>
            <w:r w:rsidRPr="00670FF1">
              <w:rPr>
                <w:rFonts w:ascii="Arial" w:hAnsi="Arial" w:cs="Arial"/>
                <w:sz w:val="20"/>
                <w:szCs w:val="20"/>
              </w:rPr>
              <w:t>Material de baixa</w:t>
            </w:r>
          </w:p>
          <w:p w14:paraId="01B52089" w14:textId="77777777" w:rsidR="009C0D60" w:rsidRPr="00670FF1" w:rsidRDefault="009C0D60" w:rsidP="009C6558">
            <w:pPr>
              <w:spacing w:after="31" w:line="276" w:lineRule="auto"/>
              <w:jc w:val="center"/>
              <w:rPr>
                <w:rFonts w:ascii="Arial" w:hAnsi="Arial" w:cs="Arial"/>
                <w:sz w:val="20"/>
                <w:szCs w:val="20"/>
              </w:rPr>
            </w:pPr>
            <w:r w:rsidRPr="00670FF1">
              <w:rPr>
                <w:rFonts w:ascii="Arial" w:hAnsi="Arial" w:cs="Arial"/>
                <w:sz w:val="20"/>
                <w:szCs w:val="20"/>
              </w:rPr>
              <w:t>qualidade ou insatisfatório</w:t>
            </w:r>
          </w:p>
          <w:p w14:paraId="1CADC5F8" w14:textId="77777777" w:rsidR="009C0D60" w:rsidRPr="00670FF1" w:rsidRDefault="009C0D60" w:rsidP="009C6558">
            <w:pPr>
              <w:spacing w:line="276" w:lineRule="auto"/>
              <w:jc w:val="center"/>
              <w:rPr>
                <w:rFonts w:ascii="Arial" w:hAnsi="Arial" w:cs="Arial"/>
                <w:sz w:val="20"/>
                <w:szCs w:val="20"/>
              </w:rPr>
            </w:pPr>
          </w:p>
        </w:tc>
        <w:tc>
          <w:tcPr>
            <w:tcW w:w="1428" w:type="dxa"/>
            <w:tcBorders>
              <w:top w:val="single" w:sz="4" w:space="0" w:color="000000"/>
              <w:left w:val="single" w:sz="4" w:space="0" w:color="000000"/>
              <w:bottom w:val="single" w:sz="4" w:space="0" w:color="000000"/>
              <w:right w:val="single" w:sz="4" w:space="0" w:color="000000"/>
            </w:tcBorders>
            <w:vAlign w:val="center"/>
            <w:hideMark/>
          </w:tcPr>
          <w:p w14:paraId="5190764A" w14:textId="77777777" w:rsidR="009C0D60" w:rsidRPr="00670FF1" w:rsidRDefault="009C0D60" w:rsidP="009C6558">
            <w:pPr>
              <w:spacing w:line="276" w:lineRule="auto"/>
              <w:ind w:left="23"/>
              <w:jc w:val="center"/>
              <w:rPr>
                <w:rFonts w:ascii="Arial" w:hAnsi="Arial" w:cs="Arial"/>
                <w:sz w:val="20"/>
                <w:szCs w:val="20"/>
              </w:rPr>
            </w:pPr>
            <w:r w:rsidRPr="00670FF1">
              <w:rPr>
                <w:rFonts w:ascii="Arial" w:hAnsi="Arial" w:cs="Arial"/>
                <w:sz w:val="20"/>
                <w:szCs w:val="20"/>
              </w:rPr>
              <w:t>Média</w:t>
            </w:r>
          </w:p>
        </w:tc>
        <w:tc>
          <w:tcPr>
            <w:tcW w:w="2558" w:type="dxa"/>
            <w:tcBorders>
              <w:top w:val="single" w:sz="4" w:space="0" w:color="000000"/>
              <w:left w:val="single" w:sz="4" w:space="0" w:color="000000"/>
              <w:bottom w:val="single" w:sz="4" w:space="0" w:color="000000"/>
              <w:right w:val="single" w:sz="4" w:space="0" w:color="000000"/>
            </w:tcBorders>
            <w:vAlign w:val="center"/>
            <w:hideMark/>
          </w:tcPr>
          <w:p w14:paraId="2E16D265" w14:textId="77777777" w:rsidR="009C0D60" w:rsidRPr="00670FF1" w:rsidRDefault="009C0D60" w:rsidP="009C6558">
            <w:pPr>
              <w:spacing w:after="41" w:line="276" w:lineRule="auto"/>
              <w:jc w:val="both"/>
              <w:rPr>
                <w:rFonts w:ascii="Arial" w:hAnsi="Arial" w:cs="Arial"/>
                <w:sz w:val="20"/>
                <w:szCs w:val="20"/>
              </w:rPr>
            </w:pPr>
            <w:r w:rsidRPr="00670FF1">
              <w:rPr>
                <w:rFonts w:ascii="Arial" w:hAnsi="Arial" w:cs="Arial"/>
                <w:sz w:val="20"/>
                <w:szCs w:val="20"/>
              </w:rPr>
              <w:t>Acompanhar e fiscalizar a execução da entrega dos materiais, conferindo se os produtos atendem plenamente o memorial descritivo.</w:t>
            </w:r>
          </w:p>
        </w:tc>
        <w:tc>
          <w:tcPr>
            <w:tcW w:w="1934" w:type="dxa"/>
            <w:tcBorders>
              <w:top w:val="single" w:sz="4" w:space="0" w:color="000000"/>
              <w:left w:val="single" w:sz="4" w:space="0" w:color="000000"/>
              <w:bottom w:val="single" w:sz="4" w:space="0" w:color="000000"/>
              <w:right w:val="single" w:sz="4" w:space="0" w:color="000000"/>
            </w:tcBorders>
            <w:hideMark/>
          </w:tcPr>
          <w:p w14:paraId="3C923A8B" w14:textId="77777777" w:rsidR="009C0D60" w:rsidRPr="00670FF1" w:rsidRDefault="009C0D60" w:rsidP="009C6558">
            <w:pPr>
              <w:spacing w:line="276" w:lineRule="auto"/>
              <w:ind w:left="26"/>
              <w:jc w:val="both"/>
              <w:rPr>
                <w:rFonts w:ascii="Arial" w:hAnsi="Arial" w:cs="Arial"/>
                <w:sz w:val="20"/>
                <w:szCs w:val="20"/>
              </w:rPr>
            </w:pPr>
            <w:r w:rsidRPr="00670FF1">
              <w:rPr>
                <w:rFonts w:ascii="Arial" w:hAnsi="Arial" w:cs="Arial"/>
                <w:sz w:val="20"/>
                <w:szCs w:val="20"/>
              </w:rPr>
              <w:t>Comunicação tempestiva e reiterada à empresa para regularização das pendências apontadas.</w:t>
            </w:r>
          </w:p>
          <w:p w14:paraId="50DCB5C5" w14:textId="77777777" w:rsidR="009C0D60" w:rsidRPr="00670FF1" w:rsidRDefault="009C0D60" w:rsidP="009C6558">
            <w:pPr>
              <w:spacing w:line="276" w:lineRule="auto"/>
              <w:ind w:left="26" w:right="149"/>
              <w:jc w:val="both"/>
              <w:rPr>
                <w:rFonts w:ascii="Arial" w:hAnsi="Arial" w:cs="Arial"/>
                <w:sz w:val="20"/>
                <w:szCs w:val="20"/>
              </w:rPr>
            </w:pPr>
            <w:r w:rsidRPr="00670FF1">
              <w:rPr>
                <w:rFonts w:ascii="Arial" w:hAnsi="Arial" w:cs="Arial"/>
                <w:sz w:val="20"/>
                <w:szCs w:val="20"/>
              </w:rPr>
              <w:t>Abertura de processo administrativo para averiguação do problema e apuração de responsabilidade. Aplicação de penalidades.</w:t>
            </w:r>
          </w:p>
          <w:p w14:paraId="3E362726" w14:textId="77777777" w:rsidR="009C0D60" w:rsidRPr="00670FF1" w:rsidRDefault="009C0D60" w:rsidP="009C6558">
            <w:pPr>
              <w:spacing w:line="276" w:lineRule="auto"/>
              <w:ind w:left="26"/>
              <w:jc w:val="both"/>
              <w:rPr>
                <w:rFonts w:ascii="Arial" w:hAnsi="Arial" w:cs="Arial"/>
                <w:sz w:val="20"/>
                <w:szCs w:val="20"/>
              </w:rPr>
            </w:pPr>
            <w:r w:rsidRPr="00670FF1">
              <w:rPr>
                <w:rFonts w:ascii="Arial" w:hAnsi="Arial" w:cs="Arial"/>
                <w:sz w:val="20"/>
                <w:szCs w:val="20"/>
              </w:rPr>
              <w:t xml:space="preserve"> </w:t>
            </w:r>
          </w:p>
        </w:tc>
        <w:tc>
          <w:tcPr>
            <w:tcW w:w="1608" w:type="dxa"/>
            <w:tcBorders>
              <w:top w:val="single" w:sz="4" w:space="0" w:color="000000"/>
              <w:left w:val="single" w:sz="4" w:space="0" w:color="000000"/>
              <w:bottom w:val="single" w:sz="4" w:space="0" w:color="000000"/>
              <w:right w:val="single" w:sz="8" w:space="0" w:color="646464"/>
            </w:tcBorders>
            <w:vAlign w:val="center"/>
            <w:hideMark/>
          </w:tcPr>
          <w:p w14:paraId="3E88BBD0" w14:textId="77777777" w:rsidR="009C0D60" w:rsidRPr="00670FF1" w:rsidRDefault="009C0D60" w:rsidP="009C6558">
            <w:pPr>
              <w:spacing w:after="31" w:line="276" w:lineRule="auto"/>
              <w:ind w:right="60"/>
              <w:jc w:val="both"/>
              <w:rPr>
                <w:rFonts w:ascii="Arial" w:hAnsi="Arial" w:cs="Arial"/>
                <w:sz w:val="20"/>
                <w:szCs w:val="20"/>
              </w:rPr>
            </w:pPr>
            <w:r w:rsidRPr="00670FF1">
              <w:rPr>
                <w:rFonts w:ascii="Arial" w:hAnsi="Arial" w:cs="Arial"/>
                <w:sz w:val="20"/>
                <w:szCs w:val="20"/>
              </w:rPr>
              <w:t>Fiscal Gestor do</w:t>
            </w:r>
          </w:p>
          <w:p w14:paraId="1E9A00B1" w14:textId="77777777" w:rsidR="009C0D60" w:rsidRPr="00670FF1" w:rsidRDefault="009C0D60" w:rsidP="009C6558">
            <w:pPr>
              <w:spacing w:after="41" w:line="276" w:lineRule="auto"/>
              <w:jc w:val="both"/>
              <w:rPr>
                <w:rFonts w:ascii="Arial" w:hAnsi="Arial" w:cs="Arial"/>
                <w:sz w:val="20"/>
                <w:szCs w:val="20"/>
              </w:rPr>
            </w:pPr>
            <w:r w:rsidRPr="00670FF1">
              <w:rPr>
                <w:rFonts w:ascii="Arial" w:hAnsi="Arial" w:cs="Arial"/>
                <w:sz w:val="20"/>
                <w:szCs w:val="20"/>
              </w:rPr>
              <w:t>Contrato</w:t>
            </w:r>
          </w:p>
          <w:p w14:paraId="15194FE2" w14:textId="77777777" w:rsidR="009C0D60" w:rsidRPr="00670FF1" w:rsidRDefault="009C0D60" w:rsidP="009C6558">
            <w:pPr>
              <w:spacing w:after="31" w:line="276" w:lineRule="auto"/>
              <w:jc w:val="both"/>
              <w:rPr>
                <w:rFonts w:ascii="Arial" w:hAnsi="Arial" w:cs="Arial"/>
                <w:sz w:val="20"/>
                <w:szCs w:val="20"/>
              </w:rPr>
            </w:pPr>
            <w:r w:rsidRPr="00670FF1">
              <w:rPr>
                <w:rFonts w:ascii="Arial" w:hAnsi="Arial" w:cs="Arial"/>
                <w:sz w:val="20"/>
                <w:szCs w:val="20"/>
              </w:rPr>
              <w:t>Diretoria de</w:t>
            </w:r>
          </w:p>
          <w:p w14:paraId="071A52D1" w14:textId="77777777" w:rsidR="009C0D60" w:rsidRPr="00670FF1" w:rsidRDefault="009C0D60" w:rsidP="009C6558">
            <w:pPr>
              <w:spacing w:after="31" w:line="276" w:lineRule="auto"/>
              <w:jc w:val="both"/>
              <w:rPr>
                <w:rFonts w:ascii="Arial" w:hAnsi="Arial" w:cs="Arial"/>
                <w:sz w:val="20"/>
                <w:szCs w:val="20"/>
              </w:rPr>
            </w:pPr>
            <w:r w:rsidRPr="00670FF1">
              <w:rPr>
                <w:rFonts w:ascii="Arial" w:hAnsi="Arial" w:cs="Arial"/>
                <w:sz w:val="20"/>
                <w:szCs w:val="20"/>
              </w:rPr>
              <w:t>Licitações</w:t>
            </w:r>
          </w:p>
          <w:p w14:paraId="17E7DADE" w14:textId="77777777" w:rsidR="009C0D60" w:rsidRPr="00670FF1" w:rsidRDefault="009C0D60" w:rsidP="009C6558">
            <w:pPr>
              <w:spacing w:line="276" w:lineRule="auto"/>
              <w:ind w:left="22"/>
              <w:jc w:val="both"/>
              <w:rPr>
                <w:rFonts w:ascii="Arial" w:hAnsi="Arial" w:cs="Arial"/>
                <w:sz w:val="20"/>
                <w:szCs w:val="20"/>
              </w:rPr>
            </w:pPr>
            <w:r w:rsidRPr="00670FF1">
              <w:rPr>
                <w:rFonts w:ascii="Arial" w:hAnsi="Arial" w:cs="Arial"/>
                <w:sz w:val="20"/>
                <w:szCs w:val="20"/>
              </w:rPr>
              <w:t xml:space="preserve"> </w:t>
            </w:r>
          </w:p>
        </w:tc>
      </w:tr>
      <w:tr w:rsidR="009C0D60" w:rsidRPr="00670FF1" w14:paraId="3958A3F8" w14:textId="77777777" w:rsidTr="009C0D60">
        <w:trPr>
          <w:trHeight w:val="1745"/>
          <w:jc w:val="center"/>
        </w:trPr>
        <w:tc>
          <w:tcPr>
            <w:tcW w:w="1992" w:type="dxa"/>
            <w:tcBorders>
              <w:top w:val="single" w:sz="4" w:space="0" w:color="000000"/>
              <w:left w:val="single" w:sz="8" w:space="0" w:color="646464"/>
              <w:bottom w:val="single" w:sz="8" w:space="0" w:color="646464"/>
              <w:right w:val="single" w:sz="4" w:space="0" w:color="000000"/>
            </w:tcBorders>
            <w:hideMark/>
          </w:tcPr>
          <w:p w14:paraId="67E3B904" w14:textId="77777777" w:rsidR="009C0D60" w:rsidRPr="00670FF1" w:rsidRDefault="009C0D60" w:rsidP="009C6558">
            <w:pPr>
              <w:spacing w:line="276" w:lineRule="auto"/>
              <w:ind w:right="33"/>
              <w:jc w:val="center"/>
              <w:rPr>
                <w:rFonts w:ascii="Arial" w:hAnsi="Arial" w:cs="Arial"/>
                <w:sz w:val="20"/>
                <w:szCs w:val="20"/>
              </w:rPr>
            </w:pPr>
            <w:r w:rsidRPr="00670FF1">
              <w:rPr>
                <w:rFonts w:ascii="Arial" w:hAnsi="Arial" w:cs="Arial"/>
                <w:sz w:val="20"/>
                <w:szCs w:val="20"/>
              </w:rPr>
              <w:t>Extinção anormal do</w:t>
            </w:r>
          </w:p>
          <w:p w14:paraId="263DAFA3" w14:textId="77777777" w:rsidR="009C0D60" w:rsidRPr="00670FF1" w:rsidRDefault="009C0D60" w:rsidP="009C6558">
            <w:pPr>
              <w:spacing w:after="31" w:line="276" w:lineRule="auto"/>
              <w:jc w:val="center"/>
              <w:rPr>
                <w:rFonts w:ascii="Arial" w:hAnsi="Arial" w:cs="Arial"/>
                <w:sz w:val="20"/>
                <w:szCs w:val="20"/>
              </w:rPr>
            </w:pPr>
            <w:r w:rsidRPr="00670FF1">
              <w:rPr>
                <w:rFonts w:ascii="Arial" w:hAnsi="Arial" w:cs="Arial"/>
                <w:sz w:val="20"/>
                <w:szCs w:val="20"/>
              </w:rPr>
              <w:t>contrato:</w:t>
            </w:r>
          </w:p>
          <w:p w14:paraId="2787CA3F" w14:textId="77777777" w:rsidR="009C0D60" w:rsidRPr="00670FF1" w:rsidRDefault="009C0D60" w:rsidP="009C6558">
            <w:pPr>
              <w:spacing w:line="276" w:lineRule="auto"/>
              <w:ind w:left="40" w:right="97"/>
              <w:jc w:val="center"/>
              <w:rPr>
                <w:rFonts w:ascii="Arial" w:hAnsi="Arial" w:cs="Arial"/>
                <w:sz w:val="20"/>
                <w:szCs w:val="20"/>
              </w:rPr>
            </w:pPr>
            <w:r w:rsidRPr="00670FF1">
              <w:rPr>
                <w:rFonts w:ascii="Arial" w:hAnsi="Arial" w:cs="Arial"/>
                <w:sz w:val="20"/>
                <w:szCs w:val="20"/>
              </w:rPr>
              <w:t>-por inadimplência da Contratada sem justificativa suficiente;</w:t>
            </w:r>
          </w:p>
          <w:p w14:paraId="1F66980C" w14:textId="77777777" w:rsidR="009C0D60" w:rsidRPr="00670FF1" w:rsidRDefault="009C0D60" w:rsidP="009C6558">
            <w:pPr>
              <w:spacing w:line="276" w:lineRule="auto"/>
              <w:ind w:left="40" w:right="97"/>
              <w:jc w:val="center"/>
              <w:rPr>
                <w:rFonts w:ascii="Arial" w:hAnsi="Arial" w:cs="Arial"/>
                <w:sz w:val="20"/>
                <w:szCs w:val="20"/>
              </w:rPr>
            </w:pPr>
            <w:r w:rsidRPr="00670FF1">
              <w:rPr>
                <w:rFonts w:ascii="Arial" w:hAnsi="Arial" w:cs="Arial"/>
                <w:sz w:val="20"/>
                <w:szCs w:val="20"/>
              </w:rPr>
              <w:t>-Resolução por caso fortuito ou força maior;</w:t>
            </w:r>
          </w:p>
          <w:p w14:paraId="3DE3D0F0" w14:textId="77777777" w:rsidR="009C0D60" w:rsidRPr="00670FF1" w:rsidRDefault="009C0D60" w:rsidP="009C6558">
            <w:pPr>
              <w:spacing w:line="276" w:lineRule="auto"/>
              <w:ind w:left="40" w:right="97"/>
              <w:jc w:val="center"/>
              <w:rPr>
                <w:rFonts w:ascii="Arial" w:hAnsi="Arial" w:cs="Arial"/>
                <w:sz w:val="20"/>
                <w:szCs w:val="20"/>
              </w:rPr>
            </w:pPr>
            <w:r w:rsidRPr="00670FF1">
              <w:rPr>
                <w:rFonts w:ascii="Arial" w:hAnsi="Arial" w:cs="Arial"/>
                <w:sz w:val="20"/>
                <w:szCs w:val="20"/>
              </w:rPr>
              <w:t>-Resilição do contrato por desinteresse da administração;</w:t>
            </w:r>
          </w:p>
          <w:p w14:paraId="67D35316" w14:textId="77777777" w:rsidR="009C0D60" w:rsidRPr="00670FF1" w:rsidRDefault="009C0D60" w:rsidP="009C6558">
            <w:pPr>
              <w:spacing w:line="276" w:lineRule="auto"/>
              <w:ind w:left="40" w:right="97"/>
              <w:jc w:val="center"/>
              <w:rPr>
                <w:rFonts w:ascii="Arial" w:hAnsi="Arial" w:cs="Arial"/>
                <w:sz w:val="20"/>
                <w:szCs w:val="20"/>
              </w:rPr>
            </w:pPr>
            <w:r w:rsidRPr="00670FF1">
              <w:rPr>
                <w:rFonts w:ascii="Arial" w:hAnsi="Arial" w:cs="Arial"/>
                <w:sz w:val="20"/>
                <w:szCs w:val="20"/>
              </w:rPr>
              <w:t>- Rescisão por desequilíbrio</w:t>
            </w:r>
          </w:p>
          <w:p w14:paraId="31277345" w14:textId="77777777" w:rsidR="009C0D60" w:rsidRPr="00670FF1" w:rsidRDefault="009C0D60" w:rsidP="009C6558">
            <w:pPr>
              <w:spacing w:line="276" w:lineRule="auto"/>
              <w:ind w:left="40"/>
              <w:jc w:val="center"/>
              <w:rPr>
                <w:rFonts w:ascii="Arial" w:hAnsi="Arial" w:cs="Arial"/>
                <w:sz w:val="20"/>
                <w:szCs w:val="20"/>
              </w:rPr>
            </w:pPr>
            <w:r w:rsidRPr="00670FF1">
              <w:rPr>
                <w:rFonts w:ascii="Arial" w:hAnsi="Arial" w:cs="Arial"/>
                <w:sz w:val="20"/>
                <w:szCs w:val="20"/>
              </w:rPr>
              <w:t>econômico</w:t>
            </w:r>
          </w:p>
        </w:tc>
        <w:tc>
          <w:tcPr>
            <w:tcW w:w="1428" w:type="dxa"/>
            <w:tcBorders>
              <w:top w:val="single" w:sz="4" w:space="0" w:color="000000"/>
              <w:left w:val="single" w:sz="4" w:space="0" w:color="000000"/>
              <w:bottom w:val="single" w:sz="8" w:space="0" w:color="646464"/>
              <w:right w:val="single" w:sz="4" w:space="0" w:color="000000"/>
            </w:tcBorders>
            <w:vAlign w:val="center"/>
            <w:hideMark/>
          </w:tcPr>
          <w:p w14:paraId="517DF6B5" w14:textId="77777777" w:rsidR="009C0D60" w:rsidRPr="00670FF1" w:rsidRDefault="009C0D60" w:rsidP="009C6558">
            <w:pPr>
              <w:spacing w:line="276" w:lineRule="auto"/>
              <w:ind w:left="23"/>
              <w:jc w:val="center"/>
              <w:rPr>
                <w:rFonts w:ascii="Arial" w:hAnsi="Arial" w:cs="Arial"/>
                <w:sz w:val="20"/>
                <w:szCs w:val="20"/>
              </w:rPr>
            </w:pPr>
            <w:r w:rsidRPr="00670FF1">
              <w:rPr>
                <w:rFonts w:ascii="Arial" w:hAnsi="Arial" w:cs="Arial"/>
                <w:sz w:val="20"/>
                <w:szCs w:val="20"/>
              </w:rPr>
              <w:t>Média</w:t>
            </w:r>
          </w:p>
        </w:tc>
        <w:tc>
          <w:tcPr>
            <w:tcW w:w="2558" w:type="dxa"/>
            <w:tcBorders>
              <w:top w:val="single" w:sz="4" w:space="0" w:color="000000"/>
              <w:left w:val="single" w:sz="4" w:space="0" w:color="000000"/>
              <w:bottom w:val="single" w:sz="8" w:space="0" w:color="646464"/>
              <w:right w:val="single" w:sz="4" w:space="0" w:color="000000"/>
            </w:tcBorders>
            <w:vAlign w:val="center"/>
            <w:hideMark/>
          </w:tcPr>
          <w:p w14:paraId="686E5305" w14:textId="77777777" w:rsidR="009C0D60" w:rsidRPr="00670FF1" w:rsidRDefault="009C0D60" w:rsidP="009C6558">
            <w:pPr>
              <w:spacing w:after="11" w:line="256" w:lineRule="auto"/>
              <w:ind w:left="27"/>
              <w:jc w:val="both"/>
              <w:rPr>
                <w:rFonts w:ascii="Arial" w:hAnsi="Arial" w:cs="Arial"/>
                <w:sz w:val="20"/>
                <w:szCs w:val="20"/>
              </w:rPr>
            </w:pPr>
            <w:r w:rsidRPr="00670FF1">
              <w:rPr>
                <w:rFonts w:ascii="Arial" w:hAnsi="Arial" w:cs="Arial"/>
                <w:sz w:val="20"/>
                <w:szCs w:val="20"/>
              </w:rPr>
              <w:t>-Incluir sanções contratuais no edital;</w:t>
            </w:r>
          </w:p>
          <w:p w14:paraId="6B73DBC7" w14:textId="77777777" w:rsidR="009C0D60" w:rsidRPr="00670FF1" w:rsidRDefault="009C0D60" w:rsidP="009C6558">
            <w:pPr>
              <w:spacing w:after="11" w:line="256" w:lineRule="auto"/>
              <w:ind w:left="27"/>
              <w:jc w:val="both"/>
              <w:rPr>
                <w:rFonts w:ascii="Arial" w:hAnsi="Arial" w:cs="Arial"/>
                <w:sz w:val="20"/>
                <w:szCs w:val="20"/>
              </w:rPr>
            </w:pPr>
            <w:r w:rsidRPr="00670FF1">
              <w:rPr>
                <w:rFonts w:ascii="Arial" w:hAnsi="Arial" w:cs="Arial"/>
                <w:sz w:val="20"/>
                <w:szCs w:val="20"/>
              </w:rPr>
              <w:t>-Documentar as tomadas de decisões</w:t>
            </w:r>
          </w:p>
          <w:p w14:paraId="56C34FE3" w14:textId="77777777" w:rsidR="009C0D60" w:rsidRPr="00670FF1" w:rsidRDefault="009C0D60" w:rsidP="009C6558">
            <w:pPr>
              <w:spacing w:line="276" w:lineRule="auto"/>
              <w:ind w:left="27"/>
              <w:jc w:val="both"/>
              <w:rPr>
                <w:rFonts w:ascii="Arial" w:hAnsi="Arial" w:cs="Arial"/>
                <w:sz w:val="20"/>
                <w:szCs w:val="20"/>
              </w:rPr>
            </w:pPr>
            <w:r w:rsidRPr="00670FF1">
              <w:rPr>
                <w:rFonts w:ascii="Arial" w:hAnsi="Arial" w:cs="Arial"/>
                <w:sz w:val="20"/>
                <w:szCs w:val="20"/>
              </w:rPr>
              <w:t>-Solicitar orientação jurídica com relação a correta justificativa para os diferentes casos de finalização do contrato e quanto às providências cabíveis;</w:t>
            </w:r>
          </w:p>
          <w:p w14:paraId="1DDC9534" w14:textId="77777777" w:rsidR="009C0D60" w:rsidRPr="00670FF1" w:rsidRDefault="009C0D60" w:rsidP="009C6558">
            <w:pPr>
              <w:spacing w:line="276" w:lineRule="auto"/>
              <w:ind w:left="27"/>
              <w:jc w:val="both"/>
              <w:rPr>
                <w:rFonts w:ascii="Arial" w:hAnsi="Arial" w:cs="Arial"/>
                <w:sz w:val="20"/>
                <w:szCs w:val="20"/>
              </w:rPr>
            </w:pPr>
            <w:r w:rsidRPr="00670FF1">
              <w:rPr>
                <w:rFonts w:ascii="Arial" w:hAnsi="Arial" w:cs="Arial"/>
                <w:sz w:val="20"/>
                <w:szCs w:val="20"/>
              </w:rPr>
              <w:t>-Incluir cláusula de repactuação no contrato.</w:t>
            </w:r>
          </w:p>
        </w:tc>
        <w:tc>
          <w:tcPr>
            <w:tcW w:w="1934" w:type="dxa"/>
            <w:tcBorders>
              <w:top w:val="single" w:sz="4" w:space="0" w:color="000000"/>
              <w:left w:val="single" w:sz="4" w:space="0" w:color="000000"/>
              <w:bottom w:val="single" w:sz="8" w:space="0" w:color="646464"/>
              <w:right w:val="single" w:sz="4" w:space="0" w:color="000000"/>
            </w:tcBorders>
            <w:vAlign w:val="center"/>
            <w:hideMark/>
          </w:tcPr>
          <w:p w14:paraId="3254A849" w14:textId="77777777" w:rsidR="009C0D60" w:rsidRPr="00670FF1" w:rsidRDefault="009C0D60" w:rsidP="009C6558">
            <w:pPr>
              <w:spacing w:line="276" w:lineRule="auto"/>
              <w:ind w:left="26" w:right="149"/>
              <w:jc w:val="both"/>
              <w:rPr>
                <w:rFonts w:ascii="Arial" w:hAnsi="Arial" w:cs="Arial"/>
                <w:sz w:val="20"/>
                <w:szCs w:val="20"/>
              </w:rPr>
            </w:pPr>
            <w:r w:rsidRPr="00670FF1">
              <w:rPr>
                <w:rFonts w:ascii="Arial" w:hAnsi="Arial" w:cs="Arial"/>
                <w:sz w:val="20"/>
                <w:szCs w:val="20"/>
              </w:rPr>
              <w:t xml:space="preserve">- Aplicação de penalidades; </w:t>
            </w:r>
          </w:p>
          <w:p w14:paraId="74C8BB6D" w14:textId="77777777" w:rsidR="009C0D60" w:rsidRPr="00670FF1" w:rsidRDefault="009C0D60" w:rsidP="009C6558">
            <w:pPr>
              <w:spacing w:line="276" w:lineRule="auto"/>
              <w:ind w:left="26" w:right="149"/>
              <w:jc w:val="both"/>
              <w:rPr>
                <w:rFonts w:ascii="Arial" w:hAnsi="Arial" w:cs="Arial"/>
                <w:sz w:val="20"/>
                <w:szCs w:val="20"/>
              </w:rPr>
            </w:pPr>
            <w:r w:rsidRPr="00670FF1">
              <w:rPr>
                <w:rFonts w:ascii="Arial" w:hAnsi="Arial" w:cs="Arial"/>
                <w:sz w:val="20"/>
                <w:szCs w:val="20"/>
              </w:rPr>
              <w:t>- Abertura de processo administrativo para averiguação do problema e apuração de responsabilidade.</w:t>
            </w:r>
          </w:p>
          <w:p w14:paraId="53CB4CAB" w14:textId="77777777" w:rsidR="009C0D60" w:rsidRPr="00670FF1" w:rsidRDefault="009C0D60" w:rsidP="009C6558">
            <w:pPr>
              <w:spacing w:line="276" w:lineRule="auto"/>
              <w:ind w:left="26"/>
              <w:jc w:val="both"/>
              <w:rPr>
                <w:rFonts w:ascii="Arial" w:hAnsi="Arial" w:cs="Arial"/>
                <w:sz w:val="20"/>
                <w:szCs w:val="20"/>
              </w:rPr>
            </w:pPr>
            <w:r w:rsidRPr="00670FF1">
              <w:rPr>
                <w:rFonts w:ascii="Arial" w:hAnsi="Arial" w:cs="Arial"/>
                <w:sz w:val="20"/>
                <w:szCs w:val="20"/>
              </w:rPr>
              <w:t xml:space="preserve"> </w:t>
            </w:r>
          </w:p>
        </w:tc>
        <w:tc>
          <w:tcPr>
            <w:tcW w:w="1608" w:type="dxa"/>
            <w:tcBorders>
              <w:top w:val="single" w:sz="4" w:space="0" w:color="000000"/>
              <w:left w:val="single" w:sz="4" w:space="0" w:color="000000"/>
              <w:bottom w:val="single" w:sz="8" w:space="0" w:color="646464"/>
              <w:right w:val="single" w:sz="8" w:space="0" w:color="646464"/>
            </w:tcBorders>
            <w:vAlign w:val="center"/>
            <w:hideMark/>
          </w:tcPr>
          <w:p w14:paraId="39491091" w14:textId="77777777" w:rsidR="009C0D60" w:rsidRPr="00670FF1" w:rsidRDefault="009C0D60" w:rsidP="009C6558">
            <w:pPr>
              <w:spacing w:after="11" w:line="276" w:lineRule="auto"/>
              <w:ind w:left="22"/>
              <w:jc w:val="both"/>
              <w:rPr>
                <w:rFonts w:ascii="Arial" w:hAnsi="Arial" w:cs="Arial"/>
                <w:sz w:val="20"/>
                <w:szCs w:val="20"/>
              </w:rPr>
            </w:pPr>
            <w:r w:rsidRPr="00670FF1">
              <w:rPr>
                <w:rFonts w:ascii="Arial" w:hAnsi="Arial" w:cs="Arial"/>
                <w:sz w:val="20"/>
                <w:szCs w:val="20"/>
              </w:rPr>
              <w:t>Diretoria de Compras</w:t>
            </w:r>
          </w:p>
          <w:p w14:paraId="430D595A" w14:textId="77777777" w:rsidR="009C0D60" w:rsidRPr="00670FF1" w:rsidRDefault="009C0D60" w:rsidP="009C6558">
            <w:pPr>
              <w:spacing w:line="276" w:lineRule="auto"/>
              <w:ind w:left="22"/>
              <w:jc w:val="both"/>
              <w:rPr>
                <w:rFonts w:ascii="Arial" w:hAnsi="Arial" w:cs="Arial"/>
                <w:sz w:val="20"/>
                <w:szCs w:val="20"/>
              </w:rPr>
            </w:pPr>
            <w:r w:rsidRPr="00670FF1">
              <w:rPr>
                <w:rFonts w:ascii="Arial" w:hAnsi="Arial" w:cs="Arial"/>
                <w:sz w:val="20"/>
                <w:szCs w:val="20"/>
              </w:rPr>
              <w:t xml:space="preserve">Fiscal/Gestor do Contrato </w:t>
            </w:r>
          </w:p>
          <w:p w14:paraId="7229A0E4" w14:textId="77777777" w:rsidR="009C0D60" w:rsidRPr="00670FF1" w:rsidRDefault="009C0D60" w:rsidP="009C6558">
            <w:pPr>
              <w:spacing w:line="276" w:lineRule="auto"/>
              <w:ind w:left="22"/>
              <w:jc w:val="both"/>
              <w:rPr>
                <w:rFonts w:ascii="Arial" w:hAnsi="Arial" w:cs="Arial"/>
                <w:sz w:val="20"/>
                <w:szCs w:val="20"/>
              </w:rPr>
            </w:pPr>
            <w:r w:rsidRPr="00670FF1">
              <w:rPr>
                <w:rFonts w:ascii="Arial" w:hAnsi="Arial" w:cs="Arial"/>
                <w:sz w:val="20"/>
                <w:szCs w:val="20"/>
              </w:rPr>
              <w:t>Diretoria de Licitação</w:t>
            </w:r>
          </w:p>
          <w:p w14:paraId="420E4ACE" w14:textId="77777777" w:rsidR="009C0D60" w:rsidRPr="00670FF1" w:rsidRDefault="009C0D60" w:rsidP="009C6558">
            <w:pPr>
              <w:spacing w:line="276" w:lineRule="auto"/>
              <w:ind w:left="22"/>
              <w:jc w:val="both"/>
              <w:rPr>
                <w:rFonts w:ascii="Arial" w:hAnsi="Arial" w:cs="Arial"/>
                <w:sz w:val="20"/>
                <w:szCs w:val="20"/>
              </w:rPr>
            </w:pPr>
            <w:r w:rsidRPr="00670FF1">
              <w:rPr>
                <w:rFonts w:ascii="Arial" w:hAnsi="Arial" w:cs="Arial"/>
                <w:sz w:val="20"/>
                <w:szCs w:val="20"/>
              </w:rPr>
              <w:t xml:space="preserve"> </w:t>
            </w:r>
          </w:p>
        </w:tc>
      </w:tr>
    </w:tbl>
    <w:p w14:paraId="1897207C" w14:textId="77777777" w:rsidR="009C0D60" w:rsidRPr="00670FF1" w:rsidRDefault="009C0D60" w:rsidP="009C0D60">
      <w:pPr>
        <w:pStyle w:val="Nivel01"/>
        <w:numPr>
          <w:ilvl w:val="0"/>
          <w:numId w:val="70"/>
        </w:numPr>
        <w:tabs>
          <w:tab w:val="num" w:pos="2190"/>
        </w:tabs>
        <w:ind w:left="2190"/>
        <w:rPr>
          <w:rFonts w:ascii="Arial" w:hAnsi="Arial" w:cs="Arial"/>
        </w:rPr>
      </w:pPr>
      <w:r w:rsidRPr="00670FF1">
        <w:rPr>
          <w:rFonts w:ascii="Arial" w:hAnsi="Arial" w:cs="Arial"/>
        </w:rPr>
        <w:lastRenderedPageBreak/>
        <w:t>MODELO DE EXECUÇÃO DO OBJETO</w:t>
      </w:r>
    </w:p>
    <w:p w14:paraId="78C60225" w14:textId="77777777" w:rsidR="009C0D60" w:rsidRPr="00670FF1" w:rsidRDefault="009C0D60" w:rsidP="009C0D60">
      <w:pPr>
        <w:rPr>
          <w:rFonts w:ascii="Arial" w:hAnsi="Arial" w:cs="Arial"/>
          <w:b/>
          <w:sz w:val="20"/>
          <w:szCs w:val="20"/>
        </w:rPr>
      </w:pPr>
      <w:r w:rsidRPr="00670FF1">
        <w:rPr>
          <w:rFonts w:ascii="Arial" w:hAnsi="Arial" w:cs="Arial"/>
          <w:b/>
          <w:sz w:val="20"/>
          <w:szCs w:val="20"/>
        </w:rPr>
        <w:t>Condições de entrega</w:t>
      </w:r>
    </w:p>
    <w:p w14:paraId="5F4D421F" w14:textId="77777777" w:rsidR="009C0D60" w:rsidRPr="00670FF1" w:rsidRDefault="009C0D60" w:rsidP="009C0D60">
      <w:pPr>
        <w:pStyle w:val="Nivel2"/>
      </w:pPr>
      <w:bookmarkStart w:id="28" w:name="_Hlk231306927"/>
      <w:r w:rsidRPr="00670FF1">
        <w:t xml:space="preserve">O </w:t>
      </w:r>
      <w:r w:rsidRPr="00670FF1">
        <w:rPr>
          <w:u w:val="single"/>
        </w:rPr>
        <w:t>prazo de entrega</w:t>
      </w:r>
      <w:r w:rsidRPr="00670FF1">
        <w:t xml:space="preserve"> dos produtos é de 20 (vinte) dias, contados após o recebimento da Nota de Empenho, de forma parcela ou não de acordo com a necessidade Secretaria.</w:t>
      </w:r>
    </w:p>
    <w:p w14:paraId="31EE82B1" w14:textId="77777777" w:rsidR="009C0D60" w:rsidRPr="00670FF1" w:rsidRDefault="009C0D60" w:rsidP="009C0D60">
      <w:pPr>
        <w:pStyle w:val="Nivel2"/>
      </w:pPr>
      <w:r w:rsidRPr="00670FF1">
        <w:rPr>
          <w:u w:val="single"/>
        </w:rPr>
        <w:t>Local de entrega</w:t>
      </w:r>
      <w:r w:rsidRPr="00670FF1">
        <w:t xml:space="preserve">: Ginásio de Esportes Barbosão, avenida Ney Braga, 320, Vila Franchello – CEP: 87160-626. </w:t>
      </w:r>
    </w:p>
    <w:p w14:paraId="26189B91" w14:textId="77777777" w:rsidR="009C0D60" w:rsidRPr="00670FF1" w:rsidRDefault="009C0D60" w:rsidP="009C0D60">
      <w:pPr>
        <w:pStyle w:val="Nivel2"/>
      </w:pPr>
      <w:r w:rsidRPr="00670FF1">
        <w:rPr>
          <w:u w:val="single"/>
        </w:rPr>
        <w:t>Horário de entrega</w:t>
      </w:r>
      <w:r w:rsidRPr="00670FF1">
        <w:t>: Nos dias úteis das 08h00min às 11h00min e das 13h00min às 16h30min.</w:t>
      </w:r>
    </w:p>
    <w:p w14:paraId="1914C64C" w14:textId="77777777" w:rsidR="009C0D60" w:rsidRPr="00670FF1" w:rsidRDefault="009C0D60" w:rsidP="009C0D60">
      <w:pPr>
        <w:pStyle w:val="Nivel2"/>
      </w:pPr>
      <w:r w:rsidRPr="00670FF1">
        <w:t>Nos termos do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Técnicas ou outra entidade credenciada.</w:t>
      </w:r>
    </w:p>
    <w:p w14:paraId="476A5228" w14:textId="77777777" w:rsidR="009C0D60" w:rsidRDefault="009C0D60" w:rsidP="009C0D60">
      <w:pPr>
        <w:pStyle w:val="Nivel2"/>
        <w:numPr>
          <w:ilvl w:val="0"/>
          <w:numId w:val="70"/>
        </w:numPr>
        <w:autoSpaceDE/>
        <w:autoSpaceDN/>
        <w:adjustRightInd/>
        <w:rPr>
          <w:b/>
        </w:rPr>
      </w:pPr>
      <w:bookmarkStart w:id="29" w:name="_Hlk231306960"/>
      <w:bookmarkEnd w:id="28"/>
      <w:r w:rsidRPr="00670FF1">
        <w:rPr>
          <w:b/>
        </w:rPr>
        <w:t>DAS AMOSTRAS</w:t>
      </w:r>
    </w:p>
    <w:p w14:paraId="099081F4" w14:textId="77777777" w:rsidR="00AF4922" w:rsidRPr="00AF4922" w:rsidRDefault="00AF4922" w:rsidP="00AF4922">
      <w:pPr>
        <w:pStyle w:val="Nivel2"/>
      </w:pPr>
      <w:r w:rsidRPr="00AF4922">
        <w:t>A Secretaria municipal irá solicitar a apresentação de amostras dos licitantes vencedores, a fim de verificar a conformidade destas com as especificações do edital.</w:t>
      </w:r>
    </w:p>
    <w:p w14:paraId="07D62DB5" w14:textId="77777777" w:rsidR="00AF4922" w:rsidRPr="00AF4922" w:rsidRDefault="00AF4922" w:rsidP="00AF4922">
      <w:pPr>
        <w:pStyle w:val="Nivel2"/>
      </w:pPr>
      <w:bookmarkStart w:id="30" w:name="_Hlk231914868"/>
      <w:r w:rsidRPr="00AF4922">
        <w:t>A reprovação da amostra ou a sua não apresentação no prazo estipulado implicará na desclassificação da proposta, convocando-se o próximo licitante classificado.</w:t>
      </w:r>
    </w:p>
    <w:p w14:paraId="3EA437D8" w14:textId="77777777" w:rsidR="00AF4922" w:rsidRPr="00AF4922" w:rsidRDefault="00AF4922" w:rsidP="00AF4922">
      <w:pPr>
        <w:pStyle w:val="Nivel2"/>
      </w:pPr>
      <w:r w:rsidRPr="00AF4922">
        <w:t>Aspectos que serão analisados:</w:t>
      </w:r>
    </w:p>
    <w:p w14:paraId="3CFF310F" w14:textId="77777777" w:rsidR="00AF4922" w:rsidRPr="00AF4922" w:rsidRDefault="00AF4922" w:rsidP="00AF4922">
      <w:pPr>
        <w:pStyle w:val="Nivel2"/>
        <w:numPr>
          <w:ilvl w:val="0"/>
          <w:numId w:val="71"/>
        </w:numPr>
        <w:autoSpaceDE/>
        <w:autoSpaceDN/>
        <w:adjustRightInd/>
      </w:pPr>
      <w:r w:rsidRPr="00AF4922">
        <w:t>Conformidade do tecido, de acordo com o edital.</w:t>
      </w:r>
    </w:p>
    <w:p w14:paraId="2509F341" w14:textId="77777777" w:rsidR="00AF4922" w:rsidRPr="00AF4922" w:rsidRDefault="00AF4922" w:rsidP="00AF4922">
      <w:pPr>
        <w:pStyle w:val="Nivel2"/>
        <w:numPr>
          <w:ilvl w:val="0"/>
          <w:numId w:val="71"/>
        </w:numPr>
        <w:autoSpaceDE/>
        <w:autoSpaceDN/>
        <w:adjustRightInd/>
      </w:pPr>
      <w:r w:rsidRPr="00AF4922">
        <w:t>Qualidade da costura.</w:t>
      </w:r>
    </w:p>
    <w:p w14:paraId="09C5C02F" w14:textId="77777777" w:rsidR="00AF4922" w:rsidRPr="00AF4922" w:rsidRDefault="00AF4922" w:rsidP="00AF4922">
      <w:pPr>
        <w:pStyle w:val="Nivel2"/>
        <w:numPr>
          <w:ilvl w:val="0"/>
          <w:numId w:val="71"/>
        </w:numPr>
        <w:autoSpaceDE/>
        <w:autoSpaceDN/>
        <w:adjustRightInd/>
      </w:pPr>
      <w:r w:rsidRPr="00AF4922">
        <w:t>Qualidade da sublimação, verificar se as cores estão nítidas, sem borrões ou falhas, e se o processo de estampa não deixa o tecido rígido ou desconfortável.</w:t>
      </w:r>
    </w:p>
    <w:p w14:paraId="026A8E10" w14:textId="77777777" w:rsidR="00AF4922" w:rsidRPr="00AF4922" w:rsidRDefault="00AF4922" w:rsidP="00AF4922">
      <w:pPr>
        <w:pStyle w:val="Nivel2"/>
        <w:numPr>
          <w:ilvl w:val="0"/>
          <w:numId w:val="71"/>
        </w:numPr>
        <w:autoSpaceDE/>
        <w:autoSpaceDN/>
        <w:adjustRightInd/>
      </w:pPr>
      <w:r w:rsidRPr="00AF4922">
        <w:t>Modelagem e Dimensões: Medir a peça para ver se ela segue a tabela de medidas (tamanho padrão ABNT) exigida no edital.</w:t>
      </w:r>
    </w:p>
    <w:bookmarkEnd w:id="30"/>
    <w:p w14:paraId="4CD8BE20" w14:textId="77777777" w:rsidR="00AF4922" w:rsidRPr="00AF4922" w:rsidRDefault="00AF4922" w:rsidP="00AF4922">
      <w:pPr>
        <w:pStyle w:val="Nivel2"/>
      </w:pPr>
      <w:r w:rsidRPr="00AF4922">
        <w:t>Prazo para apresentação das amostras após a solicitação:</w:t>
      </w:r>
      <w:r w:rsidRPr="00AF4922">
        <w:rPr>
          <w:b/>
        </w:rPr>
        <w:t xml:space="preserve"> </w:t>
      </w:r>
      <w:r w:rsidRPr="00AF4922">
        <w:t>10 (Dez dias)</w:t>
      </w:r>
    </w:p>
    <w:p w14:paraId="3202A1F4" w14:textId="77777777" w:rsidR="00AF4922" w:rsidRPr="00AF4922" w:rsidRDefault="00AF4922" w:rsidP="00AF4922">
      <w:pPr>
        <w:pStyle w:val="Nivel2"/>
      </w:pPr>
      <w:r w:rsidRPr="00AF4922">
        <w:t>Local para entrega das amostras: Ginásio de Esportes Barbosão, situado na Avenida Ney Braga, 320 – Vila Franchello – CEP: 87160-626.</w:t>
      </w:r>
    </w:p>
    <w:bookmarkEnd w:id="29"/>
    <w:p w14:paraId="79AFC3E5" w14:textId="77777777" w:rsidR="009C0D60" w:rsidRPr="00670FF1" w:rsidRDefault="009C0D60" w:rsidP="009C0D60">
      <w:pPr>
        <w:pStyle w:val="Nivel01"/>
        <w:numPr>
          <w:ilvl w:val="0"/>
          <w:numId w:val="70"/>
        </w:numPr>
        <w:tabs>
          <w:tab w:val="num" w:pos="2190"/>
        </w:tabs>
        <w:ind w:left="2190"/>
        <w:rPr>
          <w:rFonts w:ascii="Arial" w:hAnsi="Arial" w:cs="Arial"/>
        </w:rPr>
      </w:pPr>
      <w:r w:rsidRPr="00670FF1">
        <w:rPr>
          <w:rFonts w:ascii="Arial" w:hAnsi="Arial" w:cs="Arial"/>
        </w:rPr>
        <w:t>GESTÃO DO CONTRATO</w:t>
      </w:r>
    </w:p>
    <w:p w14:paraId="66FB2339" w14:textId="77777777" w:rsidR="009C0D60" w:rsidRPr="00670FF1" w:rsidRDefault="009C0D60" w:rsidP="009C0D60">
      <w:pPr>
        <w:pStyle w:val="Nivel2"/>
      </w:pPr>
      <w:r w:rsidRPr="00670FF1">
        <w:t>O contrato deverá ser executado fielmente pelas partes, de acordo com as cláusulas avençadas e as normas da Lei nº 14.133, de 2021, e cada parte responderá pelas consequências de sua inexecução total ou parcial.</w:t>
      </w:r>
    </w:p>
    <w:p w14:paraId="4B832570" w14:textId="77777777" w:rsidR="009C0D60" w:rsidRPr="00670FF1" w:rsidRDefault="009C0D60" w:rsidP="009C0D60">
      <w:pPr>
        <w:pStyle w:val="Nivel2"/>
      </w:pPr>
      <w:r w:rsidRPr="00670FF1">
        <w:t>Em caso de impedimento, ordem de paralisação ou suspensão do contrato, o cronograma de execução será prorrogado automaticamente pelo tempo correspondente, anotadas tais circunstâncias mediante simples apostila.</w:t>
      </w:r>
    </w:p>
    <w:p w14:paraId="01400A77" w14:textId="77777777" w:rsidR="009C0D60" w:rsidRPr="00670FF1" w:rsidRDefault="009C0D60" w:rsidP="009C0D60">
      <w:pPr>
        <w:pStyle w:val="Nivel2"/>
      </w:pPr>
      <w:r w:rsidRPr="00670FF1">
        <w:t>As comunicações entre o órgão ou entidade e a contratada devem ser realizadas por escrito sempre que o ato exigir tal formalidade, admitindo-se o uso de mensagem eletrônica para esse fim.</w:t>
      </w:r>
    </w:p>
    <w:p w14:paraId="10DE235E" w14:textId="77777777" w:rsidR="009C0D60" w:rsidRPr="00670FF1" w:rsidRDefault="009C0D60" w:rsidP="009C0D60">
      <w:pPr>
        <w:pStyle w:val="Nivel2"/>
      </w:pPr>
      <w:r w:rsidRPr="00670FF1">
        <w:t>O órgão ou entidade poderá convocar representante da empresa para adoção de providências que devam ser cumpridas de imediato.</w:t>
      </w:r>
    </w:p>
    <w:p w14:paraId="34FF801A" w14:textId="77777777" w:rsidR="009C0D60" w:rsidRPr="00670FF1" w:rsidRDefault="009C0D60" w:rsidP="009C0D60">
      <w:pPr>
        <w:pStyle w:val="Nvel01-SemNumerao"/>
      </w:pPr>
      <w:r w:rsidRPr="00670FF1">
        <w:t>Fiscalização</w:t>
      </w:r>
    </w:p>
    <w:p w14:paraId="48E23834" w14:textId="77777777" w:rsidR="009C0D60" w:rsidRPr="00670FF1" w:rsidRDefault="009C0D60" w:rsidP="009C0D60">
      <w:pPr>
        <w:pStyle w:val="Nivel2"/>
      </w:pPr>
      <w:bookmarkStart w:id="31" w:name="_Hlk231306999"/>
      <w:r w:rsidRPr="00670FF1">
        <w:t>A execução do contrato deverá ser acompanhada e fiscalizada pelo Gestor do contrato o Sr. Danilo Fernando dos Santos Coradini e pelo Fiscal o Sr. Ricardo Luiz Bocchi que desempenhará as funções de Fiscalização Técnica e Administrativa.</w:t>
      </w:r>
    </w:p>
    <w:bookmarkEnd w:id="31"/>
    <w:p w14:paraId="2993016A" w14:textId="77777777" w:rsidR="009C0D60" w:rsidRPr="00670FF1" w:rsidRDefault="009C0D60" w:rsidP="009C0D60">
      <w:pPr>
        <w:pStyle w:val="Nvel01-SemNumerao"/>
      </w:pPr>
      <w:r w:rsidRPr="00670FF1">
        <w:lastRenderedPageBreak/>
        <w:t>Fiscalização Técnica</w:t>
      </w:r>
    </w:p>
    <w:p w14:paraId="07AA0B7D" w14:textId="77777777" w:rsidR="009C0D60" w:rsidRPr="00670FF1" w:rsidRDefault="009C0D60" w:rsidP="009C0D60">
      <w:pPr>
        <w:pStyle w:val="Nivel2"/>
      </w:pPr>
      <w:r w:rsidRPr="00670FF1">
        <w:t>O fiscal técnico do contrato acompanhará a execução do contrato, para que sejam cumpridas todas as condições estabelecidas no contrato, de modo a assegurar os melhores resultados para a Administração. (Decreto municipal nº 8425/2023, art. 11, VI);</w:t>
      </w:r>
    </w:p>
    <w:p w14:paraId="218774EE" w14:textId="77777777" w:rsidR="009C0D60" w:rsidRPr="00670FF1" w:rsidRDefault="009C0D60" w:rsidP="009C0D60">
      <w:pPr>
        <w:pStyle w:val="Nivel2"/>
      </w:pPr>
      <w:r w:rsidRPr="00670FF1">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649DA2FA" w14:textId="77777777" w:rsidR="009C0D60" w:rsidRPr="00670FF1" w:rsidRDefault="009C0D60" w:rsidP="009C0D60">
      <w:pPr>
        <w:pStyle w:val="Nivel2"/>
      </w:pPr>
      <w:r w:rsidRPr="00670FF1">
        <w:t>Identificada qualquer inexatidão ou irregularidade, o fiscal técnico do contrato emitirá notificações para a correção da execução do contrato, determinando prazo para a correção. (Decreto municipal nº 8425/2023, art. 11, III);</w:t>
      </w:r>
    </w:p>
    <w:p w14:paraId="0E824CD4" w14:textId="77777777" w:rsidR="009C0D60" w:rsidRPr="00670FF1" w:rsidRDefault="009C0D60" w:rsidP="009C0D60">
      <w:pPr>
        <w:pStyle w:val="Nivel2"/>
      </w:pPr>
      <w:r w:rsidRPr="00670FF1">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37CA2C18" w14:textId="77777777" w:rsidR="009C0D60" w:rsidRPr="00670FF1" w:rsidRDefault="009C0D60" w:rsidP="009C0D60">
      <w:pPr>
        <w:pStyle w:val="Nivel2"/>
      </w:pPr>
      <w:r w:rsidRPr="00670FF1">
        <w:t>No caso de ocorrências que possam inviabilizar a execução do contrato nas datas aprazadas, o fiscal técnico do contrato comunicará o fato imediatamente ao gestor do contrato. (Decreto municipal nº 8425/2023, art. 11, V);</w:t>
      </w:r>
    </w:p>
    <w:p w14:paraId="620A6EB5" w14:textId="77777777" w:rsidR="009C0D60" w:rsidRPr="00670FF1" w:rsidRDefault="009C0D60" w:rsidP="009C0D60">
      <w:pPr>
        <w:pStyle w:val="Nivel2"/>
      </w:pPr>
      <w:r w:rsidRPr="00670FF1">
        <w:t>O fiscal técnico do contrato comunicará ao gestor do contrato, em tempo hábil, o término do contrato sob sua responsabilidade, com vistas à tempestiva renovação ou à prorrogação contratual (Decreto municipal nº 8425/2023, art. 11, VII);</w:t>
      </w:r>
    </w:p>
    <w:p w14:paraId="4545F55D" w14:textId="77777777" w:rsidR="009C0D60" w:rsidRPr="00670FF1" w:rsidRDefault="009C0D60" w:rsidP="009C0D60">
      <w:pPr>
        <w:pStyle w:val="Nvel01-SemNumerao"/>
      </w:pPr>
      <w:r w:rsidRPr="00670FF1">
        <w:t>Fiscalização Administrativa</w:t>
      </w:r>
    </w:p>
    <w:p w14:paraId="27E2C1EF" w14:textId="77777777" w:rsidR="009C0D60" w:rsidRPr="00670FF1" w:rsidRDefault="009C0D60" w:rsidP="009C0D60">
      <w:pPr>
        <w:pStyle w:val="Nivel2"/>
      </w:pPr>
      <w:r w:rsidRPr="00670FF1">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4136BCCD" w14:textId="77777777" w:rsidR="009C0D60" w:rsidRPr="00670FF1" w:rsidRDefault="009C0D60" w:rsidP="009C0D60">
      <w:pPr>
        <w:pStyle w:val="Nivel2"/>
      </w:pPr>
      <w:r w:rsidRPr="00670FF1">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6BF5C92E" w14:textId="77777777" w:rsidR="009C0D60" w:rsidRPr="00670FF1" w:rsidRDefault="009C0D60" w:rsidP="009C0D60">
      <w:pPr>
        <w:pStyle w:val="Nvel01-SemNumerao"/>
        <w:rPr>
          <w:i/>
        </w:rPr>
      </w:pPr>
      <w:r w:rsidRPr="00670FF1">
        <w:t>Gestor do Contrato</w:t>
      </w:r>
    </w:p>
    <w:p w14:paraId="4F33D934" w14:textId="77777777" w:rsidR="009C0D60" w:rsidRPr="00670FF1" w:rsidRDefault="009C0D60" w:rsidP="009C0D60">
      <w:pPr>
        <w:pStyle w:val="Nivel2"/>
      </w:pPr>
      <w:r w:rsidRPr="00670FF1">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13208486" w14:textId="77777777" w:rsidR="009C0D60" w:rsidRPr="00670FF1" w:rsidRDefault="009C0D60" w:rsidP="009C0D60">
      <w:pPr>
        <w:pStyle w:val="Nivel2"/>
      </w:pPr>
      <w:r w:rsidRPr="00670FF1">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6188B9FB" w14:textId="77777777" w:rsidR="009C0D60" w:rsidRPr="00670FF1" w:rsidRDefault="009C0D60" w:rsidP="009C0D60">
      <w:pPr>
        <w:pStyle w:val="Nivel2"/>
      </w:pPr>
      <w:r w:rsidRPr="00670FF1">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553BFF4" w14:textId="77777777" w:rsidR="009C0D60" w:rsidRPr="00670FF1" w:rsidRDefault="009C0D60" w:rsidP="009C0D60">
      <w:pPr>
        <w:pStyle w:val="Nivel2"/>
      </w:pPr>
      <w:r w:rsidRPr="00670FF1">
        <w:lastRenderedPageBreak/>
        <w:t>O gestor do contrato deverá enviar a documentação pertinente ao setor de contratos para a formalização dos procedimentos de liquidação e pagamento, no valor dimensionado pela fiscalização e gestão nos termos do contrato.</w:t>
      </w:r>
    </w:p>
    <w:p w14:paraId="08F7D174" w14:textId="77777777" w:rsidR="009C0D60" w:rsidRPr="00670FF1" w:rsidRDefault="009C0D60" w:rsidP="009C0D60">
      <w:pPr>
        <w:pStyle w:val="Nivel01"/>
        <w:numPr>
          <w:ilvl w:val="0"/>
          <w:numId w:val="70"/>
        </w:numPr>
        <w:tabs>
          <w:tab w:val="num" w:pos="2190"/>
        </w:tabs>
        <w:ind w:left="2190"/>
        <w:rPr>
          <w:rFonts w:ascii="Arial" w:hAnsi="Arial" w:cs="Arial"/>
        </w:rPr>
      </w:pPr>
      <w:r w:rsidRPr="00670FF1">
        <w:rPr>
          <w:rFonts w:ascii="Arial" w:hAnsi="Arial" w:cs="Arial"/>
        </w:rPr>
        <w:t>CRITÉRIOS DE MEDIÇÃO E PAGAMENTO</w:t>
      </w:r>
    </w:p>
    <w:p w14:paraId="262B1281" w14:textId="77777777" w:rsidR="009C0D60" w:rsidRPr="00670FF1" w:rsidRDefault="009C0D60" w:rsidP="009C0D60">
      <w:pPr>
        <w:pStyle w:val="Nivel2"/>
      </w:pPr>
      <w:r w:rsidRPr="00670FF1">
        <w:t>Do recebimento</w:t>
      </w:r>
    </w:p>
    <w:p w14:paraId="5D719DA7" w14:textId="77777777" w:rsidR="009C0D60" w:rsidRPr="00670FF1" w:rsidRDefault="009C0D60" w:rsidP="009C0D60">
      <w:pPr>
        <w:pStyle w:val="Nivel2"/>
      </w:pPr>
      <w:r w:rsidRPr="00670FF1">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6AB9F1BF" w14:textId="77777777" w:rsidR="009C0D60" w:rsidRPr="00670FF1" w:rsidRDefault="009C0D60" w:rsidP="009C0D60">
      <w:pPr>
        <w:pStyle w:val="Nivel2"/>
      </w:pPr>
      <w:r w:rsidRPr="00670FF1">
        <w:rPr>
          <w:lang w:eastAsia="en-US"/>
        </w:rPr>
        <w:t>Os produtos poderão ser rejeitados, no todo ou em parte, inclusive antes do recebimento provisório, quando em desacordo com as especificações constantes no Termo de Referência e na proposta, devendo ser substituídos no prazo de 2 (dois) dias, a contar da notificação da contratada, às suas custas, sem prejuízo da aplicação das penalidades.</w:t>
      </w:r>
    </w:p>
    <w:p w14:paraId="7A7C23AB" w14:textId="77777777" w:rsidR="009C0D60" w:rsidRPr="00670FF1" w:rsidRDefault="009C0D60" w:rsidP="009C0D60">
      <w:pPr>
        <w:pStyle w:val="Nivel2"/>
      </w:pPr>
      <w:r w:rsidRPr="00670FF1">
        <w:rPr>
          <w:lang w:eastAsia="en-US"/>
        </w:rPr>
        <w:t>O recebimento definitivo ocorrerá no prazo de 5 (cinco) dias úteis, a contar do recebimento da nota fiscal pela Administração, após a verificação da qualidade e quantidade do material e consequente aceitação.</w:t>
      </w:r>
    </w:p>
    <w:p w14:paraId="07715DEC" w14:textId="77777777" w:rsidR="009C0D60" w:rsidRPr="00670FF1" w:rsidRDefault="009C0D60" w:rsidP="009C0D60">
      <w:pPr>
        <w:pStyle w:val="Nivel2"/>
      </w:pPr>
      <w:r w:rsidRPr="00670FF1">
        <w:rPr>
          <w:lang w:eastAsia="en-US"/>
        </w:rPr>
        <w:t>O prazo para recebimento definitivo poderá ser excepcionalmente prorrogado, de forma justificada, por igual período, quando houver necessidade de diligências para a aferição do atendimento das exigências contratuais.</w:t>
      </w:r>
    </w:p>
    <w:p w14:paraId="232CD185" w14:textId="77777777" w:rsidR="009C0D60" w:rsidRPr="00670FF1" w:rsidRDefault="009C0D60" w:rsidP="009C0D60">
      <w:pPr>
        <w:pStyle w:val="Nivel2"/>
        <w:rPr>
          <w:lang w:eastAsia="en-US"/>
        </w:rPr>
      </w:pPr>
      <w:r w:rsidRPr="00670FF1">
        <w:rPr>
          <w:lang w:eastAsia="en-US"/>
        </w:rPr>
        <w:t xml:space="preserve">No caso de controvérsia sobre a execução do objeto, quanto à dimensão, qualidade e quantidade, deverá ser observado o teor do </w:t>
      </w:r>
      <w:hyperlink r:id="rId18" w:anchor="art143">
        <w:r w:rsidRPr="00670FF1">
          <w:rPr>
            <w:rStyle w:val="Hyperlink"/>
            <w:lang w:eastAsia="en-US"/>
          </w:rPr>
          <w:t>art. 143 da Lei nº 14.133, de 2021</w:t>
        </w:r>
      </w:hyperlink>
      <w:r w:rsidRPr="00670FF1">
        <w:rPr>
          <w:lang w:eastAsia="en-US"/>
        </w:rPr>
        <w:t>, comunicando-se à empresa para emissão de Nota Fiscal no que pertine à parcela incontroversa da execução do objeto, para efeito de liquidação e pagamento.</w:t>
      </w:r>
    </w:p>
    <w:p w14:paraId="096EAA4B" w14:textId="77777777" w:rsidR="009C0D60" w:rsidRPr="00670FF1" w:rsidRDefault="009C0D60" w:rsidP="009C0D60">
      <w:pPr>
        <w:pStyle w:val="Nivel2"/>
      </w:pPr>
      <w:r w:rsidRPr="00670FF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587C3F4" w14:textId="77777777" w:rsidR="009C0D60" w:rsidRPr="00670FF1" w:rsidRDefault="009C0D60" w:rsidP="009C0D60">
      <w:pPr>
        <w:pStyle w:val="Nivel2"/>
      </w:pPr>
      <w:r w:rsidRPr="00670FF1">
        <w:rPr>
          <w:lang w:eastAsia="en-US"/>
        </w:rPr>
        <w:t>O recebimento provisório ou definitivo não excluirá a responsabilidade civil pela solidez e pela segurança dos bens nem a responsabilidade ético-profissional pela perfeita execução do contrato.</w:t>
      </w:r>
    </w:p>
    <w:p w14:paraId="74755722" w14:textId="77777777" w:rsidR="009C0D60" w:rsidRPr="00670FF1" w:rsidRDefault="009C0D60" w:rsidP="009C0D60">
      <w:pPr>
        <w:pStyle w:val="Nvel01-SemNumerao"/>
      </w:pPr>
      <w:r w:rsidRPr="00670FF1">
        <w:t xml:space="preserve">Liquidação </w:t>
      </w:r>
    </w:p>
    <w:p w14:paraId="549C97FB" w14:textId="77777777" w:rsidR="009C0D60" w:rsidRPr="00670FF1" w:rsidRDefault="009C0D60" w:rsidP="009C0D60">
      <w:pPr>
        <w:pStyle w:val="Nivel2"/>
      </w:pPr>
      <w:r w:rsidRPr="00670FF1">
        <w:t>Recebida a Nota Fiscal ou documento de cobrança equivalente, o setor competente, para fins de liquidação, deve verificar se o documento apresentado expressa os elementos necessários e essenciais, tais como:</w:t>
      </w:r>
    </w:p>
    <w:p w14:paraId="167F4FED" w14:textId="77777777" w:rsidR="009C0D60" w:rsidRPr="00670FF1" w:rsidRDefault="009C0D60" w:rsidP="009C0D60">
      <w:pPr>
        <w:pStyle w:val="Nivel3"/>
        <w:numPr>
          <w:ilvl w:val="2"/>
          <w:numId w:val="70"/>
        </w:numPr>
        <w:ind w:left="709" w:firstLine="0"/>
        <w:rPr>
          <w:lang w:eastAsia="en-US"/>
        </w:rPr>
      </w:pPr>
      <w:r w:rsidRPr="00670FF1">
        <w:rPr>
          <w:lang w:eastAsia="en-US"/>
        </w:rPr>
        <w:t xml:space="preserve"> a data da emissão;</w:t>
      </w:r>
    </w:p>
    <w:p w14:paraId="2D2A0579" w14:textId="77777777" w:rsidR="009C0D60" w:rsidRPr="00670FF1" w:rsidRDefault="009C0D60" w:rsidP="009C0D60">
      <w:pPr>
        <w:pStyle w:val="Nivel3"/>
        <w:numPr>
          <w:ilvl w:val="2"/>
          <w:numId w:val="70"/>
        </w:numPr>
        <w:ind w:left="709" w:firstLine="0"/>
        <w:rPr>
          <w:lang w:eastAsia="en-US"/>
        </w:rPr>
      </w:pPr>
      <w:r w:rsidRPr="00670FF1">
        <w:rPr>
          <w:lang w:eastAsia="en-US"/>
        </w:rPr>
        <w:t xml:space="preserve"> os dados do contrato e do órgão contratante;</w:t>
      </w:r>
    </w:p>
    <w:p w14:paraId="4020CCA6" w14:textId="77777777" w:rsidR="009C0D60" w:rsidRPr="00670FF1" w:rsidRDefault="009C0D60" w:rsidP="009C0D60">
      <w:pPr>
        <w:pStyle w:val="Nivel3"/>
        <w:numPr>
          <w:ilvl w:val="2"/>
          <w:numId w:val="70"/>
        </w:numPr>
        <w:ind w:left="709" w:firstLine="0"/>
        <w:rPr>
          <w:lang w:eastAsia="en-US"/>
        </w:rPr>
      </w:pPr>
      <w:r w:rsidRPr="00670FF1">
        <w:rPr>
          <w:lang w:eastAsia="en-US"/>
        </w:rPr>
        <w:t xml:space="preserve"> o período respectivo de execução do contrato;</w:t>
      </w:r>
    </w:p>
    <w:p w14:paraId="4557C00A" w14:textId="77777777" w:rsidR="009C0D60" w:rsidRPr="00670FF1" w:rsidRDefault="009C0D60" w:rsidP="009C0D60">
      <w:pPr>
        <w:pStyle w:val="Nivel3"/>
        <w:numPr>
          <w:ilvl w:val="2"/>
          <w:numId w:val="70"/>
        </w:numPr>
        <w:ind w:left="709" w:firstLine="0"/>
        <w:rPr>
          <w:lang w:eastAsia="en-US"/>
        </w:rPr>
      </w:pPr>
      <w:r w:rsidRPr="00670FF1">
        <w:rPr>
          <w:lang w:eastAsia="en-US"/>
        </w:rPr>
        <w:t xml:space="preserve"> o valor a pagar; e</w:t>
      </w:r>
    </w:p>
    <w:p w14:paraId="526F2143" w14:textId="77777777" w:rsidR="009C0D60" w:rsidRPr="00670FF1" w:rsidRDefault="009C0D60" w:rsidP="009C0D60">
      <w:pPr>
        <w:pStyle w:val="Nivel3"/>
        <w:numPr>
          <w:ilvl w:val="2"/>
          <w:numId w:val="70"/>
        </w:numPr>
        <w:ind w:left="709" w:firstLine="0"/>
        <w:rPr>
          <w:lang w:eastAsia="en-US"/>
        </w:rPr>
      </w:pPr>
      <w:r w:rsidRPr="00670FF1">
        <w:rPr>
          <w:lang w:eastAsia="en-US"/>
        </w:rPr>
        <w:t xml:space="preserve"> Eventual destaque do valor de retenções tributárias cabíveis.</w:t>
      </w:r>
    </w:p>
    <w:p w14:paraId="0C5BFB2F" w14:textId="77777777" w:rsidR="009C0D60" w:rsidRPr="00670FF1" w:rsidRDefault="009C0D60" w:rsidP="009C0D60">
      <w:pPr>
        <w:pStyle w:val="Nivel2"/>
      </w:pPr>
      <w:r w:rsidRPr="00670FF1">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3FBFE682" w14:textId="77777777" w:rsidR="009C0D60" w:rsidRPr="00670FF1" w:rsidRDefault="009C0D60" w:rsidP="009C0D60">
      <w:pPr>
        <w:pStyle w:val="Nvel01-SemNumerao"/>
      </w:pPr>
      <w:r w:rsidRPr="00670FF1">
        <w:lastRenderedPageBreak/>
        <w:t>Prazo de pagamento</w:t>
      </w:r>
    </w:p>
    <w:p w14:paraId="3FFAD80D" w14:textId="77777777" w:rsidR="009C0D60" w:rsidRPr="00670FF1" w:rsidRDefault="009C0D60" w:rsidP="009C0D60">
      <w:pPr>
        <w:pStyle w:val="Nivel2"/>
      </w:pPr>
      <w:r w:rsidRPr="00670FF1">
        <w:t>O pagamento será efetuado no prazo máximo de até 30 (trinta) dias, contados da apresentação da Nota Fiscal.</w:t>
      </w:r>
    </w:p>
    <w:p w14:paraId="153F47DD" w14:textId="77777777" w:rsidR="009C0D60" w:rsidRPr="00670FF1" w:rsidRDefault="009C0D60" w:rsidP="009C0D60">
      <w:pPr>
        <w:pStyle w:val="Nvel01-SemNumerao"/>
      </w:pPr>
      <w:r w:rsidRPr="00670FF1">
        <w:t>Forma de pagamento</w:t>
      </w:r>
    </w:p>
    <w:p w14:paraId="37B4944B" w14:textId="77777777" w:rsidR="009C0D60" w:rsidRPr="00670FF1" w:rsidRDefault="009C0D60" w:rsidP="009C0D60">
      <w:pPr>
        <w:pStyle w:val="Nvel2-Red"/>
      </w:pPr>
      <w:r w:rsidRPr="00670FF1">
        <w:t>O pagamento será realizado através de crédito em conta corrente.</w:t>
      </w:r>
    </w:p>
    <w:p w14:paraId="25A9E521" w14:textId="77777777" w:rsidR="009C0D60" w:rsidRPr="00670FF1" w:rsidRDefault="009C0D60" w:rsidP="009C0D60">
      <w:pPr>
        <w:pStyle w:val="Nivel2"/>
        <w:rPr>
          <w:lang w:eastAsia="en-US"/>
        </w:rPr>
      </w:pPr>
      <w:r w:rsidRPr="00670FF1">
        <w:rPr>
          <w:lang w:eastAsia="en-US"/>
        </w:rPr>
        <w:t>Quando do pagamento, será efetuada a retenção tributária prevista na legislação aplicável.</w:t>
      </w:r>
    </w:p>
    <w:p w14:paraId="01C7DB57" w14:textId="77777777" w:rsidR="009C0D60" w:rsidRPr="00670FF1" w:rsidRDefault="009C0D60" w:rsidP="009C0D60">
      <w:pPr>
        <w:pStyle w:val="Nivel3"/>
        <w:numPr>
          <w:ilvl w:val="2"/>
          <w:numId w:val="70"/>
        </w:numPr>
        <w:ind w:left="709" w:firstLine="0"/>
        <w:rPr>
          <w:lang w:eastAsia="en-US"/>
        </w:rPr>
      </w:pPr>
      <w:r w:rsidRPr="00670FF1">
        <w:rPr>
          <w:lang w:eastAsia="en-US"/>
        </w:rPr>
        <w:t>Independentemente do percentual de tributo inserido na planilha, quando houver, serão retidos na fonte, quando da realização do pagamento, os percentuais estabelecidos na legislação vigente.</w:t>
      </w:r>
    </w:p>
    <w:p w14:paraId="6B363C7E" w14:textId="77777777" w:rsidR="009C0D60" w:rsidRPr="00670FF1" w:rsidRDefault="009C0D60" w:rsidP="009C0D60">
      <w:pPr>
        <w:pStyle w:val="Nivel2"/>
        <w:rPr>
          <w:lang w:eastAsia="en-US"/>
        </w:rPr>
      </w:pPr>
      <w:r w:rsidRPr="00670FF1">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ABBAE35" w14:textId="77777777" w:rsidR="009C0D60" w:rsidRPr="00670FF1" w:rsidRDefault="009C0D60" w:rsidP="009C0D60">
      <w:pPr>
        <w:pStyle w:val="Nivel01"/>
        <w:numPr>
          <w:ilvl w:val="0"/>
          <w:numId w:val="70"/>
        </w:numPr>
        <w:tabs>
          <w:tab w:val="num" w:pos="2190"/>
        </w:tabs>
        <w:ind w:left="2190"/>
        <w:rPr>
          <w:rFonts w:ascii="Arial" w:eastAsia="Calibri" w:hAnsi="Arial" w:cs="Arial"/>
        </w:rPr>
      </w:pPr>
      <w:r w:rsidRPr="00670FF1">
        <w:rPr>
          <w:rFonts w:ascii="Arial" w:hAnsi="Arial" w:cs="Arial"/>
        </w:rPr>
        <w:t>FORMA E CRITÉRIOS DE SELEÇÃO DO FORNECEDOR E REGIME DE EXECUÇÃO</w:t>
      </w:r>
    </w:p>
    <w:p w14:paraId="2D16D82F" w14:textId="77777777" w:rsidR="009C0D60" w:rsidRPr="00670FF1" w:rsidRDefault="009C0D60" w:rsidP="009C0D60">
      <w:pPr>
        <w:pStyle w:val="Nvel01-SemNumerao"/>
        <w:rPr>
          <w:rFonts w:eastAsiaTheme="minorEastAsia"/>
        </w:rPr>
      </w:pPr>
      <w:r w:rsidRPr="00670FF1">
        <w:t>Forma de seleção e critério de julgamento da proposta</w:t>
      </w:r>
    </w:p>
    <w:p w14:paraId="60704E00" w14:textId="77777777" w:rsidR="009C0D60" w:rsidRPr="00670FF1" w:rsidRDefault="009C0D60" w:rsidP="009C0D60">
      <w:pPr>
        <w:pStyle w:val="Nivel2"/>
      </w:pPr>
      <w:r w:rsidRPr="00670FF1">
        <w:t>O fornecedor será selecionado por meio de realização de procedimento de LICITAÇÃO, na modalidade PREGÃO, sob a forma ELETRÔNICA, com adoção do critério de julgamento pelo MENOR PREÇO POR ITEM.</w:t>
      </w:r>
    </w:p>
    <w:p w14:paraId="4F6D486A" w14:textId="77777777" w:rsidR="009C0D60" w:rsidRPr="00670FF1" w:rsidRDefault="009C0D60" w:rsidP="009C0D60">
      <w:pPr>
        <w:pStyle w:val="Nvel01-SemNumerao"/>
        <w:rPr>
          <w:rFonts w:eastAsia="MS Mincho"/>
        </w:rPr>
      </w:pPr>
      <w:r w:rsidRPr="00670FF1">
        <w:t>Forma de fornecimento</w:t>
      </w:r>
    </w:p>
    <w:p w14:paraId="2E7FF25C" w14:textId="77777777" w:rsidR="009C0D60" w:rsidRPr="00670FF1" w:rsidRDefault="009C0D60" w:rsidP="009C0D60">
      <w:pPr>
        <w:pStyle w:val="Nivel2"/>
      </w:pPr>
      <w:r w:rsidRPr="00670FF1">
        <w:t>O fornecimento do objeto será de forma parcelada ou não, de acordo com a necessidade da Secretaria Municipal de Esporte, conforme modelo de execução do objeto descrito no tópico 6 deste Termo de Referência.</w:t>
      </w:r>
    </w:p>
    <w:p w14:paraId="7D8183D1" w14:textId="77777777" w:rsidR="009C0D60" w:rsidRPr="00670FF1" w:rsidRDefault="009C0D60" w:rsidP="009C0D60">
      <w:pPr>
        <w:pStyle w:val="Nivel01"/>
        <w:rPr>
          <w:rFonts w:ascii="Arial" w:hAnsi="Arial" w:cs="Arial"/>
        </w:rPr>
      </w:pPr>
      <w:r w:rsidRPr="00670FF1">
        <w:rPr>
          <w:rFonts w:ascii="Arial" w:hAnsi="Arial" w:cs="Arial"/>
        </w:rPr>
        <w:t>Exigências de habilitação</w:t>
      </w:r>
    </w:p>
    <w:p w14:paraId="6CAAE54E" w14:textId="77777777" w:rsidR="009C0D60" w:rsidRPr="00670FF1" w:rsidRDefault="009C0D60" w:rsidP="009C0D60">
      <w:pPr>
        <w:pStyle w:val="Nivel2"/>
        <w:rPr>
          <w:rFonts w:eastAsia="MS Mincho"/>
          <w:i/>
        </w:rPr>
      </w:pPr>
      <w:r w:rsidRPr="00670FF1">
        <w:rPr>
          <w:rFonts w:eastAsia="MS Mincho"/>
        </w:rPr>
        <w:t>Os requisitos para fins de habilitação jurídica, fiscal, social, trabalhista e econômica-financeira serão disciplinados no Edital.</w:t>
      </w:r>
    </w:p>
    <w:bookmarkEnd w:id="24"/>
    <w:p w14:paraId="732BCF41" w14:textId="77777777" w:rsidR="009C0D60" w:rsidRPr="00670FF1" w:rsidRDefault="009C0D60" w:rsidP="009C0D60">
      <w:pPr>
        <w:pStyle w:val="Nivel01"/>
        <w:numPr>
          <w:ilvl w:val="0"/>
          <w:numId w:val="70"/>
        </w:numPr>
        <w:tabs>
          <w:tab w:val="num" w:pos="2190"/>
        </w:tabs>
        <w:ind w:left="2190"/>
        <w:rPr>
          <w:rFonts w:ascii="Arial" w:hAnsi="Arial" w:cs="Arial"/>
        </w:rPr>
      </w:pPr>
      <w:r w:rsidRPr="00670FF1">
        <w:rPr>
          <w:rFonts w:ascii="Arial" w:hAnsi="Arial" w:cs="Arial"/>
        </w:rPr>
        <w:t>ESTIMATIVAS DO VALOR DA CONTRATAÇÃO</w:t>
      </w:r>
    </w:p>
    <w:p w14:paraId="72BADC6F" w14:textId="77777777" w:rsidR="009C0D60" w:rsidRPr="00670FF1" w:rsidRDefault="009C0D60" w:rsidP="009C0D60">
      <w:pPr>
        <w:jc w:val="both"/>
        <w:textAlignment w:val="baseline"/>
        <w:rPr>
          <w:rFonts w:ascii="Arial" w:hAnsi="Arial" w:cs="Arial"/>
          <w:b/>
          <w:bCs/>
          <w:sz w:val="20"/>
          <w:szCs w:val="20"/>
        </w:rPr>
      </w:pPr>
      <w:r w:rsidRPr="00670FF1">
        <w:rPr>
          <w:rFonts w:ascii="Arial" w:hAnsi="Arial" w:cs="Arial"/>
          <w:sz w:val="20"/>
          <w:szCs w:val="20"/>
        </w:rPr>
        <w:t>O custo estimado da contratação é de</w:t>
      </w:r>
      <w:r w:rsidRPr="00670FF1">
        <w:rPr>
          <w:rFonts w:ascii="Arial" w:hAnsi="Arial" w:cs="Arial"/>
          <w:bCs/>
          <w:sz w:val="20"/>
          <w:szCs w:val="20"/>
        </w:rPr>
        <w:t xml:space="preserve"> </w:t>
      </w:r>
      <w:bookmarkStart w:id="32" w:name="_Hlk231306632"/>
      <w:r w:rsidRPr="00670FF1">
        <w:rPr>
          <w:rFonts w:ascii="Arial" w:hAnsi="Arial" w:cs="Arial"/>
          <w:bCs/>
          <w:sz w:val="20"/>
          <w:szCs w:val="20"/>
        </w:rPr>
        <w:t>29.329,00</w:t>
      </w:r>
      <w:r w:rsidRPr="00670FF1">
        <w:rPr>
          <w:rFonts w:ascii="Arial" w:hAnsi="Arial" w:cs="Arial"/>
          <w:b/>
          <w:sz w:val="20"/>
          <w:szCs w:val="20"/>
        </w:rPr>
        <w:t xml:space="preserve"> </w:t>
      </w:r>
      <w:r w:rsidRPr="00670FF1">
        <w:rPr>
          <w:rFonts w:ascii="Arial" w:hAnsi="Arial" w:cs="Arial"/>
          <w:i/>
          <w:iCs/>
          <w:sz w:val="20"/>
          <w:szCs w:val="20"/>
        </w:rPr>
        <w:t>(vinte e nove mil, trezentos e vinte e nove reais</w:t>
      </w:r>
      <w:bookmarkEnd w:id="32"/>
      <w:r w:rsidRPr="00670FF1">
        <w:rPr>
          <w:rFonts w:ascii="Arial" w:hAnsi="Arial" w:cs="Arial"/>
          <w:i/>
          <w:iCs/>
          <w:sz w:val="20"/>
          <w:szCs w:val="20"/>
        </w:rPr>
        <w:t>)</w:t>
      </w:r>
      <w:r w:rsidRPr="00670FF1">
        <w:rPr>
          <w:rFonts w:ascii="Arial" w:hAnsi="Arial" w:cs="Arial"/>
          <w:sz w:val="20"/>
          <w:szCs w:val="20"/>
        </w:rPr>
        <w:t>, conforme detalhamento na Tabela nº 01 deste termo.</w:t>
      </w:r>
    </w:p>
    <w:p w14:paraId="05A776DA" w14:textId="77777777" w:rsidR="009C0D60" w:rsidRPr="00670FF1" w:rsidRDefault="009C0D60" w:rsidP="009C0D60">
      <w:pPr>
        <w:pStyle w:val="Nivel01"/>
        <w:numPr>
          <w:ilvl w:val="0"/>
          <w:numId w:val="70"/>
        </w:numPr>
        <w:tabs>
          <w:tab w:val="num" w:pos="2190"/>
        </w:tabs>
        <w:ind w:left="2190"/>
        <w:rPr>
          <w:rFonts w:ascii="Arial" w:hAnsi="Arial" w:cs="Arial"/>
        </w:rPr>
      </w:pPr>
      <w:r w:rsidRPr="00670FF1">
        <w:rPr>
          <w:rFonts w:ascii="Arial" w:hAnsi="Arial" w:cs="Arial"/>
        </w:rPr>
        <w:t>ADEQUAÇÃO ORÇAMENTÁRIA</w:t>
      </w:r>
    </w:p>
    <w:p w14:paraId="04874BA9" w14:textId="77777777" w:rsidR="009C0D60" w:rsidRPr="00670FF1" w:rsidRDefault="009C0D60" w:rsidP="009C0D60">
      <w:pPr>
        <w:pStyle w:val="Nivel2"/>
      </w:pPr>
      <w:r w:rsidRPr="00670FF1">
        <w:t>A contratação será atendida pelas seguintes dotações:</w:t>
      </w:r>
    </w:p>
    <w:p w14:paraId="556E4A4A" w14:textId="77777777" w:rsidR="009C0D60" w:rsidRPr="00670FF1" w:rsidRDefault="009C0D60" w:rsidP="009C0D60">
      <w:pPr>
        <w:pStyle w:val="Nivel2"/>
      </w:pPr>
      <w:r w:rsidRPr="00670FF1">
        <w:t>3.3.90.30 – Material de Consumo:</w:t>
      </w:r>
    </w:p>
    <w:tbl>
      <w:tblPr>
        <w:tblW w:w="84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5030"/>
      </w:tblGrid>
      <w:tr w:rsidR="009C0D60" w:rsidRPr="00670FF1" w14:paraId="39743071" w14:textId="77777777" w:rsidTr="009C6558">
        <w:trPr>
          <w:trHeight w:val="283"/>
          <w:jc w:val="center"/>
        </w:trPr>
        <w:tc>
          <w:tcPr>
            <w:tcW w:w="1172" w:type="dxa"/>
            <w:tcBorders>
              <w:bottom w:val="single" w:sz="4" w:space="0" w:color="auto"/>
            </w:tcBorders>
            <w:shd w:val="clear" w:color="auto" w:fill="000000"/>
          </w:tcPr>
          <w:p w14:paraId="0324E60F" w14:textId="77777777" w:rsidR="009C0D60" w:rsidRPr="00670FF1" w:rsidRDefault="009C0D60" w:rsidP="009C6558">
            <w:pPr>
              <w:jc w:val="center"/>
              <w:rPr>
                <w:rFonts w:ascii="Arial" w:hAnsi="Arial" w:cs="Arial"/>
                <w:b/>
                <w:sz w:val="20"/>
                <w:szCs w:val="20"/>
              </w:rPr>
            </w:pPr>
            <w:bookmarkStart w:id="33" w:name="_Hlk231306596"/>
            <w:r w:rsidRPr="00670FF1">
              <w:rPr>
                <w:rFonts w:ascii="Arial" w:hAnsi="Arial" w:cs="Arial"/>
                <w:b/>
                <w:sz w:val="20"/>
                <w:szCs w:val="20"/>
              </w:rPr>
              <w:t>DESPESA</w:t>
            </w:r>
          </w:p>
          <w:p w14:paraId="399A7383" w14:textId="77777777" w:rsidR="009C0D60" w:rsidRPr="00670FF1" w:rsidRDefault="009C0D60" w:rsidP="009C6558">
            <w:pPr>
              <w:jc w:val="center"/>
              <w:rPr>
                <w:rFonts w:ascii="Arial" w:hAnsi="Arial" w:cs="Arial"/>
                <w:b/>
                <w:sz w:val="20"/>
                <w:szCs w:val="20"/>
              </w:rPr>
            </w:pPr>
          </w:p>
        </w:tc>
        <w:tc>
          <w:tcPr>
            <w:tcW w:w="1383" w:type="dxa"/>
            <w:tcBorders>
              <w:bottom w:val="single" w:sz="4" w:space="0" w:color="auto"/>
            </w:tcBorders>
            <w:shd w:val="clear" w:color="auto" w:fill="000000"/>
          </w:tcPr>
          <w:p w14:paraId="754E4CEB" w14:textId="77777777" w:rsidR="009C0D60" w:rsidRPr="00670FF1" w:rsidRDefault="009C0D60" w:rsidP="009C6558">
            <w:pPr>
              <w:jc w:val="center"/>
              <w:rPr>
                <w:rFonts w:ascii="Arial" w:hAnsi="Arial" w:cs="Arial"/>
                <w:b/>
                <w:sz w:val="20"/>
                <w:szCs w:val="20"/>
              </w:rPr>
            </w:pPr>
            <w:r w:rsidRPr="00670FF1">
              <w:rPr>
                <w:rFonts w:ascii="Arial" w:hAnsi="Arial" w:cs="Arial"/>
                <w:b/>
                <w:sz w:val="20"/>
                <w:szCs w:val="20"/>
              </w:rPr>
              <w:t>PROJ. ATIVIDADE</w:t>
            </w:r>
          </w:p>
        </w:tc>
        <w:tc>
          <w:tcPr>
            <w:tcW w:w="912" w:type="dxa"/>
            <w:tcBorders>
              <w:bottom w:val="single" w:sz="4" w:space="0" w:color="auto"/>
            </w:tcBorders>
            <w:shd w:val="clear" w:color="auto" w:fill="000000"/>
          </w:tcPr>
          <w:p w14:paraId="57E9CC87" w14:textId="77777777" w:rsidR="009C0D60" w:rsidRPr="00670FF1" w:rsidRDefault="009C0D60" w:rsidP="009C6558">
            <w:pPr>
              <w:jc w:val="center"/>
              <w:rPr>
                <w:rFonts w:ascii="Arial" w:hAnsi="Arial" w:cs="Arial"/>
                <w:b/>
                <w:sz w:val="20"/>
                <w:szCs w:val="20"/>
              </w:rPr>
            </w:pPr>
            <w:r w:rsidRPr="00670FF1">
              <w:rPr>
                <w:rFonts w:ascii="Arial" w:hAnsi="Arial" w:cs="Arial"/>
                <w:b/>
                <w:sz w:val="20"/>
                <w:szCs w:val="20"/>
              </w:rPr>
              <w:t>FONTE</w:t>
            </w:r>
          </w:p>
        </w:tc>
        <w:tc>
          <w:tcPr>
            <w:tcW w:w="5030" w:type="dxa"/>
            <w:tcBorders>
              <w:bottom w:val="single" w:sz="4" w:space="0" w:color="auto"/>
            </w:tcBorders>
            <w:shd w:val="clear" w:color="auto" w:fill="000000"/>
          </w:tcPr>
          <w:p w14:paraId="3F584C4E" w14:textId="77777777" w:rsidR="009C0D60" w:rsidRPr="00670FF1" w:rsidRDefault="009C0D60" w:rsidP="009C6558">
            <w:pPr>
              <w:widowControl w:val="0"/>
              <w:autoSpaceDE w:val="0"/>
              <w:autoSpaceDN w:val="0"/>
              <w:adjustRightInd w:val="0"/>
              <w:jc w:val="center"/>
              <w:rPr>
                <w:rFonts w:ascii="Arial" w:hAnsi="Arial" w:cs="Arial"/>
                <w:b/>
                <w:bCs/>
                <w:sz w:val="20"/>
                <w:szCs w:val="20"/>
              </w:rPr>
            </w:pPr>
            <w:r w:rsidRPr="00670FF1">
              <w:rPr>
                <w:rFonts w:ascii="Arial" w:hAnsi="Arial" w:cs="Arial"/>
                <w:b/>
                <w:bCs/>
                <w:sz w:val="20"/>
                <w:szCs w:val="20"/>
              </w:rPr>
              <w:t>NOME DO RECURSO</w:t>
            </w:r>
          </w:p>
        </w:tc>
      </w:tr>
      <w:tr w:rsidR="009C0D60" w:rsidRPr="00670FF1" w14:paraId="783C26D8" w14:textId="77777777" w:rsidTr="009C6558">
        <w:trPr>
          <w:trHeight w:val="283"/>
          <w:jc w:val="center"/>
        </w:trPr>
        <w:tc>
          <w:tcPr>
            <w:tcW w:w="1172" w:type="dxa"/>
            <w:tcBorders>
              <w:top w:val="single" w:sz="4" w:space="0" w:color="auto"/>
              <w:bottom w:val="single" w:sz="4" w:space="0" w:color="auto"/>
            </w:tcBorders>
          </w:tcPr>
          <w:p w14:paraId="39732C4D" w14:textId="77777777" w:rsidR="009C0D60" w:rsidRPr="00670FF1" w:rsidRDefault="009C0D60" w:rsidP="009C6558">
            <w:pPr>
              <w:jc w:val="center"/>
              <w:rPr>
                <w:rFonts w:ascii="Arial" w:hAnsi="Arial" w:cs="Arial"/>
                <w:sz w:val="20"/>
                <w:szCs w:val="20"/>
              </w:rPr>
            </w:pPr>
            <w:r w:rsidRPr="00670FF1">
              <w:rPr>
                <w:rFonts w:ascii="Arial" w:hAnsi="Arial" w:cs="Arial"/>
                <w:sz w:val="20"/>
                <w:szCs w:val="20"/>
              </w:rPr>
              <w:t>425</w:t>
            </w:r>
          </w:p>
        </w:tc>
        <w:tc>
          <w:tcPr>
            <w:tcW w:w="1383" w:type="dxa"/>
            <w:tcBorders>
              <w:top w:val="single" w:sz="4" w:space="0" w:color="auto"/>
              <w:bottom w:val="single" w:sz="4" w:space="0" w:color="auto"/>
            </w:tcBorders>
          </w:tcPr>
          <w:p w14:paraId="12776A3B" w14:textId="77777777" w:rsidR="009C0D60" w:rsidRPr="00670FF1" w:rsidRDefault="009C0D60" w:rsidP="009C6558">
            <w:pPr>
              <w:jc w:val="center"/>
              <w:rPr>
                <w:rFonts w:ascii="Arial" w:hAnsi="Arial" w:cs="Arial"/>
                <w:sz w:val="20"/>
                <w:szCs w:val="20"/>
              </w:rPr>
            </w:pPr>
            <w:r w:rsidRPr="00670FF1">
              <w:rPr>
                <w:rFonts w:ascii="Arial" w:hAnsi="Arial" w:cs="Arial"/>
                <w:sz w:val="20"/>
                <w:szCs w:val="20"/>
              </w:rPr>
              <w:t>2.015</w:t>
            </w:r>
          </w:p>
        </w:tc>
        <w:tc>
          <w:tcPr>
            <w:tcW w:w="912" w:type="dxa"/>
            <w:tcBorders>
              <w:top w:val="single" w:sz="4" w:space="0" w:color="auto"/>
              <w:bottom w:val="single" w:sz="4" w:space="0" w:color="auto"/>
            </w:tcBorders>
          </w:tcPr>
          <w:p w14:paraId="0A330E43" w14:textId="77777777" w:rsidR="009C0D60" w:rsidRPr="00670FF1" w:rsidRDefault="009C0D60" w:rsidP="009C6558">
            <w:pPr>
              <w:jc w:val="center"/>
              <w:rPr>
                <w:rFonts w:ascii="Arial" w:hAnsi="Arial" w:cs="Arial"/>
                <w:sz w:val="20"/>
                <w:szCs w:val="20"/>
              </w:rPr>
            </w:pPr>
            <w:r w:rsidRPr="00670FF1">
              <w:rPr>
                <w:rFonts w:ascii="Arial" w:hAnsi="Arial" w:cs="Arial"/>
                <w:sz w:val="20"/>
                <w:szCs w:val="20"/>
              </w:rPr>
              <w:t>9.001</w:t>
            </w:r>
          </w:p>
        </w:tc>
        <w:tc>
          <w:tcPr>
            <w:tcW w:w="5030" w:type="dxa"/>
            <w:tcBorders>
              <w:top w:val="single" w:sz="4" w:space="0" w:color="auto"/>
              <w:bottom w:val="single" w:sz="4" w:space="0" w:color="auto"/>
            </w:tcBorders>
          </w:tcPr>
          <w:p w14:paraId="63B6D5FD" w14:textId="77777777" w:rsidR="009C0D60" w:rsidRPr="00670FF1" w:rsidRDefault="009C0D60" w:rsidP="009C6558">
            <w:pPr>
              <w:widowControl w:val="0"/>
              <w:autoSpaceDE w:val="0"/>
              <w:autoSpaceDN w:val="0"/>
              <w:adjustRightInd w:val="0"/>
              <w:rPr>
                <w:rFonts w:ascii="Arial" w:hAnsi="Arial" w:cs="Arial"/>
                <w:bCs/>
                <w:sz w:val="20"/>
                <w:szCs w:val="20"/>
              </w:rPr>
            </w:pPr>
            <w:r w:rsidRPr="00670FF1">
              <w:rPr>
                <w:rFonts w:ascii="Arial" w:hAnsi="Arial" w:cs="Arial"/>
                <w:bCs/>
                <w:sz w:val="20"/>
                <w:szCs w:val="20"/>
              </w:rPr>
              <w:t>Recursos Livres através de Emenda Impositiva de Bancada</w:t>
            </w:r>
          </w:p>
        </w:tc>
      </w:tr>
      <w:tr w:rsidR="009C0D60" w:rsidRPr="00670FF1" w14:paraId="044EEC8B" w14:textId="77777777" w:rsidTr="009C6558">
        <w:trPr>
          <w:trHeight w:val="283"/>
          <w:jc w:val="center"/>
        </w:trPr>
        <w:tc>
          <w:tcPr>
            <w:tcW w:w="1172" w:type="dxa"/>
            <w:tcBorders>
              <w:top w:val="single" w:sz="4" w:space="0" w:color="auto"/>
            </w:tcBorders>
          </w:tcPr>
          <w:p w14:paraId="36AB27CD" w14:textId="77777777" w:rsidR="009C0D60" w:rsidRPr="00670FF1" w:rsidRDefault="009C0D60" w:rsidP="009C6558">
            <w:pPr>
              <w:jc w:val="center"/>
              <w:rPr>
                <w:rFonts w:ascii="Arial" w:hAnsi="Arial" w:cs="Arial"/>
                <w:sz w:val="20"/>
                <w:szCs w:val="20"/>
              </w:rPr>
            </w:pPr>
            <w:r w:rsidRPr="00670FF1">
              <w:rPr>
                <w:rFonts w:ascii="Arial" w:hAnsi="Arial" w:cs="Arial"/>
                <w:sz w:val="20"/>
                <w:szCs w:val="20"/>
              </w:rPr>
              <w:t>425</w:t>
            </w:r>
          </w:p>
        </w:tc>
        <w:tc>
          <w:tcPr>
            <w:tcW w:w="1383" w:type="dxa"/>
            <w:tcBorders>
              <w:top w:val="single" w:sz="4" w:space="0" w:color="auto"/>
            </w:tcBorders>
          </w:tcPr>
          <w:p w14:paraId="5F22BCB6" w14:textId="77777777" w:rsidR="009C0D60" w:rsidRPr="00670FF1" w:rsidRDefault="009C0D60" w:rsidP="009C6558">
            <w:pPr>
              <w:jc w:val="center"/>
              <w:rPr>
                <w:rFonts w:ascii="Arial" w:hAnsi="Arial" w:cs="Arial"/>
                <w:sz w:val="20"/>
                <w:szCs w:val="20"/>
              </w:rPr>
            </w:pPr>
            <w:r w:rsidRPr="00670FF1">
              <w:rPr>
                <w:rFonts w:ascii="Arial" w:hAnsi="Arial" w:cs="Arial"/>
                <w:sz w:val="20"/>
                <w:szCs w:val="20"/>
              </w:rPr>
              <w:t>2.015</w:t>
            </w:r>
          </w:p>
        </w:tc>
        <w:tc>
          <w:tcPr>
            <w:tcW w:w="912" w:type="dxa"/>
            <w:tcBorders>
              <w:top w:val="single" w:sz="4" w:space="0" w:color="auto"/>
            </w:tcBorders>
          </w:tcPr>
          <w:p w14:paraId="52AE78C5" w14:textId="77777777" w:rsidR="009C0D60" w:rsidRPr="00670FF1" w:rsidRDefault="009C0D60" w:rsidP="009C6558">
            <w:pPr>
              <w:jc w:val="center"/>
              <w:rPr>
                <w:rFonts w:ascii="Arial" w:hAnsi="Arial" w:cs="Arial"/>
                <w:sz w:val="20"/>
                <w:szCs w:val="20"/>
              </w:rPr>
            </w:pPr>
            <w:r w:rsidRPr="00670FF1">
              <w:rPr>
                <w:rFonts w:ascii="Arial" w:hAnsi="Arial" w:cs="Arial"/>
                <w:sz w:val="20"/>
                <w:szCs w:val="20"/>
              </w:rPr>
              <w:t>0.000</w:t>
            </w:r>
          </w:p>
        </w:tc>
        <w:tc>
          <w:tcPr>
            <w:tcW w:w="5030" w:type="dxa"/>
            <w:tcBorders>
              <w:top w:val="single" w:sz="4" w:space="0" w:color="auto"/>
            </w:tcBorders>
          </w:tcPr>
          <w:p w14:paraId="0A5BF191" w14:textId="77777777" w:rsidR="009C0D60" w:rsidRPr="00670FF1" w:rsidRDefault="009C0D60" w:rsidP="009C6558">
            <w:pPr>
              <w:widowControl w:val="0"/>
              <w:autoSpaceDE w:val="0"/>
              <w:autoSpaceDN w:val="0"/>
              <w:adjustRightInd w:val="0"/>
              <w:rPr>
                <w:rFonts w:ascii="Arial" w:hAnsi="Arial" w:cs="Arial"/>
                <w:bCs/>
                <w:sz w:val="20"/>
                <w:szCs w:val="20"/>
              </w:rPr>
            </w:pPr>
            <w:r w:rsidRPr="00670FF1">
              <w:rPr>
                <w:rFonts w:ascii="Arial" w:hAnsi="Arial" w:cs="Arial"/>
                <w:bCs/>
                <w:sz w:val="20"/>
                <w:szCs w:val="20"/>
              </w:rPr>
              <w:t>Recursos Livres</w:t>
            </w:r>
          </w:p>
        </w:tc>
      </w:tr>
    </w:tbl>
    <w:bookmarkEnd w:id="23"/>
    <w:bookmarkEnd w:id="33"/>
    <w:p w14:paraId="62D5520E" w14:textId="77777777" w:rsidR="009C0D60" w:rsidRPr="00670FF1" w:rsidRDefault="009C0D60" w:rsidP="009C0D60">
      <w:pPr>
        <w:pStyle w:val="Nivel2"/>
      </w:pPr>
      <w:r w:rsidRPr="00670FF1">
        <w:t>Mandaguaçu, 29 de janeiro de 2026.</w:t>
      </w:r>
    </w:p>
    <w:p w14:paraId="2CB9E0D1" w14:textId="77777777" w:rsidR="009C0D60" w:rsidRPr="00670FF1" w:rsidRDefault="009C0D60" w:rsidP="009C0D60">
      <w:pPr>
        <w:pStyle w:val="Nivel2"/>
      </w:pPr>
    </w:p>
    <w:p w14:paraId="71F283D2" w14:textId="77777777" w:rsidR="009C0D60" w:rsidRPr="00670FF1" w:rsidRDefault="009C0D60" w:rsidP="009C0D60">
      <w:pPr>
        <w:pStyle w:val="Default"/>
        <w:jc w:val="center"/>
        <w:rPr>
          <w:rFonts w:ascii="Arial" w:hAnsi="Arial" w:cs="Arial"/>
          <w:b/>
          <w:color w:val="auto"/>
          <w:szCs w:val="20"/>
        </w:rPr>
      </w:pPr>
      <w:r w:rsidRPr="00670FF1">
        <w:rPr>
          <w:rFonts w:ascii="Arial" w:hAnsi="Arial" w:cs="Arial"/>
          <w:b/>
          <w:color w:val="auto"/>
          <w:szCs w:val="20"/>
        </w:rPr>
        <w:t xml:space="preserve">            DANILO FERNANDO DOS SANTOS CORADINI</w:t>
      </w:r>
    </w:p>
    <w:p w14:paraId="7FB7FD94" w14:textId="77777777" w:rsidR="009C0D60" w:rsidRPr="00670FF1" w:rsidRDefault="009C0D60" w:rsidP="009C0D60">
      <w:pPr>
        <w:spacing w:afterLines="120" w:after="288" w:line="312" w:lineRule="auto"/>
        <w:ind w:firstLine="709"/>
        <w:jc w:val="center"/>
        <w:rPr>
          <w:rFonts w:ascii="Arial" w:hAnsi="Arial" w:cs="Arial"/>
          <w:sz w:val="20"/>
          <w:szCs w:val="20"/>
        </w:rPr>
      </w:pPr>
      <w:r w:rsidRPr="00670FF1">
        <w:rPr>
          <w:rFonts w:ascii="Arial" w:hAnsi="Arial" w:cs="Arial"/>
          <w:sz w:val="20"/>
          <w:szCs w:val="20"/>
        </w:rPr>
        <w:t>Secretário de Esportes</w:t>
      </w:r>
    </w:p>
    <w:p w14:paraId="27CB29EB" w14:textId="5E1079BF" w:rsidR="001110FE" w:rsidRPr="006165FB" w:rsidRDefault="001110FE" w:rsidP="001110FE">
      <w:pPr>
        <w:spacing w:afterLines="120" w:after="288" w:line="276" w:lineRule="auto"/>
        <w:ind w:firstLine="709"/>
        <w:jc w:val="center"/>
        <w:rPr>
          <w:rFonts w:ascii="Arial" w:hAnsi="Arial" w:cs="Arial"/>
          <w:color w:val="000000" w:themeColor="text1"/>
          <w:sz w:val="20"/>
          <w:szCs w:val="20"/>
        </w:rPr>
      </w:pPr>
    </w:p>
    <w:p w14:paraId="5A589F5C" w14:textId="77777777" w:rsidR="00765D2B" w:rsidRDefault="00765D2B" w:rsidP="007310B7">
      <w:pPr>
        <w:pStyle w:val="Default"/>
        <w:rPr>
          <w:rFonts w:ascii="Arial" w:hAnsi="Arial" w:cs="Arial"/>
          <w:i/>
          <w:iCs/>
          <w:color w:val="auto"/>
          <w:szCs w:val="20"/>
        </w:rPr>
      </w:pPr>
    </w:p>
    <w:p w14:paraId="67D0D448" w14:textId="77777777" w:rsidR="00765D2B" w:rsidRDefault="00765D2B" w:rsidP="007310B7">
      <w:pPr>
        <w:pStyle w:val="Default"/>
        <w:rPr>
          <w:rFonts w:ascii="Arial" w:hAnsi="Arial" w:cs="Arial"/>
          <w:i/>
          <w:iCs/>
          <w:color w:val="auto"/>
          <w:szCs w:val="20"/>
        </w:rPr>
      </w:pPr>
    </w:p>
    <w:p w14:paraId="55DF34F9" w14:textId="77777777" w:rsidR="00765D2B" w:rsidRDefault="00765D2B" w:rsidP="007310B7">
      <w:pPr>
        <w:pStyle w:val="Default"/>
        <w:rPr>
          <w:rFonts w:ascii="Arial" w:hAnsi="Arial" w:cs="Arial"/>
          <w:i/>
          <w:iCs/>
          <w:color w:val="auto"/>
          <w:szCs w:val="20"/>
        </w:rPr>
      </w:pPr>
    </w:p>
    <w:p w14:paraId="0A05EDB5" w14:textId="77777777" w:rsidR="00AF4922" w:rsidRDefault="00AF4922" w:rsidP="007310B7">
      <w:pPr>
        <w:pStyle w:val="Default"/>
        <w:rPr>
          <w:rFonts w:ascii="Arial" w:hAnsi="Arial" w:cs="Arial"/>
          <w:i/>
          <w:iCs/>
          <w:color w:val="auto"/>
          <w:szCs w:val="20"/>
        </w:rPr>
      </w:pPr>
    </w:p>
    <w:p w14:paraId="44664867" w14:textId="77777777" w:rsidR="00AF4922" w:rsidRDefault="00AF4922" w:rsidP="007310B7">
      <w:pPr>
        <w:pStyle w:val="Default"/>
        <w:rPr>
          <w:rFonts w:ascii="Arial" w:hAnsi="Arial" w:cs="Arial"/>
          <w:i/>
          <w:iCs/>
          <w:color w:val="auto"/>
          <w:szCs w:val="20"/>
        </w:rPr>
      </w:pPr>
    </w:p>
    <w:p w14:paraId="1802B322" w14:textId="77777777" w:rsidR="00AF4922" w:rsidRDefault="00AF4922" w:rsidP="007310B7">
      <w:pPr>
        <w:pStyle w:val="Default"/>
        <w:rPr>
          <w:rFonts w:ascii="Arial" w:hAnsi="Arial" w:cs="Arial"/>
          <w:i/>
          <w:iCs/>
          <w:color w:val="auto"/>
          <w:szCs w:val="20"/>
        </w:rPr>
      </w:pPr>
    </w:p>
    <w:p w14:paraId="7A9A9A38" w14:textId="77777777" w:rsidR="00AF4922" w:rsidRDefault="00AF4922" w:rsidP="007310B7">
      <w:pPr>
        <w:pStyle w:val="Default"/>
        <w:rPr>
          <w:rFonts w:ascii="Arial" w:hAnsi="Arial" w:cs="Arial"/>
          <w:i/>
          <w:iCs/>
          <w:color w:val="auto"/>
          <w:szCs w:val="20"/>
        </w:rPr>
      </w:pPr>
    </w:p>
    <w:p w14:paraId="69A0A3F4" w14:textId="77777777" w:rsidR="00AF4922" w:rsidRDefault="00AF4922" w:rsidP="007310B7">
      <w:pPr>
        <w:pStyle w:val="Default"/>
        <w:rPr>
          <w:rFonts w:ascii="Arial" w:hAnsi="Arial" w:cs="Arial"/>
          <w:i/>
          <w:iCs/>
          <w:color w:val="auto"/>
          <w:szCs w:val="20"/>
        </w:rPr>
      </w:pPr>
    </w:p>
    <w:p w14:paraId="77904E7B" w14:textId="77777777" w:rsidR="00AF4922" w:rsidRDefault="00AF4922" w:rsidP="007310B7">
      <w:pPr>
        <w:pStyle w:val="Default"/>
        <w:rPr>
          <w:rFonts w:ascii="Arial" w:hAnsi="Arial" w:cs="Arial"/>
          <w:i/>
          <w:iCs/>
          <w:color w:val="auto"/>
          <w:szCs w:val="20"/>
        </w:rPr>
      </w:pPr>
    </w:p>
    <w:p w14:paraId="39B78252" w14:textId="77777777" w:rsidR="00AF4922" w:rsidRDefault="00AF4922" w:rsidP="007310B7">
      <w:pPr>
        <w:pStyle w:val="Default"/>
        <w:rPr>
          <w:rFonts w:ascii="Arial" w:hAnsi="Arial" w:cs="Arial"/>
          <w:i/>
          <w:iCs/>
          <w:color w:val="auto"/>
          <w:szCs w:val="20"/>
        </w:rPr>
      </w:pPr>
    </w:p>
    <w:p w14:paraId="78FAB5FC" w14:textId="77777777" w:rsidR="00AF4922" w:rsidRDefault="00AF4922" w:rsidP="007310B7">
      <w:pPr>
        <w:pStyle w:val="Default"/>
        <w:rPr>
          <w:rFonts w:ascii="Arial" w:hAnsi="Arial" w:cs="Arial"/>
          <w:i/>
          <w:iCs/>
          <w:color w:val="auto"/>
          <w:szCs w:val="20"/>
        </w:rPr>
      </w:pPr>
    </w:p>
    <w:p w14:paraId="233F5FEF" w14:textId="77777777" w:rsidR="00AF4922" w:rsidRDefault="00AF4922" w:rsidP="007310B7">
      <w:pPr>
        <w:pStyle w:val="Default"/>
        <w:rPr>
          <w:rFonts w:ascii="Arial" w:hAnsi="Arial" w:cs="Arial"/>
          <w:i/>
          <w:iCs/>
          <w:color w:val="auto"/>
          <w:szCs w:val="20"/>
        </w:rPr>
      </w:pPr>
    </w:p>
    <w:p w14:paraId="0706BD35" w14:textId="77777777" w:rsidR="00AF4922" w:rsidRDefault="00AF4922" w:rsidP="007310B7">
      <w:pPr>
        <w:pStyle w:val="Default"/>
        <w:rPr>
          <w:rFonts w:ascii="Arial" w:hAnsi="Arial" w:cs="Arial"/>
          <w:i/>
          <w:iCs/>
          <w:color w:val="auto"/>
          <w:szCs w:val="20"/>
        </w:rPr>
      </w:pPr>
    </w:p>
    <w:p w14:paraId="03AB66E9" w14:textId="77777777" w:rsidR="00AF4922" w:rsidRDefault="00AF4922" w:rsidP="007310B7">
      <w:pPr>
        <w:pStyle w:val="Default"/>
        <w:rPr>
          <w:rFonts w:ascii="Arial" w:hAnsi="Arial" w:cs="Arial"/>
          <w:i/>
          <w:iCs/>
          <w:color w:val="auto"/>
          <w:szCs w:val="20"/>
        </w:rPr>
      </w:pPr>
    </w:p>
    <w:p w14:paraId="124E5777" w14:textId="77777777" w:rsidR="00AF4922" w:rsidRDefault="00AF4922" w:rsidP="007310B7">
      <w:pPr>
        <w:pStyle w:val="Default"/>
        <w:rPr>
          <w:rFonts w:ascii="Arial" w:hAnsi="Arial" w:cs="Arial"/>
          <w:i/>
          <w:iCs/>
          <w:color w:val="auto"/>
          <w:szCs w:val="20"/>
        </w:rPr>
      </w:pPr>
    </w:p>
    <w:p w14:paraId="1AB9D91D" w14:textId="77777777" w:rsidR="00AF4922" w:rsidRDefault="00AF4922" w:rsidP="007310B7">
      <w:pPr>
        <w:pStyle w:val="Default"/>
        <w:rPr>
          <w:rFonts w:ascii="Arial" w:hAnsi="Arial" w:cs="Arial"/>
          <w:i/>
          <w:iCs/>
          <w:color w:val="auto"/>
          <w:szCs w:val="20"/>
        </w:rPr>
      </w:pPr>
    </w:p>
    <w:p w14:paraId="0F43EBFB" w14:textId="77777777" w:rsidR="00AF4922" w:rsidRDefault="00AF4922" w:rsidP="007310B7">
      <w:pPr>
        <w:pStyle w:val="Default"/>
        <w:rPr>
          <w:rFonts w:ascii="Arial" w:hAnsi="Arial" w:cs="Arial"/>
          <w:i/>
          <w:iCs/>
          <w:color w:val="auto"/>
          <w:szCs w:val="20"/>
        </w:rPr>
      </w:pPr>
    </w:p>
    <w:p w14:paraId="6CDA38A3" w14:textId="77777777" w:rsidR="00AF4922" w:rsidRDefault="00AF4922" w:rsidP="007310B7">
      <w:pPr>
        <w:pStyle w:val="Default"/>
        <w:rPr>
          <w:rFonts w:ascii="Arial" w:hAnsi="Arial" w:cs="Arial"/>
          <w:i/>
          <w:iCs/>
          <w:color w:val="auto"/>
          <w:szCs w:val="20"/>
        </w:rPr>
      </w:pPr>
    </w:p>
    <w:p w14:paraId="5FE7D32C" w14:textId="77777777" w:rsidR="00AF4922" w:rsidRDefault="00AF4922" w:rsidP="007310B7">
      <w:pPr>
        <w:pStyle w:val="Default"/>
        <w:rPr>
          <w:rFonts w:ascii="Arial" w:hAnsi="Arial" w:cs="Arial"/>
          <w:i/>
          <w:iCs/>
          <w:color w:val="auto"/>
          <w:szCs w:val="20"/>
        </w:rPr>
      </w:pPr>
    </w:p>
    <w:p w14:paraId="36AE32BA" w14:textId="77777777" w:rsidR="00AF4922" w:rsidRDefault="00AF4922" w:rsidP="007310B7">
      <w:pPr>
        <w:pStyle w:val="Default"/>
        <w:rPr>
          <w:rFonts w:ascii="Arial" w:hAnsi="Arial" w:cs="Arial"/>
          <w:i/>
          <w:iCs/>
          <w:color w:val="auto"/>
          <w:szCs w:val="20"/>
        </w:rPr>
      </w:pPr>
    </w:p>
    <w:p w14:paraId="5C54E195" w14:textId="77777777" w:rsidR="00AF4922" w:rsidRDefault="00AF4922" w:rsidP="007310B7">
      <w:pPr>
        <w:pStyle w:val="Default"/>
        <w:rPr>
          <w:rFonts w:ascii="Arial" w:hAnsi="Arial" w:cs="Arial"/>
          <w:i/>
          <w:iCs/>
          <w:color w:val="auto"/>
          <w:szCs w:val="20"/>
        </w:rPr>
      </w:pPr>
    </w:p>
    <w:p w14:paraId="392689B9" w14:textId="77777777" w:rsidR="00AF4922" w:rsidRDefault="00AF4922" w:rsidP="007310B7">
      <w:pPr>
        <w:pStyle w:val="Default"/>
        <w:rPr>
          <w:rFonts w:ascii="Arial" w:hAnsi="Arial" w:cs="Arial"/>
          <w:i/>
          <w:iCs/>
          <w:color w:val="auto"/>
          <w:szCs w:val="20"/>
        </w:rPr>
      </w:pPr>
    </w:p>
    <w:p w14:paraId="043621E0" w14:textId="77777777" w:rsidR="00AF4922" w:rsidRDefault="00AF4922" w:rsidP="007310B7">
      <w:pPr>
        <w:pStyle w:val="Default"/>
        <w:rPr>
          <w:rFonts w:ascii="Arial" w:hAnsi="Arial" w:cs="Arial"/>
          <w:i/>
          <w:iCs/>
          <w:color w:val="auto"/>
          <w:szCs w:val="20"/>
        </w:rPr>
      </w:pPr>
    </w:p>
    <w:p w14:paraId="3F441F19" w14:textId="77777777" w:rsidR="00AF4922" w:rsidRDefault="00AF4922" w:rsidP="007310B7">
      <w:pPr>
        <w:pStyle w:val="Default"/>
        <w:rPr>
          <w:rFonts w:ascii="Arial" w:hAnsi="Arial" w:cs="Arial"/>
          <w:i/>
          <w:iCs/>
          <w:color w:val="auto"/>
          <w:szCs w:val="20"/>
        </w:rPr>
      </w:pPr>
    </w:p>
    <w:p w14:paraId="7DB9AED4" w14:textId="77777777" w:rsidR="00AF4922" w:rsidRDefault="00AF4922" w:rsidP="007310B7">
      <w:pPr>
        <w:pStyle w:val="Default"/>
        <w:rPr>
          <w:rFonts w:ascii="Arial" w:hAnsi="Arial" w:cs="Arial"/>
          <w:i/>
          <w:iCs/>
          <w:color w:val="auto"/>
          <w:szCs w:val="20"/>
        </w:rPr>
      </w:pPr>
    </w:p>
    <w:p w14:paraId="3BB71D9C" w14:textId="77777777" w:rsidR="00AF4922" w:rsidRDefault="00AF4922" w:rsidP="007310B7">
      <w:pPr>
        <w:pStyle w:val="Default"/>
        <w:rPr>
          <w:rFonts w:ascii="Arial" w:hAnsi="Arial" w:cs="Arial"/>
          <w:i/>
          <w:iCs/>
          <w:color w:val="auto"/>
          <w:szCs w:val="20"/>
        </w:rPr>
      </w:pPr>
    </w:p>
    <w:p w14:paraId="0C178128" w14:textId="77777777" w:rsidR="00AF4922" w:rsidRDefault="00AF4922" w:rsidP="007310B7">
      <w:pPr>
        <w:pStyle w:val="Default"/>
        <w:rPr>
          <w:rFonts w:ascii="Arial" w:hAnsi="Arial" w:cs="Arial"/>
          <w:i/>
          <w:iCs/>
          <w:color w:val="auto"/>
          <w:szCs w:val="20"/>
        </w:rPr>
      </w:pPr>
    </w:p>
    <w:p w14:paraId="4EFAD124" w14:textId="77777777" w:rsidR="00AF4922" w:rsidRDefault="00AF4922" w:rsidP="007310B7">
      <w:pPr>
        <w:pStyle w:val="Default"/>
        <w:rPr>
          <w:rFonts w:ascii="Arial" w:hAnsi="Arial" w:cs="Arial"/>
          <w:i/>
          <w:iCs/>
          <w:color w:val="auto"/>
          <w:szCs w:val="20"/>
        </w:rPr>
      </w:pPr>
    </w:p>
    <w:p w14:paraId="42F2370B" w14:textId="77777777" w:rsidR="00AF4922" w:rsidRDefault="00AF4922" w:rsidP="007310B7">
      <w:pPr>
        <w:pStyle w:val="Default"/>
        <w:rPr>
          <w:rFonts w:ascii="Arial" w:hAnsi="Arial" w:cs="Arial"/>
          <w:i/>
          <w:iCs/>
          <w:color w:val="auto"/>
          <w:szCs w:val="20"/>
        </w:rPr>
      </w:pPr>
    </w:p>
    <w:p w14:paraId="04A857AC" w14:textId="77777777" w:rsidR="00AF4922" w:rsidRDefault="00AF4922" w:rsidP="007310B7">
      <w:pPr>
        <w:pStyle w:val="Default"/>
        <w:rPr>
          <w:rFonts w:ascii="Arial" w:hAnsi="Arial" w:cs="Arial"/>
          <w:i/>
          <w:iCs/>
          <w:color w:val="auto"/>
          <w:szCs w:val="20"/>
        </w:rPr>
      </w:pPr>
    </w:p>
    <w:p w14:paraId="0926E06B" w14:textId="77777777" w:rsidR="00AF4922" w:rsidRDefault="00AF4922" w:rsidP="007310B7">
      <w:pPr>
        <w:pStyle w:val="Default"/>
        <w:rPr>
          <w:rFonts w:ascii="Arial" w:hAnsi="Arial" w:cs="Arial"/>
          <w:i/>
          <w:iCs/>
          <w:color w:val="auto"/>
          <w:szCs w:val="20"/>
        </w:rPr>
      </w:pPr>
    </w:p>
    <w:p w14:paraId="3E54F19B" w14:textId="77777777" w:rsidR="00AF4922" w:rsidRDefault="00AF4922" w:rsidP="007310B7">
      <w:pPr>
        <w:pStyle w:val="Default"/>
        <w:rPr>
          <w:rFonts w:ascii="Arial" w:hAnsi="Arial" w:cs="Arial"/>
          <w:i/>
          <w:iCs/>
          <w:color w:val="auto"/>
          <w:szCs w:val="20"/>
        </w:rPr>
      </w:pPr>
    </w:p>
    <w:p w14:paraId="4465A746" w14:textId="77777777" w:rsidR="00AF4922" w:rsidRDefault="00AF4922" w:rsidP="007310B7">
      <w:pPr>
        <w:pStyle w:val="Default"/>
        <w:rPr>
          <w:rFonts w:ascii="Arial" w:hAnsi="Arial" w:cs="Arial"/>
          <w:i/>
          <w:iCs/>
          <w:color w:val="auto"/>
          <w:szCs w:val="20"/>
        </w:rPr>
      </w:pPr>
    </w:p>
    <w:p w14:paraId="43D31483" w14:textId="77777777" w:rsidR="00AF4922" w:rsidRDefault="00AF4922" w:rsidP="007310B7">
      <w:pPr>
        <w:pStyle w:val="Default"/>
        <w:rPr>
          <w:rFonts w:ascii="Arial" w:hAnsi="Arial" w:cs="Arial"/>
          <w:i/>
          <w:iCs/>
          <w:color w:val="auto"/>
          <w:szCs w:val="20"/>
        </w:rPr>
      </w:pPr>
    </w:p>
    <w:p w14:paraId="4BA7A540" w14:textId="77777777" w:rsidR="00AF4922" w:rsidRDefault="00AF4922" w:rsidP="007310B7">
      <w:pPr>
        <w:pStyle w:val="Default"/>
        <w:rPr>
          <w:rFonts w:ascii="Arial" w:hAnsi="Arial" w:cs="Arial"/>
          <w:i/>
          <w:iCs/>
          <w:color w:val="auto"/>
          <w:szCs w:val="20"/>
        </w:rPr>
      </w:pPr>
    </w:p>
    <w:p w14:paraId="10827A98" w14:textId="77777777" w:rsidR="00AF4922" w:rsidRDefault="00AF4922" w:rsidP="007310B7">
      <w:pPr>
        <w:pStyle w:val="Default"/>
        <w:rPr>
          <w:rFonts w:ascii="Arial" w:hAnsi="Arial" w:cs="Arial"/>
          <w:i/>
          <w:iCs/>
          <w:color w:val="auto"/>
          <w:szCs w:val="20"/>
        </w:rPr>
      </w:pPr>
    </w:p>
    <w:p w14:paraId="0EDAF59C" w14:textId="77777777" w:rsidR="00AF4922" w:rsidRDefault="00AF4922" w:rsidP="007310B7">
      <w:pPr>
        <w:pStyle w:val="Default"/>
        <w:rPr>
          <w:rFonts w:ascii="Arial" w:hAnsi="Arial" w:cs="Arial"/>
          <w:i/>
          <w:iCs/>
          <w:color w:val="auto"/>
          <w:szCs w:val="20"/>
        </w:rPr>
      </w:pPr>
    </w:p>
    <w:p w14:paraId="70BA0467" w14:textId="77777777" w:rsidR="00AF4922" w:rsidRDefault="00AF4922" w:rsidP="007310B7">
      <w:pPr>
        <w:pStyle w:val="Default"/>
        <w:rPr>
          <w:rFonts w:ascii="Arial" w:hAnsi="Arial" w:cs="Arial"/>
          <w:i/>
          <w:iCs/>
          <w:color w:val="auto"/>
          <w:szCs w:val="20"/>
        </w:rPr>
      </w:pPr>
    </w:p>
    <w:p w14:paraId="7C34133D" w14:textId="77777777" w:rsidR="00AF4922" w:rsidRDefault="00AF4922" w:rsidP="007310B7">
      <w:pPr>
        <w:pStyle w:val="Default"/>
        <w:rPr>
          <w:rFonts w:ascii="Arial" w:hAnsi="Arial" w:cs="Arial"/>
          <w:i/>
          <w:iCs/>
          <w:color w:val="auto"/>
          <w:szCs w:val="20"/>
        </w:rPr>
      </w:pPr>
    </w:p>
    <w:p w14:paraId="5F875F2F" w14:textId="77777777" w:rsidR="00AF4922" w:rsidRDefault="00AF4922" w:rsidP="007310B7">
      <w:pPr>
        <w:pStyle w:val="Default"/>
        <w:rPr>
          <w:rFonts w:ascii="Arial" w:hAnsi="Arial" w:cs="Arial"/>
          <w:i/>
          <w:iCs/>
          <w:color w:val="auto"/>
          <w:szCs w:val="20"/>
        </w:rPr>
      </w:pPr>
    </w:p>
    <w:p w14:paraId="39AB424D" w14:textId="77777777" w:rsidR="00AF4922" w:rsidRDefault="00AF4922" w:rsidP="007310B7">
      <w:pPr>
        <w:pStyle w:val="Default"/>
        <w:rPr>
          <w:rFonts w:ascii="Arial" w:hAnsi="Arial" w:cs="Arial"/>
          <w:i/>
          <w:iCs/>
          <w:color w:val="auto"/>
          <w:szCs w:val="20"/>
        </w:rPr>
      </w:pPr>
    </w:p>
    <w:p w14:paraId="043EA505" w14:textId="77777777" w:rsidR="00AF4922" w:rsidRDefault="00AF4922" w:rsidP="007310B7">
      <w:pPr>
        <w:pStyle w:val="Default"/>
        <w:rPr>
          <w:rFonts w:ascii="Arial" w:hAnsi="Arial" w:cs="Arial"/>
          <w:i/>
          <w:iCs/>
          <w:color w:val="auto"/>
          <w:szCs w:val="20"/>
        </w:rPr>
      </w:pPr>
    </w:p>
    <w:p w14:paraId="1B7E0068" w14:textId="77777777" w:rsidR="00AF4922" w:rsidRDefault="00AF4922" w:rsidP="007310B7">
      <w:pPr>
        <w:pStyle w:val="Default"/>
        <w:rPr>
          <w:rFonts w:ascii="Arial" w:hAnsi="Arial" w:cs="Arial"/>
          <w:i/>
          <w:iCs/>
          <w:color w:val="auto"/>
          <w:szCs w:val="20"/>
        </w:rPr>
      </w:pPr>
    </w:p>
    <w:p w14:paraId="45EA1A93" w14:textId="77777777" w:rsidR="00AF4922" w:rsidRDefault="00AF4922" w:rsidP="007310B7">
      <w:pPr>
        <w:pStyle w:val="Default"/>
        <w:rPr>
          <w:rFonts w:ascii="Arial" w:hAnsi="Arial" w:cs="Arial"/>
          <w:i/>
          <w:iCs/>
          <w:color w:val="auto"/>
          <w:szCs w:val="20"/>
        </w:rPr>
      </w:pPr>
    </w:p>
    <w:p w14:paraId="4627EC2D" w14:textId="77777777" w:rsidR="00AF4922" w:rsidRDefault="00AF4922" w:rsidP="007310B7">
      <w:pPr>
        <w:pStyle w:val="Default"/>
        <w:rPr>
          <w:rFonts w:ascii="Arial" w:hAnsi="Arial" w:cs="Arial"/>
          <w:i/>
          <w:iCs/>
          <w:color w:val="auto"/>
          <w:szCs w:val="20"/>
        </w:rPr>
      </w:pPr>
    </w:p>
    <w:p w14:paraId="7167BD50" w14:textId="77777777" w:rsidR="00765D2B" w:rsidRDefault="00765D2B" w:rsidP="007310B7">
      <w:pPr>
        <w:pStyle w:val="Default"/>
        <w:rPr>
          <w:rFonts w:ascii="Arial" w:hAnsi="Arial" w:cs="Arial"/>
          <w:i/>
          <w:iCs/>
          <w:color w:val="auto"/>
          <w:szCs w:val="20"/>
        </w:rPr>
      </w:pPr>
    </w:p>
    <w:p w14:paraId="38118B35" w14:textId="77777777" w:rsidR="00675BE0" w:rsidRDefault="00675BE0" w:rsidP="007310B7">
      <w:pPr>
        <w:pStyle w:val="Default"/>
        <w:rPr>
          <w:rFonts w:ascii="Arial" w:hAnsi="Arial" w:cs="Arial"/>
          <w:i/>
          <w:iCs/>
          <w:color w:val="auto"/>
          <w:szCs w:val="20"/>
        </w:rPr>
      </w:pPr>
    </w:p>
    <w:p w14:paraId="33314E68" w14:textId="77777777" w:rsidR="00675BE0" w:rsidRDefault="00675BE0" w:rsidP="007310B7">
      <w:pPr>
        <w:pStyle w:val="Default"/>
        <w:rPr>
          <w:rFonts w:ascii="Arial" w:hAnsi="Arial" w:cs="Arial"/>
          <w:i/>
          <w:iCs/>
          <w:color w:val="auto"/>
          <w:szCs w:val="20"/>
        </w:rPr>
      </w:pPr>
    </w:p>
    <w:p w14:paraId="20A413BE" w14:textId="3A8DC616"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545B17">
        <w:rPr>
          <w:rFonts w:ascii="Arial" w:hAnsi="Arial" w:cs="Arial"/>
          <w:b/>
          <w:sz w:val="20"/>
          <w:szCs w:val="20"/>
          <w:u w:val="single"/>
        </w:rPr>
        <w:t>51</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0DE96302" w14:textId="77777777" w:rsidR="00AF4922" w:rsidRDefault="00AF4922" w:rsidP="00AF4922">
      <w:pPr>
        <w:jc w:val="center"/>
        <w:textAlignment w:val="baseline"/>
        <w:rPr>
          <w:rFonts w:asciiTheme="majorHAnsi" w:hAnsiTheme="majorHAnsi" w:cstheme="majorHAnsi"/>
          <w:b/>
          <w:bCs/>
          <w:sz w:val="28"/>
          <w:szCs w:val="28"/>
          <w:u w:val="single"/>
          <w:lang w:eastAsia="pt-BR"/>
        </w:rPr>
      </w:pPr>
    </w:p>
    <w:p w14:paraId="4D87FCE5" w14:textId="77777777" w:rsidR="00AF4922" w:rsidRDefault="00AF4922" w:rsidP="00AF4922">
      <w:pPr>
        <w:jc w:val="center"/>
        <w:textAlignment w:val="baseline"/>
        <w:rPr>
          <w:rFonts w:asciiTheme="majorHAnsi" w:hAnsiTheme="majorHAnsi" w:cstheme="majorHAnsi"/>
          <w:b/>
          <w:bCs/>
          <w:sz w:val="28"/>
          <w:szCs w:val="28"/>
          <w:u w:val="single"/>
          <w:lang w:eastAsia="pt-BR"/>
        </w:rPr>
      </w:pPr>
    </w:p>
    <w:p w14:paraId="74FDCDBB" w14:textId="77777777" w:rsidR="00AF4922" w:rsidRPr="000F1248" w:rsidRDefault="00AF4922" w:rsidP="00AF4922">
      <w:pPr>
        <w:jc w:val="center"/>
        <w:textAlignment w:val="baseline"/>
        <w:rPr>
          <w:rFonts w:asciiTheme="majorHAnsi" w:hAnsiTheme="majorHAnsi" w:cstheme="majorHAnsi"/>
          <w:b/>
          <w:bCs/>
          <w:sz w:val="28"/>
          <w:szCs w:val="28"/>
          <w:u w:val="single"/>
          <w:lang w:eastAsia="pt-BR"/>
        </w:rPr>
      </w:pPr>
      <w:r w:rsidRPr="000F1248">
        <w:rPr>
          <w:rFonts w:asciiTheme="majorHAnsi" w:hAnsiTheme="majorHAnsi" w:cstheme="majorHAnsi"/>
          <w:b/>
          <w:bCs/>
          <w:sz w:val="28"/>
          <w:szCs w:val="28"/>
          <w:u w:val="single"/>
          <w:lang w:eastAsia="pt-BR"/>
        </w:rPr>
        <w:t>ESTUDO TÉCNICO PRELIMINAR – AQUISIÇÃO DE UNIFORMES ESPORTIVOS</w:t>
      </w:r>
    </w:p>
    <w:p w14:paraId="47CA7864" w14:textId="77777777" w:rsidR="00AF4922" w:rsidRPr="00AA1E01" w:rsidRDefault="00AF4922" w:rsidP="00AF4922">
      <w:pPr>
        <w:jc w:val="both"/>
        <w:textAlignment w:val="baseline"/>
        <w:rPr>
          <w:rFonts w:asciiTheme="majorHAnsi" w:hAnsiTheme="majorHAnsi" w:cstheme="majorHAnsi"/>
          <w:sz w:val="20"/>
          <w:szCs w:val="20"/>
          <w:lang w:eastAsia="pt-BR"/>
        </w:rPr>
      </w:pPr>
    </w:p>
    <w:p w14:paraId="3D797F1A" w14:textId="77777777" w:rsidR="00AF4922" w:rsidRDefault="00AF4922" w:rsidP="00AF4922">
      <w:pPr>
        <w:jc w:val="both"/>
        <w:textAlignment w:val="baseline"/>
        <w:rPr>
          <w:rFonts w:asciiTheme="majorHAnsi" w:hAnsiTheme="majorHAnsi" w:cstheme="majorHAnsi"/>
          <w:sz w:val="20"/>
          <w:szCs w:val="20"/>
          <w:lang w:eastAsia="pt-BR"/>
        </w:rPr>
      </w:pPr>
    </w:p>
    <w:p w14:paraId="790DDC10" w14:textId="77777777" w:rsidR="00AF4922" w:rsidRPr="006700C7" w:rsidRDefault="00AF4922" w:rsidP="00AF4922">
      <w:pPr>
        <w:jc w:val="both"/>
        <w:textAlignment w:val="baseline"/>
        <w:rPr>
          <w:rFonts w:asciiTheme="majorHAnsi" w:hAnsiTheme="majorHAnsi" w:cstheme="majorHAnsi"/>
          <w:sz w:val="20"/>
          <w:szCs w:val="20"/>
          <w:lang w:eastAsia="pt-BR"/>
        </w:rPr>
      </w:pPr>
      <w:r w:rsidRPr="006700C7">
        <w:rPr>
          <w:rFonts w:asciiTheme="majorHAnsi" w:hAnsiTheme="majorHAnsi" w:cstheme="majorHAnsi"/>
          <w:b/>
          <w:sz w:val="20"/>
          <w:szCs w:val="20"/>
          <w:lang w:eastAsia="pt-BR"/>
        </w:rPr>
        <w:t>1.</w:t>
      </w:r>
      <w:r>
        <w:rPr>
          <w:rFonts w:asciiTheme="majorHAnsi" w:hAnsiTheme="majorHAnsi" w:cstheme="majorHAnsi"/>
          <w:sz w:val="20"/>
          <w:szCs w:val="20"/>
          <w:lang w:eastAsia="pt-BR"/>
        </w:rPr>
        <w:t xml:space="preserve"> </w:t>
      </w:r>
      <w:r w:rsidRPr="006700C7">
        <w:rPr>
          <w:rFonts w:asciiTheme="majorHAnsi" w:hAnsiTheme="majorHAnsi" w:cstheme="majorHAnsi"/>
          <w:b/>
          <w:sz w:val="20"/>
          <w:szCs w:val="20"/>
          <w:lang w:eastAsia="pt-BR"/>
        </w:rPr>
        <w:t>Objeto da Contratação</w:t>
      </w:r>
      <w:r w:rsidRPr="006700C7">
        <w:rPr>
          <w:rFonts w:asciiTheme="majorHAnsi" w:hAnsiTheme="majorHAnsi" w:cstheme="majorHAnsi"/>
          <w:sz w:val="20"/>
          <w:szCs w:val="20"/>
          <w:lang w:eastAsia="pt-BR"/>
        </w:rPr>
        <w:t>:</w:t>
      </w:r>
    </w:p>
    <w:p w14:paraId="23C046ED" w14:textId="77777777" w:rsidR="00AF4922" w:rsidRPr="006E4023" w:rsidRDefault="00AF4922" w:rsidP="00AF4922">
      <w:pPr>
        <w:pStyle w:val="SemEspaamento"/>
        <w:jc w:val="both"/>
        <w:rPr>
          <w:rFonts w:asciiTheme="majorHAnsi" w:hAnsiTheme="majorHAnsi" w:cstheme="majorHAnsi"/>
          <w:sz w:val="20"/>
          <w:szCs w:val="20"/>
        </w:rPr>
      </w:pPr>
      <w:r>
        <w:rPr>
          <w:rFonts w:asciiTheme="majorHAnsi" w:eastAsia="Times New Roman" w:hAnsiTheme="majorHAnsi" w:cstheme="majorHAnsi"/>
          <w:sz w:val="20"/>
          <w:szCs w:val="20"/>
        </w:rPr>
        <w:t xml:space="preserve">1.1. </w:t>
      </w:r>
      <w:r w:rsidRPr="006E4023">
        <w:rPr>
          <w:rFonts w:asciiTheme="majorHAnsi" w:hAnsiTheme="majorHAnsi" w:cstheme="majorHAnsi"/>
          <w:sz w:val="20"/>
          <w:szCs w:val="20"/>
        </w:rPr>
        <w:t xml:space="preserve">Trata-se o objeto do presente estudo a futura aquisição de uniformes esportivos para a equipe de terceira idade de Mandaguaçu, tal aquisição será através de recursos da emenda impositiva de bancada 08/2025. </w:t>
      </w:r>
    </w:p>
    <w:p w14:paraId="226DC858" w14:textId="77777777" w:rsidR="00AF4922" w:rsidRDefault="00AF4922" w:rsidP="00AF4922">
      <w:pPr>
        <w:pStyle w:val="SemEspaamento"/>
        <w:jc w:val="both"/>
        <w:rPr>
          <w:rFonts w:asciiTheme="majorHAnsi" w:eastAsia="Times New Roman" w:hAnsiTheme="majorHAnsi" w:cstheme="majorHAnsi"/>
          <w:b/>
          <w:sz w:val="20"/>
          <w:szCs w:val="20"/>
        </w:rPr>
      </w:pPr>
    </w:p>
    <w:p w14:paraId="68AB8E11" w14:textId="77777777" w:rsidR="00AF4922" w:rsidRDefault="00AF4922" w:rsidP="00AF4922">
      <w:pPr>
        <w:jc w:val="both"/>
        <w:textAlignment w:val="baseline"/>
        <w:rPr>
          <w:rFonts w:asciiTheme="majorHAnsi" w:hAnsiTheme="majorHAnsi" w:cstheme="majorHAnsi"/>
          <w:sz w:val="20"/>
          <w:szCs w:val="20"/>
          <w:lang w:eastAsia="pt-BR"/>
        </w:rPr>
      </w:pPr>
      <w:r w:rsidRPr="006700C7">
        <w:rPr>
          <w:rFonts w:asciiTheme="majorHAnsi" w:hAnsiTheme="majorHAnsi" w:cstheme="majorHAnsi"/>
          <w:b/>
          <w:sz w:val="20"/>
          <w:szCs w:val="20"/>
          <w:lang w:eastAsia="pt-BR"/>
        </w:rPr>
        <w:t>2.</w:t>
      </w:r>
      <w:r>
        <w:rPr>
          <w:rFonts w:asciiTheme="majorHAnsi" w:hAnsiTheme="majorHAnsi" w:cstheme="majorHAnsi"/>
          <w:sz w:val="20"/>
          <w:szCs w:val="20"/>
          <w:lang w:eastAsia="pt-BR"/>
        </w:rPr>
        <w:t xml:space="preserve"> </w:t>
      </w:r>
      <w:r w:rsidRPr="006700C7">
        <w:rPr>
          <w:rFonts w:asciiTheme="majorHAnsi" w:hAnsiTheme="majorHAnsi" w:cstheme="majorHAnsi"/>
          <w:b/>
          <w:sz w:val="20"/>
          <w:szCs w:val="20"/>
          <w:lang w:eastAsia="pt-BR"/>
        </w:rPr>
        <w:t>Descrição da necessidade</w:t>
      </w:r>
      <w:r>
        <w:rPr>
          <w:rFonts w:asciiTheme="majorHAnsi" w:hAnsiTheme="majorHAnsi" w:cstheme="majorHAnsi"/>
          <w:sz w:val="20"/>
          <w:szCs w:val="20"/>
          <w:lang w:eastAsia="pt-BR"/>
        </w:rPr>
        <w:t>:</w:t>
      </w:r>
    </w:p>
    <w:p w14:paraId="18760190" w14:textId="77777777" w:rsidR="00AF4922" w:rsidRPr="006E4023" w:rsidRDefault="00AF4922" w:rsidP="00AF4922">
      <w:pPr>
        <w:jc w:val="both"/>
        <w:rPr>
          <w:rFonts w:asciiTheme="majorHAnsi" w:hAnsiTheme="majorHAnsi" w:cstheme="majorHAnsi"/>
          <w:color w:val="1F1F1F"/>
          <w:sz w:val="20"/>
          <w:szCs w:val="20"/>
          <w:shd w:val="clear" w:color="auto" w:fill="FFFFFF"/>
        </w:rPr>
      </w:pPr>
      <w:r>
        <w:rPr>
          <w:rFonts w:asciiTheme="majorHAnsi" w:hAnsiTheme="majorHAnsi" w:cstheme="majorHAnsi"/>
          <w:sz w:val="20"/>
          <w:szCs w:val="20"/>
          <w:lang w:eastAsia="pt-BR"/>
        </w:rPr>
        <w:t xml:space="preserve">2.1. </w:t>
      </w:r>
      <w:r w:rsidRPr="006E4023">
        <w:rPr>
          <w:rFonts w:asciiTheme="majorHAnsi" w:hAnsiTheme="majorHAnsi" w:cstheme="majorHAnsi"/>
          <w:sz w:val="20"/>
          <w:szCs w:val="20"/>
          <w:lang w:eastAsia="pt-BR"/>
        </w:rPr>
        <w:t xml:space="preserve">A aquisição dos uniformes esportivos personalizado é de fundamental importância para a manutenção da excelência da equipe de competição que representa o município em competições a nível regional e estadual, uniformes apropriados a prática da atividade física ajuda a potencializar o desempenho durante as sessões de treinamentos e durante as competições, por que são fabricadas com tecidos </w:t>
      </w:r>
      <w:r w:rsidRPr="006E4023">
        <w:rPr>
          <w:rFonts w:asciiTheme="majorHAnsi" w:hAnsiTheme="majorHAnsi" w:cstheme="majorHAnsi"/>
          <w:color w:val="1F1F1F"/>
          <w:sz w:val="20"/>
          <w:szCs w:val="20"/>
          <w:shd w:val="clear" w:color="auto" w:fill="FFFFFF"/>
        </w:rPr>
        <w:t>específicos que ajudam a ter mais flexibilidade e conforto para realizar qualquer movimentos necessários para a modalidade.</w:t>
      </w:r>
    </w:p>
    <w:p w14:paraId="0226AD8F" w14:textId="77777777" w:rsidR="00AF4922" w:rsidRPr="006E4023" w:rsidRDefault="00AF4922" w:rsidP="00AF4922">
      <w:pPr>
        <w:jc w:val="both"/>
        <w:rPr>
          <w:rFonts w:asciiTheme="majorHAnsi" w:hAnsiTheme="majorHAnsi" w:cstheme="majorHAnsi"/>
          <w:sz w:val="20"/>
          <w:szCs w:val="20"/>
          <w:lang w:eastAsia="pt-BR"/>
        </w:rPr>
      </w:pPr>
      <w:r w:rsidRPr="006E4023">
        <w:rPr>
          <w:rFonts w:asciiTheme="majorHAnsi" w:hAnsiTheme="majorHAnsi" w:cstheme="majorHAnsi"/>
          <w:color w:val="212121"/>
          <w:sz w:val="20"/>
          <w:szCs w:val="20"/>
          <w:shd w:val="clear" w:color="auto" w:fill="FFFFFF"/>
        </w:rPr>
        <w:t>Outro fator importante é que durante a prática d</w:t>
      </w:r>
      <w:r>
        <w:rPr>
          <w:rFonts w:asciiTheme="majorHAnsi" w:hAnsiTheme="majorHAnsi" w:cstheme="majorHAnsi"/>
          <w:color w:val="212121"/>
          <w:sz w:val="20"/>
          <w:szCs w:val="20"/>
          <w:shd w:val="clear" w:color="auto" w:fill="FFFFFF"/>
        </w:rPr>
        <w:t>a atividade física</w:t>
      </w:r>
      <w:r w:rsidRPr="006E4023">
        <w:rPr>
          <w:rFonts w:asciiTheme="majorHAnsi" w:hAnsiTheme="majorHAnsi" w:cstheme="majorHAnsi"/>
          <w:color w:val="212121"/>
          <w:sz w:val="20"/>
          <w:szCs w:val="20"/>
          <w:shd w:val="clear" w:color="auto" w:fill="FFFFFF"/>
        </w:rPr>
        <w:t>, o corpo se movimenta de forma diferente do que está acostumado no dia a dia. Para que estes movimentos sejam realizados com segurança e de forma correta, eles precisam estar livre de restrições, e isto inclui roupas flexíveis e apropriadas, que não restrinjam os movimentos e que nem impeça que o fluxo sanguíneo seja comprometido. Isto ajuda não apenas no conforto, mas também para evitar acidentes e melhorar a performance. </w:t>
      </w:r>
    </w:p>
    <w:p w14:paraId="20DCFBED" w14:textId="77777777" w:rsidR="00AF4922" w:rsidRDefault="00AF4922" w:rsidP="00AF4922">
      <w:pPr>
        <w:jc w:val="both"/>
        <w:textAlignment w:val="baseline"/>
        <w:rPr>
          <w:rFonts w:asciiTheme="majorHAnsi" w:hAnsiTheme="majorHAnsi" w:cstheme="majorHAnsi"/>
          <w:b/>
          <w:sz w:val="20"/>
          <w:szCs w:val="20"/>
          <w:lang w:eastAsia="pt-BR"/>
        </w:rPr>
      </w:pPr>
      <w:r w:rsidRPr="006E52C2">
        <w:rPr>
          <w:rFonts w:asciiTheme="majorHAnsi" w:hAnsiTheme="majorHAnsi" w:cstheme="majorHAnsi"/>
          <w:b/>
          <w:sz w:val="20"/>
          <w:szCs w:val="20"/>
          <w:lang w:eastAsia="pt-BR"/>
        </w:rPr>
        <w:t>3. Área requisitante:</w:t>
      </w:r>
    </w:p>
    <w:p w14:paraId="58B976AF" w14:textId="77777777" w:rsidR="00AF4922" w:rsidRPr="006E52C2" w:rsidRDefault="00AF4922" w:rsidP="00AF4922">
      <w:pPr>
        <w:jc w:val="both"/>
        <w:textAlignment w:val="baseline"/>
        <w:rPr>
          <w:rFonts w:asciiTheme="majorHAnsi" w:hAnsiTheme="majorHAnsi" w:cstheme="majorHAnsi"/>
          <w:b/>
          <w:sz w:val="20"/>
          <w:szCs w:val="20"/>
          <w:lang w:eastAsia="pt-BR"/>
        </w:rPr>
      </w:pPr>
      <w:r>
        <w:rPr>
          <w:rFonts w:asciiTheme="majorHAnsi" w:hAnsiTheme="majorHAnsi" w:cstheme="majorHAnsi"/>
          <w:sz w:val="20"/>
          <w:szCs w:val="20"/>
          <w:lang w:eastAsia="pt-BR"/>
        </w:rPr>
        <w:t>Secretaria de Esportes – Responsável: Danilo Fernando dos Santos Coradini (Secretário de Esportes)</w:t>
      </w:r>
    </w:p>
    <w:p w14:paraId="5E0B0245" w14:textId="77777777" w:rsidR="00AF4922" w:rsidRDefault="00AF4922" w:rsidP="00AF4922">
      <w:pPr>
        <w:jc w:val="both"/>
        <w:textAlignment w:val="baseline"/>
        <w:rPr>
          <w:rFonts w:asciiTheme="majorHAnsi" w:hAnsiTheme="majorHAnsi" w:cstheme="majorHAnsi"/>
          <w:sz w:val="20"/>
          <w:szCs w:val="20"/>
          <w:lang w:eastAsia="pt-BR"/>
        </w:rPr>
      </w:pPr>
    </w:p>
    <w:p w14:paraId="67630414" w14:textId="77777777" w:rsidR="00AF4922" w:rsidRDefault="00AF4922" w:rsidP="00AF4922">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4</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Descrição dos Requisitos da Contratação:</w:t>
      </w:r>
    </w:p>
    <w:p w14:paraId="5CA06C80" w14:textId="77777777" w:rsidR="00AF4922" w:rsidRPr="00124462" w:rsidRDefault="00AF4922" w:rsidP="00AF4922">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4</w:t>
      </w:r>
      <w:r w:rsidRPr="00726542">
        <w:rPr>
          <w:rFonts w:asciiTheme="majorHAnsi" w:hAnsiTheme="majorHAnsi" w:cstheme="majorHAnsi"/>
          <w:sz w:val="20"/>
          <w:szCs w:val="20"/>
          <w:lang w:eastAsia="pt-BR"/>
        </w:rPr>
        <w:t xml:space="preserve">.1. </w:t>
      </w:r>
      <w:r w:rsidRPr="00124462">
        <w:rPr>
          <w:rFonts w:asciiTheme="majorHAnsi" w:hAnsiTheme="majorHAnsi" w:cstheme="majorHAnsi"/>
          <w:sz w:val="20"/>
          <w:szCs w:val="20"/>
          <w:lang w:eastAsia="pt-BR"/>
        </w:rPr>
        <w:t>A contratação deve</w:t>
      </w:r>
      <w:r>
        <w:rPr>
          <w:rFonts w:asciiTheme="majorHAnsi" w:hAnsiTheme="majorHAnsi" w:cstheme="majorHAnsi"/>
          <w:sz w:val="20"/>
          <w:szCs w:val="20"/>
          <w:lang w:eastAsia="pt-BR"/>
        </w:rPr>
        <w:t>,</w:t>
      </w:r>
      <w:r w:rsidRPr="00124462">
        <w:rPr>
          <w:rFonts w:asciiTheme="majorHAnsi" w:hAnsiTheme="majorHAnsi" w:cstheme="majorHAnsi"/>
          <w:sz w:val="20"/>
          <w:szCs w:val="20"/>
          <w:lang w:eastAsia="pt-BR"/>
        </w:rPr>
        <w:t xml:space="preserve"> se basear na Lei nº 14.133/2021, Lei Complementar nº 123/2006 e nas demais normas legais e regulamentares pertinentes.</w:t>
      </w:r>
    </w:p>
    <w:p w14:paraId="116F404C" w14:textId="77777777" w:rsidR="00AF4922" w:rsidRPr="00124462" w:rsidRDefault="00AF4922" w:rsidP="00AF4922">
      <w:pPr>
        <w:jc w:val="both"/>
        <w:textAlignment w:val="baseline"/>
        <w:rPr>
          <w:rFonts w:asciiTheme="majorHAnsi" w:hAnsiTheme="majorHAnsi" w:cstheme="majorHAnsi"/>
          <w:sz w:val="20"/>
          <w:szCs w:val="20"/>
          <w:lang w:eastAsia="pt-BR"/>
        </w:rPr>
      </w:pPr>
      <w:r w:rsidRPr="00124462">
        <w:rPr>
          <w:rFonts w:asciiTheme="majorHAnsi" w:hAnsiTheme="majorHAnsi" w:cstheme="majorHAnsi"/>
          <w:sz w:val="20"/>
          <w:szCs w:val="20"/>
          <w:lang w:eastAsia="pt-BR"/>
        </w:rPr>
        <w:t>4.2. As condições e requisitos estão descritas de forma específica no Termo de Referência.</w:t>
      </w:r>
    </w:p>
    <w:p w14:paraId="74025642" w14:textId="77777777" w:rsidR="00AF4922" w:rsidRDefault="00AF4922" w:rsidP="00AF4922">
      <w:pPr>
        <w:jc w:val="both"/>
        <w:textAlignment w:val="baseline"/>
        <w:rPr>
          <w:rFonts w:asciiTheme="majorHAnsi" w:hAnsiTheme="majorHAnsi" w:cstheme="majorHAnsi"/>
          <w:sz w:val="20"/>
          <w:szCs w:val="20"/>
          <w:lang w:eastAsia="pt-BR"/>
        </w:rPr>
      </w:pPr>
    </w:p>
    <w:p w14:paraId="18B41A17" w14:textId="77777777" w:rsidR="00AF4922" w:rsidRPr="00C020C6" w:rsidRDefault="00AF4922" w:rsidP="00AF4922">
      <w:pPr>
        <w:jc w:val="both"/>
        <w:textAlignment w:val="baseline"/>
        <w:rPr>
          <w:rFonts w:asciiTheme="majorHAnsi" w:hAnsiTheme="majorHAnsi" w:cstheme="majorHAnsi"/>
          <w:sz w:val="20"/>
          <w:szCs w:val="20"/>
          <w:lang w:eastAsia="pt-BR"/>
        </w:rPr>
      </w:pPr>
      <w:r>
        <w:rPr>
          <w:rFonts w:asciiTheme="majorHAnsi" w:hAnsiTheme="majorHAnsi" w:cstheme="majorHAnsi"/>
          <w:b/>
          <w:sz w:val="20"/>
          <w:szCs w:val="20"/>
          <w:lang w:eastAsia="pt-BR"/>
        </w:rPr>
        <w:t>5</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Levantamento de Mercado</w:t>
      </w:r>
    </w:p>
    <w:p w14:paraId="50599E6D" w14:textId="77777777" w:rsidR="00AF4922" w:rsidRDefault="00AF4922" w:rsidP="00AF4922">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5.1. Como não existe outra alternativa em demandas específicas sendo necessária a aquisição dos uniformes, consultamos o mercado e verificamos a existência de vários fornecedores potenciais para atendimento da demanda.</w:t>
      </w:r>
    </w:p>
    <w:p w14:paraId="191F8CAC" w14:textId="77777777" w:rsidR="00AF4922" w:rsidRDefault="00AF4922" w:rsidP="00AF4922">
      <w:pPr>
        <w:jc w:val="both"/>
        <w:textAlignment w:val="baseline"/>
        <w:rPr>
          <w:rFonts w:asciiTheme="majorHAnsi" w:hAnsiTheme="majorHAnsi" w:cstheme="majorHAnsi"/>
          <w:sz w:val="20"/>
          <w:szCs w:val="20"/>
          <w:lang w:eastAsia="pt-BR"/>
        </w:rPr>
      </w:pPr>
    </w:p>
    <w:p w14:paraId="6A646A7D" w14:textId="77777777" w:rsidR="00AF4922" w:rsidRDefault="00AF4922" w:rsidP="00AF4922">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5</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Descrição da solução como um todo</w:t>
      </w:r>
    </w:p>
    <w:p w14:paraId="29562C9B" w14:textId="77777777" w:rsidR="00AF4922" w:rsidRDefault="00AF4922" w:rsidP="00AF4922">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 xml:space="preserve">5.1. </w:t>
      </w:r>
      <w:r w:rsidRPr="008147FA">
        <w:rPr>
          <w:rFonts w:asciiTheme="majorHAnsi" w:hAnsiTheme="majorHAnsi" w:cstheme="majorHAnsi"/>
          <w:sz w:val="20"/>
          <w:szCs w:val="20"/>
        </w:rPr>
        <w:t>A dec</w:t>
      </w:r>
      <w:r>
        <w:rPr>
          <w:rFonts w:asciiTheme="majorHAnsi" w:hAnsiTheme="majorHAnsi" w:cstheme="majorHAnsi"/>
          <w:sz w:val="20"/>
          <w:szCs w:val="20"/>
        </w:rPr>
        <w:t xml:space="preserve">isão em adquirir os uniformes para a terceira idade é de dar condições de conforto, aumentar a performance e de prevenir qualquer tipo de lesão, otimizando assim os resultados. Outro ponto importante está ligado a identificação do município em campeonatos regionais e estaduais. </w:t>
      </w:r>
    </w:p>
    <w:p w14:paraId="69F9FF10" w14:textId="77777777" w:rsidR="00AF4922" w:rsidRDefault="00AF4922" w:rsidP="00AF4922">
      <w:pPr>
        <w:jc w:val="both"/>
        <w:textAlignment w:val="baseline"/>
        <w:rPr>
          <w:rFonts w:asciiTheme="majorHAnsi" w:hAnsiTheme="majorHAnsi" w:cstheme="majorHAnsi"/>
          <w:sz w:val="20"/>
          <w:szCs w:val="20"/>
          <w:lang w:eastAsia="pt-BR"/>
        </w:rPr>
      </w:pPr>
    </w:p>
    <w:p w14:paraId="36BAF0F7" w14:textId="77777777" w:rsidR="00AF4922" w:rsidRDefault="00AF4922" w:rsidP="00AF4922">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6</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Estimativa das quantidades a serem contratadas</w:t>
      </w:r>
    </w:p>
    <w:p w14:paraId="3CBAF9A4" w14:textId="77777777" w:rsidR="00AF4922" w:rsidRPr="00E923CC" w:rsidRDefault="00AF4922" w:rsidP="00AF4922">
      <w:pPr>
        <w:jc w:val="both"/>
        <w:textAlignment w:val="baseline"/>
        <w:rPr>
          <w:rFonts w:asciiTheme="majorHAnsi" w:hAnsiTheme="majorHAnsi" w:cstheme="majorHAnsi"/>
          <w:sz w:val="20"/>
          <w:szCs w:val="20"/>
          <w:lang w:eastAsia="pt-BR"/>
        </w:rPr>
      </w:pPr>
      <w:r w:rsidRPr="00E923CC">
        <w:rPr>
          <w:rFonts w:asciiTheme="majorHAnsi" w:hAnsiTheme="majorHAnsi" w:cstheme="majorHAnsi"/>
          <w:sz w:val="20"/>
          <w:szCs w:val="20"/>
          <w:lang w:eastAsia="pt-BR"/>
        </w:rPr>
        <w:t xml:space="preserve">As quantidades foram estimadas com base no número de </w:t>
      </w:r>
      <w:r>
        <w:rPr>
          <w:rFonts w:asciiTheme="majorHAnsi" w:hAnsiTheme="majorHAnsi" w:cstheme="majorHAnsi"/>
          <w:sz w:val="20"/>
          <w:szCs w:val="20"/>
          <w:lang w:eastAsia="pt-BR"/>
        </w:rPr>
        <w:t xml:space="preserve">participantes do projeto e na equipe de competição </w:t>
      </w:r>
      <w:r w:rsidRPr="00E923CC">
        <w:rPr>
          <w:rFonts w:asciiTheme="majorHAnsi" w:hAnsiTheme="majorHAnsi" w:cstheme="majorHAnsi"/>
          <w:sz w:val="20"/>
          <w:szCs w:val="20"/>
          <w:lang w:eastAsia="pt-BR"/>
        </w:rPr>
        <w:t>que participam de campeonatos regionais e estaduais.</w:t>
      </w:r>
    </w:p>
    <w:p w14:paraId="6C07CE1C" w14:textId="77777777" w:rsidR="00AF4922" w:rsidRDefault="00AF4922" w:rsidP="00AF4922">
      <w:pPr>
        <w:jc w:val="both"/>
        <w:textAlignment w:val="baseline"/>
        <w:rPr>
          <w:rFonts w:asciiTheme="majorHAnsi" w:hAnsiTheme="majorHAnsi" w:cstheme="majorHAnsi"/>
          <w:sz w:val="20"/>
          <w:szCs w:val="20"/>
          <w:lang w:eastAsia="pt-BR"/>
        </w:rPr>
      </w:pPr>
    </w:p>
    <w:tbl>
      <w:tblPr>
        <w:tblW w:w="8789" w:type="dxa"/>
        <w:tblInd w:w="-5" w:type="dxa"/>
        <w:tblLayout w:type="fixed"/>
        <w:tblCellMar>
          <w:left w:w="10" w:type="dxa"/>
          <w:right w:w="10" w:type="dxa"/>
        </w:tblCellMar>
        <w:tblLook w:val="04A0" w:firstRow="1" w:lastRow="0" w:firstColumn="1" w:lastColumn="0" w:noHBand="0" w:noVBand="1"/>
      </w:tblPr>
      <w:tblGrid>
        <w:gridCol w:w="567"/>
        <w:gridCol w:w="5103"/>
        <w:gridCol w:w="709"/>
        <w:gridCol w:w="851"/>
        <w:gridCol w:w="708"/>
        <w:gridCol w:w="851"/>
      </w:tblGrid>
      <w:tr w:rsidR="00AF4922" w:rsidRPr="00F53720" w14:paraId="7028D62E" w14:textId="77777777" w:rsidTr="0009635F">
        <w:trPr>
          <w:trHeight w:val="630"/>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7AF798" w14:textId="77777777" w:rsidR="00AF4922" w:rsidRPr="00F53720" w:rsidRDefault="00AF4922" w:rsidP="0009635F">
            <w:pPr>
              <w:pStyle w:val="SemEspaamento"/>
              <w:jc w:val="center"/>
              <w:rPr>
                <w:b/>
                <w:bCs/>
                <w:sz w:val="16"/>
                <w:szCs w:val="16"/>
              </w:rPr>
            </w:pPr>
            <w:r w:rsidRPr="00F53720">
              <w:rPr>
                <w:b/>
                <w:bCs/>
                <w:sz w:val="16"/>
                <w:szCs w:val="16"/>
              </w:rPr>
              <w:t>Item</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793997" w14:textId="77777777" w:rsidR="00AF4922" w:rsidRPr="00F53720" w:rsidRDefault="00AF4922" w:rsidP="0009635F">
            <w:pPr>
              <w:pStyle w:val="SemEspaamento"/>
              <w:jc w:val="center"/>
              <w:rPr>
                <w:b/>
                <w:bCs/>
                <w:sz w:val="16"/>
                <w:szCs w:val="16"/>
              </w:rPr>
            </w:pPr>
            <w:r w:rsidRPr="00F53720">
              <w:rPr>
                <w:b/>
                <w:bCs/>
                <w:sz w:val="16"/>
                <w:szCs w:val="16"/>
              </w:rPr>
              <w:t>Descrição/ Especificação</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A3389D" w14:textId="77777777" w:rsidR="00AF4922" w:rsidRPr="00F53720" w:rsidRDefault="00AF4922" w:rsidP="0009635F">
            <w:pPr>
              <w:pStyle w:val="SemEspaamento"/>
              <w:jc w:val="center"/>
              <w:rPr>
                <w:b/>
                <w:bCs/>
                <w:sz w:val="16"/>
                <w:szCs w:val="16"/>
              </w:rPr>
            </w:pPr>
            <w:r w:rsidRPr="00F53720">
              <w:rPr>
                <w:b/>
                <w:bCs/>
                <w:sz w:val="16"/>
                <w:szCs w:val="16"/>
              </w:rPr>
              <w:t>Quanti</w:t>
            </w:r>
          </w:p>
          <w:p w14:paraId="73BFB8F2" w14:textId="77777777" w:rsidR="00AF4922" w:rsidRPr="00F53720" w:rsidRDefault="00AF4922" w:rsidP="0009635F">
            <w:pPr>
              <w:pStyle w:val="SemEspaamento"/>
              <w:jc w:val="center"/>
              <w:rPr>
                <w:b/>
                <w:bCs/>
                <w:sz w:val="16"/>
                <w:szCs w:val="16"/>
              </w:rPr>
            </w:pPr>
            <w:r w:rsidRPr="00F53720">
              <w:rPr>
                <w:b/>
                <w:bCs/>
                <w:sz w:val="16"/>
                <w:szCs w:val="16"/>
              </w:rPr>
              <w:t>dade</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D271AEC" w14:textId="77777777" w:rsidR="00AF4922" w:rsidRPr="00F53720" w:rsidRDefault="00AF4922" w:rsidP="0009635F">
            <w:pPr>
              <w:pStyle w:val="SemEspaamento"/>
              <w:jc w:val="center"/>
              <w:rPr>
                <w:b/>
                <w:bCs/>
                <w:sz w:val="16"/>
                <w:szCs w:val="16"/>
              </w:rPr>
            </w:pPr>
            <w:r w:rsidRPr="00F53720">
              <w:rPr>
                <w:b/>
                <w:bCs/>
                <w:sz w:val="16"/>
                <w:szCs w:val="16"/>
              </w:rPr>
              <w:t>Unidade</w:t>
            </w:r>
          </w:p>
          <w:p w14:paraId="00407EB8" w14:textId="77777777" w:rsidR="00AF4922" w:rsidRPr="00F53720" w:rsidRDefault="00AF4922" w:rsidP="0009635F">
            <w:pPr>
              <w:pStyle w:val="SemEspaamento"/>
              <w:jc w:val="center"/>
              <w:rPr>
                <w:b/>
                <w:bCs/>
                <w:sz w:val="16"/>
                <w:szCs w:val="16"/>
              </w:rPr>
            </w:pPr>
            <w:r w:rsidRPr="00F53720">
              <w:rPr>
                <w:b/>
                <w:bCs/>
                <w:sz w:val="16"/>
                <w:szCs w:val="16"/>
              </w:rPr>
              <w:t>de</w:t>
            </w:r>
          </w:p>
          <w:p w14:paraId="454A080C" w14:textId="77777777" w:rsidR="00AF4922" w:rsidRPr="00F53720" w:rsidRDefault="00AF4922" w:rsidP="0009635F">
            <w:pPr>
              <w:pStyle w:val="SemEspaamento"/>
              <w:jc w:val="center"/>
              <w:rPr>
                <w:b/>
                <w:bCs/>
                <w:sz w:val="16"/>
                <w:szCs w:val="16"/>
              </w:rPr>
            </w:pPr>
            <w:r w:rsidRPr="00F53720">
              <w:rPr>
                <w:b/>
                <w:bCs/>
                <w:sz w:val="16"/>
                <w:szCs w:val="16"/>
              </w:rPr>
              <w:t>Medida</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44239ED6" w14:textId="77777777" w:rsidR="00AF4922" w:rsidRPr="00F53720" w:rsidRDefault="00AF4922" w:rsidP="0009635F">
            <w:pPr>
              <w:pStyle w:val="SemEspaamento"/>
              <w:jc w:val="center"/>
              <w:rPr>
                <w:b/>
                <w:bCs/>
                <w:sz w:val="16"/>
                <w:szCs w:val="16"/>
              </w:rPr>
            </w:pPr>
            <w:r w:rsidRPr="00F53720">
              <w:rPr>
                <w:b/>
                <w:bCs/>
                <w:sz w:val="16"/>
                <w:szCs w:val="16"/>
              </w:rPr>
              <w:t>Valor</w:t>
            </w:r>
          </w:p>
          <w:p w14:paraId="25913DE1" w14:textId="77777777" w:rsidR="00AF4922" w:rsidRPr="00F53720" w:rsidRDefault="00AF4922" w:rsidP="0009635F">
            <w:pPr>
              <w:pStyle w:val="SemEspaamento"/>
              <w:jc w:val="center"/>
              <w:rPr>
                <w:b/>
                <w:bCs/>
                <w:sz w:val="16"/>
                <w:szCs w:val="16"/>
              </w:rPr>
            </w:pPr>
            <w:r w:rsidRPr="00F53720">
              <w:rPr>
                <w:b/>
                <w:bCs/>
                <w:sz w:val="16"/>
                <w:szCs w:val="16"/>
              </w:rPr>
              <w:t>Unitário</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FFF94D0" w14:textId="77777777" w:rsidR="00AF4922" w:rsidRPr="00F53720" w:rsidRDefault="00AF4922" w:rsidP="0009635F">
            <w:pPr>
              <w:pStyle w:val="SemEspaamento"/>
              <w:jc w:val="center"/>
              <w:rPr>
                <w:b/>
                <w:bCs/>
                <w:sz w:val="16"/>
                <w:szCs w:val="16"/>
              </w:rPr>
            </w:pPr>
            <w:r w:rsidRPr="00F53720">
              <w:rPr>
                <w:b/>
                <w:bCs/>
                <w:sz w:val="16"/>
                <w:szCs w:val="16"/>
              </w:rPr>
              <w:t>Valor</w:t>
            </w:r>
          </w:p>
          <w:p w14:paraId="1AFCD29F" w14:textId="77777777" w:rsidR="00AF4922" w:rsidRPr="00F53720" w:rsidRDefault="00AF4922" w:rsidP="0009635F">
            <w:pPr>
              <w:pStyle w:val="SemEspaamento"/>
              <w:jc w:val="center"/>
              <w:rPr>
                <w:b/>
                <w:bCs/>
                <w:sz w:val="16"/>
                <w:szCs w:val="16"/>
              </w:rPr>
            </w:pPr>
            <w:r w:rsidRPr="00F53720">
              <w:rPr>
                <w:b/>
                <w:bCs/>
                <w:sz w:val="16"/>
                <w:szCs w:val="16"/>
              </w:rPr>
              <w:t>Total</w:t>
            </w:r>
          </w:p>
        </w:tc>
      </w:tr>
      <w:tr w:rsidR="00AF4922" w:rsidRPr="00F53720" w14:paraId="6365BF55" w14:textId="77777777" w:rsidTr="0009635F">
        <w:trPr>
          <w:trHeight w:val="1412"/>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AD9A4B" w14:textId="77777777" w:rsidR="00AF4922" w:rsidRPr="00F53720" w:rsidRDefault="00AF4922" w:rsidP="0009635F">
            <w:pPr>
              <w:widowControl w:val="0"/>
              <w:jc w:val="center"/>
              <w:rPr>
                <w:rFonts w:cstheme="minorHAnsi"/>
                <w:sz w:val="16"/>
                <w:szCs w:val="16"/>
              </w:rPr>
            </w:pPr>
            <w:r w:rsidRPr="00F53720">
              <w:rPr>
                <w:rFonts w:cstheme="minorHAnsi"/>
                <w:sz w:val="16"/>
                <w:szCs w:val="16"/>
              </w:rPr>
              <w:t>0</w:t>
            </w:r>
            <w:r>
              <w:rPr>
                <w:rFonts w:cstheme="minorHAnsi"/>
                <w:sz w:val="16"/>
                <w:szCs w:val="16"/>
              </w:rPr>
              <w:t>1</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52B8D" w14:textId="77777777" w:rsidR="00AF4922" w:rsidRPr="00F53720" w:rsidRDefault="00AF4922" w:rsidP="0009635F">
            <w:pPr>
              <w:spacing w:line="256" w:lineRule="auto"/>
              <w:jc w:val="both"/>
              <w:rPr>
                <w:rFonts w:cstheme="minorHAnsi"/>
                <w:sz w:val="16"/>
                <w:szCs w:val="16"/>
              </w:rPr>
            </w:pPr>
            <w:r w:rsidRPr="00F53720">
              <w:rPr>
                <w:rFonts w:cstheme="minorHAnsi"/>
                <w:sz w:val="16"/>
                <w:szCs w:val="16"/>
              </w:rPr>
              <w:t>Camiseta esportiva, manga curta, personalizada, cores variadas a serem definidas pela secretaria de esportes. Tecido Dry Fit 3</w:t>
            </w:r>
            <w:r>
              <w:rPr>
                <w:rFonts w:cstheme="minorHAnsi"/>
                <w:sz w:val="16"/>
                <w:szCs w:val="16"/>
              </w:rPr>
              <w:t>d</w:t>
            </w:r>
            <w:r w:rsidRPr="00F53720">
              <w:rPr>
                <w:rFonts w:cstheme="minorHAnsi"/>
                <w:sz w:val="16"/>
                <w:szCs w:val="16"/>
              </w:rPr>
              <w:t xml:space="preserve"> com elastano, em sublimação, tamanhos variados definidos pela secretaria de esportes entre PP, P, M, G, GG e EGG. frente, costas e manga. Os modelos podem ser listrados ou degradê, com nome do município, logomarca de patrocinadores, brasão do município e imagem de fundo específica do projeto, em até 10 cores.</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64A72D" w14:textId="77777777" w:rsidR="00AF4922" w:rsidRPr="00F53720" w:rsidRDefault="00AF4922" w:rsidP="0009635F">
            <w:pPr>
              <w:widowControl w:val="0"/>
              <w:jc w:val="center"/>
              <w:rPr>
                <w:rFonts w:cstheme="minorHAnsi"/>
                <w:sz w:val="16"/>
                <w:szCs w:val="16"/>
              </w:rPr>
            </w:pPr>
            <w:r w:rsidRPr="00F53720">
              <w:rPr>
                <w:rFonts w:cstheme="minorHAnsi"/>
                <w:sz w:val="16"/>
                <w:szCs w:val="16"/>
              </w:rPr>
              <w:t>200</w:t>
            </w:r>
          </w:p>
        </w:tc>
        <w:tc>
          <w:tcPr>
            <w:tcW w:w="851" w:type="dxa"/>
            <w:tcBorders>
              <w:top w:val="single" w:sz="4" w:space="0" w:color="000000"/>
              <w:left w:val="single" w:sz="4" w:space="0" w:color="000000"/>
              <w:bottom w:val="single" w:sz="4" w:space="0" w:color="000000"/>
              <w:right w:val="single" w:sz="4" w:space="0" w:color="000000"/>
            </w:tcBorders>
            <w:vAlign w:val="center"/>
          </w:tcPr>
          <w:p w14:paraId="516E32DA" w14:textId="77777777" w:rsidR="00AF4922" w:rsidRPr="00F53720" w:rsidRDefault="00AF4922" w:rsidP="0009635F">
            <w:pPr>
              <w:widowControl w:val="0"/>
              <w:jc w:val="center"/>
              <w:rPr>
                <w:rFonts w:cstheme="minorHAnsi"/>
                <w:sz w:val="16"/>
                <w:szCs w:val="16"/>
              </w:rPr>
            </w:pPr>
            <w:r w:rsidRPr="00F53720">
              <w:rPr>
                <w:rFonts w:cstheme="minorHAnsi"/>
                <w:sz w:val="16"/>
                <w:szCs w:val="16"/>
              </w:rPr>
              <w:t>Unidade</w:t>
            </w:r>
          </w:p>
        </w:tc>
        <w:tc>
          <w:tcPr>
            <w:tcW w:w="708" w:type="dxa"/>
            <w:tcBorders>
              <w:top w:val="single" w:sz="4" w:space="0" w:color="000000"/>
              <w:left w:val="single" w:sz="4" w:space="0" w:color="000000"/>
              <w:bottom w:val="single" w:sz="4" w:space="0" w:color="000000"/>
              <w:right w:val="single" w:sz="4" w:space="0" w:color="000000"/>
            </w:tcBorders>
            <w:vAlign w:val="center"/>
          </w:tcPr>
          <w:p w14:paraId="0BA1B64E" w14:textId="77777777" w:rsidR="00AF4922" w:rsidRPr="00F53720" w:rsidRDefault="00AF4922" w:rsidP="0009635F">
            <w:pPr>
              <w:widowControl w:val="0"/>
              <w:jc w:val="center"/>
              <w:rPr>
                <w:rFonts w:cstheme="minorHAnsi"/>
                <w:sz w:val="16"/>
                <w:szCs w:val="16"/>
              </w:rPr>
            </w:pPr>
            <w:r>
              <w:rPr>
                <w:rFonts w:cstheme="minorHAnsi"/>
                <w:sz w:val="16"/>
                <w:szCs w:val="16"/>
              </w:rPr>
              <w:t>56,82</w:t>
            </w:r>
          </w:p>
        </w:tc>
        <w:tc>
          <w:tcPr>
            <w:tcW w:w="851" w:type="dxa"/>
            <w:tcBorders>
              <w:top w:val="single" w:sz="4" w:space="0" w:color="000000"/>
              <w:left w:val="single" w:sz="4" w:space="0" w:color="000000"/>
              <w:bottom w:val="single" w:sz="4" w:space="0" w:color="000000"/>
              <w:right w:val="single" w:sz="4" w:space="0" w:color="000000"/>
            </w:tcBorders>
            <w:vAlign w:val="center"/>
          </w:tcPr>
          <w:p w14:paraId="55DB9165" w14:textId="77777777" w:rsidR="00AF4922" w:rsidRPr="00F53720" w:rsidRDefault="00AF4922" w:rsidP="0009635F">
            <w:pPr>
              <w:widowControl w:val="0"/>
              <w:jc w:val="center"/>
              <w:rPr>
                <w:rFonts w:cstheme="minorHAnsi"/>
                <w:sz w:val="16"/>
                <w:szCs w:val="16"/>
              </w:rPr>
            </w:pPr>
            <w:r>
              <w:rPr>
                <w:rFonts w:cstheme="minorHAnsi"/>
                <w:sz w:val="16"/>
                <w:szCs w:val="16"/>
              </w:rPr>
              <w:t>11.364,00</w:t>
            </w:r>
          </w:p>
        </w:tc>
      </w:tr>
      <w:tr w:rsidR="00AF4922" w:rsidRPr="00F53720" w14:paraId="42BBAE21" w14:textId="77777777" w:rsidTr="0009635F">
        <w:trPr>
          <w:trHeight w:val="202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6A1272" w14:textId="77777777" w:rsidR="00AF4922" w:rsidRPr="00F53720" w:rsidRDefault="00AF4922" w:rsidP="0009635F">
            <w:pPr>
              <w:widowControl w:val="0"/>
              <w:jc w:val="center"/>
              <w:rPr>
                <w:rFonts w:cstheme="minorHAnsi"/>
                <w:sz w:val="16"/>
                <w:szCs w:val="16"/>
              </w:rPr>
            </w:pPr>
            <w:r>
              <w:rPr>
                <w:rFonts w:cstheme="minorHAnsi"/>
                <w:sz w:val="16"/>
                <w:szCs w:val="16"/>
              </w:rPr>
              <w:lastRenderedPageBreak/>
              <w:t>02</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526ED6" w14:textId="77777777" w:rsidR="00AF4922" w:rsidRPr="00F53720" w:rsidRDefault="00AF4922" w:rsidP="0009635F">
            <w:pPr>
              <w:spacing w:line="256" w:lineRule="auto"/>
              <w:jc w:val="both"/>
              <w:rPr>
                <w:rFonts w:cstheme="minorHAnsi"/>
                <w:sz w:val="16"/>
                <w:szCs w:val="16"/>
              </w:rPr>
            </w:pPr>
            <w:r w:rsidRPr="00F53720">
              <w:rPr>
                <w:rFonts w:cstheme="minorHAnsi"/>
                <w:sz w:val="16"/>
                <w:szCs w:val="16"/>
              </w:rPr>
              <w:t>Conjunto de agasalho esportivo (Adulto) (blusa) co</w:t>
            </w:r>
            <w:r w:rsidRPr="00F53720">
              <w:rPr>
                <w:rStyle w:val="morecontent"/>
                <w:rFonts w:cstheme="minorHAnsi"/>
                <w:sz w:val="16"/>
                <w:szCs w:val="16"/>
              </w:rPr>
              <w:t>m tecido poliéster elastano, fechamento em zíper, gola alta canelada com tira interna que diminui atrito contra a pele, 02 (dois) bolsos laterais da blusa com fechamento em zíper, forro flanelado, logo patch 3d e estampa em sublimação total da arte definida pela secretaria licitante na frente costas da blusa, punhos canelados. Calca flanelada com tecido poliéster elastano, com dois bolsos laterais em fechamento com zíper, um bolso traseiro sem fechamento, cos com cordão elástico e punhos das calcas, logo patch 3d e estampa em sublimação total da arte definida pela secretaria licitante nas pernas. Tamanhos PP</w:t>
            </w:r>
            <w:r>
              <w:rPr>
                <w:rStyle w:val="morecontent"/>
                <w:rFonts w:cstheme="minorHAnsi"/>
                <w:sz w:val="16"/>
                <w:szCs w:val="16"/>
              </w:rPr>
              <w:t>,</w:t>
            </w:r>
            <w:r w:rsidRPr="00F53720">
              <w:rPr>
                <w:rStyle w:val="morecontent"/>
                <w:rFonts w:cstheme="minorHAnsi"/>
                <w:sz w:val="16"/>
                <w:szCs w:val="16"/>
              </w:rPr>
              <w:t>.P,M,G,GG,XG,XGG.</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72F644" w14:textId="77777777" w:rsidR="00AF4922" w:rsidRPr="00F53720" w:rsidRDefault="00AF4922" w:rsidP="0009635F">
            <w:pPr>
              <w:widowControl w:val="0"/>
              <w:jc w:val="center"/>
              <w:rPr>
                <w:rFonts w:cstheme="minorHAnsi"/>
                <w:sz w:val="16"/>
                <w:szCs w:val="16"/>
              </w:rPr>
            </w:pPr>
            <w:r>
              <w:rPr>
                <w:rFonts w:cstheme="minorHAnsi"/>
                <w:sz w:val="16"/>
                <w:szCs w:val="16"/>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6B5E3F2E" w14:textId="77777777" w:rsidR="00AF4922" w:rsidRPr="00F53720" w:rsidRDefault="00AF4922" w:rsidP="0009635F">
            <w:pPr>
              <w:widowControl w:val="0"/>
              <w:jc w:val="center"/>
              <w:rPr>
                <w:rFonts w:cstheme="minorHAnsi"/>
                <w:sz w:val="16"/>
                <w:szCs w:val="16"/>
              </w:rPr>
            </w:pPr>
            <w:r>
              <w:rPr>
                <w:rFonts w:cstheme="minorHAnsi"/>
                <w:sz w:val="16"/>
                <w:szCs w:val="16"/>
              </w:rPr>
              <w:t>Unidade</w:t>
            </w:r>
          </w:p>
        </w:tc>
        <w:tc>
          <w:tcPr>
            <w:tcW w:w="708" w:type="dxa"/>
            <w:tcBorders>
              <w:top w:val="single" w:sz="4" w:space="0" w:color="000000"/>
              <w:left w:val="single" w:sz="4" w:space="0" w:color="000000"/>
              <w:bottom w:val="single" w:sz="4" w:space="0" w:color="000000"/>
              <w:right w:val="single" w:sz="4" w:space="0" w:color="000000"/>
            </w:tcBorders>
            <w:vAlign w:val="center"/>
          </w:tcPr>
          <w:p w14:paraId="19AAB58F" w14:textId="77777777" w:rsidR="00AF4922" w:rsidRPr="00F53720" w:rsidRDefault="00AF4922" w:rsidP="0009635F">
            <w:pPr>
              <w:widowControl w:val="0"/>
              <w:jc w:val="center"/>
              <w:rPr>
                <w:rFonts w:cstheme="minorHAnsi"/>
                <w:sz w:val="16"/>
                <w:szCs w:val="16"/>
              </w:rPr>
            </w:pPr>
            <w:r>
              <w:rPr>
                <w:rFonts w:cstheme="minorHAnsi"/>
                <w:sz w:val="16"/>
                <w:szCs w:val="16"/>
              </w:rPr>
              <w:t>179,65</w:t>
            </w:r>
          </w:p>
        </w:tc>
        <w:tc>
          <w:tcPr>
            <w:tcW w:w="851" w:type="dxa"/>
            <w:tcBorders>
              <w:top w:val="single" w:sz="4" w:space="0" w:color="000000"/>
              <w:left w:val="single" w:sz="4" w:space="0" w:color="000000"/>
              <w:bottom w:val="single" w:sz="4" w:space="0" w:color="000000"/>
              <w:right w:val="single" w:sz="4" w:space="0" w:color="000000"/>
            </w:tcBorders>
            <w:vAlign w:val="center"/>
          </w:tcPr>
          <w:p w14:paraId="4503ED84" w14:textId="77777777" w:rsidR="00AF4922" w:rsidRPr="00F53720" w:rsidRDefault="00AF4922" w:rsidP="0009635F">
            <w:pPr>
              <w:widowControl w:val="0"/>
              <w:jc w:val="center"/>
              <w:rPr>
                <w:rFonts w:cstheme="minorHAnsi"/>
                <w:sz w:val="16"/>
                <w:szCs w:val="16"/>
              </w:rPr>
            </w:pPr>
            <w:r>
              <w:rPr>
                <w:rFonts w:cstheme="minorHAnsi"/>
                <w:sz w:val="16"/>
                <w:szCs w:val="16"/>
              </w:rPr>
              <w:t>17.965,00</w:t>
            </w:r>
          </w:p>
        </w:tc>
      </w:tr>
    </w:tbl>
    <w:p w14:paraId="35140546" w14:textId="77777777" w:rsidR="00AF4922" w:rsidRPr="00AA1DE8" w:rsidRDefault="00AF4922" w:rsidP="00AF4922">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ab/>
      </w:r>
      <w:r>
        <w:rPr>
          <w:rFonts w:asciiTheme="majorHAnsi" w:hAnsiTheme="majorHAnsi" w:cstheme="majorHAnsi"/>
          <w:b/>
          <w:sz w:val="20"/>
          <w:szCs w:val="20"/>
          <w:lang w:eastAsia="pt-BR"/>
        </w:rPr>
        <w:tab/>
      </w:r>
      <w:r>
        <w:rPr>
          <w:rFonts w:asciiTheme="majorHAnsi" w:hAnsiTheme="majorHAnsi" w:cstheme="majorHAnsi"/>
          <w:b/>
          <w:sz w:val="20"/>
          <w:szCs w:val="20"/>
          <w:lang w:eastAsia="pt-BR"/>
        </w:rPr>
        <w:tab/>
      </w:r>
      <w:r>
        <w:rPr>
          <w:rFonts w:asciiTheme="majorHAnsi" w:hAnsiTheme="majorHAnsi" w:cstheme="majorHAnsi"/>
          <w:b/>
          <w:sz w:val="20"/>
          <w:szCs w:val="20"/>
          <w:lang w:eastAsia="pt-BR"/>
        </w:rPr>
        <w:tab/>
      </w:r>
      <w:r>
        <w:rPr>
          <w:rFonts w:asciiTheme="majorHAnsi" w:hAnsiTheme="majorHAnsi" w:cstheme="majorHAnsi"/>
          <w:b/>
          <w:sz w:val="20"/>
          <w:szCs w:val="20"/>
          <w:lang w:eastAsia="pt-BR"/>
        </w:rPr>
        <w:tab/>
      </w:r>
      <w:r>
        <w:rPr>
          <w:rFonts w:asciiTheme="majorHAnsi" w:hAnsiTheme="majorHAnsi" w:cstheme="majorHAnsi"/>
          <w:b/>
          <w:sz w:val="20"/>
          <w:szCs w:val="20"/>
          <w:lang w:eastAsia="pt-BR"/>
        </w:rPr>
        <w:tab/>
      </w:r>
      <w:r>
        <w:rPr>
          <w:rFonts w:asciiTheme="majorHAnsi" w:hAnsiTheme="majorHAnsi" w:cstheme="majorHAnsi"/>
          <w:b/>
          <w:sz w:val="20"/>
          <w:szCs w:val="20"/>
          <w:lang w:eastAsia="pt-BR"/>
        </w:rPr>
        <w:tab/>
      </w:r>
      <w:r>
        <w:rPr>
          <w:rFonts w:asciiTheme="majorHAnsi" w:hAnsiTheme="majorHAnsi" w:cstheme="majorHAnsi"/>
          <w:b/>
          <w:sz w:val="20"/>
          <w:szCs w:val="20"/>
          <w:lang w:eastAsia="pt-BR"/>
        </w:rPr>
        <w:tab/>
      </w:r>
      <w:r>
        <w:rPr>
          <w:rFonts w:asciiTheme="majorHAnsi" w:hAnsiTheme="majorHAnsi" w:cstheme="majorHAnsi"/>
          <w:b/>
          <w:sz w:val="20"/>
          <w:szCs w:val="20"/>
          <w:lang w:eastAsia="pt-BR"/>
        </w:rPr>
        <w:tab/>
      </w:r>
      <w:r>
        <w:rPr>
          <w:rFonts w:asciiTheme="majorHAnsi" w:hAnsiTheme="majorHAnsi" w:cstheme="majorHAnsi"/>
          <w:b/>
          <w:sz w:val="20"/>
          <w:szCs w:val="20"/>
          <w:lang w:eastAsia="pt-BR"/>
        </w:rPr>
        <w:tab/>
      </w:r>
      <w:r w:rsidRPr="00AA1DE8">
        <w:rPr>
          <w:rFonts w:asciiTheme="majorHAnsi" w:hAnsiTheme="majorHAnsi" w:cstheme="majorHAnsi"/>
          <w:b/>
          <w:sz w:val="20"/>
          <w:szCs w:val="20"/>
          <w:lang w:eastAsia="pt-BR"/>
        </w:rPr>
        <w:t>TOTAL  29.329,00</w:t>
      </w:r>
    </w:p>
    <w:p w14:paraId="5C1B2DBD" w14:textId="77777777" w:rsidR="00AF4922" w:rsidRDefault="00AF4922" w:rsidP="00AF4922">
      <w:pPr>
        <w:jc w:val="both"/>
        <w:textAlignment w:val="baseline"/>
        <w:rPr>
          <w:rFonts w:asciiTheme="majorHAnsi" w:hAnsiTheme="majorHAnsi" w:cstheme="majorHAnsi"/>
          <w:sz w:val="20"/>
          <w:szCs w:val="20"/>
          <w:lang w:eastAsia="pt-BR"/>
        </w:rPr>
      </w:pPr>
      <w:r>
        <w:rPr>
          <w:rFonts w:asciiTheme="majorHAnsi" w:hAnsiTheme="majorHAnsi" w:cstheme="majorHAnsi"/>
          <w:b/>
          <w:sz w:val="20"/>
          <w:szCs w:val="20"/>
          <w:lang w:eastAsia="pt-BR"/>
        </w:rPr>
        <w:t>7</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Estimativa do valor da contratação</w:t>
      </w:r>
    </w:p>
    <w:p w14:paraId="19B6874D" w14:textId="77777777" w:rsidR="00AF4922" w:rsidRDefault="00AF4922" w:rsidP="00AF4922">
      <w:pPr>
        <w:jc w:val="both"/>
        <w:textAlignment w:val="baseline"/>
        <w:rPr>
          <w:rFonts w:asciiTheme="majorHAnsi" w:hAnsiTheme="majorHAnsi" w:cstheme="majorHAnsi"/>
          <w:sz w:val="20"/>
          <w:szCs w:val="20"/>
        </w:rPr>
      </w:pPr>
      <w:r>
        <w:rPr>
          <w:rFonts w:asciiTheme="majorHAnsi" w:hAnsiTheme="majorHAnsi" w:cstheme="majorHAnsi"/>
          <w:sz w:val="20"/>
          <w:szCs w:val="20"/>
          <w:lang w:eastAsia="pt-BR"/>
        </w:rPr>
        <w:t xml:space="preserve">7.1. Foi estimado o valor máximo de </w:t>
      </w:r>
      <w:r w:rsidRPr="001075B8">
        <w:rPr>
          <w:rFonts w:asciiTheme="majorHAnsi" w:hAnsiTheme="majorHAnsi" w:cstheme="majorHAnsi"/>
          <w:sz w:val="20"/>
          <w:szCs w:val="20"/>
          <w:lang w:eastAsia="pt-BR"/>
        </w:rPr>
        <w:t xml:space="preserve">R$ </w:t>
      </w:r>
      <w:r>
        <w:rPr>
          <w:rFonts w:asciiTheme="majorHAnsi" w:hAnsiTheme="majorHAnsi" w:cstheme="majorHAnsi"/>
          <w:sz w:val="20"/>
          <w:szCs w:val="20"/>
          <w:lang w:eastAsia="pt-BR"/>
        </w:rPr>
        <w:t>29.329,00</w:t>
      </w:r>
      <w:r w:rsidRPr="001075B8">
        <w:rPr>
          <w:rFonts w:asciiTheme="majorHAnsi" w:hAnsiTheme="majorHAnsi" w:cstheme="majorHAnsi"/>
          <w:sz w:val="20"/>
          <w:szCs w:val="20"/>
          <w:lang w:eastAsia="pt-BR"/>
        </w:rPr>
        <w:t xml:space="preserve"> </w:t>
      </w:r>
      <w:r>
        <w:rPr>
          <w:rFonts w:asciiTheme="majorHAnsi" w:hAnsiTheme="majorHAnsi" w:cstheme="majorHAnsi"/>
          <w:sz w:val="20"/>
          <w:szCs w:val="20"/>
          <w:lang w:eastAsia="pt-BR"/>
        </w:rPr>
        <w:t xml:space="preserve">e o demonstrativo encontra-se detalhado em documento anexo ao processo. </w:t>
      </w:r>
      <w:r w:rsidRPr="002D118F">
        <w:rPr>
          <w:rFonts w:asciiTheme="majorHAnsi" w:hAnsiTheme="majorHAnsi" w:cstheme="majorHAnsi"/>
          <w:sz w:val="20"/>
          <w:szCs w:val="20"/>
        </w:rPr>
        <w:t>Para a formação de preço se fez necessário a observação de vários parâmetros</w:t>
      </w:r>
      <w:r>
        <w:rPr>
          <w:rFonts w:asciiTheme="majorHAnsi" w:hAnsiTheme="majorHAnsi" w:cstheme="majorHAnsi"/>
          <w:sz w:val="20"/>
          <w:szCs w:val="20"/>
        </w:rPr>
        <w:t xml:space="preserve"> bem peculiares a aquisição de uniformes</w:t>
      </w:r>
      <w:r w:rsidRPr="002D118F">
        <w:rPr>
          <w:rFonts w:asciiTheme="majorHAnsi" w:hAnsiTheme="majorHAnsi" w:cstheme="majorHAnsi"/>
          <w:sz w:val="20"/>
          <w:szCs w:val="20"/>
        </w:rPr>
        <w:t xml:space="preserve"> pronta demandados</w:t>
      </w:r>
      <w:r>
        <w:rPr>
          <w:rFonts w:asciiTheme="majorHAnsi" w:hAnsiTheme="majorHAnsi" w:cstheme="majorHAnsi"/>
          <w:sz w:val="20"/>
          <w:szCs w:val="20"/>
        </w:rPr>
        <w:t xml:space="preserve">, forma utilizadas como pesquisa: a plataforma do banco de preços, a plataforma da BLL Compras, orçamento físico de empresa especializada e cotação em sites de internet, adotada a média entre os valores das quatro fontes de pesquisa. </w:t>
      </w:r>
    </w:p>
    <w:p w14:paraId="0A714E12" w14:textId="77777777" w:rsidR="00AF4922" w:rsidRDefault="00AF4922" w:rsidP="00AF4922">
      <w:pPr>
        <w:jc w:val="both"/>
        <w:textAlignment w:val="baseline"/>
        <w:rPr>
          <w:rFonts w:asciiTheme="majorHAnsi" w:hAnsiTheme="majorHAnsi" w:cstheme="majorHAnsi"/>
          <w:sz w:val="20"/>
          <w:szCs w:val="20"/>
        </w:rPr>
      </w:pPr>
    </w:p>
    <w:p w14:paraId="37CCCBC0" w14:textId="77777777" w:rsidR="00AF4922" w:rsidRPr="00671A78" w:rsidRDefault="00AF4922" w:rsidP="00AF4922">
      <w:pPr>
        <w:pStyle w:val="SemEspaamento"/>
        <w:jc w:val="both"/>
        <w:rPr>
          <w:rFonts w:asciiTheme="majorHAnsi" w:hAnsiTheme="majorHAnsi" w:cstheme="majorHAnsi"/>
          <w:b/>
          <w:bCs/>
          <w:sz w:val="20"/>
          <w:szCs w:val="20"/>
        </w:rPr>
      </w:pPr>
      <w:r w:rsidRPr="00671A78">
        <w:rPr>
          <w:rFonts w:asciiTheme="majorHAnsi" w:hAnsiTheme="majorHAnsi" w:cstheme="majorHAnsi"/>
          <w:b/>
          <w:bCs/>
          <w:sz w:val="20"/>
          <w:szCs w:val="20"/>
        </w:rPr>
        <w:t xml:space="preserve">8. Da apresentação de amostras </w:t>
      </w:r>
    </w:p>
    <w:p w14:paraId="46B15BF7" w14:textId="77777777" w:rsidR="00AF4922" w:rsidRPr="00671A78" w:rsidRDefault="00AF4922" w:rsidP="00AF4922">
      <w:pPr>
        <w:pStyle w:val="SemEspaamento"/>
        <w:jc w:val="both"/>
        <w:rPr>
          <w:rFonts w:asciiTheme="majorHAnsi" w:hAnsiTheme="majorHAnsi" w:cstheme="majorHAnsi"/>
          <w:sz w:val="20"/>
          <w:szCs w:val="20"/>
        </w:rPr>
      </w:pPr>
      <w:r w:rsidRPr="00671A78">
        <w:rPr>
          <w:rFonts w:asciiTheme="majorHAnsi" w:hAnsiTheme="majorHAnsi" w:cstheme="majorHAnsi"/>
          <w:sz w:val="20"/>
          <w:szCs w:val="20"/>
        </w:rPr>
        <w:t xml:space="preserve">8.1 - A participação na licitação implica na concordância de que, a empresa deverá apresentar AMOSTRA dos produtos à Secretaria de Esportes, em um prazo máximo de 10 (dez) dias úteis, contados da comunicação feita pela Secretaria de Esportes. </w:t>
      </w:r>
    </w:p>
    <w:p w14:paraId="1D21FD0E" w14:textId="77777777" w:rsidR="00AF4922" w:rsidRPr="00671A78" w:rsidRDefault="00AF4922" w:rsidP="00AF4922">
      <w:pPr>
        <w:pStyle w:val="SemEspaamento"/>
        <w:jc w:val="both"/>
        <w:rPr>
          <w:rFonts w:asciiTheme="majorHAnsi" w:hAnsiTheme="majorHAnsi" w:cstheme="majorHAnsi"/>
          <w:sz w:val="20"/>
          <w:szCs w:val="20"/>
        </w:rPr>
      </w:pPr>
      <w:r w:rsidRPr="00671A78">
        <w:rPr>
          <w:rFonts w:asciiTheme="majorHAnsi" w:hAnsiTheme="majorHAnsi" w:cstheme="majorHAnsi"/>
          <w:sz w:val="20"/>
          <w:szCs w:val="20"/>
        </w:rPr>
        <w:t xml:space="preserve">8.2 - Serão analisadas as amostras dos itens 1 e 2, não podendo ser via catalogo. </w:t>
      </w:r>
    </w:p>
    <w:p w14:paraId="3BF5D243" w14:textId="77777777" w:rsidR="00AF4922" w:rsidRPr="00671A78" w:rsidRDefault="00AF4922" w:rsidP="00AF4922">
      <w:pPr>
        <w:pStyle w:val="SemEspaamento"/>
        <w:jc w:val="both"/>
        <w:rPr>
          <w:rFonts w:asciiTheme="majorHAnsi" w:hAnsiTheme="majorHAnsi" w:cstheme="majorHAnsi"/>
          <w:sz w:val="20"/>
          <w:szCs w:val="20"/>
        </w:rPr>
      </w:pPr>
      <w:r w:rsidRPr="00671A78">
        <w:rPr>
          <w:rFonts w:asciiTheme="majorHAnsi" w:hAnsiTheme="majorHAnsi" w:cstheme="majorHAnsi"/>
          <w:sz w:val="20"/>
          <w:szCs w:val="20"/>
        </w:rPr>
        <w:t xml:space="preserve">8.3 - As amostras serão analisadas pela Secretaria de Esportes, que emitirão parecer técnico aprovando ou desaprovando as mesmas. O parecer servirá como critério de classificação ou desclassificação dos licitantes, na ordem sucessiva de convocação. </w:t>
      </w:r>
    </w:p>
    <w:p w14:paraId="60901573" w14:textId="77777777" w:rsidR="00AF4922" w:rsidRPr="00671A78" w:rsidRDefault="00AF4922" w:rsidP="00AF4922">
      <w:pPr>
        <w:pStyle w:val="SemEspaamento"/>
        <w:jc w:val="both"/>
        <w:rPr>
          <w:rFonts w:asciiTheme="majorHAnsi" w:hAnsiTheme="majorHAnsi" w:cstheme="majorHAnsi"/>
          <w:sz w:val="20"/>
          <w:szCs w:val="20"/>
        </w:rPr>
      </w:pPr>
      <w:r w:rsidRPr="00671A78">
        <w:rPr>
          <w:rFonts w:asciiTheme="majorHAnsi" w:hAnsiTheme="majorHAnsi" w:cstheme="majorHAnsi"/>
          <w:sz w:val="20"/>
          <w:szCs w:val="20"/>
        </w:rPr>
        <w:t>8.4 - A Secretaria de Esportes se responsabilizará pela guarda das amostras pelo período máximo de 30 (trinta) dias, ficando a sua retirada a cargo da empresa.</w:t>
      </w:r>
    </w:p>
    <w:p w14:paraId="1293D710" w14:textId="77777777" w:rsidR="00AF4922" w:rsidRDefault="00AF4922" w:rsidP="00AF4922">
      <w:pPr>
        <w:jc w:val="both"/>
        <w:textAlignment w:val="baseline"/>
        <w:rPr>
          <w:rFonts w:asciiTheme="majorHAnsi" w:hAnsiTheme="majorHAnsi" w:cstheme="majorHAnsi"/>
          <w:sz w:val="20"/>
          <w:szCs w:val="20"/>
        </w:rPr>
      </w:pPr>
    </w:p>
    <w:p w14:paraId="4CAE4512" w14:textId="77777777" w:rsidR="00AF4922" w:rsidRPr="001075B8" w:rsidRDefault="00AF4922" w:rsidP="00AF4922">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9</w:t>
      </w:r>
      <w:r w:rsidRPr="001075B8">
        <w:rPr>
          <w:rFonts w:asciiTheme="majorHAnsi" w:hAnsiTheme="majorHAnsi" w:cstheme="majorHAnsi"/>
          <w:b/>
          <w:sz w:val="20"/>
          <w:szCs w:val="20"/>
          <w:lang w:eastAsia="pt-BR"/>
        </w:rPr>
        <w:t>. Justificativa para o parcelamento ou não da solução</w:t>
      </w:r>
    </w:p>
    <w:p w14:paraId="549CAF96" w14:textId="77777777" w:rsidR="00AF4922" w:rsidRPr="001075B8" w:rsidRDefault="00AF4922" w:rsidP="00AF4922">
      <w:pPr>
        <w:tabs>
          <w:tab w:val="left" w:pos="142"/>
          <w:tab w:val="left" w:pos="284"/>
          <w:tab w:val="left" w:pos="426"/>
          <w:tab w:val="left" w:pos="567"/>
          <w:tab w:val="left" w:pos="709"/>
        </w:tabs>
        <w:jc w:val="both"/>
        <w:rPr>
          <w:rFonts w:asciiTheme="majorHAnsi" w:hAnsiTheme="majorHAnsi" w:cstheme="majorHAnsi"/>
          <w:i/>
          <w:sz w:val="20"/>
          <w:szCs w:val="20"/>
        </w:rPr>
      </w:pPr>
      <w:r>
        <w:rPr>
          <w:rFonts w:asciiTheme="majorHAnsi" w:hAnsiTheme="majorHAnsi" w:cstheme="majorHAnsi"/>
          <w:sz w:val="20"/>
          <w:szCs w:val="20"/>
          <w:lang w:eastAsia="pt-BR"/>
        </w:rPr>
        <w:t>9</w:t>
      </w:r>
      <w:r w:rsidRPr="001075B8">
        <w:rPr>
          <w:rFonts w:asciiTheme="majorHAnsi" w:hAnsiTheme="majorHAnsi" w:cstheme="majorHAnsi"/>
          <w:sz w:val="20"/>
          <w:szCs w:val="20"/>
          <w:lang w:eastAsia="pt-BR"/>
        </w:rPr>
        <w:t xml:space="preserve">.1. </w:t>
      </w:r>
      <w:r w:rsidRPr="001075B8">
        <w:rPr>
          <w:rFonts w:asciiTheme="majorHAnsi" w:hAnsiTheme="majorHAnsi" w:cstheme="majorHAnsi"/>
          <w:i/>
          <w:sz w:val="20"/>
          <w:szCs w:val="20"/>
        </w:rPr>
        <w:t>Em regra, conforme art. 40 da Lei nº 14.133/2021, os serviços deverão ser dividid</w:t>
      </w:r>
      <w:r>
        <w:rPr>
          <w:rFonts w:asciiTheme="majorHAnsi" w:hAnsiTheme="majorHAnsi" w:cstheme="majorHAnsi"/>
          <w:i/>
          <w:sz w:val="20"/>
          <w:szCs w:val="20"/>
        </w:rPr>
        <w:t>o</w:t>
      </w:r>
      <w:r w:rsidRPr="001075B8">
        <w:rPr>
          <w:rFonts w:asciiTheme="majorHAnsi" w:hAnsiTheme="majorHAnsi" w:cstheme="majorHAnsi"/>
          <w:i/>
          <w:sz w:val="20"/>
          <w:szCs w:val="20"/>
        </w:rPr>
        <w:t xml:space="preserve">s em tantas parcelas quantas se comprovarem técnica e economicamente viáveis, procedendo-se à licitação com vistas ao melhor aproveitamento dos recursos disponíveis no mercado e à ampliação da competitividade sem perda da economia de escala. </w:t>
      </w:r>
    </w:p>
    <w:p w14:paraId="1A08E47D" w14:textId="77777777" w:rsidR="00AF4922" w:rsidRPr="001075B8" w:rsidRDefault="00AF4922" w:rsidP="00AF4922">
      <w:pPr>
        <w:tabs>
          <w:tab w:val="left" w:pos="142"/>
          <w:tab w:val="left" w:pos="284"/>
          <w:tab w:val="left" w:pos="426"/>
          <w:tab w:val="left" w:pos="567"/>
          <w:tab w:val="left" w:pos="709"/>
        </w:tabs>
        <w:jc w:val="both"/>
        <w:rPr>
          <w:rFonts w:asciiTheme="majorHAnsi" w:hAnsiTheme="majorHAnsi" w:cstheme="majorHAnsi"/>
          <w:sz w:val="20"/>
          <w:szCs w:val="20"/>
          <w:lang w:eastAsia="pt-BR"/>
        </w:rPr>
      </w:pPr>
      <w:r w:rsidRPr="001075B8">
        <w:rPr>
          <w:rFonts w:asciiTheme="majorHAnsi" w:hAnsiTheme="majorHAnsi" w:cstheme="majorHAnsi"/>
          <w:i/>
          <w:sz w:val="20"/>
          <w:szCs w:val="20"/>
        </w:rPr>
        <w:t xml:space="preserve"> </w:t>
      </w:r>
      <w:r w:rsidRPr="001075B8">
        <w:rPr>
          <w:rFonts w:asciiTheme="majorHAnsi" w:hAnsiTheme="majorHAnsi" w:cstheme="majorHAnsi"/>
          <w:sz w:val="20"/>
          <w:szCs w:val="20"/>
          <w:lang w:eastAsia="pt-BR"/>
        </w:rPr>
        <w:t>A entrega deverá ser realizada na Secretaria de Esportes, situada na Avenida Ney Braga, 320, ou no almoxarifado central.</w:t>
      </w:r>
    </w:p>
    <w:p w14:paraId="62323E77" w14:textId="77777777" w:rsidR="00AF4922" w:rsidRDefault="00AF4922" w:rsidP="00AF4922">
      <w:pPr>
        <w:jc w:val="both"/>
        <w:textAlignment w:val="baseline"/>
        <w:rPr>
          <w:rFonts w:asciiTheme="majorHAnsi" w:hAnsiTheme="majorHAnsi" w:cstheme="majorHAnsi"/>
          <w:b/>
          <w:sz w:val="20"/>
          <w:szCs w:val="20"/>
          <w:lang w:eastAsia="pt-BR"/>
        </w:rPr>
      </w:pPr>
    </w:p>
    <w:p w14:paraId="3C9337C4" w14:textId="77777777" w:rsidR="00AF4922" w:rsidRDefault="00AF4922" w:rsidP="00AF4922">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10</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Contratações correlatas e/ou interdependentes</w:t>
      </w:r>
    </w:p>
    <w:p w14:paraId="76CF408D" w14:textId="77777777" w:rsidR="00AF4922" w:rsidRPr="004C6E1E" w:rsidRDefault="00AF4922" w:rsidP="00AF4922">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10.1. Não existem para a contratação desta demanda as contratações correlatas nem interdependentes.</w:t>
      </w:r>
    </w:p>
    <w:p w14:paraId="07EC6613" w14:textId="77777777" w:rsidR="00AF4922" w:rsidRDefault="00AF4922" w:rsidP="00AF4922">
      <w:pPr>
        <w:jc w:val="both"/>
        <w:textAlignment w:val="baseline"/>
        <w:rPr>
          <w:rFonts w:asciiTheme="majorHAnsi" w:hAnsiTheme="majorHAnsi" w:cstheme="majorHAnsi"/>
          <w:sz w:val="20"/>
          <w:szCs w:val="20"/>
          <w:lang w:eastAsia="pt-BR"/>
        </w:rPr>
      </w:pPr>
    </w:p>
    <w:p w14:paraId="13149C54" w14:textId="77777777" w:rsidR="00AF4922" w:rsidRDefault="00AF4922" w:rsidP="00AF4922">
      <w:pPr>
        <w:jc w:val="both"/>
        <w:textAlignment w:val="baseline"/>
        <w:rPr>
          <w:rFonts w:asciiTheme="majorHAnsi" w:hAnsiTheme="majorHAnsi" w:cstheme="majorHAnsi"/>
          <w:b/>
          <w:sz w:val="20"/>
          <w:szCs w:val="20"/>
          <w:lang w:eastAsia="pt-BR"/>
        </w:rPr>
      </w:pPr>
      <w:r w:rsidRPr="00B86439">
        <w:rPr>
          <w:rFonts w:asciiTheme="majorHAnsi" w:hAnsiTheme="majorHAnsi" w:cstheme="majorHAnsi"/>
          <w:b/>
          <w:sz w:val="20"/>
          <w:szCs w:val="20"/>
          <w:lang w:eastAsia="pt-BR"/>
        </w:rPr>
        <w:t>1</w:t>
      </w:r>
      <w:r>
        <w:rPr>
          <w:rFonts w:asciiTheme="majorHAnsi" w:hAnsiTheme="majorHAnsi" w:cstheme="majorHAnsi"/>
          <w:b/>
          <w:sz w:val="20"/>
          <w:szCs w:val="20"/>
          <w:lang w:eastAsia="pt-BR"/>
        </w:rPr>
        <w:t>1</w:t>
      </w:r>
      <w:r w:rsidRPr="00B86439">
        <w:rPr>
          <w:rFonts w:asciiTheme="majorHAnsi" w:hAnsiTheme="majorHAnsi" w:cstheme="majorHAnsi"/>
          <w:b/>
          <w:sz w:val="20"/>
          <w:szCs w:val="20"/>
          <w:lang w:eastAsia="pt-BR"/>
        </w:rPr>
        <w:t xml:space="preserve">. </w:t>
      </w:r>
      <w:r>
        <w:rPr>
          <w:rFonts w:asciiTheme="majorHAnsi" w:hAnsiTheme="majorHAnsi" w:cstheme="majorHAnsi"/>
          <w:b/>
          <w:sz w:val="20"/>
          <w:szCs w:val="20"/>
          <w:lang w:eastAsia="pt-BR"/>
        </w:rPr>
        <w:t>Previsão da contratação no Plano de Contratações Anual</w:t>
      </w:r>
    </w:p>
    <w:p w14:paraId="18BE098D" w14:textId="77777777" w:rsidR="00AF4922" w:rsidRPr="00B86439" w:rsidRDefault="00AF4922" w:rsidP="00AF4922">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 xml:space="preserve">11.1. Não foi feito o PCA para o ano </w:t>
      </w:r>
      <w:r w:rsidRPr="002216D7">
        <w:rPr>
          <w:rFonts w:asciiTheme="majorHAnsi" w:hAnsiTheme="majorHAnsi" w:cstheme="majorHAnsi"/>
          <w:sz w:val="20"/>
          <w:szCs w:val="20"/>
          <w:lang w:eastAsia="pt-BR"/>
        </w:rPr>
        <w:t>2.02</w:t>
      </w:r>
      <w:r>
        <w:rPr>
          <w:rFonts w:asciiTheme="majorHAnsi" w:hAnsiTheme="majorHAnsi" w:cstheme="majorHAnsi"/>
          <w:sz w:val="20"/>
          <w:szCs w:val="20"/>
          <w:lang w:eastAsia="pt-BR"/>
        </w:rPr>
        <w:t>6, porém a aquisição desse objeto é indispensável para a Secretaria de Esportes.</w:t>
      </w:r>
    </w:p>
    <w:p w14:paraId="4D812131" w14:textId="77777777" w:rsidR="00AF4922" w:rsidRDefault="00AF4922" w:rsidP="00AF4922">
      <w:pPr>
        <w:jc w:val="both"/>
        <w:textAlignment w:val="baseline"/>
        <w:rPr>
          <w:rFonts w:asciiTheme="majorHAnsi" w:hAnsiTheme="majorHAnsi" w:cstheme="majorHAnsi"/>
          <w:sz w:val="20"/>
          <w:szCs w:val="20"/>
          <w:lang w:eastAsia="pt-BR"/>
        </w:rPr>
      </w:pPr>
    </w:p>
    <w:p w14:paraId="6DE32CC4" w14:textId="77777777" w:rsidR="00AF4922" w:rsidRDefault="00AF4922" w:rsidP="00AF4922">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12. Benefícios a serem alcançados com a contratação</w:t>
      </w:r>
    </w:p>
    <w:p w14:paraId="3F393E7C" w14:textId="77777777" w:rsidR="00AF4922" w:rsidRDefault="00AF4922" w:rsidP="00AF4922">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 xml:space="preserve">12.1. Pretende-se adquirir os itens descritos no edital ao menor preço, com as quantidades, especificações e qualidade, visando atender aos praticantes do projeto da terceira idade da Secretaria de Esportes, com a aquisição dos uniformes adequados a prática esportiva, a identificação será mais clara, a tendência de lesões por limitação de movimentos diminuirá e a divulgação do projeto através da camiseta será maior, aumentando e incentivando, e assim o número de participantes do município de Mandaguaçu. </w:t>
      </w:r>
    </w:p>
    <w:p w14:paraId="121EE873" w14:textId="77777777" w:rsidR="00AF4922" w:rsidRDefault="00AF4922" w:rsidP="00AF4922">
      <w:pPr>
        <w:jc w:val="both"/>
        <w:textAlignment w:val="baseline"/>
        <w:rPr>
          <w:rFonts w:asciiTheme="majorHAnsi" w:hAnsiTheme="majorHAnsi" w:cstheme="majorHAnsi"/>
          <w:sz w:val="20"/>
          <w:szCs w:val="20"/>
          <w:lang w:eastAsia="pt-BR"/>
        </w:rPr>
      </w:pPr>
    </w:p>
    <w:p w14:paraId="46C84F9B" w14:textId="77777777" w:rsidR="00AF4922" w:rsidRDefault="00AF4922" w:rsidP="00AF4922">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13. Providências a serem adotadas</w:t>
      </w:r>
    </w:p>
    <w:p w14:paraId="0DA2C042" w14:textId="77777777" w:rsidR="00AF4922" w:rsidRPr="006B4F24" w:rsidRDefault="00AF4922" w:rsidP="00AF4922">
      <w:pPr>
        <w:jc w:val="both"/>
        <w:textAlignment w:val="baseline"/>
        <w:rPr>
          <w:rFonts w:asciiTheme="majorHAnsi" w:hAnsiTheme="majorHAnsi" w:cstheme="majorHAnsi"/>
          <w:sz w:val="20"/>
          <w:szCs w:val="20"/>
        </w:rPr>
      </w:pPr>
      <w:r>
        <w:rPr>
          <w:rFonts w:asciiTheme="majorHAnsi" w:hAnsiTheme="majorHAnsi" w:cstheme="majorHAnsi"/>
          <w:sz w:val="20"/>
          <w:szCs w:val="20"/>
          <w:lang w:eastAsia="pt-BR"/>
        </w:rPr>
        <w:t xml:space="preserve">13.1. </w:t>
      </w:r>
      <w:r w:rsidRPr="006B4F24">
        <w:rPr>
          <w:rFonts w:asciiTheme="majorHAnsi" w:hAnsiTheme="majorHAnsi" w:cstheme="majorHAnsi"/>
          <w:sz w:val="20"/>
          <w:szCs w:val="20"/>
        </w:rPr>
        <w:t>Não foram identificadas providências prévias à contratação.</w:t>
      </w:r>
    </w:p>
    <w:p w14:paraId="37B65A60" w14:textId="77777777" w:rsidR="00AF4922" w:rsidRDefault="00AF4922" w:rsidP="00AF4922">
      <w:pPr>
        <w:jc w:val="both"/>
        <w:textAlignment w:val="baseline"/>
        <w:rPr>
          <w:rFonts w:asciiTheme="majorHAnsi" w:hAnsiTheme="majorHAnsi" w:cstheme="majorHAnsi"/>
          <w:sz w:val="20"/>
          <w:szCs w:val="20"/>
          <w:lang w:eastAsia="pt-BR"/>
        </w:rPr>
      </w:pPr>
    </w:p>
    <w:p w14:paraId="69B5E9C4" w14:textId="77777777" w:rsidR="00AF4922" w:rsidRDefault="00AF4922" w:rsidP="00AF4922">
      <w:pPr>
        <w:jc w:val="both"/>
        <w:textAlignment w:val="baseline"/>
        <w:rPr>
          <w:rFonts w:asciiTheme="majorHAnsi" w:hAnsiTheme="majorHAnsi" w:cstheme="majorHAnsi"/>
          <w:b/>
          <w:sz w:val="20"/>
          <w:szCs w:val="20"/>
          <w:lang w:eastAsia="pt-BR"/>
        </w:rPr>
      </w:pPr>
      <w:r w:rsidRPr="00B4134B">
        <w:rPr>
          <w:rFonts w:asciiTheme="majorHAnsi" w:hAnsiTheme="majorHAnsi" w:cstheme="majorHAnsi"/>
          <w:b/>
          <w:sz w:val="20"/>
          <w:szCs w:val="20"/>
          <w:lang w:eastAsia="pt-BR"/>
        </w:rPr>
        <w:t>1</w:t>
      </w:r>
      <w:r>
        <w:rPr>
          <w:rFonts w:asciiTheme="majorHAnsi" w:hAnsiTheme="majorHAnsi" w:cstheme="majorHAnsi"/>
          <w:b/>
          <w:sz w:val="20"/>
          <w:szCs w:val="20"/>
          <w:lang w:eastAsia="pt-BR"/>
        </w:rPr>
        <w:t>4. Possíveis impactos ambientais</w:t>
      </w:r>
    </w:p>
    <w:p w14:paraId="02D5FCB1" w14:textId="77777777" w:rsidR="00AF4922" w:rsidRPr="0007369C" w:rsidRDefault="00AF4922" w:rsidP="00AF4922">
      <w:pPr>
        <w:jc w:val="both"/>
        <w:textAlignment w:val="baseline"/>
        <w:rPr>
          <w:rFonts w:asciiTheme="majorHAnsi" w:hAnsiTheme="majorHAnsi" w:cstheme="majorHAnsi"/>
          <w:sz w:val="20"/>
          <w:szCs w:val="20"/>
          <w:lang w:eastAsia="pt-BR"/>
        </w:rPr>
      </w:pPr>
      <w:r w:rsidRPr="0007369C">
        <w:rPr>
          <w:rFonts w:asciiTheme="majorHAnsi" w:hAnsiTheme="majorHAnsi" w:cstheme="majorHAnsi"/>
          <w:sz w:val="20"/>
          <w:szCs w:val="20"/>
          <w:lang w:eastAsia="pt-BR"/>
        </w:rPr>
        <w:t>1</w:t>
      </w:r>
      <w:r>
        <w:rPr>
          <w:rFonts w:asciiTheme="majorHAnsi" w:hAnsiTheme="majorHAnsi" w:cstheme="majorHAnsi"/>
          <w:sz w:val="20"/>
          <w:szCs w:val="20"/>
          <w:lang w:eastAsia="pt-BR"/>
        </w:rPr>
        <w:t>4</w:t>
      </w:r>
      <w:r w:rsidRPr="0007369C">
        <w:rPr>
          <w:rFonts w:asciiTheme="majorHAnsi" w:hAnsiTheme="majorHAnsi" w:cstheme="majorHAnsi"/>
          <w:sz w:val="20"/>
          <w:szCs w:val="20"/>
          <w:lang w:eastAsia="pt-BR"/>
        </w:rPr>
        <w:t xml:space="preserve">.1. </w:t>
      </w:r>
      <w:r>
        <w:rPr>
          <w:rFonts w:asciiTheme="majorHAnsi" w:hAnsiTheme="majorHAnsi" w:cstheme="majorHAnsi"/>
          <w:sz w:val="20"/>
          <w:szCs w:val="20"/>
          <w:lang w:eastAsia="pt-BR"/>
        </w:rPr>
        <w:t xml:space="preserve">Não existem impactos, porém para a redução dos impactos sugerimos a utilização de materiais alternativos e sustentáveis diminuindo assim os impactos ambientais. </w:t>
      </w:r>
    </w:p>
    <w:p w14:paraId="664BC8C6" w14:textId="77777777" w:rsidR="00AF4922" w:rsidRDefault="00AF4922" w:rsidP="00AF4922">
      <w:pPr>
        <w:rPr>
          <w:rFonts w:asciiTheme="majorHAnsi" w:hAnsiTheme="majorHAnsi" w:cstheme="majorHAnsi"/>
          <w:b/>
          <w:sz w:val="20"/>
          <w:szCs w:val="20"/>
        </w:rPr>
      </w:pPr>
    </w:p>
    <w:p w14:paraId="04622FCC" w14:textId="77777777" w:rsidR="00AF4922" w:rsidRPr="007B25D7" w:rsidRDefault="00AF4922" w:rsidP="00AF4922">
      <w:pPr>
        <w:rPr>
          <w:rFonts w:asciiTheme="majorHAnsi" w:hAnsiTheme="majorHAnsi" w:cstheme="majorHAnsi"/>
          <w:b/>
          <w:sz w:val="20"/>
          <w:szCs w:val="20"/>
        </w:rPr>
      </w:pPr>
      <w:r w:rsidRPr="007B25D7">
        <w:rPr>
          <w:rFonts w:asciiTheme="majorHAnsi" w:hAnsiTheme="majorHAnsi" w:cstheme="majorHAnsi"/>
          <w:b/>
          <w:sz w:val="20"/>
          <w:szCs w:val="20"/>
        </w:rPr>
        <w:t>1</w:t>
      </w:r>
      <w:r>
        <w:rPr>
          <w:rFonts w:asciiTheme="majorHAnsi" w:hAnsiTheme="majorHAnsi" w:cstheme="majorHAnsi"/>
          <w:b/>
          <w:sz w:val="20"/>
          <w:szCs w:val="20"/>
        </w:rPr>
        <w:t>5</w:t>
      </w:r>
      <w:r w:rsidRPr="007B25D7">
        <w:rPr>
          <w:rFonts w:asciiTheme="majorHAnsi" w:hAnsiTheme="majorHAnsi" w:cstheme="majorHAnsi"/>
          <w:b/>
          <w:sz w:val="20"/>
          <w:szCs w:val="20"/>
        </w:rPr>
        <w:t>. Justificativa da escolha da solução</w:t>
      </w:r>
    </w:p>
    <w:p w14:paraId="45D063C0" w14:textId="77777777" w:rsidR="00AF4922" w:rsidRDefault="00AF4922" w:rsidP="00AF4922">
      <w:pPr>
        <w:jc w:val="both"/>
        <w:rPr>
          <w:rFonts w:asciiTheme="majorHAnsi" w:hAnsiTheme="majorHAnsi" w:cstheme="majorHAnsi"/>
          <w:sz w:val="20"/>
          <w:szCs w:val="20"/>
        </w:rPr>
      </w:pPr>
      <w:r>
        <w:rPr>
          <w:rFonts w:asciiTheme="majorHAnsi" w:hAnsiTheme="majorHAnsi" w:cstheme="majorHAnsi"/>
          <w:sz w:val="20"/>
          <w:szCs w:val="20"/>
        </w:rPr>
        <w:t xml:space="preserve">15.1. Por tratar-se de aquisição de itens indispensáveis para atendimento da </w:t>
      </w:r>
      <w:r>
        <w:rPr>
          <w:rFonts w:asciiTheme="majorHAnsi" w:hAnsiTheme="majorHAnsi" w:cstheme="majorHAnsi"/>
          <w:sz w:val="20"/>
          <w:szCs w:val="20"/>
          <w:lang w:eastAsia="pt-BR"/>
        </w:rPr>
        <w:t>Secretaria de Esportes,</w:t>
      </w:r>
      <w:r>
        <w:rPr>
          <w:rFonts w:asciiTheme="majorHAnsi" w:hAnsiTheme="majorHAnsi" w:cstheme="majorHAnsi"/>
          <w:sz w:val="20"/>
          <w:szCs w:val="20"/>
        </w:rPr>
        <w:t xml:space="preserve"> entendemos que a solução é a aquisição dos itens através de pregão eletrônico.</w:t>
      </w:r>
    </w:p>
    <w:p w14:paraId="668F90E4" w14:textId="77777777" w:rsidR="00AF4922" w:rsidRPr="004C3282" w:rsidRDefault="00AF4922" w:rsidP="00AF4922">
      <w:pPr>
        <w:jc w:val="both"/>
        <w:rPr>
          <w:rFonts w:asciiTheme="majorHAnsi" w:hAnsiTheme="majorHAnsi" w:cstheme="majorHAnsi"/>
          <w:i/>
          <w:sz w:val="18"/>
          <w:szCs w:val="18"/>
        </w:rPr>
      </w:pPr>
    </w:p>
    <w:p w14:paraId="2CB67A5C" w14:textId="77777777" w:rsidR="00AF4922" w:rsidRDefault="00AF4922" w:rsidP="00AF4922">
      <w:pPr>
        <w:jc w:val="both"/>
        <w:rPr>
          <w:rFonts w:asciiTheme="majorHAnsi" w:hAnsiTheme="majorHAnsi" w:cstheme="majorHAnsi"/>
          <w:b/>
          <w:sz w:val="20"/>
          <w:szCs w:val="20"/>
        </w:rPr>
      </w:pPr>
      <w:r>
        <w:rPr>
          <w:rFonts w:asciiTheme="majorHAnsi" w:hAnsiTheme="majorHAnsi" w:cstheme="majorHAnsi"/>
          <w:b/>
          <w:sz w:val="20"/>
          <w:szCs w:val="20"/>
        </w:rPr>
        <w:t>16. Declaração de viabilidade</w:t>
      </w:r>
    </w:p>
    <w:p w14:paraId="6F80D4BD" w14:textId="77777777" w:rsidR="00AF4922" w:rsidRDefault="00AF4922" w:rsidP="00AF4922">
      <w:pPr>
        <w:jc w:val="both"/>
        <w:rPr>
          <w:rFonts w:asciiTheme="majorHAnsi" w:hAnsiTheme="majorHAnsi" w:cstheme="majorHAnsi"/>
          <w:sz w:val="20"/>
          <w:szCs w:val="20"/>
        </w:rPr>
      </w:pPr>
      <w:r>
        <w:rPr>
          <w:rFonts w:asciiTheme="majorHAnsi" w:hAnsiTheme="majorHAnsi" w:cstheme="majorHAnsi"/>
          <w:sz w:val="20"/>
          <w:szCs w:val="20"/>
        </w:rPr>
        <w:t>Diante do estudo consideramos viável essa aquisição. Mediante tudo que foi detalhado nesse estudo, constata-se essencial e fundamental para o desempenho das atividades de ciclismo da Secretaria de Esportes.</w:t>
      </w:r>
    </w:p>
    <w:p w14:paraId="3C6E5524" w14:textId="77777777" w:rsidR="00AF4922" w:rsidRPr="002F6D53" w:rsidRDefault="00AF4922" w:rsidP="00AF4922">
      <w:pPr>
        <w:jc w:val="both"/>
        <w:rPr>
          <w:rFonts w:asciiTheme="majorHAnsi" w:hAnsiTheme="majorHAnsi" w:cstheme="majorHAnsi"/>
          <w:b/>
          <w:sz w:val="20"/>
          <w:szCs w:val="20"/>
        </w:rPr>
      </w:pPr>
      <w:r>
        <w:rPr>
          <w:rFonts w:asciiTheme="majorHAnsi" w:hAnsiTheme="majorHAnsi" w:cstheme="majorHAnsi"/>
          <w:b/>
          <w:sz w:val="20"/>
          <w:szCs w:val="20"/>
        </w:rPr>
        <w:t>17. Responsáveis</w:t>
      </w:r>
    </w:p>
    <w:tbl>
      <w:tblPr>
        <w:tblW w:w="9726" w:type="dxa"/>
        <w:tblInd w:w="108" w:type="dxa"/>
        <w:tblLook w:val="04A0" w:firstRow="1" w:lastRow="0" w:firstColumn="1" w:lastColumn="0" w:noHBand="0" w:noVBand="1"/>
      </w:tblPr>
      <w:tblGrid>
        <w:gridCol w:w="4753"/>
        <w:gridCol w:w="222"/>
        <w:gridCol w:w="4751"/>
      </w:tblGrid>
      <w:tr w:rsidR="00AF4922" w:rsidRPr="00E969BC" w14:paraId="64ED179E" w14:textId="77777777" w:rsidTr="0009635F">
        <w:trPr>
          <w:trHeight w:val="1573"/>
        </w:trPr>
        <w:tc>
          <w:tcPr>
            <w:tcW w:w="4753" w:type="dxa"/>
          </w:tcPr>
          <w:p w14:paraId="6FC510EE" w14:textId="77777777" w:rsidR="00AF4922" w:rsidRPr="002F6D53" w:rsidRDefault="00AF4922" w:rsidP="0009635F">
            <w:pPr>
              <w:jc w:val="center"/>
              <w:rPr>
                <w:rFonts w:asciiTheme="majorHAnsi" w:hAnsiTheme="majorHAnsi" w:cstheme="majorHAnsi"/>
                <w:sz w:val="20"/>
                <w:szCs w:val="20"/>
              </w:rPr>
            </w:pPr>
            <w:r w:rsidRPr="002F6D53">
              <w:rPr>
                <w:rFonts w:asciiTheme="majorHAnsi" w:hAnsiTheme="majorHAnsi" w:cstheme="majorHAnsi"/>
                <w:sz w:val="20"/>
                <w:szCs w:val="20"/>
              </w:rPr>
              <w:t xml:space="preserve">Elaborado, em </w:t>
            </w:r>
            <w:r>
              <w:rPr>
                <w:rFonts w:asciiTheme="majorHAnsi" w:hAnsiTheme="majorHAnsi" w:cstheme="majorHAnsi"/>
                <w:sz w:val="20"/>
                <w:szCs w:val="20"/>
              </w:rPr>
              <w:t>19</w:t>
            </w:r>
            <w:r w:rsidRPr="002F6D53">
              <w:rPr>
                <w:rFonts w:asciiTheme="majorHAnsi" w:hAnsiTheme="majorHAnsi" w:cstheme="majorHAnsi"/>
                <w:sz w:val="20"/>
                <w:szCs w:val="20"/>
              </w:rPr>
              <w:t>/0</w:t>
            </w:r>
            <w:r>
              <w:rPr>
                <w:rFonts w:asciiTheme="majorHAnsi" w:hAnsiTheme="majorHAnsi" w:cstheme="majorHAnsi"/>
                <w:sz w:val="20"/>
                <w:szCs w:val="20"/>
              </w:rPr>
              <w:t>5</w:t>
            </w:r>
            <w:r w:rsidRPr="002F6D53">
              <w:rPr>
                <w:rFonts w:asciiTheme="majorHAnsi" w:hAnsiTheme="majorHAnsi" w:cstheme="majorHAnsi"/>
                <w:sz w:val="20"/>
                <w:szCs w:val="20"/>
              </w:rPr>
              <w:t>/202</w:t>
            </w:r>
            <w:r>
              <w:rPr>
                <w:rFonts w:asciiTheme="majorHAnsi" w:hAnsiTheme="majorHAnsi" w:cstheme="majorHAnsi"/>
                <w:sz w:val="20"/>
                <w:szCs w:val="20"/>
              </w:rPr>
              <w:t>6</w:t>
            </w:r>
            <w:r w:rsidRPr="002F6D53">
              <w:rPr>
                <w:rFonts w:asciiTheme="majorHAnsi" w:hAnsiTheme="majorHAnsi" w:cstheme="majorHAnsi"/>
                <w:sz w:val="20"/>
                <w:szCs w:val="20"/>
              </w:rPr>
              <w:t>.</w:t>
            </w:r>
          </w:p>
          <w:p w14:paraId="762765E8" w14:textId="77777777" w:rsidR="00AF4922" w:rsidRPr="002F6D53" w:rsidRDefault="00AF4922" w:rsidP="0009635F">
            <w:pPr>
              <w:ind w:left="4536"/>
              <w:jc w:val="center"/>
              <w:rPr>
                <w:rFonts w:asciiTheme="majorHAnsi" w:hAnsiTheme="majorHAnsi" w:cstheme="majorHAnsi"/>
                <w:sz w:val="20"/>
                <w:szCs w:val="20"/>
              </w:rPr>
            </w:pPr>
          </w:p>
          <w:p w14:paraId="607D6167" w14:textId="77777777" w:rsidR="00AF4922" w:rsidRPr="002F6D53" w:rsidRDefault="00AF4922" w:rsidP="0009635F">
            <w:pPr>
              <w:jc w:val="center"/>
              <w:rPr>
                <w:rFonts w:asciiTheme="majorHAnsi" w:hAnsiTheme="majorHAnsi" w:cstheme="majorHAnsi"/>
                <w:b/>
                <w:sz w:val="20"/>
                <w:szCs w:val="20"/>
              </w:rPr>
            </w:pPr>
          </w:p>
          <w:p w14:paraId="450E8A74" w14:textId="77777777" w:rsidR="00AF4922" w:rsidRPr="002F6D53" w:rsidRDefault="00AF4922" w:rsidP="0009635F">
            <w:pPr>
              <w:jc w:val="center"/>
              <w:rPr>
                <w:rFonts w:asciiTheme="majorHAnsi" w:hAnsiTheme="majorHAnsi" w:cstheme="majorHAnsi"/>
                <w:b/>
                <w:sz w:val="20"/>
                <w:szCs w:val="20"/>
              </w:rPr>
            </w:pPr>
          </w:p>
          <w:p w14:paraId="59E25C68" w14:textId="77777777" w:rsidR="00AF4922" w:rsidRPr="002F6D53" w:rsidRDefault="00AF4922" w:rsidP="0009635F">
            <w:pPr>
              <w:jc w:val="center"/>
              <w:rPr>
                <w:rFonts w:asciiTheme="majorHAnsi" w:hAnsiTheme="majorHAnsi" w:cstheme="majorHAnsi"/>
                <w:b/>
                <w:sz w:val="20"/>
                <w:szCs w:val="20"/>
              </w:rPr>
            </w:pPr>
            <w:r>
              <w:rPr>
                <w:rFonts w:asciiTheme="majorHAnsi" w:hAnsiTheme="majorHAnsi" w:cstheme="majorHAnsi"/>
                <w:b/>
                <w:sz w:val="20"/>
                <w:szCs w:val="20"/>
              </w:rPr>
              <w:t>RICARDO LUIZ BOCCHI</w:t>
            </w:r>
          </w:p>
          <w:p w14:paraId="5BFFDA92" w14:textId="77777777" w:rsidR="00AF4922" w:rsidRPr="002F6D53" w:rsidRDefault="00AF4922" w:rsidP="0009635F">
            <w:pPr>
              <w:jc w:val="center"/>
              <w:rPr>
                <w:rFonts w:asciiTheme="majorHAnsi" w:hAnsiTheme="majorHAnsi" w:cstheme="majorHAnsi"/>
                <w:b/>
                <w:sz w:val="20"/>
                <w:szCs w:val="20"/>
              </w:rPr>
            </w:pPr>
            <w:r>
              <w:rPr>
                <w:rFonts w:asciiTheme="majorHAnsi" w:hAnsiTheme="majorHAnsi" w:cstheme="majorHAnsi"/>
                <w:b/>
                <w:sz w:val="20"/>
                <w:szCs w:val="20"/>
              </w:rPr>
              <w:t>RESPONSÁVEL PELO E.T.P</w:t>
            </w:r>
          </w:p>
        </w:tc>
        <w:tc>
          <w:tcPr>
            <w:tcW w:w="222" w:type="dxa"/>
          </w:tcPr>
          <w:p w14:paraId="0170F640" w14:textId="77777777" w:rsidR="00AF4922" w:rsidRPr="002F6D53" w:rsidRDefault="00AF4922" w:rsidP="0009635F">
            <w:pPr>
              <w:jc w:val="center"/>
              <w:rPr>
                <w:rFonts w:asciiTheme="majorHAnsi" w:hAnsiTheme="majorHAnsi" w:cstheme="majorHAnsi"/>
                <w:b/>
                <w:sz w:val="20"/>
                <w:szCs w:val="20"/>
              </w:rPr>
            </w:pPr>
          </w:p>
        </w:tc>
        <w:tc>
          <w:tcPr>
            <w:tcW w:w="4751" w:type="dxa"/>
          </w:tcPr>
          <w:p w14:paraId="65A3953E" w14:textId="77777777" w:rsidR="00AF4922" w:rsidRPr="002F6D53" w:rsidRDefault="00AF4922" w:rsidP="0009635F">
            <w:pPr>
              <w:jc w:val="center"/>
              <w:rPr>
                <w:rFonts w:asciiTheme="majorHAnsi" w:hAnsiTheme="majorHAnsi" w:cstheme="majorHAnsi"/>
                <w:sz w:val="20"/>
                <w:szCs w:val="20"/>
              </w:rPr>
            </w:pPr>
            <w:r w:rsidRPr="002F6D53">
              <w:rPr>
                <w:rFonts w:asciiTheme="majorHAnsi" w:hAnsiTheme="majorHAnsi" w:cstheme="majorHAnsi"/>
                <w:sz w:val="20"/>
                <w:szCs w:val="20"/>
              </w:rPr>
              <w:t>Aprovo.</w:t>
            </w:r>
          </w:p>
          <w:p w14:paraId="4FA15ADE" w14:textId="77777777" w:rsidR="00AF4922" w:rsidRPr="002F6D53" w:rsidRDefault="00AF4922" w:rsidP="0009635F">
            <w:pPr>
              <w:jc w:val="center"/>
              <w:rPr>
                <w:rFonts w:asciiTheme="majorHAnsi" w:hAnsiTheme="majorHAnsi" w:cstheme="majorHAnsi"/>
                <w:b/>
                <w:sz w:val="20"/>
                <w:szCs w:val="20"/>
              </w:rPr>
            </w:pPr>
          </w:p>
          <w:p w14:paraId="7C27D8CD" w14:textId="77777777" w:rsidR="00AF4922" w:rsidRPr="002F6D53" w:rsidRDefault="00AF4922" w:rsidP="0009635F">
            <w:pPr>
              <w:jc w:val="center"/>
              <w:rPr>
                <w:rFonts w:asciiTheme="majorHAnsi" w:hAnsiTheme="majorHAnsi" w:cstheme="majorHAnsi"/>
                <w:b/>
                <w:sz w:val="20"/>
                <w:szCs w:val="20"/>
              </w:rPr>
            </w:pPr>
          </w:p>
          <w:p w14:paraId="1FB52EBB" w14:textId="77777777" w:rsidR="00AF4922" w:rsidRPr="002F6D53" w:rsidRDefault="00AF4922" w:rsidP="0009635F">
            <w:pPr>
              <w:jc w:val="center"/>
              <w:rPr>
                <w:rFonts w:asciiTheme="majorHAnsi" w:hAnsiTheme="majorHAnsi" w:cstheme="majorHAnsi"/>
                <w:b/>
                <w:sz w:val="20"/>
                <w:szCs w:val="20"/>
              </w:rPr>
            </w:pPr>
          </w:p>
          <w:p w14:paraId="04CE71F6" w14:textId="77777777" w:rsidR="00AF4922" w:rsidRPr="002F6D53" w:rsidRDefault="00AF4922" w:rsidP="0009635F">
            <w:pPr>
              <w:jc w:val="center"/>
              <w:rPr>
                <w:rFonts w:asciiTheme="majorHAnsi" w:hAnsiTheme="majorHAnsi" w:cstheme="majorHAnsi"/>
                <w:b/>
                <w:sz w:val="20"/>
                <w:szCs w:val="20"/>
              </w:rPr>
            </w:pPr>
            <w:r>
              <w:rPr>
                <w:rFonts w:asciiTheme="majorHAnsi" w:hAnsiTheme="majorHAnsi" w:cstheme="majorHAnsi"/>
                <w:b/>
                <w:sz w:val="20"/>
                <w:szCs w:val="20"/>
              </w:rPr>
              <w:t>DANILO FERNANDO DOS SANTOS CORADINI</w:t>
            </w:r>
          </w:p>
          <w:p w14:paraId="7EF69C6A" w14:textId="77777777" w:rsidR="00AF4922" w:rsidRPr="002F6D53" w:rsidRDefault="00AF4922" w:rsidP="0009635F">
            <w:pPr>
              <w:jc w:val="center"/>
              <w:rPr>
                <w:rFonts w:asciiTheme="majorHAnsi" w:hAnsiTheme="majorHAnsi" w:cstheme="majorHAnsi"/>
                <w:b/>
                <w:sz w:val="20"/>
                <w:szCs w:val="20"/>
              </w:rPr>
            </w:pPr>
            <w:r>
              <w:rPr>
                <w:rFonts w:asciiTheme="majorHAnsi" w:hAnsiTheme="majorHAnsi" w:cstheme="majorHAnsi"/>
                <w:b/>
                <w:sz w:val="20"/>
                <w:szCs w:val="20"/>
              </w:rPr>
              <w:t>SECRETARIO DE ESPORTES</w:t>
            </w:r>
          </w:p>
          <w:p w14:paraId="55DB9B99" w14:textId="77777777" w:rsidR="00AF4922" w:rsidRPr="002F6D53" w:rsidRDefault="00AF4922" w:rsidP="0009635F">
            <w:pPr>
              <w:jc w:val="center"/>
              <w:rPr>
                <w:rFonts w:asciiTheme="majorHAnsi" w:hAnsiTheme="majorHAnsi" w:cstheme="majorHAnsi"/>
                <w:b/>
                <w:sz w:val="20"/>
                <w:szCs w:val="20"/>
              </w:rPr>
            </w:pPr>
          </w:p>
        </w:tc>
      </w:tr>
    </w:tbl>
    <w:p w14:paraId="76AFFCD6" w14:textId="77777777" w:rsidR="00AF4922" w:rsidRPr="002F6D53" w:rsidRDefault="00AF4922" w:rsidP="00AF4922">
      <w:pPr>
        <w:jc w:val="both"/>
        <w:rPr>
          <w:rFonts w:asciiTheme="majorHAnsi" w:hAnsiTheme="majorHAnsi" w:cstheme="majorHAnsi"/>
          <w:sz w:val="20"/>
          <w:szCs w:val="20"/>
        </w:rPr>
      </w:pPr>
    </w:p>
    <w:p w14:paraId="1F25271A" w14:textId="77777777" w:rsidR="00197A4D" w:rsidRDefault="00197A4D" w:rsidP="00197A4D">
      <w:pPr>
        <w:jc w:val="center"/>
        <w:rPr>
          <w:rFonts w:ascii="Bookman Old Style" w:hAnsi="Bookman Old Style"/>
          <w:bCs/>
        </w:rPr>
      </w:pPr>
    </w:p>
    <w:p w14:paraId="61E0D45E" w14:textId="77777777" w:rsidR="009C0D60" w:rsidRDefault="009C0D60" w:rsidP="00197A4D">
      <w:pPr>
        <w:jc w:val="center"/>
        <w:rPr>
          <w:rFonts w:ascii="Bookman Old Style" w:hAnsi="Bookman Old Style"/>
          <w:bCs/>
        </w:rPr>
      </w:pPr>
    </w:p>
    <w:p w14:paraId="75F2FD68" w14:textId="77777777" w:rsidR="009C0D60" w:rsidRDefault="009C0D60" w:rsidP="00197A4D">
      <w:pPr>
        <w:jc w:val="center"/>
        <w:rPr>
          <w:rFonts w:ascii="Bookman Old Style" w:hAnsi="Bookman Old Style"/>
          <w:bCs/>
        </w:rPr>
      </w:pPr>
    </w:p>
    <w:p w14:paraId="747E2FB9" w14:textId="77777777" w:rsidR="009C0D60" w:rsidRDefault="009C0D60" w:rsidP="00197A4D">
      <w:pPr>
        <w:jc w:val="center"/>
        <w:rPr>
          <w:rFonts w:ascii="Bookman Old Style" w:hAnsi="Bookman Old Style"/>
          <w:bCs/>
        </w:rPr>
      </w:pPr>
    </w:p>
    <w:p w14:paraId="35F58060" w14:textId="77777777" w:rsidR="009C0D60" w:rsidRDefault="009C0D60" w:rsidP="00197A4D">
      <w:pPr>
        <w:jc w:val="center"/>
        <w:rPr>
          <w:rFonts w:ascii="Bookman Old Style" w:hAnsi="Bookman Old Style"/>
          <w:bCs/>
        </w:rPr>
      </w:pPr>
    </w:p>
    <w:p w14:paraId="1D0E2075" w14:textId="77777777" w:rsidR="009C0D60" w:rsidRDefault="009C0D60" w:rsidP="00197A4D">
      <w:pPr>
        <w:jc w:val="center"/>
        <w:rPr>
          <w:rFonts w:ascii="Bookman Old Style" w:hAnsi="Bookman Old Style"/>
          <w:bCs/>
        </w:rPr>
      </w:pPr>
    </w:p>
    <w:p w14:paraId="0F426263" w14:textId="77777777" w:rsidR="009C0D60" w:rsidRDefault="009C0D60" w:rsidP="00197A4D">
      <w:pPr>
        <w:jc w:val="center"/>
        <w:rPr>
          <w:rFonts w:ascii="Bookman Old Style" w:hAnsi="Bookman Old Style"/>
          <w:bCs/>
        </w:rPr>
      </w:pPr>
    </w:p>
    <w:p w14:paraId="247AA868" w14:textId="77777777" w:rsidR="009C0D60" w:rsidRDefault="009C0D60" w:rsidP="00197A4D">
      <w:pPr>
        <w:jc w:val="center"/>
        <w:rPr>
          <w:rFonts w:ascii="Bookman Old Style" w:hAnsi="Bookman Old Style"/>
          <w:bCs/>
        </w:rPr>
      </w:pPr>
    </w:p>
    <w:p w14:paraId="3665D627" w14:textId="77777777" w:rsidR="009C0D60" w:rsidRDefault="009C0D60" w:rsidP="00197A4D">
      <w:pPr>
        <w:jc w:val="center"/>
        <w:rPr>
          <w:rFonts w:ascii="Bookman Old Style" w:hAnsi="Bookman Old Style"/>
          <w:bCs/>
        </w:rPr>
      </w:pPr>
    </w:p>
    <w:p w14:paraId="456387DE" w14:textId="77777777" w:rsidR="009C0D60" w:rsidRDefault="009C0D60" w:rsidP="00197A4D">
      <w:pPr>
        <w:jc w:val="center"/>
        <w:rPr>
          <w:rFonts w:ascii="Bookman Old Style" w:hAnsi="Bookman Old Style"/>
          <w:bCs/>
        </w:rPr>
      </w:pPr>
    </w:p>
    <w:p w14:paraId="00F97F89" w14:textId="77777777" w:rsidR="009C0D60" w:rsidRDefault="009C0D60" w:rsidP="00197A4D">
      <w:pPr>
        <w:jc w:val="center"/>
        <w:rPr>
          <w:rFonts w:ascii="Bookman Old Style" w:hAnsi="Bookman Old Style"/>
          <w:bCs/>
        </w:rPr>
      </w:pPr>
    </w:p>
    <w:p w14:paraId="1D7E1DF5" w14:textId="77777777" w:rsidR="009C0D60" w:rsidRDefault="009C0D60" w:rsidP="00197A4D">
      <w:pPr>
        <w:jc w:val="center"/>
        <w:rPr>
          <w:rFonts w:ascii="Bookman Old Style" w:hAnsi="Bookman Old Style"/>
          <w:bCs/>
        </w:rPr>
      </w:pPr>
    </w:p>
    <w:p w14:paraId="3AFFA78B" w14:textId="77777777" w:rsidR="009C0D60" w:rsidRDefault="009C0D60" w:rsidP="00197A4D">
      <w:pPr>
        <w:jc w:val="center"/>
        <w:rPr>
          <w:rFonts w:ascii="Bookman Old Style" w:hAnsi="Bookman Old Style"/>
          <w:bCs/>
        </w:rPr>
      </w:pPr>
    </w:p>
    <w:p w14:paraId="1DAB26E3" w14:textId="77777777" w:rsidR="009C0D60" w:rsidRDefault="009C0D60" w:rsidP="00197A4D">
      <w:pPr>
        <w:jc w:val="center"/>
        <w:rPr>
          <w:rFonts w:ascii="Bookman Old Style" w:hAnsi="Bookman Old Style"/>
          <w:bCs/>
        </w:rPr>
      </w:pPr>
    </w:p>
    <w:p w14:paraId="6B12BC99" w14:textId="77777777" w:rsidR="009C0D60" w:rsidRDefault="009C0D60" w:rsidP="00197A4D">
      <w:pPr>
        <w:jc w:val="center"/>
        <w:rPr>
          <w:rFonts w:ascii="Bookman Old Style" w:hAnsi="Bookman Old Style"/>
          <w:bCs/>
        </w:rPr>
      </w:pPr>
    </w:p>
    <w:p w14:paraId="76CAE70E" w14:textId="77777777" w:rsidR="009C0D60" w:rsidRDefault="009C0D60" w:rsidP="00197A4D">
      <w:pPr>
        <w:jc w:val="center"/>
        <w:rPr>
          <w:rFonts w:ascii="Bookman Old Style" w:hAnsi="Bookman Old Style"/>
          <w:bCs/>
        </w:rPr>
      </w:pPr>
    </w:p>
    <w:p w14:paraId="198BAC64" w14:textId="77777777" w:rsidR="009C0D60" w:rsidRDefault="009C0D60" w:rsidP="00197A4D">
      <w:pPr>
        <w:jc w:val="center"/>
        <w:rPr>
          <w:rFonts w:ascii="Bookman Old Style" w:hAnsi="Bookman Old Style"/>
          <w:bCs/>
        </w:rPr>
      </w:pPr>
    </w:p>
    <w:p w14:paraId="14134A65" w14:textId="77777777" w:rsidR="009C0D60" w:rsidRDefault="009C0D60" w:rsidP="00197A4D">
      <w:pPr>
        <w:jc w:val="center"/>
        <w:rPr>
          <w:rFonts w:ascii="Bookman Old Style" w:hAnsi="Bookman Old Style"/>
          <w:bCs/>
        </w:rPr>
      </w:pPr>
    </w:p>
    <w:p w14:paraId="4DA3F0D1" w14:textId="77777777" w:rsidR="009C0D60" w:rsidRDefault="009C0D60" w:rsidP="00197A4D">
      <w:pPr>
        <w:jc w:val="center"/>
        <w:rPr>
          <w:rFonts w:ascii="Bookman Old Style" w:hAnsi="Bookman Old Style"/>
          <w:bCs/>
        </w:rPr>
      </w:pPr>
    </w:p>
    <w:p w14:paraId="1825CCDE" w14:textId="77777777" w:rsidR="009C0D60" w:rsidRDefault="009C0D60" w:rsidP="00197A4D">
      <w:pPr>
        <w:jc w:val="center"/>
        <w:rPr>
          <w:rFonts w:ascii="Bookman Old Style" w:hAnsi="Bookman Old Style"/>
          <w:bCs/>
        </w:rPr>
      </w:pPr>
    </w:p>
    <w:p w14:paraId="6000343C" w14:textId="77777777" w:rsidR="009C0D60" w:rsidRDefault="009C0D60" w:rsidP="00197A4D">
      <w:pPr>
        <w:jc w:val="center"/>
        <w:rPr>
          <w:rFonts w:ascii="Bookman Old Style" w:hAnsi="Bookman Old Style"/>
          <w:bCs/>
        </w:rPr>
      </w:pPr>
    </w:p>
    <w:p w14:paraId="035A2494" w14:textId="77777777" w:rsidR="009C0D60" w:rsidRDefault="009C0D60" w:rsidP="00197A4D">
      <w:pPr>
        <w:jc w:val="center"/>
        <w:rPr>
          <w:rFonts w:ascii="Bookman Old Style" w:hAnsi="Bookman Old Style"/>
          <w:bCs/>
        </w:rPr>
      </w:pPr>
    </w:p>
    <w:p w14:paraId="2FF7E361" w14:textId="77777777" w:rsidR="009C0D60" w:rsidRDefault="009C0D60" w:rsidP="00197A4D">
      <w:pPr>
        <w:jc w:val="center"/>
        <w:rPr>
          <w:rFonts w:ascii="Bookman Old Style" w:hAnsi="Bookman Old Style"/>
          <w:bCs/>
        </w:rPr>
      </w:pPr>
    </w:p>
    <w:p w14:paraId="0A6ABB5B" w14:textId="77777777" w:rsidR="009C0D60" w:rsidRDefault="009C0D60" w:rsidP="00197A4D">
      <w:pPr>
        <w:jc w:val="center"/>
        <w:rPr>
          <w:rFonts w:ascii="Bookman Old Style" w:hAnsi="Bookman Old Style"/>
          <w:bCs/>
        </w:rPr>
      </w:pPr>
    </w:p>
    <w:p w14:paraId="5BA5C6B1" w14:textId="77777777" w:rsidR="009C0D60" w:rsidRDefault="009C0D60" w:rsidP="00197A4D">
      <w:pPr>
        <w:jc w:val="center"/>
        <w:rPr>
          <w:rFonts w:ascii="Bookman Old Style" w:hAnsi="Bookman Old Style"/>
          <w:bCs/>
        </w:rPr>
      </w:pPr>
    </w:p>
    <w:p w14:paraId="623BB528" w14:textId="77777777" w:rsidR="009C0D60" w:rsidRDefault="009C0D60" w:rsidP="00197A4D">
      <w:pPr>
        <w:jc w:val="center"/>
        <w:rPr>
          <w:rFonts w:ascii="Bookman Old Style" w:hAnsi="Bookman Old Style"/>
          <w:bCs/>
        </w:rPr>
      </w:pPr>
    </w:p>
    <w:p w14:paraId="7D5A9C1F" w14:textId="77777777" w:rsidR="009C0D60" w:rsidRDefault="009C0D60" w:rsidP="00197A4D">
      <w:pPr>
        <w:jc w:val="center"/>
        <w:rPr>
          <w:rFonts w:ascii="Bookman Old Style" w:hAnsi="Bookman Old Style"/>
          <w:bCs/>
        </w:rPr>
      </w:pPr>
    </w:p>
    <w:p w14:paraId="466CBBEC" w14:textId="77777777" w:rsidR="009C0D60" w:rsidRDefault="009C0D60" w:rsidP="00197A4D">
      <w:pPr>
        <w:jc w:val="center"/>
        <w:rPr>
          <w:rFonts w:ascii="Bookman Old Style" w:hAnsi="Bookman Old Style"/>
          <w:bCs/>
        </w:rPr>
      </w:pPr>
    </w:p>
    <w:p w14:paraId="3B557A88" w14:textId="77777777" w:rsidR="009C0D60" w:rsidRDefault="009C0D60" w:rsidP="00197A4D">
      <w:pPr>
        <w:jc w:val="center"/>
        <w:rPr>
          <w:rFonts w:ascii="Bookman Old Style" w:hAnsi="Bookman Old Style"/>
          <w:bCs/>
        </w:rPr>
      </w:pPr>
    </w:p>
    <w:p w14:paraId="199E3824" w14:textId="77777777" w:rsidR="009C0D60" w:rsidRDefault="009C0D60" w:rsidP="00197A4D">
      <w:pPr>
        <w:jc w:val="center"/>
        <w:rPr>
          <w:rFonts w:ascii="Bookman Old Style" w:hAnsi="Bookman Old Style"/>
          <w:bCs/>
        </w:rPr>
      </w:pPr>
    </w:p>
    <w:p w14:paraId="5906F905" w14:textId="77777777" w:rsidR="009C0D60" w:rsidRDefault="009C0D60" w:rsidP="00197A4D">
      <w:pPr>
        <w:jc w:val="center"/>
        <w:rPr>
          <w:rFonts w:ascii="Bookman Old Style" w:hAnsi="Bookman Old Style"/>
          <w:bCs/>
        </w:rPr>
      </w:pPr>
    </w:p>
    <w:p w14:paraId="0C9B6A52" w14:textId="4B93871A"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545B17">
        <w:rPr>
          <w:rFonts w:ascii="Arial" w:hAnsi="Arial" w:cs="Arial"/>
          <w:b/>
          <w:sz w:val="20"/>
          <w:szCs w:val="20"/>
          <w:u w:val="single"/>
        </w:rPr>
        <w:t>51</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4"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rFonts w:hint="eastAsia"/>
          <w:color w:val="FFFFFF" w:themeColor="background1"/>
        </w:rPr>
      </w:pPr>
      <w:r w:rsidRPr="004827F2">
        <w:t>CLÁUSULA PRIMEIRA – OBJETO (</w:t>
      </w:r>
      <w:hyperlink r:id="rId19" w:anchor="art92" w:history="1">
        <w:r w:rsidRPr="004827F2">
          <w:rPr>
            <w:rStyle w:val="Hyperlink"/>
          </w:rPr>
          <w:t>art. 92, I e II</w:t>
        </w:r>
      </w:hyperlink>
      <w:r w:rsidRPr="004827F2">
        <w:t>)</w:t>
      </w:r>
    </w:p>
    <w:p w14:paraId="349247B4" w14:textId="59CF6B5C" w:rsidR="00917CFF" w:rsidRPr="00C41530" w:rsidRDefault="00887662" w:rsidP="006550D8">
      <w:pPr>
        <w:pStyle w:val="Nvel2-Red"/>
        <w:numPr>
          <w:ilvl w:val="0"/>
          <w:numId w:val="0"/>
        </w:numPr>
        <w:rPr>
          <w:b/>
          <w:bCs/>
        </w:rPr>
      </w:pPr>
      <w:r w:rsidRPr="0000662D">
        <w:t xml:space="preserve">O objeto do presente instrumento é </w:t>
      </w:r>
      <w:r w:rsidR="007F12A1">
        <w:t>a</w:t>
      </w:r>
      <w:r w:rsidR="00BF1336">
        <w:t xml:space="preserve"> </w:t>
      </w:r>
      <w:r w:rsidR="005F598C" w:rsidRPr="00670FF1">
        <w:t>futura aquisição parcelada de uniformes esportivos para a equipe de terceira idade de Mandaguaçu</w:t>
      </w:r>
      <w:r w:rsidR="00827C6F" w:rsidRPr="00184194">
        <w:t xml:space="preserve">. </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9C0D60">
      <w:pPr>
        <w:pStyle w:val="Nivel2"/>
        <w:numPr>
          <w:ilvl w:val="1"/>
          <w:numId w:val="70"/>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9C0D60">
      <w:pPr>
        <w:pStyle w:val="Nivel3"/>
        <w:numPr>
          <w:ilvl w:val="2"/>
          <w:numId w:val="70"/>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9C0D60">
      <w:pPr>
        <w:pStyle w:val="Nivel3"/>
        <w:numPr>
          <w:ilvl w:val="2"/>
          <w:numId w:val="70"/>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9C0D60">
      <w:pPr>
        <w:pStyle w:val="Nivel3"/>
        <w:numPr>
          <w:ilvl w:val="2"/>
          <w:numId w:val="70"/>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9C0D60">
      <w:pPr>
        <w:pStyle w:val="Nivel3"/>
        <w:numPr>
          <w:ilvl w:val="2"/>
          <w:numId w:val="70"/>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9C0D60">
      <w:pPr>
        <w:pStyle w:val="Nivel01"/>
        <w:numPr>
          <w:ilvl w:val="0"/>
          <w:numId w:val="70"/>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4F7505">
      <w:pPr>
        <w:pStyle w:val="Nvel2-Red"/>
        <w:numPr>
          <w:ilvl w:val="0"/>
          <w:numId w:val="0"/>
        </w:numPr>
        <w:spacing w:after="288"/>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4F7505">
      <w:pPr>
        <w:pStyle w:val="Nvel3-R"/>
        <w:ind w:left="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4F7505">
      <w:pPr>
        <w:pStyle w:val="Nvel2-Red"/>
        <w:numPr>
          <w:ilvl w:val="0"/>
          <w:numId w:val="0"/>
        </w:numPr>
        <w:spacing w:after="288"/>
        <w:rPr>
          <w:color w:val="auto"/>
        </w:rPr>
      </w:pPr>
      <w:r w:rsidRPr="007A5F29">
        <w:rPr>
          <w:color w:val="auto"/>
        </w:rPr>
        <w:t>A prorrogação de contrato deverá ser promovida mediante celebração de termo aditivo.</w:t>
      </w:r>
    </w:p>
    <w:p w14:paraId="1717BE96" w14:textId="77777777" w:rsidR="00887662" w:rsidRPr="007A5F29" w:rsidRDefault="00887662" w:rsidP="004F7505">
      <w:pPr>
        <w:pStyle w:val="Nvel2-Red"/>
        <w:numPr>
          <w:ilvl w:val="0"/>
          <w:numId w:val="0"/>
        </w:numPr>
        <w:spacing w:after="288"/>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Fonts w:hint="eastAsia"/>
        </w:rPr>
      </w:pPr>
      <w:r w:rsidRPr="004827F2">
        <w:t>CLÁUSULA TERCEIRA – MODELOS DE EXECUÇÃO E GESTÃO CONTRATUAIS (</w:t>
      </w:r>
      <w:hyperlink r:id="rId20" w:anchor="art92" w:history="1">
        <w:r w:rsidRPr="00442B7A">
          <w:rPr>
            <w:rStyle w:val="Hyperlink"/>
          </w:rPr>
          <w:t>art. 92, IV, VII e XVIII)</w:t>
        </w:r>
      </w:hyperlink>
    </w:p>
    <w:p w14:paraId="0D9D9647" w14:textId="77777777" w:rsidR="004F7505" w:rsidRPr="00670FF1" w:rsidRDefault="004F7505" w:rsidP="004F7505">
      <w:pPr>
        <w:pStyle w:val="Nivel2"/>
      </w:pPr>
      <w:r w:rsidRPr="00FE4C11">
        <w:t>a)</w:t>
      </w:r>
      <w:r w:rsidRPr="00595FA7">
        <w:rPr>
          <w:rFonts w:eastAsia="CIDFont+F6"/>
          <w:color w:val="000000" w:themeColor="text1"/>
          <w:lang w:eastAsia="en-US"/>
        </w:rPr>
        <w:t xml:space="preserve"> </w:t>
      </w:r>
      <w:r w:rsidRPr="00670FF1">
        <w:t xml:space="preserve">O </w:t>
      </w:r>
      <w:r w:rsidRPr="00670FF1">
        <w:rPr>
          <w:u w:val="single"/>
        </w:rPr>
        <w:t>prazo de entrega</w:t>
      </w:r>
      <w:r w:rsidRPr="00670FF1">
        <w:t xml:space="preserve"> dos produtos é de 20 (vinte) dias, contados após o recebimento da Nota de Empenho, de forma parcela ou não de acordo com a necessidade Secretaria.</w:t>
      </w:r>
    </w:p>
    <w:p w14:paraId="719ADF4E" w14:textId="77777777" w:rsidR="004F7505" w:rsidRPr="00670FF1" w:rsidRDefault="004F7505" w:rsidP="004F7505">
      <w:pPr>
        <w:pStyle w:val="Nivel2"/>
      </w:pPr>
      <w:r>
        <w:rPr>
          <w:u w:val="single"/>
        </w:rPr>
        <w:t>b)</w:t>
      </w:r>
      <w:r w:rsidRPr="00670FF1">
        <w:rPr>
          <w:u w:val="single"/>
        </w:rPr>
        <w:t>Local de entrega</w:t>
      </w:r>
      <w:r w:rsidRPr="00670FF1">
        <w:t xml:space="preserve">: Ginásio de Esportes Barbosão, avenida Ney Braga, 320, Vila Franchello – CEP: 87160-626. </w:t>
      </w:r>
    </w:p>
    <w:p w14:paraId="5D75B868" w14:textId="77777777" w:rsidR="004F7505" w:rsidRPr="00670FF1" w:rsidRDefault="004F7505" w:rsidP="004F7505">
      <w:pPr>
        <w:pStyle w:val="Nivel2"/>
      </w:pPr>
      <w:r>
        <w:rPr>
          <w:u w:val="single"/>
        </w:rPr>
        <w:t>c)</w:t>
      </w:r>
      <w:r w:rsidRPr="00670FF1">
        <w:rPr>
          <w:u w:val="single"/>
        </w:rPr>
        <w:t>Horário de entrega</w:t>
      </w:r>
      <w:r w:rsidRPr="00670FF1">
        <w:t>: Nos dias úteis das 08h00min às 11h00min e das 13h00min às 16h30min.</w:t>
      </w:r>
    </w:p>
    <w:p w14:paraId="08305E67" w14:textId="77777777" w:rsidR="004F7505" w:rsidRPr="00670FF1" w:rsidRDefault="004F7505" w:rsidP="004F7505">
      <w:pPr>
        <w:pStyle w:val="Nivel2"/>
      </w:pPr>
      <w:r>
        <w:t>d)</w:t>
      </w:r>
      <w:r w:rsidRPr="00670FF1">
        <w:t>Nos termos do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Técnicas ou outra entidade credenciada.</w:t>
      </w:r>
    </w:p>
    <w:p w14:paraId="76EBD457" w14:textId="610A9E39"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21" w:anchor="art92" w:history="1">
        <w:r w:rsidRPr="004827F2">
          <w:rPr>
            <w:rStyle w:val="Hyperlink"/>
          </w:rPr>
          <w:t>art. 92, V)</w:t>
        </w:r>
      </w:hyperlink>
    </w:p>
    <w:p w14:paraId="448D0318" w14:textId="2B8D954E"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6550D8">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lastRenderedPageBreak/>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2">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9C0D60">
      <w:pPr>
        <w:pStyle w:val="Nivel01"/>
        <w:numPr>
          <w:ilvl w:val="0"/>
          <w:numId w:val="70"/>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lastRenderedPageBreak/>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9C0D60">
      <w:pPr>
        <w:pStyle w:val="Nivel01"/>
        <w:numPr>
          <w:ilvl w:val="0"/>
          <w:numId w:val="70"/>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3"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4"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lastRenderedPageBreak/>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5"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6"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7"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lastRenderedPageBreak/>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8"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9"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0" w:anchor="art156§2" w:history="1">
        <w:r w:rsidRPr="002D0015">
          <w:rPr>
            <w:rStyle w:val="Hyperlink"/>
            <w:rFonts w:ascii="Arial" w:eastAsia="Arial" w:hAnsi="Arial" w:cs="Arial"/>
            <w:color w:val="auto"/>
            <w:sz w:val="20"/>
            <w:szCs w:val="20"/>
          </w:rPr>
          <w:t xml:space="preserve">art. 156, §2º, da </w:t>
        </w:r>
        <w:bookmarkStart w:id="35" w:name="_Hlk114504069"/>
        <w:r w:rsidRPr="002D0015">
          <w:rPr>
            <w:rStyle w:val="Hyperlink"/>
            <w:rFonts w:ascii="Arial" w:eastAsia="Arial" w:hAnsi="Arial" w:cs="Arial"/>
            <w:color w:val="auto"/>
            <w:sz w:val="20"/>
            <w:szCs w:val="20"/>
          </w:rPr>
          <w:t>Lei nº 14.133, de 2021</w:t>
        </w:r>
        <w:bookmarkEnd w:id="35"/>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1"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2"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lastRenderedPageBreak/>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3"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4"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5"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36" w:name="_Hlk78351618"/>
      <w:bookmarkEnd w:id="36"/>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7"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8"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9"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0"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1"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3"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4"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5"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6"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7"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8"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9C0D60">
      <w:pPr>
        <w:pStyle w:val="Nivel01"/>
        <w:numPr>
          <w:ilvl w:val="0"/>
          <w:numId w:val="70"/>
        </w:numPr>
        <w:suppressAutoHyphens w:val="0"/>
        <w:rPr>
          <w:rFonts w:hint="eastAsia"/>
          <w:color w:val="FFFFFF" w:themeColor="background1"/>
        </w:rPr>
      </w:pPr>
      <w:r w:rsidRPr="004827F2">
        <w:lastRenderedPageBreak/>
        <w:t>CLÁUSULA DÉCIMA TERCEIRA – DOTAÇÃO ORÇAMENTÁRIA (</w:t>
      </w:r>
      <w:hyperlink r:id="rId49"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78E68068" w14:textId="77777777" w:rsidR="004F7505" w:rsidRDefault="004F7505" w:rsidP="00823CF9">
      <w:pPr>
        <w:suppressAutoHyphens w:val="0"/>
        <w:ind w:left="716"/>
        <w:jc w:val="both"/>
        <w:rPr>
          <w:rFonts w:ascii="Arial" w:hAnsi="Arial" w:cs="Arial"/>
          <w:sz w:val="20"/>
          <w:szCs w:val="20"/>
        </w:rPr>
      </w:pPr>
    </w:p>
    <w:tbl>
      <w:tblPr>
        <w:tblW w:w="84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5030"/>
      </w:tblGrid>
      <w:tr w:rsidR="004F7505" w:rsidRPr="00670FF1" w14:paraId="5581CCB2" w14:textId="77777777" w:rsidTr="009C6558">
        <w:trPr>
          <w:trHeight w:val="283"/>
          <w:jc w:val="center"/>
        </w:trPr>
        <w:tc>
          <w:tcPr>
            <w:tcW w:w="1172" w:type="dxa"/>
            <w:tcBorders>
              <w:bottom w:val="single" w:sz="4" w:space="0" w:color="auto"/>
            </w:tcBorders>
            <w:shd w:val="clear" w:color="auto" w:fill="000000"/>
          </w:tcPr>
          <w:p w14:paraId="7726B5F2" w14:textId="77777777" w:rsidR="004F7505" w:rsidRPr="00670FF1" w:rsidRDefault="004F7505" w:rsidP="009C6558">
            <w:pPr>
              <w:jc w:val="center"/>
              <w:rPr>
                <w:rFonts w:ascii="Arial" w:hAnsi="Arial" w:cs="Arial"/>
                <w:b/>
                <w:sz w:val="20"/>
                <w:szCs w:val="20"/>
              </w:rPr>
            </w:pPr>
            <w:r w:rsidRPr="00670FF1">
              <w:rPr>
                <w:rFonts w:ascii="Arial" w:hAnsi="Arial" w:cs="Arial"/>
                <w:b/>
                <w:sz w:val="20"/>
                <w:szCs w:val="20"/>
              </w:rPr>
              <w:t>DESPESA</w:t>
            </w:r>
          </w:p>
          <w:p w14:paraId="231EEF77" w14:textId="77777777" w:rsidR="004F7505" w:rsidRPr="00670FF1" w:rsidRDefault="004F7505" w:rsidP="009C6558">
            <w:pPr>
              <w:jc w:val="center"/>
              <w:rPr>
                <w:rFonts w:ascii="Arial" w:hAnsi="Arial" w:cs="Arial"/>
                <w:b/>
                <w:sz w:val="20"/>
                <w:szCs w:val="20"/>
              </w:rPr>
            </w:pPr>
          </w:p>
        </w:tc>
        <w:tc>
          <w:tcPr>
            <w:tcW w:w="1383" w:type="dxa"/>
            <w:tcBorders>
              <w:bottom w:val="single" w:sz="4" w:space="0" w:color="auto"/>
            </w:tcBorders>
            <w:shd w:val="clear" w:color="auto" w:fill="000000"/>
          </w:tcPr>
          <w:p w14:paraId="74D56718" w14:textId="77777777" w:rsidR="004F7505" w:rsidRPr="00670FF1" w:rsidRDefault="004F7505" w:rsidP="009C6558">
            <w:pPr>
              <w:jc w:val="center"/>
              <w:rPr>
                <w:rFonts w:ascii="Arial" w:hAnsi="Arial" w:cs="Arial"/>
                <w:b/>
                <w:sz w:val="20"/>
                <w:szCs w:val="20"/>
              </w:rPr>
            </w:pPr>
            <w:r w:rsidRPr="00670FF1">
              <w:rPr>
                <w:rFonts w:ascii="Arial" w:hAnsi="Arial" w:cs="Arial"/>
                <w:b/>
                <w:sz w:val="20"/>
                <w:szCs w:val="20"/>
              </w:rPr>
              <w:t>PROJ. ATIVIDADE</w:t>
            </w:r>
          </w:p>
        </w:tc>
        <w:tc>
          <w:tcPr>
            <w:tcW w:w="912" w:type="dxa"/>
            <w:tcBorders>
              <w:bottom w:val="single" w:sz="4" w:space="0" w:color="auto"/>
            </w:tcBorders>
            <w:shd w:val="clear" w:color="auto" w:fill="000000"/>
          </w:tcPr>
          <w:p w14:paraId="39E0ECC5" w14:textId="77777777" w:rsidR="004F7505" w:rsidRPr="00670FF1" w:rsidRDefault="004F7505" w:rsidP="009C6558">
            <w:pPr>
              <w:jc w:val="center"/>
              <w:rPr>
                <w:rFonts w:ascii="Arial" w:hAnsi="Arial" w:cs="Arial"/>
                <w:b/>
                <w:sz w:val="20"/>
                <w:szCs w:val="20"/>
              </w:rPr>
            </w:pPr>
            <w:r w:rsidRPr="00670FF1">
              <w:rPr>
                <w:rFonts w:ascii="Arial" w:hAnsi="Arial" w:cs="Arial"/>
                <w:b/>
                <w:sz w:val="20"/>
                <w:szCs w:val="20"/>
              </w:rPr>
              <w:t>FONTE</w:t>
            </w:r>
          </w:p>
        </w:tc>
        <w:tc>
          <w:tcPr>
            <w:tcW w:w="5030" w:type="dxa"/>
            <w:tcBorders>
              <w:bottom w:val="single" w:sz="4" w:space="0" w:color="auto"/>
            </w:tcBorders>
            <w:shd w:val="clear" w:color="auto" w:fill="000000"/>
          </w:tcPr>
          <w:p w14:paraId="04E80E86" w14:textId="77777777" w:rsidR="004F7505" w:rsidRPr="00670FF1" w:rsidRDefault="004F7505" w:rsidP="009C6558">
            <w:pPr>
              <w:widowControl w:val="0"/>
              <w:autoSpaceDE w:val="0"/>
              <w:autoSpaceDN w:val="0"/>
              <w:adjustRightInd w:val="0"/>
              <w:jc w:val="center"/>
              <w:rPr>
                <w:rFonts w:ascii="Arial" w:hAnsi="Arial" w:cs="Arial"/>
                <w:b/>
                <w:bCs/>
                <w:sz w:val="20"/>
                <w:szCs w:val="20"/>
              </w:rPr>
            </w:pPr>
            <w:r w:rsidRPr="00670FF1">
              <w:rPr>
                <w:rFonts w:ascii="Arial" w:hAnsi="Arial" w:cs="Arial"/>
                <w:b/>
                <w:bCs/>
                <w:sz w:val="20"/>
                <w:szCs w:val="20"/>
              </w:rPr>
              <w:t>NOME DO RECURSO</w:t>
            </w:r>
          </w:p>
        </w:tc>
      </w:tr>
      <w:tr w:rsidR="004F7505" w:rsidRPr="00670FF1" w14:paraId="27D91AFD" w14:textId="77777777" w:rsidTr="009C6558">
        <w:trPr>
          <w:trHeight w:val="283"/>
          <w:jc w:val="center"/>
        </w:trPr>
        <w:tc>
          <w:tcPr>
            <w:tcW w:w="1172" w:type="dxa"/>
            <w:tcBorders>
              <w:top w:val="single" w:sz="4" w:space="0" w:color="auto"/>
              <w:bottom w:val="single" w:sz="4" w:space="0" w:color="auto"/>
            </w:tcBorders>
          </w:tcPr>
          <w:p w14:paraId="6F96B455" w14:textId="77777777" w:rsidR="004F7505" w:rsidRPr="00670FF1" w:rsidRDefault="004F7505" w:rsidP="009C6558">
            <w:pPr>
              <w:jc w:val="center"/>
              <w:rPr>
                <w:rFonts w:ascii="Arial" w:hAnsi="Arial" w:cs="Arial"/>
                <w:sz w:val="20"/>
                <w:szCs w:val="20"/>
              </w:rPr>
            </w:pPr>
            <w:r w:rsidRPr="00670FF1">
              <w:rPr>
                <w:rFonts w:ascii="Arial" w:hAnsi="Arial" w:cs="Arial"/>
                <w:sz w:val="20"/>
                <w:szCs w:val="20"/>
              </w:rPr>
              <w:t>425</w:t>
            </w:r>
          </w:p>
        </w:tc>
        <w:tc>
          <w:tcPr>
            <w:tcW w:w="1383" w:type="dxa"/>
            <w:tcBorders>
              <w:top w:val="single" w:sz="4" w:space="0" w:color="auto"/>
              <w:bottom w:val="single" w:sz="4" w:space="0" w:color="auto"/>
            </w:tcBorders>
          </w:tcPr>
          <w:p w14:paraId="039121C2" w14:textId="77777777" w:rsidR="004F7505" w:rsidRPr="00670FF1" w:rsidRDefault="004F7505" w:rsidP="009C6558">
            <w:pPr>
              <w:jc w:val="center"/>
              <w:rPr>
                <w:rFonts w:ascii="Arial" w:hAnsi="Arial" w:cs="Arial"/>
                <w:sz w:val="20"/>
                <w:szCs w:val="20"/>
              </w:rPr>
            </w:pPr>
            <w:r w:rsidRPr="00670FF1">
              <w:rPr>
                <w:rFonts w:ascii="Arial" w:hAnsi="Arial" w:cs="Arial"/>
                <w:sz w:val="20"/>
                <w:szCs w:val="20"/>
              </w:rPr>
              <w:t>2.015</w:t>
            </w:r>
          </w:p>
        </w:tc>
        <w:tc>
          <w:tcPr>
            <w:tcW w:w="912" w:type="dxa"/>
            <w:tcBorders>
              <w:top w:val="single" w:sz="4" w:space="0" w:color="auto"/>
              <w:bottom w:val="single" w:sz="4" w:space="0" w:color="auto"/>
            </w:tcBorders>
          </w:tcPr>
          <w:p w14:paraId="71C8D322" w14:textId="77777777" w:rsidR="004F7505" w:rsidRPr="00670FF1" w:rsidRDefault="004F7505" w:rsidP="009C6558">
            <w:pPr>
              <w:jc w:val="center"/>
              <w:rPr>
                <w:rFonts w:ascii="Arial" w:hAnsi="Arial" w:cs="Arial"/>
                <w:sz w:val="20"/>
                <w:szCs w:val="20"/>
              </w:rPr>
            </w:pPr>
            <w:r w:rsidRPr="00670FF1">
              <w:rPr>
                <w:rFonts w:ascii="Arial" w:hAnsi="Arial" w:cs="Arial"/>
                <w:sz w:val="20"/>
                <w:szCs w:val="20"/>
              </w:rPr>
              <w:t>9.001</w:t>
            </w:r>
          </w:p>
        </w:tc>
        <w:tc>
          <w:tcPr>
            <w:tcW w:w="5030" w:type="dxa"/>
            <w:tcBorders>
              <w:top w:val="single" w:sz="4" w:space="0" w:color="auto"/>
              <w:bottom w:val="single" w:sz="4" w:space="0" w:color="auto"/>
            </w:tcBorders>
          </w:tcPr>
          <w:p w14:paraId="4058C061" w14:textId="77777777" w:rsidR="004F7505" w:rsidRPr="00670FF1" w:rsidRDefault="004F7505" w:rsidP="009C6558">
            <w:pPr>
              <w:widowControl w:val="0"/>
              <w:autoSpaceDE w:val="0"/>
              <w:autoSpaceDN w:val="0"/>
              <w:adjustRightInd w:val="0"/>
              <w:rPr>
                <w:rFonts w:ascii="Arial" w:hAnsi="Arial" w:cs="Arial"/>
                <w:bCs/>
                <w:sz w:val="20"/>
                <w:szCs w:val="20"/>
              </w:rPr>
            </w:pPr>
            <w:r w:rsidRPr="00670FF1">
              <w:rPr>
                <w:rFonts w:ascii="Arial" w:hAnsi="Arial" w:cs="Arial"/>
                <w:bCs/>
                <w:sz w:val="20"/>
                <w:szCs w:val="20"/>
              </w:rPr>
              <w:t>Recursos Livres através de Emenda Impositiva de Bancada</w:t>
            </w:r>
          </w:p>
        </w:tc>
      </w:tr>
      <w:tr w:rsidR="004F7505" w:rsidRPr="00670FF1" w14:paraId="1797E4A1" w14:textId="77777777" w:rsidTr="009C6558">
        <w:trPr>
          <w:trHeight w:val="283"/>
          <w:jc w:val="center"/>
        </w:trPr>
        <w:tc>
          <w:tcPr>
            <w:tcW w:w="1172" w:type="dxa"/>
            <w:tcBorders>
              <w:top w:val="single" w:sz="4" w:space="0" w:color="auto"/>
            </w:tcBorders>
          </w:tcPr>
          <w:p w14:paraId="4EED15E7" w14:textId="77777777" w:rsidR="004F7505" w:rsidRPr="00670FF1" w:rsidRDefault="004F7505" w:rsidP="009C6558">
            <w:pPr>
              <w:jc w:val="center"/>
              <w:rPr>
                <w:rFonts w:ascii="Arial" w:hAnsi="Arial" w:cs="Arial"/>
                <w:sz w:val="20"/>
                <w:szCs w:val="20"/>
              </w:rPr>
            </w:pPr>
            <w:r w:rsidRPr="00670FF1">
              <w:rPr>
                <w:rFonts w:ascii="Arial" w:hAnsi="Arial" w:cs="Arial"/>
                <w:sz w:val="20"/>
                <w:szCs w:val="20"/>
              </w:rPr>
              <w:t>425</w:t>
            </w:r>
          </w:p>
        </w:tc>
        <w:tc>
          <w:tcPr>
            <w:tcW w:w="1383" w:type="dxa"/>
            <w:tcBorders>
              <w:top w:val="single" w:sz="4" w:space="0" w:color="auto"/>
            </w:tcBorders>
          </w:tcPr>
          <w:p w14:paraId="786E2F62" w14:textId="77777777" w:rsidR="004F7505" w:rsidRPr="00670FF1" w:rsidRDefault="004F7505" w:rsidP="009C6558">
            <w:pPr>
              <w:jc w:val="center"/>
              <w:rPr>
                <w:rFonts w:ascii="Arial" w:hAnsi="Arial" w:cs="Arial"/>
                <w:sz w:val="20"/>
                <w:szCs w:val="20"/>
              </w:rPr>
            </w:pPr>
            <w:r w:rsidRPr="00670FF1">
              <w:rPr>
                <w:rFonts w:ascii="Arial" w:hAnsi="Arial" w:cs="Arial"/>
                <w:sz w:val="20"/>
                <w:szCs w:val="20"/>
              </w:rPr>
              <w:t>2.015</w:t>
            </w:r>
          </w:p>
        </w:tc>
        <w:tc>
          <w:tcPr>
            <w:tcW w:w="912" w:type="dxa"/>
            <w:tcBorders>
              <w:top w:val="single" w:sz="4" w:space="0" w:color="auto"/>
            </w:tcBorders>
          </w:tcPr>
          <w:p w14:paraId="361CB518" w14:textId="77777777" w:rsidR="004F7505" w:rsidRPr="00670FF1" w:rsidRDefault="004F7505" w:rsidP="009C6558">
            <w:pPr>
              <w:jc w:val="center"/>
              <w:rPr>
                <w:rFonts w:ascii="Arial" w:hAnsi="Arial" w:cs="Arial"/>
                <w:sz w:val="20"/>
                <w:szCs w:val="20"/>
              </w:rPr>
            </w:pPr>
            <w:r w:rsidRPr="00670FF1">
              <w:rPr>
                <w:rFonts w:ascii="Arial" w:hAnsi="Arial" w:cs="Arial"/>
                <w:sz w:val="20"/>
                <w:szCs w:val="20"/>
              </w:rPr>
              <w:t>0.000</w:t>
            </w:r>
          </w:p>
        </w:tc>
        <w:tc>
          <w:tcPr>
            <w:tcW w:w="5030" w:type="dxa"/>
            <w:tcBorders>
              <w:top w:val="single" w:sz="4" w:space="0" w:color="auto"/>
            </w:tcBorders>
          </w:tcPr>
          <w:p w14:paraId="065C222E" w14:textId="77777777" w:rsidR="004F7505" w:rsidRPr="00670FF1" w:rsidRDefault="004F7505" w:rsidP="009C6558">
            <w:pPr>
              <w:widowControl w:val="0"/>
              <w:autoSpaceDE w:val="0"/>
              <w:autoSpaceDN w:val="0"/>
              <w:adjustRightInd w:val="0"/>
              <w:rPr>
                <w:rFonts w:ascii="Arial" w:hAnsi="Arial" w:cs="Arial"/>
                <w:bCs/>
                <w:sz w:val="20"/>
                <w:szCs w:val="20"/>
              </w:rPr>
            </w:pPr>
            <w:r w:rsidRPr="00670FF1">
              <w:rPr>
                <w:rFonts w:ascii="Arial" w:hAnsi="Arial" w:cs="Arial"/>
                <w:bCs/>
                <w:sz w:val="20"/>
                <w:szCs w:val="20"/>
              </w:rPr>
              <w:t>Recursos Livres</w:t>
            </w:r>
          </w:p>
        </w:tc>
      </w:tr>
    </w:tbl>
    <w:p w14:paraId="34DCC210" w14:textId="77777777" w:rsidR="00197A4D" w:rsidRDefault="00197A4D" w:rsidP="0041463B">
      <w:pPr>
        <w:suppressAutoHyphens w:val="0"/>
        <w:jc w:val="both"/>
        <w:rPr>
          <w:noProof/>
        </w:rPr>
      </w:pPr>
    </w:p>
    <w:p w14:paraId="4949085C" w14:textId="4CC4CC41"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9C0D60">
      <w:pPr>
        <w:pStyle w:val="Nivel01"/>
        <w:numPr>
          <w:ilvl w:val="0"/>
          <w:numId w:val="70"/>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0"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1"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9C0D60">
      <w:pPr>
        <w:pStyle w:val="Nivel01"/>
        <w:numPr>
          <w:ilvl w:val="0"/>
          <w:numId w:val="70"/>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2"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3"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9C0D60">
      <w:pPr>
        <w:pStyle w:val="Nivel01"/>
        <w:numPr>
          <w:ilvl w:val="0"/>
          <w:numId w:val="70"/>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4"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5" w:anchor="art8§2" w:history="1">
        <w:r w:rsidR="00887662" w:rsidRPr="007C65C9">
          <w:rPr>
            <w:rStyle w:val="Hyperlink"/>
          </w:rPr>
          <w:t>art. 8º, §2º, da Lei n. 12.527, de 2011</w:t>
        </w:r>
      </w:hyperlink>
      <w:r w:rsidR="00887662" w:rsidRPr="007C65C9">
        <w:t xml:space="preserve">, c/c </w:t>
      </w:r>
      <w:hyperlink r:id="rId56"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9C0D60">
      <w:pPr>
        <w:pStyle w:val="Nivel01"/>
        <w:numPr>
          <w:ilvl w:val="0"/>
          <w:numId w:val="70"/>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7"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8"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lastRenderedPageBreak/>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48DBFD56" w14:textId="77777777" w:rsidR="004F7505" w:rsidRPr="00670FF1" w:rsidRDefault="004F7505" w:rsidP="004F7505">
      <w:pPr>
        <w:pStyle w:val="Nivel2"/>
      </w:pPr>
      <w:r w:rsidRPr="00670FF1">
        <w:t>A execução do contrato deverá ser acompanhada e fiscalizada pelo Gestor do contrato o Sr. Danilo Fernando dos Santos Coradini e pelo Fiscal o Sr. Ricardo Luiz Bocchi que desempenhará as funções de Fiscalização Técnica e Administrativa.</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lastRenderedPageBreak/>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34"/>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1A888E41" w14:textId="77777777" w:rsidR="00997CC3" w:rsidRDefault="00997CC3" w:rsidP="002738C0">
      <w:pPr>
        <w:jc w:val="center"/>
        <w:rPr>
          <w:rFonts w:ascii="Arial" w:hAnsi="Arial" w:cs="Arial"/>
          <w:b/>
          <w:sz w:val="18"/>
          <w:szCs w:val="18"/>
        </w:rPr>
      </w:pPr>
    </w:p>
    <w:p w14:paraId="612456D7" w14:textId="77777777" w:rsidR="00997CC3" w:rsidRDefault="00997CC3" w:rsidP="002738C0">
      <w:pPr>
        <w:jc w:val="center"/>
        <w:rPr>
          <w:rFonts w:ascii="Arial" w:hAnsi="Arial" w:cs="Arial"/>
          <w:b/>
          <w:sz w:val="18"/>
          <w:szCs w:val="18"/>
        </w:rPr>
      </w:pPr>
    </w:p>
    <w:p w14:paraId="7348ECF7" w14:textId="77777777" w:rsidR="00997CC3" w:rsidRDefault="00997CC3" w:rsidP="002738C0">
      <w:pPr>
        <w:jc w:val="center"/>
        <w:rPr>
          <w:rFonts w:ascii="Arial" w:hAnsi="Arial" w:cs="Arial"/>
          <w:b/>
          <w:sz w:val="18"/>
          <w:szCs w:val="18"/>
        </w:rPr>
      </w:pPr>
    </w:p>
    <w:p w14:paraId="543A48F3" w14:textId="77777777" w:rsidR="00997CC3" w:rsidRDefault="00997CC3" w:rsidP="002738C0">
      <w:pPr>
        <w:jc w:val="center"/>
        <w:rPr>
          <w:rFonts w:ascii="Arial" w:hAnsi="Arial" w:cs="Arial"/>
          <w:b/>
          <w:sz w:val="18"/>
          <w:szCs w:val="18"/>
        </w:rPr>
      </w:pPr>
    </w:p>
    <w:p w14:paraId="30DEFFB2" w14:textId="77777777" w:rsidR="00997CC3" w:rsidRDefault="00997CC3" w:rsidP="002738C0">
      <w:pPr>
        <w:jc w:val="center"/>
        <w:rPr>
          <w:rFonts w:ascii="Arial" w:hAnsi="Arial" w:cs="Arial"/>
          <w:b/>
          <w:sz w:val="18"/>
          <w:szCs w:val="18"/>
        </w:rPr>
      </w:pPr>
    </w:p>
    <w:p w14:paraId="17127E8D" w14:textId="77777777" w:rsidR="00997CC3" w:rsidRDefault="00997CC3" w:rsidP="002738C0">
      <w:pPr>
        <w:jc w:val="center"/>
        <w:rPr>
          <w:rFonts w:ascii="Arial" w:hAnsi="Arial" w:cs="Arial"/>
          <w:b/>
          <w:sz w:val="18"/>
          <w:szCs w:val="18"/>
        </w:rPr>
      </w:pPr>
    </w:p>
    <w:p w14:paraId="4132A52F" w14:textId="77777777" w:rsidR="00997CC3" w:rsidRDefault="00997CC3" w:rsidP="002738C0">
      <w:pPr>
        <w:jc w:val="center"/>
        <w:rPr>
          <w:rFonts w:ascii="Arial" w:hAnsi="Arial" w:cs="Arial"/>
          <w:b/>
          <w:sz w:val="18"/>
          <w:szCs w:val="18"/>
        </w:rPr>
      </w:pPr>
    </w:p>
    <w:p w14:paraId="14F30264" w14:textId="77777777" w:rsidR="00997CC3" w:rsidRDefault="00997CC3" w:rsidP="002738C0">
      <w:pPr>
        <w:jc w:val="center"/>
        <w:rPr>
          <w:rFonts w:ascii="Arial" w:hAnsi="Arial" w:cs="Arial"/>
          <w:b/>
          <w:sz w:val="18"/>
          <w:szCs w:val="18"/>
        </w:rPr>
      </w:pPr>
    </w:p>
    <w:p w14:paraId="47AEB253" w14:textId="77777777" w:rsidR="00EE0DFB" w:rsidRDefault="00EE0DFB" w:rsidP="00197A4D">
      <w:pPr>
        <w:rPr>
          <w:rFonts w:ascii="Arial" w:hAnsi="Arial" w:cs="Arial"/>
          <w:b/>
          <w:sz w:val="18"/>
          <w:szCs w:val="18"/>
        </w:rPr>
      </w:pPr>
    </w:p>
    <w:p w14:paraId="10B392F2" w14:textId="77777777" w:rsidR="00197A4D" w:rsidRDefault="00197A4D" w:rsidP="00197A4D">
      <w:pP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136F29BD"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545B17">
        <w:rPr>
          <w:rFonts w:ascii="Arial" w:hAnsi="Arial" w:cs="Arial"/>
          <w:b/>
          <w:sz w:val="18"/>
          <w:szCs w:val="18"/>
        </w:rPr>
        <w:t>51</w:t>
      </w:r>
      <w:r>
        <w:rPr>
          <w:rFonts w:ascii="Arial" w:hAnsi="Arial" w:cs="Arial"/>
          <w:b/>
          <w:sz w:val="18"/>
          <w:szCs w:val="18"/>
        </w:rPr>
        <w:t>/</w:t>
      </w:r>
      <w:r w:rsidR="00C30EDF">
        <w:rPr>
          <w:rFonts w:ascii="Arial" w:hAnsi="Arial" w:cs="Arial"/>
          <w:b/>
          <w:sz w:val="18"/>
          <w:szCs w:val="18"/>
        </w:rPr>
        <w:t>2026</w:t>
      </w:r>
    </w:p>
    <w:p w14:paraId="2236EACE" w14:textId="6F911DDD"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545B17">
        <w:rPr>
          <w:rFonts w:ascii="Arial" w:hAnsi="Arial" w:cs="Arial"/>
          <w:b/>
          <w:sz w:val="18"/>
          <w:szCs w:val="18"/>
        </w:rPr>
        <w:t>127</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0548B4B1"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w:t>
      </w:r>
      <w:r w:rsidR="00997CC3">
        <w:rPr>
          <w:rFonts w:ascii="Arial" w:hAnsi="Arial" w:cs="Arial"/>
          <w:sz w:val="20"/>
          <w:szCs w:val="20"/>
        </w:rPr>
        <w:t>ITEM</w:t>
      </w:r>
      <w:r w:rsidRPr="00151B2B">
        <w:rPr>
          <w:rFonts w:ascii="Arial" w:hAnsi="Arial" w:cs="Arial"/>
          <w:sz w:val="20"/>
          <w:szCs w:val="20"/>
        </w:rPr>
        <w:t>;</w:t>
      </w:r>
    </w:p>
    <w:p w14:paraId="17AC5018" w14:textId="675A882A" w:rsidR="00C529A5" w:rsidRDefault="002738C0" w:rsidP="00C529A5">
      <w:pPr>
        <w:pStyle w:val="WW-Corpodetexto3"/>
        <w:tabs>
          <w:tab w:val="num" w:pos="576"/>
          <w:tab w:val="left" w:pos="9923"/>
        </w:tabs>
        <w:ind w:right="606"/>
        <w:rPr>
          <w:rFonts w:ascii="Arial" w:hAnsi="Arial" w:cs="Arial"/>
          <w:sz w:val="20"/>
        </w:rPr>
      </w:pPr>
      <w:r w:rsidRPr="00151B2B">
        <w:rPr>
          <w:rFonts w:ascii="Arial" w:hAnsi="Arial" w:cs="Arial"/>
          <w:sz w:val="20"/>
        </w:rPr>
        <w:t>Objeto:</w:t>
      </w:r>
      <w:r w:rsidR="007B6FD8" w:rsidRPr="00151B2B">
        <w:rPr>
          <w:rFonts w:ascii="Arial" w:hAnsi="Arial" w:cs="Arial"/>
          <w:sz w:val="20"/>
        </w:rPr>
        <w:t xml:space="preserve"> </w:t>
      </w:r>
      <w:bookmarkStart w:id="37" w:name="_Hlk231287046"/>
      <w:bookmarkStart w:id="38" w:name="_Hlk231307212"/>
      <w:r w:rsidR="004F7505">
        <w:rPr>
          <w:rFonts w:ascii="Arial" w:hAnsi="Arial" w:cs="Arial"/>
          <w:sz w:val="20"/>
        </w:rPr>
        <w:t>F</w:t>
      </w:r>
      <w:r w:rsidR="004F7505" w:rsidRPr="00670FF1">
        <w:rPr>
          <w:rFonts w:ascii="Arial" w:hAnsi="Arial" w:cs="Arial"/>
          <w:sz w:val="20"/>
        </w:rPr>
        <w:t>utura aquisição parcelada de uniformes esportivos para a equipe de terceira idade de Mandaguaçu</w:t>
      </w:r>
      <w:bookmarkEnd w:id="37"/>
      <w:bookmarkEnd w:id="38"/>
      <w:r w:rsidR="00827C6F" w:rsidRPr="00184194">
        <w:rPr>
          <w:rFonts w:ascii="Arial" w:hAnsi="Arial" w:cs="Arial"/>
          <w:sz w:val="20"/>
        </w:rPr>
        <w:t xml:space="preserve">. </w:t>
      </w:r>
      <w:r w:rsidR="00C529A5" w:rsidRPr="00184194">
        <w:rPr>
          <w:rFonts w:ascii="Arial" w:hAnsi="Arial" w:cs="Arial"/>
          <w:sz w:val="20"/>
        </w:rPr>
        <w:t xml:space="preserve"> </w:t>
      </w:r>
    </w:p>
    <w:p w14:paraId="5629755D" w14:textId="19EB7AE7" w:rsidR="009408B5" w:rsidRPr="00151B2B" w:rsidRDefault="002738C0" w:rsidP="009408B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C529A5">
        <w:rPr>
          <w:rFonts w:ascii="Arial" w:hAnsi="Arial" w:cs="Arial"/>
          <w:sz w:val="20"/>
        </w:rPr>
        <w:t xml:space="preserve"> </w:t>
      </w:r>
      <w:r w:rsidR="003D0FDF" w:rsidRPr="009D69C7">
        <w:rPr>
          <w:rFonts w:ascii="Arial" w:hAnsi="Arial" w:cs="Arial"/>
          <w:color w:val="000000"/>
          <w:sz w:val="20"/>
        </w:rPr>
        <w:t xml:space="preserve">R$ </w:t>
      </w:r>
      <w:r w:rsidR="004F7505" w:rsidRPr="00670FF1">
        <w:rPr>
          <w:rFonts w:ascii="Arial" w:hAnsi="Arial" w:cs="Arial"/>
          <w:bCs/>
          <w:sz w:val="20"/>
        </w:rPr>
        <w:t>29.329,00</w:t>
      </w:r>
      <w:r w:rsidR="004F7505" w:rsidRPr="00670FF1">
        <w:rPr>
          <w:rFonts w:ascii="Arial" w:hAnsi="Arial" w:cs="Arial"/>
          <w:b/>
          <w:sz w:val="20"/>
        </w:rPr>
        <w:t xml:space="preserve"> </w:t>
      </w:r>
      <w:r w:rsidR="004F7505" w:rsidRPr="00670FF1">
        <w:rPr>
          <w:rFonts w:ascii="Arial" w:hAnsi="Arial" w:cs="Arial"/>
          <w:i/>
          <w:iCs/>
          <w:sz w:val="20"/>
        </w:rPr>
        <w:t>(vinte e nove mil, trezentos e vinte e nove reais)</w:t>
      </w:r>
      <w:r w:rsidR="009408B5" w:rsidRPr="00C6301F">
        <w:rPr>
          <w:i/>
          <w:iCs/>
        </w:rPr>
        <w:t>.</w:t>
      </w:r>
      <w:r w:rsidR="009408B5">
        <w:rPr>
          <w:i/>
          <w:iCs/>
        </w:rPr>
        <w:t xml:space="preserve"> </w:t>
      </w:r>
      <w:r w:rsidR="009408B5" w:rsidRPr="00FE7746">
        <w:rPr>
          <w:rFonts w:ascii="Arial" w:hAnsi="Arial" w:cs="Arial"/>
          <w:sz w:val="20"/>
        </w:rPr>
        <w:t xml:space="preserve"> </w:t>
      </w:r>
    </w:p>
    <w:p w14:paraId="7C3107ED" w14:textId="53E0F3B2"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E3166E">
        <w:rPr>
          <w:rFonts w:ascii="Arial" w:hAnsi="Arial" w:cs="Arial"/>
          <w:sz w:val="20"/>
          <w:szCs w:val="20"/>
        </w:rPr>
        <w:t xml:space="preserve"> </w:t>
      </w:r>
      <w:r w:rsidR="00545B17">
        <w:rPr>
          <w:rFonts w:ascii="Arial" w:hAnsi="Arial" w:cs="Arial"/>
          <w:sz w:val="20"/>
          <w:szCs w:val="20"/>
        </w:rPr>
        <w:t>25/06/2026</w:t>
      </w:r>
      <w:r w:rsidR="00C529A5">
        <w:rPr>
          <w:rFonts w:ascii="Arial" w:hAnsi="Arial" w:cs="Arial"/>
          <w:sz w:val="20"/>
          <w:szCs w:val="20"/>
        </w:rPr>
        <w:t>;</w:t>
      </w:r>
    </w:p>
    <w:p w14:paraId="000A08DC" w14:textId="3017868B"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545B17">
        <w:rPr>
          <w:rFonts w:ascii="Arial" w:hAnsi="Arial" w:cs="Arial"/>
          <w:sz w:val="20"/>
          <w:szCs w:val="20"/>
        </w:rPr>
        <w:t>25/06/2026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9"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0FD82932"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545B17">
        <w:rPr>
          <w:rFonts w:ascii="Arial" w:hAnsi="Arial" w:cs="Arial"/>
          <w:sz w:val="20"/>
          <w:szCs w:val="20"/>
        </w:rPr>
        <w:t>9</w:t>
      </w:r>
      <w:r w:rsidRPr="00934F11">
        <w:rPr>
          <w:rFonts w:ascii="Arial" w:hAnsi="Arial" w:cs="Arial"/>
          <w:sz w:val="20"/>
          <w:szCs w:val="20"/>
        </w:rPr>
        <w:t xml:space="preserve"> de</w:t>
      </w:r>
      <w:r w:rsidR="00FC4CE4">
        <w:rPr>
          <w:rFonts w:ascii="Arial" w:hAnsi="Arial" w:cs="Arial"/>
          <w:sz w:val="20"/>
          <w:szCs w:val="20"/>
        </w:rPr>
        <w:t xml:space="preserve"> </w:t>
      </w:r>
      <w:r w:rsidR="003D0FDF">
        <w:rPr>
          <w:rFonts w:ascii="Arial" w:hAnsi="Arial" w:cs="Arial"/>
          <w:sz w:val="20"/>
          <w:szCs w:val="20"/>
        </w:rPr>
        <w:t>junho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60"/>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6174C" w14:textId="77777777" w:rsidR="00575C43" w:rsidRDefault="00575C43">
      <w:r>
        <w:separator/>
      </w:r>
    </w:p>
  </w:endnote>
  <w:endnote w:type="continuationSeparator" w:id="0">
    <w:p w14:paraId="69BAD167" w14:textId="77777777" w:rsidR="00575C43" w:rsidRDefault="00575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IDFont+F6">
    <w:altName w:val="Yu Gothic"/>
    <w:panose1 w:val="00000000000000000000"/>
    <w:charset w:val="80"/>
    <w:family w:val="auto"/>
    <w:notTrueType/>
    <w:pitch w:val="default"/>
    <w:sig w:usb0="00000001"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70234" w14:textId="77777777" w:rsidR="00575C43" w:rsidRDefault="00575C43">
      <w:r>
        <w:separator/>
      </w:r>
    </w:p>
  </w:footnote>
  <w:footnote w:type="continuationSeparator" w:id="0">
    <w:p w14:paraId="73CB4A38" w14:textId="77777777" w:rsidR="00575C43" w:rsidRDefault="00575C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0C0B2B17"/>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5"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1B70170"/>
    <w:multiLevelType w:val="hybridMultilevel"/>
    <w:tmpl w:val="320665A0"/>
    <w:lvl w:ilvl="0" w:tplc="572C867E">
      <w:start w:val="16"/>
      <w:numFmt w:val="bullet"/>
      <w:lvlText w:val=""/>
      <w:lvlJc w:val="left"/>
      <w:pPr>
        <w:ind w:left="720" w:hanging="360"/>
      </w:pPr>
      <w:rPr>
        <w:rFonts w:ascii="Symbol" w:eastAsia="Times New Roman" w:hAnsi="Symbol" w:cstheme="maj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0"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1"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2"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8"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9"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6"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27707593">
    <w:abstractNumId w:val="1"/>
  </w:num>
  <w:num w:numId="2" w16cid:durableId="83847782">
    <w:abstractNumId w:val="2"/>
  </w:num>
  <w:num w:numId="3" w16cid:durableId="729352898">
    <w:abstractNumId w:val="4"/>
  </w:num>
  <w:num w:numId="4" w16cid:durableId="908343673">
    <w:abstractNumId w:val="24"/>
  </w:num>
  <w:num w:numId="5" w16cid:durableId="1902018408">
    <w:abstractNumId w:val="32"/>
  </w:num>
  <w:num w:numId="6" w16cid:durableId="352146855">
    <w:abstractNumId w:val="38"/>
  </w:num>
  <w:num w:numId="7" w16cid:durableId="855852222">
    <w:abstractNumId w:val="30"/>
  </w:num>
  <w:num w:numId="8" w16cid:durableId="363560161">
    <w:abstractNumId w:val="39"/>
  </w:num>
  <w:num w:numId="9" w16cid:durableId="821503496">
    <w:abstractNumId w:val="41"/>
  </w:num>
  <w:num w:numId="10" w16cid:durableId="1425220622">
    <w:abstractNumId w:val="49"/>
  </w:num>
  <w:num w:numId="11" w16cid:durableId="431441536">
    <w:abstractNumId w:val="45"/>
  </w:num>
  <w:num w:numId="12" w16cid:durableId="878127661">
    <w:abstractNumId w:val="57"/>
  </w:num>
  <w:num w:numId="13" w16cid:durableId="1678652581">
    <w:abstractNumId w:val="13"/>
  </w:num>
  <w:num w:numId="14" w16cid:durableId="492457821">
    <w:abstractNumId w:val="62"/>
  </w:num>
  <w:num w:numId="15" w16cid:durableId="918055507">
    <w:abstractNumId w:val="31"/>
  </w:num>
  <w:num w:numId="16" w16cid:durableId="670640494">
    <w:abstractNumId w:val="58"/>
  </w:num>
  <w:num w:numId="17" w16cid:durableId="1445421205">
    <w:abstractNumId w:val="16"/>
  </w:num>
  <w:num w:numId="18" w16cid:durableId="908463060">
    <w:abstractNumId w:val="46"/>
  </w:num>
  <w:num w:numId="19" w16cid:durableId="944653395">
    <w:abstractNumId w:val="37"/>
  </w:num>
  <w:num w:numId="20" w16cid:durableId="293558465">
    <w:abstractNumId w:val="17"/>
  </w:num>
  <w:num w:numId="21" w16cid:durableId="841041723">
    <w:abstractNumId w:val="63"/>
  </w:num>
  <w:num w:numId="22" w16cid:durableId="890963750">
    <w:abstractNumId w:val="26"/>
  </w:num>
  <w:num w:numId="23" w16cid:durableId="459349821">
    <w:abstractNumId w:val="34"/>
  </w:num>
  <w:num w:numId="24" w16cid:durableId="1850758448">
    <w:abstractNumId w:val="65"/>
    <w:lvlOverride w:ilvl="0">
      <w:lvl w:ilvl="0">
        <w:start w:val="1"/>
        <w:numFmt w:val="decimal"/>
        <w:pStyle w:val="Nivel1"/>
        <w:lvlText w:val="%1."/>
        <w:lvlJc w:val="left"/>
        <w:pPr>
          <w:ind w:left="360" w:hanging="360"/>
        </w:pPr>
        <w:rPr>
          <w:color w:val="000000" w:themeColor="text1"/>
        </w:rPr>
      </w:lvl>
    </w:lvlOverride>
  </w:num>
  <w:num w:numId="25" w16cid:durableId="1782994706">
    <w:abstractNumId w:val="65"/>
  </w:num>
  <w:num w:numId="26" w16cid:durableId="1962952588">
    <w:abstractNumId w:val="50"/>
  </w:num>
  <w:num w:numId="27" w16cid:durableId="1262572630">
    <w:abstractNumId w:val="14"/>
  </w:num>
  <w:num w:numId="28" w16cid:durableId="1420643050">
    <w:abstractNumId w:val="74"/>
  </w:num>
  <w:num w:numId="29" w16cid:durableId="7433387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28"/>
  </w:num>
  <w:num w:numId="31" w16cid:durableId="1589532597">
    <w:abstractNumId w:val="52"/>
  </w:num>
  <w:num w:numId="32" w16cid:durableId="916401430">
    <w:abstractNumId w:val="40"/>
  </w:num>
  <w:num w:numId="33" w16cid:durableId="1332484387">
    <w:abstractNumId w:val="67"/>
  </w:num>
  <w:num w:numId="34" w16cid:durableId="40063227">
    <w:abstractNumId w:val="0"/>
  </w:num>
  <w:num w:numId="35" w16cid:durableId="1227953435">
    <w:abstractNumId w:val="72"/>
  </w:num>
  <w:num w:numId="36" w16cid:durableId="2138639320">
    <w:abstractNumId w:val="73"/>
  </w:num>
  <w:num w:numId="37" w16cid:durableId="184366555">
    <w:abstractNumId w:val="47"/>
  </w:num>
  <w:num w:numId="38" w16cid:durableId="1997030800">
    <w:abstractNumId w:val="44"/>
  </w:num>
  <w:num w:numId="39" w16cid:durableId="579097392">
    <w:abstractNumId w:val="53"/>
  </w:num>
  <w:num w:numId="40" w16cid:durableId="1305961889">
    <w:abstractNumId w:val="64"/>
  </w:num>
  <w:num w:numId="41" w16cid:durableId="273370512">
    <w:abstractNumId w:val="18"/>
  </w:num>
  <w:num w:numId="42" w16cid:durableId="1986543954">
    <w:abstractNumId w:val="21"/>
  </w:num>
  <w:num w:numId="43" w16cid:durableId="1071928624">
    <w:abstractNumId w:val="33"/>
  </w:num>
  <w:num w:numId="44" w16cid:durableId="1677269832">
    <w:abstractNumId w:val="69"/>
  </w:num>
  <w:num w:numId="45" w16cid:durableId="736828294">
    <w:abstractNumId w:val="68"/>
  </w:num>
  <w:num w:numId="46" w16cid:durableId="594482777">
    <w:abstractNumId w:val="35"/>
  </w:num>
  <w:num w:numId="47" w16cid:durableId="1806462101">
    <w:abstractNumId w:val="20"/>
  </w:num>
  <w:num w:numId="48" w16cid:durableId="857545775">
    <w:abstractNumId w:val="71"/>
  </w:num>
  <w:num w:numId="49" w16cid:durableId="1899320073">
    <w:abstractNumId w:val="60"/>
  </w:num>
  <w:num w:numId="50" w16cid:durableId="1657874703">
    <w:abstractNumId w:val="56"/>
  </w:num>
  <w:num w:numId="51" w16cid:durableId="1964798719">
    <w:abstractNumId w:val="29"/>
  </w:num>
  <w:num w:numId="52" w16cid:durableId="755202276">
    <w:abstractNumId w:val="55"/>
  </w:num>
  <w:num w:numId="53" w16cid:durableId="1063599780">
    <w:abstractNumId w:val="22"/>
  </w:num>
  <w:num w:numId="54" w16cid:durableId="986279670">
    <w:abstractNumId w:val="36"/>
  </w:num>
  <w:num w:numId="55" w16cid:durableId="1924217539">
    <w:abstractNumId w:val="27"/>
  </w:num>
  <w:num w:numId="56" w16cid:durableId="1546480192">
    <w:abstractNumId w:val="12"/>
  </w:num>
  <w:num w:numId="57" w16cid:durableId="1358891735">
    <w:abstractNumId w:val="66"/>
  </w:num>
  <w:num w:numId="58" w16cid:durableId="1742675155">
    <w:abstractNumId w:val="61"/>
  </w:num>
  <w:num w:numId="59" w16cid:durableId="1352532095">
    <w:abstractNumId w:val="25"/>
  </w:num>
  <w:num w:numId="60" w16cid:durableId="1763836006">
    <w:abstractNumId w:val="54"/>
  </w:num>
  <w:num w:numId="61" w16cid:durableId="223833146">
    <w:abstractNumId w:val="48"/>
  </w:num>
  <w:num w:numId="62" w16cid:durableId="1944922677">
    <w:abstractNumId w:val="42"/>
  </w:num>
  <w:num w:numId="63" w16cid:durableId="20159430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5"/>
  </w:num>
  <w:num w:numId="65" w16cid:durableId="1216819857">
    <w:abstractNumId w:val="51"/>
  </w:num>
  <w:num w:numId="66" w16cid:durableId="610934166">
    <w:abstractNumId w:val="59"/>
  </w:num>
  <w:num w:numId="67" w16cid:durableId="987899866">
    <w:abstractNumId w:val="70"/>
  </w:num>
  <w:num w:numId="68" w16cid:durableId="139033294">
    <w:abstractNumId w:val="19"/>
  </w:num>
  <w:num w:numId="69" w16cid:durableId="795829265">
    <w:abstractNumId w:val="33"/>
    <w:lvlOverride w:ilvl="0">
      <w:startOverride w:val="5"/>
    </w:lvlOverride>
  </w:num>
  <w:num w:numId="70" w16cid:durableId="1332442861">
    <w:abstractNumId w:val="23"/>
  </w:num>
  <w:num w:numId="71" w16cid:durableId="91170699">
    <w:abstractNumId w:val="4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31283"/>
    <w:rsid w:val="00050A7F"/>
    <w:rsid w:val="0005479E"/>
    <w:rsid w:val="000548A9"/>
    <w:rsid w:val="000638A7"/>
    <w:rsid w:val="00065DC3"/>
    <w:rsid w:val="0007215C"/>
    <w:rsid w:val="00086BEF"/>
    <w:rsid w:val="00090BE2"/>
    <w:rsid w:val="00092981"/>
    <w:rsid w:val="00092D50"/>
    <w:rsid w:val="0009553A"/>
    <w:rsid w:val="00097721"/>
    <w:rsid w:val="000A10E9"/>
    <w:rsid w:val="000A258C"/>
    <w:rsid w:val="000A6D99"/>
    <w:rsid w:val="000B030C"/>
    <w:rsid w:val="000C4354"/>
    <w:rsid w:val="000C5744"/>
    <w:rsid w:val="000D4191"/>
    <w:rsid w:val="000E26CE"/>
    <w:rsid w:val="000E2A4F"/>
    <w:rsid w:val="000E7D36"/>
    <w:rsid w:val="000E7E3D"/>
    <w:rsid w:val="000F3FD6"/>
    <w:rsid w:val="00104D51"/>
    <w:rsid w:val="0010717C"/>
    <w:rsid w:val="001110FE"/>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1B2B"/>
    <w:rsid w:val="001549FD"/>
    <w:rsid w:val="00155DC8"/>
    <w:rsid w:val="00157F0A"/>
    <w:rsid w:val="0016222B"/>
    <w:rsid w:val="00163043"/>
    <w:rsid w:val="00165E25"/>
    <w:rsid w:val="00166A25"/>
    <w:rsid w:val="00170740"/>
    <w:rsid w:val="00174BCC"/>
    <w:rsid w:val="00176408"/>
    <w:rsid w:val="00181156"/>
    <w:rsid w:val="00181FC5"/>
    <w:rsid w:val="00183E16"/>
    <w:rsid w:val="00184194"/>
    <w:rsid w:val="001854CA"/>
    <w:rsid w:val="0018590C"/>
    <w:rsid w:val="00187BE0"/>
    <w:rsid w:val="001943C0"/>
    <w:rsid w:val="00197A4D"/>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E1A"/>
    <w:rsid w:val="0021588E"/>
    <w:rsid w:val="002213AE"/>
    <w:rsid w:val="00232D15"/>
    <w:rsid w:val="0023403E"/>
    <w:rsid w:val="0023565D"/>
    <w:rsid w:val="00235D92"/>
    <w:rsid w:val="00237D4D"/>
    <w:rsid w:val="002424A5"/>
    <w:rsid w:val="0024530B"/>
    <w:rsid w:val="002478BC"/>
    <w:rsid w:val="00252798"/>
    <w:rsid w:val="00262758"/>
    <w:rsid w:val="00264518"/>
    <w:rsid w:val="00265D1B"/>
    <w:rsid w:val="00267063"/>
    <w:rsid w:val="002738C0"/>
    <w:rsid w:val="0027743F"/>
    <w:rsid w:val="00280A81"/>
    <w:rsid w:val="00281106"/>
    <w:rsid w:val="002835DB"/>
    <w:rsid w:val="002839A1"/>
    <w:rsid w:val="00283FBB"/>
    <w:rsid w:val="0028492D"/>
    <w:rsid w:val="0028773F"/>
    <w:rsid w:val="002A3EB3"/>
    <w:rsid w:val="002A4122"/>
    <w:rsid w:val="002A672E"/>
    <w:rsid w:val="002A70FF"/>
    <w:rsid w:val="002B322C"/>
    <w:rsid w:val="002B5E29"/>
    <w:rsid w:val="002B67C9"/>
    <w:rsid w:val="002C3278"/>
    <w:rsid w:val="002C4F67"/>
    <w:rsid w:val="002D145E"/>
    <w:rsid w:val="002D1C50"/>
    <w:rsid w:val="002D47BE"/>
    <w:rsid w:val="002D486A"/>
    <w:rsid w:val="002D7F55"/>
    <w:rsid w:val="002E1FDE"/>
    <w:rsid w:val="002E6A6F"/>
    <w:rsid w:val="002F19BD"/>
    <w:rsid w:val="002F33BA"/>
    <w:rsid w:val="002F4F2D"/>
    <w:rsid w:val="003068FC"/>
    <w:rsid w:val="003116C3"/>
    <w:rsid w:val="003147CB"/>
    <w:rsid w:val="003157E6"/>
    <w:rsid w:val="0031731A"/>
    <w:rsid w:val="0033229B"/>
    <w:rsid w:val="00332672"/>
    <w:rsid w:val="00345F87"/>
    <w:rsid w:val="00347496"/>
    <w:rsid w:val="003507E8"/>
    <w:rsid w:val="00352C84"/>
    <w:rsid w:val="00360645"/>
    <w:rsid w:val="00364E75"/>
    <w:rsid w:val="00366F62"/>
    <w:rsid w:val="00367140"/>
    <w:rsid w:val="003710E8"/>
    <w:rsid w:val="003719D8"/>
    <w:rsid w:val="00371F1C"/>
    <w:rsid w:val="003730B2"/>
    <w:rsid w:val="00377C89"/>
    <w:rsid w:val="00383312"/>
    <w:rsid w:val="00383E04"/>
    <w:rsid w:val="003841E4"/>
    <w:rsid w:val="003854F6"/>
    <w:rsid w:val="0038560D"/>
    <w:rsid w:val="003910F8"/>
    <w:rsid w:val="00393FDA"/>
    <w:rsid w:val="00396627"/>
    <w:rsid w:val="003976C8"/>
    <w:rsid w:val="003A694C"/>
    <w:rsid w:val="003A6F4B"/>
    <w:rsid w:val="003A74A9"/>
    <w:rsid w:val="003B1197"/>
    <w:rsid w:val="003D0E78"/>
    <w:rsid w:val="003D0FDF"/>
    <w:rsid w:val="003D112E"/>
    <w:rsid w:val="003D55F2"/>
    <w:rsid w:val="003D6AF6"/>
    <w:rsid w:val="003E277B"/>
    <w:rsid w:val="00402F51"/>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2C28"/>
    <w:rsid w:val="004B3AB7"/>
    <w:rsid w:val="004C2041"/>
    <w:rsid w:val="004D0533"/>
    <w:rsid w:val="004D2E85"/>
    <w:rsid w:val="004D2FA9"/>
    <w:rsid w:val="004E4CDB"/>
    <w:rsid w:val="004E4D72"/>
    <w:rsid w:val="004E52C5"/>
    <w:rsid w:val="004E66A6"/>
    <w:rsid w:val="004E7412"/>
    <w:rsid w:val="004F2FC7"/>
    <w:rsid w:val="004F3863"/>
    <w:rsid w:val="004F6654"/>
    <w:rsid w:val="004F7505"/>
    <w:rsid w:val="00501B63"/>
    <w:rsid w:val="005221CF"/>
    <w:rsid w:val="00523377"/>
    <w:rsid w:val="0053157E"/>
    <w:rsid w:val="005338A8"/>
    <w:rsid w:val="005375AC"/>
    <w:rsid w:val="00537680"/>
    <w:rsid w:val="00543606"/>
    <w:rsid w:val="0054554B"/>
    <w:rsid w:val="005457F1"/>
    <w:rsid w:val="00545B17"/>
    <w:rsid w:val="0055079C"/>
    <w:rsid w:val="005512AA"/>
    <w:rsid w:val="00557EDC"/>
    <w:rsid w:val="005602D0"/>
    <w:rsid w:val="005645A2"/>
    <w:rsid w:val="0056716B"/>
    <w:rsid w:val="00567DFD"/>
    <w:rsid w:val="00570366"/>
    <w:rsid w:val="00571560"/>
    <w:rsid w:val="00575C43"/>
    <w:rsid w:val="00575E42"/>
    <w:rsid w:val="00583B50"/>
    <w:rsid w:val="005866A5"/>
    <w:rsid w:val="00590BAF"/>
    <w:rsid w:val="00591526"/>
    <w:rsid w:val="005929F2"/>
    <w:rsid w:val="00595FA7"/>
    <w:rsid w:val="0059629A"/>
    <w:rsid w:val="005A1972"/>
    <w:rsid w:val="005A3393"/>
    <w:rsid w:val="005A3BDF"/>
    <w:rsid w:val="005B1C82"/>
    <w:rsid w:val="005B592C"/>
    <w:rsid w:val="005C1239"/>
    <w:rsid w:val="005C49C3"/>
    <w:rsid w:val="005C6546"/>
    <w:rsid w:val="005D4DD4"/>
    <w:rsid w:val="005D7170"/>
    <w:rsid w:val="005E798F"/>
    <w:rsid w:val="005F17C6"/>
    <w:rsid w:val="005F3604"/>
    <w:rsid w:val="005F4C42"/>
    <w:rsid w:val="005F598C"/>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1998"/>
    <w:rsid w:val="00652500"/>
    <w:rsid w:val="006550D8"/>
    <w:rsid w:val="00656102"/>
    <w:rsid w:val="006645ED"/>
    <w:rsid w:val="0067010D"/>
    <w:rsid w:val="00670649"/>
    <w:rsid w:val="006758C9"/>
    <w:rsid w:val="00675BE0"/>
    <w:rsid w:val="00676DE5"/>
    <w:rsid w:val="006819EC"/>
    <w:rsid w:val="00685038"/>
    <w:rsid w:val="006916FD"/>
    <w:rsid w:val="006A3DCB"/>
    <w:rsid w:val="006A6E50"/>
    <w:rsid w:val="006B0735"/>
    <w:rsid w:val="006B1AF5"/>
    <w:rsid w:val="006B7FD4"/>
    <w:rsid w:val="006D4053"/>
    <w:rsid w:val="006D7EA5"/>
    <w:rsid w:val="006E1D9D"/>
    <w:rsid w:val="006E266B"/>
    <w:rsid w:val="006F2902"/>
    <w:rsid w:val="00714B43"/>
    <w:rsid w:val="007173FE"/>
    <w:rsid w:val="007310B7"/>
    <w:rsid w:val="00732001"/>
    <w:rsid w:val="00733B3D"/>
    <w:rsid w:val="00734096"/>
    <w:rsid w:val="007345C0"/>
    <w:rsid w:val="00734D88"/>
    <w:rsid w:val="0073757F"/>
    <w:rsid w:val="00737ACF"/>
    <w:rsid w:val="00746439"/>
    <w:rsid w:val="007470CC"/>
    <w:rsid w:val="00747FA7"/>
    <w:rsid w:val="00752A46"/>
    <w:rsid w:val="00757CAC"/>
    <w:rsid w:val="00757D4D"/>
    <w:rsid w:val="007617BE"/>
    <w:rsid w:val="00762A98"/>
    <w:rsid w:val="00763F7D"/>
    <w:rsid w:val="00765D2B"/>
    <w:rsid w:val="007664B9"/>
    <w:rsid w:val="00766DD8"/>
    <w:rsid w:val="00772C3D"/>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F12A1"/>
    <w:rsid w:val="007F178F"/>
    <w:rsid w:val="007F4EB2"/>
    <w:rsid w:val="007F5191"/>
    <w:rsid w:val="00814853"/>
    <w:rsid w:val="0082366A"/>
    <w:rsid w:val="00823BA0"/>
    <w:rsid w:val="00823CF9"/>
    <w:rsid w:val="00827C6F"/>
    <w:rsid w:val="00844945"/>
    <w:rsid w:val="00845AF7"/>
    <w:rsid w:val="00845CEB"/>
    <w:rsid w:val="00847C05"/>
    <w:rsid w:val="00853C40"/>
    <w:rsid w:val="00853EF6"/>
    <w:rsid w:val="00856848"/>
    <w:rsid w:val="00860AD2"/>
    <w:rsid w:val="008634B1"/>
    <w:rsid w:val="00875C06"/>
    <w:rsid w:val="0088066B"/>
    <w:rsid w:val="0088142A"/>
    <w:rsid w:val="00886550"/>
    <w:rsid w:val="00887662"/>
    <w:rsid w:val="008A1992"/>
    <w:rsid w:val="008A3033"/>
    <w:rsid w:val="008A6155"/>
    <w:rsid w:val="008B4C6A"/>
    <w:rsid w:val="008C1BB2"/>
    <w:rsid w:val="008C279D"/>
    <w:rsid w:val="008C562D"/>
    <w:rsid w:val="008D7BBA"/>
    <w:rsid w:val="008E1C5A"/>
    <w:rsid w:val="008E6372"/>
    <w:rsid w:val="008F0E80"/>
    <w:rsid w:val="008F406E"/>
    <w:rsid w:val="008F4D65"/>
    <w:rsid w:val="00901DC2"/>
    <w:rsid w:val="009034FE"/>
    <w:rsid w:val="00906CAF"/>
    <w:rsid w:val="00910156"/>
    <w:rsid w:val="0091560B"/>
    <w:rsid w:val="00915DA1"/>
    <w:rsid w:val="00917385"/>
    <w:rsid w:val="00917CFF"/>
    <w:rsid w:val="00922345"/>
    <w:rsid w:val="00933094"/>
    <w:rsid w:val="00934F11"/>
    <w:rsid w:val="009408B5"/>
    <w:rsid w:val="009477F0"/>
    <w:rsid w:val="009512BC"/>
    <w:rsid w:val="0095134B"/>
    <w:rsid w:val="00952C1C"/>
    <w:rsid w:val="009533E0"/>
    <w:rsid w:val="009552C5"/>
    <w:rsid w:val="009650AC"/>
    <w:rsid w:val="009676DB"/>
    <w:rsid w:val="00972BCF"/>
    <w:rsid w:val="009921DC"/>
    <w:rsid w:val="0099240D"/>
    <w:rsid w:val="00992D74"/>
    <w:rsid w:val="00997BC8"/>
    <w:rsid w:val="00997CC3"/>
    <w:rsid w:val="009A1C3D"/>
    <w:rsid w:val="009B3A63"/>
    <w:rsid w:val="009C0D60"/>
    <w:rsid w:val="009C35AB"/>
    <w:rsid w:val="009C5331"/>
    <w:rsid w:val="009D3E15"/>
    <w:rsid w:val="009E7F94"/>
    <w:rsid w:val="009F246A"/>
    <w:rsid w:val="009F2BCC"/>
    <w:rsid w:val="009F30F9"/>
    <w:rsid w:val="009F332D"/>
    <w:rsid w:val="009F7005"/>
    <w:rsid w:val="00A00B19"/>
    <w:rsid w:val="00A024E3"/>
    <w:rsid w:val="00A02746"/>
    <w:rsid w:val="00A071D0"/>
    <w:rsid w:val="00A103E9"/>
    <w:rsid w:val="00A1089E"/>
    <w:rsid w:val="00A11331"/>
    <w:rsid w:val="00A13453"/>
    <w:rsid w:val="00A20738"/>
    <w:rsid w:val="00A225B2"/>
    <w:rsid w:val="00A24CCE"/>
    <w:rsid w:val="00A30700"/>
    <w:rsid w:val="00A35F54"/>
    <w:rsid w:val="00A37E53"/>
    <w:rsid w:val="00A4378E"/>
    <w:rsid w:val="00A45A81"/>
    <w:rsid w:val="00A51884"/>
    <w:rsid w:val="00A5484F"/>
    <w:rsid w:val="00A56B8E"/>
    <w:rsid w:val="00A5774C"/>
    <w:rsid w:val="00A57923"/>
    <w:rsid w:val="00A67EFD"/>
    <w:rsid w:val="00A71124"/>
    <w:rsid w:val="00A74924"/>
    <w:rsid w:val="00A834CA"/>
    <w:rsid w:val="00A85821"/>
    <w:rsid w:val="00A8682F"/>
    <w:rsid w:val="00A9139D"/>
    <w:rsid w:val="00A950B3"/>
    <w:rsid w:val="00AA1AB7"/>
    <w:rsid w:val="00AA1ED6"/>
    <w:rsid w:val="00AA27B3"/>
    <w:rsid w:val="00AA29F1"/>
    <w:rsid w:val="00AA5C06"/>
    <w:rsid w:val="00AA7D53"/>
    <w:rsid w:val="00AB6FCC"/>
    <w:rsid w:val="00AC1A1C"/>
    <w:rsid w:val="00AD0E4D"/>
    <w:rsid w:val="00AD2C8C"/>
    <w:rsid w:val="00AD49ED"/>
    <w:rsid w:val="00AD52D3"/>
    <w:rsid w:val="00AD5FC8"/>
    <w:rsid w:val="00AD6EAB"/>
    <w:rsid w:val="00AE6542"/>
    <w:rsid w:val="00AF1B7A"/>
    <w:rsid w:val="00AF28FA"/>
    <w:rsid w:val="00AF4922"/>
    <w:rsid w:val="00B02BA0"/>
    <w:rsid w:val="00B05CEF"/>
    <w:rsid w:val="00B12864"/>
    <w:rsid w:val="00B1525F"/>
    <w:rsid w:val="00B16A2D"/>
    <w:rsid w:val="00B25716"/>
    <w:rsid w:val="00B3202D"/>
    <w:rsid w:val="00B3248D"/>
    <w:rsid w:val="00B33703"/>
    <w:rsid w:val="00B40955"/>
    <w:rsid w:val="00B42D50"/>
    <w:rsid w:val="00B44388"/>
    <w:rsid w:val="00B520EB"/>
    <w:rsid w:val="00B53AC2"/>
    <w:rsid w:val="00B541D7"/>
    <w:rsid w:val="00B546A1"/>
    <w:rsid w:val="00B7422A"/>
    <w:rsid w:val="00B74A6B"/>
    <w:rsid w:val="00B828C7"/>
    <w:rsid w:val="00B85473"/>
    <w:rsid w:val="00B91633"/>
    <w:rsid w:val="00B97CE6"/>
    <w:rsid w:val="00BA454B"/>
    <w:rsid w:val="00BA510D"/>
    <w:rsid w:val="00BA5F58"/>
    <w:rsid w:val="00BC65A4"/>
    <w:rsid w:val="00BC7667"/>
    <w:rsid w:val="00BD0DE0"/>
    <w:rsid w:val="00BD0FEF"/>
    <w:rsid w:val="00BD208B"/>
    <w:rsid w:val="00BD3E67"/>
    <w:rsid w:val="00BE2A94"/>
    <w:rsid w:val="00BE5FA0"/>
    <w:rsid w:val="00BF1336"/>
    <w:rsid w:val="00BF397A"/>
    <w:rsid w:val="00BF422F"/>
    <w:rsid w:val="00C00167"/>
    <w:rsid w:val="00C0214F"/>
    <w:rsid w:val="00C028A8"/>
    <w:rsid w:val="00C10DB4"/>
    <w:rsid w:val="00C12C8D"/>
    <w:rsid w:val="00C137DC"/>
    <w:rsid w:val="00C145E0"/>
    <w:rsid w:val="00C1683B"/>
    <w:rsid w:val="00C2240B"/>
    <w:rsid w:val="00C22797"/>
    <w:rsid w:val="00C30EDF"/>
    <w:rsid w:val="00C334EF"/>
    <w:rsid w:val="00C35675"/>
    <w:rsid w:val="00C35729"/>
    <w:rsid w:val="00C363D6"/>
    <w:rsid w:val="00C364CB"/>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54F3"/>
    <w:rsid w:val="00C76CC0"/>
    <w:rsid w:val="00C77A8E"/>
    <w:rsid w:val="00C83BF5"/>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16CC"/>
    <w:rsid w:val="00D04E0F"/>
    <w:rsid w:val="00D06726"/>
    <w:rsid w:val="00D111DF"/>
    <w:rsid w:val="00D127E8"/>
    <w:rsid w:val="00D16B25"/>
    <w:rsid w:val="00D23AA9"/>
    <w:rsid w:val="00D272BF"/>
    <w:rsid w:val="00D33C92"/>
    <w:rsid w:val="00D349C6"/>
    <w:rsid w:val="00D37AFA"/>
    <w:rsid w:val="00D43931"/>
    <w:rsid w:val="00D440D1"/>
    <w:rsid w:val="00D50250"/>
    <w:rsid w:val="00D51984"/>
    <w:rsid w:val="00D7306C"/>
    <w:rsid w:val="00D736BA"/>
    <w:rsid w:val="00D75C22"/>
    <w:rsid w:val="00D804E2"/>
    <w:rsid w:val="00D83D2A"/>
    <w:rsid w:val="00D85D5D"/>
    <w:rsid w:val="00D85DAE"/>
    <w:rsid w:val="00D96181"/>
    <w:rsid w:val="00DA1133"/>
    <w:rsid w:val="00DA5F23"/>
    <w:rsid w:val="00DA6171"/>
    <w:rsid w:val="00DA6E22"/>
    <w:rsid w:val="00DB75A2"/>
    <w:rsid w:val="00DB79B1"/>
    <w:rsid w:val="00DC2E6C"/>
    <w:rsid w:val="00DC4552"/>
    <w:rsid w:val="00DC6729"/>
    <w:rsid w:val="00DD244F"/>
    <w:rsid w:val="00DE3116"/>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16C2"/>
    <w:rsid w:val="00E7391F"/>
    <w:rsid w:val="00E74581"/>
    <w:rsid w:val="00E75047"/>
    <w:rsid w:val="00E8754C"/>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227A"/>
    <w:rsid w:val="00ED5BFD"/>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6765"/>
    <w:rsid w:val="00F408EF"/>
    <w:rsid w:val="00F4376C"/>
    <w:rsid w:val="00F453FC"/>
    <w:rsid w:val="00F55B64"/>
    <w:rsid w:val="00F622AD"/>
    <w:rsid w:val="00F62B66"/>
    <w:rsid w:val="00F653D1"/>
    <w:rsid w:val="00F677E2"/>
    <w:rsid w:val="00F71E64"/>
    <w:rsid w:val="00F72FB6"/>
    <w:rsid w:val="00F750DF"/>
    <w:rsid w:val="00F83312"/>
    <w:rsid w:val="00F9401F"/>
    <w:rsid w:val="00F94727"/>
    <w:rsid w:val="00F94E28"/>
    <w:rsid w:val="00F96B70"/>
    <w:rsid w:val="00FA15C5"/>
    <w:rsid w:val="00FA1E8E"/>
    <w:rsid w:val="00FA4919"/>
    <w:rsid w:val="00FB10C6"/>
    <w:rsid w:val="00FC4CE4"/>
    <w:rsid w:val="00FD27D4"/>
    <w:rsid w:val="00FD5C90"/>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25art159"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fontTable" Target="fontTable.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mandaguac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38</Pages>
  <Words>17232</Words>
  <Characters>93054</Characters>
  <Application>Microsoft Office Word</Application>
  <DocSecurity>0</DocSecurity>
  <Lines>775</Lines>
  <Paragraphs>220</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110066</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4</cp:revision>
  <dcterms:created xsi:type="dcterms:W3CDTF">2026-06-02T19:57:00Z</dcterms:created>
  <dcterms:modified xsi:type="dcterms:W3CDTF">2026-06-10T12:07:00Z</dcterms:modified>
</cp:coreProperties>
</file>