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E88286" w14:textId="0894F421" w:rsidR="008D5809" w:rsidRDefault="005A0D6F" w:rsidP="005A0D6F">
      <w:pPr>
        <w:pStyle w:val="Standard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MINUTA DO CONTRATO</w:t>
      </w:r>
    </w:p>
    <w:p w14:paraId="556640C5" w14:textId="77777777" w:rsidR="005A0D6F" w:rsidRPr="005A0D6F" w:rsidRDefault="005A0D6F" w:rsidP="005A0D6F">
      <w:pPr>
        <w:pStyle w:val="Standard"/>
        <w:jc w:val="center"/>
        <w:rPr>
          <w:rFonts w:asciiTheme="minorHAnsi" w:hAnsiTheme="minorHAnsi" w:cstheme="minorHAnsi"/>
          <w:b/>
          <w:u w:val="single"/>
        </w:rPr>
      </w:pPr>
    </w:p>
    <w:p w14:paraId="3A9D7CC3" w14:textId="77777777" w:rsidR="002225BE" w:rsidRPr="000769A4" w:rsidRDefault="002225BE" w:rsidP="00B137F4">
      <w:pPr>
        <w:pStyle w:val="Standard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7B3EA5CE" w14:textId="19AB801C" w:rsidR="008D5809" w:rsidRPr="000769A4" w:rsidRDefault="008D5809" w:rsidP="00B137F4">
      <w:pPr>
        <w:pStyle w:val="Ttulo2"/>
        <w:spacing w:before="0" w:after="0" w:line="240" w:lineRule="auto"/>
        <w:rPr>
          <w:rFonts w:asciiTheme="minorHAnsi" w:hAnsiTheme="minorHAnsi" w:cstheme="minorHAnsi"/>
          <w:bCs w:val="0"/>
          <w:i w:val="0"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Cs w:val="0"/>
          <w:i w:val="0"/>
          <w:sz w:val="24"/>
          <w:szCs w:val="24"/>
          <w:u w:val="single"/>
        </w:rPr>
        <w:t>CLÁUSULA PRIMEIRA – DOS DOCUMENTOS</w:t>
      </w:r>
    </w:p>
    <w:p w14:paraId="635E6772" w14:textId="354619D3" w:rsidR="008D5809" w:rsidRDefault="008D5809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</w:rPr>
        <w:t xml:space="preserve">1.1. </w:t>
      </w:r>
      <w:r w:rsidRPr="000769A4">
        <w:rPr>
          <w:rFonts w:asciiTheme="minorHAnsi" w:hAnsiTheme="minorHAnsi" w:cstheme="minorHAnsi"/>
          <w:sz w:val="24"/>
          <w:szCs w:val="24"/>
        </w:rPr>
        <w:t>Fazem parte deste contrato, independentemente de transcrição, todos os elementos que compõem o processo de licitação antes nominado, inclusive a proposta apresentada pela CONTRATADA</w:t>
      </w:r>
      <w:r w:rsidR="006E598B" w:rsidRPr="000769A4">
        <w:rPr>
          <w:rFonts w:asciiTheme="minorHAnsi" w:hAnsiTheme="minorHAnsi" w:cstheme="minorHAnsi"/>
          <w:sz w:val="24"/>
          <w:szCs w:val="24"/>
        </w:rPr>
        <w:t xml:space="preserve"> e Termo de Referência</w:t>
      </w:r>
      <w:r w:rsidRPr="000769A4">
        <w:rPr>
          <w:rFonts w:asciiTheme="minorHAnsi" w:hAnsiTheme="minorHAnsi" w:cstheme="minorHAnsi"/>
          <w:sz w:val="24"/>
          <w:szCs w:val="24"/>
        </w:rPr>
        <w:t>.</w:t>
      </w:r>
    </w:p>
    <w:p w14:paraId="5D5985A0" w14:textId="77777777" w:rsidR="00986E67" w:rsidRPr="000769A4" w:rsidRDefault="00986E67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D5D5AAE" w14:textId="09FB002F" w:rsidR="00273AC4" w:rsidRPr="000769A4" w:rsidRDefault="00273AC4" w:rsidP="00B137F4">
      <w:pPr>
        <w:pStyle w:val="Ttulo2"/>
        <w:spacing w:before="0" w:after="0" w:line="240" w:lineRule="auto"/>
        <w:rPr>
          <w:rFonts w:asciiTheme="minorHAnsi" w:hAnsiTheme="minorHAnsi" w:cstheme="minorHAnsi"/>
          <w:bCs w:val="0"/>
          <w:i w:val="0"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Cs w:val="0"/>
          <w:i w:val="0"/>
          <w:sz w:val="24"/>
          <w:szCs w:val="24"/>
          <w:u w:val="single"/>
        </w:rPr>
        <w:t xml:space="preserve">CLÁUSULA </w:t>
      </w:r>
      <w:r w:rsidR="008D5809" w:rsidRPr="000769A4">
        <w:rPr>
          <w:rFonts w:asciiTheme="minorHAnsi" w:hAnsiTheme="minorHAnsi" w:cstheme="minorHAnsi"/>
          <w:bCs w:val="0"/>
          <w:i w:val="0"/>
          <w:sz w:val="24"/>
          <w:szCs w:val="24"/>
          <w:u w:val="single"/>
        </w:rPr>
        <w:t>SEGUNDA</w:t>
      </w:r>
      <w:r w:rsidRPr="000769A4">
        <w:rPr>
          <w:rFonts w:asciiTheme="minorHAnsi" w:hAnsiTheme="minorHAnsi" w:cstheme="minorHAnsi"/>
          <w:bCs w:val="0"/>
          <w:i w:val="0"/>
          <w:sz w:val="24"/>
          <w:szCs w:val="24"/>
          <w:u w:val="single"/>
        </w:rPr>
        <w:t xml:space="preserve"> –</w:t>
      </w:r>
      <w:r w:rsidR="003C286F" w:rsidRPr="000769A4">
        <w:rPr>
          <w:rFonts w:asciiTheme="minorHAnsi" w:hAnsiTheme="minorHAnsi" w:cstheme="minorHAnsi"/>
          <w:bCs w:val="0"/>
          <w:i w:val="0"/>
          <w:sz w:val="24"/>
          <w:szCs w:val="24"/>
          <w:u w:val="single"/>
        </w:rPr>
        <w:t xml:space="preserve"> </w:t>
      </w:r>
      <w:r w:rsidRPr="000769A4">
        <w:rPr>
          <w:rFonts w:asciiTheme="minorHAnsi" w:hAnsiTheme="minorHAnsi" w:cstheme="minorHAnsi"/>
          <w:bCs w:val="0"/>
          <w:i w:val="0"/>
          <w:sz w:val="24"/>
          <w:szCs w:val="24"/>
          <w:u w:val="single"/>
        </w:rPr>
        <w:t>DO OBJETO</w:t>
      </w:r>
    </w:p>
    <w:p w14:paraId="316CB4C8" w14:textId="3607FD9C" w:rsidR="00273AC4" w:rsidRDefault="00841856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</w:rPr>
        <w:t>2.1.</w:t>
      </w:r>
      <w:r w:rsidRPr="000769A4">
        <w:rPr>
          <w:rFonts w:asciiTheme="minorHAnsi" w:hAnsiTheme="minorHAnsi" w:cstheme="minorHAnsi"/>
          <w:sz w:val="24"/>
          <w:szCs w:val="24"/>
        </w:rPr>
        <w:t xml:space="preserve"> 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O presente Contrato tem por objeto </w:t>
      </w:r>
      <w:r w:rsidR="008179EE" w:rsidRPr="000769A4">
        <w:rPr>
          <w:rFonts w:asciiTheme="minorHAnsi" w:hAnsiTheme="minorHAnsi" w:cstheme="minorHAnsi"/>
          <w:sz w:val="24"/>
          <w:szCs w:val="24"/>
        </w:rPr>
        <w:t>a</w:t>
      </w:r>
      <w:r w:rsidR="00834A7D">
        <w:rPr>
          <w:rFonts w:asciiTheme="minorHAnsi" w:hAnsiTheme="minorHAnsi" w:cstheme="minorHAnsi"/>
          <w:sz w:val="24"/>
          <w:szCs w:val="24"/>
        </w:rPr>
        <w:t xml:space="preserve"> </w:t>
      </w:r>
      <w:r w:rsidR="00077145">
        <w:rPr>
          <w:rFonts w:ascii="Calibri" w:hAnsi="Calibri" w:cs="Calibri"/>
          <w:sz w:val="24"/>
          <w:szCs w:val="24"/>
        </w:rPr>
        <w:t>CONTRATAÇÃO DE PESSOA JURÍDICA ESPECIALIZADA PARA COLETA, TRANSPORTE, RECEPÇÃO E DESTINAÇÃO FINAL AMBIENTALMENTE CORRETA DE ESPUMAS DE PONTO DE ENTREGA VOLUNTÁRIA (PEV) DE VOLUMOSOS ENTREGUES OU RECOLHIDOS PELAS VIAS PÚBLICAS DESTA MUNICIPALIDADE</w:t>
      </w:r>
      <w:r w:rsidR="008D5809" w:rsidRPr="000769A4">
        <w:rPr>
          <w:rFonts w:asciiTheme="minorHAnsi" w:hAnsiTheme="minorHAnsi" w:cstheme="minorHAnsi"/>
          <w:sz w:val="24"/>
          <w:szCs w:val="24"/>
        </w:rPr>
        <w:t>,</w:t>
      </w:r>
      <w:r w:rsidR="00665BBA" w:rsidRPr="000769A4">
        <w:rPr>
          <w:rFonts w:asciiTheme="minorHAnsi" w:hAnsiTheme="minorHAnsi" w:cstheme="minorHAnsi"/>
          <w:sz w:val="24"/>
          <w:szCs w:val="24"/>
        </w:rPr>
        <w:t xml:space="preserve"> </w:t>
      </w:r>
      <w:r w:rsidR="00273AC4" w:rsidRPr="000769A4">
        <w:rPr>
          <w:rFonts w:asciiTheme="minorHAnsi" w:hAnsiTheme="minorHAnsi" w:cstheme="minorHAnsi"/>
          <w:sz w:val="24"/>
          <w:szCs w:val="24"/>
        </w:rPr>
        <w:t>conforme especificações e condições constantes na proposta em epígrafe e seus Anexos.</w:t>
      </w:r>
    </w:p>
    <w:p w14:paraId="4845D2FC" w14:textId="4C23EACE" w:rsidR="00986E67" w:rsidRDefault="00986E67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t>Descrição do objeto:</w:t>
      </w:r>
    </w:p>
    <w:p w14:paraId="79DA846F" w14:textId="77777777" w:rsidR="00834A7D" w:rsidRPr="00834A7D" w:rsidRDefault="00834A7D" w:rsidP="00B137F4">
      <w:pPr>
        <w:pStyle w:val="Standard"/>
        <w:tabs>
          <w:tab w:val="left" w:pos="1980"/>
        </w:tabs>
        <w:ind w:right="45"/>
        <w:jc w:val="both"/>
        <w:rPr>
          <w:rFonts w:asciiTheme="minorHAnsi" w:hAnsiTheme="minorHAnsi" w:cstheme="minorHAnsi"/>
        </w:rPr>
      </w:pPr>
      <w:r w:rsidRPr="00834A7D">
        <w:rPr>
          <w:rFonts w:asciiTheme="minorHAnsi" w:hAnsiTheme="minorHAnsi" w:cstheme="minorHAnsi"/>
        </w:rPr>
        <w:t>LOTE 1:</w:t>
      </w: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1070"/>
        <w:gridCol w:w="952"/>
        <w:gridCol w:w="796"/>
        <w:gridCol w:w="1488"/>
        <w:gridCol w:w="1392"/>
      </w:tblGrid>
      <w:tr w:rsidR="00834A7D" w:rsidRPr="00834A7D" w14:paraId="1CE2F4E0" w14:textId="77777777" w:rsidTr="00834A7D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78D6C" w14:textId="77777777" w:rsidR="00834A7D" w:rsidRPr="00834A7D" w:rsidRDefault="00834A7D" w:rsidP="00B137F4">
            <w:pPr>
              <w:pStyle w:val="TableHeading"/>
              <w:rPr>
                <w:rFonts w:asciiTheme="minorHAnsi" w:hAnsiTheme="minorHAnsi" w:cstheme="minorHAnsi"/>
              </w:rPr>
            </w:pPr>
            <w:r w:rsidRPr="00834A7D">
              <w:rPr>
                <w:rFonts w:asciiTheme="minorHAnsi" w:hAnsiTheme="minorHAnsi" w:cstheme="minorHAnsi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A9616" w14:textId="77777777" w:rsidR="00834A7D" w:rsidRPr="00834A7D" w:rsidRDefault="00834A7D" w:rsidP="00B137F4">
            <w:pPr>
              <w:pStyle w:val="TableHeading"/>
              <w:rPr>
                <w:rFonts w:asciiTheme="minorHAnsi" w:hAnsiTheme="minorHAnsi" w:cstheme="minorHAnsi"/>
              </w:rPr>
            </w:pPr>
            <w:r w:rsidRPr="00834A7D"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CC88C" w14:textId="77777777" w:rsidR="00834A7D" w:rsidRPr="00834A7D" w:rsidRDefault="00834A7D" w:rsidP="00B137F4">
            <w:pPr>
              <w:pStyle w:val="TableHeading"/>
              <w:rPr>
                <w:rFonts w:asciiTheme="minorHAnsi" w:hAnsiTheme="minorHAnsi" w:cstheme="minorHAnsi"/>
              </w:rPr>
            </w:pPr>
            <w:r w:rsidRPr="00834A7D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674C2" w14:textId="77777777" w:rsidR="00834A7D" w:rsidRPr="00834A7D" w:rsidRDefault="00834A7D" w:rsidP="00B137F4">
            <w:pPr>
              <w:pStyle w:val="TableHeading"/>
              <w:rPr>
                <w:rFonts w:asciiTheme="minorHAnsi" w:hAnsiTheme="minorHAnsi" w:cstheme="minorHAnsi"/>
              </w:rPr>
            </w:pPr>
            <w:r w:rsidRPr="00834A7D">
              <w:rPr>
                <w:rFonts w:asciiTheme="minorHAnsi" w:hAnsiTheme="minorHAnsi" w:cstheme="minorHAnsi"/>
              </w:rPr>
              <w:t>Quant.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9FE69" w14:textId="77777777" w:rsidR="00834A7D" w:rsidRPr="00834A7D" w:rsidRDefault="00834A7D" w:rsidP="00B137F4">
            <w:pPr>
              <w:pStyle w:val="TableHeading"/>
              <w:rPr>
                <w:rFonts w:asciiTheme="minorHAnsi" w:hAnsiTheme="minorHAnsi" w:cstheme="minorHAnsi"/>
              </w:rPr>
            </w:pPr>
            <w:r w:rsidRPr="00834A7D">
              <w:rPr>
                <w:rFonts w:asciiTheme="minorHAnsi" w:hAnsiTheme="minorHAnsi" w:cstheme="minorHAnsi"/>
              </w:rPr>
              <w:t>Valor Unit. R$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C8FD" w14:textId="03657A05" w:rsidR="00834A7D" w:rsidRPr="00834A7D" w:rsidRDefault="00834A7D" w:rsidP="00B137F4">
            <w:pPr>
              <w:pStyle w:val="TableHeading"/>
              <w:rPr>
                <w:rFonts w:asciiTheme="minorHAnsi" w:hAnsiTheme="minorHAnsi" w:cstheme="minorHAnsi"/>
              </w:rPr>
            </w:pPr>
            <w:r w:rsidRPr="00834A7D">
              <w:rPr>
                <w:rFonts w:asciiTheme="minorHAnsi" w:hAnsiTheme="minorHAnsi" w:cstheme="minorHAnsi"/>
              </w:rPr>
              <w:t>Valor Total R$</w:t>
            </w:r>
          </w:p>
        </w:tc>
      </w:tr>
      <w:tr w:rsidR="00834A7D" w:rsidRPr="00834A7D" w14:paraId="205626AE" w14:textId="77777777" w:rsidTr="00834A7D"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8E661" w14:textId="14977B50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9EABA6" w14:textId="7D03C487" w:rsidR="00834A7D" w:rsidRPr="00834A7D" w:rsidRDefault="00834A7D" w:rsidP="00B137F4">
            <w:pPr>
              <w:pStyle w:val="TableContents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BC12A" w14:textId="28B68472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E5B7F" w14:textId="6692CC5A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8FF10" w14:textId="54B2B33B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5D8E2" w14:textId="7AE23FB3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34A7D" w:rsidRPr="00834A7D" w14:paraId="54EF7303" w14:textId="77777777" w:rsidTr="00834A7D"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6AA0B" w14:textId="77777777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91DE6" w14:textId="77777777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CECD4" w14:textId="77777777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6469F" w14:textId="77777777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03826" w14:textId="6E34722A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627F" w14:textId="2AA099AE" w:rsidR="00834A7D" w:rsidRPr="00834A7D" w:rsidRDefault="00834A7D" w:rsidP="00B137F4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11C14C2" w14:textId="77777777" w:rsidR="00834A7D" w:rsidRPr="00834A7D" w:rsidRDefault="00834A7D" w:rsidP="00B137F4">
      <w:pPr>
        <w:pStyle w:val="Standard"/>
        <w:tabs>
          <w:tab w:val="left" w:pos="1980"/>
        </w:tabs>
        <w:ind w:right="45"/>
        <w:jc w:val="both"/>
        <w:rPr>
          <w:rFonts w:asciiTheme="minorHAnsi" w:hAnsiTheme="minorHAnsi" w:cstheme="minorHAnsi"/>
        </w:rPr>
      </w:pPr>
    </w:p>
    <w:p w14:paraId="07FEC38D" w14:textId="16991DE0" w:rsidR="00273AC4" w:rsidRPr="000769A4" w:rsidRDefault="00273AC4" w:rsidP="00B137F4">
      <w:pPr>
        <w:spacing w:after="0" w:line="240" w:lineRule="auto"/>
        <w:ind w:right="45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sz w:val="24"/>
          <w:szCs w:val="24"/>
          <w:u w:val="single"/>
        </w:rPr>
        <w:t xml:space="preserve">CLÁUSULA </w:t>
      </w:r>
      <w:r w:rsidR="00720C9B" w:rsidRPr="000769A4">
        <w:rPr>
          <w:rFonts w:asciiTheme="minorHAnsi" w:hAnsiTheme="minorHAnsi" w:cstheme="minorHAnsi"/>
          <w:b/>
          <w:sz w:val="24"/>
          <w:szCs w:val="24"/>
          <w:u w:val="single"/>
        </w:rPr>
        <w:t xml:space="preserve">TERCEIRA </w:t>
      </w:r>
      <w:r w:rsidRPr="000769A4">
        <w:rPr>
          <w:rFonts w:asciiTheme="minorHAnsi" w:hAnsiTheme="minorHAnsi" w:cstheme="minorHAnsi"/>
          <w:b/>
          <w:sz w:val="24"/>
          <w:szCs w:val="24"/>
          <w:u w:val="single"/>
        </w:rPr>
        <w:t>– DO VALOR DO CONTRATO</w:t>
      </w:r>
    </w:p>
    <w:p w14:paraId="53A0AC86" w14:textId="5249536C" w:rsidR="00273AC4" w:rsidRPr="000769A4" w:rsidRDefault="00963065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b/>
          <w:sz w:val="24"/>
          <w:szCs w:val="24"/>
        </w:rPr>
        <w:t>3</w:t>
      </w:r>
      <w:r w:rsidR="007F79BB" w:rsidRPr="000769A4">
        <w:rPr>
          <w:rFonts w:asciiTheme="minorHAnsi" w:hAnsiTheme="minorHAnsi" w:cstheme="minorHAnsi"/>
          <w:b/>
          <w:sz w:val="24"/>
          <w:szCs w:val="24"/>
        </w:rPr>
        <w:t>.1.</w:t>
      </w:r>
      <w:r w:rsidR="007F79BB" w:rsidRPr="000769A4">
        <w:rPr>
          <w:rFonts w:asciiTheme="minorHAnsi" w:hAnsiTheme="minorHAnsi" w:cstheme="minorHAnsi"/>
          <w:sz w:val="24"/>
          <w:szCs w:val="24"/>
        </w:rPr>
        <w:t xml:space="preserve">  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O valor total do presente contrato é de </w:t>
      </w:r>
      <w:r w:rsidR="00B40DD0" w:rsidRPr="000769A4">
        <w:rPr>
          <w:rFonts w:asciiTheme="minorHAnsi" w:hAnsiTheme="minorHAnsi" w:cstheme="minorHAnsi"/>
          <w:sz w:val="24"/>
          <w:szCs w:val="24"/>
        </w:rPr>
        <w:t>R$</w:t>
      </w:r>
      <w:proofErr w:type="gramStart"/>
      <w:r w:rsidR="0096308E">
        <w:rPr>
          <w:rFonts w:asciiTheme="minorHAnsi" w:hAnsiTheme="minorHAnsi" w:cstheme="minorHAnsi"/>
          <w:sz w:val="24"/>
          <w:szCs w:val="24"/>
        </w:rPr>
        <w:t>XX,XX</w:t>
      </w:r>
      <w:proofErr w:type="gramEnd"/>
      <w:r w:rsidR="00986E67">
        <w:rPr>
          <w:rFonts w:asciiTheme="minorHAnsi" w:hAnsiTheme="minorHAnsi" w:cstheme="minorHAnsi"/>
          <w:sz w:val="24"/>
          <w:szCs w:val="24"/>
        </w:rPr>
        <w:t xml:space="preserve"> </w:t>
      </w:r>
      <w:r w:rsidR="00B02532" w:rsidRPr="000769A4">
        <w:rPr>
          <w:rFonts w:asciiTheme="minorHAnsi" w:hAnsiTheme="minorHAnsi" w:cstheme="minorHAnsi"/>
          <w:sz w:val="24"/>
          <w:szCs w:val="24"/>
        </w:rPr>
        <w:t>(</w:t>
      </w:r>
      <w:r w:rsidR="0096308E">
        <w:rPr>
          <w:rFonts w:asciiTheme="minorHAnsi" w:hAnsiTheme="minorHAnsi" w:cstheme="minorHAnsi"/>
          <w:sz w:val="24"/>
          <w:szCs w:val="24"/>
        </w:rPr>
        <w:t>XXX</w:t>
      </w:r>
      <w:r w:rsidR="00834A7D">
        <w:rPr>
          <w:rFonts w:asciiTheme="minorHAnsi" w:hAnsiTheme="minorHAnsi" w:cstheme="minorHAnsi"/>
          <w:sz w:val="24"/>
          <w:szCs w:val="24"/>
        </w:rPr>
        <w:t xml:space="preserve"> reais</w:t>
      </w:r>
      <w:r w:rsidR="00B02532" w:rsidRPr="000769A4">
        <w:rPr>
          <w:rFonts w:asciiTheme="minorHAnsi" w:hAnsiTheme="minorHAnsi" w:cstheme="minorHAnsi"/>
          <w:sz w:val="24"/>
          <w:szCs w:val="24"/>
        </w:rPr>
        <w:t>).</w:t>
      </w:r>
    </w:p>
    <w:p w14:paraId="74521036" w14:textId="18B07D79" w:rsidR="00DA35C1" w:rsidRPr="000769A4" w:rsidRDefault="00860701" w:rsidP="00B137F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</w:rPr>
        <w:t>3.2.</w:t>
      </w:r>
      <w:r w:rsidRPr="000769A4">
        <w:rPr>
          <w:rFonts w:asciiTheme="minorHAnsi" w:hAnsiTheme="minorHAnsi" w:cstheme="minorHAnsi"/>
          <w:sz w:val="24"/>
          <w:szCs w:val="24"/>
        </w:rPr>
        <w:t xml:space="preserve"> </w:t>
      </w:r>
      <w:r w:rsidR="00273AC4" w:rsidRPr="000769A4">
        <w:rPr>
          <w:rFonts w:asciiTheme="minorHAnsi" w:hAnsiTheme="minorHAnsi" w:cstheme="minorHAnsi"/>
          <w:sz w:val="24"/>
          <w:szCs w:val="24"/>
        </w:rPr>
        <w:t>Fica expressamente estabelecido que no preço acima</w:t>
      </w:r>
      <w:r w:rsidRPr="000769A4">
        <w:rPr>
          <w:rFonts w:asciiTheme="minorHAnsi" w:hAnsiTheme="minorHAnsi" w:cstheme="minorHAnsi"/>
          <w:sz w:val="24"/>
          <w:szCs w:val="24"/>
        </w:rPr>
        <w:t xml:space="preserve"> e nos preços unitários propostos 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estão incluídos todos os custos diretos e indiretos requeridos para a execução do objeto especificado na cláusula </w:t>
      </w:r>
      <w:r w:rsidRPr="000769A4">
        <w:rPr>
          <w:rFonts w:asciiTheme="minorHAnsi" w:hAnsiTheme="minorHAnsi" w:cstheme="minorHAnsi"/>
          <w:sz w:val="24"/>
          <w:szCs w:val="24"/>
        </w:rPr>
        <w:t>segunda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 deste instrumento,</w:t>
      </w:r>
      <w:r w:rsidR="00720C9B" w:rsidRPr="000769A4">
        <w:rPr>
          <w:rFonts w:asciiTheme="minorHAnsi" w:hAnsiTheme="minorHAnsi" w:cstheme="minorHAnsi"/>
          <w:sz w:val="24"/>
          <w:szCs w:val="24"/>
        </w:rPr>
        <w:t xml:space="preserve"> inclusive taxas,</w:t>
      </w:r>
      <w:r w:rsidRPr="000769A4">
        <w:rPr>
          <w:rFonts w:asciiTheme="minorHAnsi" w:hAnsiTheme="minorHAnsi" w:cstheme="minorHAnsi"/>
          <w:sz w:val="24"/>
          <w:szCs w:val="24"/>
        </w:rPr>
        <w:t xml:space="preserve"> despesas com material utilizado nos serviços,</w:t>
      </w:r>
      <w:r w:rsidR="00720C9B" w:rsidRPr="000769A4">
        <w:rPr>
          <w:rFonts w:asciiTheme="minorHAnsi" w:hAnsiTheme="minorHAnsi" w:cstheme="minorHAnsi"/>
          <w:sz w:val="24"/>
          <w:szCs w:val="24"/>
        </w:rPr>
        <w:t xml:space="preserve"> tributos e encargos sociais,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 constituindo-se na única remuneração devida</w:t>
      </w:r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.</w:t>
      </w:r>
    </w:p>
    <w:p w14:paraId="10B01B1B" w14:textId="77777777" w:rsidR="00720C9B" w:rsidRPr="000769A4" w:rsidRDefault="00720C9B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B44E055" w14:textId="0F5CAC4A" w:rsidR="00273AC4" w:rsidRPr="000769A4" w:rsidRDefault="00273AC4" w:rsidP="00B137F4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E356B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CLÁUSULA </w:t>
      </w:r>
      <w:r w:rsidR="00720C9B" w:rsidRPr="00AE356B">
        <w:rPr>
          <w:rFonts w:asciiTheme="minorHAnsi" w:hAnsiTheme="minorHAnsi" w:cstheme="minorHAnsi"/>
          <w:b/>
          <w:bCs/>
          <w:sz w:val="24"/>
          <w:szCs w:val="24"/>
          <w:u w:val="single"/>
        </w:rPr>
        <w:t>QUARTA</w:t>
      </w:r>
      <w:r w:rsidRPr="00AE356B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r w:rsidRPr="00AE356B">
        <w:rPr>
          <w:rFonts w:asciiTheme="minorHAnsi" w:hAnsiTheme="minorHAnsi" w:cstheme="minorHAnsi"/>
          <w:sz w:val="24"/>
          <w:szCs w:val="24"/>
          <w:u w:val="single"/>
        </w:rPr>
        <w:t>–</w:t>
      </w:r>
      <w:r w:rsidR="003F683A" w:rsidRPr="00AE356B">
        <w:rPr>
          <w:rFonts w:asciiTheme="minorHAnsi" w:hAnsiTheme="minorHAnsi" w:cstheme="minorHAnsi"/>
          <w:b/>
          <w:sz w:val="24"/>
          <w:szCs w:val="24"/>
          <w:u w:val="single"/>
        </w:rPr>
        <w:t xml:space="preserve"> DO PAGAMENTO</w:t>
      </w:r>
    </w:p>
    <w:p w14:paraId="69F48BF0" w14:textId="436B920A" w:rsidR="00696A74" w:rsidRDefault="000A4ABA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</w:rPr>
        <w:t>4.1.</w:t>
      </w:r>
      <w:r w:rsidRPr="000769A4">
        <w:rPr>
          <w:rFonts w:asciiTheme="minorHAnsi" w:hAnsiTheme="minorHAnsi" w:cstheme="minorHAnsi"/>
          <w:sz w:val="24"/>
          <w:szCs w:val="24"/>
        </w:rPr>
        <w:t xml:space="preserve"> </w:t>
      </w:r>
      <w:r w:rsidR="00CC44B8" w:rsidRPr="00CC44B8">
        <w:rPr>
          <w:rFonts w:asciiTheme="minorHAnsi" w:hAnsiTheme="minorHAnsi" w:cstheme="minorHAnsi"/>
          <w:sz w:val="24"/>
          <w:szCs w:val="24"/>
        </w:rPr>
        <w:t xml:space="preserve">O pagamento, decorrente da realização do objeto desta licitação, será efetuado mediante crédito em conta corrente indicada pelo contratado, no prazo de em até 30 (trinta dias), após a apresentação da respectiva documentação fiscal, devidamente atestada pelo setor competente, conforme dispõe o art. 92, incisos V e VI, combinado com o art. 140, II, </w:t>
      </w:r>
      <w:r w:rsidR="00CC44B8">
        <w:rPr>
          <w:rFonts w:asciiTheme="minorHAnsi" w:hAnsiTheme="minorHAnsi" w:cstheme="minorHAnsi"/>
          <w:sz w:val="24"/>
          <w:szCs w:val="24"/>
        </w:rPr>
        <w:t>alínea “b”, da Lei n° 14.133/21</w:t>
      </w:r>
      <w:r w:rsidR="00696A74" w:rsidRPr="00696A74">
        <w:rPr>
          <w:rFonts w:asciiTheme="minorHAnsi" w:hAnsiTheme="minorHAnsi" w:cstheme="minorHAnsi"/>
          <w:sz w:val="24"/>
          <w:szCs w:val="24"/>
        </w:rPr>
        <w:t>.</w:t>
      </w:r>
    </w:p>
    <w:p w14:paraId="4753A499" w14:textId="2A06498E" w:rsidR="00696A74" w:rsidRPr="00696A74" w:rsidRDefault="00CC44B8" w:rsidP="000F54DF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Parágrafo Único: </w:t>
      </w:r>
      <w:r w:rsidRPr="00CC44B8">
        <w:rPr>
          <w:rFonts w:asciiTheme="minorHAnsi" w:hAnsiTheme="minorHAnsi" w:cstheme="minorHAnsi"/>
          <w:sz w:val="24"/>
          <w:szCs w:val="24"/>
        </w:rPr>
        <w:t>Considera-se ocorrido o recebimento da nota fiscal ou fatura quando o órgão contratante atestar a execução do objeto do contrato.</w:t>
      </w:r>
    </w:p>
    <w:p w14:paraId="3892A8EF" w14:textId="62A3B7B8" w:rsidR="00696A74" w:rsidRDefault="00696A74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79F5E1B" w14:textId="56FFFACF" w:rsidR="00273AC4" w:rsidRPr="000769A4" w:rsidRDefault="00273AC4" w:rsidP="00B137F4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sz w:val="24"/>
          <w:szCs w:val="24"/>
          <w:u w:val="single"/>
        </w:rPr>
        <w:t>CLÁSULA QU</w:t>
      </w:r>
      <w:r w:rsidR="00963065" w:rsidRPr="000769A4">
        <w:rPr>
          <w:rFonts w:asciiTheme="minorHAnsi" w:hAnsiTheme="minorHAnsi" w:cstheme="minorHAnsi"/>
          <w:b/>
          <w:sz w:val="24"/>
          <w:szCs w:val="24"/>
          <w:u w:val="single"/>
        </w:rPr>
        <w:t>INTA</w:t>
      </w:r>
      <w:r w:rsidRPr="000769A4">
        <w:rPr>
          <w:rFonts w:asciiTheme="minorHAnsi" w:hAnsiTheme="minorHAnsi" w:cstheme="minorHAnsi"/>
          <w:b/>
          <w:sz w:val="24"/>
          <w:szCs w:val="24"/>
          <w:u w:val="single"/>
        </w:rPr>
        <w:t xml:space="preserve"> – DA DOTAÇÃO ORÇAMENTÁRIA</w:t>
      </w:r>
    </w:p>
    <w:p w14:paraId="17EA073B" w14:textId="1BC975DF" w:rsidR="00957850" w:rsidRDefault="001F0FF2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5.1</w:t>
      </w:r>
      <w:r w:rsidR="00273AC4" w:rsidRPr="000769A4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 Os pagamentos decorrentes da presente licitação correrão por conta da</w:t>
      </w:r>
      <w:r w:rsidR="00957850" w:rsidRPr="000769A4">
        <w:rPr>
          <w:rFonts w:asciiTheme="minorHAnsi" w:hAnsiTheme="minorHAnsi" w:cstheme="minorHAnsi"/>
          <w:sz w:val="24"/>
          <w:szCs w:val="24"/>
        </w:rPr>
        <w:t xml:space="preserve"> seguinte:</w:t>
      </w:r>
    </w:p>
    <w:p w14:paraId="119400F8" w14:textId="77777777" w:rsidR="00077145" w:rsidRPr="00077145" w:rsidRDefault="00077145" w:rsidP="0007714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7145">
        <w:rPr>
          <w:rFonts w:asciiTheme="minorHAnsi" w:hAnsiTheme="minorHAnsi" w:cstheme="minorHAnsi"/>
          <w:sz w:val="24"/>
          <w:szCs w:val="24"/>
        </w:rPr>
        <w:lastRenderedPageBreak/>
        <w:t>06.002.18.541.0006.2.087 - Política Municipal de Resíduos Sólidos</w:t>
      </w:r>
    </w:p>
    <w:p w14:paraId="75F5E8A8" w14:textId="77777777" w:rsidR="00077145" w:rsidRPr="00077145" w:rsidRDefault="00077145" w:rsidP="0007714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7145">
        <w:rPr>
          <w:rFonts w:asciiTheme="minorHAnsi" w:hAnsiTheme="minorHAnsi" w:cstheme="minorHAnsi"/>
          <w:sz w:val="24"/>
          <w:szCs w:val="24"/>
        </w:rPr>
        <w:t>3.3.90.39.00.00 - OUTROS SERVIÇOS DE TERCEIROS - PESSOA JURÍDICA6.007</w:t>
      </w:r>
    </w:p>
    <w:p w14:paraId="75EB6891" w14:textId="77777777" w:rsidR="00077145" w:rsidRPr="00077145" w:rsidRDefault="00077145" w:rsidP="0007714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7145">
        <w:rPr>
          <w:rFonts w:asciiTheme="minorHAnsi" w:hAnsiTheme="minorHAnsi" w:cstheme="minorHAnsi"/>
          <w:sz w:val="24"/>
          <w:szCs w:val="24"/>
        </w:rPr>
        <w:t>Valor de R$ 46.345,45</w:t>
      </w:r>
    </w:p>
    <w:p w14:paraId="63178679" w14:textId="77777777" w:rsidR="00077145" w:rsidRPr="00077145" w:rsidRDefault="00077145" w:rsidP="0007714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7145">
        <w:rPr>
          <w:rFonts w:asciiTheme="minorHAnsi" w:hAnsiTheme="minorHAnsi" w:cstheme="minorHAnsi"/>
          <w:sz w:val="24"/>
          <w:szCs w:val="24"/>
        </w:rPr>
        <w:t>Reduzido: 548</w:t>
      </w:r>
    </w:p>
    <w:p w14:paraId="0B96303F" w14:textId="2A732CDF" w:rsidR="000F54DF" w:rsidRDefault="00077145" w:rsidP="0007714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Fonte: 1511.</w:t>
      </w:r>
    </w:p>
    <w:p w14:paraId="1F8D1FF6" w14:textId="77777777" w:rsidR="005A0D6F" w:rsidRDefault="005A0D6F" w:rsidP="0007714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1C5F887" w14:textId="71A4D2EE" w:rsidR="00273AC4" w:rsidRPr="000769A4" w:rsidRDefault="00273AC4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CLÁUSULA </w:t>
      </w:r>
      <w:r w:rsidR="001F0FF2">
        <w:rPr>
          <w:rFonts w:asciiTheme="minorHAnsi" w:hAnsiTheme="minorHAnsi" w:cstheme="minorHAnsi"/>
          <w:b/>
          <w:bCs/>
          <w:sz w:val="24"/>
          <w:szCs w:val="24"/>
          <w:u w:val="single"/>
        </w:rPr>
        <w:t>SEXTA</w:t>
      </w:r>
      <w:r w:rsidR="00FA328E"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DA VIGÊNCIA E</w:t>
      </w:r>
      <w:r w:rsidR="00BF3400"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FORMA DE</w:t>
      </w:r>
      <w:r w:rsidR="00FA328E"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EXECUÇÃO</w:t>
      </w:r>
    </w:p>
    <w:p w14:paraId="42DC1A13" w14:textId="5238DF8A" w:rsidR="00CC7E4F" w:rsidRPr="000769A4" w:rsidRDefault="001F0FF2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6</w:t>
      </w:r>
      <w:r w:rsidR="00273AC4" w:rsidRPr="000769A4">
        <w:rPr>
          <w:rFonts w:asciiTheme="minorHAnsi" w:hAnsiTheme="minorHAnsi" w:cstheme="minorHAnsi"/>
          <w:b/>
          <w:sz w:val="24"/>
          <w:szCs w:val="24"/>
        </w:rPr>
        <w:t>.1.</w:t>
      </w:r>
      <w:r w:rsidR="00FA328E" w:rsidRPr="000769A4">
        <w:rPr>
          <w:rFonts w:asciiTheme="minorHAnsi" w:hAnsiTheme="minorHAnsi" w:cstheme="minorHAnsi"/>
          <w:sz w:val="24"/>
          <w:szCs w:val="24"/>
        </w:rPr>
        <w:tab/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A vigência do </w:t>
      </w:r>
      <w:r w:rsidR="00F93A26" w:rsidRPr="000769A4">
        <w:rPr>
          <w:rFonts w:asciiTheme="minorHAnsi" w:hAnsiTheme="minorHAnsi" w:cstheme="minorHAnsi"/>
          <w:sz w:val="24"/>
          <w:szCs w:val="24"/>
        </w:rPr>
        <w:t xml:space="preserve">presente 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contrato será de </w:t>
      </w:r>
      <w:r w:rsidR="000F54DF">
        <w:rPr>
          <w:rFonts w:asciiTheme="minorHAnsi" w:hAnsiTheme="minorHAnsi" w:cstheme="minorHAnsi"/>
          <w:sz w:val="24"/>
          <w:szCs w:val="24"/>
        </w:rPr>
        <w:t>0</w:t>
      </w:r>
      <w:r w:rsidR="00077145">
        <w:rPr>
          <w:rFonts w:asciiTheme="minorHAnsi" w:hAnsiTheme="minorHAnsi" w:cstheme="minorHAnsi"/>
          <w:sz w:val="24"/>
          <w:szCs w:val="24"/>
        </w:rPr>
        <w:t>6</w:t>
      </w:r>
      <w:r w:rsidR="000F54DF">
        <w:rPr>
          <w:rFonts w:asciiTheme="minorHAnsi" w:hAnsiTheme="minorHAnsi" w:cstheme="minorHAnsi"/>
          <w:sz w:val="24"/>
          <w:szCs w:val="24"/>
        </w:rPr>
        <w:t xml:space="preserve"> </w:t>
      </w:r>
      <w:r w:rsidR="00F93A26" w:rsidRPr="000769A4">
        <w:rPr>
          <w:rFonts w:asciiTheme="minorHAnsi" w:hAnsiTheme="minorHAnsi" w:cstheme="minorHAnsi"/>
          <w:sz w:val="24"/>
          <w:szCs w:val="24"/>
        </w:rPr>
        <w:t>(</w:t>
      </w:r>
      <w:r w:rsidR="00077145">
        <w:rPr>
          <w:rFonts w:asciiTheme="minorHAnsi" w:hAnsiTheme="minorHAnsi" w:cstheme="minorHAnsi"/>
          <w:sz w:val="24"/>
          <w:szCs w:val="24"/>
        </w:rPr>
        <w:t>seis</w:t>
      </w:r>
      <w:r w:rsidR="00F93A26" w:rsidRPr="000769A4">
        <w:rPr>
          <w:rFonts w:asciiTheme="minorHAnsi" w:hAnsiTheme="minorHAnsi" w:cstheme="minorHAnsi"/>
          <w:sz w:val="24"/>
          <w:szCs w:val="24"/>
        </w:rPr>
        <w:t>)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 </w:t>
      </w:r>
      <w:r w:rsidR="00077145">
        <w:rPr>
          <w:rFonts w:asciiTheme="minorHAnsi" w:hAnsiTheme="minorHAnsi" w:cstheme="minorHAnsi"/>
          <w:sz w:val="24"/>
          <w:szCs w:val="24"/>
        </w:rPr>
        <w:t>meses</w:t>
      </w:r>
      <w:r w:rsidR="00F93A26" w:rsidRPr="000769A4">
        <w:rPr>
          <w:rFonts w:asciiTheme="minorHAnsi" w:hAnsiTheme="minorHAnsi" w:cstheme="minorHAnsi"/>
          <w:sz w:val="24"/>
          <w:szCs w:val="24"/>
        </w:rPr>
        <w:t xml:space="preserve">, </w:t>
      </w:r>
      <w:r w:rsidR="000F54DF">
        <w:rPr>
          <w:rFonts w:asciiTheme="minorHAnsi" w:hAnsiTheme="minorHAnsi" w:cstheme="minorHAnsi"/>
          <w:sz w:val="24"/>
          <w:szCs w:val="24"/>
        </w:rPr>
        <w:t>contados</w:t>
      </w:r>
      <w:r w:rsidR="00F93A26" w:rsidRPr="000769A4">
        <w:rPr>
          <w:rFonts w:asciiTheme="minorHAnsi" w:hAnsiTheme="minorHAnsi" w:cstheme="minorHAnsi"/>
          <w:sz w:val="24"/>
          <w:szCs w:val="24"/>
        </w:rPr>
        <w:t xml:space="preserve"> da assinatura do mesmo</w:t>
      </w:r>
      <w:r w:rsidR="00CC7E4F" w:rsidRPr="000769A4">
        <w:rPr>
          <w:rFonts w:asciiTheme="minorHAnsi" w:hAnsiTheme="minorHAnsi" w:cstheme="minorHAnsi"/>
          <w:sz w:val="24"/>
          <w:szCs w:val="24"/>
        </w:rPr>
        <w:t xml:space="preserve">, podendo ser prorrogado </w:t>
      </w:r>
      <w:r w:rsidR="000F54DF">
        <w:rPr>
          <w:rFonts w:asciiTheme="minorHAnsi" w:hAnsiTheme="minorHAnsi" w:cstheme="minorHAnsi"/>
          <w:sz w:val="24"/>
          <w:szCs w:val="24"/>
        </w:rPr>
        <w:t xml:space="preserve">por até 10 (dez) </w:t>
      </w:r>
      <w:r w:rsidR="00CC7E4F" w:rsidRPr="000769A4">
        <w:rPr>
          <w:rFonts w:asciiTheme="minorHAnsi" w:hAnsiTheme="minorHAnsi" w:cstheme="minorHAnsi"/>
          <w:sz w:val="24"/>
          <w:szCs w:val="24"/>
        </w:rPr>
        <w:t>nos termos da legislação em vigor</w:t>
      </w:r>
      <w:r w:rsidR="00963065" w:rsidRPr="000769A4">
        <w:rPr>
          <w:rFonts w:asciiTheme="minorHAnsi" w:hAnsiTheme="minorHAnsi" w:cstheme="minorHAnsi"/>
          <w:sz w:val="24"/>
          <w:szCs w:val="24"/>
        </w:rPr>
        <w:t xml:space="preserve">, </w:t>
      </w:r>
      <w:r w:rsidR="00DF49E5" w:rsidRPr="000769A4">
        <w:rPr>
          <w:rFonts w:asciiTheme="minorHAnsi" w:hAnsiTheme="minorHAnsi" w:cstheme="minorHAnsi"/>
          <w:sz w:val="24"/>
          <w:szCs w:val="24"/>
        </w:rPr>
        <w:t xml:space="preserve">mediante termo aditivo, </w:t>
      </w:r>
      <w:r w:rsidR="008E2DAD" w:rsidRPr="000769A4">
        <w:rPr>
          <w:rFonts w:asciiTheme="minorHAnsi" w:hAnsiTheme="minorHAnsi" w:cstheme="minorHAnsi"/>
          <w:sz w:val="24"/>
          <w:szCs w:val="24"/>
        </w:rPr>
        <w:t>observado o</w:t>
      </w:r>
      <w:r w:rsidR="00963065" w:rsidRPr="000769A4">
        <w:rPr>
          <w:rFonts w:asciiTheme="minorHAnsi" w:hAnsiTheme="minorHAnsi" w:cstheme="minorHAnsi"/>
          <w:sz w:val="24"/>
          <w:szCs w:val="24"/>
        </w:rPr>
        <w:t xml:space="preserve"> artigo 106 </w:t>
      </w:r>
      <w:r w:rsidR="00DF49E5" w:rsidRPr="000769A4">
        <w:rPr>
          <w:rFonts w:asciiTheme="minorHAnsi" w:hAnsiTheme="minorHAnsi" w:cstheme="minorHAnsi"/>
          <w:sz w:val="24"/>
          <w:szCs w:val="24"/>
        </w:rPr>
        <w:t xml:space="preserve">e 107 </w:t>
      </w:r>
      <w:r w:rsidR="00963065" w:rsidRPr="000769A4">
        <w:rPr>
          <w:rFonts w:asciiTheme="minorHAnsi" w:hAnsiTheme="minorHAnsi" w:cstheme="minorHAnsi"/>
          <w:sz w:val="24"/>
          <w:szCs w:val="24"/>
        </w:rPr>
        <w:t>da Lei 14.133/2022</w:t>
      </w:r>
      <w:r w:rsidR="00F93A26" w:rsidRPr="000769A4">
        <w:rPr>
          <w:rFonts w:asciiTheme="minorHAnsi" w:hAnsiTheme="minorHAnsi" w:cstheme="minorHAnsi"/>
          <w:sz w:val="24"/>
          <w:szCs w:val="24"/>
        </w:rPr>
        <w:t>.</w:t>
      </w:r>
    </w:p>
    <w:p w14:paraId="48EFAAC7" w14:textId="37C05CB5" w:rsidR="001F0FF2" w:rsidRDefault="00273AC4" w:rsidP="00407E38">
      <w:pPr>
        <w:pStyle w:val="PargrafodaLista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F0FF2">
        <w:rPr>
          <w:rFonts w:asciiTheme="minorHAnsi" w:hAnsiTheme="minorHAnsi" w:cstheme="minorHAnsi"/>
          <w:sz w:val="24"/>
          <w:szCs w:val="24"/>
        </w:rPr>
        <w:t>O presente instrumento ficará disponível até 30 (trinta) dias no departamento de Licitações do Município de Mandaguari para que a contratada retire sua via assinada.</w:t>
      </w:r>
      <w:r w:rsidR="008E2DAD" w:rsidRPr="001F0FF2">
        <w:rPr>
          <w:rFonts w:asciiTheme="minorHAnsi" w:hAnsiTheme="minorHAnsi" w:cstheme="minorHAnsi"/>
          <w:sz w:val="24"/>
          <w:szCs w:val="24"/>
        </w:rPr>
        <w:t xml:space="preserve"> </w:t>
      </w:r>
      <w:r w:rsidRPr="001F0FF2">
        <w:rPr>
          <w:rFonts w:asciiTheme="minorHAnsi" w:hAnsiTheme="minorHAnsi" w:cstheme="minorHAnsi"/>
          <w:sz w:val="24"/>
          <w:szCs w:val="24"/>
        </w:rPr>
        <w:t>Findo o referido prazo o mesmo será descartado.</w:t>
      </w:r>
    </w:p>
    <w:p w14:paraId="5B1465BB" w14:textId="62A03823" w:rsidR="007F338E" w:rsidRDefault="00407E38" w:rsidP="00407E38">
      <w:pPr>
        <w:pStyle w:val="PargrafodaLista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407E38">
        <w:rPr>
          <w:rFonts w:asciiTheme="minorHAnsi" w:hAnsiTheme="minorHAnsi" w:cstheme="minorHAnsi"/>
          <w:sz w:val="24"/>
          <w:szCs w:val="24"/>
        </w:rPr>
        <w:t>O prazo de início dos serviços de coleta e transporte dos rejeitos de espumas é de até 05 (cinco) dias úteis, contados da emissão de Ordem de Serviço, em remessa única, no almoxarifado de obras, situado à Av. das industriais, 66, Parque Industrial, próximo ao pronto atendimento desta municipalidade. Respeitando os seguintes horários: 07h30min às 11h30min; 13h00min às 17h00min</w:t>
      </w:r>
      <w:r w:rsidR="000F54DF">
        <w:rPr>
          <w:rFonts w:asciiTheme="minorHAnsi" w:hAnsiTheme="minorHAnsi" w:cstheme="minorHAnsi"/>
          <w:sz w:val="24"/>
          <w:szCs w:val="24"/>
        </w:rPr>
        <w:t>.</w:t>
      </w:r>
    </w:p>
    <w:p w14:paraId="53DCBA8A" w14:textId="70B47DD1" w:rsidR="00BF3400" w:rsidRPr="001F0FF2" w:rsidRDefault="00BF3400" w:rsidP="00407E38">
      <w:pPr>
        <w:pStyle w:val="PargrafodaLista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F0FF2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O descumprimento total ou parcial das demais obrigações e responsabilidades assumidas pela Contratada ensejará a aplicação de sanções administrativas na legislação vigente, podendo culminar em rescisão contratual, conforme disposto nos artigo</w:t>
      </w:r>
      <w:r w:rsidR="007F5B07" w:rsidRPr="001F0FF2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s</w:t>
      </w:r>
      <w:r w:rsidRPr="001F0FF2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 xml:space="preserve"> 137</w:t>
      </w:r>
      <w:r w:rsidR="008E2DAD" w:rsidRPr="001F0FF2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,</w:t>
      </w:r>
      <w:r w:rsidRPr="001F0FF2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 xml:space="preserve"> 155</w:t>
      </w:r>
      <w:r w:rsidR="008E2DAD" w:rsidRPr="001F0FF2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 xml:space="preserve"> e seguintes</w:t>
      </w:r>
      <w:r w:rsidRPr="001F0FF2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 xml:space="preserve"> da Lei 14.133/2021</w:t>
      </w:r>
      <w:r w:rsidR="007F5B07" w:rsidRPr="001F0FF2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.</w:t>
      </w:r>
    </w:p>
    <w:p w14:paraId="62D4302F" w14:textId="77777777" w:rsidR="00720C9B" w:rsidRPr="000769A4" w:rsidRDefault="00720C9B" w:rsidP="00B137F4">
      <w:pPr>
        <w:pStyle w:val="PargrafodaLista"/>
        <w:autoSpaceDE w:val="0"/>
        <w:autoSpaceDN w:val="0"/>
        <w:adjustRightInd w:val="0"/>
        <w:spacing w:after="0" w:line="240" w:lineRule="auto"/>
        <w:ind w:left="0"/>
        <w:rPr>
          <w:rFonts w:asciiTheme="minorHAnsi" w:hAnsiTheme="minorHAnsi" w:cstheme="minorHAnsi"/>
          <w:color w:val="000000"/>
          <w:sz w:val="24"/>
          <w:szCs w:val="24"/>
        </w:rPr>
      </w:pPr>
    </w:p>
    <w:p w14:paraId="55ED2A88" w14:textId="2EA4001D" w:rsidR="00273AC4" w:rsidRPr="000769A4" w:rsidRDefault="00273AC4" w:rsidP="00B137F4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CLÁUSULA </w:t>
      </w:r>
      <w:r w:rsidR="001F0FF2">
        <w:rPr>
          <w:rFonts w:asciiTheme="minorHAnsi" w:hAnsiTheme="minorHAnsi" w:cstheme="minorHAnsi"/>
          <w:b/>
          <w:bCs/>
          <w:sz w:val="24"/>
          <w:szCs w:val="24"/>
          <w:u w:val="single"/>
        </w:rPr>
        <w:t>SÉTIMA</w:t>
      </w:r>
      <w:r w:rsidR="00FA328E"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DAS OBRIGAÇÕES DA CONTRATADA</w:t>
      </w:r>
    </w:p>
    <w:p w14:paraId="2BD4942B" w14:textId="2E54E6F5" w:rsidR="00407E38" w:rsidRPr="00407E38" w:rsidRDefault="000102BA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102BA">
        <w:rPr>
          <w:rFonts w:asciiTheme="minorHAnsi" w:hAnsiTheme="minorHAnsi" w:cstheme="minorHAnsi"/>
          <w:b/>
          <w:sz w:val="24"/>
          <w:szCs w:val="24"/>
        </w:rPr>
        <w:t>7.1.</w:t>
      </w:r>
      <w:r w:rsidR="00407E38" w:rsidRPr="000102BA">
        <w:rPr>
          <w:rFonts w:asciiTheme="minorHAnsi" w:hAnsiTheme="minorHAnsi" w:cstheme="minorHAnsi"/>
          <w:b/>
          <w:sz w:val="24"/>
          <w:szCs w:val="24"/>
        </w:rPr>
        <w:tab/>
      </w:r>
      <w:r w:rsidR="00407E38" w:rsidRPr="00407E38">
        <w:rPr>
          <w:rFonts w:asciiTheme="minorHAnsi" w:hAnsiTheme="minorHAnsi" w:cstheme="minorHAnsi"/>
          <w:sz w:val="24"/>
          <w:szCs w:val="24"/>
        </w:rPr>
        <w:t>A Contratada deve cumprir todas as obrigações constantes no Aviso de Contratação Direta, Termo de Referência e seus anexos, além de sua proposta, assumindo exclusivamente os seus riscos e as despesas decorrentes da boa e perfeita execução do objeto e, ainda:</w:t>
      </w:r>
    </w:p>
    <w:p w14:paraId="1544FAB5" w14:textId="34E9F00A" w:rsidR="00407E38" w:rsidRPr="00407E38" w:rsidRDefault="000102BA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102BA">
        <w:rPr>
          <w:rFonts w:asciiTheme="minorHAnsi" w:hAnsiTheme="minorHAnsi" w:cstheme="minorHAnsi"/>
          <w:b/>
          <w:sz w:val="24"/>
          <w:szCs w:val="24"/>
        </w:rPr>
        <w:t>7.2.</w:t>
      </w:r>
      <w:r w:rsidR="00407E38" w:rsidRPr="00407E38">
        <w:rPr>
          <w:rFonts w:asciiTheme="minorHAnsi" w:hAnsiTheme="minorHAnsi" w:cstheme="minorHAnsi"/>
          <w:sz w:val="24"/>
          <w:szCs w:val="24"/>
        </w:rPr>
        <w:tab/>
        <w:t>Efetuar a entrega/execução do objeto, conforme especificações, prazo e local constantes no Termo de Referência e seus anexos, acompanhado da respectiva nota fiscal, na qual constarão as indicações referentes.</w:t>
      </w:r>
    </w:p>
    <w:p w14:paraId="1252B75E" w14:textId="66D87322" w:rsidR="00407E38" w:rsidRPr="00407E38" w:rsidRDefault="000102BA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102BA">
        <w:rPr>
          <w:rFonts w:asciiTheme="minorHAnsi" w:hAnsiTheme="minorHAnsi" w:cstheme="minorHAnsi"/>
          <w:b/>
          <w:sz w:val="24"/>
          <w:szCs w:val="24"/>
        </w:rPr>
        <w:t>7.3</w:t>
      </w:r>
      <w:r w:rsidR="00407E38" w:rsidRPr="00407E38">
        <w:rPr>
          <w:rFonts w:asciiTheme="minorHAnsi" w:hAnsiTheme="minorHAnsi" w:cstheme="minorHAnsi"/>
          <w:sz w:val="24"/>
          <w:szCs w:val="24"/>
        </w:rPr>
        <w:t>.</w:t>
      </w:r>
      <w:r w:rsidR="00407E38" w:rsidRPr="00407E38">
        <w:rPr>
          <w:rFonts w:asciiTheme="minorHAnsi" w:hAnsiTheme="minorHAnsi" w:cstheme="minorHAnsi"/>
          <w:sz w:val="24"/>
          <w:szCs w:val="24"/>
        </w:rPr>
        <w:tab/>
        <w:t>Responsabilizar-se pelos vícios, ainda que ocultos e danos decorrentes do objeto contratado;</w:t>
      </w:r>
    </w:p>
    <w:p w14:paraId="6283481E" w14:textId="77777777" w:rsidR="000102BA" w:rsidRDefault="000102BA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102BA">
        <w:rPr>
          <w:rFonts w:asciiTheme="minorHAnsi" w:hAnsiTheme="minorHAnsi" w:cstheme="minorHAnsi"/>
          <w:b/>
          <w:sz w:val="24"/>
          <w:szCs w:val="24"/>
        </w:rPr>
        <w:t>7.4</w:t>
      </w:r>
      <w:r w:rsidR="00407E38" w:rsidRPr="000102BA">
        <w:rPr>
          <w:rFonts w:asciiTheme="minorHAnsi" w:hAnsiTheme="minorHAnsi" w:cstheme="minorHAnsi"/>
          <w:b/>
          <w:sz w:val="24"/>
          <w:szCs w:val="24"/>
        </w:rPr>
        <w:t>.</w:t>
      </w:r>
      <w:r w:rsidR="00407E38" w:rsidRPr="00407E38">
        <w:rPr>
          <w:rFonts w:asciiTheme="minorHAnsi" w:hAnsiTheme="minorHAnsi" w:cstheme="minorHAnsi"/>
          <w:sz w:val="24"/>
          <w:szCs w:val="24"/>
        </w:rPr>
        <w:tab/>
        <w:t>Retirar, transportar, substituir, reparar, corrigir e remover, às suas expensas, no todo ou em parte, os produtos em que se verifiquem danos em decorrência do transporte, avarias e/ou defeitos, bem como providenciar a substituição dos mesmos, no prazo máximo de 24 horas, contad</w:t>
      </w:r>
      <w:r>
        <w:rPr>
          <w:rFonts w:asciiTheme="minorHAnsi" w:hAnsiTheme="minorHAnsi" w:cstheme="minorHAnsi"/>
          <w:sz w:val="24"/>
          <w:szCs w:val="24"/>
        </w:rPr>
        <w:t>os da notificação do município.</w:t>
      </w:r>
    </w:p>
    <w:p w14:paraId="0A513AD0" w14:textId="69094D95" w:rsidR="00407E38" w:rsidRPr="00407E38" w:rsidRDefault="000102BA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102BA">
        <w:rPr>
          <w:rFonts w:asciiTheme="minorHAnsi" w:hAnsiTheme="minorHAnsi" w:cstheme="minorHAnsi"/>
          <w:b/>
          <w:sz w:val="24"/>
          <w:szCs w:val="24"/>
        </w:rPr>
        <w:t>7.5.</w:t>
      </w:r>
      <w:r>
        <w:rPr>
          <w:rFonts w:asciiTheme="minorHAnsi" w:hAnsiTheme="minorHAnsi" w:cstheme="minorHAnsi"/>
          <w:sz w:val="24"/>
          <w:szCs w:val="24"/>
        </w:rPr>
        <w:t xml:space="preserve"> C</w:t>
      </w:r>
      <w:r w:rsidR="00407E38" w:rsidRPr="00407E38">
        <w:rPr>
          <w:rFonts w:asciiTheme="minorHAnsi" w:hAnsiTheme="minorHAnsi" w:cstheme="minorHAnsi"/>
          <w:sz w:val="24"/>
          <w:szCs w:val="24"/>
        </w:rPr>
        <w:t>omunicar à Contratante, no prazo máximo de 24 (vinte e quatro) horas que antecede a data da entrega, os motivos que impossibilitem o cumprimento do prazo previsto, com a devida comprovação;</w:t>
      </w:r>
    </w:p>
    <w:p w14:paraId="54EF2935" w14:textId="501142B3" w:rsidR="00407E38" w:rsidRPr="00407E38" w:rsidRDefault="000102BA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102BA">
        <w:rPr>
          <w:rFonts w:asciiTheme="minorHAnsi" w:hAnsiTheme="minorHAnsi" w:cstheme="minorHAnsi"/>
          <w:b/>
          <w:sz w:val="24"/>
          <w:szCs w:val="24"/>
        </w:rPr>
        <w:t>7.6.</w:t>
      </w:r>
      <w:r w:rsidR="00407E38" w:rsidRPr="00407E38">
        <w:rPr>
          <w:rFonts w:asciiTheme="minorHAnsi" w:hAnsiTheme="minorHAnsi" w:cstheme="minorHAnsi"/>
          <w:sz w:val="24"/>
          <w:szCs w:val="24"/>
        </w:rPr>
        <w:tab/>
        <w:t>Manter, durante toda a execução do contrato, em compatibilidade com as obrigações assumidas, todas as condições de habilitação e qualificação exigidas na licitação.</w:t>
      </w:r>
    </w:p>
    <w:p w14:paraId="0020633B" w14:textId="77777777" w:rsidR="00DF49E5" w:rsidRPr="000769A4" w:rsidRDefault="00DF49E5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05BC3C5" w14:textId="55EF8571" w:rsidR="00273AC4" w:rsidRPr="000769A4" w:rsidRDefault="00273AC4" w:rsidP="00B137F4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CLÁUSULA </w:t>
      </w:r>
      <w:r w:rsidR="001F0FF2">
        <w:rPr>
          <w:rFonts w:asciiTheme="minorHAnsi" w:hAnsiTheme="minorHAnsi" w:cstheme="minorHAnsi"/>
          <w:b/>
          <w:bCs/>
          <w:sz w:val="24"/>
          <w:szCs w:val="24"/>
          <w:u w:val="single"/>
        </w:rPr>
        <w:t>OITAVA</w:t>
      </w: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DAS OBRIGAÇÕES DO CONTRATANTE</w:t>
      </w:r>
    </w:p>
    <w:p w14:paraId="6E5988F5" w14:textId="683A17DD" w:rsidR="00407E38" w:rsidRPr="00407E38" w:rsidRDefault="00407E38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8.1.</w:t>
      </w:r>
      <w:r w:rsidRPr="00407E38">
        <w:rPr>
          <w:rFonts w:asciiTheme="minorHAnsi" w:hAnsiTheme="minorHAnsi" w:cstheme="minorHAnsi"/>
          <w:sz w:val="24"/>
          <w:szCs w:val="24"/>
        </w:rPr>
        <w:tab/>
        <w:t>Receber o objeto no prazo e condições estabelecidas no Edital e seus anexos;</w:t>
      </w:r>
    </w:p>
    <w:p w14:paraId="7BE81098" w14:textId="4C19374A" w:rsidR="00407E38" w:rsidRPr="00407E38" w:rsidRDefault="00407E38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407E38">
        <w:rPr>
          <w:rFonts w:asciiTheme="minorHAnsi" w:hAnsiTheme="minorHAnsi" w:cstheme="minorHAnsi"/>
          <w:sz w:val="24"/>
          <w:szCs w:val="24"/>
        </w:rPr>
        <w:t>.2.</w:t>
      </w:r>
      <w:r w:rsidRPr="00407E38">
        <w:rPr>
          <w:rFonts w:asciiTheme="minorHAnsi" w:hAnsiTheme="minorHAnsi" w:cstheme="minorHAnsi"/>
          <w:sz w:val="24"/>
          <w:szCs w:val="24"/>
        </w:rPr>
        <w:tab/>
        <w:t>Verificar minuciosamente os serviços prestados no prazo fixado, em conformidade com as especificações constantes do Edital e da proposta, para fins de aceitação e recebimento definitivo;</w:t>
      </w:r>
    </w:p>
    <w:p w14:paraId="10D17F26" w14:textId="7B148BF9" w:rsidR="00407E38" w:rsidRPr="00407E38" w:rsidRDefault="00407E38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407E38">
        <w:rPr>
          <w:rFonts w:asciiTheme="minorHAnsi" w:hAnsiTheme="minorHAnsi" w:cstheme="minorHAnsi"/>
          <w:sz w:val="24"/>
          <w:szCs w:val="24"/>
        </w:rPr>
        <w:t>.3.</w:t>
      </w:r>
      <w:r w:rsidRPr="00407E38">
        <w:rPr>
          <w:rFonts w:asciiTheme="minorHAnsi" w:hAnsiTheme="minorHAnsi" w:cstheme="minorHAnsi"/>
          <w:sz w:val="24"/>
          <w:szCs w:val="24"/>
        </w:rPr>
        <w:tab/>
        <w:t>Comunicar à Contratada, por escrito, sobre imperfeições, falhas ou irregularidades verificadas no objeto fornecido, para que seja substituído, reparado ou corrigido;</w:t>
      </w:r>
    </w:p>
    <w:p w14:paraId="500785E2" w14:textId="6C0AC7AA" w:rsidR="00407E38" w:rsidRPr="00407E38" w:rsidRDefault="00407E38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</w:t>
      </w:r>
      <w:r w:rsidRPr="00407E38">
        <w:rPr>
          <w:rFonts w:asciiTheme="minorHAnsi" w:hAnsiTheme="minorHAnsi" w:cstheme="minorHAnsi"/>
          <w:sz w:val="24"/>
          <w:szCs w:val="24"/>
        </w:rPr>
        <w:t>4.</w:t>
      </w:r>
      <w:r w:rsidRPr="00407E38">
        <w:rPr>
          <w:rFonts w:asciiTheme="minorHAnsi" w:hAnsiTheme="minorHAnsi" w:cstheme="minorHAnsi"/>
          <w:sz w:val="24"/>
          <w:szCs w:val="24"/>
        </w:rPr>
        <w:tab/>
        <w:t>Acompanhar e fiscalizar o cumprimento das obrigações da Contratada, através de comissão/servidor especialmente designado;</w:t>
      </w:r>
    </w:p>
    <w:p w14:paraId="4BA807F7" w14:textId="0A6FFD7B" w:rsidR="00407E38" w:rsidRPr="00407E38" w:rsidRDefault="00407E38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407E38">
        <w:rPr>
          <w:rFonts w:asciiTheme="minorHAnsi" w:hAnsiTheme="minorHAnsi" w:cstheme="minorHAnsi"/>
          <w:sz w:val="24"/>
          <w:szCs w:val="24"/>
        </w:rPr>
        <w:t>.5.</w:t>
      </w:r>
      <w:r w:rsidRPr="00407E38">
        <w:rPr>
          <w:rFonts w:asciiTheme="minorHAnsi" w:hAnsiTheme="minorHAnsi" w:cstheme="minorHAnsi"/>
          <w:sz w:val="24"/>
          <w:szCs w:val="24"/>
        </w:rPr>
        <w:tab/>
        <w:t>Efetuar o pagamento à Contratada no valor correspondente ao fornecimento do objeto, no prazo e forma estabelecidos no Edital e seus anexos;</w:t>
      </w:r>
    </w:p>
    <w:p w14:paraId="79B45A63" w14:textId="55D5F662" w:rsidR="00407E38" w:rsidRPr="00407E38" w:rsidRDefault="00407E38" w:rsidP="00407E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407E38">
        <w:rPr>
          <w:rFonts w:asciiTheme="minorHAnsi" w:hAnsiTheme="minorHAnsi" w:cstheme="minorHAnsi"/>
          <w:sz w:val="24"/>
          <w:szCs w:val="24"/>
        </w:rPr>
        <w:t>.6.</w:t>
      </w:r>
      <w:r w:rsidRPr="00407E38">
        <w:rPr>
          <w:rFonts w:asciiTheme="minorHAnsi" w:hAnsiTheme="minorHAnsi" w:cstheme="minorHAnsi"/>
          <w:sz w:val="24"/>
          <w:szCs w:val="24"/>
        </w:rPr>
        <w:tab/>
        <w:t>A Administração não responderá por quaisquer compromissos assumidos pela Contratada com terceiros, ainda que vinculados à execução do objeto contratado, bem como por qualquer dano causado a terceiros em decorrência de ato da Contratada, de seus empregados, prepostos ou subordinados.</w:t>
      </w:r>
    </w:p>
    <w:p w14:paraId="16EEABAB" w14:textId="77777777" w:rsidR="001B30F1" w:rsidRPr="000769A4" w:rsidRDefault="001B30F1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EB59246" w14:textId="316B5D18" w:rsidR="00273AC4" w:rsidRPr="000769A4" w:rsidRDefault="00273AC4" w:rsidP="00B137F4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CLÁUSULA </w:t>
      </w:r>
      <w:r w:rsidR="001F0FF2">
        <w:rPr>
          <w:rFonts w:asciiTheme="minorHAnsi" w:hAnsiTheme="minorHAnsi" w:cstheme="minorHAnsi"/>
          <w:b/>
          <w:bCs/>
          <w:sz w:val="24"/>
          <w:szCs w:val="24"/>
          <w:u w:val="single"/>
        </w:rPr>
        <w:t>NONA</w:t>
      </w: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</w:t>
      </w:r>
      <w:r w:rsidR="00461C38"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>DA SUBCONTRATAÇÃO</w:t>
      </w:r>
    </w:p>
    <w:p w14:paraId="76B968FC" w14:textId="632FC56D" w:rsidR="00273AC4" w:rsidRPr="000769A4" w:rsidRDefault="001F0FF2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9</w:t>
      </w:r>
      <w:r w:rsidR="00273AC4" w:rsidRPr="000769A4">
        <w:rPr>
          <w:rFonts w:asciiTheme="minorHAnsi" w:hAnsiTheme="minorHAnsi" w:cstheme="minorHAnsi"/>
          <w:b/>
          <w:sz w:val="24"/>
          <w:szCs w:val="24"/>
        </w:rPr>
        <w:t>.1.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  </w:t>
      </w:r>
      <w:r w:rsidR="00461C38" w:rsidRPr="000769A4">
        <w:rPr>
          <w:rFonts w:asciiTheme="minorHAnsi" w:hAnsiTheme="minorHAnsi" w:cstheme="minorHAnsi"/>
          <w:sz w:val="24"/>
          <w:szCs w:val="24"/>
        </w:rPr>
        <w:t>Não será admitida a subcontratação do presente contrato, exceto se necessário para salvaguardar o interesse público</w:t>
      </w:r>
      <w:r w:rsidR="006E598B" w:rsidRPr="000769A4">
        <w:rPr>
          <w:rFonts w:asciiTheme="minorHAnsi" w:hAnsiTheme="minorHAnsi" w:cstheme="minorHAnsi"/>
          <w:sz w:val="24"/>
          <w:szCs w:val="24"/>
        </w:rPr>
        <w:t>, devendo ser analisado o caso concreto e observado o</w:t>
      </w:r>
      <w:r w:rsidR="001601E2">
        <w:rPr>
          <w:rFonts w:asciiTheme="minorHAnsi" w:hAnsiTheme="minorHAnsi" w:cstheme="minorHAnsi"/>
          <w:sz w:val="24"/>
          <w:szCs w:val="24"/>
        </w:rPr>
        <w:t xml:space="preserve"> artigo 122 da Lei 14.133/2021.</w:t>
      </w:r>
    </w:p>
    <w:p w14:paraId="44D74F09" w14:textId="005938C2" w:rsidR="006E598B" w:rsidRPr="000769A4" w:rsidRDefault="006E598B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1FD786B" w14:textId="11C394C7" w:rsidR="00273AC4" w:rsidRPr="000769A4" w:rsidRDefault="00273AC4" w:rsidP="00B137F4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CLÁUSULA </w:t>
      </w:r>
      <w:r w:rsidR="001F0FF2">
        <w:rPr>
          <w:rFonts w:asciiTheme="minorHAnsi" w:hAnsiTheme="minorHAnsi" w:cstheme="minorHAnsi"/>
          <w:b/>
          <w:bCs/>
          <w:sz w:val="24"/>
          <w:szCs w:val="24"/>
          <w:u w:val="single"/>
        </w:rPr>
        <w:t>DÉCIMA</w:t>
      </w: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DAS </w:t>
      </w:r>
      <w:r w:rsidR="006E598B"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>ALTERAÇÕES CONTRATUAIS</w:t>
      </w:r>
    </w:p>
    <w:p w14:paraId="111ABC2D" w14:textId="6A096EED" w:rsidR="006D2744" w:rsidRPr="000769A4" w:rsidRDefault="001F0FF2" w:rsidP="00B137F4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10</w:t>
      </w:r>
      <w:r w:rsidR="00273AC4" w:rsidRPr="000769A4">
        <w:rPr>
          <w:rFonts w:asciiTheme="minorHAnsi" w:hAnsiTheme="minorHAnsi" w:cstheme="minorHAnsi"/>
          <w:b/>
          <w:sz w:val="24"/>
          <w:szCs w:val="24"/>
        </w:rPr>
        <w:t>.1.</w:t>
      </w:r>
      <w:r w:rsidR="006D2744" w:rsidRPr="000769A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D2744" w:rsidRPr="000769A4">
        <w:rPr>
          <w:rFonts w:asciiTheme="minorHAnsi" w:hAnsiTheme="minorHAnsi" w:cstheme="minorHAnsi"/>
          <w:bCs/>
          <w:sz w:val="24"/>
          <w:szCs w:val="24"/>
        </w:rPr>
        <w:t xml:space="preserve">A alteração de quaisquer das disposições estabelecidas neste contrato, somente se reputará válida se tomada nos termos da lei e expressamente em aditivo ou </w:t>
      </w:r>
      <w:proofErr w:type="spellStart"/>
      <w:r w:rsidR="006D2744" w:rsidRPr="000769A4">
        <w:rPr>
          <w:rFonts w:asciiTheme="minorHAnsi" w:hAnsiTheme="minorHAnsi" w:cstheme="minorHAnsi"/>
          <w:bCs/>
          <w:sz w:val="24"/>
          <w:szCs w:val="24"/>
        </w:rPr>
        <w:t>apostilamento</w:t>
      </w:r>
      <w:proofErr w:type="spellEnd"/>
      <w:r w:rsidR="006D2744" w:rsidRPr="000769A4">
        <w:rPr>
          <w:rFonts w:asciiTheme="minorHAnsi" w:hAnsiTheme="minorHAnsi" w:cstheme="minorHAnsi"/>
          <w:bCs/>
          <w:sz w:val="24"/>
          <w:szCs w:val="24"/>
        </w:rPr>
        <w:t>, que a este contrato se aderirá, observado o disposto no capítulo VII – Da Alteração dos Contratos e Dos Preços -, da Lei 14.133/2021.</w:t>
      </w:r>
    </w:p>
    <w:p w14:paraId="2C5B92F0" w14:textId="1E0C80A7" w:rsidR="001B30F1" w:rsidRPr="000769A4" w:rsidRDefault="001F0FF2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10</w:t>
      </w:r>
      <w:r w:rsidR="006D2744" w:rsidRPr="000769A4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EA5313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6D2744" w:rsidRPr="000769A4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6D2744" w:rsidRPr="000769A4">
        <w:rPr>
          <w:rFonts w:asciiTheme="minorHAnsi" w:hAnsiTheme="minorHAnsi" w:cstheme="minorHAnsi"/>
          <w:sz w:val="24"/>
          <w:szCs w:val="24"/>
        </w:rPr>
        <w:t xml:space="preserve"> </w:t>
      </w:r>
      <w:r w:rsidR="001B30F1" w:rsidRPr="000769A4">
        <w:rPr>
          <w:rFonts w:asciiTheme="minorHAnsi" w:hAnsiTheme="minorHAnsi" w:cstheme="minorHAnsi"/>
          <w:sz w:val="24"/>
          <w:szCs w:val="24"/>
        </w:rPr>
        <w:t>A execução deverá ser rigorosamente de acordo com as especificações e demais elementos técnicos relacionados nesse instrumento, sendo que quaisquer alterações somente poderão ser realizadas se apresentadas, por escrito, e aprovadas pelo CONTRATANTE.</w:t>
      </w:r>
    </w:p>
    <w:p w14:paraId="64D2877B" w14:textId="09964A21" w:rsidR="001B30F1" w:rsidRPr="000769A4" w:rsidRDefault="001F0FF2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10.</w:t>
      </w:r>
      <w:r w:rsidR="00B137F4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6D2744" w:rsidRPr="000769A4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6D2744" w:rsidRPr="000769A4">
        <w:rPr>
          <w:rFonts w:asciiTheme="minorHAnsi" w:hAnsiTheme="minorHAnsi" w:cstheme="minorHAnsi"/>
          <w:sz w:val="24"/>
          <w:szCs w:val="24"/>
        </w:rPr>
        <w:t xml:space="preserve"> </w:t>
      </w:r>
      <w:r w:rsidR="001B30F1" w:rsidRPr="000769A4">
        <w:rPr>
          <w:rFonts w:asciiTheme="minorHAnsi" w:hAnsiTheme="minorHAnsi" w:cstheme="minorHAnsi"/>
          <w:sz w:val="24"/>
          <w:szCs w:val="24"/>
        </w:rPr>
        <w:t>A CONTRATADA só será eximida de sua responsabilidade por qualquer evento considerado como danoso e/ou prejudicial à regular execução dos serviços, se, após análise do CONTRATANTE, restar concluído que se trata de fato imprevisível, dificultoso à normal execução do contrato, ou previsível, porém de consequências incalculáveis, ou ainda, de caso fortuito e força maior, cabendo exclusivamente à CONTRATADA o encargo de reunir toda documentação necessária à comprovação da ocorrência dos fatos mencionados, a ser apreciada pelo CONTRATANTE.</w:t>
      </w:r>
    </w:p>
    <w:p w14:paraId="48A9ACBA" w14:textId="63018744" w:rsidR="006D2744" w:rsidRPr="000769A4" w:rsidRDefault="001F0FF2" w:rsidP="00B137F4">
      <w:pPr>
        <w:spacing w:after="0" w:line="240" w:lineRule="auto"/>
        <w:ind w:right="45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10.</w:t>
      </w:r>
      <w:r w:rsidR="00B137F4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6D2744" w:rsidRPr="000769A4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6D2744" w:rsidRPr="000769A4">
        <w:rPr>
          <w:rFonts w:asciiTheme="minorHAnsi" w:hAnsiTheme="minorHAnsi" w:cstheme="minorHAnsi"/>
          <w:sz w:val="24"/>
          <w:szCs w:val="24"/>
        </w:rPr>
        <w:t>A CONTRATADA fica obrigada a aceitar, nas mesmas condições contratuais, os acréscimos ou supressões que se fizerem no objeto contratual, até 25% (vinte e cinco por cento) do valor inicial atualizado do contrato, em conformidade com o estabelecido no art. 125 da Lei n. 14.133/2021.</w:t>
      </w:r>
    </w:p>
    <w:p w14:paraId="22E5C573" w14:textId="77777777" w:rsidR="006E598B" w:rsidRPr="000769A4" w:rsidRDefault="006E598B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7602EB4" w14:textId="53627A6F" w:rsidR="00273AC4" w:rsidRPr="000769A4" w:rsidRDefault="00CC7E4F" w:rsidP="00B137F4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>CLÁUSULA DÉCIMA</w:t>
      </w:r>
      <w:r w:rsidR="001F0FF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PRIMEIRA</w:t>
      </w: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r w:rsidR="00AD3D56"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– DA </w:t>
      </w:r>
      <w:r w:rsidR="00F73EEE"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>EXTINÇÃO DO CONTRATO</w:t>
      </w:r>
    </w:p>
    <w:p w14:paraId="3953DA6C" w14:textId="0AC54E34" w:rsidR="00780BB7" w:rsidRPr="000769A4" w:rsidRDefault="00CC7E4F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b/>
          <w:sz w:val="24"/>
          <w:szCs w:val="24"/>
        </w:rPr>
        <w:lastRenderedPageBreak/>
        <w:t>1</w:t>
      </w:r>
      <w:r w:rsidR="001F0FF2">
        <w:rPr>
          <w:rFonts w:asciiTheme="minorHAnsi" w:hAnsiTheme="minorHAnsi" w:cstheme="minorHAnsi"/>
          <w:b/>
          <w:sz w:val="24"/>
          <w:szCs w:val="24"/>
        </w:rPr>
        <w:t>1</w:t>
      </w:r>
      <w:r w:rsidR="00273AC4" w:rsidRPr="000769A4">
        <w:rPr>
          <w:rFonts w:asciiTheme="minorHAnsi" w:hAnsiTheme="minorHAnsi" w:cstheme="minorHAnsi"/>
          <w:b/>
          <w:sz w:val="24"/>
          <w:szCs w:val="24"/>
        </w:rPr>
        <w:t>.1.</w:t>
      </w:r>
      <w:r w:rsidR="00273AC4" w:rsidRPr="000769A4">
        <w:rPr>
          <w:rFonts w:asciiTheme="minorHAnsi" w:hAnsiTheme="minorHAnsi" w:cstheme="minorHAnsi"/>
          <w:sz w:val="24"/>
          <w:szCs w:val="24"/>
        </w:rPr>
        <w:t xml:space="preserve"> </w:t>
      </w:r>
      <w:r w:rsidR="00780BB7" w:rsidRPr="000769A4">
        <w:rPr>
          <w:rFonts w:asciiTheme="minorHAnsi" w:hAnsiTheme="minorHAnsi" w:cstheme="minorHAnsi"/>
          <w:sz w:val="24"/>
          <w:szCs w:val="24"/>
        </w:rPr>
        <w:t xml:space="preserve">A inexecução total ou parcial do contrato ensejará a </w:t>
      </w:r>
      <w:r w:rsidR="006D2744" w:rsidRPr="000769A4">
        <w:rPr>
          <w:rFonts w:asciiTheme="minorHAnsi" w:hAnsiTheme="minorHAnsi" w:cstheme="minorHAnsi"/>
          <w:sz w:val="24"/>
          <w:szCs w:val="24"/>
        </w:rPr>
        <w:t>suas consequências contratuais</w:t>
      </w:r>
      <w:r w:rsidR="00780BB7" w:rsidRPr="000769A4">
        <w:rPr>
          <w:rFonts w:asciiTheme="minorHAnsi" w:hAnsiTheme="minorHAnsi" w:cstheme="minorHAnsi"/>
          <w:sz w:val="24"/>
          <w:szCs w:val="24"/>
        </w:rPr>
        <w:t xml:space="preserve"> e as previstas em lei, com fulcro </w:t>
      </w:r>
      <w:proofErr w:type="gramStart"/>
      <w:r w:rsidR="00780BB7" w:rsidRPr="000769A4">
        <w:rPr>
          <w:rFonts w:asciiTheme="minorHAnsi" w:hAnsiTheme="minorHAnsi" w:cstheme="minorHAnsi"/>
          <w:sz w:val="24"/>
          <w:szCs w:val="24"/>
        </w:rPr>
        <w:t>no extinção</w:t>
      </w:r>
      <w:proofErr w:type="gramEnd"/>
      <w:r w:rsidR="00780BB7" w:rsidRPr="000769A4">
        <w:rPr>
          <w:rFonts w:asciiTheme="minorHAnsi" w:hAnsiTheme="minorHAnsi" w:cstheme="minorHAnsi"/>
          <w:sz w:val="24"/>
          <w:szCs w:val="24"/>
        </w:rPr>
        <w:t xml:space="preserve"> com as Título III, Capítulo VIII da Lei n. 14.133/2021, nos seguintes modos:</w:t>
      </w:r>
    </w:p>
    <w:p w14:paraId="66DA940A" w14:textId="77777777" w:rsidR="00780BB7" w:rsidRPr="000769A4" w:rsidRDefault="00780BB7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sz w:val="24"/>
          <w:szCs w:val="24"/>
        </w:rPr>
        <w:t xml:space="preserve">I - </w:t>
      </w:r>
      <w:proofErr w:type="gramStart"/>
      <w:r w:rsidRPr="000769A4">
        <w:rPr>
          <w:rFonts w:asciiTheme="minorHAnsi" w:hAnsiTheme="minorHAnsi" w:cstheme="minorHAnsi"/>
          <w:sz w:val="24"/>
          <w:szCs w:val="24"/>
        </w:rPr>
        <w:t>determinada</w:t>
      </w:r>
      <w:proofErr w:type="gramEnd"/>
      <w:r w:rsidRPr="000769A4">
        <w:rPr>
          <w:rFonts w:asciiTheme="minorHAnsi" w:hAnsiTheme="minorHAnsi" w:cstheme="minorHAnsi"/>
          <w:sz w:val="24"/>
          <w:szCs w:val="24"/>
        </w:rPr>
        <w:t xml:space="preserve"> por ato unilateral e escrito da Administração, exceto no caso de descumprimento decorrente de sua própria conduta;</w:t>
      </w:r>
    </w:p>
    <w:p w14:paraId="4A85C819" w14:textId="77777777" w:rsidR="00780BB7" w:rsidRPr="000769A4" w:rsidRDefault="00780BB7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sz w:val="24"/>
          <w:szCs w:val="24"/>
        </w:rPr>
        <w:t xml:space="preserve">II - </w:t>
      </w:r>
      <w:proofErr w:type="gramStart"/>
      <w:r w:rsidRPr="000769A4">
        <w:rPr>
          <w:rFonts w:asciiTheme="minorHAnsi" w:hAnsiTheme="minorHAnsi" w:cstheme="minorHAnsi"/>
          <w:sz w:val="24"/>
          <w:szCs w:val="24"/>
        </w:rPr>
        <w:t>consensual</w:t>
      </w:r>
      <w:proofErr w:type="gramEnd"/>
      <w:r w:rsidRPr="000769A4">
        <w:rPr>
          <w:rFonts w:asciiTheme="minorHAnsi" w:hAnsiTheme="minorHAnsi" w:cstheme="minorHAnsi"/>
          <w:sz w:val="24"/>
          <w:szCs w:val="24"/>
        </w:rPr>
        <w:t xml:space="preserve">, por acordo entre as partes, por conciliação, por mediação ou por comitê de resolução de disputas, desde que haja interesse da Administração; </w:t>
      </w:r>
    </w:p>
    <w:p w14:paraId="62D11E9B" w14:textId="2255A41E" w:rsidR="00780BB7" w:rsidRPr="000769A4" w:rsidRDefault="00780BB7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sz w:val="24"/>
          <w:szCs w:val="24"/>
        </w:rPr>
        <w:t>III - determinada por decisão arbitral, em decorrência de cláusula compromissória ou compromisso arbitral, ou por decisão judicial.</w:t>
      </w:r>
    </w:p>
    <w:p w14:paraId="7FEC8BEC" w14:textId="50840C01" w:rsidR="002E604B" w:rsidRPr="000769A4" w:rsidRDefault="00780BB7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1F0FF2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0769A4">
        <w:rPr>
          <w:rFonts w:asciiTheme="minorHAnsi" w:hAnsiTheme="minorHAnsi" w:cstheme="minorHAnsi"/>
          <w:b/>
          <w:bCs/>
          <w:sz w:val="24"/>
          <w:szCs w:val="24"/>
        </w:rPr>
        <w:t>.2.</w:t>
      </w:r>
      <w:r w:rsidRPr="000769A4">
        <w:rPr>
          <w:rFonts w:asciiTheme="minorHAnsi" w:hAnsiTheme="minorHAnsi" w:cstheme="minorHAnsi"/>
          <w:sz w:val="24"/>
          <w:szCs w:val="24"/>
        </w:rPr>
        <w:t xml:space="preserve"> </w:t>
      </w:r>
      <w:r w:rsidR="00F73EEE" w:rsidRPr="000769A4">
        <w:rPr>
          <w:rFonts w:asciiTheme="minorHAnsi" w:hAnsiTheme="minorHAnsi" w:cstheme="minorHAnsi"/>
          <w:sz w:val="24"/>
          <w:szCs w:val="24"/>
        </w:rPr>
        <w:t>Constituirão motivos para extinção do contrato, a qual deverá ser formalmente motivada nos autos do processo, assegurados o contraditório e a ampla defesa, as seguintes situações</w:t>
      </w:r>
      <w:r w:rsidR="002E604B" w:rsidRPr="000769A4">
        <w:rPr>
          <w:rFonts w:asciiTheme="minorHAnsi" w:hAnsiTheme="minorHAnsi" w:cstheme="minorHAnsi"/>
          <w:sz w:val="24"/>
          <w:szCs w:val="24"/>
        </w:rPr>
        <w:t>:</w:t>
      </w:r>
    </w:p>
    <w:p w14:paraId="4FA06CE1" w14:textId="78AED649" w:rsidR="00F73EEE" w:rsidRPr="000769A4" w:rsidRDefault="00F73EEE" w:rsidP="00B137F4">
      <w:pPr>
        <w:spacing w:after="0" w:line="240" w:lineRule="auto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I - não cumprimento ou cumprimento irregular do Termo de Referência</w:t>
      </w:r>
      <w:r w:rsidR="00FE7550"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, cláusulas contratuais ou demais documentos que compõem o processo de inexigibilidade de licitação</w:t>
      </w:r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, de especificações, de prazos</w:t>
      </w:r>
      <w:r w:rsidR="00FE7550"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 ou quaisquer outro descumprimento que acarrete inadimplemento </w:t>
      </w:r>
      <w:proofErr w:type="gramStart"/>
      <w:r w:rsidR="00FE7550"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contratual,  ainda</w:t>
      </w:r>
      <w:proofErr w:type="gramEnd"/>
      <w:r w:rsidR="00FE7550"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 que parcial</w:t>
      </w:r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;</w:t>
      </w:r>
    </w:p>
    <w:p w14:paraId="587DC99B" w14:textId="77777777" w:rsidR="00F73EEE" w:rsidRPr="000769A4" w:rsidRDefault="00F73EEE" w:rsidP="00B137F4">
      <w:pPr>
        <w:spacing w:after="0" w:line="240" w:lineRule="auto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bookmarkStart w:id="1" w:name="art137ii"/>
      <w:bookmarkEnd w:id="1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II - </w:t>
      </w:r>
      <w:proofErr w:type="gramStart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desatendimento</w:t>
      </w:r>
      <w:proofErr w:type="gramEnd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 das determinações regulares emitidas pela autoridade designada para acompanhar e fiscalizar sua execução ou por autoridade superior;</w:t>
      </w:r>
    </w:p>
    <w:p w14:paraId="6CAC1F4A" w14:textId="77777777" w:rsidR="00F73EEE" w:rsidRPr="000769A4" w:rsidRDefault="00F73EEE" w:rsidP="00B137F4">
      <w:pPr>
        <w:spacing w:after="0" w:line="240" w:lineRule="auto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bookmarkStart w:id="2" w:name="art137iii"/>
      <w:bookmarkEnd w:id="2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III - alteração social ou modificação da finalidade ou da estrutura da empresa que restrinja sua capacidade de concluir o contrato;</w:t>
      </w:r>
    </w:p>
    <w:p w14:paraId="22394DE0" w14:textId="77777777" w:rsidR="00F73EEE" w:rsidRPr="000769A4" w:rsidRDefault="00F73EEE" w:rsidP="00B137F4">
      <w:pPr>
        <w:spacing w:after="0" w:line="240" w:lineRule="auto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bookmarkStart w:id="3" w:name="art137iv"/>
      <w:bookmarkEnd w:id="3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IV - </w:t>
      </w:r>
      <w:proofErr w:type="gramStart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decretação</w:t>
      </w:r>
      <w:proofErr w:type="gramEnd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 de falência ou de insolvência civil, dissolução da sociedade ou falecimento do contratado;</w:t>
      </w:r>
    </w:p>
    <w:p w14:paraId="0B6D44BF" w14:textId="77777777" w:rsidR="00F73EEE" w:rsidRPr="000769A4" w:rsidRDefault="00F73EEE" w:rsidP="00B137F4">
      <w:pPr>
        <w:spacing w:after="0" w:line="240" w:lineRule="auto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bookmarkStart w:id="4" w:name="art137v"/>
      <w:bookmarkEnd w:id="4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V - </w:t>
      </w:r>
      <w:proofErr w:type="gramStart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caso</w:t>
      </w:r>
      <w:proofErr w:type="gramEnd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 fortuito ou força maior, regularmente comprovados, impeditivos da execução do contrato;</w:t>
      </w:r>
    </w:p>
    <w:p w14:paraId="49BC9396" w14:textId="05C4DC6B" w:rsidR="00F73EEE" w:rsidRPr="000769A4" w:rsidRDefault="00F73EEE" w:rsidP="00B137F4">
      <w:pPr>
        <w:spacing w:after="0" w:line="240" w:lineRule="auto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bookmarkStart w:id="5" w:name="art137vi"/>
      <w:bookmarkStart w:id="6" w:name="art137vii"/>
      <w:bookmarkStart w:id="7" w:name="art137viii"/>
      <w:bookmarkEnd w:id="5"/>
      <w:bookmarkEnd w:id="6"/>
      <w:bookmarkEnd w:id="7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VI - </w:t>
      </w:r>
      <w:proofErr w:type="gramStart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razões</w:t>
      </w:r>
      <w:proofErr w:type="gramEnd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 de interesse público, justificadas pela autoridade máxima do órgão ou da entidade contratante;</w:t>
      </w:r>
    </w:p>
    <w:p w14:paraId="07E67B98" w14:textId="3E873D59" w:rsidR="00FE7550" w:rsidRPr="000769A4" w:rsidRDefault="00FE7550" w:rsidP="00B137F4">
      <w:pPr>
        <w:spacing w:after="0" w:line="240" w:lineRule="auto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bookmarkStart w:id="8" w:name="art137ix"/>
      <w:bookmarkEnd w:id="8"/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VII</w:t>
      </w:r>
      <w:r w:rsidR="00F73EEE"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 - não cumprimento das obrigações relativas à reserva de cargos prevista em lei, bem como em outras normas específicas, para pessoa com deficiência, para reabilitado da Previdência Social ou para aprendiz</w:t>
      </w:r>
      <w:r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, quando for o caso</w:t>
      </w:r>
      <w:r w:rsidR="00F73EEE" w:rsidRPr="000769A4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.</w:t>
      </w:r>
      <w:bookmarkStart w:id="9" w:name="art137§1"/>
      <w:bookmarkStart w:id="10" w:name="art137§2"/>
      <w:bookmarkEnd w:id="9"/>
      <w:bookmarkEnd w:id="10"/>
    </w:p>
    <w:p w14:paraId="7CD8A91D" w14:textId="3EABD957" w:rsidR="00780BB7" w:rsidRPr="000769A4" w:rsidRDefault="001F0FF2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11.3</w:t>
      </w:r>
      <w:r w:rsidR="00780BB7" w:rsidRPr="000769A4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780BB7" w:rsidRPr="000769A4">
        <w:rPr>
          <w:rFonts w:asciiTheme="minorHAnsi" w:hAnsiTheme="minorHAnsi" w:cstheme="minorHAnsi"/>
          <w:sz w:val="24"/>
          <w:szCs w:val="24"/>
        </w:rPr>
        <w:t xml:space="preserve"> O descumprimento, por parte da CONTRATADA, de suas obrigações legais e/ou contratuais assegurará ao CONTRATANTE o direito de extinguir o contrato a qualquer tempo, independentemente de aviso, interpelação judicial e/ou extrajudicial. </w:t>
      </w:r>
    </w:p>
    <w:p w14:paraId="78199D27" w14:textId="442C42E6" w:rsidR="00780BB7" w:rsidRPr="000769A4" w:rsidRDefault="001F0FF2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11.4</w:t>
      </w:r>
      <w:r w:rsidR="00780BB7" w:rsidRPr="000769A4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780BB7" w:rsidRPr="000769A4">
        <w:rPr>
          <w:rFonts w:asciiTheme="minorHAnsi" w:hAnsiTheme="minorHAnsi" w:cstheme="minorHAnsi"/>
          <w:sz w:val="24"/>
          <w:szCs w:val="24"/>
        </w:rPr>
        <w:t xml:space="preserve"> A extinção por ato unilateral do CONTRATANTE sujeitará a CONTRATADA à multa </w:t>
      </w:r>
      <w:r w:rsidR="00A40424" w:rsidRPr="000769A4">
        <w:rPr>
          <w:rFonts w:asciiTheme="minorHAnsi" w:hAnsiTheme="minorHAnsi" w:cstheme="minorHAnsi"/>
          <w:sz w:val="24"/>
          <w:szCs w:val="24"/>
        </w:rPr>
        <w:t xml:space="preserve">de 0,5% a 30% </w:t>
      </w:r>
      <w:r w:rsidR="00780BB7" w:rsidRPr="000769A4">
        <w:rPr>
          <w:rFonts w:asciiTheme="minorHAnsi" w:hAnsiTheme="minorHAnsi" w:cstheme="minorHAnsi"/>
          <w:sz w:val="24"/>
          <w:szCs w:val="24"/>
        </w:rPr>
        <w:t xml:space="preserve">sobre o valor do contrato </w:t>
      </w:r>
      <w:r w:rsidR="00A40424" w:rsidRPr="000769A4">
        <w:rPr>
          <w:rFonts w:asciiTheme="minorHAnsi" w:hAnsiTheme="minorHAnsi" w:cstheme="minorHAnsi"/>
          <w:sz w:val="24"/>
          <w:szCs w:val="24"/>
        </w:rPr>
        <w:t>celebrado</w:t>
      </w:r>
      <w:r w:rsidR="00780BB7" w:rsidRPr="000769A4">
        <w:rPr>
          <w:rFonts w:asciiTheme="minorHAnsi" w:hAnsiTheme="minorHAnsi" w:cstheme="minorHAnsi"/>
          <w:sz w:val="24"/>
          <w:szCs w:val="24"/>
        </w:rPr>
        <w:t>, independentemente de outras penalidades</w:t>
      </w:r>
      <w:r w:rsidR="00A40424" w:rsidRPr="000769A4">
        <w:rPr>
          <w:rFonts w:asciiTheme="minorHAnsi" w:hAnsiTheme="minorHAnsi" w:cstheme="minorHAnsi"/>
          <w:sz w:val="24"/>
          <w:szCs w:val="24"/>
        </w:rPr>
        <w:t>, observado o seguinte:</w:t>
      </w:r>
    </w:p>
    <w:p w14:paraId="16C11C69" w14:textId="640BAB02" w:rsidR="00A40424" w:rsidRPr="000769A4" w:rsidRDefault="00A40424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sz w:val="24"/>
          <w:szCs w:val="24"/>
        </w:rPr>
        <w:t xml:space="preserve">I – </w:t>
      </w:r>
      <w:proofErr w:type="gramStart"/>
      <w:r w:rsidRPr="000769A4">
        <w:rPr>
          <w:rFonts w:asciiTheme="minorHAnsi" w:hAnsiTheme="minorHAnsi" w:cstheme="minorHAnsi"/>
          <w:sz w:val="24"/>
          <w:szCs w:val="24"/>
        </w:rPr>
        <w:t>percentual</w:t>
      </w:r>
      <w:proofErr w:type="gramEnd"/>
      <w:r w:rsidRPr="000769A4">
        <w:rPr>
          <w:rFonts w:asciiTheme="minorHAnsi" w:hAnsiTheme="minorHAnsi" w:cstheme="minorHAnsi"/>
          <w:sz w:val="24"/>
          <w:szCs w:val="24"/>
        </w:rPr>
        <w:t xml:space="preserve"> de multa por atraso na entrega de 0,5% </w:t>
      </w:r>
      <w:r w:rsidR="001B30F1" w:rsidRPr="000769A4">
        <w:rPr>
          <w:rFonts w:asciiTheme="minorHAnsi" w:hAnsiTheme="minorHAnsi" w:cstheme="minorHAnsi"/>
          <w:sz w:val="24"/>
          <w:szCs w:val="24"/>
        </w:rPr>
        <w:t xml:space="preserve">(meio por cento) </w:t>
      </w:r>
      <w:r w:rsidRPr="000769A4">
        <w:rPr>
          <w:rFonts w:asciiTheme="minorHAnsi" w:hAnsiTheme="minorHAnsi" w:cstheme="minorHAnsi"/>
          <w:sz w:val="24"/>
          <w:szCs w:val="24"/>
        </w:rPr>
        <w:t xml:space="preserve">ao dia, </w:t>
      </w:r>
      <w:r w:rsidR="001B30F1" w:rsidRPr="000769A4">
        <w:rPr>
          <w:rFonts w:asciiTheme="minorHAnsi" w:hAnsiTheme="minorHAnsi" w:cstheme="minorHAnsi"/>
          <w:sz w:val="24"/>
          <w:szCs w:val="24"/>
        </w:rPr>
        <w:t xml:space="preserve">limitada a percentual limitador de 30% (trinta por cento) </w:t>
      </w:r>
      <w:r w:rsidRPr="000769A4">
        <w:rPr>
          <w:rFonts w:asciiTheme="minorHAnsi" w:hAnsiTheme="minorHAnsi" w:cstheme="minorHAnsi"/>
          <w:sz w:val="24"/>
          <w:szCs w:val="24"/>
        </w:rPr>
        <w:t xml:space="preserve">sobre o valor total do contrato, pelo atraso na execução dos serviços ou entrega dos documentos solicitados; </w:t>
      </w:r>
    </w:p>
    <w:p w14:paraId="6BB0E085" w14:textId="255F7609" w:rsidR="001B30F1" w:rsidRPr="000769A4" w:rsidRDefault="00A40424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sz w:val="24"/>
          <w:szCs w:val="24"/>
        </w:rPr>
        <w:t xml:space="preserve">II – </w:t>
      </w:r>
      <w:proofErr w:type="gramStart"/>
      <w:r w:rsidRPr="000769A4">
        <w:rPr>
          <w:rFonts w:asciiTheme="minorHAnsi" w:hAnsiTheme="minorHAnsi" w:cstheme="minorHAnsi"/>
          <w:sz w:val="24"/>
          <w:szCs w:val="24"/>
        </w:rPr>
        <w:t>percentual</w:t>
      </w:r>
      <w:proofErr w:type="gramEnd"/>
      <w:r w:rsidRPr="000769A4">
        <w:rPr>
          <w:rFonts w:asciiTheme="minorHAnsi" w:hAnsiTheme="minorHAnsi" w:cstheme="minorHAnsi"/>
          <w:sz w:val="24"/>
          <w:szCs w:val="24"/>
        </w:rPr>
        <w:t xml:space="preserve"> de multa por execução de serviços em desacordo</w:t>
      </w:r>
      <w:r w:rsidR="001B30F1" w:rsidRPr="000769A4">
        <w:rPr>
          <w:rFonts w:asciiTheme="minorHAnsi" w:hAnsiTheme="minorHAnsi" w:cstheme="minorHAnsi"/>
          <w:sz w:val="24"/>
          <w:szCs w:val="24"/>
        </w:rPr>
        <w:t xml:space="preserve"> de 0,5</w:t>
      </w:r>
      <w:r w:rsidRPr="000769A4">
        <w:rPr>
          <w:rFonts w:asciiTheme="minorHAnsi" w:hAnsiTheme="minorHAnsi" w:cstheme="minorHAnsi"/>
          <w:sz w:val="24"/>
          <w:szCs w:val="24"/>
        </w:rPr>
        <w:t>% (</w:t>
      </w:r>
      <w:r w:rsidR="001B30F1" w:rsidRPr="000769A4">
        <w:rPr>
          <w:rFonts w:asciiTheme="minorHAnsi" w:hAnsiTheme="minorHAnsi" w:cstheme="minorHAnsi"/>
          <w:sz w:val="24"/>
          <w:szCs w:val="24"/>
        </w:rPr>
        <w:t xml:space="preserve">meio </w:t>
      </w:r>
      <w:r w:rsidRPr="000769A4">
        <w:rPr>
          <w:rFonts w:asciiTheme="minorHAnsi" w:hAnsiTheme="minorHAnsi" w:cstheme="minorHAnsi"/>
          <w:sz w:val="24"/>
          <w:szCs w:val="24"/>
        </w:rPr>
        <w:t xml:space="preserve">por cento) ao dia, limitada a percentual limitador </w:t>
      </w:r>
      <w:r w:rsidR="001B30F1" w:rsidRPr="000769A4">
        <w:rPr>
          <w:rFonts w:asciiTheme="minorHAnsi" w:hAnsiTheme="minorHAnsi" w:cstheme="minorHAnsi"/>
          <w:sz w:val="24"/>
          <w:szCs w:val="24"/>
        </w:rPr>
        <w:t xml:space="preserve">de 30% (trinta </w:t>
      </w:r>
      <w:r w:rsidRPr="000769A4">
        <w:rPr>
          <w:rFonts w:asciiTheme="minorHAnsi" w:hAnsiTheme="minorHAnsi" w:cstheme="minorHAnsi"/>
          <w:sz w:val="24"/>
          <w:szCs w:val="24"/>
        </w:rPr>
        <w:t>por cento</w:t>
      </w:r>
      <w:r w:rsidR="001B30F1" w:rsidRPr="000769A4">
        <w:rPr>
          <w:rFonts w:asciiTheme="minorHAnsi" w:hAnsiTheme="minorHAnsi" w:cstheme="minorHAnsi"/>
          <w:sz w:val="24"/>
          <w:szCs w:val="24"/>
        </w:rPr>
        <w:t>)</w:t>
      </w:r>
      <w:r w:rsidRPr="000769A4">
        <w:rPr>
          <w:rFonts w:asciiTheme="minorHAnsi" w:hAnsiTheme="minorHAnsi" w:cstheme="minorHAnsi"/>
          <w:sz w:val="24"/>
          <w:szCs w:val="24"/>
        </w:rPr>
        <w:t xml:space="preserve"> sobre o valor da </w:t>
      </w:r>
      <w:r w:rsidRPr="000769A4">
        <w:rPr>
          <w:rFonts w:asciiTheme="minorHAnsi" w:hAnsiTheme="minorHAnsi" w:cstheme="minorHAnsi"/>
          <w:sz w:val="24"/>
          <w:szCs w:val="24"/>
        </w:rPr>
        <w:lastRenderedPageBreak/>
        <w:t>Nota Fiscal/Fatura</w:t>
      </w:r>
      <w:r w:rsidR="001B30F1" w:rsidRPr="000769A4">
        <w:rPr>
          <w:rFonts w:asciiTheme="minorHAnsi" w:hAnsiTheme="minorHAnsi" w:cstheme="minorHAnsi"/>
          <w:sz w:val="24"/>
          <w:szCs w:val="24"/>
        </w:rPr>
        <w:t>/Recibo</w:t>
      </w:r>
      <w:r w:rsidRPr="000769A4">
        <w:rPr>
          <w:rFonts w:asciiTheme="minorHAnsi" w:hAnsiTheme="minorHAnsi" w:cstheme="minorHAnsi"/>
          <w:sz w:val="24"/>
          <w:szCs w:val="24"/>
        </w:rPr>
        <w:t xml:space="preserve"> respectiva pela execução do serviço em desacordo com as especificações técnicas deste contrato</w:t>
      </w:r>
      <w:r w:rsidR="001B30F1" w:rsidRPr="000769A4">
        <w:rPr>
          <w:rFonts w:asciiTheme="minorHAnsi" w:hAnsiTheme="minorHAnsi" w:cstheme="minorHAnsi"/>
          <w:sz w:val="24"/>
          <w:szCs w:val="24"/>
        </w:rPr>
        <w:t>.</w:t>
      </w:r>
    </w:p>
    <w:p w14:paraId="574E7594" w14:textId="687AA8D4" w:rsidR="00780BB7" w:rsidRPr="000769A4" w:rsidRDefault="001F0FF2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11.5</w:t>
      </w:r>
      <w:r w:rsidR="00780BB7" w:rsidRPr="000769A4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780BB7" w:rsidRPr="000769A4">
        <w:rPr>
          <w:rFonts w:asciiTheme="minorHAnsi" w:hAnsiTheme="minorHAnsi" w:cstheme="minorHAnsi"/>
          <w:sz w:val="24"/>
          <w:szCs w:val="24"/>
        </w:rPr>
        <w:t xml:space="preserve"> Caso o valor do prejuízo do CONTRATANTE advindo da extinção contratual por culpa da CONTRATADA exceder o valor da Cláusula Penal prevista no parágrafo anterior, esta valerá como mínimo de indenização, na forma do disposto no art. 416, parágrafo único, do Código Civil. </w:t>
      </w:r>
    </w:p>
    <w:p w14:paraId="5F654B96" w14:textId="4365E34A" w:rsidR="00F73EEE" w:rsidRPr="000769A4" w:rsidRDefault="001F0FF2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11.6</w:t>
      </w:r>
      <w:r w:rsidR="00780BB7" w:rsidRPr="000769A4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780BB7" w:rsidRPr="000769A4">
        <w:rPr>
          <w:rFonts w:asciiTheme="minorHAnsi" w:hAnsiTheme="minorHAnsi" w:cstheme="minorHAnsi"/>
          <w:sz w:val="24"/>
          <w:szCs w:val="24"/>
        </w:rPr>
        <w:t xml:space="preserve"> A extinção determinada por ato unilateral da Administração e a extinção consensual deverão ser precedidas de autorização escrita e fundamentada da autoridade competente e reduzidas a termo no respectivo processo.</w:t>
      </w:r>
    </w:p>
    <w:p w14:paraId="776408CA" w14:textId="3A80E930" w:rsidR="002E604B" w:rsidRPr="000769A4" w:rsidRDefault="002E604B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3B23214" w14:textId="3B451555" w:rsidR="00413B54" w:rsidRPr="000769A4" w:rsidRDefault="00273AC4" w:rsidP="00B137F4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CLÁUSULA DÉCIMA </w:t>
      </w:r>
      <w:r w:rsidR="001F0FF2">
        <w:rPr>
          <w:rFonts w:asciiTheme="minorHAnsi" w:hAnsiTheme="minorHAnsi" w:cstheme="minorHAnsi"/>
          <w:b/>
          <w:bCs/>
          <w:sz w:val="24"/>
          <w:szCs w:val="24"/>
          <w:u w:val="single"/>
        </w:rPr>
        <w:t>SEGUNDA</w:t>
      </w: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- </w:t>
      </w:r>
      <w:r w:rsidR="00A476B8" w:rsidRPr="000769A4">
        <w:rPr>
          <w:rFonts w:asciiTheme="minorHAnsi" w:hAnsiTheme="minorHAnsi" w:cstheme="minorHAnsi"/>
          <w:b/>
          <w:sz w:val="24"/>
          <w:szCs w:val="24"/>
          <w:u w:val="single"/>
        </w:rPr>
        <w:t>DAS PENALIDADES</w:t>
      </w:r>
    </w:p>
    <w:p w14:paraId="76381D7A" w14:textId="4B589E92" w:rsidR="00473510" w:rsidRPr="000769A4" w:rsidRDefault="001F0FF2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color w:val="000000"/>
        </w:rPr>
        <w:t>12</w:t>
      </w:r>
      <w:r w:rsidR="00473510" w:rsidRPr="000769A4">
        <w:rPr>
          <w:rFonts w:asciiTheme="minorHAnsi" w:hAnsiTheme="minorHAnsi" w:cstheme="minorHAnsi"/>
          <w:b/>
          <w:color w:val="000000"/>
        </w:rPr>
        <w:t>.1.</w:t>
      </w:r>
      <w:r w:rsidR="00473510" w:rsidRPr="000769A4">
        <w:rPr>
          <w:rFonts w:asciiTheme="minorHAnsi" w:hAnsiTheme="minorHAnsi" w:cstheme="minorHAnsi"/>
          <w:b/>
          <w:bCs/>
          <w:color w:val="000000"/>
        </w:rPr>
        <w:t xml:space="preserve"> </w:t>
      </w:r>
      <w:bookmarkStart w:id="11" w:name="art156i"/>
      <w:bookmarkEnd w:id="11"/>
      <w:r w:rsidR="00473510" w:rsidRPr="000769A4">
        <w:rPr>
          <w:rFonts w:asciiTheme="minorHAnsi" w:hAnsiTheme="minorHAnsi" w:cstheme="minorHAnsi"/>
          <w:color w:val="000000"/>
        </w:rPr>
        <w:t>O fornecedor que cometer qualquer das infrações discriminadas nos subitens anteriores ficará sujeito, sem prejuízo da responsabilidade civil e criminal, às seguintes sanções:</w:t>
      </w:r>
    </w:p>
    <w:p w14:paraId="61CFC6F5" w14:textId="0F098E1B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0769A4">
        <w:rPr>
          <w:rFonts w:asciiTheme="minorHAnsi" w:hAnsiTheme="minorHAnsi" w:cstheme="minorHAnsi"/>
          <w:color w:val="000000"/>
        </w:rPr>
        <w:t xml:space="preserve">a) </w:t>
      </w:r>
      <w:r w:rsidR="00EB0655" w:rsidRPr="000769A4">
        <w:rPr>
          <w:rFonts w:asciiTheme="minorHAnsi" w:hAnsiTheme="minorHAnsi" w:cstheme="minorHAnsi"/>
          <w:color w:val="000000"/>
        </w:rPr>
        <w:t xml:space="preserve">A penalidade de advertência será aplicada exclusivamente pela infração administrativa prevista no inciso I do </w:t>
      </w:r>
      <w:r w:rsidR="00EB0655" w:rsidRPr="000769A4">
        <w:rPr>
          <w:rFonts w:asciiTheme="minorHAnsi" w:hAnsiTheme="minorHAnsi" w:cstheme="minorHAnsi"/>
          <w:i/>
          <w:iCs/>
          <w:color w:val="000000"/>
        </w:rPr>
        <w:t>caput</w:t>
      </w:r>
      <w:r w:rsidR="00EB0655" w:rsidRPr="000769A4">
        <w:rPr>
          <w:rFonts w:asciiTheme="minorHAnsi" w:hAnsiTheme="minorHAnsi" w:cstheme="minorHAnsi"/>
          <w:color w:val="000000"/>
        </w:rPr>
        <w:t xml:space="preserve"> do art. 155 desta Lei, qual seja mais grave</w:t>
      </w:r>
      <w:r w:rsidRPr="000769A4">
        <w:rPr>
          <w:rFonts w:asciiTheme="minorHAnsi" w:hAnsiTheme="minorHAnsi" w:cstheme="minorHAnsi"/>
          <w:color w:val="000000"/>
        </w:rPr>
        <w:t>;</w:t>
      </w:r>
    </w:p>
    <w:p w14:paraId="7B1085BC" w14:textId="77777777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0769A4">
        <w:rPr>
          <w:rFonts w:asciiTheme="minorHAnsi" w:hAnsiTheme="minorHAnsi" w:cstheme="minorHAnsi"/>
          <w:color w:val="000000"/>
        </w:rPr>
        <w:t xml:space="preserve">b) Multa de 0,5 % (cinco décimos por cento) sobre o valor estimado </w:t>
      </w:r>
      <w:proofErr w:type="gramStart"/>
      <w:r w:rsidRPr="000769A4">
        <w:rPr>
          <w:rFonts w:asciiTheme="minorHAnsi" w:hAnsiTheme="minorHAnsi" w:cstheme="minorHAnsi"/>
          <w:color w:val="000000"/>
        </w:rPr>
        <w:t>do(</w:t>
      </w:r>
      <w:proofErr w:type="gramEnd"/>
      <w:r w:rsidRPr="000769A4">
        <w:rPr>
          <w:rFonts w:asciiTheme="minorHAnsi" w:hAnsiTheme="minorHAnsi" w:cstheme="minorHAnsi"/>
          <w:color w:val="000000"/>
        </w:rPr>
        <w:t>s) item(s) prejudicado(s) pela conduta do fornecedor, por qualquer das infrações das alíneas “a” a “l” do item 15.1.;</w:t>
      </w:r>
    </w:p>
    <w:p w14:paraId="43E76A3E" w14:textId="77777777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bookmarkStart w:id="12" w:name="art156ii"/>
      <w:bookmarkEnd w:id="12"/>
      <w:r w:rsidRPr="000769A4">
        <w:rPr>
          <w:rFonts w:asciiTheme="minorHAnsi" w:hAnsiTheme="minorHAnsi" w:cstheme="minorHAnsi"/>
          <w:color w:val="000000"/>
        </w:rPr>
        <w:t>c) Impedimento de licitar e contratar no âmbito da Administração Pública direta e indireta do ente federativo que tiver aplicado a sanção, pelo prazo máximo de 3 (três) anos, nos casos das alíneas “a” a “g” do item 15.1 deste Termo de Referência de processo de Inexigibilidade de Licitação, quando não se justificar a imposição de penalidade mais grave;</w:t>
      </w:r>
    </w:p>
    <w:p w14:paraId="1FE3AA90" w14:textId="3A45558C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0769A4">
        <w:rPr>
          <w:rFonts w:asciiTheme="minorHAnsi" w:hAnsiTheme="minorHAnsi" w:cstheme="minorHAnsi"/>
          <w:color w:val="000000"/>
        </w:rPr>
        <w:t>d) Declaração de inidoneidade para licitar ou contratar, que impedirá o responsável de licitar ou contratar no âmbito da Administração Pública direta e indireta de todos os entes federativos, pelo prazo mínimo de 3 (três) anos e máximo de 6 (seis) anos nos casos das alíneas “h” a “</w:t>
      </w:r>
      <w:r w:rsidR="00EB0655" w:rsidRPr="000769A4">
        <w:rPr>
          <w:rFonts w:asciiTheme="minorHAnsi" w:hAnsiTheme="minorHAnsi" w:cstheme="minorHAnsi"/>
          <w:color w:val="000000"/>
        </w:rPr>
        <w:t>l</w:t>
      </w:r>
      <w:r w:rsidRPr="000769A4">
        <w:rPr>
          <w:rFonts w:asciiTheme="minorHAnsi" w:hAnsiTheme="minorHAnsi" w:cstheme="minorHAnsi"/>
          <w:color w:val="000000"/>
        </w:rPr>
        <w:t>” do item 15.1 deste Termo de Referência de processo de Inexigibilidade de Licitação, bem como nos demais casos que justifiquem a imposição da penalidade mais grave;</w:t>
      </w:r>
    </w:p>
    <w:p w14:paraId="7C130836" w14:textId="150130A8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bookmarkStart w:id="13" w:name="art156iii"/>
      <w:bookmarkStart w:id="14" w:name="art156§1"/>
      <w:bookmarkEnd w:id="13"/>
      <w:bookmarkEnd w:id="14"/>
      <w:r w:rsidRPr="000769A4">
        <w:rPr>
          <w:rFonts w:asciiTheme="minorHAnsi" w:hAnsiTheme="minorHAnsi" w:cstheme="minorHAnsi"/>
          <w:b/>
          <w:color w:val="000000"/>
        </w:rPr>
        <w:t>1</w:t>
      </w:r>
      <w:r w:rsidR="001F0FF2">
        <w:rPr>
          <w:rFonts w:asciiTheme="minorHAnsi" w:hAnsiTheme="minorHAnsi" w:cstheme="minorHAnsi"/>
          <w:b/>
          <w:color w:val="000000"/>
        </w:rPr>
        <w:t>2</w:t>
      </w:r>
      <w:r w:rsidRPr="000769A4">
        <w:rPr>
          <w:rFonts w:asciiTheme="minorHAnsi" w:hAnsiTheme="minorHAnsi" w:cstheme="minorHAnsi"/>
          <w:b/>
          <w:color w:val="000000"/>
        </w:rPr>
        <w:t>.2.</w:t>
      </w:r>
      <w:r w:rsidRPr="000769A4">
        <w:rPr>
          <w:rFonts w:asciiTheme="minorHAnsi" w:hAnsiTheme="minorHAnsi" w:cstheme="minorHAnsi"/>
          <w:color w:val="000000"/>
        </w:rPr>
        <w:t xml:space="preserve"> Na aplicação das sanções serão considerados:</w:t>
      </w:r>
    </w:p>
    <w:p w14:paraId="012EFEC6" w14:textId="77777777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bookmarkStart w:id="15" w:name="art156§1i"/>
      <w:bookmarkEnd w:id="15"/>
      <w:r w:rsidRPr="000769A4">
        <w:rPr>
          <w:rFonts w:asciiTheme="minorHAnsi" w:hAnsiTheme="minorHAnsi" w:cstheme="minorHAnsi"/>
          <w:color w:val="000000"/>
        </w:rPr>
        <w:t>a) a natureza e a gravidade da infração cometida;</w:t>
      </w:r>
    </w:p>
    <w:p w14:paraId="02F0AEDA" w14:textId="77777777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bookmarkStart w:id="16" w:name="art156§1ii"/>
      <w:bookmarkEnd w:id="16"/>
      <w:r w:rsidRPr="000769A4">
        <w:rPr>
          <w:rFonts w:asciiTheme="minorHAnsi" w:hAnsiTheme="minorHAnsi" w:cstheme="minorHAnsi"/>
          <w:color w:val="000000"/>
        </w:rPr>
        <w:t>b) as peculiaridades do caso concreto;</w:t>
      </w:r>
    </w:p>
    <w:p w14:paraId="66708828" w14:textId="77777777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bookmarkStart w:id="17" w:name="art156§1iii"/>
      <w:bookmarkEnd w:id="17"/>
      <w:r w:rsidRPr="000769A4">
        <w:rPr>
          <w:rFonts w:asciiTheme="minorHAnsi" w:hAnsiTheme="minorHAnsi" w:cstheme="minorHAnsi"/>
          <w:color w:val="000000"/>
        </w:rPr>
        <w:t>c) as circunstâncias agravantes ou atenuantes;</w:t>
      </w:r>
    </w:p>
    <w:p w14:paraId="06245D42" w14:textId="77777777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bookmarkStart w:id="18" w:name="art156§1iv"/>
      <w:bookmarkEnd w:id="18"/>
      <w:r w:rsidRPr="000769A4">
        <w:rPr>
          <w:rFonts w:asciiTheme="minorHAnsi" w:hAnsiTheme="minorHAnsi" w:cstheme="minorHAnsi"/>
          <w:color w:val="000000"/>
        </w:rPr>
        <w:t>d) os danos que dela provierem para a Administração Pública;</w:t>
      </w:r>
    </w:p>
    <w:p w14:paraId="3C1A555D" w14:textId="77777777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bookmarkStart w:id="19" w:name="art156§1v"/>
      <w:bookmarkEnd w:id="19"/>
      <w:r w:rsidRPr="000769A4">
        <w:rPr>
          <w:rFonts w:asciiTheme="minorHAnsi" w:hAnsiTheme="minorHAnsi" w:cstheme="minorHAnsi"/>
          <w:color w:val="000000"/>
        </w:rPr>
        <w:t>e) a implantação ou o aperfeiçoamento de programa de integridade, conforme normas e orientações dos órgãos de controle.</w:t>
      </w:r>
    </w:p>
    <w:p w14:paraId="5949A6F4" w14:textId="45871CA4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0769A4">
        <w:rPr>
          <w:rFonts w:asciiTheme="minorHAnsi" w:hAnsiTheme="minorHAnsi" w:cstheme="minorHAnsi"/>
          <w:b/>
          <w:color w:val="000000"/>
        </w:rPr>
        <w:t>1</w:t>
      </w:r>
      <w:r w:rsidR="001F0FF2">
        <w:rPr>
          <w:rFonts w:asciiTheme="minorHAnsi" w:hAnsiTheme="minorHAnsi" w:cstheme="minorHAnsi"/>
          <w:b/>
          <w:color w:val="000000"/>
        </w:rPr>
        <w:t>2</w:t>
      </w:r>
      <w:r w:rsidRPr="000769A4">
        <w:rPr>
          <w:rFonts w:asciiTheme="minorHAnsi" w:hAnsiTheme="minorHAnsi" w:cstheme="minorHAnsi"/>
          <w:b/>
          <w:color w:val="000000"/>
        </w:rPr>
        <w:t>.3.</w:t>
      </w:r>
      <w:r w:rsidRPr="000769A4">
        <w:rPr>
          <w:rFonts w:asciiTheme="minorHAnsi" w:hAnsiTheme="minorHAnsi" w:cstheme="minorHAnsi"/>
          <w:b/>
          <w:bCs/>
          <w:color w:val="000000"/>
        </w:rPr>
        <w:t xml:space="preserve"> </w:t>
      </w:r>
      <w:r w:rsidRPr="000769A4">
        <w:rPr>
          <w:rFonts w:asciiTheme="minorHAnsi" w:hAnsiTheme="minorHAnsi" w:cstheme="minorHAnsi"/>
          <w:color w:val="000000"/>
        </w:rPr>
        <w:t xml:space="preserve">Se a multa aplicada e as indenizações cabíveis forem superiores ao valor de pagamento eventualmente devido pela Administração ao contratado, além da perda </w:t>
      </w:r>
      <w:r w:rsidRPr="000769A4">
        <w:rPr>
          <w:rFonts w:asciiTheme="minorHAnsi" w:hAnsiTheme="minorHAnsi" w:cstheme="minorHAnsi"/>
          <w:color w:val="000000"/>
        </w:rPr>
        <w:lastRenderedPageBreak/>
        <w:t>desse valor, a diferença será descontada da garantia prestada ou será cobrada judicialmente.</w:t>
      </w:r>
    </w:p>
    <w:p w14:paraId="7996B421" w14:textId="3F56FE8C" w:rsidR="00473510" w:rsidRPr="000769A4" w:rsidRDefault="00473510" w:rsidP="00B137F4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0769A4">
        <w:rPr>
          <w:rFonts w:asciiTheme="minorHAnsi" w:hAnsiTheme="minorHAnsi" w:cstheme="minorHAnsi"/>
          <w:b/>
          <w:color w:val="000000"/>
        </w:rPr>
        <w:t>1</w:t>
      </w:r>
      <w:r w:rsidR="001F0FF2">
        <w:rPr>
          <w:rFonts w:asciiTheme="minorHAnsi" w:hAnsiTheme="minorHAnsi" w:cstheme="minorHAnsi"/>
          <w:b/>
          <w:color w:val="000000"/>
        </w:rPr>
        <w:t>2</w:t>
      </w:r>
      <w:r w:rsidRPr="000769A4">
        <w:rPr>
          <w:rFonts w:asciiTheme="minorHAnsi" w:hAnsiTheme="minorHAnsi" w:cstheme="minorHAnsi"/>
          <w:b/>
          <w:color w:val="000000"/>
        </w:rPr>
        <w:t>.4.</w:t>
      </w:r>
      <w:r w:rsidRPr="000769A4">
        <w:rPr>
          <w:rFonts w:asciiTheme="minorHAnsi" w:hAnsiTheme="minorHAnsi" w:cstheme="minorHAnsi"/>
          <w:color w:val="000000"/>
        </w:rPr>
        <w:t xml:space="preserve"> A aplicação das sanções previstas no presente Termo de Referência de Inexigibilidade de Licitação não exclui, em hipótese alguma, a obrigação de reparação integral do dano causado à Administração Pública.</w:t>
      </w:r>
    </w:p>
    <w:p w14:paraId="25895FDC" w14:textId="6F983AE8" w:rsidR="00473510" w:rsidRPr="000769A4" w:rsidRDefault="00473510" w:rsidP="00B137F4">
      <w:pPr>
        <w:spacing w:after="0" w:line="240" w:lineRule="auto"/>
        <w:ind w:right="-1"/>
        <w:rPr>
          <w:rFonts w:asciiTheme="minorHAnsi" w:hAnsiTheme="minorHAnsi" w:cstheme="minorHAnsi"/>
          <w:color w:val="000000"/>
          <w:sz w:val="24"/>
          <w:szCs w:val="24"/>
        </w:rPr>
      </w:pPr>
      <w:r w:rsidRPr="000769A4">
        <w:rPr>
          <w:rFonts w:asciiTheme="minorHAnsi" w:hAnsiTheme="minorHAnsi" w:cstheme="minorHAnsi"/>
          <w:b/>
          <w:color w:val="000000"/>
          <w:sz w:val="24"/>
          <w:szCs w:val="24"/>
        </w:rPr>
        <w:t>1</w:t>
      </w:r>
      <w:r w:rsidR="001F0FF2">
        <w:rPr>
          <w:rFonts w:asciiTheme="minorHAnsi" w:hAnsiTheme="minorHAnsi" w:cstheme="minorHAnsi"/>
          <w:b/>
          <w:color w:val="000000"/>
          <w:sz w:val="24"/>
          <w:szCs w:val="24"/>
        </w:rPr>
        <w:t>2</w:t>
      </w:r>
      <w:r w:rsidRPr="000769A4">
        <w:rPr>
          <w:rFonts w:asciiTheme="minorHAnsi" w:hAnsiTheme="minorHAnsi" w:cstheme="minorHAnsi"/>
          <w:b/>
          <w:color w:val="000000"/>
          <w:sz w:val="24"/>
          <w:szCs w:val="24"/>
        </w:rPr>
        <w:t>.5</w:t>
      </w:r>
      <w:r w:rsidRPr="000769A4">
        <w:rPr>
          <w:rFonts w:asciiTheme="minorHAnsi" w:hAnsiTheme="minorHAnsi" w:cstheme="minorHAnsi"/>
          <w:color w:val="000000"/>
          <w:sz w:val="24"/>
          <w:szCs w:val="24"/>
        </w:rPr>
        <w:t>. A penalidade de multa pode ser aplicada cumulativamente com as demais sanções.</w:t>
      </w:r>
    </w:p>
    <w:p w14:paraId="577C214D" w14:textId="77777777" w:rsidR="00EB0655" w:rsidRPr="000769A4" w:rsidRDefault="00EB0655" w:rsidP="00B137F4">
      <w:pPr>
        <w:spacing w:after="0" w:line="240" w:lineRule="auto"/>
        <w:ind w:right="-1"/>
        <w:rPr>
          <w:rFonts w:asciiTheme="minorHAnsi" w:hAnsiTheme="minorHAnsi" w:cstheme="minorHAnsi"/>
          <w:color w:val="000000"/>
          <w:sz w:val="24"/>
          <w:szCs w:val="24"/>
        </w:rPr>
      </w:pPr>
    </w:p>
    <w:p w14:paraId="222F36CB" w14:textId="3CA0180A" w:rsidR="00273AC4" w:rsidRPr="000769A4" w:rsidRDefault="00273AC4" w:rsidP="00B137F4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CLÁUSULA DÉCIMA </w:t>
      </w:r>
      <w:r w:rsidR="001F0FF2">
        <w:rPr>
          <w:rFonts w:asciiTheme="minorHAnsi" w:hAnsiTheme="minorHAnsi" w:cstheme="minorHAnsi"/>
          <w:b/>
          <w:bCs/>
          <w:sz w:val="24"/>
          <w:szCs w:val="24"/>
          <w:u w:val="single"/>
        </w:rPr>
        <w:t>TERCEIRA</w:t>
      </w: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DA FISCALIZAÇÃO</w:t>
      </w:r>
    </w:p>
    <w:p w14:paraId="0855C23F" w14:textId="536CA414" w:rsidR="00273AC4" w:rsidRPr="001F0FF2" w:rsidRDefault="00273AC4" w:rsidP="00B137F4">
      <w:pPr>
        <w:pStyle w:val="PargrafodaLista"/>
        <w:numPr>
          <w:ilvl w:val="1"/>
          <w:numId w:val="18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F0FF2">
        <w:rPr>
          <w:rFonts w:asciiTheme="minorHAnsi" w:hAnsiTheme="minorHAnsi" w:cstheme="minorHAnsi"/>
          <w:sz w:val="24"/>
          <w:szCs w:val="24"/>
        </w:rPr>
        <w:t xml:space="preserve">Não obstante o fato de a </w:t>
      </w:r>
      <w:r w:rsidR="00B40DD0" w:rsidRPr="001F0FF2">
        <w:rPr>
          <w:rFonts w:asciiTheme="minorHAnsi" w:hAnsiTheme="minorHAnsi" w:cstheme="minorHAnsi"/>
          <w:sz w:val="24"/>
          <w:szCs w:val="24"/>
        </w:rPr>
        <w:t>contratada</w:t>
      </w:r>
      <w:r w:rsidRPr="001F0FF2">
        <w:rPr>
          <w:rFonts w:asciiTheme="minorHAnsi" w:hAnsiTheme="minorHAnsi" w:cstheme="minorHAnsi"/>
          <w:sz w:val="24"/>
          <w:szCs w:val="24"/>
        </w:rPr>
        <w:t xml:space="preserve"> ser única e exclusiva responsável pelo fornecimento, objeto deste contrato, a Administração, através de sua própria equipe ou de prepostos formalmente designados, sem restringir a plenitude dessa responsabilidade, exercerá a mais ampla e completa fiscalização na sua execução.</w:t>
      </w:r>
    </w:p>
    <w:p w14:paraId="5D099CB6" w14:textId="71760B41" w:rsidR="00273AC4" w:rsidRPr="000769A4" w:rsidRDefault="00273AC4" w:rsidP="00B137F4">
      <w:pPr>
        <w:pStyle w:val="Corpodetexto31"/>
        <w:tabs>
          <w:tab w:val="left" w:pos="840"/>
        </w:tabs>
        <w:ind w:right="120"/>
        <w:rPr>
          <w:rFonts w:asciiTheme="minorHAnsi" w:hAnsiTheme="minorHAnsi" w:cstheme="minorHAnsi"/>
        </w:rPr>
      </w:pPr>
      <w:r w:rsidRPr="000769A4">
        <w:rPr>
          <w:rFonts w:asciiTheme="minorHAnsi" w:hAnsiTheme="minorHAnsi" w:cstheme="minorHAnsi"/>
          <w:b/>
          <w:bCs/>
        </w:rPr>
        <w:t xml:space="preserve">Parágrafo Único: </w:t>
      </w:r>
      <w:r w:rsidR="00B40DD0" w:rsidRPr="000769A4">
        <w:rPr>
          <w:rFonts w:asciiTheme="minorHAnsi" w:hAnsiTheme="minorHAnsi" w:cstheme="minorHAnsi"/>
        </w:rPr>
        <w:t>Fica designad</w:t>
      </w:r>
      <w:r w:rsidR="00B137F4">
        <w:rPr>
          <w:rFonts w:asciiTheme="minorHAnsi" w:hAnsiTheme="minorHAnsi" w:cstheme="minorHAnsi"/>
        </w:rPr>
        <w:t>o o</w:t>
      </w:r>
      <w:r w:rsidR="005A0D6F">
        <w:rPr>
          <w:rFonts w:asciiTheme="minorHAnsi" w:hAnsiTheme="minorHAnsi" w:cstheme="minorHAnsi"/>
        </w:rPr>
        <w:t>s</w:t>
      </w:r>
      <w:r w:rsidR="00362698" w:rsidRPr="000769A4">
        <w:rPr>
          <w:rFonts w:asciiTheme="minorHAnsi" w:hAnsiTheme="minorHAnsi" w:cstheme="minorHAnsi"/>
        </w:rPr>
        <w:t xml:space="preserve"> </w:t>
      </w:r>
      <w:r w:rsidRPr="000769A4">
        <w:rPr>
          <w:rFonts w:asciiTheme="minorHAnsi" w:hAnsiTheme="minorHAnsi" w:cstheme="minorHAnsi"/>
        </w:rPr>
        <w:t>servido</w:t>
      </w:r>
      <w:r w:rsidR="00B137F4">
        <w:rPr>
          <w:rFonts w:asciiTheme="minorHAnsi" w:hAnsiTheme="minorHAnsi" w:cstheme="minorHAnsi"/>
        </w:rPr>
        <w:t>r</w:t>
      </w:r>
      <w:r w:rsidR="005A0D6F">
        <w:rPr>
          <w:rFonts w:asciiTheme="minorHAnsi" w:hAnsiTheme="minorHAnsi" w:cstheme="minorHAnsi"/>
        </w:rPr>
        <w:t>es</w:t>
      </w:r>
      <w:r w:rsidR="000D2805" w:rsidRPr="000769A4">
        <w:rPr>
          <w:rFonts w:asciiTheme="minorHAnsi" w:hAnsiTheme="minorHAnsi" w:cstheme="minorHAnsi"/>
        </w:rPr>
        <w:t xml:space="preserve"> </w:t>
      </w:r>
      <w:r w:rsidR="005A0D6F" w:rsidRPr="005A0D6F">
        <w:rPr>
          <w:rFonts w:asciiTheme="minorHAnsi" w:hAnsiTheme="minorHAnsi" w:cstheme="minorHAnsi"/>
          <w:b/>
          <w:bCs/>
        </w:rPr>
        <w:t xml:space="preserve">Luiz Rodrigues Junior e Lucas Francisco Rodrigues </w:t>
      </w:r>
      <w:proofErr w:type="spellStart"/>
      <w:r w:rsidR="005A0D6F" w:rsidRPr="005A0D6F">
        <w:rPr>
          <w:rFonts w:asciiTheme="minorHAnsi" w:hAnsiTheme="minorHAnsi" w:cstheme="minorHAnsi"/>
          <w:b/>
          <w:bCs/>
        </w:rPr>
        <w:t>Tognato</w:t>
      </w:r>
      <w:proofErr w:type="spellEnd"/>
      <w:r w:rsidRPr="000769A4">
        <w:rPr>
          <w:rFonts w:asciiTheme="minorHAnsi" w:hAnsiTheme="minorHAnsi" w:cstheme="minorHAnsi"/>
        </w:rPr>
        <w:t xml:space="preserve">, nos termos disciplinados </w:t>
      </w:r>
      <w:r w:rsidR="004D5F40" w:rsidRPr="000769A4">
        <w:rPr>
          <w:rFonts w:asciiTheme="minorHAnsi" w:hAnsiTheme="minorHAnsi" w:cstheme="minorHAnsi"/>
        </w:rPr>
        <w:t>no</w:t>
      </w:r>
      <w:r w:rsidRPr="000769A4">
        <w:rPr>
          <w:rFonts w:asciiTheme="minorHAnsi" w:hAnsiTheme="minorHAnsi" w:cstheme="minorHAnsi"/>
        </w:rPr>
        <w:t xml:space="preserve"> art. </w:t>
      </w:r>
      <w:r w:rsidR="004D5F40" w:rsidRPr="000769A4">
        <w:rPr>
          <w:rFonts w:asciiTheme="minorHAnsi" w:hAnsiTheme="minorHAnsi" w:cstheme="minorHAnsi"/>
        </w:rPr>
        <w:t>117</w:t>
      </w:r>
      <w:r w:rsidRPr="000769A4">
        <w:rPr>
          <w:rFonts w:asciiTheme="minorHAnsi" w:hAnsiTheme="minorHAnsi" w:cstheme="minorHAnsi"/>
        </w:rPr>
        <w:t xml:space="preserve"> da Lei federal nº. </w:t>
      </w:r>
      <w:r w:rsidR="004D5F40" w:rsidRPr="000769A4">
        <w:rPr>
          <w:rFonts w:asciiTheme="minorHAnsi" w:hAnsiTheme="minorHAnsi" w:cstheme="minorHAnsi"/>
        </w:rPr>
        <w:t>14</w:t>
      </w:r>
      <w:r w:rsidRPr="000769A4">
        <w:rPr>
          <w:rFonts w:asciiTheme="minorHAnsi" w:hAnsiTheme="minorHAnsi" w:cstheme="minorHAnsi"/>
        </w:rPr>
        <w:t>.</w:t>
      </w:r>
      <w:r w:rsidR="004D5F40" w:rsidRPr="000769A4">
        <w:rPr>
          <w:rFonts w:asciiTheme="minorHAnsi" w:hAnsiTheme="minorHAnsi" w:cstheme="minorHAnsi"/>
        </w:rPr>
        <w:t>133</w:t>
      </w:r>
      <w:r w:rsidRPr="000769A4">
        <w:rPr>
          <w:rFonts w:asciiTheme="minorHAnsi" w:hAnsiTheme="minorHAnsi" w:cstheme="minorHAnsi"/>
        </w:rPr>
        <w:t>/</w:t>
      </w:r>
      <w:r w:rsidR="004D5F40" w:rsidRPr="000769A4">
        <w:rPr>
          <w:rFonts w:asciiTheme="minorHAnsi" w:hAnsiTheme="minorHAnsi" w:cstheme="minorHAnsi"/>
        </w:rPr>
        <w:t>21</w:t>
      </w:r>
      <w:r w:rsidRPr="000769A4">
        <w:rPr>
          <w:rFonts w:asciiTheme="minorHAnsi" w:hAnsiTheme="minorHAnsi" w:cstheme="minorHAnsi"/>
        </w:rPr>
        <w:t>.</w:t>
      </w:r>
    </w:p>
    <w:p w14:paraId="1DF4A53B" w14:textId="704BF2AA" w:rsidR="00DF49E5" w:rsidRPr="000769A4" w:rsidRDefault="00DF49E5" w:rsidP="00B137F4">
      <w:pPr>
        <w:pStyle w:val="Corpodetexto31"/>
        <w:tabs>
          <w:tab w:val="left" w:pos="840"/>
        </w:tabs>
        <w:ind w:right="120"/>
        <w:rPr>
          <w:rFonts w:asciiTheme="minorHAnsi" w:hAnsiTheme="minorHAnsi" w:cstheme="minorHAnsi"/>
        </w:rPr>
      </w:pPr>
    </w:p>
    <w:p w14:paraId="504B507B" w14:textId="148B8326" w:rsidR="00DF49E5" w:rsidRPr="001F0FF2" w:rsidRDefault="001F0FF2" w:rsidP="00B137F4">
      <w:pPr>
        <w:pStyle w:val="Corpodetexto31"/>
        <w:tabs>
          <w:tab w:val="left" w:pos="840"/>
        </w:tabs>
        <w:ind w:right="120"/>
        <w:rPr>
          <w:rFonts w:asciiTheme="minorHAnsi" w:hAnsiTheme="minorHAnsi" w:cstheme="minorHAnsi"/>
          <w:u w:val="single"/>
        </w:rPr>
      </w:pPr>
      <w:r w:rsidRPr="001F0FF2">
        <w:rPr>
          <w:rFonts w:asciiTheme="minorHAnsi" w:hAnsiTheme="minorHAnsi" w:cstheme="minorHAnsi"/>
          <w:b/>
          <w:u w:val="single"/>
        </w:rPr>
        <w:t xml:space="preserve">CLÁUSULA DÉCIMA QUARTA - </w:t>
      </w:r>
      <w:r w:rsidR="00DF49E5" w:rsidRPr="001F0FF2">
        <w:rPr>
          <w:rFonts w:asciiTheme="minorHAnsi" w:hAnsiTheme="minorHAnsi" w:cstheme="minorHAnsi"/>
          <w:b/>
          <w:bCs/>
          <w:u w:val="single"/>
        </w:rPr>
        <w:t>DA LEGISLAÇÃO APLICÁVEL E DOS CASOS OMISSOS</w:t>
      </w:r>
      <w:r w:rsidR="00DF49E5" w:rsidRPr="001F0FF2">
        <w:rPr>
          <w:rFonts w:asciiTheme="minorHAnsi" w:hAnsiTheme="minorHAnsi" w:cstheme="minorHAnsi"/>
          <w:u w:val="single"/>
        </w:rPr>
        <w:t xml:space="preserve"> </w:t>
      </w:r>
    </w:p>
    <w:p w14:paraId="4B51C826" w14:textId="3838A195" w:rsidR="00DF49E5" w:rsidRPr="000769A4" w:rsidRDefault="001F0FF2" w:rsidP="00B137F4">
      <w:pPr>
        <w:pStyle w:val="Corpodetexto31"/>
        <w:tabs>
          <w:tab w:val="left" w:pos="840"/>
        </w:tabs>
        <w:ind w:right="120"/>
        <w:rPr>
          <w:rFonts w:asciiTheme="minorHAnsi" w:hAnsiTheme="minorHAnsi" w:cstheme="minorHAnsi"/>
        </w:rPr>
      </w:pPr>
      <w:r w:rsidRPr="001F0FF2">
        <w:rPr>
          <w:rFonts w:asciiTheme="minorHAnsi" w:hAnsiTheme="minorHAnsi" w:cstheme="minorHAnsi"/>
          <w:b/>
        </w:rPr>
        <w:t>14.1.</w:t>
      </w:r>
      <w:r>
        <w:rPr>
          <w:rFonts w:asciiTheme="minorHAnsi" w:hAnsiTheme="minorHAnsi" w:cstheme="minorHAnsi"/>
        </w:rPr>
        <w:t xml:space="preserve"> </w:t>
      </w:r>
      <w:r w:rsidR="00DF49E5" w:rsidRPr="000769A4">
        <w:rPr>
          <w:rFonts w:asciiTheme="minorHAnsi" w:hAnsiTheme="minorHAnsi" w:cstheme="minorHAnsi"/>
        </w:rPr>
        <w:t>Este contrato rege-se pelas disposições</w:t>
      </w:r>
      <w:r w:rsidR="005A0D6F">
        <w:rPr>
          <w:rFonts w:asciiTheme="minorHAnsi" w:hAnsiTheme="minorHAnsi" w:cstheme="minorHAnsi"/>
        </w:rPr>
        <w:t xml:space="preserve"> expressas na Lei n. 14.133/202</w:t>
      </w:r>
      <w:r w:rsidR="00DF49E5" w:rsidRPr="000769A4">
        <w:rPr>
          <w:rFonts w:asciiTheme="minorHAnsi" w:hAnsiTheme="minorHAnsi" w:cstheme="minorHAnsi"/>
        </w:rPr>
        <w:t>1 e pelos preceitos de direito público, sendo aplicados, supletivamente, os princípios da teoria geral dos contratos e as disposições de direito privado.</w:t>
      </w:r>
    </w:p>
    <w:p w14:paraId="65482A14" w14:textId="0E3F6FF8" w:rsidR="00DF49E5" w:rsidRPr="000769A4" w:rsidRDefault="00DF49E5" w:rsidP="00B137F4">
      <w:pPr>
        <w:pStyle w:val="Corpodetexto31"/>
        <w:tabs>
          <w:tab w:val="left" w:pos="840"/>
        </w:tabs>
        <w:ind w:right="120"/>
        <w:rPr>
          <w:rFonts w:asciiTheme="minorHAnsi" w:hAnsiTheme="minorHAnsi" w:cstheme="minorHAnsi"/>
        </w:rPr>
      </w:pPr>
      <w:r w:rsidRPr="00A90D3B">
        <w:rPr>
          <w:rFonts w:asciiTheme="minorHAnsi" w:hAnsiTheme="minorHAnsi" w:cstheme="minorHAnsi"/>
          <w:b/>
        </w:rPr>
        <w:t xml:space="preserve">Parágrafo </w:t>
      </w:r>
      <w:r w:rsidR="00A90D3B">
        <w:rPr>
          <w:rFonts w:asciiTheme="minorHAnsi" w:hAnsiTheme="minorHAnsi" w:cstheme="minorHAnsi"/>
          <w:b/>
        </w:rPr>
        <w:t>único:</w:t>
      </w:r>
      <w:r w:rsidRPr="000769A4">
        <w:rPr>
          <w:rFonts w:asciiTheme="minorHAnsi" w:hAnsiTheme="minorHAnsi" w:cstheme="minorHAnsi"/>
        </w:rPr>
        <w:t xml:space="preserve"> Os casos omissos serão resolvidos à luz da referida lei, recorrendo-se à analogia, aos costumes e aos princípios gerais do direito</w:t>
      </w:r>
    </w:p>
    <w:p w14:paraId="077B46FE" w14:textId="2EBAD609" w:rsidR="00EB0655" w:rsidRDefault="00EB0655" w:rsidP="00B137F4">
      <w:pPr>
        <w:pStyle w:val="Corpodetexto31"/>
        <w:tabs>
          <w:tab w:val="left" w:pos="840"/>
        </w:tabs>
        <w:ind w:right="120"/>
        <w:rPr>
          <w:rFonts w:asciiTheme="minorHAnsi" w:hAnsiTheme="minorHAnsi" w:cstheme="minorHAnsi"/>
        </w:rPr>
      </w:pPr>
    </w:p>
    <w:p w14:paraId="54CDEA4D" w14:textId="350428F0" w:rsidR="00273AC4" w:rsidRPr="000769A4" w:rsidRDefault="00273AC4" w:rsidP="00B137F4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CLÁUSULA DÉCIMA </w:t>
      </w:r>
      <w:r w:rsidR="001F0FF2">
        <w:rPr>
          <w:rFonts w:asciiTheme="minorHAnsi" w:hAnsiTheme="minorHAnsi" w:cstheme="minorHAnsi"/>
          <w:b/>
          <w:bCs/>
          <w:sz w:val="24"/>
          <w:szCs w:val="24"/>
          <w:u w:val="single"/>
        </w:rPr>
        <w:t>QUINTA</w:t>
      </w:r>
      <w:r w:rsidRPr="000769A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DO FORO</w:t>
      </w:r>
    </w:p>
    <w:p w14:paraId="7AA2734C" w14:textId="17ADC1A9" w:rsidR="00273AC4" w:rsidRPr="000769A4" w:rsidRDefault="00CC7E4F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b/>
          <w:sz w:val="24"/>
          <w:szCs w:val="24"/>
        </w:rPr>
        <w:t>1</w:t>
      </w:r>
      <w:r w:rsidR="001F0FF2">
        <w:rPr>
          <w:rFonts w:asciiTheme="minorHAnsi" w:hAnsiTheme="minorHAnsi" w:cstheme="minorHAnsi"/>
          <w:b/>
          <w:sz w:val="24"/>
          <w:szCs w:val="24"/>
        </w:rPr>
        <w:t>5</w:t>
      </w:r>
      <w:r w:rsidRPr="000769A4">
        <w:rPr>
          <w:rFonts w:asciiTheme="minorHAnsi" w:hAnsiTheme="minorHAnsi" w:cstheme="minorHAnsi"/>
          <w:b/>
          <w:sz w:val="24"/>
          <w:szCs w:val="24"/>
        </w:rPr>
        <w:t>.1</w:t>
      </w:r>
      <w:r w:rsidR="00986E67">
        <w:rPr>
          <w:rFonts w:asciiTheme="minorHAnsi" w:hAnsiTheme="minorHAnsi" w:cstheme="minorHAnsi"/>
          <w:b/>
          <w:sz w:val="24"/>
          <w:szCs w:val="24"/>
        </w:rPr>
        <w:t>.</w:t>
      </w:r>
      <w:r w:rsidRPr="000769A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73AC4" w:rsidRPr="000769A4">
        <w:rPr>
          <w:rFonts w:asciiTheme="minorHAnsi" w:hAnsiTheme="minorHAnsi" w:cstheme="minorHAnsi"/>
          <w:sz w:val="24"/>
          <w:szCs w:val="24"/>
        </w:rPr>
        <w:t>Fica eleito o foro da comarca de Mandaguari-PR, como competente para solucionar eventuais pendências decorrentes do presente contrato, com renúncia a qualquer outro por mais privil</w:t>
      </w:r>
      <w:r w:rsidR="00A476B8" w:rsidRPr="000769A4">
        <w:rPr>
          <w:rFonts w:asciiTheme="minorHAnsi" w:hAnsiTheme="minorHAnsi" w:cstheme="minorHAnsi"/>
          <w:sz w:val="24"/>
          <w:szCs w:val="24"/>
        </w:rPr>
        <w:t>egiado que seja ou venha a ser.</w:t>
      </w:r>
    </w:p>
    <w:p w14:paraId="452E16F5" w14:textId="77777777" w:rsidR="00A476B8" w:rsidRPr="000769A4" w:rsidRDefault="00A476B8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143381A9" w14:textId="77777777" w:rsidR="00EF3663" w:rsidRPr="000769A4" w:rsidRDefault="00273AC4" w:rsidP="00B137F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769A4">
        <w:rPr>
          <w:rFonts w:asciiTheme="minorHAnsi" w:hAnsiTheme="minorHAnsi" w:cstheme="minorHAnsi"/>
          <w:sz w:val="24"/>
          <w:szCs w:val="24"/>
        </w:rPr>
        <w:t>E, por estarem assim ajustados, assinam o presente instrumento em 2 (duas) vias de igual teor e forma, para um só efeito e declaram conhecer todas as cláusulas contratadas, na presença de 02 (duas) testemunhas.</w:t>
      </w:r>
    </w:p>
    <w:sectPr w:rsidR="00EF3663" w:rsidRPr="000769A4" w:rsidSect="005A0D6F">
      <w:headerReference w:type="default" r:id="rId8"/>
      <w:footerReference w:type="default" r:id="rId9"/>
      <w:pgSz w:w="11906" w:h="16838"/>
      <w:pgMar w:top="1854" w:right="1701" w:bottom="1560" w:left="1701" w:header="568" w:footer="6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F6028" w14:textId="77777777" w:rsidR="00136B84" w:rsidRDefault="00136B84" w:rsidP="00273AC4">
      <w:pPr>
        <w:spacing w:after="0" w:line="240" w:lineRule="auto"/>
      </w:pPr>
      <w:r>
        <w:separator/>
      </w:r>
    </w:p>
  </w:endnote>
  <w:endnote w:type="continuationSeparator" w:id="0">
    <w:p w14:paraId="3437DDDA" w14:textId="77777777" w:rsidR="00136B84" w:rsidRDefault="00136B84" w:rsidP="00273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CCF56" w14:textId="77777777" w:rsidR="00986E67" w:rsidRPr="00986E67" w:rsidRDefault="00986E67" w:rsidP="00986E67">
    <w:pPr>
      <w:pBdr>
        <w:top w:val="single" w:sz="4" w:space="1" w:color="000000"/>
      </w:pBdr>
      <w:tabs>
        <w:tab w:val="center" w:pos="4252"/>
        <w:tab w:val="right" w:pos="8504"/>
      </w:tabs>
      <w:suppressAutoHyphens/>
      <w:autoSpaceDN w:val="0"/>
      <w:spacing w:after="0" w:line="240" w:lineRule="auto"/>
      <w:ind w:left="-142" w:right="112"/>
      <w:jc w:val="center"/>
      <w:textAlignment w:val="baseline"/>
      <w:rPr>
        <w:rFonts w:ascii="Times New Roman" w:eastAsia="Times New Roman" w:hAnsi="Times New Roman"/>
        <w:spacing w:val="16"/>
        <w:sz w:val="18"/>
        <w:szCs w:val="16"/>
        <w:lang w:eastAsia="pt-BR"/>
      </w:rPr>
    </w:pPr>
    <w:r w:rsidRPr="00986E67">
      <w:rPr>
        <w:rFonts w:ascii="Times New Roman" w:eastAsia="Times New Roman" w:hAnsi="Times New Roman"/>
        <w:spacing w:val="16"/>
        <w:sz w:val="18"/>
        <w:szCs w:val="16"/>
        <w:lang w:eastAsia="pt-BR"/>
      </w:rPr>
      <w:t>Praça dos Três Poderes, 500 - Caixa Postal 148 - Fone/fax (44) 3233-8400 - CEP 86.975-000 - Mandaguari-Paraná</w:t>
    </w:r>
  </w:p>
  <w:p w14:paraId="31EAEF7C" w14:textId="79EEDF6F" w:rsidR="00986E67" w:rsidRPr="00986E67" w:rsidRDefault="00986E67" w:rsidP="00986E67">
    <w:pPr>
      <w:tabs>
        <w:tab w:val="center" w:pos="4252"/>
        <w:tab w:val="right" w:pos="8504"/>
      </w:tabs>
      <w:suppressAutoHyphens/>
      <w:autoSpaceDN w:val="0"/>
      <w:spacing w:after="0" w:line="240" w:lineRule="auto"/>
      <w:jc w:val="right"/>
      <w:textAlignment w:val="baseline"/>
      <w:rPr>
        <w:rFonts w:ascii="Times New Roman" w:eastAsia="Times New Roman" w:hAnsi="Times New Roman"/>
        <w:sz w:val="24"/>
        <w:szCs w:val="24"/>
        <w:lang w:eastAsia="pt-BR"/>
      </w:rPr>
    </w:pPr>
    <w:r w:rsidRPr="00986E67">
      <w:rPr>
        <w:rFonts w:ascii="Times New Roman" w:eastAsia="Times New Roman" w:hAnsi="Times New Roman"/>
        <w:sz w:val="24"/>
        <w:szCs w:val="24"/>
        <w:lang w:eastAsia="pt-BR"/>
      </w:rPr>
      <w:t xml:space="preserve">Página </w:t>
    </w:r>
    <w:r w:rsidRPr="00986E67">
      <w:rPr>
        <w:rFonts w:ascii="Times New Roman" w:eastAsia="Times New Roman" w:hAnsi="Times New Roman"/>
        <w:b/>
        <w:sz w:val="24"/>
        <w:szCs w:val="24"/>
        <w:lang w:eastAsia="pt-BR"/>
      </w:rPr>
      <w:fldChar w:fldCharType="begin"/>
    </w:r>
    <w:r w:rsidRPr="00986E67">
      <w:rPr>
        <w:rFonts w:ascii="Times New Roman" w:eastAsia="Times New Roman" w:hAnsi="Times New Roman"/>
        <w:b/>
        <w:sz w:val="24"/>
        <w:szCs w:val="24"/>
        <w:lang w:eastAsia="pt-BR"/>
      </w:rPr>
      <w:instrText xml:space="preserve"> PAGE \* ARABIC </w:instrText>
    </w:r>
    <w:r w:rsidRPr="00986E67">
      <w:rPr>
        <w:rFonts w:ascii="Times New Roman" w:eastAsia="Times New Roman" w:hAnsi="Times New Roman"/>
        <w:b/>
        <w:sz w:val="24"/>
        <w:szCs w:val="24"/>
        <w:lang w:eastAsia="pt-BR"/>
      </w:rPr>
      <w:fldChar w:fldCharType="separate"/>
    </w:r>
    <w:r w:rsidR="005A0D6F">
      <w:rPr>
        <w:rFonts w:ascii="Times New Roman" w:eastAsia="Times New Roman" w:hAnsi="Times New Roman"/>
        <w:b/>
        <w:noProof/>
        <w:sz w:val="24"/>
        <w:szCs w:val="24"/>
        <w:lang w:eastAsia="pt-BR"/>
      </w:rPr>
      <w:t>6</w:t>
    </w:r>
    <w:r w:rsidRPr="00986E67">
      <w:rPr>
        <w:rFonts w:ascii="Times New Roman" w:eastAsia="Times New Roman" w:hAnsi="Times New Roman"/>
        <w:b/>
        <w:sz w:val="24"/>
        <w:szCs w:val="24"/>
        <w:lang w:eastAsia="pt-BR"/>
      </w:rPr>
      <w:fldChar w:fldCharType="end"/>
    </w:r>
    <w:r w:rsidRPr="00986E67">
      <w:rPr>
        <w:rFonts w:ascii="Times New Roman" w:eastAsia="Times New Roman" w:hAnsi="Times New Roman"/>
        <w:sz w:val="24"/>
        <w:szCs w:val="24"/>
        <w:lang w:eastAsia="pt-BR"/>
      </w:rPr>
      <w:t xml:space="preserve"> de </w:t>
    </w:r>
    <w:r w:rsidRPr="00986E67">
      <w:rPr>
        <w:rFonts w:ascii="Times New Roman" w:eastAsia="Times New Roman" w:hAnsi="Times New Roman"/>
        <w:b/>
        <w:sz w:val="24"/>
        <w:szCs w:val="24"/>
        <w:lang w:eastAsia="pt-BR"/>
      </w:rPr>
      <w:fldChar w:fldCharType="begin"/>
    </w:r>
    <w:r w:rsidRPr="00986E67">
      <w:rPr>
        <w:rFonts w:ascii="Times New Roman" w:eastAsia="Times New Roman" w:hAnsi="Times New Roman"/>
        <w:b/>
        <w:sz w:val="24"/>
        <w:szCs w:val="24"/>
        <w:lang w:eastAsia="pt-BR"/>
      </w:rPr>
      <w:instrText xml:space="preserve"> NUMPAGES \* ARABIC </w:instrText>
    </w:r>
    <w:r w:rsidRPr="00986E67">
      <w:rPr>
        <w:rFonts w:ascii="Times New Roman" w:eastAsia="Times New Roman" w:hAnsi="Times New Roman"/>
        <w:b/>
        <w:sz w:val="24"/>
        <w:szCs w:val="24"/>
        <w:lang w:eastAsia="pt-BR"/>
      </w:rPr>
      <w:fldChar w:fldCharType="separate"/>
    </w:r>
    <w:r w:rsidR="005A0D6F">
      <w:rPr>
        <w:rFonts w:ascii="Times New Roman" w:eastAsia="Times New Roman" w:hAnsi="Times New Roman"/>
        <w:b/>
        <w:noProof/>
        <w:sz w:val="24"/>
        <w:szCs w:val="24"/>
        <w:lang w:eastAsia="pt-BR"/>
      </w:rPr>
      <w:t>6</w:t>
    </w:r>
    <w:r w:rsidRPr="00986E67">
      <w:rPr>
        <w:rFonts w:ascii="Times New Roman" w:eastAsia="Times New Roman" w:hAnsi="Times New Roman"/>
        <w:b/>
        <w:sz w:val="24"/>
        <w:szCs w:val="24"/>
        <w:lang w:eastAsia="pt-B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845FB6" w14:textId="77777777" w:rsidR="00136B84" w:rsidRDefault="00136B84" w:rsidP="00273AC4">
      <w:pPr>
        <w:spacing w:after="0" w:line="240" w:lineRule="auto"/>
      </w:pPr>
      <w:r>
        <w:separator/>
      </w:r>
    </w:p>
  </w:footnote>
  <w:footnote w:type="continuationSeparator" w:id="0">
    <w:p w14:paraId="5550C419" w14:textId="77777777" w:rsidR="00136B84" w:rsidRDefault="00136B84" w:rsidP="00273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2B859" w14:textId="77777777" w:rsidR="00136B84" w:rsidRPr="008278C7" w:rsidRDefault="00136B84" w:rsidP="008278C7">
    <w:pPr>
      <w:spacing w:after="0" w:line="240" w:lineRule="auto"/>
      <w:ind w:left="1440"/>
      <w:jc w:val="center"/>
      <w:rPr>
        <w:rFonts w:ascii="Times New Roman" w:eastAsia="Times New Roman" w:hAnsi="Times New Roman"/>
        <w:b/>
        <w:bCs/>
        <w:sz w:val="22"/>
        <w:szCs w:val="24"/>
        <w:lang w:eastAsia="pt-BR"/>
      </w:rPr>
    </w:pPr>
    <w:r w:rsidRPr="008278C7">
      <w:rPr>
        <w:rFonts w:ascii="Times New Roman" w:eastAsia="Times New Roman" w:hAnsi="Times New Roman"/>
        <w:noProof/>
        <w:sz w:val="24"/>
        <w:szCs w:val="24"/>
        <w:lang w:eastAsia="pt-BR"/>
      </w:rPr>
      <w:drawing>
        <wp:anchor distT="0" distB="0" distL="114300" distR="114300" simplePos="0" relativeHeight="251657728" behindDoc="0" locked="0" layoutInCell="1" allowOverlap="1" wp14:anchorId="0732B175" wp14:editId="3ECE97AA">
          <wp:simplePos x="0" y="0"/>
          <wp:positionH relativeFrom="column">
            <wp:posOffset>-466725</wp:posOffset>
          </wp:positionH>
          <wp:positionV relativeFrom="paragraph">
            <wp:posOffset>-142240</wp:posOffset>
          </wp:positionV>
          <wp:extent cx="1360805" cy="1445895"/>
          <wp:effectExtent l="1905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5" cy="1445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278C7">
      <w:rPr>
        <w:rFonts w:ascii="Times New Roman" w:eastAsia="Times New Roman" w:hAnsi="Times New Roman"/>
        <w:b/>
        <w:bCs/>
        <w:sz w:val="48"/>
        <w:szCs w:val="24"/>
        <w:lang w:eastAsia="pt-BR"/>
      </w:rPr>
      <w:t>P</w:t>
    </w:r>
    <w:r w:rsidRPr="008278C7">
      <w:rPr>
        <w:rFonts w:ascii="Times New Roman" w:eastAsia="Times New Roman" w:hAnsi="Times New Roman"/>
        <w:b/>
        <w:bCs/>
        <w:sz w:val="38"/>
        <w:szCs w:val="24"/>
        <w:lang w:eastAsia="pt-BR"/>
      </w:rPr>
      <w:t xml:space="preserve">REFEITURA DO </w:t>
    </w:r>
    <w:r w:rsidRPr="008278C7">
      <w:rPr>
        <w:rFonts w:ascii="Times New Roman" w:eastAsia="Times New Roman" w:hAnsi="Times New Roman"/>
        <w:b/>
        <w:bCs/>
        <w:sz w:val="48"/>
        <w:szCs w:val="24"/>
        <w:lang w:eastAsia="pt-BR"/>
      </w:rPr>
      <w:t>M</w:t>
    </w:r>
    <w:r w:rsidRPr="008278C7">
      <w:rPr>
        <w:rFonts w:ascii="Times New Roman" w:eastAsia="Times New Roman" w:hAnsi="Times New Roman"/>
        <w:b/>
        <w:bCs/>
        <w:sz w:val="38"/>
        <w:szCs w:val="24"/>
        <w:lang w:eastAsia="pt-BR"/>
      </w:rPr>
      <w:t xml:space="preserve">UNICÍPIO DE         </w:t>
    </w:r>
    <w:r w:rsidRPr="008278C7">
      <w:rPr>
        <w:rFonts w:ascii="Times New Roman" w:eastAsia="Times New Roman" w:hAnsi="Times New Roman"/>
        <w:b/>
        <w:bCs/>
        <w:sz w:val="96"/>
        <w:szCs w:val="24"/>
        <w:lang w:eastAsia="pt-BR"/>
      </w:rPr>
      <w:t>M</w:t>
    </w:r>
    <w:r w:rsidRPr="008278C7">
      <w:rPr>
        <w:rFonts w:ascii="Times New Roman" w:eastAsia="Times New Roman" w:hAnsi="Times New Roman"/>
        <w:b/>
        <w:bCs/>
        <w:sz w:val="86"/>
        <w:szCs w:val="24"/>
        <w:lang w:eastAsia="pt-BR"/>
      </w:rPr>
      <w:t>ANDAGUARI</w:t>
    </w:r>
  </w:p>
  <w:p w14:paraId="0F7718BC" w14:textId="77777777" w:rsidR="00136B84" w:rsidRPr="008278C7" w:rsidRDefault="00136B84" w:rsidP="008278C7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b/>
        <w:sz w:val="32"/>
        <w:szCs w:val="32"/>
        <w:lang w:eastAsia="pt-BR"/>
      </w:rPr>
    </w:pPr>
    <w:r w:rsidRPr="008278C7">
      <w:rPr>
        <w:rFonts w:ascii="Times New Roman" w:eastAsia="Times New Roman" w:hAnsi="Times New Roman"/>
        <w:b/>
        <w:sz w:val="32"/>
        <w:szCs w:val="32"/>
        <w:lang w:eastAsia="pt-BR"/>
      </w:rPr>
      <w:t xml:space="preserve"> Secretaria de Planejamento, Finanças e Gestão.</w:t>
    </w:r>
  </w:p>
  <w:p w14:paraId="66FC9513" w14:textId="77777777" w:rsidR="00136B84" w:rsidRPr="008278C7" w:rsidRDefault="00136B84" w:rsidP="008278C7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b/>
        <w:sz w:val="32"/>
        <w:szCs w:val="32"/>
        <w:lang w:eastAsia="pt-BR"/>
      </w:rPr>
    </w:pPr>
    <w:r>
      <w:rPr>
        <w:rFonts w:ascii="Times New Roman" w:eastAsia="Times New Roman" w:hAnsi="Times New Roman"/>
        <w:b/>
        <w:sz w:val="32"/>
        <w:szCs w:val="32"/>
        <w:lang w:eastAsia="pt-BR"/>
      </w:rPr>
      <w:t>Departamento</w:t>
    </w:r>
    <w:r w:rsidRPr="008278C7">
      <w:rPr>
        <w:rFonts w:ascii="Times New Roman" w:eastAsia="Times New Roman" w:hAnsi="Times New Roman"/>
        <w:b/>
        <w:sz w:val="32"/>
        <w:szCs w:val="32"/>
        <w:lang w:eastAsia="pt-BR"/>
      </w:rPr>
      <w:t xml:space="preserve"> de Licitações</w:t>
    </w:r>
  </w:p>
  <w:p w14:paraId="02EFDD43" w14:textId="77777777" w:rsidR="00136B84" w:rsidRPr="008278C7" w:rsidRDefault="00136B84" w:rsidP="008278C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87BA6"/>
    <w:multiLevelType w:val="multilevel"/>
    <w:tmpl w:val="26481D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74212D"/>
    <w:multiLevelType w:val="hybridMultilevel"/>
    <w:tmpl w:val="DCBA7A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F5D9F"/>
    <w:multiLevelType w:val="multilevel"/>
    <w:tmpl w:val="91167AC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605648"/>
    <w:multiLevelType w:val="multilevel"/>
    <w:tmpl w:val="61D80DF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910DB5"/>
    <w:multiLevelType w:val="multilevel"/>
    <w:tmpl w:val="8444B0E6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5" w15:restartNumberingAfterBreak="0">
    <w:nsid w:val="3A093C34"/>
    <w:multiLevelType w:val="multilevel"/>
    <w:tmpl w:val="1788063C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6" w15:restartNumberingAfterBreak="0">
    <w:nsid w:val="3A6E5CC8"/>
    <w:multiLevelType w:val="hybridMultilevel"/>
    <w:tmpl w:val="8ED8668E"/>
    <w:lvl w:ilvl="0" w:tplc="126E503C">
      <w:start w:val="1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5" w:hanging="360"/>
      </w:pPr>
    </w:lvl>
    <w:lvl w:ilvl="2" w:tplc="0416001B" w:tentative="1">
      <w:start w:val="1"/>
      <w:numFmt w:val="lowerRoman"/>
      <w:lvlText w:val="%3."/>
      <w:lvlJc w:val="right"/>
      <w:pPr>
        <w:ind w:left="2535" w:hanging="180"/>
      </w:pPr>
    </w:lvl>
    <w:lvl w:ilvl="3" w:tplc="0416000F" w:tentative="1">
      <w:start w:val="1"/>
      <w:numFmt w:val="decimal"/>
      <w:lvlText w:val="%4."/>
      <w:lvlJc w:val="left"/>
      <w:pPr>
        <w:ind w:left="3255" w:hanging="360"/>
      </w:pPr>
    </w:lvl>
    <w:lvl w:ilvl="4" w:tplc="04160019" w:tentative="1">
      <w:start w:val="1"/>
      <w:numFmt w:val="lowerLetter"/>
      <w:lvlText w:val="%5."/>
      <w:lvlJc w:val="left"/>
      <w:pPr>
        <w:ind w:left="3975" w:hanging="360"/>
      </w:pPr>
    </w:lvl>
    <w:lvl w:ilvl="5" w:tplc="0416001B" w:tentative="1">
      <w:start w:val="1"/>
      <w:numFmt w:val="lowerRoman"/>
      <w:lvlText w:val="%6."/>
      <w:lvlJc w:val="right"/>
      <w:pPr>
        <w:ind w:left="4695" w:hanging="180"/>
      </w:pPr>
    </w:lvl>
    <w:lvl w:ilvl="6" w:tplc="0416000F" w:tentative="1">
      <w:start w:val="1"/>
      <w:numFmt w:val="decimal"/>
      <w:lvlText w:val="%7."/>
      <w:lvlJc w:val="left"/>
      <w:pPr>
        <w:ind w:left="5415" w:hanging="360"/>
      </w:pPr>
    </w:lvl>
    <w:lvl w:ilvl="7" w:tplc="04160019" w:tentative="1">
      <w:start w:val="1"/>
      <w:numFmt w:val="lowerLetter"/>
      <w:lvlText w:val="%8."/>
      <w:lvlJc w:val="left"/>
      <w:pPr>
        <w:ind w:left="6135" w:hanging="360"/>
      </w:pPr>
    </w:lvl>
    <w:lvl w:ilvl="8" w:tplc="0416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3EEE7502"/>
    <w:multiLevelType w:val="multilevel"/>
    <w:tmpl w:val="60109B5E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1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08" w:hanging="1800"/>
      </w:pPr>
      <w:rPr>
        <w:rFonts w:hint="default"/>
      </w:rPr>
    </w:lvl>
  </w:abstractNum>
  <w:abstractNum w:abstractNumId="8" w15:restartNumberingAfterBreak="0">
    <w:nsid w:val="4F651BFC"/>
    <w:multiLevelType w:val="hybridMultilevel"/>
    <w:tmpl w:val="54F81A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E24740"/>
    <w:multiLevelType w:val="multilevel"/>
    <w:tmpl w:val="5FEA08A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21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823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10" w15:restartNumberingAfterBreak="0">
    <w:nsid w:val="53FE0F23"/>
    <w:multiLevelType w:val="multilevel"/>
    <w:tmpl w:val="B47C74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5B050E28"/>
    <w:multiLevelType w:val="hybridMultilevel"/>
    <w:tmpl w:val="FDFE9D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138A0"/>
    <w:multiLevelType w:val="multilevel"/>
    <w:tmpl w:val="4B9AB3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13" w15:restartNumberingAfterBreak="0">
    <w:nsid w:val="68106FCD"/>
    <w:multiLevelType w:val="multilevel"/>
    <w:tmpl w:val="796C8F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4" w15:restartNumberingAfterBreak="0">
    <w:nsid w:val="6B1262D7"/>
    <w:multiLevelType w:val="multilevel"/>
    <w:tmpl w:val="547EC66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4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3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85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08" w:hanging="1800"/>
      </w:pPr>
      <w:rPr>
        <w:rFonts w:hint="default"/>
      </w:rPr>
    </w:lvl>
  </w:abstractNum>
  <w:abstractNum w:abstractNumId="15" w15:restartNumberingAfterBreak="0">
    <w:nsid w:val="6D202A9E"/>
    <w:multiLevelType w:val="hybridMultilevel"/>
    <w:tmpl w:val="3DA0A69C"/>
    <w:lvl w:ilvl="0" w:tplc="36ACE088">
      <w:start w:val="1"/>
      <w:numFmt w:val="lowerLetter"/>
      <w:lvlText w:val="%1)"/>
      <w:lvlJc w:val="left"/>
      <w:pPr>
        <w:ind w:left="644" w:hanging="360"/>
      </w:pPr>
      <w:rPr>
        <w:rFonts w:asciiTheme="minorHAnsi" w:hAnsiTheme="minorHAnsi" w:cstheme="minorHAnsi" w:hint="default"/>
        <w:b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3167678"/>
    <w:multiLevelType w:val="multilevel"/>
    <w:tmpl w:val="C310F73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5"/>
  </w:num>
  <w:num w:numId="5">
    <w:abstractNumId w:val="13"/>
  </w:num>
  <w:num w:numId="6">
    <w:abstractNumId w:val="9"/>
  </w:num>
  <w:num w:numId="7">
    <w:abstractNumId w:val="6"/>
  </w:num>
  <w:num w:numId="8">
    <w:abstractNumId w:val="3"/>
  </w:num>
  <w:num w:numId="9">
    <w:abstractNumId w:val="14"/>
  </w:num>
  <w:num w:numId="10">
    <w:abstractNumId w:val="16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"/>
  </w:num>
  <w:num w:numId="14">
    <w:abstractNumId w:val="4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AC4"/>
    <w:rsid w:val="000102BA"/>
    <w:rsid w:val="00066344"/>
    <w:rsid w:val="000769A4"/>
    <w:rsid w:val="00077145"/>
    <w:rsid w:val="000A4ABA"/>
    <w:rsid w:val="000B7CA3"/>
    <w:rsid w:val="000D2805"/>
    <w:rsid w:val="000E74A6"/>
    <w:rsid w:val="000F54DF"/>
    <w:rsid w:val="000F7027"/>
    <w:rsid w:val="00106494"/>
    <w:rsid w:val="00107381"/>
    <w:rsid w:val="00107DD1"/>
    <w:rsid w:val="00136B84"/>
    <w:rsid w:val="00140D5D"/>
    <w:rsid w:val="00145A87"/>
    <w:rsid w:val="0014722D"/>
    <w:rsid w:val="001539BD"/>
    <w:rsid w:val="00154A74"/>
    <w:rsid w:val="001601E2"/>
    <w:rsid w:val="001814C3"/>
    <w:rsid w:val="001B30F1"/>
    <w:rsid w:val="001D14EA"/>
    <w:rsid w:val="001F0FF2"/>
    <w:rsid w:val="001F4CD9"/>
    <w:rsid w:val="00203F69"/>
    <w:rsid w:val="00217891"/>
    <w:rsid w:val="002225BE"/>
    <w:rsid w:val="00224273"/>
    <w:rsid w:val="00245082"/>
    <w:rsid w:val="0025269F"/>
    <w:rsid w:val="00273AC4"/>
    <w:rsid w:val="002964E3"/>
    <w:rsid w:val="00296B42"/>
    <w:rsid w:val="002C648F"/>
    <w:rsid w:val="002E12B2"/>
    <w:rsid w:val="002E604B"/>
    <w:rsid w:val="002E777F"/>
    <w:rsid w:val="003402CE"/>
    <w:rsid w:val="00356514"/>
    <w:rsid w:val="00356EF2"/>
    <w:rsid w:val="00362698"/>
    <w:rsid w:val="0037687D"/>
    <w:rsid w:val="00396D54"/>
    <w:rsid w:val="003B3E74"/>
    <w:rsid w:val="003C286F"/>
    <w:rsid w:val="003C78E6"/>
    <w:rsid w:val="003F683A"/>
    <w:rsid w:val="00407E38"/>
    <w:rsid w:val="00412186"/>
    <w:rsid w:val="00413B54"/>
    <w:rsid w:val="0041526F"/>
    <w:rsid w:val="00461C38"/>
    <w:rsid w:val="00473510"/>
    <w:rsid w:val="004804E2"/>
    <w:rsid w:val="004835EA"/>
    <w:rsid w:val="004D5F40"/>
    <w:rsid w:val="005132AD"/>
    <w:rsid w:val="00515D65"/>
    <w:rsid w:val="0051787A"/>
    <w:rsid w:val="005410CC"/>
    <w:rsid w:val="005714F9"/>
    <w:rsid w:val="00576535"/>
    <w:rsid w:val="00583437"/>
    <w:rsid w:val="0059040C"/>
    <w:rsid w:val="005A07D5"/>
    <w:rsid w:val="005A0D6F"/>
    <w:rsid w:val="005F445C"/>
    <w:rsid w:val="00624BC1"/>
    <w:rsid w:val="006559A9"/>
    <w:rsid w:val="00665BBA"/>
    <w:rsid w:val="00692F61"/>
    <w:rsid w:val="00696A74"/>
    <w:rsid w:val="006B4618"/>
    <w:rsid w:val="006B6B64"/>
    <w:rsid w:val="006C0AE7"/>
    <w:rsid w:val="006C5780"/>
    <w:rsid w:val="006D2744"/>
    <w:rsid w:val="006E598B"/>
    <w:rsid w:val="00720C9B"/>
    <w:rsid w:val="00730081"/>
    <w:rsid w:val="007374D5"/>
    <w:rsid w:val="00742B47"/>
    <w:rsid w:val="007634AA"/>
    <w:rsid w:val="00780BB7"/>
    <w:rsid w:val="007A3210"/>
    <w:rsid w:val="007A4F88"/>
    <w:rsid w:val="007B343C"/>
    <w:rsid w:val="007C6EB4"/>
    <w:rsid w:val="007F338E"/>
    <w:rsid w:val="007F5B07"/>
    <w:rsid w:val="007F747A"/>
    <w:rsid w:val="007F79BB"/>
    <w:rsid w:val="00803DF8"/>
    <w:rsid w:val="008043AB"/>
    <w:rsid w:val="008179EE"/>
    <w:rsid w:val="008278C7"/>
    <w:rsid w:val="00834A7D"/>
    <w:rsid w:val="00841856"/>
    <w:rsid w:val="008461B4"/>
    <w:rsid w:val="00860701"/>
    <w:rsid w:val="00861F3C"/>
    <w:rsid w:val="008B65EC"/>
    <w:rsid w:val="008C4267"/>
    <w:rsid w:val="008C6487"/>
    <w:rsid w:val="008D5809"/>
    <w:rsid w:val="008E2DAD"/>
    <w:rsid w:val="008F6902"/>
    <w:rsid w:val="00907F20"/>
    <w:rsid w:val="00910641"/>
    <w:rsid w:val="009131A7"/>
    <w:rsid w:val="00923735"/>
    <w:rsid w:val="009411BB"/>
    <w:rsid w:val="00957850"/>
    <w:rsid w:val="00963065"/>
    <w:rsid w:val="0096308E"/>
    <w:rsid w:val="00966297"/>
    <w:rsid w:val="00966A84"/>
    <w:rsid w:val="0097561B"/>
    <w:rsid w:val="00986E67"/>
    <w:rsid w:val="00993725"/>
    <w:rsid w:val="009E282F"/>
    <w:rsid w:val="00A213DF"/>
    <w:rsid w:val="00A40424"/>
    <w:rsid w:val="00A43D86"/>
    <w:rsid w:val="00A476B8"/>
    <w:rsid w:val="00A719DB"/>
    <w:rsid w:val="00A720E7"/>
    <w:rsid w:val="00A7725A"/>
    <w:rsid w:val="00A90D3B"/>
    <w:rsid w:val="00AB5B2F"/>
    <w:rsid w:val="00AD3D56"/>
    <w:rsid w:val="00AE356B"/>
    <w:rsid w:val="00B02532"/>
    <w:rsid w:val="00B035FB"/>
    <w:rsid w:val="00B06F36"/>
    <w:rsid w:val="00B137F4"/>
    <w:rsid w:val="00B24AD3"/>
    <w:rsid w:val="00B40DD0"/>
    <w:rsid w:val="00B44238"/>
    <w:rsid w:val="00B527B4"/>
    <w:rsid w:val="00B80F46"/>
    <w:rsid w:val="00BB6794"/>
    <w:rsid w:val="00BD5632"/>
    <w:rsid w:val="00BF3400"/>
    <w:rsid w:val="00BF4978"/>
    <w:rsid w:val="00C0365B"/>
    <w:rsid w:val="00C21D8E"/>
    <w:rsid w:val="00C32685"/>
    <w:rsid w:val="00C52AB7"/>
    <w:rsid w:val="00C57240"/>
    <w:rsid w:val="00C854D0"/>
    <w:rsid w:val="00C91858"/>
    <w:rsid w:val="00C9283B"/>
    <w:rsid w:val="00CA1D27"/>
    <w:rsid w:val="00CB5440"/>
    <w:rsid w:val="00CC44B8"/>
    <w:rsid w:val="00CC7E4F"/>
    <w:rsid w:val="00CD3BEC"/>
    <w:rsid w:val="00CE33F0"/>
    <w:rsid w:val="00CE37C6"/>
    <w:rsid w:val="00D13B32"/>
    <w:rsid w:val="00D22B5F"/>
    <w:rsid w:val="00D25BD6"/>
    <w:rsid w:val="00D64AF2"/>
    <w:rsid w:val="00D760F8"/>
    <w:rsid w:val="00DA35C1"/>
    <w:rsid w:val="00DA504A"/>
    <w:rsid w:val="00DC30AA"/>
    <w:rsid w:val="00DE1D73"/>
    <w:rsid w:val="00DE5848"/>
    <w:rsid w:val="00DF49E5"/>
    <w:rsid w:val="00E05E25"/>
    <w:rsid w:val="00E33429"/>
    <w:rsid w:val="00E722D8"/>
    <w:rsid w:val="00E86117"/>
    <w:rsid w:val="00E94BFD"/>
    <w:rsid w:val="00EA5313"/>
    <w:rsid w:val="00EB0655"/>
    <w:rsid w:val="00ED6276"/>
    <w:rsid w:val="00EF3663"/>
    <w:rsid w:val="00EF4F89"/>
    <w:rsid w:val="00EF7A04"/>
    <w:rsid w:val="00F1283E"/>
    <w:rsid w:val="00F341E9"/>
    <w:rsid w:val="00F4236E"/>
    <w:rsid w:val="00F66A9C"/>
    <w:rsid w:val="00F702A5"/>
    <w:rsid w:val="00F73EEE"/>
    <w:rsid w:val="00F81A23"/>
    <w:rsid w:val="00F9385C"/>
    <w:rsid w:val="00F93A26"/>
    <w:rsid w:val="00FA328E"/>
    <w:rsid w:val="00FA4255"/>
    <w:rsid w:val="00FB3576"/>
    <w:rsid w:val="00FC0D0A"/>
    <w:rsid w:val="00FC1A53"/>
    <w:rsid w:val="00FE7550"/>
    <w:rsid w:val="00FF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4D7B85"/>
  <w15:docId w15:val="{7C24C678-A823-47BE-9AF3-5CBCE4938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AC4"/>
    <w:pPr>
      <w:spacing w:after="120" w:line="360" w:lineRule="auto"/>
      <w:jc w:val="both"/>
    </w:pPr>
    <w:rPr>
      <w:rFonts w:ascii="Arial" w:eastAsia="Calibri" w:hAnsi="Arial" w:cs="Times New Roman"/>
      <w:sz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3AC4"/>
    <w:pPr>
      <w:keepNext/>
      <w:spacing w:before="240" w:after="60" w:line="276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3AC4"/>
    <w:pPr>
      <w:keepNext/>
      <w:spacing w:before="240" w:after="60" w:line="276" w:lineRule="auto"/>
      <w:jc w:val="left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3AC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73AC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3AC4"/>
    <w:rPr>
      <w:rFonts w:ascii="Calibri" w:eastAsia="Times New Roman" w:hAnsi="Calibri" w:cs="Times New Roman"/>
      <w:b/>
      <w:bCs/>
      <w:sz w:val="28"/>
      <w:szCs w:val="28"/>
    </w:rPr>
  </w:style>
  <w:style w:type="paragraph" w:styleId="PargrafodaLista">
    <w:name w:val="List Paragraph"/>
    <w:basedOn w:val="Normal"/>
    <w:qFormat/>
    <w:rsid w:val="00273AC4"/>
    <w:pPr>
      <w:ind w:left="720"/>
      <w:contextualSpacing/>
    </w:pPr>
  </w:style>
  <w:style w:type="paragraph" w:customStyle="1" w:styleId="Corpodetexto31">
    <w:name w:val="Corpo de texto 31"/>
    <w:basedOn w:val="Normal"/>
    <w:rsid w:val="00273AC4"/>
    <w:pPr>
      <w:widowControl w:val="0"/>
      <w:suppressAutoHyphens/>
      <w:autoSpaceDE w:val="0"/>
      <w:spacing w:after="0" w:line="240" w:lineRule="auto"/>
    </w:pPr>
    <w:rPr>
      <w:rFonts w:eastAsia="Arial" w:cs="Arial"/>
      <w:kern w:val="2"/>
      <w:sz w:val="24"/>
      <w:szCs w:val="24"/>
      <w:lang w:eastAsia="ar-SA"/>
    </w:rPr>
  </w:style>
  <w:style w:type="paragraph" w:styleId="Cabealho">
    <w:name w:val="header"/>
    <w:aliases w:val="Cabeçalho Char Char Char,Cabeçalho1"/>
    <w:basedOn w:val="Normal"/>
    <w:link w:val="CabealhoChar"/>
    <w:uiPriority w:val="99"/>
    <w:unhideWhenUsed/>
    <w:rsid w:val="00273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Char Char Char Char,Cabeçalho1 Char"/>
    <w:basedOn w:val="Fontepargpadro"/>
    <w:link w:val="Cabealho"/>
    <w:uiPriority w:val="99"/>
    <w:rsid w:val="00273AC4"/>
    <w:rPr>
      <w:rFonts w:ascii="Arial" w:eastAsia="Calibri" w:hAnsi="Arial" w:cs="Times New Roman"/>
      <w:sz w:val="20"/>
    </w:rPr>
  </w:style>
  <w:style w:type="paragraph" w:styleId="Rodap">
    <w:name w:val="footer"/>
    <w:basedOn w:val="Normal"/>
    <w:link w:val="RodapChar"/>
    <w:uiPriority w:val="99"/>
    <w:unhideWhenUsed/>
    <w:rsid w:val="00273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3AC4"/>
    <w:rPr>
      <w:rFonts w:ascii="Arial" w:eastAsia="Calibri" w:hAnsi="Arial" w:cs="Times New Roman"/>
      <w:sz w:val="20"/>
    </w:rPr>
  </w:style>
  <w:style w:type="paragraph" w:styleId="NormalWeb">
    <w:name w:val="Normal (Web)"/>
    <w:basedOn w:val="Normal"/>
    <w:uiPriority w:val="99"/>
    <w:rsid w:val="00273A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3AC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">
    <w:name w:val="Body Text"/>
    <w:basedOn w:val="Normal"/>
    <w:link w:val="CorpodetextoChar"/>
    <w:unhideWhenUsed/>
    <w:rsid w:val="00273AC4"/>
    <w:pPr>
      <w:suppressAutoHyphens/>
      <w:spacing w:after="0" w:line="240" w:lineRule="auto"/>
    </w:pPr>
    <w:rPr>
      <w:rFonts w:eastAsia="Times New Roman"/>
      <w:kern w:val="2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73AC4"/>
    <w:rPr>
      <w:rFonts w:ascii="Arial" w:eastAsia="Times New Roman" w:hAnsi="Arial" w:cs="Times New Roman"/>
      <w:kern w:val="2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8C4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8F690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estern">
    <w:name w:val="western"/>
    <w:basedOn w:val="Normal"/>
    <w:rsid w:val="00624BC1"/>
    <w:pPr>
      <w:spacing w:before="100" w:beforeAutospacing="1" w:after="100" w:afterAutospacing="1" w:line="240" w:lineRule="auto"/>
    </w:pPr>
    <w:rPr>
      <w:rFonts w:eastAsia="Times New Roman" w:cs="Arial"/>
      <w:sz w:val="24"/>
      <w:szCs w:val="24"/>
      <w:lang w:eastAsia="pt-BR"/>
    </w:rPr>
  </w:style>
  <w:style w:type="paragraph" w:customStyle="1" w:styleId="western1">
    <w:name w:val="western1"/>
    <w:basedOn w:val="Normal"/>
    <w:rsid w:val="00624BC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western2">
    <w:name w:val="western2"/>
    <w:basedOn w:val="Normal"/>
    <w:rsid w:val="00624BC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Standard">
    <w:name w:val="Standard"/>
    <w:rsid w:val="000D280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Contents">
    <w:name w:val="Table Contents"/>
    <w:basedOn w:val="Standard"/>
    <w:rsid w:val="000D2805"/>
  </w:style>
  <w:style w:type="paragraph" w:customStyle="1" w:styleId="TableHeading">
    <w:name w:val="Table Heading"/>
    <w:basedOn w:val="Normal"/>
    <w:rsid w:val="000D2805"/>
    <w:pPr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bCs/>
      <w:kern w:val="3"/>
      <w:sz w:val="24"/>
      <w:szCs w:val="24"/>
      <w:lang w:eastAsia="ar-SA"/>
    </w:rPr>
  </w:style>
  <w:style w:type="paragraph" w:customStyle="1" w:styleId="Textbody">
    <w:name w:val="Text body"/>
    <w:basedOn w:val="Standard"/>
    <w:rsid w:val="0059040C"/>
    <w:pPr>
      <w:jc w:val="both"/>
    </w:pPr>
    <w:rPr>
      <w:rFonts w:ascii="Arial" w:eastAsia="Arial" w:hAnsi="Arial" w:cs="Arial"/>
      <w:kern w:val="3"/>
      <w:szCs w:val="20"/>
      <w:lang w:eastAsia="ar-SA"/>
    </w:rPr>
  </w:style>
  <w:style w:type="paragraph" w:customStyle="1" w:styleId="textbody0">
    <w:name w:val="textbody"/>
    <w:basedOn w:val="Normal"/>
    <w:qFormat/>
    <w:rsid w:val="00413B54"/>
    <w:pPr>
      <w:suppressAutoHyphens/>
      <w:spacing w:before="280" w:after="280" w:line="240" w:lineRule="auto"/>
      <w:jc w:val="left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fontstyle01">
    <w:name w:val="fontstyle01"/>
    <w:rsid w:val="00DA35C1"/>
    <w:rPr>
      <w:rFonts w:ascii="Cambria" w:hAnsi="Cambria" w:hint="default"/>
      <w:b w:val="0"/>
      <w:bCs w:val="0"/>
      <w:i w:val="0"/>
      <w:iCs w:val="0"/>
      <w:color w:val="000000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F73E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06B2A-51A5-4339-90F5-CD66E913E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2273</Words>
  <Characters>12277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Sistema Operacional 32 Bits</Company>
  <LinksUpToDate>false</LinksUpToDate>
  <CharactersWithSpaces>14521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Copyright Original MSD-PT-BR</dc:creator>
  <cp:lastModifiedBy>user</cp:lastModifiedBy>
  <cp:revision>28</cp:revision>
  <cp:lastPrinted>2023-04-26T19:31:00Z</cp:lastPrinted>
  <dcterms:created xsi:type="dcterms:W3CDTF">2023-01-06T16:32:00Z</dcterms:created>
  <dcterms:modified xsi:type="dcterms:W3CDTF">2023-06-20T18:36:00Z</dcterms:modified>
</cp:coreProperties>
</file>