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26E6" w:rsidRPr="009B5EDF" w:rsidRDefault="00C426E6">
      <w:pPr>
        <w:pStyle w:val="Standard"/>
        <w:rPr>
          <w:rFonts w:ascii="Arial" w:hAnsi="Arial" w:cs="Arial"/>
        </w:rPr>
      </w:pPr>
    </w:p>
    <w:p w:rsidR="00C426E6" w:rsidRPr="009B5EDF" w:rsidRDefault="00C426E6">
      <w:pPr>
        <w:pStyle w:val="Standard"/>
        <w:rPr>
          <w:rFonts w:ascii="Arial" w:hAnsi="Arial" w:cs="Arial"/>
        </w:rPr>
      </w:pPr>
    </w:p>
    <w:tbl>
      <w:tblPr>
        <w:tblW w:w="9039" w:type="dxa"/>
        <w:tblInd w:w="-108" w:type="dxa"/>
        <w:tblLayout w:type="fixed"/>
        <w:tblCellMar>
          <w:left w:w="10" w:type="dxa"/>
          <w:right w:w="10" w:type="dxa"/>
        </w:tblCellMar>
        <w:tblLook w:val="04A0" w:firstRow="1" w:lastRow="0" w:firstColumn="1" w:lastColumn="0" w:noHBand="0" w:noVBand="1"/>
      </w:tblPr>
      <w:tblGrid>
        <w:gridCol w:w="4104"/>
        <w:gridCol w:w="4935"/>
      </w:tblGrid>
      <w:tr w:rsidR="00C426E6" w:rsidRPr="009B5EDF">
        <w:trPr>
          <w:trHeight w:val="924"/>
        </w:trPr>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center"/>
              <w:rPr>
                <w:rFonts w:ascii="Arial" w:hAnsi="Arial" w:cs="Arial"/>
                <w:sz w:val="22"/>
                <w:szCs w:val="22"/>
              </w:rPr>
            </w:pPr>
            <w:r w:rsidRPr="009B5EDF">
              <w:rPr>
                <w:rFonts w:ascii="Arial" w:hAnsi="Arial" w:cs="Arial"/>
                <w:b/>
                <w:bCs/>
                <w:sz w:val="22"/>
                <w:szCs w:val="22"/>
              </w:rPr>
              <w:t xml:space="preserve">PREGÃO </w:t>
            </w:r>
            <w:r w:rsidRPr="0065787B">
              <w:rPr>
                <w:rFonts w:ascii="Arial" w:hAnsi="Arial" w:cs="Arial"/>
                <w:b/>
                <w:bCs/>
                <w:sz w:val="22"/>
                <w:szCs w:val="22"/>
              </w:rPr>
              <w:t>ELETRÔNICO n.º 6/2024</w:t>
            </w:r>
          </w:p>
        </w:tc>
        <w:tc>
          <w:tcPr>
            <w:tcW w:w="4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center"/>
              <w:rPr>
                <w:rFonts w:ascii="Arial" w:hAnsi="Arial" w:cs="Arial"/>
                <w:b/>
                <w:bCs/>
                <w:sz w:val="22"/>
                <w:szCs w:val="22"/>
              </w:rPr>
            </w:pPr>
            <w:r w:rsidRPr="009B5EDF">
              <w:rPr>
                <w:rFonts w:ascii="Arial" w:hAnsi="Arial" w:cs="Arial"/>
                <w:b/>
                <w:bCs/>
                <w:sz w:val="22"/>
                <w:szCs w:val="22"/>
              </w:rPr>
              <w:t>DATA DA SESSÃO PÚBLICA:</w:t>
            </w:r>
          </w:p>
          <w:p w:rsidR="00C426E6" w:rsidRPr="009B5EDF" w:rsidRDefault="0065787B">
            <w:pPr>
              <w:pStyle w:val="Textbody"/>
              <w:jc w:val="center"/>
              <w:rPr>
                <w:rFonts w:ascii="Arial" w:hAnsi="Arial" w:cs="Arial"/>
                <w:sz w:val="22"/>
                <w:szCs w:val="22"/>
              </w:rPr>
            </w:pPr>
            <w:r>
              <w:rPr>
                <w:rFonts w:ascii="Arial" w:hAnsi="Arial" w:cs="Arial"/>
                <w:b/>
                <w:bCs/>
                <w:sz w:val="22"/>
                <w:szCs w:val="22"/>
              </w:rPr>
              <w:t>03/06/2024 às 09h00</w:t>
            </w:r>
            <w:r w:rsidR="009648BC" w:rsidRPr="009B5EDF">
              <w:rPr>
                <w:rFonts w:ascii="Arial" w:hAnsi="Arial" w:cs="Arial"/>
                <w:b/>
                <w:bCs/>
                <w:sz w:val="22"/>
                <w:szCs w:val="22"/>
              </w:rPr>
              <w:t xml:space="preserve">min (horário de Brasília), através do site </w:t>
            </w:r>
            <w:hyperlink r:id="rId7" w:history="1">
              <w:r w:rsidR="009648BC" w:rsidRPr="009B5EDF">
                <w:rPr>
                  <w:rFonts w:ascii="Arial" w:hAnsi="Arial" w:cs="Arial"/>
                  <w:color w:val="0000FF"/>
                  <w:sz w:val="22"/>
                  <w:szCs w:val="22"/>
                  <w:u w:val="single"/>
                  <w:lang w:val="pt-BR" w:eastAsia="pt-BR"/>
                </w:rPr>
                <w:t>https://bllcompras.com</w:t>
              </w:r>
            </w:hyperlink>
          </w:p>
        </w:tc>
      </w:tr>
    </w:tbl>
    <w:p w:rsidR="00C426E6" w:rsidRPr="009B5EDF" w:rsidRDefault="00C426E6">
      <w:pPr>
        <w:pStyle w:val="Textbody"/>
        <w:rPr>
          <w:rFonts w:ascii="Arial" w:hAnsi="Arial" w:cs="Arial"/>
          <w:b/>
          <w:bCs/>
          <w:sz w:val="22"/>
          <w:szCs w:val="22"/>
        </w:rPr>
      </w:pPr>
    </w:p>
    <w:p w:rsidR="00C426E6" w:rsidRPr="009B5EDF" w:rsidRDefault="00C426E6">
      <w:pPr>
        <w:pStyle w:val="Textbody"/>
        <w:rPr>
          <w:rFonts w:ascii="Arial" w:hAnsi="Arial" w:cs="Arial"/>
          <w:b/>
          <w:bCs/>
          <w:sz w:val="22"/>
          <w:szCs w:val="22"/>
        </w:rPr>
      </w:pPr>
    </w:p>
    <w:tbl>
      <w:tblPr>
        <w:tblW w:w="9043" w:type="dxa"/>
        <w:tblInd w:w="-108" w:type="dxa"/>
        <w:tblLayout w:type="fixed"/>
        <w:tblCellMar>
          <w:left w:w="10" w:type="dxa"/>
          <w:right w:w="10" w:type="dxa"/>
        </w:tblCellMar>
        <w:tblLook w:val="04A0" w:firstRow="1" w:lastRow="0" w:firstColumn="1" w:lastColumn="0" w:noHBand="0" w:noVBand="1"/>
      </w:tblPr>
      <w:tblGrid>
        <w:gridCol w:w="2260"/>
        <w:gridCol w:w="2260"/>
        <w:gridCol w:w="2261"/>
        <w:gridCol w:w="2262"/>
      </w:tblGrid>
      <w:tr w:rsidR="00C426E6" w:rsidRPr="009B5EDF">
        <w:trPr>
          <w:trHeight w:val="462"/>
        </w:trPr>
        <w:tc>
          <w:tcPr>
            <w:tcW w:w="904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left"/>
              <w:rPr>
                <w:rFonts w:ascii="Arial" w:hAnsi="Arial" w:cs="Arial"/>
                <w:b/>
                <w:bCs/>
                <w:sz w:val="22"/>
                <w:szCs w:val="22"/>
              </w:rPr>
            </w:pPr>
            <w:r w:rsidRPr="009B5EDF">
              <w:rPr>
                <w:rFonts w:ascii="Arial" w:hAnsi="Arial" w:cs="Arial"/>
                <w:b/>
                <w:bCs/>
                <w:sz w:val="22"/>
                <w:szCs w:val="22"/>
              </w:rPr>
              <w:t>Objeto</w:t>
            </w:r>
          </w:p>
        </w:tc>
      </w:tr>
      <w:tr w:rsidR="00C426E6" w:rsidRPr="009B5EDF">
        <w:trPr>
          <w:trHeight w:val="621"/>
        </w:trPr>
        <w:tc>
          <w:tcPr>
            <w:tcW w:w="904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65787B">
            <w:pPr>
              <w:pStyle w:val="Standard"/>
              <w:rPr>
                <w:rFonts w:ascii="Arial" w:eastAsia="Arial" w:hAnsi="Arial" w:cs="Arial"/>
                <w:color w:val="FF0000"/>
              </w:rPr>
            </w:pPr>
            <w:r w:rsidRPr="0065787B">
              <w:rPr>
                <w:rFonts w:ascii="Arial" w:eastAsia="Arial" w:hAnsi="Arial" w:cs="Arial"/>
                <w:b/>
              </w:rPr>
              <w:t>CONTRATAÇÃO DE SERVIÇOS DE LOCAÇÃO DE EQUIPAMENTOS DE SOM, LUZ E IMAGE</w:t>
            </w:r>
            <w:r w:rsidR="00B814F4">
              <w:rPr>
                <w:rFonts w:ascii="Arial" w:eastAsia="Arial" w:hAnsi="Arial" w:cs="Arial"/>
                <w:b/>
              </w:rPr>
              <w:t>M COM DISPONI</w:t>
            </w:r>
            <w:r w:rsidRPr="0065787B">
              <w:rPr>
                <w:rFonts w:ascii="Arial" w:eastAsia="Arial" w:hAnsi="Arial" w:cs="Arial"/>
                <w:b/>
              </w:rPr>
              <w:t>BILIZAÇÃO DE TÉCNICOS, DESTINADOS A EVENTOSE APRESENTAÇÕES ARTISTICAS DE CRUZEIRO DO OESTE.</w:t>
            </w:r>
            <w:r w:rsidRPr="009B5EDF">
              <w:rPr>
                <w:rFonts w:ascii="Arial" w:eastAsia="Arial" w:hAnsi="Arial" w:cs="Arial"/>
              </w:rPr>
              <w:t xml:space="preserve"> </w:t>
            </w:r>
            <w:r w:rsidR="009648BC" w:rsidRPr="009B5EDF">
              <w:rPr>
                <w:rFonts w:ascii="Arial" w:eastAsia="Arial" w:hAnsi="Arial" w:cs="Arial"/>
              </w:rPr>
              <w:t>conforme descrição abaixo:</w:t>
            </w:r>
          </w:p>
        </w:tc>
      </w:tr>
      <w:tr w:rsidR="00C426E6" w:rsidRPr="009B5EDF">
        <w:trPr>
          <w:trHeight w:val="492"/>
        </w:trPr>
        <w:tc>
          <w:tcPr>
            <w:tcW w:w="904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rPr>
                <w:rFonts w:ascii="Arial" w:hAnsi="Arial" w:cs="Arial"/>
                <w:b/>
                <w:bCs/>
                <w:sz w:val="22"/>
                <w:szCs w:val="22"/>
              </w:rPr>
            </w:pPr>
            <w:r w:rsidRPr="009B5EDF">
              <w:rPr>
                <w:rFonts w:ascii="Arial" w:hAnsi="Arial" w:cs="Arial"/>
                <w:b/>
                <w:bCs/>
                <w:sz w:val="22"/>
                <w:szCs w:val="22"/>
              </w:rPr>
              <w:t>Valor estimado</w:t>
            </w:r>
          </w:p>
        </w:tc>
      </w:tr>
      <w:tr w:rsidR="00C426E6" w:rsidRPr="009B5EDF">
        <w:trPr>
          <w:trHeight w:val="494"/>
        </w:trPr>
        <w:tc>
          <w:tcPr>
            <w:tcW w:w="904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65787B" w:rsidRDefault="0065787B">
            <w:pPr>
              <w:pStyle w:val="Textbody"/>
              <w:rPr>
                <w:rFonts w:ascii="Arial" w:hAnsi="Arial" w:cs="Arial"/>
                <w:b/>
                <w:sz w:val="22"/>
                <w:szCs w:val="22"/>
              </w:rPr>
            </w:pPr>
            <w:r w:rsidRPr="0065787B">
              <w:rPr>
                <w:rFonts w:ascii="Arial" w:hAnsi="Arial" w:cs="Arial"/>
                <w:b/>
                <w:bCs/>
                <w:sz w:val="22"/>
                <w:szCs w:val="22"/>
              </w:rPr>
              <w:t xml:space="preserve">R$ </w:t>
            </w:r>
            <w:r w:rsidRPr="0065787B">
              <w:rPr>
                <w:rFonts w:ascii="Arial" w:eastAsia="Arial" w:hAnsi="Arial" w:cs="Arial"/>
                <w:b/>
                <w:bCs/>
                <w:sz w:val="22"/>
                <w:szCs w:val="22"/>
              </w:rPr>
              <w:t>456.472,80(QUATROCENTOS E CINQUENTA E SEIS MIL, QUATROCENTOS E SETENTA E DOIS REAIS E OITENTA CENTAVOS)</w:t>
            </w:r>
          </w:p>
        </w:tc>
      </w:tr>
      <w:tr w:rsidR="00C426E6" w:rsidRPr="009B5EDF">
        <w:trPr>
          <w:trHeight w:val="469"/>
        </w:trPr>
        <w:tc>
          <w:tcPr>
            <w:tcW w:w="452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center"/>
              <w:rPr>
                <w:rFonts w:ascii="Arial" w:hAnsi="Arial" w:cs="Arial"/>
                <w:b/>
                <w:bCs/>
                <w:sz w:val="22"/>
                <w:szCs w:val="22"/>
              </w:rPr>
            </w:pPr>
            <w:r w:rsidRPr="009B5EDF">
              <w:rPr>
                <w:rFonts w:ascii="Arial" w:hAnsi="Arial" w:cs="Arial"/>
                <w:b/>
                <w:bCs/>
                <w:sz w:val="22"/>
                <w:szCs w:val="22"/>
              </w:rPr>
              <w:t>Modo de disputa</w:t>
            </w:r>
          </w:p>
        </w:tc>
        <w:tc>
          <w:tcPr>
            <w:tcW w:w="45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center"/>
              <w:rPr>
                <w:rFonts w:ascii="Arial" w:hAnsi="Arial" w:cs="Arial"/>
                <w:b/>
                <w:bCs/>
                <w:sz w:val="22"/>
                <w:szCs w:val="22"/>
              </w:rPr>
            </w:pPr>
            <w:r w:rsidRPr="009B5EDF">
              <w:rPr>
                <w:rFonts w:ascii="Arial" w:hAnsi="Arial" w:cs="Arial"/>
                <w:b/>
                <w:bCs/>
                <w:sz w:val="22"/>
                <w:szCs w:val="22"/>
              </w:rPr>
              <w:t>Instrumento contratual</w:t>
            </w:r>
          </w:p>
        </w:tc>
      </w:tr>
      <w:tr w:rsidR="009648BC" w:rsidRPr="009B5EDF">
        <w:trPr>
          <w:trHeight w:val="469"/>
        </w:trPr>
        <w:tc>
          <w:tcPr>
            <w:tcW w:w="452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48BC" w:rsidRPr="009B5EDF" w:rsidRDefault="009648BC">
            <w:pPr>
              <w:pStyle w:val="Textbody"/>
              <w:jc w:val="center"/>
              <w:rPr>
                <w:rFonts w:ascii="Arial" w:hAnsi="Arial" w:cs="Arial"/>
                <w:bCs/>
                <w:sz w:val="22"/>
                <w:szCs w:val="22"/>
              </w:rPr>
            </w:pPr>
            <w:r w:rsidRPr="009B5EDF">
              <w:rPr>
                <w:rFonts w:ascii="Arial" w:hAnsi="Arial" w:cs="Arial"/>
                <w:bCs/>
                <w:sz w:val="22"/>
                <w:szCs w:val="22"/>
              </w:rPr>
              <w:t>Aberto e fechado</w:t>
            </w:r>
          </w:p>
        </w:tc>
        <w:tc>
          <w:tcPr>
            <w:tcW w:w="45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48BC" w:rsidRPr="009B5EDF" w:rsidRDefault="009648BC">
            <w:pPr>
              <w:pStyle w:val="Textbody"/>
              <w:jc w:val="center"/>
              <w:rPr>
                <w:rFonts w:ascii="Arial" w:hAnsi="Arial" w:cs="Arial"/>
                <w:bCs/>
                <w:sz w:val="22"/>
                <w:szCs w:val="22"/>
              </w:rPr>
            </w:pPr>
            <w:r w:rsidRPr="009B5EDF">
              <w:rPr>
                <w:rFonts w:ascii="Arial" w:hAnsi="Arial" w:cs="Arial"/>
                <w:bCs/>
                <w:sz w:val="22"/>
                <w:szCs w:val="22"/>
              </w:rPr>
              <w:t>Contrato</w:t>
            </w:r>
          </w:p>
        </w:tc>
      </w:tr>
      <w:tr w:rsidR="00C426E6" w:rsidRPr="009B5EDF">
        <w:trPr>
          <w:trHeight w:val="266"/>
        </w:trPr>
        <w:tc>
          <w:tcPr>
            <w:tcW w:w="2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center"/>
              <w:rPr>
                <w:rFonts w:ascii="Arial" w:hAnsi="Arial" w:cs="Arial"/>
                <w:b/>
                <w:bCs/>
                <w:sz w:val="22"/>
                <w:szCs w:val="22"/>
              </w:rPr>
            </w:pPr>
            <w:r w:rsidRPr="009B5EDF">
              <w:rPr>
                <w:rFonts w:ascii="Arial" w:hAnsi="Arial" w:cs="Arial"/>
                <w:b/>
                <w:bCs/>
                <w:sz w:val="22"/>
                <w:szCs w:val="22"/>
              </w:rPr>
              <w:t>Registro de preços</w:t>
            </w:r>
          </w:p>
        </w:tc>
        <w:tc>
          <w:tcPr>
            <w:tcW w:w="2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center"/>
              <w:rPr>
                <w:rFonts w:ascii="Arial" w:hAnsi="Arial" w:cs="Arial"/>
                <w:b/>
                <w:bCs/>
                <w:sz w:val="22"/>
                <w:szCs w:val="22"/>
              </w:rPr>
            </w:pPr>
            <w:r w:rsidRPr="009B5EDF">
              <w:rPr>
                <w:rFonts w:ascii="Arial" w:hAnsi="Arial" w:cs="Arial"/>
                <w:b/>
                <w:bCs/>
                <w:sz w:val="22"/>
                <w:szCs w:val="22"/>
              </w:rPr>
              <w:t>Vistoria</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center"/>
              <w:rPr>
                <w:rFonts w:ascii="Arial" w:hAnsi="Arial" w:cs="Arial"/>
                <w:b/>
                <w:bCs/>
                <w:sz w:val="22"/>
                <w:szCs w:val="22"/>
              </w:rPr>
            </w:pPr>
            <w:r w:rsidRPr="009B5EDF">
              <w:rPr>
                <w:rFonts w:ascii="Arial" w:hAnsi="Arial" w:cs="Arial"/>
                <w:b/>
                <w:bCs/>
                <w:sz w:val="22"/>
                <w:szCs w:val="22"/>
              </w:rPr>
              <w:t>Garantia de execução</w:t>
            </w:r>
          </w:p>
        </w:tc>
        <w:tc>
          <w:tcPr>
            <w:tcW w:w="22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center"/>
              <w:rPr>
                <w:rFonts w:ascii="Arial" w:hAnsi="Arial" w:cs="Arial"/>
                <w:b/>
                <w:bCs/>
                <w:sz w:val="22"/>
                <w:szCs w:val="22"/>
              </w:rPr>
            </w:pPr>
            <w:r w:rsidRPr="009B5EDF">
              <w:rPr>
                <w:rFonts w:ascii="Arial" w:hAnsi="Arial" w:cs="Arial"/>
                <w:b/>
                <w:bCs/>
                <w:sz w:val="22"/>
                <w:szCs w:val="22"/>
              </w:rPr>
              <w:t>Critério de julgamento</w:t>
            </w:r>
          </w:p>
        </w:tc>
      </w:tr>
      <w:tr w:rsidR="009648BC" w:rsidRPr="009B5EDF">
        <w:trPr>
          <w:trHeight w:val="266"/>
        </w:trPr>
        <w:tc>
          <w:tcPr>
            <w:tcW w:w="2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48BC" w:rsidRPr="009B5EDF" w:rsidRDefault="009648BC">
            <w:pPr>
              <w:pStyle w:val="Textbody"/>
              <w:jc w:val="center"/>
              <w:rPr>
                <w:rFonts w:ascii="Arial" w:hAnsi="Arial" w:cs="Arial"/>
                <w:bCs/>
                <w:sz w:val="22"/>
                <w:szCs w:val="22"/>
              </w:rPr>
            </w:pPr>
            <w:r w:rsidRPr="009B5EDF">
              <w:rPr>
                <w:rFonts w:ascii="Arial" w:hAnsi="Arial" w:cs="Arial"/>
                <w:bCs/>
                <w:sz w:val="22"/>
                <w:szCs w:val="22"/>
              </w:rPr>
              <w:t>Não</w:t>
            </w:r>
          </w:p>
        </w:tc>
        <w:tc>
          <w:tcPr>
            <w:tcW w:w="2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48BC" w:rsidRPr="009B5EDF" w:rsidRDefault="009648BC">
            <w:pPr>
              <w:pStyle w:val="Textbody"/>
              <w:jc w:val="center"/>
              <w:rPr>
                <w:rFonts w:ascii="Arial" w:hAnsi="Arial" w:cs="Arial"/>
                <w:bCs/>
                <w:sz w:val="22"/>
                <w:szCs w:val="22"/>
              </w:rPr>
            </w:pPr>
            <w:r w:rsidRPr="009B5EDF">
              <w:rPr>
                <w:rFonts w:ascii="Arial" w:hAnsi="Arial" w:cs="Arial"/>
                <w:bCs/>
                <w:sz w:val="22"/>
                <w:szCs w:val="22"/>
              </w:rPr>
              <w:t>Facultativa</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48BC" w:rsidRPr="009B5EDF" w:rsidRDefault="009648BC">
            <w:pPr>
              <w:pStyle w:val="Textbody"/>
              <w:jc w:val="center"/>
              <w:rPr>
                <w:rFonts w:ascii="Arial" w:hAnsi="Arial" w:cs="Arial"/>
                <w:bCs/>
                <w:sz w:val="22"/>
                <w:szCs w:val="22"/>
              </w:rPr>
            </w:pPr>
            <w:r w:rsidRPr="009B5EDF">
              <w:rPr>
                <w:rFonts w:ascii="Arial" w:hAnsi="Arial" w:cs="Arial"/>
                <w:bCs/>
                <w:sz w:val="22"/>
                <w:szCs w:val="22"/>
              </w:rPr>
              <w:t>Sim/Não</w:t>
            </w:r>
          </w:p>
        </w:tc>
        <w:tc>
          <w:tcPr>
            <w:tcW w:w="22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48BC" w:rsidRPr="009B5EDF" w:rsidRDefault="009648BC">
            <w:pPr>
              <w:pStyle w:val="Textbody"/>
              <w:jc w:val="center"/>
              <w:rPr>
                <w:rFonts w:ascii="Arial" w:hAnsi="Arial" w:cs="Arial"/>
                <w:bCs/>
                <w:sz w:val="22"/>
                <w:szCs w:val="22"/>
              </w:rPr>
            </w:pPr>
            <w:r w:rsidRPr="009B5EDF">
              <w:rPr>
                <w:rFonts w:ascii="Arial" w:hAnsi="Arial" w:cs="Arial"/>
                <w:bCs/>
                <w:sz w:val="22"/>
                <w:szCs w:val="22"/>
              </w:rPr>
              <w:t xml:space="preserve">Menor preço Lote </w:t>
            </w:r>
          </w:p>
        </w:tc>
      </w:tr>
      <w:tr w:rsidR="00C426E6" w:rsidRPr="009B5EDF">
        <w:trPr>
          <w:trHeight w:val="487"/>
        </w:trPr>
        <w:tc>
          <w:tcPr>
            <w:tcW w:w="904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rPr>
                <w:rFonts w:ascii="Arial" w:hAnsi="Arial" w:cs="Arial"/>
                <w:b/>
                <w:bCs/>
                <w:sz w:val="22"/>
                <w:szCs w:val="22"/>
              </w:rPr>
            </w:pPr>
            <w:r w:rsidRPr="009B5EDF">
              <w:rPr>
                <w:rFonts w:ascii="Arial" w:hAnsi="Arial" w:cs="Arial"/>
                <w:b/>
                <w:bCs/>
                <w:sz w:val="22"/>
                <w:szCs w:val="22"/>
              </w:rPr>
              <w:t>Documentos de habilitação (Item 16)</w:t>
            </w:r>
          </w:p>
        </w:tc>
      </w:tr>
      <w:tr w:rsidR="00C426E6" w:rsidRPr="009B5EDF">
        <w:trPr>
          <w:trHeight w:val="410"/>
        </w:trPr>
        <w:tc>
          <w:tcPr>
            <w:tcW w:w="452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26E6" w:rsidRPr="009B5EDF" w:rsidRDefault="009648BC">
            <w:pPr>
              <w:pStyle w:val="Textbody"/>
              <w:jc w:val="left"/>
              <w:rPr>
                <w:rFonts w:ascii="Arial" w:hAnsi="Arial" w:cs="Arial"/>
                <w:b/>
                <w:bCs/>
                <w:sz w:val="22"/>
                <w:szCs w:val="22"/>
              </w:rPr>
            </w:pPr>
            <w:r w:rsidRPr="009B5EDF">
              <w:rPr>
                <w:rFonts w:ascii="Arial" w:hAnsi="Arial" w:cs="Arial"/>
                <w:b/>
                <w:bCs/>
                <w:sz w:val="22"/>
                <w:szCs w:val="22"/>
              </w:rPr>
              <w:t>Requisitos básicos:</w:t>
            </w:r>
          </w:p>
          <w:p w:rsidR="00C426E6" w:rsidRPr="00726C1D" w:rsidRDefault="00726C1D">
            <w:pPr>
              <w:pStyle w:val="Textbody"/>
              <w:jc w:val="left"/>
              <w:rPr>
                <w:rFonts w:ascii="Arial" w:hAnsi="Arial" w:cs="Arial"/>
                <w:bCs/>
                <w:sz w:val="22"/>
                <w:szCs w:val="22"/>
                <w:u w:val="single"/>
              </w:rPr>
            </w:pPr>
            <w:r w:rsidRPr="00726C1D">
              <w:rPr>
                <w:rFonts w:ascii="Arial" w:hAnsi="Arial" w:cs="Arial"/>
                <w:bCs/>
                <w:sz w:val="22"/>
                <w:szCs w:val="22"/>
                <w:u w:val="single"/>
              </w:rPr>
              <w:t>CONFORME ITEM 16 DO EDITAL</w:t>
            </w:r>
          </w:p>
        </w:tc>
        <w:tc>
          <w:tcPr>
            <w:tcW w:w="45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26E6" w:rsidRPr="009B5EDF" w:rsidRDefault="009648BC">
            <w:pPr>
              <w:pStyle w:val="Textbody"/>
              <w:jc w:val="left"/>
              <w:rPr>
                <w:rFonts w:ascii="Arial" w:hAnsi="Arial" w:cs="Arial"/>
                <w:b/>
                <w:bCs/>
                <w:sz w:val="22"/>
                <w:szCs w:val="22"/>
              </w:rPr>
            </w:pPr>
            <w:r w:rsidRPr="009B5EDF">
              <w:rPr>
                <w:rFonts w:ascii="Arial" w:hAnsi="Arial" w:cs="Arial"/>
                <w:b/>
                <w:bCs/>
                <w:sz w:val="22"/>
                <w:szCs w:val="22"/>
              </w:rPr>
              <w:t>Requisitos específicos:</w:t>
            </w:r>
          </w:p>
          <w:p w:rsidR="00C426E6" w:rsidRPr="0020681C" w:rsidRDefault="00726C1D" w:rsidP="00726C1D">
            <w:pPr>
              <w:pStyle w:val="Textbody"/>
              <w:jc w:val="left"/>
              <w:rPr>
                <w:rFonts w:ascii="Arial" w:hAnsi="Arial" w:cs="Arial"/>
                <w:b/>
                <w:bCs/>
                <w:sz w:val="22"/>
                <w:szCs w:val="22"/>
                <w:u w:val="single"/>
              </w:rPr>
            </w:pPr>
            <w:bookmarkStart w:id="0" w:name="_GoBack"/>
            <w:r w:rsidRPr="0020681C">
              <w:rPr>
                <w:rFonts w:ascii="Arial" w:hAnsi="Arial" w:cs="Arial"/>
                <w:b/>
                <w:bCs/>
                <w:sz w:val="22"/>
                <w:szCs w:val="22"/>
                <w:u w:val="single"/>
              </w:rPr>
              <w:t>NÃO SE APLICA</w:t>
            </w:r>
            <w:bookmarkEnd w:id="0"/>
          </w:p>
        </w:tc>
      </w:tr>
    </w:tbl>
    <w:p w:rsidR="00C426E6" w:rsidRPr="009B5EDF" w:rsidRDefault="00C426E6">
      <w:pPr>
        <w:pStyle w:val="Textbody"/>
        <w:rPr>
          <w:rFonts w:ascii="Arial" w:hAnsi="Arial" w:cs="Arial"/>
          <w:b/>
          <w:bCs/>
          <w:sz w:val="22"/>
          <w:szCs w:val="22"/>
        </w:rPr>
      </w:pPr>
    </w:p>
    <w:tbl>
      <w:tblPr>
        <w:tblW w:w="9043" w:type="dxa"/>
        <w:tblInd w:w="-108" w:type="dxa"/>
        <w:tblLayout w:type="fixed"/>
        <w:tblCellMar>
          <w:left w:w="10" w:type="dxa"/>
          <w:right w:w="10" w:type="dxa"/>
        </w:tblCellMar>
        <w:tblLook w:val="04A0" w:firstRow="1" w:lastRow="0" w:firstColumn="1" w:lastColumn="0" w:noHBand="0" w:noVBand="1"/>
      </w:tblPr>
      <w:tblGrid>
        <w:gridCol w:w="2260"/>
        <w:gridCol w:w="2261"/>
        <w:gridCol w:w="2260"/>
        <w:gridCol w:w="2262"/>
      </w:tblGrid>
      <w:tr w:rsidR="00C426E6" w:rsidRPr="009B5EDF">
        <w:trPr>
          <w:trHeight w:val="605"/>
        </w:trPr>
        <w:tc>
          <w:tcPr>
            <w:tcW w:w="2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center"/>
              <w:rPr>
                <w:rFonts w:ascii="Arial" w:hAnsi="Arial" w:cs="Arial"/>
                <w:b/>
                <w:bCs/>
                <w:sz w:val="22"/>
                <w:szCs w:val="22"/>
              </w:rPr>
            </w:pPr>
            <w:r w:rsidRPr="009B5EDF">
              <w:rPr>
                <w:rFonts w:ascii="Arial" w:hAnsi="Arial" w:cs="Arial"/>
                <w:b/>
                <w:bCs/>
                <w:sz w:val="22"/>
                <w:szCs w:val="22"/>
              </w:rPr>
              <w:t>Licitação exclusiva ME/EPP?</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center"/>
              <w:rPr>
                <w:rFonts w:ascii="Arial" w:hAnsi="Arial" w:cs="Arial"/>
                <w:b/>
                <w:bCs/>
                <w:sz w:val="22"/>
                <w:szCs w:val="22"/>
              </w:rPr>
            </w:pPr>
            <w:r w:rsidRPr="009B5EDF">
              <w:rPr>
                <w:rFonts w:ascii="Arial" w:hAnsi="Arial" w:cs="Arial"/>
                <w:b/>
                <w:bCs/>
                <w:sz w:val="22"/>
                <w:szCs w:val="22"/>
              </w:rPr>
              <w:t>Cota para ME/EPP?</w:t>
            </w:r>
          </w:p>
        </w:tc>
        <w:tc>
          <w:tcPr>
            <w:tcW w:w="2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center"/>
              <w:rPr>
                <w:rFonts w:ascii="Arial" w:hAnsi="Arial" w:cs="Arial"/>
                <w:b/>
                <w:bCs/>
                <w:sz w:val="22"/>
                <w:szCs w:val="22"/>
              </w:rPr>
            </w:pPr>
            <w:r w:rsidRPr="009B5EDF">
              <w:rPr>
                <w:rFonts w:ascii="Arial" w:hAnsi="Arial" w:cs="Arial"/>
                <w:b/>
                <w:bCs/>
                <w:sz w:val="22"/>
                <w:szCs w:val="22"/>
              </w:rPr>
              <w:t>Exigência de amostra</w:t>
            </w:r>
          </w:p>
        </w:tc>
        <w:tc>
          <w:tcPr>
            <w:tcW w:w="22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center"/>
              <w:rPr>
                <w:rFonts w:ascii="Arial" w:hAnsi="Arial" w:cs="Arial"/>
                <w:b/>
                <w:bCs/>
                <w:sz w:val="22"/>
                <w:szCs w:val="22"/>
              </w:rPr>
            </w:pPr>
            <w:r w:rsidRPr="009B5EDF">
              <w:rPr>
                <w:rFonts w:ascii="Arial" w:hAnsi="Arial" w:cs="Arial"/>
                <w:b/>
                <w:bCs/>
                <w:sz w:val="22"/>
                <w:szCs w:val="22"/>
              </w:rPr>
              <w:t>Dedicação exclusiva</w:t>
            </w:r>
          </w:p>
        </w:tc>
      </w:tr>
      <w:tr w:rsidR="009648BC" w:rsidRPr="009B5EDF">
        <w:trPr>
          <w:trHeight w:val="605"/>
        </w:trPr>
        <w:tc>
          <w:tcPr>
            <w:tcW w:w="2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48BC" w:rsidRPr="009B5EDF" w:rsidRDefault="009648BC">
            <w:pPr>
              <w:pStyle w:val="Textbody"/>
              <w:jc w:val="center"/>
              <w:rPr>
                <w:rFonts w:ascii="Arial" w:hAnsi="Arial" w:cs="Arial"/>
                <w:bCs/>
                <w:sz w:val="22"/>
                <w:szCs w:val="22"/>
              </w:rPr>
            </w:pPr>
            <w:r w:rsidRPr="009B5EDF">
              <w:rPr>
                <w:rFonts w:ascii="Arial" w:hAnsi="Arial" w:cs="Arial"/>
                <w:bCs/>
                <w:sz w:val="22"/>
                <w:szCs w:val="22"/>
              </w:rPr>
              <w:t>Sim</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48BC" w:rsidRPr="009B5EDF" w:rsidRDefault="009648BC">
            <w:pPr>
              <w:pStyle w:val="Textbody"/>
              <w:jc w:val="center"/>
              <w:rPr>
                <w:rFonts w:ascii="Arial" w:hAnsi="Arial" w:cs="Arial"/>
                <w:bCs/>
                <w:sz w:val="22"/>
                <w:szCs w:val="22"/>
              </w:rPr>
            </w:pPr>
            <w:r w:rsidRPr="009B5EDF">
              <w:rPr>
                <w:rFonts w:ascii="Arial" w:hAnsi="Arial" w:cs="Arial"/>
                <w:bCs/>
                <w:sz w:val="22"/>
                <w:szCs w:val="22"/>
              </w:rPr>
              <w:t>Sim</w:t>
            </w:r>
          </w:p>
        </w:tc>
        <w:tc>
          <w:tcPr>
            <w:tcW w:w="2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48BC" w:rsidRPr="009B5EDF" w:rsidRDefault="009648BC">
            <w:pPr>
              <w:pStyle w:val="Textbody"/>
              <w:jc w:val="center"/>
              <w:rPr>
                <w:rFonts w:ascii="Arial" w:hAnsi="Arial" w:cs="Arial"/>
                <w:bCs/>
                <w:sz w:val="22"/>
                <w:szCs w:val="22"/>
              </w:rPr>
            </w:pPr>
            <w:r w:rsidRPr="009B5EDF">
              <w:rPr>
                <w:rFonts w:ascii="Arial" w:hAnsi="Arial" w:cs="Arial"/>
                <w:bCs/>
                <w:sz w:val="22"/>
                <w:szCs w:val="22"/>
              </w:rPr>
              <w:t>Não</w:t>
            </w:r>
          </w:p>
        </w:tc>
        <w:tc>
          <w:tcPr>
            <w:tcW w:w="22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48BC" w:rsidRPr="009B5EDF" w:rsidRDefault="009648BC">
            <w:pPr>
              <w:pStyle w:val="Textbody"/>
              <w:jc w:val="center"/>
              <w:rPr>
                <w:rFonts w:ascii="Arial" w:hAnsi="Arial" w:cs="Arial"/>
                <w:bCs/>
                <w:sz w:val="22"/>
                <w:szCs w:val="22"/>
              </w:rPr>
            </w:pPr>
            <w:r w:rsidRPr="009B5EDF">
              <w:rPr>
                <w:rFonts w:ascii="Arial" w:hAnsi="Arial" w:cs="Arial"/>
                <w:bCs/>
                <w:sz w:val="22"/>
                <w:szCs w:val="22"/>
              </w:rPr>
              <w:t>Não</w:t>
            </w:r>
          </w:p>
        </w:tc>
      </w:tr>
      <w:tr w:rsidR="00C426E6" w:rsidRPr="009B5EDF">
        <w:trPr>
          <w:trHeight w:val="422"/>
        </w:trPr>
        <w:tc>
          <w:tcPr>
            <w:tcW w:w="452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left"/>
              <w:rPr>
                <w:rFonts w:ascii="Arial" w:hAnsi="Arial" w:cs="Arial"/>
                <w:b/>
                <w:bCs/>
                <w:sz w:val="22"/>
                <w:szCs w:val="22"/>
              </w:rPr>
            </w:pPr>
            <w:r w:rsidRPr="009B5EDF">
              <w:rPr>
                <w:rFonts w:ascii="Arial" w:hAnsi="Arial" w:cs="Arial"/>
                <w:b/>
                <w:bCs/>
                <w:sz w:val="22"/>
                <w:szCs w:val="22"/>
              </w:rPr>
              <w:t>Pedidos de esclarecimentos</w:t>
            </w:r>
          </w:p>
        </w:tc>
        <w:tc>
          <w:tcPr>
            <w:tcW w:w="45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left"/>
              <w:rPr>
                <w:rFonts w:ascii="Arial" w:hAnsi="Arial" w:cs="Arial"/>
                <w:b/>
                <w:bCs/>
                <w:sz w:val="22"/>
                <w:szCs w:val="22"/>
              </w:rPr>
            </w:pPr>
            <w:r w:rsidRPr="009B5EDF">
              <w:rPr>
                <w:rFonts w:ascii="Arial" w:hAnsi="Arial" w:cs="Arial"/>
                <w:b/>
                <w:bCs/>
                <w:sz w:val="22"/>
                <w:szCs w:val="22"/>
              </w:rPr>
              <w:t>Impugnações</w:t>
            </w:r>
          </w:p>
        </w:tc>
      </w:tr>
      <w:tr w:rsidR="00C426E6" w:rsidRPr="009B5EDF">
        <w:trPr>
          <w:trHeight w:val="1123"/>
        </w:trPr>
        <w:tc>
          <w:tcPr>
            <w:tcW w:w="452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9648BC">
            <w:pPr>
              <w:pStyle w:val="Textbody"/>
              <w:jc w:val="left"/>
              <w:rPr>
                <w:rFonts w:ascii="Arial" w:hAnsi="Arial" w:cs="Arial"/>
                <w:sz w:val="22"/>
                <w:szCs w:val="22"/>
              </w:rPr>
            </w:pPr>
            <w:r w:rsidRPr="0065787B">
              <w:rPr>
                <w:rFonts w:ascii="Arial" w:hAnsi="Arial" w:cs="Arial"/>
                <w:b/>
                <w:bCs/>
                <w:sz w:val="22"/>
                <w:szCs w:val="22"/>
              </w:rPr>
              <w:t xml:space="preserve">Até às </w:t>
            </w:r>
            <w:r w:rsidR="0065787B" w:rsidRPr="0065787B">
              <w:rPr>
                <w:rFonts w:ascii="Arial" w:hAnsi="Arial" w:cs="Arial"/>
                <w:b/>
                <w:bCs/>
                <w:sz w:val="22"/>
                <w:szCs w:val="22"/>
              </w:rPr>
              <w:t>23</w:t>
            </w:r>
            <w:r w:rsidRPr="0065787B">
              <w:rPr>
                <w:rFonts w:ascii="Arial" w:hAnsi="Arial" w:cs="Arial"/>
                <w:b/>
                <w:bCs/>
                <w:sz w:val="22"/>
                <w:szCs w:val="22"/>
              </w:rPr>
              <w:t>h</w:t>
            </w:r>
            <w:r w:rsidR="0065787B" w:rsidRPr="0065787B">
              <w:rPr>
                <w:rFonts w:ascii="Arial" w:hAnsi="Arial" w:cs="Arial"/>
                <w:b/>
                <w:bCs/>
                <w:sz w:val="22"/>
                <w:szCs w:val="22"/>
              </w:rPr>
              <w:t>59</w:t>
            </w:r>
            <w:r w:rsidRPr="0065787B">
              <w:rPr>
                <w:rFonts w:ascii="Arial" w:hAnsi="Arial" w:cs="Arial"/>
                <w:b/>
                <w:bCs/>
                <w:sz w:val="22"/>
                <w:szCs w:val="22"/>
              </w:rPr>
              <w:t xml:space="preserve">min do dia </w:t>
            </w:r>
            <w:r w:rsidR="0065787B" w:rsidRPr="0065787B">
              <w:rPr>
                <w:rFonts w:ascii="Arial" w:hAnsi="Arial" w:cs="Arial"/>
                <w:b/>
                <w:bCs/>
                <w:sz w:val="22"/>
                <w:szCs w:val="22"/>
              </w:rPr>
              <w:t>28</w:t>
            </w:r>
            <w:r w:rsidRPr="0065787B">
              <w:rPr>
                <w:rFonts w:ascii="Arial" w:hAnsi="Arial" w:cs="Arial"/>
                <w:b/>
                <w:bCs/>
                <w:sz w:val="22"/>
                <w:szCs w:val="22"/>
              </w:rPr>
              <w:t>/</w:t>
            </w:r>
            <w:r w:rsidR="0065787B" w:rsidRPr="0065787B">
              <w:rPr>
                <w:rFonts w:ascii="Arial" w:hAnsi="Arial" w:cs="Arial"/>
                <w:b/>
                <w:bCs/>
                <w:sz w:val="22"/>
                <w:szCs w:val="22"/>
              </w:rPr>
              <w:t>05</w:t>
            </w:r>
            <w:r w:rsidRPr="0065787B">
              <w:rPr>
                <w:rFonts w:ascii="Arial" w:hAnsi="Arial" w:cs="Arial"/>
                <w:b/>
                <w:bCs/>
                <w:sz w:val="22"/>
                <w:szCs w:val="22"/>
              </w:rPr>
              <w:t>/202</w:t>
            </w:r>
            <w:r w:rsidR="0065787B" w:rsidRPr="0065787B">
              <w:rPr>
                <w:rFonts w:ascii="Arial" w:hAnsi="Arial" w:cs="Arial"/>
                <w:b/>
                <w:bCs/>
                <w:sz w:val="22"/>
                <w:szCs w:val="22"/>
              </w:rPr>
              <w:t>4</w:t>
            </w:r>
            <w:r w:rsidRPr="0065787B">
              <w:rPr>
                <w:rFonts w:ascii="Arial" w:hAnsi="Arial" w:cs="Arial"/>
                <w:b/>
                <w:bCs/>
                <w:sz w:val="22"/>
                <w:szCs w:val="22"/>
              </w:rPr>
              <w:t xml:space="preserve">, através do endereço: </w:t>
            </w:r>
            <w:hyperlink r:id="rId8" w:history="1">
              <w:r w:rsidR="0065787B" w:rsidRPr="009B5EDF">
                <w:rPr>
                  <w:rFonts w:ascii="Arial" w:hAnsi="Arial" w:cs="Arial"/>
                  <w:color w:val="0000FF"/>
                  <w:sz w:val="22"/>
                  <w:szCs w:val="22"/>
                  <w:u w:val="single"/>
                  <w:lang w:val="pt-BR" w:eastAsia="pt-BR"/>
                </w:rPr>
                <w:t>https://bllcompras.com</w:t>
              </w:r>
            </w:hyperlink>
          </w:p>
        </w:tc>
        <w:tc>
          <w:tcPr>
            <w:tcW w:w="45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6E6" w:rsidRPr="009B5EDF" w:rsidRDefault="0065787B">
            <w:pPr>
              <w:pStyle w:val="Textbody"/>
              <w:jc w:val="left"/>
              <w:rPr>
                <w:rFonts w:ascii="Arial" w:hAnsi="Arial" w:cs="Arial"/>
                <w:sz w:val="22"/>
                <w:szCs w:val="22"/>
              </w:rPr>
            </w:pPr>
            <w:r w:rsidRPr="0065787B">
              <w:rPr>
                <w:rFonts w:ascii="Arial" w:hAnsi="Arial" w:cs="Arial"/>
                <w:b/>
                <w:bCs/>
                <w:sz w:val="22"/>
                <w:szCs w:val="22"/>
              </w:rPr>
              <w:t xml:space="preserve">Até às 23h59min do dia 28/05/2024, através do endereço: </w:t>
            </w:r>
            <w:hyperlink r:id="rId9" w:history="1">
              <w:r w:rsidRPr="009B5EDF">
                <w:rPr>
                  <w:rFonts w:ascii="Arial" w:hAnsi="Arial" w:cs="Arial"/>
                  <w:color w:val="0000FF"/>
                  <w:sz w:val="22"/>
                  <w:szCs w:val="22"/>
                  <w:u w:val="single"/>
                  <w:lang w:val="pt-BR" w:eastAsia="pt-BR"/>
                </w:rPr>
                <w:t>https://bllcompras.com</w:t>
              </w:r>
            </w:hyperlink>
          </w:p>
        </w:tc>
      </w:tr>
    </w:tbl>
    <w:p w:rsidR="00C426E6" w:rsidRPr="009B5EDF" w:rsidRDefault="00C426E6">
      <w:pPr>
        <w:pStyle w:val="Textbody"/>
        <w:rPr>
          <w:rFonts w:ascii="Arial" w:hAnsi="Arial" w:cs="Arial"/>
          <w:b/>
          <w:bCs/>
          <w:sz w:val="22"/>
          <w:szCs w:val="22"/>
        </w:rPr>
      </w:pPr>
    </w:p>
    <w:p w:rsidR="00C426E6" w:rsidRPr="009B5EDF" w:rsidRDefault="00C426E6">
      <w:pPr>
        <w:pStyle w:val="Textbody"/>
        <w:jc w:val="center"/>
        <w:rPr>
          <w:rFonts w:ascii="Arial" w:hAnsi="Arial" w:cs="Arial"/>
          <w:b/>
          <w:bCs/>
          <w:sz w:val="22"/>
          <w:szCs w:val="22"/>
        </w:rPr>
      </w:pPr>
    </w:p>
    <w:p w:rsidR="00C426E6" w:rsidRPr="009B5EDF" w:rsidRDefault="00C426E6">
      <w:pPr>
        <w:pStyle w:val="Textbody"/>
        <w:jc w:val="center"/>
        <w:rPr>
          <w:rFonts w:ascii="Arial" w:hAnsi="Arial" w:cs="Arial"/>
          <w:b/>
          <w:bCs/>
          <w:sz w:val="22"/>
          <w:szCs w:val="22"/>
        </w:rPr>
      </w:pPr>
    </w:p>
    <w:p w:rsidR="00C426E6" w:rsidRPr="009B5EDF" w:rsidRDefault="00C426E6">
      <w:pPr>
        <w:pStyle w:val="Textbody"/>
        <w:jc w:val="center"/>
        <w:rPr>
          <w:rFonts w:ascii="Arial" w:hAnsi="Arial" w:cs="Arial"/>
          <w:b/>
          <w:bCs/>
          <w:sz w:val="22"/>
          <w:szCs w:val="22"/>
        </w:rPr>
      </w:pPr>
    </w:p>
    <w:p w:rsidR="00C426E6" w:rsidRPr="009B5EDF" w:rsidRDefault="00C426E6">
      <w:pPr>
        <w:pStyle w:val="Textbody"/>
        <w:jc w:val="center"/>
        <w:rPr>
          <w:rFonts w:ascii="Arial" w:hAnsi="Arial" w:cs="Arial"/>
          <w:b/>
          <w:bCs/>
          <w:sz w:val="22"/>
          <w:szCs w:val="22"/>
        </w:rPr>
      </w:pPr>
    </w:p>
    <w:p w:rsidR="00C426E6" w:rsidRPr="009B5EDF" w:rsidRDefault="00C426E6">
      <w:pPr>
        <w:pStyle w:val="Textbody"/>
        <w:jc w:val="center"/>
        <w:rPr>
          <w:rFonts w:ascii="Arial" w:hAnsi="Arial" w:cs="Arial"/>
          <w:b/>
          <w:bCs/>
          <w:sz w:val="22"/>
          <w:szCs w:val="22"/>
        </w:rPr>
      </w:pPr>
    </w:p>
    <w:p w:rsidR="00C426E6" w:rsidRPr="009B5EDF" w:rsidRDefault="00C426E6">
      <w:pPr>
        <w:pStyle w:val="Textbody"/>
        <w:jc w:val="center"/>
        <w:rPr>
          <w:rFonts w:ascii="Arial" w:hAnsi="Arial" w:cs="Arial"/>
          <w:b/>
          <w:bCs/>
          <w:sz w:val="22"/>
          <w:szCs w:val="22"/>
        </w:rPr>
      </w:pPr>
    </w:p>
    <w:p w:rsidR="00C426E6" w:rsidRPr="009B5EDF" w:rsidRDefault="00C426E6">
      <w:pPr>
        <w:pStyle w:val="Textbody"/>
        <w:jc w:val="center"/>
        <w:rPr>
          <w:rFonts w:ascii="Arial" w:hAnsi="Arial" w:cs="Arial"/>
          <w:b/>
          <w:bCs/>
          <w:sz w:val="22"/>
          <w:szCs w:val="22"/>
        </w:rPr>
      </w:pPr>
    </w:p>
    <w:p w:rsidR="00C426E6" w:rsidRPr="009B5EDF" w:rsidRDefault="00C426E6">
      <w:pPr>
        <w:pStyle w:val="Textbody"/>
        <w:jc w:val="center"/>
        <w:rPr>
          <w:rFonts w:ascii="Arial" w:hAnsi="Arial" w:cs="Arial"/>
          <w:b/>
          <w:bCs/>
          <w:sz w:val="22"/>
          <w:szCs w:val="22"/>
        </w:rPr>
      </w:pPr>
    </w:p>
    <w:p w:rsidR="00C426E6" w:rsidRPr="009B5EDF" w:rsidRDefault="00C426E6">
      <w:pPr>
        <w:pStyle w:val="Textbody"/>
        <w:jc w:val="center"/>
        <w:rPr>
          <w:rFonts w:ascii="Arial" w:hAnsi="Arial" w:cs="Arial"/>
          <w:b/>
          <w:bCs/>
          <w:sz w:val="22"/>
          <w:szCs w:val="22"/>
        </w:rPr>
      </w:pPr>
    </w:p>
    <w:p w:rsidR="00C426E6" w:rsidRPr="009B5EDF" w:rsidRDefault="00C426E6">
      <w:pPr>
        <w:pStyle w:val="Textbody"/>
        <w:jc w:val="center"/>
        <w:rPr>
          <w:rFonts w:ascii="Arial" w:hAnsi="Arial" w:cs="Arial"/>
          <w:b/>
          <w:bCs/>
          <w:sz w:val="22"/>
          <w:szCs w:val="22"/>
        </w:rPr>
      </w:pPr>
    </w:p>
    <w:p w:rsidR="00C426E6" w:rsidRPr="009B5EDF" w:rsidRDefault="00C426E6">
      <w:pPr>
        <w:pStyle w:val="Textbody"/>
        <w:jc w:val="center"/>
        <w:rPr>
          <w:rFonts w:ascii="Arial" w:hAnsi="Arial" w:cs="Arial"/>
          <w:b/>
          <w:bCs/>
          <w:sz w:val="22"/>
          <w:szCs w:val="22"/>
        </w:rPr>
      </w:pPr>
    </w:p>
    <w:p w:rsidR="00C426E6" w:rsidRPr="0065787B" w:rsidRDefault="009648BC">
      <w:pPr>
        <w:pStyle w:val="Textbody"/>
        <w:jc w:val="center"/>
        <w:rPr>
          <w:rFonts w:ascii="Arial" w:hAnsi="Arial" w:cs="Arial"/>
          <w:sz w:val="22"/>
          <w:szCs w:val="22"/>
        </w:rPr>
      </w:pPr>
      <w:r w:rsidRPr="0065787B">
        <w:rPr>
          <w:rFonts w:ascii="Arial" w:hAnsi="Arial" w:cs="Arial"/>
          <w:b/>
          <w:bCs/>
          <w:sz w:val="22"/>
          <w:szCs w:val="22"/>
        </w:rPr>
        <w:t xml:space="preserve">EDITAL DE PREGÃO Nº </w:t>
      </w:r>
      <w:r w:rsidRPr="0065787B">
        <w:rPr>
          <w:rFonts w:ascii="Arial" w:eastAsia="Arial" w:hAnsi="Arial" w:cs="Arial"/>
          <w:b/>
          <w:bCs/>
          <w:sz w:val="22"/>
          <w:szCs w:val="22"/>
        </w:rPr>
        <w:t>6</w:t>
      </w:r>
      <w:r w:rsidRPr="0065787B">
        <w:rPr>
          <w:rFonts w:ascii="Arial" w:hAnsi="Arial" w:cs="Arial"/>
          <w:b/>
          <w:bCs/>
          <w:sz w:val="22"/>
          <w:szCs w:val="22"/>
        </w:rPr>
        <w:t>/2024</w:t>
      </w:r>
    </w:p>
    <w:p w:rsidR="00C426E6" w:rsidRPr="0065787B" w:rsidRDefault="009648BC">
      <w:pPr>
        <w:pStyle w:val="Textbody"/>
        <w:jc w:val="center"/>
        <w:rPr>
          <w:rFonts w:ascii="Arial" w:hAnsi="Arial" w:cs="Arial"/>
          <w:sz w:val="22"/>
          <w:szCs w:val="22"/>
        </w:rPr>
      </w:pPr>
      <w:r w:rsidRPr="0065787B">
        <w:rPr>
          <w:rFonts w:ascii="Arial" w:hAnsi="Arial" w:cs="Arial"/>
          <w:b/>
          <w:bCs/>
          <w:sz w:val="22"/>
          <w:szCs w:val="22"/>
        </w:rPr>
        <w:t xml:space="preserve">PROCESSO ADMINISTRATIVO Nº </w:t>
      </w:r>
      <w:r w:rsidRPr="0065787B">
        <w:rPr>
          <w:rFonts w:ascii="Arial" w:eastAsia="Arial" w:hAnsi="Arial" w:cs="Arial"/>
          <w:b/>
          <w:bCs/>
          <w:sz w:val="22"/>
          <w:szCs w:val="22"/>
        </w:rPr>
        <w:t>35</w:t>
      </w:r>
      <w:r w:rsidRPr="0065787B">
        <w:rPr>
          <w:rFonts w:ascii="Arial" w:hAnsi="Arial" w:cs="Arial"/>
          <w:b/>
          <w:bCs/>
          <w:sz w:val="22"/>
          <w:szCs w:val="22"/>
        </w:rPr>
        <w:t>/2024</w:t>
      </w:r>
    </w:p>
    <w:p w:rsidR="00C426E6" w:rsidRPr="009B5EDF" w:rsidRDefault="00C426E6">
      <w:pPr>
        <w:pStyle w:val="Textbody"/>
        <w:rPr>
          <w:rFonts w:ascii="Arial" w:hAnsi="Arial" w:cs="Arial"/>
          <w:b/>
          <w:bCs/>
          <w:sz w:val="22"/>
          <w:szCs w:val="22"/>
        </w:rPr>
      </w:pPr>
    </w:p>
    <w:p w:rsidR="00C426E6" w:rsidRPr="009B5EDF" w:rsidRDefault="00C426E6">
      <w:pPr>
        <w:pStyle w:val="Textbody"/>
        <w:rPr>
          <w:rFonts w:ascii="Arial" w:hAnsi="Arial" w:cs="Arial"/>
          <w:b/>
          <w:bCs/>
          <w:sz w:val="22"/>
          <w:szCs w:val="22"/>
        </w:rPr>
      </w:pPr>
    </w:p>
    <w:p w:rsidR="00C426E6" w:rsidRPr="009B5EDF" w:rsidRDefault="009648BC">
      <w:pPr>
        <w:pStyle w:val="PargrafodaLista"/>
        <w:numPr>
          <w:ilvl w:val="0"/>
          <w:numId w:val="13"/>
        </w:numPr>
        <w:tabs>
          <w:tab w:val="left" w:pos="482"/>
        </w:tabs>
        <w:ind w:left="0" w:firstLine="0"/>
        <w:rPr>
          <w:rFonts w:ascii="Arial" w:hAnsi="Arial" w:cs="Arial"/>
          <w:b/>
        </w:rPr>
      </w:pPr>
      <w:r w:rsidRPr="009B5EDF">
        <w:rPr>
          <w:rFonts w:ascii="Arial" w:hAnsi="Arial" w:cs="Arial"/>
          <w:b/>
        </w:rPr>
        <w:t>PREÂMBULO</w:t>
      </w:r>
    </w:p>
    <w:p w:rsidR="00C426E6" w:rsidRPr="009B5EDF" w:rsidRDefault="009648BC">
      <w:pPr>
        <w:pStyle w:val="PargrafodaLista"/>
        <w:ind w:left="0"/>
        <w:rPr>
          <w:rFonts w:ascii="Arial" w:hAnsi="Arial" w:cs="Arial"/>
          <w:b/>
        </w:rPr>
      </w:pPr>
      <w:r w:rsidRPr="009B5EDF">
        <w:rPr>
          <w:rFonts w:ascii="Arial" w:hAnsi="Arial" w:cs="Arial"/>
          <w:b/>
        </w:rPr>
        <w:t>1.1</w:t>
      </w:r>
      <w:r w:rsidRPr="009B5EDF">
        <w:rPr>
          <w:rFonts w:ascii="Arial" w:hAnsi="Arial" w:cs="Arial"/>
        </w:rPr>
        <w:t xml:space="preserve"> O </w:t>
      </w:r>
      <w:r w:rsidRPr="009B5EDF">
        <w:rPr>
          <w:rFonts w:ascii="Arial" w:hAnsi="Arial" w:cs="Arial"/>
          <w:b/>
        </w:rPr>
        <w:t>MUNICÍPIO DE CRUZEIRO DO OESTE</w:t>
      </w:r>
      <w:r w:rsidRPr="009B5EDF">
        <w:rPr>
          <w:rFonts w:ascii="Arial" w:hAnsi="Arial" w:cs="Arial"/>
        </w:rPr>
        <w:t xml:space="preserve"> inscrito no CNPJ sob n.º 76.381.854/0001-27, sediado à Rua João Ormindo de Rezende, n.º 686, Centro, CEP: 87.400-000 , em observância às disposições da Lei Federal n.º 14.133/21 e da legislação correlata,  bem como </w:t>
      </w:r>
      <w:r w:rsidRPr="009B5EDF">
        <w:rPr>
          <w:rFonts w:ascii="Arial" w:hAnsi="Arial" w:cs="Arial"/>
          <w:b/>
        </w:rPr>
        <w:t>IN SEGES/ME Nº 73/2022</w:t>
      </w:r>
      <w:r w:rsidRPr="009B5EDF">
        <w:rPr>
          <w:rFonts w:ascii="Arial" w:hAnsi="Arial" w:cs="Arial"/>
        </w:rPr>
        <w:t xml:space="preserve"> e </w:t>
      </w:r>
      <w:r w:rsidRPr="009B5EDF">
        <w:rPr>
          <w:rFonts w:ascii="Arial" w:hAnsi="Arial" w:cs="Arial"/>
          <w:b/>
        </w:rPr>
        <w:t>LEI COMPLEMENTAR 123/2006</w:t>
      </w:r>
      <w:r w:rsidRPr="009B5EDF">
        <w:rPr>
          <w:rFonts w:ascii="Arial" w:hAnsi="Arial" w:cs="Arial"/>
        </w:rPr>
        <w:t xml:space="preserve">, torna público a realização de licitação, na modalidade </w:t>
      </w:r>
      <w:r w:rsidRPr="009B5EDF">
        <w:rPr>
          <w:rFonts w:ascii="Arial" w:hAnsi="Arial" w:cs="Arial"/>
          <w:b/>
        </w:rPr>
        <w:t>PREGÃO</w:t>
      </w:r>
      <w:r w:rsidRPr="009B5EDF">
        <w:rPr>
          <w:rFonts w:ascii="Arial" w:hAnsi="Arial" w:cs="Arial"/>
        </w:rPr>
        <w:t xml:space="preserve">, na forma </w:t>
      </w:r>
      <w:r w:rsidRPr="009B5EDF">
        <w:rPr>
          <w:rFonts w:ascii="Arial" w:hAnsi="Arial" w:cs="Arial"/>
          <w:b/>
        </w:rPr>
        <w:t>ELETRÔNICA,</w:t>
      </w:r>
      <w:r w:rsidRPr="009B5EDF">
        <w:rPr>
          <w:rFonts w:ascii="Arial" w:hAnsi="Arial" w:cs="Arial"/>
        </w:rPr>
        <w:t xml:space="preserve"> </w:t>
      </w:r>
      <w:r w:rsidRPr="0065787B">
        <w:rPr>
          <w:rFonts w:ascii="Arial" w:hAnsi="Arial" w:cs="Arial"/>
        </w:rPr>
        <w:t xml:space="preserve">sob n.º </w:t>
      </w:r>
      <w:r w:rsidRPr="0065787B">
        <w:rPr>
          <w:rFonts w:ascii="Arial" w:eastAsia="Arial" w:hAnsi="Arial" w:cs="Arial"/>
          <w:b/>
          <w:bCs/>
        </w:rPr>
        <w:t>6</w:t>
      </w:r>
      <w:r w:rsidRPr="0065787B">
        <w:rPr>
          <w:rFonts w:ascii="Arial" w:hAnsi="Arial" w:cs="Arial"/>
          <w:b/>
          <w:bCs/>
        </w:rPr>
        <w:t>/2024</w:t>
      </w:r>
      <w:r w:rsidRPr="0065787B">
        <w:rPr>
          <w:rFonts w:ascii="Arial" w:hAnsi="Arial" w:cs="Arial"/>
        </w:rPr>
        <w:t xml:space="preserve">, do tipo  </w:t>
      </w:r>
      <w:r w:rsidRPr="0065787B">
        <w:rPr>
          <w:rFonts w:ascii="Arial" w:hAnsi="Arial" w:cs="Arial"/>
          <w:b/>
        </w:rPr>
        <w:t>Menor Preço</w:t>
      </w:r>
      <w:r w:rsidR="007A15DC" w:rsidRPr="0065787B">
        <w:rPr>
          <w:rFonts w:ascii="Arial" w:hAnsi="Arial" w:cs="Arial"/>
        </w:rPr>
        <w:t xml:space="preserve"> </w:t>
      </w:r>
      <w:r w:rsidR="007A15DC" w:rsidRPr="0065787B">
        <w:rPr>
          <w:rFonts w:ascii="Arial" w:hAnsi="Arial" w:cs="Arial"/>
          <w:b/>
        </w:rPr>
        <w:t>lote.</w:t>
      </w:r>
    </w:p>
    <w:p w:rsidR="00C426E6" w:rsidRPr="009B5EDF" w:rsidRDefault="009648BC">
      <w:pPr>
        <w:pStyle w:val="PargrafodaLista"/>
        <w:numPr>
          <w:ilvl w:val="1"/>
          <w:numId w:val="9"/>
        </w:numPr>
        <w:tabs>
          <w:tab w:val="left" w:pos="426"/>
        </w:tabs>
        <w:ind w:left="0" w:right="-20" w:firstLine="0"/>
        <w:rPr>
          <w:rFonts w:ascii="Arial" w:hAnsi="Arial" w:cs="Arial"/>
        </w:rPr>
      </w:pPr>
      <w:r w:rsidRPr="009B5EDF">
        <w:rPr>
          <w:rFonts w:ascii="Arial" w:hAnsi="Arial" w:cs="Arial"/>
        </w:rPr>
        <w:t xml:space="preserve">O Pregoeiro responsável pela condução do certame deste Município será o Sr. </w:t>
      </w:r>
      <w:r w:rsidRPr="009B5EDF">
        <w:rPr>
          <w:rFonts w:ascii="Arial" w:hAnsi="Arial" w:cs="Arial"/>
          <w:b/>
        </w:rPr>
        <w:t>Luciano Iablanski</w:t>
      </w:r>
      <w:r w:rsidRPr="009B5EDF">
        <w:rPr>
          <w:rFonts w:ascii="Arial" w:hAnsi="Arial" w:cs="Arial"/>
        </w:rPr>
        <w:t>, matrículado sob o</w:t>
      </w:r>
      <w:r w:rsidRPr="009B5EDF">
        <w:rPr>
          <w:rFonts w:ascii="Arial" w:hAnsi="Arial" w:cs="Arial"/>
          <w:spacing w:val="1"/>
        </w:rPr>
        <w:t xml:space="preserve"> </w:t>
      </w:r>
      <w:r w:rsidRPr="009B5EDF">
        <w:rPr>
          <w:rFonts w:ascii="Arial" w:hAnsi="Arial" w:cs="Arial"/>
        </w:rPr>
        <w:t>n.º</w:t>
      </w:r>
      <w:r w:rsidRPr="009B5EDF">
        <w:rPr>
          <w:rFonts w:ascii="Arial" w:hAnsi="Arial" w:cs="Arial"/>
          <w:spacing w:val="-9"/>
        </w:rPr>
        <w:t xml:space="preserve"> 31588357</w:t>
      </w:r>
      <w:r w:rsidRPr="009B5EDF">
        <w:rPr>
          <w:rFonts w:ascii="Arial" w:hAnsi="Arial" w:cs="Arial"/>
        </w:rPr>
        <w:t>,</w:t>
      </w:r>
      <w:r w:rsidRPr="009B5EDF">
        <w:rPr>
          <w:rFonts w:ascii="Arial" w:hAnsi="Arial" w:cs="Arial"/>
          <w:spacing w:val="-12"/>
        </w:rPr>
        <w:t xml:space="preserve"> </w:t>
      </w:r>
      <w:r w:rsidRPr="009B5EDF">
        <w:rPr>
          <w:rFonts w:ascii="Arial" w:hAnsi="Arial" w:cs="Arial"/>
        </w:rPr>
        <w:t xml:space="preserve">designado pela </w:t>
      </w:r>
      <w:r w:rsidR="0065787B">
        <w:rPr>
          <w:rFonts w:ascii="Arial" w:hAnsi="Arial" w:cs="Arial"/>
          <w:b/>
        </w:rPr>
        <w:t xml:space="preserve">Portaria n.º 158/2024 </w:t>
      </w:r>
      <w:r w:rsidR="0065787B">
        <w:rPr>
          <w:rFonts w:ascii="Arial" w:hAnsi="Arial" w:cs="Arial"/>
        </w:rPr>
        <w:t>juntamente com a equipe de apoio que auxiliará nas análises dos documentos e demais atividades referente ao processo.</w:t>
      </w:r>
    </w:p>
    <w:p w:rsidR="00C426E6" w:rsidRPr="009B5EDF" w:rsidRDefault="009648BC">
      <w:pPr>
        <w:pStyle w:val="PargrafodaLista"/>
        <w:numPr>
          <w:ilvl w:val="1"/>
          <w:numId w:val="9"/>
        </w:numPr>
        <w:tabs>
          <w:tab w:val="left" w:pos="426"/>
        </w:tabs>
        <w:ind w:left="0" w:right="-20" w:firstLine="0"/>
        <w:rPr>
          <w:rFonts w:ascii="Arial" w:hAnsi="Arial" w:cs="Arial"/>
        </w:rPr>
      </w:pPr>
      <w:r w:rsidRPr="009B5EDF">
        <w:rPr>
          <w:rFonts w:ascii="Arial" w:hAnsi="Arial" w:cs="Arial"/>
        </w:rPr>
        <w:t>No</w:t>
      </w:r>
      <w:r w:rsidRPr="009B5EDF">
        <w:rPr>
          <w:rFonts w:ascii="Arial" w:hAnsi="Arial" w:cs="Arial"/>
          <w:spacing w:val="1"/>
        </w:rPr>
        <w:t xml:space="preserve"> </w:t>
      </w:r>
      <w:r w:rsidRPr="009B5EDF">
        <w:rPr>
          <w:rFonts w:ascii="Arial" w:hAnsi="Arial" w:cs="Arial"/>
        </w:rPr>
        <w:t>presente</w:t>
      </w:r>
      <w:r w:rsidRPr="009B5EDF">
        <w:rPr>
          <w:rFonts w:ascii="Arial" w:hAnsi="Arial" w:cs="Arial"/>
          <w:spacing w:val="1"/>
        </w:rPr>
        <w:t xml:space="preserve"> </w:t>
      </w:r>
      <w:r w:rsidRPr="009B5EDF">
        <w:rPr>
          <w:rFonts w:ascii="Arial" w:hAnsi="Arial" w:cs="Arial"/>
        </w:rPr>
        <w:t>certame,</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fase</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habilitação</w:t>
      </w:r>
      <w:r w:rsidRPr="009B5EDF">
        <w:rPr>
          <w:rFonts w:ascii="Arial" w:hAnsi="Arial" w:cs="Arial"/>
          <w:spacing w:val="1"/>
        </w:rPr>
        <w:t xml:space="preserve"> </w:t>
      </w:r>
      <w:r w:rsidRPr="009B5EDF">
        <w:rPr>
          <w:rFonts w:ascii="Arial" w:hAnsi="Arial" w:cs="Arial"/>
        </w:rPr>
        <w:t>sucederá</w:t>
      </w:r>
      <w:r w:rsidRPr="009B5EDF">
        <w:rPr>
          <w:rFonts w:ascii="Arial" w:hAnsi="Arial" w:cs="Arial"/>
          <w:spacing w:val="1"/>
        </w:rPr>
        <w:t xml:space="preserve"> </w:t>
      </w:r>
      <w:r w:rsidRPr="009B5EDF">
        <w:rPr>
          <w:rFonts w:ascii="Arial" w:hAnsi="Arial" w:cs="Arial"/>
        </w:rPr>
        <w:t>as</w:t>
      </w:r>
      <w:r w:rsidRPr="009B5EDF">
        <w:rPr>
          <w:rFonts w:ascii="Arial" w:hAnsi="Arial" w:cs="Arial"/>
          <w:spacing w:val="1"/>
        </w:rPr>
        <w:t xml:space="preserve"> </w:t>
      </w:r>
      <w:r w:rsidRPr="009B5EDF">
        <w:rPr>
          <w:rFonts w:ascii="Arial" w:hAnsi="Arial" w:cs="Arial"/>
        </w:rPr>
        <w:t>fases</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apresentação</w:t>
      </w:r>
      <w:r w:rsidRPr="009B5EDF">
        <w:rPr>
          <w:rFonts w:ascii="Arial" w:hAnsi="Arial" w:cs="Arial"/>
          <w:spacing w:val="-2"/>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propostas</w:t>
      </w:r>
      <w:r w:rsidRPr="009B5EDF">
        <w:rPr>
          <w:rFonts w:ascii="Arial" w:hAnsi="Arial" w:cs="Arial"/>
          <w:spacing w:val="-2"/>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lances,</w:t>
      </w:r>
      <w:r w:rsidRPr="009B5EDF">
        <w:rPr>
          <w:rFonts w:ascii="Arial" w:hAnsi="Arial" w:cs="Arial"/>
          <w:spacing w:val="-2"/>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julgamento.</w:t>
      </w:r>
    </w:p>
    <w:p w:rsidR="00C426E6" w:rsidRPr="009B5EDF" w:rsidRDefault="009648BC">
      <w:pPr>
        <w:pStyle w:val="PargrafodaLista"/>
        <w:numPr>
          <w:ilvl w:val="1"/>
          <w:numId w:val="9"/>
        </w:numPr>
        <w:tabs>
          <w:tab w:val="left" w:pos="426"/>
        </w:tabs>
        <w:ind w:left="0" w:right="-20" w:firstLine="0"/>
        <w:rPr>
          <w:rFonts w:ascii="Arial" w:hAnsi="Arial" w:cs="Arial"/>
        </w:rPr>
      </w:pPr>
      <w:r w:rsidRPr="009B5EDF">
        <w:rPr>
          <w:rFonts w:ascii="Arial" w:hAnsi="Arial" w:cs="Arial"/>
        </w:rPr>
        <w:t>O</w:t>
      </w:r>
      <w:r w:rsidRPr="009B5EDF">
        <w:rPr>
          <w:rFonts w:ascii="Arial" w:hAnsi="Arial" w:cs="Arial"/>
          <w:spacing w:val="1"/>
        </w:rPr>
        <w:t xml:space="preserve"> </w:t>
      </w:r>
      <w:r w:rsidRPr="009B5EDF">
        <w:rPr>
          <w:rFonts w:ascii="Arial" w:hAnsi="Arial" w:cs="Arial"/>
        </w:rPr>
        <w:t>recebimento</w:t>
      </w:r>
      <w:r w:rsidRPr="009B5EDF">
        <w:rPr>
          <w:rFonts w:ascii="Arial" w:hAnsi="Arial" w:cs="Arial"/>
          <w:spacing w:val="1"/>
        </w:rPr>
        <w:t xml:space="preserve"> </w:t>
      </w:r>
      <w:r w:rsidRPr="009B5EDF">
        <w:rPr>
          <w:rFonts w:ascii="Arial" w:hAnsi="Arial" w:cs="Arial"/>
        </w:rPr>
        <w:t>das</w:t>
      </w:r>
      <w:r w:rsidRPr="009B5EDF">
        <w:rPr>
          <w:rFonts w:ascii="Arial" w:hAnsi="Arial" w:cs="Arial"/>
          <w:spacing w:val="1"/>
        </w:rPr>
        <w:t xml:space="preserve"> </w:t>
      </w:r>
      <w:r w:rsidRPr="009B5EDF">
        <w:rPr>
          <w:rFonts w:ascii="Arial" w:hAnsi="Arial" w:cs="Arial"/>
        </w:rPr>
        <w:t>propostas,</w:t>
      </w:r>
      <w:r w:rsidRPr="009B5EDF">
        <w:rPr>
          <w:rFonts w:ascii="Arial" w:hAnsi="Arial" w:cs="Arial"/>
          <w:spacing w:val="1"/>
        </w:rPr>
        <w:t xml:space="preserve"> </w:t>
      </w:r>
      <w:r w:rsidRPr="009B5EDF">
        <w:rPr>
          <w:rFonts w:ascii="Arial" w:hAnsi="Arial" w:cs="Arial"/>
        </w:rPr>
        <w:t>abertura</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disputa</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preços,</w:t>
      </w:r>
      <w:r w:rsidRPr="009B5EDF">
        <w:rPr>
          <w:rFonts w:ascii="Arial" w:hAnsi="Arial" w:cs="Arial"/>
          <w:spacing w:val="1"/>
        </w:rPr>
        <w:t xml:space="preserve"> </w:t>
      </w:r>
      <w:r w:rsidRPr="009B5EDF">
        <w:rPr>
          <w:rFonts w:ascii="Arial" w:hAnsi="Arial" w:cs="Arial"/>
        </w:rPr>
        <w:t>será</w:t>
      </w:r>
      <w:r w:rsidRPr="009B5EDF">
        <w:rPr>
          <w:rFonts w:ascii="Arial" w:hAnsi="Arial" w:cs="Arial"/>
          <w:spacing w:val="1"/>
        </w:rPr>
        <w:t xml:space="preserve"> </w:t>
      </w:r>
      <w:r w:rsidRPr="009B5EDF">
        <w:rPr>
          <w:rFonts w:ascii="Arial" w:hAnsi="Arial" w:cs="Arial"/>
        </w:rPr>
        <w:t>exclusivamente</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meio</w:t>
      </w:r>
      <w:r w:rsidRPr="009B5EDF">
        <w:rPr>
          <w:rFonts w:ascii="Arial" w:hAnsi="Arial" w:cs="Arial"/>
          <w:spacing w:val="1"/>
        </w:rPr>
        <w:t xml:space="preserve"> </w:t>
      </w:r>
      <w:r w:rsidRPr="009B5EDF">
        <w:rPr>
          <w:rFonts w:ascii="Arial" w:hAnsi="Arial" w:cs="Arial"/>
        </w:rPr>
        <w:t>eletrônico,</w:t>
      </w:r>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endereço</w:t>
      </w:r>
      <w:r w:rsidRPr="009B5EDF">
        <w:rPr>
          <w:rFonts w:ascii="Arial" w:hAnsi="Arial" w:cs="Arial"/>
          <w:spacing w:val="1"/>
        </w:rPr>
        <w:t xml:space="preserve"> </w:t>
      </w:r>
      <w:hyperlink r:id="rId10" w:history="1">
        <w:r w:rsidRPr="009B5EDF">
          <w:rPr>
            <w:rStyle w:val="Internetlink"/>
            <w:rFonts w:ascii="Arial" w:hAnsi="Arial" w:cs="Arial"/>
            <w:lang w:val="pt-BR" w:eastAsia="pt-BR"/>
          </w:rPr>
          <w:t>https://bllcompras.com</w:t>
        </w:r>
        <w:r w:rsidRPr="009B5EDF">
          <w:rPr>
            <w:rStyle w:val="Internetlink"/>
            <w:rFonts w:ascii="Arial" w:hAnsi="Arial" w:cs="Arial"/>
            <w:color w:val="auto"/>
            <w:u w:val="none"/>
          </w:rPr>
          <w:t>,</w:t>
        </w:r>
      </w:hyperlink>
      <w:r w:rsidRPr="009B5EDF">
        <w:rPr>
          <w:rFonts w:ascii="Arial" w:hAnsi="Arial" w:cs="Arial"/>
          <w:spacing w:val="1"/>
        </w:rPr>
        <w:t xml:space="preserve"> </w:t>
      </w:r>
      <w:r w:rsidRPr="009B5EDF">
        <w:rPr>
          <w:rFonts w:ascii="Arial" w:hAnsi="Arial" w:cs="Arial"/>
        </w:rPr>
        <w:t>conforme</w:t>
      </w:r>
      <w:r w:rsidRPr="009B5EDF">
        <w:rPr>
          <w:rFonts w:ascii="Arial" w:hAnsi="Arial" w:cs="Arial"/>
          <w:spacing w:val="-2"/>
        </w:rPr>
        <w:t xml:space="preserve"> </w:t>
      </w:r>
      <w:r w:rsidRPr="009B5EDF">
        <w:rPr>
          <w:rFonts w:ascii="Arial" w:hAnsi="Arial" w:cs="Arial"/>
        </w:rPr>
        <w:t>datas e</w:t>
      </w:r>
      <w:r w:rsidRPr="009B5EDF">
        <w:rPr>
          <w:rFonts w:ascii="Arial" w:hAnsi="Arial" w:cs="Arial"/>
          <w:spacing w:val="-1"/>
        </w:rPr>
        <w:t xml:space="preserve"> </w:t>
      </w:r>
      <w:r w:rsidRPr="009B5EDF">
        <w:rPr>
          <w:rFonts w:ascii="Arial" w:hAnsi="Arial" w:cs="Arial"/>
        </w:rPr>
        <w:t>horários definidos abaixo:</w:t>
      </w:r>
    </w:p>
    <w:p w:rsidR="00C426E6" w:rsidRPr="009B5EDF" w:rsidRDefault="009648BC">
      <w:pPr>
        <w:pStyle w:val="PargrafodaLista"/>
        <w:numPr>
          <w:ilvl w:val="1"/>
          <w:numId w:val="9"/>
        </w:numPr>
        <w:tabs>
          <w:tab w:val="left" w:pos="426"/>
        </w:tabs>
        <w:ind w:left="0" w:right="-20" w:firstLine="0"/>
        <w:rPr>
          <w:rFonts w:ascii="Arial" w:hAnsi="Arial" w:cs="Arial"/>
        </w:rPr>
      </w:pPr>
      <w:r w:rsidRPr="009B5EDF">
        <w:rPr>
          <w:rFonts w:ascii="Arial" w:hAnsi="Arial" w:cs="Arial"/>
        </w:rPr>
        <w:t>Data e horário da sessão pública e envio das proposta.</w:t>
      </w:r>
    </w:p>
    <w:p w:rsidR="00C426E6" w:rsidRPr="009B5EDF" w:rsidRDefault="00C426E6">
      <w:pPr>
        <w:pStyle w:val="PargrafodaLista"/>
        <w:tabs>
          <w:tab w:val="left" w:pos="830"/>
        </w:tabs>
        <w:ind w:left="0" w:right="-20"/>
        <w:rPr>
          <w:rFonts w:ascii="Arial" w:hAnsi="Arial" w:cs="Arial"/>
        </w:rPr>
      </w:pPr>
    </w:p>
    <w:tbl>
      <w:tblPr>
        <w:tblW w:w="9500" w:type="dxa"/>
        <w:tblInd w:w="-10" w:type="dxa"/>
        <w:tblLayout w:type="fixed"/>
        <w:tblCellMar>
          <w:left w:w="10" w:type="dxa"/>
          <w:right w:w="10" w:type="dxa"/>
        </w:tblCellMar>
        <w:tblLook w:val="04A0" w:firstRow="1" w:lastRow="0" w:firstColumn="1" w:lastColumn="0" w:noHBand="0" w:noVBand="1"/>
      </w:tblPr>
      <w:tblGrid>
        <w:gridCol w:w="4819"/>
        <w:gridCol w:w="4681"/>
      </w:tblGrid>
      <w:tr w:rsidR="00C426E6" w:rsidRPr="009B5EDF" w:rsidTr="000043EC">
        <w:trPr>
          <w:trHeight w:val="609"/>
        </w:trPr>
        <w:tc>
          <w:tcPr>
            <w:tcW w:w="4819" w:type="dxa"/>
            <w:tcBorders>
              <w:top w:val="double" w:sz="2" w:space="0" w:color="000000"/>
              <w:left w:val="double" w:sz="2" w:space="0" w:color="000000"/>
              <w:bottom w:val="double" w:sz="2" w:space="0" w:color="000000"/>
              <w:right w:val="double" w:sz="2" w:space="0" w:color="000000"/>
            </w:tcBorders>
            <w:tcMar>
              <w:top w:w="0" w:type="dxa"/>
              <w:left w:w="7" w:type="dxa"/>
              <w:bottom w:w="0" w:type="dxa"/>
              <w:right w:w="7" w:type="dxa"/>
            </w:tcMar>
            <w:vAlign w:val="center"/>
          </w:tcPr>
          <w:p w:rsidR="00C426E6" w:rsidRPr="009B5EDF" w:rsidRDefault="009648BC">
            <w:pPr>
              <w:pStyle w:val="TableParagraph"/>
              <w:ind w:right="197" w:hanging="951"/>
              <w:rPr>
                <w:rFonts w:ascii="Arial" w:hAnsi="Arial" w:cs="Arial"/>
              </w:rPr>
            </w:pPr>
            <w:r w:rsidRPr="009B5EDF">
              <w:rPr>
                <w:rFonts w:ascii="Arial" w:hAnsi="Arial" w:cs="Arial"/>
                <w:b/>
              </w:rPr>
              <w:t>DATA</w:t>
            </w:r>
            <w:r w:rsidRPr="009B5EDF">
              <w:rPr>
                <w:rFonts w:ascii="Arial" w:hAnsi="Arial" w:cs="Arial"/>
                <w:b/>
                <w:spacing w:val="-5"/>
              </w:rPr>
              <w:t xml:space="preserve"> </w:t>
            </w:r>
            <w:r w:rsidRPr="009B5EDF">
              <w:rPr>
                <w:rFonts w:ascii="Arial" w:hAnsi="Arial" w:cs="Arial"/>
                <w:b/>
              </w:rPr>
              <w:t>E</w:t>
            </w:r>
            <w:r w:rsidRPr="009B5EDF">
              <w:rPr>
                <w:rFonts w:ascii="Arial" w:hAnsi="Arial" w:cs="Arial"/>
                <w:b/>
                <w:spacing w:val="-2"/>
              </w:rPr>
              <w:t xml:space="preserve">   </w:t>
            </w:r>
            <w:r w:rsidRPr="009B5EDF">
              <w:rPr>
                <w:rFonts w:ascii="Arial" w:hAnsi="Arial" w:cs="Arial"/>
                <w:b/>
              </w:rPr>
              <w:t>HORÁRIO</w:t>
            </w:r>
            <w:r w:rsidRPr="009B5EDF">
              <w:rPr>
                <w:rFonts w:ascii="Arial" w:hAnsi="Arial" w:cs="Arial"/>
                <w:b/>
                <w:spacing w:val="-3"/>
              </w:rPr>
              <w:t xml:space="preserve"> </w:t>
            </w:r>
            <w:r w:rsidRPr="009B5EDF">
              <w:rPr>
                <w:rFonts w:ascii="Arial" w:hAnsi="Arial" w:cs="Arial"/>
                <w:b/>
              </w:rPr>
              <w:t>DO</w:t>
            </w:r>
            <w:r w:rsidRPr="009B5EDF">
              <w:rPr>
                <w:rFonts w:ascii="Arial" w:hAnsi="Arial" w:cs="Arial"/>
                <w:b/>
                <w:spacing w:val="-3"/>
              </w:rPr>
              <w:t xml:space="preserve"> </w:t>
            </w:r>
            <w:r w:rsidRPr="009B5EDF">
              <w:rPr>
                <w:rFonts w:ascii="Arial" w:hAnsi="Arial" w:cs="Arial"/>
                <w:b/>
              </w:rPr>
              <w:t>RECEBIMENTO</w:t>
            </w:r>
            <w:r w:rsidRPr="009B5EDF">
              <w:rPr>
                <w:rFonts w:ascii="Arial" w:hAnsi="Arial" w:cs="Arial"/>
                <w:b/>
                <w:spacing w:val="-53"/>
              </w:rPr>
              <w:t xml:space="preserve"> </w:t>
            </w:r>
            <w:r w:rsidRPr="009B5EDF">
              <w:rPr>
                <w:rFonts w:ascii="Arial" w:hAnsi="Arial" w:cs="Arial"/>
                <w:b/>
              </w:rPr>
              <w:t>DAS PROPOSTAS</w:t>
            </w:r>
          </w:p>
        </w:tc>
        <w:tc>
          <w:tcPr>
            <w:tcW w:w="4681" w:type="dxa"/>
            <w:tcBorders>
              <w:top w:val="double" w:sz="2" w:space="0" w:color="000000"/>
              <w:left w:val="double" w:sz="2" w:space="0" w:color="000000"/>
              <w:bottom w:val="double" w:sz="2" w:space="0" w:color="000000"/>
              <w:right w:val="double" w:sz="2" w:space="0" w:color="000000"/>
            </w:tcBorders>
            <w:tcMar>
              <w:top w:w="0" w:type="dxa"/>
              <w:left w:w="7" w:type="dxa"/>
              <w:bottom w:w="0" w:type="dxa"/>
              <w:right w:w="7" w:type="dxa"/>
            </w:tcMar>
            <w:vAlign w:val="center"/>
          </w:tcPr>
          <w:p w:rsidR="00C426E6" w:rsidRPr="009B5EDF" w:rsidRDefault="009648BC">
            <w:pPr>
              <w:pStyle w:val="TableParagraph"/>
              <w:ind w:right="805"/>
              <w:rPr>
                <w:rFonts w:ascii="Arial" w:hAnsi="Arial" w:cs="Arial"/>
              </w:rPr>
            </w:pPr>
            <w:r w:rsidRPr="00B814F4">
              <w:rPr>
                <w:rFonts w:ascii="Arial" w:hAnsi="Arial" w:cs="Arial"/>
                <w:b/>
              </w:rPr>
              <w:t>ATÉ</w:t>
            </w:r>
            <w:r w:rsidRPr="00B814F4">
              <w:rPr>
                <w:rFonts w:ascii="Arial" w:hAnsi="Arial" w:cs="Arial"/>
                <w:b/>
                <w:spacing w:val="-5"/>
              </w:rPr>
              <w:t xml:space="preserve"> </w:t>
            </w:r>
            <w:r w:rsidR="00B814F4" w:rsidRPr="00B814F4">
              <w:rPr>
                <w:rFonts w:ascii="Arial" w:eastAsia="Arial" w:hAnsi="Arial" w:cs="Arial"/>
                <w:b/>
                <w:spacing w:val="-5"/>
              </w:rPr>
              <w:t>07:59</w:t>
            </w:r>
            <w:r w:rsidRPr="00B814F4">
              <w:rPr>
                <w:rFonts w:ascii="Arial" w:hAnsi="Arial" w:cs="Arial"/>
                <w:b/>
                <w:spacing w:val="-3"/>
              </w:rPr>
              <w:t xml:space="preserve"> </w:t>
            </w:r>
            <w:r w:rsidRPr="00B814F4">
              <w:rPr>
                <w:rFonts w:ascii="Arial" w:hAnsi="Arial" w:cs="Arial"/>
                <w:b/>
              </w:rPr>
              <w:t>DO DIA</w:t>
            </w:r>
            <w:r w:rsidRPr="00B814F4">
              <w:rPr>
                <w:rFonts w:ascii="Arial" w:hAnsi="Arial" w:cs="Arial"/>
                <w:b/>
                <w:spacing w:val="-4"/>
              </w:rPr>
              <w:t xml:space="preserve"> </w:t>
            </w:r>
            <w:r w:rsidR="00B814F4" w:rsidRPr="00B814F4">
              <w:rPr>
                <w:rFonts w:ascii="Arial" w:hAnsi="Arial" w:cs="Arial"/>
                <w:b/>
                <w:spacing w:val="-4"/>
              </w:rPr>
              <w:t>03 de junho</w:t>
            </w:r>
            <w:r w:rsidRPr="00B814F4">
              <w:rPr>
                <w:rFonts w:ascii="Arial" w:hAnsi="Arial" w:cs="Arial"/>
                <w:b/>
                <w:spacing w:val="-4"/>
              </w:rPr>
              <w:t xml:space="preserve"> de 2024</w:t>
            </w:r>
          </w:p>
        </w:tc>
      </w:tr>
      <w:tr w:rsidR="00C426E6" w:rsidRPr="009B5EDF" w:rsidTr="000043EC">
        <w:trPr>
          <w:trHeight w:val="855"/>
        </w:trPr>
        <w:tc>
          <w:tcPr>
            <w:tcW w:w="4819" w:type="dxa"/>
            <w:tcBorders>
              <w:top w:val="double" w:sz="2" w:space="0" w:color="000000"/>
              <w:left w:val="double" w:sz="2" w:space="0" w:color="000000"/>
              <w:bottom w:val="double" w:sz="2" w:space="0" w:color="000000"/>
              <w:right w:val="double" w:sz="2" w:space="0" w:color="000000"/>
            </w:tcBorders>
            <w:tcMar>
              <w:top w:w="0" w:type="dxa"/>
              <w:left w:w="7" w:type="dxa"/>
              <w:bottom w:w="0" w:type="dxa"/>
              <w:right w:w="7" w:type="dxa"/>
            </w:tcMar>
            <w:vAlign w:val="center"/>
          </w:tcPr>
          <w:p w:rsidR="00C426E6" w:rsidRPr="009B5EDF" w:rsidRDefault="009648BC">
            <w:pPr>
              <w:pStyle w:val="TableParagraph"/>
              <w:ind w:right="205" w:hanging="915"/>
              <w:rPr>
                <w:rFonts w:ascii="Arial" w:hAnsi="Arial" w:cs="Arial"/>
              </w:rPr>
            </w:pPr>
            <w:r w:rsidRPr="009B5EDF">
              <w:rPr>
                <w:rFonts w:ascii="Arial" w:hAnsi="Arial" w:cs="Arial"/>
                <w:b/>
              </w:rPr>
              <w:t>DATA</w:t>
            </w:r>
            <w:r w:rsidRPr="009B5EDF">
              <w:rPr>
                <w:rFonts w:ascii="Arial" w:hAnsi="Arial" w:cs="Arial"/>
                <w:b/>
                <w:spacing w:val="-4"/>
              </w:rPr>
              <w:t xml:space="preserve">    </w:t>
            </w:r>
            <w:r w:rsidRPr="009B5EDF">
              <w:rPr>
                <w:rFonts w:ascii="Arial" w:hAnsi="Arial" w:cs="Arial"/>
                <w:b/>
              </w:rPr>
              <w:t xml:space="preserve">  HORÁRIO</w:t>
            </w:r>
            <w:r w:rsidRPr="009B5EDF">
              <w:rPr>
                <w:rFonts w:ascii="Arial" w:hAnsi="Arial" w:cs="Arial"/>
                <w:b/>
                <w:spacing w:val="-3"/>
              </w:rPr>
              <w:t xml:space="preserve"> </w:t>
            </w:r>
            <w:r w:rsidRPr="009B5EDF">
              <w:rPr>
                <w:rFonts w:ascii="Arial" w:hAnsi="Arial" w:cs="Arial"/>
                <w:b/>
              </w:rPr>
              <w:t>DA</w:t>
            </w:r>
            <w:r w:rsidRPr="009B5EDF">
              <w:rPr>
                <w:rFonts w:ascii="Arial" w:hAnsi="Arial" w:cs="Arial"/>
                <w:b/>
                <w:spacing w:val="-1"/>
              </w:rPr>
              <w:t xml:space="preserve"> </w:t>
            </w:r>
            <w:r w:rsidRPr="009B5EDF">
              <w:rPr>
                <w:rFonts w:ascii="Arial" w:hAnsi="Arial" w:cs="Arial"/>
                <w:b/>
              </w:rPr>
              <w:t>ABERTURA</w:t>
            </w:r>
            <w:r w:rsidRPr="009B5EDF">
              <w:rPr>
                <w:rFonts w:ascii="Arial" w:hAnsi="Arial" w:cs="Arial"/>
                <w:b/>
                <w:spacing w:val="-1"/>
              </w:rPr>
              <w:t xml:space="preserve"> </w:t>
            </w:r>
            <w:r w:rsidRPr="009B5EDF">
              <w:rPr>
                <w:rFonts w:ascii="Arial" w:hAnsi="Arial" w:cs="Arial"/>
                <w:b/>
              </w:rPr>
              <w:t>DA</w:t>
            </w:r>
            <w:r w:rsidRPr="009B5EDF">
              <w:rPr>
                <w:rFonts w:ascii="Arial" w:hAnsi="Arial" w:cs="Arial"/>
                <w:b/>
                <w:spacing w:val="-52"/>
              </w:rPr>
              <w:t xml:space="preserve"> </w:t>
            </w:r>
            <w:r w:rsidRPr="009B5EDF">
              <w:rPr>
                <w:rFonts w:ascii="Arial" w:hAnsi="Arial" w:cs="Arial"/>
                <w:b/>
              </w:rPr>
              <w:t>SESSÃO</w:t>
            </w:r>
            <w:r w:rsidRPr="009B5EDF">
              <w:rPr>
                <w:rFonts w:ascii="Arial" w:hAnsi="Arial" w:cs="Arial"/>
                <w:b/>
                <w:spacing w:val="-1"/>
              </w:rPr>
              <w:t xml:space="preserve"> </w:t>
            </w:r>
            <w:r w:rsidRPr="009B5EDF">
              <w:rPr>
                <w:rFonts w:ascii="Arial" w:hAnsi="Arial" w:cs="Arial"/>
                <w:b/>
              </w:rPr>
              <w:t>PÚBLICA</w:t>
            </w:r>
          </w:p>
        </w:tc>
        <w:tc>
          <w:tcPr>
            <w:tcW w:w="4681" w:type="dxa"/>
            <w:tcBorders>
              <w:top w:val="double" w:sz="2" w:space="0" w:color="000000"/>
              <w:left w:val="double" w:sz="2" w:space="0" w:color="000000"/>
              <w:bottom w:val="double" w:sz="2" w:space="0" w:color="000000"/>
              <w:right w:val="double" w:sz="2" w:space="0" w:color="000000"/>
            </w:tcBorders>
            <w:tcMar>
              <w:top w:w="0" w:type="dxa"/>
              <w:left w:w="7" w:type="dxa"/>
              <w:bottom w:w="0" w:type="dxa"/>
              <w:right w:w="7" w:type="dxa"/>
            </w:tcMar>
            <w:vAlign w:val="center"/>
          </w:tcPr>
          <w:p w:rsidR="00C426E6" w:rsidRPr="009B5EDF" w:rsidRDefault="009648BC">
            <w:pPr>
              <w:pStyle w:val="TableParagraph"/>
              <w:ind w:right="745"/>
              <w:rPr>
                <w:rFonts w:ascii="Arial" w:hAnsi="Arial" w:cs="Arial"/>
              </w:rPr>
            </w:pPr>
            <w:r w:rsidRPr="00B814F4">
              <w:rPr>
                <w:rFonts w:ascii="Arial" w:eastAsia="Arial" w:hAnsi="Arial" w:cs="Arial"/>
                <w:b/>
                <w:spacing w:val="-4"/>
              </w:rPr>
              <w:t>09:00</w:t>
            </w:r>
            <w:r w:rsidRPr="00B814F4">
              <w:rPr>
                <w:rFonts w:ascii="Arial" w:hAnsi="Arial" w:cs="Arial"/>
                <w:b/>
                <w:spacing w:val="-4"/>
              </w:rPr>
              <w:t xml:space="preserve"> </w:t>
            </w:r>
            <w:r w:rsidRPr="00B814F4">
              <w:rPr>
                <w:rFonts w:ascii="Arial" w:hAnsi="Arial" w:cs="Arial"/>
                <w:b/>
              </w:rPr>
              <w:t>DO</w:t>
            </w:r>
            <w:r w:rsidRPr="00B814F4">
              <w:rPr>
                <w:rFonts w:ascii="Arial" w:hAnsi="Arial" w:cs="Arial"/>
                <w:b/>
                <w:spacing w:val="-4"/>
              </w:rPr>
              <w:t xml:space="preserve"> </w:t>
            </w:r>
            <w:r w:rsidRPr="00B814F4">
              <w:rPr>
                <w:rFonts w:ascii="Arial" w:hAnsi="Arial" w:cs="Arial"/>
                <w:b/>
              </w:rPr>
              <w:t>DIA</w:t>
            </w:r>
            <w:r w:rsidRPr="00B814F4">
              <w:rPr>
                <w:rFonts w:ascii="Arial" w:hAnsi="Arial" w:cs="Arial"/>
                <w:b/>
                <w:spacing w:val="-2"/>
              </w:rPr>
              <w:t xml:space="preserve"> </w:t>
            </w:r>
            <w:r w:rsidR="00B814F4" w:rsidRPr="00B814F4">
              <w:rPr>
                <w:rFonts w:ascii="Arial" w:hAnsi="Arial" w:cs="Arial"/>
                <w:b/>
                <w:spacing w:val="-2"/>
              </w:rPr>
              <w:t>03 de junho</w:t>
            </w:r>
            <w:r w:rsidRPr="00B814F4">
              <w:rPr>
                <w:rFonts w:ascii="Arial" w:hAnsi="Arial" w:cs="Arial"/>
                <w:b/>
                <w:spacing w:val="-2"/>
              </w:rPr>
              <w:t xml:space="preserve"> de 2024</w:t>
            </w:r>
          </w:p>
        </w:tc>
      </w:tr>
    </w:tbl>
    <w:p w:rsidR="00C426E6" w:rsidRPr="009B5EDF" w:rsidRDefault="00C426E6">
      <w:pPr>
        <w:pStyle w:val="PargrafodaLista"/>
        <w:tabs>
          <w:tab w:val="left" w:pos="830"/>
        </w:tabs>
        <w:ind w:left="0" w:right="121"/>
        <w:rPr>
          <w:rFonts w:ascii="Arial" w:hAnsi="Arial" w:cs="Arial"/>
        </w:rPr>
      </w:pPr>
    </w:p>
    <w:p w:rsidR="00C426E6" w:rsidRPr="009B5EDF" w:rsidRDefault="009648BC">
      <w:pPr>
        <w:pStyle w:val="PargrafodaLista"/>
        <w:numPr>
          <w:ilvl w:val="1"/>
          <w:numId w:val="9"/>
        </w:numPr>
        <w:tabs>
          <w:tab w:val="left" w:pos="426"/>
        </w:tabs>
        <w:ind w:left="0" w:right="121" w:firstLine="0"/>
        <w:rPr>
          <w:rFonts w:ascii="Arial" w:hAnsi="Arial" w:cs="Arial"/>
        </w:rPr>
      </w:pPr>
      <w:r w:rsidRPr="009B5EDF">
        <w:rPr>
          <w:rFonts w:ascii="Arial" w:hAnsi="Arial" w:cs="Arial"/>
        </w:rPr>
        <w:t>Os</w:t>
      </w:r>
      <w:r w:rsidRPr="009B5EDF">
        <w:rPr>
          <w:rFonts w:ascii="Arial" w:hAnsi="Arial" w:cs="Arial"/>
          <w:spacing w:val="-10"/>
        </w:rPr>
        <w:t xml:space="preserve"> </w:t>
      </w:r>
      <w:r w:rsidRPr="009B5EDF">
        <w:rPr>
          <w:rFonts w:ascii="Arial" w:hAnsi="Arial" w:cs="Arial"/>
        </w:rPr>
        <w:t>esclarecimentos</w:t>
      </w:r>
      <w:r w:rsidRPr="009B5EDF">
        <w:rPr>
          <w:rFonts w:ascii="Arial" w:hAnsi="Arial" w:cs="Arial"/>
          <w:spacing w:val="-9"/>
        </w:rPr>
        <w:t xml:space="preserve"> </w:t>
      </w:r>
      <w:r w:rsidRPr="009B5EDF">
        <w:rPr>
          <w:rFonts w:ascii="Arial" w:hAnsi="Arial" w:cs="Arial"/>
        </w:rPr>
        <w:t>sobre</w:t>
      </w:r>
      <w:r w:rsidRPr="009B5EDF">
        <w:rPr>
          <w:rFonts w:ascii="Arial" w:hAnsi="Arial" w:cs="Arial"/>
          <w:spacing w:val="-9"/>
        </w:rPr>
        <w:t xml:space="preserve"> </w:t>
      </w:r>
      <w:r w:rsidRPr="009B5EDF">
        <w:rPr>
          <w:rFonts w:ascii="Arial" w:hAnsi="Arial" w:cs="Arial"/>
        </w:rPr>
        <w:t>este</w:t>
      </w:r>
      <w:r w:rsidRPr="009B5EDF">
        <w:rPr>
          <w:rFonts w:ascii="Arial" w:hAnsi="Arial" w:cs="Arial"/>
          <w:spacing w:val="-8"/>
        </w:rPr>
        <w:t xml:space="preserve"> </w:t>
      </w:r>
      <w:r w:rsidRPr="009B5EDF">
        <w:rPr>
          <w:rFonts w:ascii="Arial" w:hAnsi="Arial" w:cs="Arial"/>
        </w:rPr>
        <w:t>Edital</w:t>
      </w:r>
      <w:r w:rsidRPr="009B5EDF">
        <w:rPr>
          <w:rFonts w:ascii="Arial" w:hAnsi="Arial" w:cs="Arial"/>
          <w:spacing w:val="-11"/>
        </w:rPr>
        <w:t xml:space="preserve"> </w:t>
      </w:r>
      <w:r w:rsidRPr="009B5EDF">
        <w:rPr>
          <w:rFonts w:ascii="Arial" w:hAnsi="Arial" w:cs="Arial"/>
        </w:rPr>
        <w:t>somente</w:t>
      </w:r>
      <w:r w:rsidRPr="009B5EDF">
        <w:rPr>
          <w:rFonts w:ascii="Arial" w:hAnsi="Arial" w:cs="Arial"/>
          <w:spacing w:val="-8"/>
        </w:rPr>
        <w:t xml:space="preserve"> </w:t>
      </w:r>
      <w:r w:rsidRPr="009B5EDF">
        <w:rPr>
          <w:rFonts w:ascii="Arial" w:hAnsi="Arial" w:cs="Arial"/>
        </w:rPr>
        <w:t>serão</w:t>
      </w:r>
      <w:r w:rsidRPr="009B5EDF">
        <w:rPr>
          <w:rFonts w:ascii="Arial" w:hAnsi="Arial" w:cs="Arial"/>
          <w:spacing w:val="-9"/>
        </w:rPr>
        <w:t xml:space="preserve"> </w:t>
      </w:r>
      <w:r w:rsidRPr="009B5EDF">
        <w:rPr>
          <w:rFonts w:ascii="Arial" w:hAnsi="Arial" w:cs="Arial"/>
        </w:rPr>
        <w:t>respondidos</w:t>
      </w:r>
      <w:r w:rsidRPr="009B5EDF">
        <w:rPr>
          <w:rFonts w:ascii="Arial" w:hAnsi="Arial" w:cs="Arial"/>
          <w:spacing w:val="-11"/>
        </w:rPr>
        <w:t xml:space="preserve"> </w:t>
      </w:r>
      <w:r w:rsidRPr="009B5EDF">
        <w:rPr>
          <w:rFonts w:ascii="Arial" w:hAnsi="Arial" w:cs="Arial"/>
        </w:rPr>
        <w:t xml:space="preserve">quando </w:t>
      </w:r>
      <w:r w:rsidRPr="009B5EDF">
        <w:rPr>
          <w:rFonts w:ascii="Arial" w:hAnsi="Arial" w:cs="Arial"/>
          <w:spacing w:val="-64"/>
        </w:rPr>
        <w:t xml:space="preserve"> </w:t>
      </w:r>
      <w:r w:rsidRPr="009B5EDF">
        <w:rPr>
          <w:rFonts w:ascii="Arial" w:hAnsi="Arial" w:cs="Arial"/>
        </w:rPr>
        <w:t>solicitados ao Pregoeiro em até 03 (três) dias úteis antes da data fixada para a</w:t>
      </w:r>
      <w:r w:rsidRPr="009B5EDF">
        <w:rPr>
          <w:rFonts w:ascii="Arial" w:hAnsi="Arial" w:cs="Arial"/>
          <w:spacing w:val="1"/>
        </w:rPr>
        <w:t xml:space="preserve"> </w:t>
      </w:r>
      <w:r w:rsidRPr="009B5EDF">
        <w:rPr>
          <w:rFonts w:ascii="Arial" w:hAnsi="Arial" w:cs="Arial"/>
        </w:rPr>
        <w:t>abertura</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licitação,</w:t>
      </w:r>
      <w:r w:rsidRPr="009B5EDF">
        <w:rPr>
          <w:rFonts w:ascii="Arial" w:hAnsi="Arial" w:cs="Arial"/>
          <w:spacing w:val="1"/>
        </w:rPr>
        <w:t xml:space="preserve"> </w:t>
      </w:r>
      <w:r w:rsidRPr="009B5EDF">
        <w:rPr>
          <w:rFonts w:ascii="Arial" w:hAnsi="Arial" w:cs="Arial"/>
        </w:rPr>
        <w:t>devendo</w:t>
      </w:r>
      <w:r w:rsidRPr="009B5EDF">
        <w:rPr>
          <w:rFonts w:ascii="Arial" w:hAnsi="Arial" w:cs="Arial"/>
          <w:spacing w:val="1"/>
        </w:rPr>
        <w:t xml:space="preserve"> </w:t>
      </w:r>
      <w:r w:rsidRPr="009B5EDF">
        <w:rPr>
          <w:rFonts w:ascii="Arial" w:hAnsi="Arial" w:cs="Arial"/>
        </w:rPr>
        <w:t>ser</w:t>
      </w:r>
      <w:r w:rsidRPr="009B5EDF">
        <w:rPr>
          <w:rFonts w:ascii="Arial" w:hAnsi="Arial" w:cs="Arial"/>
          <w:spacing w:val="1"/>
        </w:rPr>
        <w:t xml:space="preserve"> </w:t>
      </w:r>
      <w:r w:rsidR="00B814F4">
        <w:rPr>
          <w:rFonts w:ascii="Arial" w:hAnsi="Arial" w:cs="Arial"/>
        </w:rPr>
        <w:t xml:space="preserve">protocolado na Platafomra através do link </w:t>
      </w:r>
      <w:hyperlink r:id="rId11" w:history="1">
        <w:r w:rsidR="00B814F4" w:rsidRPr="009B5EDF">
          <w:rPr>
            <w:rFonts w:ascii="Arial" w:hAnsi="Arial" w:cs="Arial"/>
            <w:color w:val="0000FF"/>
            <w:u w:val="single"/>
            <w:lang w:val="pt-BR" w:eastAsia="pt-BR"/>
          </w:rPr>
          <w:t>https://bllcompras.com</w:t>
        </w:r>
      </w:hyperlink>
      <w:r w:rsidR="00B814F4">
        <w:rPr>
          <w:rFonts w:ascii="Arial" w:hAnsi="Arial" w:cs="Arial"/>
          <w:color w:val="0000FF"/>
          <w:u w:val="single"/>
          <w:lang w:val="pt-BR" w:eastAsia="pt-BR"/>
        </w:rPr>
        <w:t>;</w:t>
      </w:r>
    </w:p>
    <w:p w:rsidR="00C426E6" w:rsidRPr="009B5EDF" w:rsidRDefault="009648BC">
      <w:pPr>
        <w:pStyle w:val="PargrafodaLista"/>
        <w:numPr>
          <w:ilvl w:val="1"/>
          <w:numId w:val="9"/>
        </w:numPr>
        <w:tabs>
          <w:tab w:val="left" w:pos="426"/>
        </w:tabs>
        <w:ind w:left="0" w:right="121" w:firstLine="0"/>
        <w:rPr>
          <w:rFonts w:ascii="Arial" w:hAnsi="Arial" w:cs="Arial"/>
        </w:rPr>
      </w:pPr>
      <w:r w:rsidRPr="009B5EDF">
        <w:rPr>
          <w:rFonts w:ascii="Arial" w:hAnsi="Arial" w:cs="Arial"/>
        </w:rPr>
        <w:t>As</w:t>
      </w:r>
      <w:r w:rsidRPr="009B5EDF">
        <w:rPr>
          <w:rFonts w:ascii="Arial" w:hAnsi="Arial" w:cs="Arial"/>
          <w:spacing w:val="1"/>
        </w:rPr>
        <w:t xml:space="preserve"> </w:t>
      </w:r>
      <w:r w:rsidRPr="009B5EDF">
        <w:rPr>
          <w:rFonts w:ascii="Arial" w:hAnsi="Arial" w:cs="Arial"/>
        </w:rPr>
        <w:t>respostas</w:t>
      </w:r>
      <w:r w:rsidRPr="009B5EDF">
        <w:rPr>
          <w:rFonts w:ascii="Arial" w:hAnsi="Arial" w:cs="Arial"/>
          <w:spacing w:val="1"/>
        </w:rPr>
        <w:t xml:space="preserve"> </w:t>
      </w:r>
      <w:r w:rsidRPr="009B5EDF">
        <w:rPr>
          <w:rFonts w:ascii="Arial" w:hAnsi="Arial" w:cs="Arial"/>
        </w:rPr>
        <w:t>aos</w:t>
      </w:r>
      <w:r w:rsidRPr="009B5EDF">
        <w:rPr>
          <w:rFonts w:ascii="Arial" w:hAnsi="Arial" w:cs="Arial"/>
          <w:spacing w:val="1"/>
        </w:rPr>
        <w:t xml:space="preserve"> </w:t>
      </w:r>
      <w:r w:rsidRPr="009B5EDF">
        <w:rPr>
          <w:rFonts w:ascii="Arial" w:hAnsi="Arial" w:cs="Arial"/>
        </w:rPr>
        <w:t>esclarecimentos</w:t>
      </w:r>
      <w:r w:rsidRPr="009B5EDF">
        <w:rPr>
          <w:rFonts w:ascii="Arial" w:hAnsi="Arial" w:cs="Arial"/>
          <w:spacing w:val="1"/>
        </w:rPr>
        <w:t xml:space="preserve"> </w:t>
      </w:r>
      <w:r w:rsidRPr="009B5EDF">
        <w:rPr>
          <w:rFonts w:ascii="Arial" w:hAnsi="Arial" w:cs="Arial"/>
        </w:rPr>
        <w:t>serão</w:t>
      </w:r>
      <w:r w:rsidRPr="009B5EDF">
        <w:rPr>
          <w:rFonts w:ascii="Arial" w:hAnsi="Arial" w:cs="Arial"/>
          <w:spacing w:val="1"/>
        </w:rPr>
        <w:t xml:space="preserve"> </w:t>
      </w:r>
      <w:r w:rsidRPr="009B5EDF">
        <w:rPr>
          <w:rFonts w:ascii="Arial" w:hAnsi="Arial" w:cs="Arial"/>
        </w:rPr>
        <w:t>disponibilizadas</w:t>
      </w:r>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sítio</w:t>
      </w:r>
      <w:r w:rsidRPr="009B5EDF">
        <w:rPr>
          <w:rFonts w:ascii="Arial" w:hAnsi="Arial" w:cs="Arial"/>
          <w:spacing w:val="1"/>
        </w:rPr>
        <w:t xml:space="preserve"> </w:t>
      </w:r>
      <w:r w:rsidRPr="009B5EDF">
        <w:rPr>
          <w:rFonts w:ascii="Arial" w:hAnsi="Arial" w:cs="Arial"/>
        </w:rPr>
        <w:t xml:space="preserve">do </w:t>
      </w:r>
      <w:r w:rsidRPr="009B5EDF">
        <w:rPr>
          <w:rFonts w:ascii="Arial" w:hAnsi="Arial" w:cs="Arial"/>
          <w:spacing w:val="-64"/>
        </w:rPr>
        <w:t xml:space="preserve"> </w:t>
      </w:r>
      <w:r w:rsidRPr="009B5EDF">
        <w:rPr>
          <w:rFonts w:ascii="Arial" w:hAnsi="Arial" w:cs="Arial"/>
        </w:rPr>
        <w:t>Município, no</w:t>
      </w:r>
      <w:r w:rsidRPr="009B5EDF">
        <w:rPr>
          <w:rFonts w:ascii="Arial" w:hAnsi="Arial" w:cs="Arial"/>
          <w:spacing w:val="-3"/>
        </w:rPr>
        <w:t xml:space="preserve"> </w:t>
      </w:r>
      <w:r w:rsidRPr="009B5EDF">
        <w:rPr>
          <w:rFonts w:ascii="Arial" w:hAnsi="Arial" w:cs="Arial"/>
        </w:rPr>
        <w:t xml:space="preserve">link: </w:t>
      </w:r>
      <w:hyperlink r:id="rId12" w:history="1">
        <w:r w:rsidRPr="009B5EDF">
          <w:rPr>
            <w:rStyle w:val="Internetlink"/>
            <w:rFonts w:ascii="Arial" w:hAnsi="Arial" w:cs="Arial"/>
          </w:rPr>
          <w:t>www.cruzeirodooeste.pr.gov.br/transparencia</w:t>
        </w:r>
      </w:hyperlink>
      <w:r w:rsidRPr="009B5EDF">
        <w:rPr>
          <w:rFonts w:ascii="Arial" w:hAnsi="Arial" w:cs="Arial"/>
        </w:rPr>
        <w:t xml:space="preserve"> relativo ao Portal da</w:t>
      </w:r>
      <w:r w:rsidRPr="009B5EDF">
        <w:rPr>
          <w:rFonts w:ascii="Arial" w:hAnsi="Arial" w:cs="Arial"/>
          <w:spacing w:val="-3"/>
        </w:rPr>
        <w:t xml:space="preserve"> </w:t>
      </w:r>
      <w:r w:rsidRPr="009B5EDF">
        <w:rPr>
          <w:rFonts w:ascii="Arial" w:hAnsi="Arial" w:cs="Arial"/>
        </w:rPr>
        <w:t>Transparência,</w:t>
      </w:r>
      <w:r w:rsidRPr="009B5EDF">
        <w:rPr>
          <w:rFonts w:ascii="Arial" w:hAnsi="Arial" w:cs="Arial"/>
          <w:spacing w:val="-3"/>
        </w:rPr>
        <w:t xml:space="preserve"> </w:t>
      </w:r>
      <w:r w:rsidRPr="009B5EDF">
        <w:rPr>
          <w:rFonts w:ascii="Arial" w:hAnsi="Arial" w:cs="Arial"/>
        </w:rPr>
        <w:t>bem</w:t>
      </w:r>
      <w:r w:rsidRPr="009B5EDF">
        <w:rPr>
          <w:rFonts w:ascii="Arial" w:hAnsi="Arial" w:cs="Arial"/>
          <w:spacing w:val="-3"/>
        </w:rPr>
        <w:t xml:space="preserve"> </w:t>
      </w:r>
      <w:r w:rsidRPr="009B5EDF">
        <w:rPr>
          <w:rFonts w:ascii="Arial" w:hAnsi="Arial" w:cs="Arial"/>
        </w:rPr>
        <w:t xml:space="preserve">como </w:t>
      </w:r>
      <w:r w:rsidRPr="009B5EDF">
        <w:rPr>
          <w:rFonts w:ascii="Arial" w:hAnsi="Arial" w:cs="Arial"/>
          <w:spacing w:val="-64"/>
        </w:rPr>
        <w:t xml:space="preserve">       </w:t>
      </w:r>
      <w:r w:rsidRPr="009B5EDF">
        <w:rPr>
          <w:rFonts w:ascii="Arial" w:hAnsi="Arial" w:cs="Arial"/>
        </w:rPr>
        <w:t xml:space="preserve">no endereço: </w:t>
      </w:r>
      <w:hyperlink r:id="rId13" w:history="1">
        <w:r w:rsidRPr="009B5EDF">
          <w:rPr>
            <w:rFonts w:ascii="Arial" w:hAnsi="Arial" w:cs="Arial"/>
            <w:color w:val="0000FF"/>
            <w:u w:val="single"/>
            <w:lang w:val="pt-BR" w:eastAsia="pt-BR"/>
          </w:rPr>
          <w:t>https://bllcompras.com</w:t>
        </w:r>
      </w:hyperlink>
      <w:r w:rsidRPr="009B5EDF">
        <w:rPr>
          <w:rFonts w:ascii="Arial" w:hAnsi="Arial" w:cs="Arial"/>
        </w:rPr>
        <w:t>,</w:t>
      </w:r>
      <w:r w:rsidRPr="009B5EDF">
        <w:rPr>
          <w:rFonts w:ascii="Arial" w:hAnsi="Arial" w:cs="Arial"/>
          <w:spacing w:val="-3"/>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ciência de</w:t>
      </w:r>
      <w:r w:rsidRPr="009B5EDF">
        <w:rPr>
          <w:rFonts w:ascii="Arial" w:hAnsi="Arial" w:cs="Arial"/>
          <w:spacing w:val="-2"/>
        </w:rPr>
        <w:t xml:space="preserve"> </w:t>
      </w:r>
      <w:r w:rsidRPr="009B5EDF">
        <w:rPr>
          <w:rFonts w:ascii="Arial" w:hAnsi="Arial" w:cs="Arial"/>
        </w:rPr>
        <w:t>todos os</w:t>
      </w:r>
      <w:r w:rsidRPr="009B5EDF">
        <w:rPr>
          <w:rFonts w:ascii="Arial" w:hAnsi="Arial" w:cs="Arial"/>
          <w:spacing w:val="-3"/>
        </w:rPr>
        <w:t xml:space="preserve"> </w:t>
      </w:r>
      <w:r w:rsidRPr="009B5EDF">
        <w:rPr>
          <w:rFonts w:ascii="Arial" w:hAnsi="Arial" w:cs="Arial"/>
        </w:rPr>
        <w:t>interessados .</w:t>
      </w:r>
    </w:p>
    <w:p w:rsidR="00C426E6" w:rsidRPr="009B5EDF" w:rsidRDefault="009648BC">
      <w:pPr>
        <w:pStyle w:val="PargrafodaLista"/>
        <w:numPr>
          <w:ilvl w:val="2"/>
          <w:numId w:val="9"/>
        </w:numPr>
        <w:tabs>
          <w:tab w:val="left" w:pos="709"/>
          <w:tab w:val="left" w:pos="897"/>
        </w:tabs>
        <w:ind w:left="0" w:right="121" w:firstLine="0"/>
        <w:rPr>
          <w:rFonts w:ascii="Arial" w:hAnsi="Arial" w:cs="Arial"/>
        </w:rPr>
      </w:pPr>
      <w:r w:rsidRPr="009B5EDF">
        <w:rPr>
          <w:rFonts w:ascii="Arial" w:hAnsi="Arial" w:cs="Arial"/>
        </w:rPr>
        <w:t>O</w:t>
      </w:r>
      <w:r w:rsidRPr="009B5EDF">
        <w:rPr>
          <w:rFonts w:ascii="Arial" w:hAnsi="Arial" w:cs="Arial"/>
          <w:spacing w:val="-9"/>
        </w:rPr>
        <w:t xml:space="preserve"> </w:t>
      </w:r>
      <w:r w:rsidRPr="009B5EDF">
        <w:rPr>
          <w:rFonts w:ascii="Arial" w:hAnsi="Arial" w:cs="Arial"/>
        </w:rPr>
        <w:t>Pregoeiro</w:t>
      </w:r>
      <w:r w:rsidRPr="009B5EDF">
        <w:rPr>
          <w:rFonts w:ascii="Arial" w:hAnsi="Arial" w:cs="Arial"/>
          <w:spacing w:val="-11"/>
        </w:rPr>
        <w:t xml:space="preserve"> </w:t>
      </w:r>
      <w:r w:rsidRPr="009B5EDF">
        <w:rPr>
          <w:rFonts w:ascii="Arial" w:hAnsi="Arial" w:cs="Arial"/>
        </w:rPr>
        <w:t>decidirá</w:t>
      </w:r>
      <w:r w:rsidRPr="009B5EDF">
        <w:rPr>
          <w:rFonts w:ascii="Arial" w:hAnsi="Arial" w:cs="Arial"/>
          <w:spacing w:val="-7"/>
        </w:rPr>
        <w:t xml:space="preserve"> </w:t>
      </w:r>
      <w:r w:rsidRPr="009B5EDF">
        <w:rPr>
          <w:rFonts w:ascii="Arial" w:hAnsi="Arial" w:cs="Arial"/>
        </w:rPr>
        <w:t>sobre</w:t>
      </w:r>
      <w:r w:rsidRPr="009B5EDF">
        <w:rPr>
          <w:rFonts w:ascii="Arial" w:hAnsi="Arial" w:cs="Arial"/>
          <w:spacing w:val="-8"/>
        </w:rPr>
        <w:t xml:space="preserve"> </w:t>
      </w:r>
      <w:r w:rsidRPr="009B5EDF">
        <w:rPr>
          <w:rFonts w:ascii="Arial" w:hAnsi="Arial" w:cs="Arial"/>
        </w:rPr>
        <w:t>o</w:t>
      </w:r>
      <w:r w:rsidRPr="009B5EDF">
        <w:rPr>
          <w:rFonts w:ascii="Arial" w:hAnsi="Arial" w:cs="Arial"/>
          <w:spacing w:val="-10"/>
        </w:rPr>
        <w:t xml:space="preserve"> </w:t>
      </w:r>
      <w:r w:rsidRPr="009B5EDF">
        <w:rPr>
          <w:rFonts w:ascii="Arial" w:hAnsi="Arial" w:cs="Arial"/>
        </w:rPr>
        <w:t>esclarecimento</w:t>
      </w:r>
      <w:r w:rsidRPr="009B5EDF">
        <w:rPr>
          <w:rFonts w:ascii="Arial" w:hAnsi="Arial" w:cs="Arial"/>
          <w:spacing w:val="-11"/>
        </w:rPr>
        <w:t xml:space="preserve"> </w:t>
      </w:r>
      <w:r w:rsidRPr="009B5EDF">
        <w:rPr>
          <w:rFonts w:ascii="Arial" w:hAnsi="Arial" w:cs="Arial"/>
        </w:rPr>
        <w:t>no</w:t>
      </w:r>
      <w:r w:rsidRPr="009B5EDF">
        <w:rPr>
          <w:rFonts w:ascii="Arial" w:hAnsi="Arial" w:cs="Arial"/>
          <w:spacing w:val="-7"/>
        </w:rPr>
        <w:t xml:space="preserve"> </w:t>
      </w:r>
      <w:r w:rsidRPr="009B5EDF">
        <w:rPr>
          <w:rFonts w:ascii="Arial" w:hAnsi="Arial" w:cs="Arial"/>
        </w:rPr>
        <w:t>prazo</w:t>
      </w:r>
      <w:r w:rsidRPr="009B5EDF">
        <w:rPr>
          <w:rFonts w:ascii="Arial" w:hAnsi="Arial" w:cs="Arial"/>
          <w:spacing w:val="-8"/>
        </w:rPr>
        <w:t xml:space="preserve"> </w:t>
      </w:r>
      <w:r w:rsidRPr="009B5EDF">
        <w:rPr>
          <w:rFonts w:ascii="Arial" w:hAnsi="Arial" w:cs="Arial"/>
        </w:rPr>
        <w:t>de</w:t>
      </w:r>
      <w:r w:rsidRPr="009B5EDF">
        <w:rPr>
          <w:rFonts w:ascii="Arial" w:hAnsi="Arial" w:cs="Arial"/>
          <w:spacing w:val="-8"/>
        </w:rPr>
        <w:t xml:space="preserve"> </w:t>
      </w:r>
      <w:r w:rsidRPr="009B5EDF">
        <w:rPr>
          <w:rFonts w:ascii="Arial" w:hAnsi="Arial" w:cs="Arial"/>
        </w:rPr>
        <w:t>até</w:t>
      </w:r>
      <w:r w:rsidRPr="009B5EDF">
        <w:rPr>
          <w:rFonts w:ascii="Arial" w:hAnsi="Arial" w:cs="Arial"/>
          <w:spacing w:val="-10"/>
        </w:rPr>
        <w:t xml:space="preserve"> 0</w:t>
      </w:r>
      <w:r w:rsidRPr="009B5EDF">
        <w:rPr>
          <w:rFonts w:ascii="Arial" w:hAnsi="Arial" w:cs="Arial"/>
        </w:rPr>
        <w:t>3</w:t>
      </w:r>
      <w:r w:rsidRPr="009B5EDF">
        <w:rPr>
          <w:rFonts w:ascii="Arial" w:hAnsi="Arial" w:cs="Arial"/>
          <w:spacing w:val="-8"/>
        </w:rPr>
        <w:t xml:space="preserve"> </w:t>
      </w:r>
      <w:r w:rsidRPr="009B5EDF">
        <w:rPr>
          <w:rFonts w:ascii="Arial" w:hAnsi="Arial" w:cs="Arial"/>
        </w:rPr>
        <w:t>(três)</w:t>
      </w:r>
      <w:r w:rsidRPr="009B5EDF">
        <w:rPr>
          <w:rFonts w:ascii="Arial" w:hAnsi="Arial" w:cs="Arial"/>
          <w:spacing w:val="-9"/>
        </w:rPr>
        <w:t xml:space="preserve"> </w:t>
      </w:r>
      <w:r w:rsidRPr="009B5EDF">
        <w:rPr>
          <w:rFonts w:ascii="Arial" w:hAnsi="Arial" w:cs="Arial"/>
        </w:rPr>
        <w:t xml:space="preserve">dias  </w:t>
      </w:r>
      <w:r w:rsidRPr="009B5EDF">
        <w:rPr>
          <w:rFonts w:ascii="Arial" w:hAnsi="Arial" w:cs="Arial"/>
          <w:spacing w:val="-64"/>
        </w:rPr>
        <w:t xml:space="preserve">  </w:t>
      </w:r>
      <w:r w:rsidRPr="009B5EDF">
        <w:rPr>
          <w:rFonts w:ascii="Arial" w:hAnsi="Arial" w:cs="Arial"/>
        </w:rPr>
        <w:t>úteis, limitado ao último</w:t>
      </w:r>
      <w:r w:rsidRPr="009B5EDF">
        <w:rPr>
          <w:rFonts w:ascii="Arial" w:hAnsi="Arial" w:cs="Arial"/>
          <w:spacing w:val="1"/>
        </w:rPr>
        <w:t xml:space="preserve"> </w:t>
      </w:r>
      <w:r w:rsidRPr="009B5EDF">
        <w:rPr>
          <w:rFonts w:ascii="Arial" w:hAnsi="Arial" w:cs="Arial"/>
        </w:rPr>
        <w:t>dia</w:t>
      </w:r>
      <w:r w:rsidRPr="009B5EDF">
        <w:rPr>
          <w:rFonts w:ascii="Arial" w:hAnsi="Arial" w:cs="Arial"/>
          <w:spacing w:val="-2"/>
        </w:rPr>
        <w:t xml:space="preserve"> </w:t>
      </w:r>
      <w:r w:rsidRPr="009B5EDF">
        <w:rPr>
          <w:rFonts w:ascii="Arial" w:hAnsi="Arial" w:cs="Arial"/>
        </w:rPr>
        <w:t>útil</w:t>
      </w:r>
      <w:r w:rsidRPr="009B5EDF">
        <w:rPr>
          <w:rFonts w:ascii="Arial" w:hAnsi="Arial" w:cs="Arial"/>
          <w:spacing w:val="-1"/>
        </w:rPr>
        <w:t xml:space="preserve"> </w:t>
      </w:r>
      <w:r w:rsidRPr="009B5EDF">
        <w:rPr>
          <w:rFonts w:ascii="Arial" w:hAnsi="Arial" w:cs="Arial"/>
        </w:rPr>
        <w:t>anterior</w:t>
      </w:r>
      <w:r w:rsidRPr="009B5EDF">
        <w:rPr>
          <w:rFonts w:ascii="Arial" w:hAnsi="Arial" w:cs="Arial"/>
          <w:spacing w:val="-1"/>
        </w:rPr>
        <w:t xml:space="preserve"> </w:t>
      </w:r>
      <w:r w:rsidRPr="009B5EDF">
        <w:rPr>
          <w:rFonts w:ascii="Arial" w:hAnsi="Arial" w:cs="Arial"/>
        </w:rPr>
        <w:t>à</w:t>
      </w:r>
      <w:r w:rsidRPr="009B5EDF">
        <w:rPr>
          <w:rFonts w:ascii="Arial" w:hAnsi="Arial" w:cs="Arial"/>
          <w:spacing w:val="-2"/>
        </w:rPr>
        <w:t xml:space="preserve"> </w:t>
      </w:r>
      <w:r w:rsidRPr="009B5EDF">
        <w:rPr>
          <w:rFonts w:ascii="Arial" w:hAnsi="Arial" w:cs="Arial"/>
        </w:rPr>
        <w:t>data</w:t>
      </w:r>
      <w:r w:rsidRPr="009B5EDF">
        <w:rPr>
          <w:rFonts w:ascii="Arial" w:hAnsi="Arial" w:cs="Arial"/>
          <w:spacing w:val="1"/>
        </w:rPr>
        <w:t xml:space="preserve"> </w:t>
      </w:r>
      <w:r w:rsidRPr="009B5EDF">
        <w:rPr>
          <w:rFonts w:ascii="Arial" w:hAnsi="Arial" w:cs="Arial"/>
        </w:rPr>
        <w:t>da</w:t>
      </w:r>
      <w:r w:rsidRPr="009B5EDF">
        <w:rPr>
          <w:rFonts w:ascii="Arial" w:hAnsi="Arial" w:cs="Arial"/>
          <w:spacing w:val="-2"/>
        </w:rPr>
        <w:t xml:space="preserve"> </w:t>
      </w:r>
      <w:r w:rsidRPr="009B5EDF">
        <w:rPr>
          <w:rFonts w:ascii="Arial" w:hAnsi="Arial" w:cs="Arial"/>
        </w:rPr>
        <w:t>abertura</w:t>
      </w:r>
      <w:r w:rsidRPr="009B5EDF">
        <w:rPr>
          <w:rFonts w:ascii="Arial" w:hAnsi="Arial" w:cs="Arial"/>
          <w:spacing w:val="-2"/>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certame.</w:t>
      </w:r>
    </w:p>
    <w:p w:rsidR="00C426E6" w:rsidRPr="009B5EDF" w:rsidRDefault="009648BC">
      <w:pPr>
        <w:pStyle w:val="PargrafodaLista"/>
        <w:numPr>
          <w:ilvl w:val="1"/>
          <w:numId w:val="9"/>
        </w:numPr>
        <w:tabs>
          <w:tab w:val="left" w:pos="426"/>
        </w:tabs>
        <w:ind w:left="0" w:right="121" w:firstLine="0"/>
        <w:rPr>
          <w:rFonts w:ascii="Arial" w:hAnsi="Arial" w:cs="Arial"/>
        </w:rPr>
      </w:pPr>
      <w:r w:rsidRPr="009B5EDF">
        <w:rPr>
          <w:rFonts w:ascii="Arial" w:hAnsi="Arial" w:cs="Arial"/>
        </w:rPr>
        <w:t>Os atos e decisões da presente licitação serão publicados no Portal da Transparência e no Diário</w:t>
      </w:r>
      <w:r w:rsidRPr="009B5EDF">
        <w:rPr>
          <w:rFonts w:ascii="Arial" w:hAnsi="Arial" w:cs="Arial"/>
          <w:spacing w:val="1"/>
        </w:rPr>
        <w:t xml:space="preserve"> </w:t>
      </w:r>
      <w:r w:rsidRPr="009B5EDF">
        <w:rPr>
          <w:rFonts w:ascii="Arial" w:hAnsi="Arial" w:cs="Arial"/>
          <w:spacing w:val="-1"/>
        </w:rPr>
        <w:t>Oficial do Município</w:t>
      </w:r>
      <w:r w:rsidRPr="009B5EDF">
        <w:rPr>
          <w:rFonts w:ascii="Arial" w:hAnsi="Arial" w:cs="Arial"/>
        </w:rPr>
        <w:t>,</w:t>
      </w:r>
      <w:r w:rsidRPr="009B5EDF">
        <w:rPr>
          <w:rFonts w:ascii="Arial" w:hAnsi="Arial" w:cs="Arial"/>
          <w:spacing w:val="-12"/>
        </w:rPr>
        <w:t xml:space="preserve"> </w:t>
      </w:r>
      <w:r w:rsidRPr="009B5EDF">
        <w:rPr>
          <w:rFonts w:ascii="Arial" w:hAnsi="Arial" w:cs="Arial"/>
        </w:rPr>
        <w:t>acessível</w:t>
      </w:r>
      <w:r w:rsidRPr="009B5EDF">
        <w:rPr>
          <w:rFonts w:ascii="Arial" w:hAnsi="Arial" w:cs="Arial"/>
          <w:spacing w:val="-13"/>
        </w:rPr>
        <w:t xml:space="preserve"> </w:t>
      </w:r>
      <w:r w:rsidRPr="009B5EDF">
        <w:rPr>
          <w:rFonts w:ascii="Arial" w:hAnsi="Arial" w:cs="Arial"/>
        </w:rPr>
        <w:t>no</w:t>
      </w:r>
      <w:r w:rsidRPr="009B5EDF">
        <w:rPr>
          <w:rFonts w:ascii="Arial" w:hAnsi="Arial" w:cs="Arial"/>
          <w:spacing w:val="-12"/>
        </w:rPr>
        <w:t xml:space="preserve"> </w:t>
      </w:r>
      <w:r w:rsidRPr="009B5EDF">
        <w:rPr>
          <w:rFonts w:ascii="Arial" w:hAnsi="Arial" w:cs="Arial"/>
        </w:rPr>
        <w:t>sítio</w:t>
      </w:r>
      <w:r w:rsidRPr="009B5EDF">
        <w:rPr>
          <w:rFonts w:ascii="Arial" w:hAnsi="Arial" w:cs="Arial"/>
          <w:spacing w:val="-12"/>
        </w:rPr>
        <w:t xml:space="preserve"> </w:t>
      </w:r>
      <w:r w:rsidRPr="009B5EDF">
        <w:rPr>
          <w:rFonts w:ascii="Arial" w:hAnsi="Arial" w:cs="Arial"/>
        </w:rPr>
        <w:t>eletrônico</w:t>
      </w:r>
      <w:r w:rsidRPr="009B5EDF">
        <w:rPr>
          <w:rFonts w:ascii="Arial" w:hAnsi="Arial" w:cs="Arial"/>
          <w:spacing w:val="-64"/>
        </w:rPr>
        <w:t xml:space="preserve"> </w:t>
      </w:r>
      <w:r w:rsidRPr="009B5EDF">
        <w:rPr>
          <w:rFonts w:ascii="Arial" w:hAnsi="Arial" w:cs="Arial"/>
        </w:rPr>
        <w:t>do</w:t>
      </w:r>
      <w:r w:rsidRPr="009B5EDF">
        <w:rPr>
          <w:rFonts w:ascii="Arial" w:hAnsi="Arial" w:cs="Arial"/>
          <w:spacing w:val="-6"/>
        </w:rPr>
        <w:t xml:space="preserve"> </w:t>
      </w:r>
      <w:r w:rsidRPr="009B5EDF">
        <w:rPr>
          <w:rFonts w:ascii="Arial" w:hAnsi="Arial" w:cs="Arial"/>
        </w:rPr>
        <w:t>do Município</w:t>
      </w:r>
      <w:r w:rsidRPr="009B5EDF">
        <w:rPr>
          <w:rFonts w:ascii="Arial" w:hAnsi="Arial" w:cs="Arial"/>
          <w:spacing w:val="-7"/>
        </w:rPr>
        <w:t xml:space="preserve"> </w:t>
      </w:r>
      <w:r w:rsidRPr="009B5EDF">
        <w:rPr>
          <w:rFonts w:ascii="Arial" w:hAnsi="Arial" w:cs="Arial"/>
        </w:rPr>
        <w:t>no</w:t>
      </w:r>
      <w:r w:rsidRPr="009B5EDF">
        <w:rPr>
          <w:rFonts w:ascii="Arial" w:hAnsi="Arial" w:cs="Arial"/>
          <w:spacing w:val="-6"/>
        </w:rPr>
        <w:t xml:space="preserve"> </w:t>
      </w:r>
      <w:r w:rsidRPr="009B5EDF">
        <w:rPr>
          <w:rFonts w:ascii="Arial" w:hAnsi="Arial" w:cs="Arial"/>
        </w:rPr>
        <w:t>seguinte</w:t>
      </w:r>
      <w:r w:rsidRPr="009B5EDF">
        <w:rPr>
          <w:rFonts w:ascii="Arial" w:hAnsi="Arial" w:cs="Arial"/>
          <w:spacing w:val="-6"/>
        </w:rPr>
        <w:t xml:space="preserve"> </w:t>
      </w:r>
      <w:r w:rsidRPr="009B5EDF">
        <w:rPr>
          <w:rFonts w:ascii="Arial" w:hAnsi="Arial" w:cs="Arial"/>
        </w:rPr>
        <w:t>endereço:</w:t>
      </w:r>
      <w:r w:rsidRPr="009B5EDF">
        <w:rPr>
          <w:rFonts w:ascii="Arial" w:hAnsi="Arial" w:cs="Arial"/>
          <w:spacing w:val="-5"/>
        </w:rPr>
        <w:t xml:space="preserve"> </w:t>
      </w:r>
      <w:r w:rsidRPr="009B5EDF">
        <w:rPr>
          <w:rStyle w:val="Internetlink"/>
          <w:rFonts w:ascii="Arial" w:hAnsi="Arial" w:cs="Arial"/>
        </w:rPr>
        <w:t>www.cruzeirodooeste.pr.gov.br</w:t>
      </w:r>
      <w:r w:rsidRPr="009B5EDF">
        <w:rPr>
          <w:rStyle w:val="Internetlink"/>
          <w:rFonts w:ascii="Arial" w:hAnsi="Arial" w:cs="Arial"/>
          <w:spacing w:val="-7"/>
          <w:u w:val="none"/>
        </w:rPr>
        <w:t xml:space="preserve"> </w:t>
      </w:r>
      <w:r w:rsidRPr="009B5EDF">
        <w:rPr>
          <w:rFonts w:ascii="Arial" w:hAnsi="Arial" w:cs="Arial"/>
        </w:rPr>
        <w:t>e</w:t>
      </w:r>
      <w:r w:rsidRPr="009B5EDF">
        <w:rPr>
          <w:rFonts w:ascii="Arial" w:hAnsi="Arial" w:cs="Arial"/>
          <w:spacing w:val="-8"/>
        </w:rPr>
        <w:t xml:space="preserve"> </w:t>
      </w:r>
      <w:r w:rsidRPr="009B5EDF">
        <w:rPr>
          <w:rFonts w:ascii="Arial" w:hAnsi="Arial" w:cs="Arial"/>
        </w:rPr>
        <w:t>disponibilizados</w:t>
      </w:r>
      <w:r w:rsidRPr="009B5EDF">
        <w:rPr>
          <w:rFonts w:ascii="Arial" w:hAnsi="Arial" w:cs="Arial"/>
          <w:spacing w:val="-7"/>
        </w:rPr>
        <w:t xml:space="preserve"> </w:t>
      </w:r>
      <w:r w:rsidRPr="009B5EDF">
        <w:rPr>
          <w:rFonts w:ascii="Arial" w:hAnsi="Arial" w:cs="Arial"/>
        </w:rPr>
        <w:t>também</w:t>
      </w:r>
      <w:r w:rsidRPr="009B5EDF">
        <w:rPr>
          <w:rFonts w:ascii="Arial" w:hAnsi="Arial" w:cs="Arial"/>
          <w:spacing w:val="-64"/>
        </w:rPr>
        <w:t xml:space="preserve"> </w:t>
      </w:r>
      <w:r w:rsidRPr="009B5EDF">
        <w:rPr>
          <w:rFonts w:ascii="Arial" w:hAnsi="Arial" w:cs="Arial"/>
        </w:rPr>
        <w:t>no endereço:</w:t>
      </w:r>
      <w:r w:rsidRPr="009B5EDF">
        <w:rPr>
          <w:rFonts w:ascii="Arial" w:hAnsi="Arial" w:cs="Arial"/>
          <w:spacing w:val="1"/>
        </w:rPr>
        <w:t xml:space="preserve"> </w:t>
      </w:r>
      <w:hyperlink r:id="rId14" w:history="1">
        <w:r w:rsidRPr="009B5EDF">
          <w:rPr>
            <w:rFonts w:ascii="Arial" w:hAnsi="Arial" w:cs="Arial"/>
            <w:color w:val="0000FF"/>
            <w:u w:val="single"/>
            <w:lang w:val="pt-BR" w:eastAsia="pt-BR"/>
          </w:rPr>
          <w:t>https://bllcompras.com</w:t>
        </w:r>
        <w:r w:rsidRPr="009B5EDF">
          <w:rPr>
            <w:rFonts w:ascii="Arial" w:hAnsi="Arial" w:cs="Arial"/>
          </w:rPr>
          <w:t>.</w:t>
        </w:r>
      </w:hyperlink>
    </w:p>
    <w:p w:rsidR="00C426E6" w:rsidRPr="009B5EDF" w:rsidRDefault="00C426E6">
      <w:pPr>
        <w:pStyle w:val="Textbody"/>
        <w:rPr>
          <w:rFonts w:ascii="Arial" w:hAnsi="Arial" w:cs="Arial"/>
          <w:color w:val="FF0000"/>
          <w:sz w:val="22"/>
          <w:szCs w:val="22"/>
        </w:rPr>
      </w:pPr>
    </w:p>
    <w:p w:rsidR="00C426E6" w:rsidRPr="009B5EDF" w:rsidRDefault="009648BC">
      <w:pPr>
        <w:pStyle w:val="PargrafodaLista"/>
        <w:numPr>
          <w:ilvl w:val="0"/>
          <w:numId w:val="9"/>
        </w:numPr>
        <w:tabs>
          <w:tab w:val="left" w:pos="482"/>
        </w:tabs>
        <w:ind w:left="0" w:firstLine="0"/>
        <w:rPr>
          <w:rFonts w:ascii="Arial" w:hAnsi="Arial" w:cs="Arial"/>
        </w:rPr>
      </w:pPr>
      <w:r w:rsidRPr="009B5EDF">
        <w:rPr>
          <w:rFonts w:ascii="Arial" w:hAnsi="Arial" w:cs="Arial"/>
          <w:b/>
        </w:rPr>
        <w:t>OBJETO</w:t>
      </w:r>
      <w:r w:rsidRPr="009B5EDF">
        <w:rPr>
          <w:rFonts w:ascii="Arial" w:hAnsi="Arial" w:cs="Arial"/>
          <w:b/>
          <w:spacing w:val="-2"/>
        </w:rPr>
        <w:t xml:space="preserve"> </w:t>
      </w:r>
      <w:r w:rsidRPr="009B5EDF">
        <w:rPr>
          <w:rFonts w:ascii="Arial" w:hAnsi="Arial" w:cs="Arial"/>
          <w:b/>
        </w:rPr>
        <w:t>E</w:t>
      </w:r>
      <w:r w:rsidRPr="009B5EDF">
        <w:rPr>
          <w:rFonts w:ascii="Arial" w:hAnsi="Arial" w:cs="Arial"/>
          <w:b/>
          <w:spacing w:val="-4"/>
        </w:rPr>
        <w:t xml:space="preserve"> </w:t>
      </w:r>
      <w:r w:rsidRPr="009B5EDF">
        <w:rPr>
          <w:rFonts w:ascii="Arial" w:hAnsi="Arial" w:cs="Arial"/>
          <w:b/>
        </w:rPr>
        <w:t>CONDIÇÕES</w:t>
      </w:r>
      <w:r w:rsidRPr="009B5EDF">
        <w:rPr>
          <w:rFonts w:ascii="Arial" w:hAnsi="Arial" w:cs="Arial"/>
          <w:b/>
          <w:spacing w:val="-1"/>
        </w:rPr>
        <w:t xml:space="preserve"> </w:t>
      </w:r>
      <w:r w:rsidRPr="009B5EDF">
        <w:rPr>
          <w:rFonts w:ascii="Arial" w:hAnsi="Arial" w:cs="Arial"/>
          <w:b/>
        </w:rPr>
        <w:t>GERAIS</w:t>
      </w:r>
      <w:r w:rsidRPr="009B5EDF">
        <w:rPr>
          <w:rFonts w:ascii="Arial" w:hAnsi="Arial" w:cs="Arial"/>
          <w:b/>
          <w:spacing w:val="-4"/>
        </w:rPr>
        <w:t xml:space="preserve"> </w:t>
      </w:r>
      <w:r w:rsidRPr="009B5EDF">
        <w:rPr>
          <w:rFonts w:ascii="Arial" w:hAnsi="Arial" w:cs="Arial"/>
          <w:b/>
        </w:rPr>
        <w:t>DA</w:t>
      </w:r>
      <w:r w:rsidRPr="009B5EDF">
        <w:rPr>
          <w:rFonts w:ascii="Arial" w:hAnsi="Arial" w:cs="Arial"/>
          <w:b/>
          <w:spacing w:val="-2"/>
        </w:rPr>
        <w:t xml:space="preserve"> </w:t>
      </w:r>
      <w:r w:rsidRPr="009B5EDF">
        <w:rPr>
          <w:rFonts w:ascii="Arial" w:hAnsi="Arial" w:cs="Arial"/>
          <w:b/>
        </w:rPr>
        <w:t>CONTRATAÇÃO</w:t>
      </w:r>
    </w:p>
    <w:p w:rsidR="00C426E6" w:rsidRPr="009B5EDF" w:rsidRDefault="009648BC">
      <w:pPr>
        <w:pStyle w:val="Standarduser"/>
        <w:widowControl/>
        <w:ind w:right="121"/>
        <w:jc w:val="both"/>
        <w:rPr>
          <w:rFonts w:ascii="Arial" w:hAnsi="Arial" w:cs="Arial"/>
        </w:rPr>
      </w:pPr>
      <w:r w:rsidRPr="009B5EDF">
        <w:rPr>
          <w:rFonts w:ascii="Arial" w:eastAsia="Arial MT" w:hAnsi="Arial" w:cs="Arial"/>
          <w:b/>
          <w:lang w:eastAsia="en-US" w:bidi="ar-SA"/>
        </w:rPr>
        <w:t xml:space="preserve">2.1. </w:t>
      </w:r>
      <w:r w:rsidR="00B814F4" w:rsidRPr="00B814F4">
        <w:rPr>
          <w:rFonts w:ascii="Arial" w:eastAsia="Arial MT" w:hAnsi="Arial" w:cs="Arial"/>
          <w:b/>
          <w:lang w:eastAsia="en-US" w:bidi="ar-SA"/>
        </w:rPr>
        <w:t xml:space="preserve">O OBJETO DA PRESENTE LICITAÇÃO É A </w:t>
      </w:r>
      <w:r w:rsidR="00B814F4" w:rsidRPr="00B814F4">
        <w:rPr>
          <w:rFonts w:ascii="Arial" w:eastAsia="Arial" w:hAnsi="Arial" w:cs="Arial"/>
          <w:b/>
          <w:lang w:eastAsia="en-US" w:bidi="ar-SA"/>
        </w:rPr>
        <w:t xml:space="preserve">CONTRATAÇÃO DE SERVIÇOS DE LOCAÇÃO DE EQUIPAMENTOS </w:t>
      </w:r>
      <w:r w:rsidR="00B814F4">
        <w:rPr>
          <w:rFonts w:ascii="Arial" w:eastAsia="Arial" w:hAnsi="Arial" w:cs="Arial"/>
          <w:b/>
          <w:lang w:eastAsia="en-US" w:bidi="ar-SA"/>
        </w:rPr>
        <w:t>DE SOM, LUZ E IMAGEM COM DISPONI</w:t>
      </w:r>
      <w:r w:rsidR="00B814F4" w:rsidRPr="00B814F4">
        <w:rPr>
          <w:rFonts w:ascii="Arial" w:eastAsia="Arial" w:hAnsi="Arial" w:cs="Arial"/>
          <w:b/>
          <w:lang w:eastAsia="en-US" w:bidi="ar-SA"/>
        </w:rPr>
        <w:t>BILIZAÇÃO DE TÉCNICOS, DESTINADOS A EVENTOSE APRESENTAÇÕES ARTISTICAS DE CRUZEIRO DO OESTE</w:t>
      </w:r>
      <w:r w:rsidR="00B814F4" w:rsidRPr="00B814F4">
        <w:rPr>
          <w:rFonts w:ascii="Arial" w:eastAsia="Arial MT" w:hAnsi="Arial" w:cs="Arial"/>
          <w:b/>
          <w:lang w:eastAsia="en-US" w:bidi="ar-SA"/>
        </w:rPr>
        <w:t>, NOS TERMOS DAS</w:t>
      </w:r>
      <w:r w:rsidR="00B814F4" w:rsidRPr="00B814F4">
        <w:rPr>
          <w:rFonts w:ascii="Arial" w:hAnsi="Arial" w:cs="Arial"/>
          <w:b/>
        </w:rPr>
        <w:t xml:space="preserve"> TABELAS ABAIXO E DEMAIS CONDIÇÕES E EXIGÊNCIAS ESTABELECIDAS NO TERMO DE REFERÊNCIA (ANEXO 1 DESTE EDITAL):</w:t>
      </w:r>
    </w:p>
    <w:p w:rsidR="00C426E6" w:rsidRPr="009B5EDF" w:rsidRDefault="00C426E6">
      <w:pPr>
        <w:pStyle w:val="Standarduser"/>
        <w:widowControl/>
        <w:ind w:right="121"/>
        <w:jc w:val="both"/>
        <w:rPr>
          <w:rFonts w:ascii="Arial" w:hAnsi="Arial" w:cs="Arial"/>
        </w:rPr>
      </w:pPr>
    </w:p>
    <w:p w:rsidR="002E7004" w:rsidRPr="009B5EDF" w:rsidRDefault="002E7004">
      <w:pPr>
        <w:pStyle w:val="Standard"/>
        <w:rPr>
          <w:rFonts w:ascii="Arial" w:eastAsia="Calibri" w:hAnsi="Arial" w:cs="Arial"/>
          <w:lang w:val="en-US"/>
        </w:rPr>
      </w:pPr>
      <w:r w:rsidRPr="009B5EDF">
        <w:rPr>
          <w:rFonts w:ascii="Arial" w:hAnsi="Arial" w:cs="Arial"/>
        </w:rPr>
        <w:fldChar w:fldCharType="begin"/>
      </w:r>
      <w:r w:rsidRPr="009B5EDF">
        <w:rPr>
          <w:rFonts w:ascii="Arial" w:hAnsi="Arial" w:cs="Arial"/>
        </w:rPr>
        <w:instrText xml:space="preserve"> LINK Excel.Sheet.12 "Pasta1" "Plan1!L7C2:L77C7" \a \f 4 \h </w:instrText>
      </w:r>
      <w:r w:rsidR="007A15DC" w:rsidRPr="009B5EDF">
        <w:rPr>
          <w:rFonts w:ascii="Arial" w:hAnsi="Arial" w:cs="Arial"/>
        </w:rPr>
        <w:instrText xml:space="preserve"> \* MERGEFORMAT </w:instrText>
      </w:r>
      <w:r w:rsidRPr="009B5EDF">
        <w:rPr>
          <w:rFonts w:ascii="Arial" w:hAnsi="Arial" w:cs="Arial"/>
        </w:rPr>
        <w:fldChar w:fldCharType="separate"/>
      </w:r>
    </w:p>
    <w:tbl>
      <w:tblPr>
        <w:tblW w:w="9874" w:type="dxa"/>
        <w:tblInd w:w="30" w:type="dxa"/>
        <w:tblCellMar>
          <w:left w:w="70" w:type="dxa"/>
          <w:right w:w="70" w:type="dxa"/>
        </w:tblCellMar>
        <w:tblLook w:val="04A0" w:firstRow="1" w:lastRow="0" w:firstColumn="1" w:lastColumn="0" w:noHBand="0" w:noVBand="1"/>
      </w:tblPr>
      <w:tblGrid>
        <w:gridCol w:w="1000"/>
        <w:gridCol w:w="3800"/>
        <w:gridCol w:w="960"/>
        <w:gridCol w:w="820"/>
        <w:gridCol w:w="1754"/>
        <w:gridCol w:w="1540"/>
      </w:tblGrid>
      <w:tr w:rsidR="002E7004" w:rsidRPr="009B5EDF" w:rsidTr="002E7004">
        <w:trPr>
          <w:trHeight w:val="285"/>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LOTE 1 - Lote 1 - LOTE EXCLUSIVO ME - EPP</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300"/>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lastRenderedPageBreak/>
              <w:t>Valor Máximo do Lote: R$33.000,00 (trinta e três mil reais).</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Total (R$) </w:t>
            </w:r>
          </w:p>
        </w:tc>
      </w:tr>
      <w:tr w:rsidR="002E7004" w:rsidRPr="009B5EDF" w:rsidTr="002E7004">
        <w:trPr>
          <w:trHeight w:val="285"/>
        </w:trPr>
        <w:tc>
          <w:tcPr>
            <w:tcW w:w="1000" w:type="dxa"/>
            <w:vMerge w:val="restart"/>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w:t>
            </w: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SOM PEQUENO AMBIENTE:</w:t>
            </w:r>
          </w:p>
        </w:tc>
        <w:tc>
          <w:tcPr>
            <w:tcW w:w="960" w:type="dxa"/>
            <w:vMerge w:val="restart"/>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UD</w:t>
            </w:r>
          </w:p>
        </w:tc>
        <w:tc>
          <w:tcPr>
            <w:tcW w:w="820" w:type="dxa"/>
            <w:vMerge w:val="restart"/>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30</w:t>
            </w:r>
          </w:p>
        </w:tc>
        <w:tc>
          <w:tcPr>
            <w:tcW w:w="1754" w:type="dxa"/>
            <w:vMerge w:val="restart"/>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1.100,00 </w:t>
            </w:r>
          </w:p>
        </w:tc>
        <w:tc>
          <w:tcPr>
            <w:tcW w:w="1540" w:type="dxa"/>
            <w:vMerge w:val="restart"/>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R$ 33.000,00 </w:t>
            </w:r>
          </w:p>
        </w:tc>
      </w:tr>
      <w:tr w:rsidR="002E7004" w:rsidRPr="009B5EDF" w:rsidTr="002E7004">
        <w:trPr>
          <w:trHeight w:val="285"/>
        </w:trPr>
        <w:tc>
          <w:tcPr>
            <w:tcW w:w="1000" w:type="dxa"/>
            <w:vMerge/>
            <w:tcBorders>
              <w:top w:val="nil"/>
              <w:left w:val="single" w:sz="8" w:space="0" w:color="000000"/>
              <w:bottom w:val="single" w:sz="8" w:space="0" w:color="000000"/>
              <w:right w:val="single" w:sz="8" w:space="0" w:color="000000"/>
            </w:tcBorders>
            <w:vAlign w:val="center"/>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w:t>
            </w:r>
          </w:p>
        </w:tc>
        <w:tc>
          <w:tcPr>
            <w:tcW w:w="960" w:type="dxa"/>
            <w:vMerge/>
            <w:tcBorders>
              <w:top w:val="nil"/>
              <w:left w:val="single" w:sz="8" w:space="0" w:color="000000"/>
              <w:bottom w:val="single" w:sz="8" w:space="0" w:color="000000"/>
              <w:right w:val="single" w:sz="8" w:space="0" w:color="000000"/>
            </w:tcBorders>
            <w:vAlign w:val="center"/>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vMerge/>
            <w:tcBorders>
              <w:top w:val="nil"/>
              <w:left w:val="single" w:sz="8" w:space="0" w:color="000000"/>
              <w:bottom w:val="single" w:sz="8" w:space="0" w:color="000000"/>
              <w:right w:val="single" w:sz="8" w:space="0" w:color="000000"/>
            </w:tcBorders>
            <w:vAlign w:val="center"/>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vMerge/>
            <w:tcBorders>
              <w:top w:val="nil"/>
              <w:left w:val="single" w:sz="8" w:space="0" w:color="000000"/>
              <w:bottom w:val="single" w:sz="8" w:space="0" w:color="000000"/>
              <w:right w:val="single" w:sz="8" w:space="0" w:color="000000"/>
            </w:tcBorders>
            <w:vAlign w:val="center"/>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vMerge/>
            <w:tcBorders>
              <w:top w:val="nil"/>
              <w:left w:val="single" w:sz="8" w:space="0" w:color="000000"/>
              <w:bottom w:val="single" w:sz="8" w:space="0" w:color="000000"/>
              <w:right w:val="single" w:sz="8" w:space="0" w:color="000000"/>
            </w:tcBorders>
            <w:vAlign w:val="center"/>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65"/>
        </w:trPr>
        <w:tc>
          <w:tcPr>
            <w:tcW w:w="1000" w:type="dxa"/>
            <w:vMerge/>
            <w:tcBorders>
              <w:top w:val="nil"/>
              <w:left w:val="single" w:sz="8" w:space="0" w:color="000000"/>
              <w:bottom w:val="single" w:sz="8" w:space="0" w:color="000000"/>
              <w:right w:val="single" w:sz="8" w:space="0" w:color="000000"/>
            </w:tcBorders>
            <w:vAlign w:val="center"/>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LOCAÇÃO DE EQUIPAMENTO DE SONORIZAÇÃO PARA EVENTOS, CONTENDO: DUAS OU MAIS, SE NECESSÁRIO, CAIXAS TRAPEZIONAIS (MÉDIO, GRAVE E TITÂNIO) ATIVAS OU PASSIVAS, COM POTÊNCIA MÍNIMA DE 1000 WATTS, 1 MICROFONE SEM FIO E 1 COM FIO DE MÃO NA LINHA BETA, 1 PEDESTAL DE MICROFONE, 1 NOTEBOOK, CABEAMENTOS NECESSÁRIOS PARA CONEXÕES DE ÁUDIO E VÍDEOS PARA AS DATAS DOS EVENTOS (CASO NECESSÁRIO).</w:t>
            </w:r>
          </w:p>
        </w:tc>
        <w:tc>
          <w:tcPr>
            <w:tcW w:w="960" w:type="dxa"/>
            <w:vMerge/>
            <w:tcBorders>
              <w:top w:val="nil"/>
              <w:left w:val="single" w:sz="8" w:space="0" w:color="000000"/>
              <w:bottom w:val="single" w:sz="8" w:space="0" w:color="000000"/>
              <w:right w:val="single" w:sz="8" w:space="0" w:color="000000"/>
            </w:tcBorders>
            <w:vAlign w:val="center"/>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vMerge/>
            <w:tcBorders>
              <w:top w:val="nil"/>
              <w:left w:val="single" w:sz="8" w:space="0" w:color="000000"/>
              <w:bottom w:val="single" w:sz="8" w:space="0" w:color="000000"/>
              <w:right w:val="single" w:sz="8" w:space="0" w:color="000000"/>
            </w:tcBorders>
            <w:vAlign w:val="center"/>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vMerge/>
            <w:tcBorders>
              <w:top w:val="nil"/>
              <w:left w:val="single" w:sz="8" w:space="0" w:color="000000"/>
              <w:bottom w:val="single" w:sz="8" w:space="0" w:color="000000"/>
              <w:right w:val="single" w:sz="8" w:space="0" w:color="000000"/>
            </w:tcBorders>
            <w:vAlign w:val="center"/>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vMerge/>
            <w:tcBorders>
              <w:top w:val="nil"/>
              <w:left w:val="single" w:sz="8" w:space="0" w:color="000000"/>
              <w:bottom w:val="single" w:sz="8" w:space="0" w:color="000000"/>
              <w:right w:val="single" w:sz="8" w:space="0" w:color="000000"/>
            </w:tcBorders>
            <w:vAlign w:val="center"/>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5"/>
        </w:trPr>
        <w:tc>
          <w:tcPr>
            <w:tcW w:w="10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96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5"/>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LOTE 2 - Lote 2 LOTE EXCLUSIVO ME - EPP</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300"/>
        </w:trPr>
        <w:tc>
          <w:tcPr>
            <w:tcW w:w="8334" w:type="dxa"/>
            <w:gridSpan w:val="5"/>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Valor Máximo do Lote: R$22.512,80 (vinte e dois mil, quinhentos e doze reais e oitenta centavos).</w:t>
            </w: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Total (R$) </w:t>
            </w:r>
          </w:p>
        </w:tc>
      </w:tr>
      <w:tr w:rsidR="002E7004" w:rsidRPr="009B5EDF" w:rsidTr="002E7004">
        <w:trPr>
          <w:trHeight w:val="3435"/>
        </w:trPr>
        <w:tc>
          <w:tcPr>
            <w:tcW w:w="10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w:t>
            </w:r>
          </w:p>
        </w:tc>
        <w:tc>
          <w:tcPr>
            <w:tcW w:w="38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serviço de equipamento de sonorização para shows ao vivo e apresentações artísticas municipais: Locação de equipamentos de sonorização para eventos contendo: Quatro ou mais, (se necessário) caixas trapezionais (médio, grave e titânio), ativas ou passivas, com potência mínima de 1.000 watts, 4 caixas de grave ativa ou passiva com 1.500 watts de potência mínima, 1 microfone sem fio e 2 ou mais com fio de mão na linha beta, pedestais de microfone, 1 notebook, cabeamentos necessários para conexões de áudio e vídeos para data show (caso necessário), 12 metros de treliça Box Truss Q30 linha pesada</w:t>
            </w:r>
          </w:p>
        </w:tc>
        <w:tc>
          <w:tcPr>
            <w:tcW w:w="96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SERV</w:t>
            </w:r>
          </w:p>
        </w:tc>
        <w:tc>
          <w:tcPr>
            <w:tcW w:w="82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20</w:t>
            </w:r>
          </w:p>
        </w:tc>
        <w:tc>
          <w:tcPr>
            <w:tcW w:w="1754"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1.125,64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R$ 22.512,80 </w:t>
            </w:r>
          </w:p>
        </w:tc>
      </w:tr>
      <w:tr w:rsidR="002E7004" w:rsidRPr="009B5EDF" w:rsidTr="002E7004">
        <w:trPr>
          <w:trHeight w:val="285"/>
        </w:trPr>
        <w:tc>
          <w:tcPr>
            <w:tcW w:w="10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96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5"/>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LOTE 3 - Lote 3 LOTE EXCLUSIVO ME - EPP</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300"/>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lastRenderedPageBreak/>
              <w:t>Valor Máximo do Lote: R$59.000,00 (cinquenta e nove mil reais).</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Total (R$) </w:t>
            </w:r>
          </w:p>
        </w:tc>
      </w:tr>
      <w:tr w:rsidR="002E7004" w:rsidRPr="009B5EDF" w:rsidTr="002E7004">
        <w:trPr>
          <w:trHeight w:val="3435"/>
        </w:trPr>
        <w:tc>
          <w:tcPr>
            <w:tcW w:w="10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w:t>
            </w:r>
          </w:p>
        </w:tc>
        <w:tc>
          <w:tcPr>
            <w:tcW w:w="38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serviço de equipamentode sonokrização para shows ao vivo e apresentações artísticas municipais: Quatro ou mais, (se necessário) caixas line way (médio, grave e titânio), ativas ou passivas com potência no mínimo de 1.500 watts, 2 ou 4 caixas de sub grave (2 falantes de 18 por gabinete) ativa ou passiva com no mínimo 1500 watts de potência, 2 microfone sem fio e 4 ou mais com fio de mão na linha beta, microfones e cabeamentos para musicais, pedestais de microfone, 1 notebook, cabeamentos necessários para conexões de áudio e vídeos para as datas do show, caso necessário, 20 metros de treliça Box Truss Q30 linha pesada alumínio.</w:t>
            </w:r>
          </w:p>
        </w:tc>
        <w:tc>
          <w:tcPr>
            <w:tcW w:w="96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SERV</w:t>
            </w:r>
          </w:p>
        </w:tc>
        <w:tc>
          <w:tcPr>
            <w:tcW w:w="82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20</w:t>
            </w:r>
          </w:p>
        </w:tc>
        <w:tc>
          <w:tcPr>
            <w:tcW w:w="1754"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2.950,00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R$ 59.000,00 </w:t>
            </w:r>
          </w:p>
        </w:tc>
      </w:tr>
      <w:tr w:rsidR="002E7004" w:rsidRPr="009B5EDF" w:rsidTr="002E7004">
        <w:trPr>
          <w:trHeight w:val="285"/>
        </w:trPr>
        <w:tc>
          <w:tcPr>
            <w:tcW w:w="10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96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5"/>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LOTE 4 - Lote 4 LOTE EXCLUSIVO ME - EPP</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300"/>
        </w:trPr>
        <w:tc>
          <w:tcPr>
            <w:tcW w:w="9874" w:type="dxa"/>
            <w:gridSpan w:val="6"/>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Valor Máximo do Lote: R$49.566,80 (quarenta e nove mil, quinhentos e sessenta e seis reais e oitenta centavos).</w:t>
            </w:r>
          </w:p>
        </w:tc>
      </w:tr>
      <w:tr w:rsidR="002E7004" w:rsidRPr="009B5EDF" w:rsidTr="002E7004">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Total (R$) </w:t>
            </w:r>
          </w:p>
        </w:tc>
      </w:tr>
      <w:tr w:rsidR="002E7004" w:rsidRPr="009B5EDF" w:rsidTr="002E7004">
        <w:trPr>
          <w:trHeight w:val="3720"/>
        </w:trPr>
        <w:tc>
          <w:tcPr>
            <w:tcW w:w="10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w:t>
            </w:r>
          </w:p>
        </w:tc>
        <w:tc>
          <w:tcPr>
            <w:tcW w:w="38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serviço de equipamento de sonorização para shows ao vivo e apresentações artísticas municipais: Oito ou mais, se necessário, caixas line way (médio, grave e titânio), ativas ou passivas, com potência mínima de 1.000 watts, 4 ou 8 caixas de sub-grave (2 falantes de 18 por gabinete) ativa ou passiva, com mínimo de 1.000 watts de potência, 3 microfones sem fio e 6 ou mais com fio de mão na linha beta, microfones e cabeamentos para musicais ou pequenas bandas ao vivo, pedestais de microfone, 1 notebook, cabeamentos necessários para conexões de áudio e vídeos para data show, caso necessário, 40 metros ou mais (caso necessário) de </w:t>
            </w:r>
            <w:r w:rsidRPr="009B5EDF">
              <w:rPr>
                <w:rFonts w:ascii="Arial" w:eastAsia="Times New Roman" w:hAnsi="Arial" w:cs="Arial"/>
                <w:lang w:val="pt-BR" w:eastAsia="pt-BR"/>
              </w:rPr>
              <w:lastRenderedPageBreak/>
              <w:t>treliça Box Truss Q30 linha pesada alumínio cortinada</w:t>
            </w:r>
          </w:p>
        </w:tc>
        <w:tc>
          <w:tcPr>
            <w:tcW w:w="96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lastRenderedPageBreak/>
              <w:t>SERV</w:t>
            </w:r>
          </w:p>
        </w:tc>
        <w:tc>
          <w:tcPr>
            <w:tcW w:w="82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20</w:t>
            </w:r>
          </w:p>
        </w:tc>
        <w:tc>
          <w:tcPr>
            <w:tcW w:w="1754"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2.478,34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R$ 49.566,80 </w:t>
            </w:r>
          </w:p>
        </w:tc>
      </w:tr>
      <w:tr w:rsidR="002E7004" w:rsidRPr="009B5EDF" w:rsidTr="002E7004">
        <w:trPr>
          <w:trHeight w:val="285"/>
        </w:trPr>
        <w:tc>
          <w:tcPr>
            <w:tcW w:w="10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96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5"/>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LOTE 5 - Lote 5 LOTE EXCLUSIVO ME - EPP</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300"/>
        </w:trPr>
        <w:tc>
          <w:tcPr>
            <w:tcW w:w="9874" w:type="dxa"/>
            <w:gridSpan w:val="6"/>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Valor Máximo do Lote: R$52.173,40 (cinquenta e dois mil, cento e setenta e três reais e quarenta centavos).</w:t>
            </w:r>
          </w:p>
        </w:tc>
      </w:tr>
      <w:tr w:rsidR="002E7004" w:rsidRPr="009B5EDF" w:rsidTr="002E7004">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Total (R$) </w:t>
            </w:r>
          </w:p>
        </w:tc>
      </w:tr>
      <w:tr w:rsidR="002E7004" w:rsidRPr="009B5EDF" w:rsidTr="002E7004">
        <w:trPr>
          <w:trHeight w:val="585"/>
        </w:trPr>
        <w:tc>
          <w:tcPr>
            <w:tcW w:w="10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w:t>
            </w:r>
          </w:p>
        </w:tc>
        <w:tc>
          <w:tcPr>
            <w:tcW w:w="3800" w:type="dxa"/>
            <w:tcBorders>
              <w:top w:val="nil"/>
              <w:left w:val="single" w:sz="8" w:space="0" w:color="000000"/>
              <w:bottom w:val="single" w:sz="8" w:space="0" w:color="000000"/>
              <w:right w:val="nil"/>
            </w:tcBorders>
            <w:shd w:val="clear" w:color="auto" w:fill="auto"/>
            <w:vAlign w:val="bottom"/>
            <w:hideMark/>
          </w:tcPr>
          <w:p w:rsidR="002E7004" w:rsidRPr="009B5EDF" w:rsidRDefault="000043EC"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Painel</w:t>
            </w:r>
            <w:r w:rsidR="002E7004" w:rsidRPr="009B5EDF">
              <w:rPr>
                <w:rFonts w:ascii="Arial" w:eastAsia="Times New Roman" w:hAnsi="Arial" w:cs="Arial"/>
                <w:lang w:val="pt-BR" w:eastAsia="pt-BR"/>
              </w:rPr>
              <w:t xml:space="preserve"> de led p5/p4mm 96x96mm. 01 processadora; 01 notebook 01 técnico( 8 placas)</w:t>
            </w:r>
          </w:p>
        </w:tc>
        <w:tc>
          <w:tcPr>
            <w:tcW w:w="96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SERV</w:t>
            </w:r>
          </w:p>
        </w:tc>
        <w:tc>
          <w:tcPr>
            <w:tcW w:w="82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20</w:t>
            </w:r>
          </w:p>
        </w:tc>
        <w:tc>
          <w:tcPr>
            <w:tcW w:w="1754"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2.608,67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R$ 52.173,40 </w:t>
            </w:r>
          </w:p>
        </w:tc>
      </w:tr>
      <w:tr w:rsidR="002E7004" w:rsidRPr="009B5EDF" w:rsidTr="002E7004">
        <w:trPr>
          <w:trHeight w:val="285"/>
        </w:trPr>
        <w:tc>
          <w:tcPr>
            <w:tcW w:w="10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96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5"/>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LOTE 6 - Lote 6 LOTE EXCLUSIVO ME - EPP</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300"/>
        </w:trPr>
        <w:tc>
          <w:tcPr>
            <w:tcW w:w="5760" w:type="dxa"/>
            <w:gridSpan w:val="3"/>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Valor Máximo do Lote: R$8.790,00 (oito mil, setecentos e noventa reais).</w:t>
            </w: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Total (R$) </w:t>
            </w:r>
          </w:p>
        </w:tc>
      </w:tr>
      <w:tr w:rsidR="002E7004" w:rsidRPr="009B5EDF" w:rsidTr="002E7004">
        <w:trPr>
          <w:trHeight w:val="585"/>
        </w:trPr>
        <w:tc>
          <w:tcPr>
            <w:tcW w:w="10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w:t>
            </w:r>
          </w:p>
        </w:tc>
        <w:tc>
          <w:tcPr>
            <w:tcW w:w="38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TELEVISOR LED 50/60 POLEGADAS PARA RECEPÇÃO E SINALIZAÇÃO DA ÁREA DE EVENTOS</w:t>
            </w:r>
          </w:p>
        </w:tc>
        <w:tc>
          <w:tcPr>
            <w:tcW w:w="96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UD</w:t>
            </w:r>
          </w:p>
        </w:tc>
        <w:tc>
          <w:tcPr>
            <w:tcW w:w="82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20</w:t>
            </w:r>
          </w:p>
        </w:tc>
        <w:tc>
          <w:tcPr>
            <w:tcW w:w="1754"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439,50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8.790,00 </w:t>
            </w:r>
          </w:p>
        </w:tc>
      </w:tr>
      <w:tr w:rsidR="002E7004" w:rsidRPr="009B5EDF" w:rsidTr="002E7004">
        <w:trPr>
          <w:trHeight w:val="285"/>
        </w:trPr>
        <w:tc>
          <w:tcPr>
            <w:tcW w:w="10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96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5"/>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LOTE 7 - Lote 7 LOTE EXCLUSIVO ME - EPP</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300"/>
        </w:trPr>
        <w:tc>
          <w:tcPr>
            <w:tcW w:w="9874" w:type="dxa"/>
            <w:gridSpan w:val="6"/>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Valor Máximo do Lote: R$38.824,80 (trinta e oito mil, oitocentos e vinte e quatro reais e oitenta centavos).</w:t>
            </w:r>
          </w:p>
        </w:tc>
      </w:tr>
      <w:tr w:rsidR="002E7004" w:rsidRPr="009B5EDF" w:rsidTr="002E7004">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Total (R$) </w:t>
            </w:r>
          </w:p>
        </w:tc>
      </w:tr>
      <w:tr w:rsidR="002E7004" w:rsidRPr="009B5EDF" w:rsidTr="002E7004">
        <w:trPr>
          <w:trHeight w:val="300"/>
        </w:trPr>
        <w:tc>
          <w:tcPr>
            <w:tcW w:w="10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w:t>
            </w:r>
          </w:p>
        </w:tc>
        <w:tc>
          <w:tcPr>
            <w:tcW w:w="38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DATASHOW PROJETOR MULTIMÍDIA/DATA SHOW</w:t>
            </w:r>
          </w:p>
        </w:tc>
        <w:tc>
          <w:tcPr>
            <w:tcW w:w="96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UD</w:t>
            </w:r>
          </w:p>
        </w:tc>
        <w:tc>
          <w:tcPr>
            <w:tcW w:w="82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15</w:t>
            </w:r>
          </w:p>
        </w:tc>
        <w:tc>
          <w:tcPr>
            <w:tcW w:w="1754"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2.588,32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R$ 38.824,80 </w:t>
            </w:r>
          </w:p>
        </w:tc>
      </w:tr>
      <w:tr w:rsidR="002E7004" w:rsidRPr="009B5EDF" w:rsidTr="002E7004">
        <w:trPr>
          <w:trHeight w:val="285"/>
        </w:trPr>
        <w:tc>
          <w:tcPr>
            <w:tcW w:w="10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96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5"/>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LOTE 8 - Lote 8 LOTE EXCLUSIVO ME - EPP</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300"/>
        </w:trPr>
        <w:tc>
          <w:tcPr>
            <w:tcW w:w="6580" w:type="dxa"/>
            <w:gridSpan w:val="4"/>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Valor Máximo do Lote: R$16.450,00 (dezesseis mil, quatrocentos e cinquenta reais).</w:t>
            </w: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Total (R$) </w:t>
            </w:r>
          </w:p>
        </w:tc>
      </w:tr>
      <w:tr w:rsidR="002E7004" w:rsidRPr="009B5EDF" w:rsidTr="002E7004">
        <w:trPr>
          <w:trHeight w:val="585"/>
        </w:trPr>
        <w:tc>
          <w:tcPr>
            <w:tcW w:w="10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lastRenderedPageBreak/>
              <w:t>1</w:t>
            </w:r>
          </w:p>
        </w:tc>
        <w:tc>
          <w:tcPr>
            <w:tcW w:w="38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8 REFLETOR CANHÕES PAR LED DE 54/3 WATTS RGBW</w:t>
            </w:r>
          </w:p>
        </w:tc>
        <w:tc>
          <w:tcPr>
            <w:tcW w:w="96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UD</w:t>
            </w:r>
          </w:p>
        </w:tc>
        <w:tc>
          <w:tcPr>
            <w:tcW w:w="82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20</w:t>
            </w:r>
          </w:p>
        </w:tc>
        <w:tc>
          <w:tcPr>
            <w:tcW w:w="1754"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822,50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R$ 16.450,00 </w:t>
            </w:r>
          </w:p>
        </w:tc>
      </w:tr>
      <w:tr w:rsidR="002E7004" w:rsidRPr="009B5EDF" w:rsidTr="002E7004">
        <w:trPr>
          <w:trHeight w:val="285"/>
        </w:trPr>
        <w:tc>
          <w:tcPr>
            <w:tcW w:w="10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96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5"/>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LOTE 9 - Lote 9 LOTE EXCLUSIVO ME - EPP</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300"/>
        </w:trPr>
        <w:tc>
          <w:tcPr>
            <w:tcW w:w="8334" w:type="dxa"/>
            <w:gridSpan w:val="5"/>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Valor Máximo do Lote: R$11.598,60 (onze mil, quinhentos e noventa e oito reais e sessenta centavos).</w:t>
            </w: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Total (R$) </w:t>
            </w:r>
          </w:p>
        </w:tc>
      </w:tr>
      <w:tr w:rsidR="002E7004" w:rsidRPr="009B5EDF" w:rsidTr="002E7004">
        <w:trPr>
          <w:trHeight w:val="300"/>
        </w:trPr>
        <w:tc>
          <w:tcPr>
            <w:tcW w:w="10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w:t>
            </w:r>
          </w:p>
        </w:tc>
        <w:tc>
          <w:tcPr>
            <w:tcW w:w="38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16 REFLETOR PAR LED DE 54/3 WATTS RGBW</w:t>
            </w:r>
          </w:p>
        </w:tc>
        <w:tc>
          <w:tcPr>
            <w:tcW w:w="96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UD</w:t>
            </w:r>
          </w:p>
        </w:tc>
        <w:tc>
          <w:tcPr>
            <w:tcW w:w="82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20</w:t>
            </w:r>
          </w:p>
        </w:tc>
        <w:tc>
          <w:tcPr>
            <w:tcW w:w="1754"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579,93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R$ 11.598,60 </w:t>
            </w:r>
          </w:p>
        </w:tc>
      </w:tr>
      <w:tr w:rsidR="002E7004" w:rsidRPr="009B5EDF" w:rsidTr="002E7004">
        <w:trPr>
          <w:trHeight w:val="285"/>
        </w:trPr>
        <w:tc>
          <w:tcPr>
            <w:tcW w:w="10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96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5"/>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LOTE 10 - Lote 10 LOTE EXCLUSIVO ME - EPP</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300"/>
        </w:trPr>
        <w:tc>
          <w:tcPr>
            <w:tcW w:w="8334" w:type="dxa"/>
            <w:gridSpan w:val="5"/>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Valor Máximo do Lote: R$20.287,50 (vinte mil, duzentos e oitenta e sete reais e cinquenta centavos).</w:t>
            </w: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Total (R$) </w:t>
            </w:r>
          </w:p>
        </w:tc>
      </w:tr>
      <w:tr w:rsidR="002E7004" w:rsidRPr="009B5EDF" w:rsidTr="002E7004">
        <w:trPr>
          <w:trHeight w:val="585"/>
        </w:trPr>
        <w:tc>
          <w:tcPr>
            <w:tcW w:w="10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w:t>
            </w:r>
          </w:p>
        </w:tc>
        <w:tc>
          <w:tcPr>
            <w:tcW w:w="38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26 REFLETOR PAR LED RGBW 54X3 WATTS 04 MOVING BEAM 200 01 MESA CONTROLADORA DMX</w:t>
            </w:r>
          </w:p>
        </w:tc>
        <w:tc>
          <w:tcPr>
            <w:tcW w:w="96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UD</w:t>
            </w:r>
          </w:p>
        </w:tc>
        <w:tc>
          <w:tcPr>
            <w:tcW w:w="82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15</w:t>
            </w:r>
          </w:p>
        </w:tc>
        <w:tc>
          <w:tcPr>
            <w:tcW w:w="1754"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1.352,50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R$ 20.287,50 </w:t>
            </w:r>
          </w:p>
        </w:tc>
      </w:tr>
      <w:tr w:rsidR="002E7004" w:rsidRPr="009B5EDF" w:rsidTr="002E7004">
        <w:trPr>
          <w:trHeight w:val="285"/>
        </w:trPr>
        <w:tc>
          <w:tcPr>
            <w:tcW w:w="10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96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5"/>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LOTE 11 - Lote 11 LOTE EXCLUSIVO ME - EPP</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70"/>
        </w:trPr>
        <w:tc>
          <w:tcPr>
            <w:tcW w:w="8334" w:type="dxa"/>
            <w:gridSpan w:val="5"/>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Valor Máximo do Lote: R$41.500,05 (quarenta e um mil e quinhentos reais e cinco centavos).</w:t>
            </w: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Total (R$) </w:t>
            </w:r>
          </w:p>
        </w:tc>
      </w:tr>
      <w:tr w:rsidR="002E7004" w:rsidRPr="009B5EDF" w:rsidTr="002E7004">
        <w:trPr>
          <w:trHeight w:val="870"/>
        </w:trPr>
        <w:tc>
          <w:tcPr>
            <w:tcW w:w="10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w:t>
            </w:r>
          </w:p>
        </w:tc>
        <w:tc>
          <w:tcPr>
            <w:tcW w:w="38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32 REFLETOR PAR LED RGBW 54X3 WATTS 08MOVING BEAM 200 01 MESA CONTROLADORA DIGITAL  01 MAQUINA DE FUMAÇA. 01 TÉCNICO.</w:t>
            </w:r>
          </w:p>
        </w:tc>
        <w:tc>
          <w:tcPr>
            <w:tcW w:w="96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UD</w:t>
            </w:r>
          </w:p>
        </w:tc>
        <w:tc>
          <w:tcPr>
            <w:tcW w:w="82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15</w:t>
            </w:r>
          </w:p>
        </w:tc>
        <w:tc>
          <w:tcPr>
            <w:tcW w:w="1754"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2.766,67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R$ 41.500,05 </w:t>
            </w:r>
          </w:p>
        </w:tc>
      </w:tr>
      <w:tr w:rsidR="002E7004" w:rsidRPr="009B5EDF" w:rsidTr="002E7004">
        <w:trPr>
          <w:trHeight w:val="285"/>
        </w:trPr>
        <w:tc>
          <w:tcPr>
            <w:tcW w:w="10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96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5"/>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LOTE 12 - Lote 12 LOTE EXCLUSIVO ME - EPP</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300"/>
        </w:trPr>
        <w:tc>
          <w:tcPr>
            <w:tcW w:w="8334" w:type="dxa"/>
            <w:gridSpan w:val="5"/>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Valor Máximo do Lote: R$42.715,05 (quarenta e dois mil, setecentos e quinze reais e cinco centavos).</w:t>
            </w: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Total (R$) </w:t>
            </w:r>
          </w:p>
        </w:tc>
      </w:tr>
      <w:tr w:rsidR="002E7004" w:rsidRPr="009B5EDF" w:rsidTr="002E7004">
        <w:trPr>
          <w:trHeight w:val="1440"/>
        </w:trPr>
        <w:tc>
          <w:tcPr>
            <w:tcW w:w="10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w:t>
            </w:r>
          </w:p>
        </w:tc>
        <w:tc>
          <w:tcPr>
            <w:tcW w:w="38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40 REFLETOR PAR LED RGBW 54X3 WATTS  12 MOVING BEAM 200 01 MESA CONTROLADORA DIGITAL 02 MAQUINA DE FUMAÇA EFEITOS ESPECIAIS (CHUVA DE PRATA ETC...) 02 CANHÕES SEGUIDORES. 01 TÉCNICO.</w:t>
            </w:r>
          </w:p>
        </w:tc>
        <w:tc>
          <w:tcPr>
            <w:tcW w:w="96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UD</w:t>
            </w:r>
          </w:p>
        </w:tc>
        <w:tc>
          <w:tcPr>
            <w:tcW w:w="82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15</w:t>
            </w:r>
          </w:p>
        </w:tc>
        <w:tc>
          <w:tcPr>
            <w:tcW w:w="1754"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2.847,67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R$ 42.715,05 </w:t>
            </w:r>
          </w:p>
        </w:tc>
      </w:tr>
      <w:tr w:rsidR="002E7004" w:rsidRPr="009B5EDF" w:rsidTr="002E7004">
        <w:trPr>
          <w:trHeight w:val="285"/>
        </w:trPr>
        <w:tc>
          <w:tcPr>
            <w:tcW w:w="10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96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5"/>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LOTE 13 - Lote 13 LOTE EXCLUSIVO ME - EPP</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300"/>
        </w:trPr>
        <w:tc>
          <w:tcPr>
            <w:tcW w:w="6580" w:type="dxa"/>
            <w:gridSpan w:val="4"/>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Valor Máximo do Lote: R$16.590,00 (dezesseis mil, quinhentos e noventa reais).</w:t>
            </w: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Total (R$) </w:t>
            </w:r>
          </w:p>
        </w:tc>
      </w:tr>
      <w:tr w:rsidR="002E7004" w:rsidRPr="009B5EDF" w:rsidTr="002E7004">
        <w:trPr>
          <w:trHeight w:val="2295"/>
        </w:trPr>
        <w:tc>
          <w:tcPr>
            <w:tcW w:w="10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w:t>
            </w:r>
          </w:p>
        </w:tc>
        <w:tc>
          <w:tcPr>
            <w:tcW w:w="3800" w:type="dxa"/>
            <w:tcBorders>
              <w:top w:val="nil"/>
              <w:left w:val="single" w:sz="8" w:space="0" w:color="000000"/>
              <w:bottom w:val="single" w:sz="8" w:space="0" w:color="000000"/>
              <w:right w:val="nil"/>
            </w:tcBorders>
            <w:shd w:val="clear" w:color="auto" w:fill="auto"/>
            <w:vAlign w:val="bottom"/>
            <w:hideMark/>
          </w:tcPr>
          <w:p w:rsidR="002E7004" w:rsidRPr="009B5EDF" w:rsidRDefault="000043EC"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Carro</w:t>
            </w:r>
            <w:r w:rsidR="002E7004" w:rsidRPr="009B5EDF">
              <w:rPr>
                <w:rFonts w:ascii="Arial" w:eastAsia="Times New Roman" w:hAnsi="Arial" w:cs="Arial"/>
                <w:lang w:val="pt-BR" w:eastAsia="pt-BR"/>
              </w:rPr>
              <w:t xml:space="preserve"> de som para divulgação de eventos - descrição: prestação de srviços em data e horarioa a defini, total de 150(sento e cinquenta) horas de divulgação com carro de som no municipio e, se nescessario nos distritos para a divulgação de açoes e eventos, solicita-se equipamento em bom estado de funcionamento com qualidade sonora para divulgação obedecendo as normas ambientais de volume.</w:t>
            </w:r>
          </w:p>
        </w:tc>
        <w:tc>
          <w:tcPr>
            <w:tcW w:w="96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HRS</w:t>
            </w:r>
          </w:p>
        </w:tc>
        <w:tc>
          <w:tcPr>
            <w:tcW w:w="82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250</w:t>
            </w:r>
          </w:p>
        </w:tc>
        <w:tc>
          <w:tcPr>
            <w:tcW w:w="1754"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66,36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R$ 16.590,00 </w:t>
            </w:r>
          </w:p>
        </w:tc>
      </w:tr>
      <w:tr w:rsidR="002E7004" w:rsidRPr="009B5EDF" w:rsidTr="002E7004">
        <w:trPr>
          <w:trHeight w:val="285"/>
        </w:trPr>
        <w:tc>
          <w:tcPr>
            <w:tcW w:w="10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380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96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285"/>
        </w:trPr>
        <w:tc>
          <w:tcPr>
            <w:tcW w:w="4800" w:type="dxa"/>
            <w:gridSpan w:val="2"/>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LOTE 14 - Lote 14 LOTE EXCLUSIVO ME - EPP</w:t>
            </w:r>
          </w:p>
        </w:tc>
        <w:tc>
          <w:tcPr>
            <w:tcW w:w="96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82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754"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c>
          <w:tcPr>
            <w:tcW w:w="1540" w:type="dxa"/>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p>
        </w:tc>
      </w:tr>
      <w:tr w:rsidR="002E7004" w:rsidRPr="009B5EDF" w:rsidTr="002E7004">
        <w:trPr>
          <w:trHeight w:val="300"/>
        </w:trPr>
        <w:tc>
          <w:tcPr>
            <w:tcW w:w="9874" w:type="dxa"/>
            <w:gridSpan w:val="6"/>
            <w:tcBorders>
              <w:top w:val="nil"/>
              <w:left w:val="nil"/>
              <w:bottom w:val="nil"/>
              <w:right w:val="nil"/>
            </w:tcBorders>
            <w:shd w:val="clear" w:color="auto" w:fill="auto"/>
            <w:noWrap/>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PT" w:eastAsia="pt-BR"/>
              </w:rPr>
              <w:t>Valor Máximo do Lote: R$43.463,80 (quarenta e três mil, quatrocentos e sessenta e três reais e oitenta centavos).</w:t>
            </w:r>
          </w:p>
        </w:tc>
      </w:tr>
      <w:tr w:rsidR="002E7004" w:rsidRPr="009B5EDF" w:rsidTr="002E7004">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jc w:val="center"/>
              <w:textAlignment w:val="auto"/>
              <w:rPr>
                <w:rFonts w:ascii="Arial" w:eastAsia="Times New Roman" w:hAnsi="Arial" w:cs="Arial"/>
                <w:b/>
                <w:bCs/>
                <w:lang w:val="pt-BR" w:eastAsia="pt-BR"/>
              </w:rPr>
            </w:pPr>
            <w:r w:rsidRPr="009B5EDF">
              <w:rPr>
                <w:rFonts w:ascii="Arial" w:eastAsia="Times New Roman" w:hAnsi="Arial" w:cs="Arial"/>
                <w:b/>
                <w:bCs/>
                <w:lang w:val="pt-BR" w:eastAsia="pt-BR"/>
              </w:rPr>
              <w:t xml:space="preserve"> Valor Máx. Total (R$) </w:t>
            </w:r>
          </w:p>
        </w:tc>
      </w:tr>
      <w:tr w:rsidR="002E7004" w:rsidRPr="009B5EDF" w:rsidTr="002E7004">
        <w:trPr>
          <w:trHeight w:val="3150"/>
        </w:trPr>
        <w:tc>
          <w:tcPr>
            <w:tcW w:w="10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1</w:t>
            </w:r>
          </w:p>
        </w:tc>
        <w:tc>
          <w:tcPr>
            <w:tcW w:w="380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SOM MÉDIO AMBIENTE: LOCAÇÃO </w:t>
            </w:r>
            <w:r w:rsidR="000043EC" w:rsidRPr="009B5EDF">
              <w:rPr>
                <w:rFonts w:ascii="Arial" w:eastAsia="Times New Roman" w:hAnsi="Arial" w:cs="Arial"/>
                <w:lang w:val="pt-BR" w:eastAsia="pt-BR"/>
              </w:rPr>
              <w:t>DE EQUIPAMENTOS</w:t>
            </w:r>
            <w:r w:rsidRPr="009B5EDF">
              <w:rPr>
                <w:rFonts w:ascii="Arial" w:eastAsia="Times New Roman" w:hAnsi="Arial" w:cs="Arial"/>
                <w:lang w:val="pt-BR" w:eastAsia="pt-BR"/>
              </w:rPr>
              <w:t xml:space="preserve"> DE SONORIZAÇÃO PARA EVENTOS, CONTENDO: QUATRO OU MAIS, SE NECESSÁRIO, CAIXAS TRAPEZIONAIS (MÉDIO, GRAVE E TITÂNIO) ATIVAS OU PASSIVAS, COM POTÊNCIA NO MÍNIMO DE 1.000 WATTS, 1 MICROFONE SEM FIO E 2 OU MAIS COM FIO DE MÃO NA LINHA BETA, PEDESTAIS DE MICROFONE, 1 NOTEBOOK, CABEAMENTOS NECESSÁRIOS PARA CONEXÕES DE ÁUDIO E VÍDEOS PARA DATA SHOW (CASO NECESSÁRIO), 4 CANHÕES PAR LED DE 54/3 WATTS RGBW</w:t>
            </w:r>
          </w:p>
        </w:tc>
        <w:tc>
          <w:tcPr>
            <w:tcW w:w="96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UD</w:t>
            </w:r>
          </w:p>
        </w:tc>
        <w:tc>
          <w:tcPr>
            <w:tcW w:w="820"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jc w:val="right"/>
              <w:textAlignment w:val="auto"/>
              <w:rPr>
                <w:rFonts w:ascii="Arial" w:eastAsia="Times New Roman" w:hAnsi="Arial" w:cs="Arial"/>
                <w:lang w:val="pt-BR" w:eastAsia="pt-BR"/>
              </w:rPr>
            </w:pPr>
            <w:r w:rsidRPr="009B5EDF">
              <w:rPr>
                <w:rFonts w:ascii="Arial" w:eastAsia="Times New Roman" w:hAnsi="Arial" w:cs="Arial"/>
                <w:lang w:val="pt-BR" w:eastAsia="pt-BR"/>
              </w:rPr>
              <w:t>20</w:t>
            </w:r>
          </w:p>
        </w:tc>
        <w:tc>
          <w:tcPr>
            <w:tcW w:w="1754" w:type="dxa"/>
            <w:tcBorders>
              <w:top w:val="nil"/>
              <w:left w:val="single" w:sz="8" w:space="0" w:color="000000"/>
              <w:bottom w:val="single" w:sz="8" w:space="0" w:color="000000"/>
              <w:right w:val="nil"/>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2.173,19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2E7004" w:rsidRPr="009B5EDF" w:rsidRDefault="002E7004" w:rsidP="002E7004">
            <w:pPr>
              <w:widowControl/>
              <w:suppressAutoHyphens w:val="0"/>
              <w:autoSpaceDN/>
              <w:textAlignment w:val="auto"/>
              <w:rPr>
                <w:rFonts w:ascii="Arial" w:eastAsia="Times New Roman" w:hAnsi="Arial" w:cs="Arial"/>
                <w:lang w:val="pt-BR" w:eastAsia="pt-BR"/>
              </w:rPr>
            </w:pPr>
            <w:r w:rsidRPr="009B5EDF">
              <w:rPr>
                <w:rFonts w:ascii="Arial" w:eastAsia="Times New Roman" w:hAnsi="Arial" w:cs="Arial"/>
                <w:lang w:val="pt-BR" w:eastAsia="pt-BR"/>
              </w:rPr>
              <w:t xml:space="preserve"> R$ 43.463,80 </w:t>
            </w:r>
          </w:p>
        </w:tc>
      </w:tr>
    </w:tbl>
    <w:p w:rsidR="00C426E6" w:rsidRPr="009B5EDF" w:rsidRDefault="002E7004">
      <w:pPr>
        <w:pStyle w:val="Standard"/>
        <w:rPr>
          <w:rFonts w:ascii="Arial" w:hAnsi="Arial" w:cs="Arial"/>
          <w:color w:val="FF0000"/>
        </w:rPr>
      </w:pPr>
      <w:r w:rsidRPr="009B5EDF">
        <w:rPr>
          <w:rFonts w:ascii="Arial" w:hAnsi="Arial" w:cs="Arial"/>
          <w:color w:val="FF0000"/>
        </w:rPr>
        <w:fldChar w:fldCharType="end"/>
      </w:r>
    </w:p>
    <w:p w:rsidR="00C426E6" w:rsidRPr="009B5EDF" w:rsidRDefault="00C426E6">
      <w:pPr>
        <w:pStyle w:val="Textbody"/>
        <w:rPr>
          <w:rFonts w:ascii="Arial" w:hAnsi="Arial" w:cs="Arial"/>
          <w:color w:val="FF0000"/>
          <w:sz w:val="22"/>
          <w:szCs w:val="22"/>
        </w:rPr>
      </w:pPr>
    </w:p>
    <w:p w:rsidR="00C426E6" w:rsidRPr="009B5EDF" w:rsidRDefault="00C426E6">
      <w:pPr>
        <w:pStyle w:val="Textbody"/>
        <w:rPr>
          <w:rFonts w:ascii="Arial" w:hAnsi="Arial" w:cs="Arial"/>
          <w:color w:val="FF0000"/>
          <w:sz w:val="22"/>
          <w:szCs w:val="22"/>
        </w:rPr>
      </w:pPr>
    </w:p>
    <w:p w:rsidR="00C426E6" w:rsidRPr="009B5EDF" w:rsidRDefault="009648BC">
      <w:pPr>
        <w:pStyle w:val="PargrafodaLista"/>
        <w:numPr>
          <w:ilvl w:val="0"/>
          <w:numId w:val="9"/>
        </w:numPr>
        <w:tabs>
          <w:tab w:val="left" w:pos="482"/>
        </w:tabs>
        <w:ind w:left="0" w:firstLine="0"/>
        <w:rPr>
          <w:rFonts w:ascii="Arial" w:hAnsi="Arial" w:cs="Arial"/>
        </w:rPr>
      </w:pPr>
      <w:r w:rsidRPr="009B5EDF">
        <w:rPr>
          <w:rFonts w:ascii="Arial" w:hAnsi="Arial" w:cs="Arial"/>
          <w:b/>
        </w:rPr>
        <w:t>PREÇO</w:t>
      </w:r>
      <w:r w:rsidRPr="009B5EDF">
        <w:rPr>
          <w:rFonts w:ascii="Arial" w:hAnsi="Arial" w:cs="Arial"/>
          <w:b/>
          <w:spacing w:val="-2"/>
        </w:rPr>
        <w:t xml:space="preserve"> </w:t>
      </w:r>
      <w:r w:rsidRPr="009B5EDF">
        <w:rPr>
          <w:rFonts w:ascii="Arial" w:hAnsi="Arial" w:cs="Arial"/>
          <w:b/>
        </w:rPr>
        <w:t>MÁXIMO</w:t>
      </w:r>
    </w:p>
    <w:p w:rsidR="00C426E6" w:rsidRPr="009B5EDF" w:rsidRDefault="009648BC">
      <w:pPr>
        <w:pStyle w:val="PargrafodaLista"/>
        <w:numPr>
          <w:ilvl w:val="1"/>
          <w:numId w:val="9"/>
        </w:numPr>
        <w:tabs>
          <w:tab w:val="left" w:pos="426"/>
        </w:tabs>
        <w:ind w:left="0" w:right="-21" w:firstLine="0"/>
        <w:rPr>
          <w:rFonts w:ascii="Arial" w:hAnsi="Arial" w:cs="Arial"/>
        </w:rPr>
      </w:pPr>
      <w:r w:rsidRPr="009B5EDF">
        <w:rPr>
          <w:rFonts w:ascii="Arial" w:hAnsi="Arial" w:cs="Arial"/>
        </w:rPr>
        <w:t>Os</w:t>
      </w:r>
      <w:r w:rsidRPr="009B5EDF">
        <w:rPr>
          <w:rFonts w:ascii="Arial" w:hAnsi="Arial" w:cs="Arial"/>
          <w:spacing w:val="-14"/>
        </w:rPr>
        <w:t xml:space="preserve"> </w:t>
      </w:r>
      <w:r w:rsidRPr="009B5EDF">
        <w:rPr>
          <w:rFonts w:ascii="Arial" w:hAnsi="Arial" w:cs="Arial"/>
        </w:rPr>
        <w:t>preços</w:t>
      </w:r>
      <w:r w:rsidRPr="009B5EDF">
        <w:rPr>
          <w:rFonts w:ascii="Arial" w:hAnsi="Arial" w:cs="Arial"/>
          <w:spacing w:val="-15"/>
        </w:rPr>
        <w:t xml:space="preserve"> </w:t>
      </w:r>
      <w:r w:rsidRPr="009B5EDF">
        <w:rPr>
          <w:rFonts w:ascii="Arial" w:hAnsi="Arial" w:cs="Arial"/>
        </w:rPr>
        <w:t>máximos</w:t>
      </w:r>
      <w:r w:rsidRPr="009B5EDF">
        <w:rPr>
          <w:rFonts w:ascii="Arial" w:hAnsi="Arial" w:cs="Arial"/>
          <w:spacing w:val="-15"/>
        </w:rPr>
        <w:t xml:space="preserve"> </w:t>
      </w:r>
      <w:r w:rsidRPr="009B5EDF">
        <w:rPr>
          <w:rFonts w:ascii="Arial" w:hAnsi="Arial" w:cs="Arial"/>
        </w:rPr>
        <w:t>unitários</w:t>
      </w:r>
      <w:r w:rsidRPr="009B5EDF">
        <w:rPr>
          <w:rFonts w:ascii="Arial" w:hAnsi="Arial" w:cs="Arial"/>
          <w:spacing w:val="-13"/>
        </w:rPr>
        <w:t xml:space="preserve"> </w:t>
      </w:r>
      <w:r w:rsidRPr="009B5EDF">
        <w:rPr>
          <w:rFonts w:ascii="Arial" w:hAnsi="Arial" w:cs="Arial"/>
        </w:rPr>
        <w:t>e</w:t>
      </w:r>
      <w:r w:rsidRPr="009B5EDF">
        <w:rPr>
          <w:rFonts w:ascii="Arial" w:hAnsi="Arial" w:cs="Arial"/>
          <w:spacing w:val="-14"/>
        </w:rPr>
        <w:t xml:space="preserve"> </w:t>
      </w:r>
      <w:r w:rsidRPr="009B5EDF">
        <w:rPr>
          <w:rFonts w:ascii="Arial" w:hAnsi="Arial" w:cs="Arial"/>
        </w:rPr>
        <w:t>totais</w:t>
      </w:r>
      <w:r w:rsidRPr="009B5EDF">
        <w:rPr>
          <w:rFonts w:ascii="Arial" w:hAnsi="Arial" w:cs="Arial"/>
          <w:spacing w:val="-15"/>
        </w:rPr>
        <w:t xml:space="preserve"> </w:t>
      </w:r>
      <w:r w:rsidRPr="009B5EDF">
        <w:rPr>
          <w:rFonts w:ascii="Arial" w:hAnsi="Arial" w:cs="Arial"/>
        </w:rPr>
        <w:t>para</w:t>
      </w:r>
      <w:r w:rsidRPr="009B5EDF">
        <w:rPr>
          <w:rFonts w:ascii="Arial" w:hAnsi="Arial" w:cs="Arial"/>
          <w:spacing w:val="-12"/>
        </w:rPr>
        <w:t xml:space="preserve"> </w:t>
      </w:r>
      <w:r w:rsidRPr="009B5EDF">
        <w:rPr>
          <w:rFonts w:ascii="Arial" w:hAnsi="Arial" w:cs="Arial"/>
        </w:rPr>
        <w:t>este</w:t>
      </w:r>
      <w:r w:rsidRPr="009B5EDF">
        <w:rPr>
          <w:rFonts w:ascii="Arial" w:hAnsi="Arial" w:cs="Arial"/>
          <w:spacing w:val="-13"/>
        </w:rPr>
        <w:t xml:space="preserve"> </w:t>
      </w:r>
      <w:r w:rsidRPr="009B5EDF">
        <w:rPr>
          <w:rFonts w:ascii="Arial" w:hAnsi="Arial" w:cs="Arial"/>
        </w:rPr>
        <w:t>certame</w:t>
      </w:r>
      <w:r w:rsidRPr="009B5EDF">
        <w:rPr>
          <w:rFonts w:ascii="Arial" w:hAnsi="Arial" w:cs="Arial"/>
          <w:spacing w:val="-15"/>
        </w:rPr>
        <w:t xml:space="preserve"> </w:t>
      </w:r>
      <w:r w:rsidRPr="009B5EDF">
        <w:rPr>
          <w:rFonts w:ascii="Arial" w:hAnsi="Arial" w:cs="Arial"/>
        </w:rPr>
        <w:t>são</w:t>
      </w:r>
      <w:r w:rsidRPr="009B5EDF">
        <w:rPr>
          <w:rFonts w:ascii="Arial" w:hAnsi="Arial" w:cs="Arial"/>
          <w:spacing w:val="-14"/>
        </w:rPr>
        <w:t xml:space="preserve"> </w:t>
      </w:r>
      <w:r w:rsidRPr="009B5EDF">
        <w:rPr>
          <w:rFonts w:ascii="Arial" w:hAnsi="Arial" w:cs="Arial"/>
        </w:rPr>
        <w:t>os</w:t>
      </w:r>
      <w:r w:rsidRPr="009B5EDF">
        <w:rPr>
          <w:rFonts w:ascii="Arial" w:hAnsi="Arial" w:cs="Arial"/>
          <w:spacing w:val="-15"/>
        </w:rPr>
        <w:t xml:space="preserve"> </w:t>
      </w:r>
      <w:r w:rsidRPr="009B5EDF">
        <w:rPr>
          <w:rFonts w:ascii="Arial" w:hAnsi="Arial" w:cs="Arial"/>
        </w:rPr>
        <w:t xml:space="preserve">descritos na tabela acima.  </w:t>
      </w:r>
    </w:p>
    <w:p w:rsidR="00C426E6" w:rsidRPr="009B5EDF" w:rsidRDefault="009648BC">
      <w:pPr>
        <w:pStyle w:val="PargrafodaLista"/>
        <w:numPr>
          <w:ilvl w:val="1"/>
          <w:numId w:val="9"/>
        </w:numPr>
        <w:tabs>
          <w:tab w:val="left" w:pos="426"/>
        </w:tabs>
        <w:ind w:left="0" w:right="-21" w:firstLine="0"/>
        <w:rPr>
          <w:rFonts w:ascii="Arial" w:hAnsi="Arial" w:cs="Arial"/>
        </w:rPr>
      </w:pPr>
      <w:r w:rsidRPr="009B5EDF">
        <w:rPr>
          <w:rFonts w:ascii="Arial" w:hAnsi="Arial" w:cs="Arial"/>
        </w:rPr>
        <w:t>Serão desclassificadas as propostas que, após a etapa de lances e da</w:t>
      </w:r>
      <w:r w:rsidRPr="009B5EDF">
        <w:rPr>
          <w:rFonts w:ascii="Arial" w:hAnsi="Arial" w:cs="Arial"/>
          <w:spacing w:val="1"/>
        </w:rPr>
        <w:t xml:space="preserve"> </w:t>
      </w:r>
      <w:r w:rsidRPr="009B5EDF">
        <w:rPr>
          <w:rFonts w:ascii="Arial" w:hAnsi="Arial" w:cs="Arial"/>
        </w:rPr>
        <w:t xml:space="preserve">tentativa de negociação </w:t>
      </w:r>
      <w:r w:rsidRPr="009B5EDF">
        <w:rPr>
          <w:rFonts w:ascii="Arial" w:hAnsi="Arial" w:cs="Arial"/>
        </w:rPr>
        <w:lastRenderedPageBreak/>
        <w:t xml:space="preserve">prevista no § 1º do art. 61 da Lei Federal n.º 14.133/21, </w:t>
      </w:r>
      <w:r w:rsidRPr="009B5EDF">
        <w:rPr>
          <w:rFonts w:ascii="Arial" w:hAnsi="Arial" w:cs="Arial"/>
          <w:spacing w:val="-64"/>
        </w:rPr>
        <w:t xml:space="preserve">   </w:t>
      </w:r>
      <w:r w:rsidRPr="009B5EDF">
        <w:rPr>
          <w:rFonts w:ascii="Arial" w:hAnsi="Arial" w:cs="Arial"/>
        </w:rPr>
        <w:t>possuírem</w:t>
      </w:r>
      <w:r w:rsidRPr="009B5EDF">
        <w:rPr>
          <w:rFonts w:ascii="Arial" w:hAnsi="Arial" w:cs="Arial"/>
          <w:spacing w:val="1"/>
        </w:rPr>
        <w:t xml:space="preserve"> </w:t>
      </w:r>
      <w:r w:rsidRPr="009B5EDF">
        <w:rPr>
          <w:rFonts w:ascii="Arial" w:hAnsi="Arial" w:cs="Arial"/>
        </w:rPr>
        <w:t>valores</w:t>
      </w:r>
      <w:r w:rsidRPr="009B5EDF">
        <w:rPr>
          <w:rFonts w:ascii="Arial" w:hAnsi="Arial" w:cs="Arial"/>
          <w:spacing w:val="-3"/>
        </w:rPr>
        <w:t xml:space="preserve"> </w:t>
      </w:r>
      <w:r w:rsidRPr="009B5EDF">
        <w:rPr>
          <w:rFonts w:ascii="Arial" w:hAnsi="Arial" w:cs="Arial"/>
        </w:rPr>
        <w:t>unitários</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totais</w:t>
      </w:r>
      <w:r w:rsidRPr="009B5EDF">
        <w:rPr>
          <w:rFonts w:ascii="Arial" w:hAnsi="Arial" w:cs="Arial"/>
          <w:spacing w:val="-1"/>
        </w:rPr>
        <w:t xml:space="preserve"> </w:t>
      </w:r>
      <w:r w:rsidRPr="009B5EDF">
        <w:rPr>
          <w:rFonts w:ascii="Arial" w:hAnsi="Arial" w:cs="Arial"/>
        </w:rPr>
        <w:t>superiores</w:t>
      </w:r>
      <w:r w:rsidRPr="009B5EDF">
        <w:rPr>
          <w:rFonts w:ascii="Arial" w:hAnsi="Arial" w:cs="Arial"/>
          <w:spacing w:val="-1"/>
        </w:rPr>
        <w:t xml:space="preserve"> </w:t>
      </w:r>
      <w:r w:rsidRPr="009B5EDF">
        <w:rPr>
          <w:rFonts w:ascii="Arial" w:hAnsi="Arial" w:cs="Arial"/>
        </w:rPr>
        <w:t>aos</w:t>
      </w:r>
      <w:r w:rsidRPr="009B5EDF">
        <w:rPr>
          <w:rFonts w:ascii="Arial" w:hAnsi="Arial" w:cs="Arial"/>
          <w:spacing w:val="-2"/>
        </w:rPr>
        <w:t xml:space="preserve"> </w:t>
      </w:r>
      <w:r w:rsidRPr="009B5EDF">
        <w:rPr>
          <w:rFonts w:ascii="Arial" w:hAnsi="Arial" w:cs="Arial"/>
        </w:rPr>
        <w:t>máximos</w:t>
      </w:r>
      <w:r w:rsidRPr="009B5EDF">
        <w:rPr>
          <w:rFonts w:ascii="Arial" w:hAnsi="Arial" w:cs="Arial"/>
          <w:spacing w:val="-3"/>
        </w:rPr>
        <w:t xml:space="preserve"> </w:t>
      </w:r>
      <w:r w:rsidRPr="009B5EDF">
        <w:rPr>
          <w:rFonts w:ascii="Arial" w:hAnsi="Arial" w:cs="Arial"/>
        </w:rPr>
        <w:t>aqui</w:t>
      </w:r>
      <w:r w:rsidRPr="009B5EDF">
        <w:rPr>
          <w:rFonts w:ascii="Arial" w:hAnsi="Arial" w:cs="Arial"/>
          <w:spacing w:val="-1"/>
        </w:rPr>
        <w:t xml:space="preserve"> </w:t>
      </w:r>
      <w:r w:rsidRPr="009B5EDF">
        <w:rPr>
          <w:rFonts w:ascii="Arial" w:hAnsi="Arial" w:cs="Arial"/>
        </w:rPr>
        <w:t>definidos.</w:t>
      </w:r>
    </w:p>
    <w:p w:rsidR="00C426E6" w:rsidRPr="009B5EDF" w:rsidRDefault="009648BC">
      <w:pPr>
        <w:pStyle w:val="PargrafodaLista"/>
        <w:numPr>
          <w:ilvl w:val="1"/>
          <w:numId w:val="9"/>
        </w:numPr>
        <w:tabs>
          <w:tab w:val="left" w:pos="426"/>
        </w:tabs>
        <w:ind w:left="0" w:right="-21" w:firstLine="0"/>
        <w:rPr>
          <w:rFonts w:ascii="Arial" w:hAnsi="Arial" w:cs="Arial"/>
        </w:rPr>
      </w:pPr>
      <w:r w:rsidRPr="009B5EDF">
        <w:rPr>
          <w:rFonts w:ascii="Arial" w:hAnsi="Arial" w:cs="Arial"/>
        </w:rPr>
        <w:t>Os</w:t>
      </w:r>
      <w:r w:rsidRPr="009B5EDF">
        <w:rPr>
          <w:rFonts w:ascii="Arial" w:hAnsi="Arial" w:cs="Arial"/>
          <w:spacing w:val="-9"/>
        </w:rPr>
        <w:t xml:space="preserve"> </w:t>
      </w:r>
      <w:r w:rsidRPr="009B5EDF">
        <w:rPr>
          <w:rFonts w:ascii="Arial" w:hAnsi="Arial" w:cs="Arial"/>
        </w:rPr>
        <w:t>valores</w:t>
      </w:r>
      <w:r w:rsidRPr="009B5EDF">
        <w:rPr>
          <w:rFonts w:ascii="Arial" w:hAnsi="Arial" w:cs="Arial"/>
          <w:spacing w:val="-10"/>
        </w:rPr>
        <w:t xml:space="preserve"> </w:t>
      </w:r>
      <w:r w:rsidRPr="009B5EDF">
        <w:rPr>
          <w:rFonts w:ascii="Arial" w:hAnsi="Arial" w:cs="Arial"/>
        </w:rPr>
        <w:t>estimados</w:t>
      </w:r>
      <w:r w:rsidRPr="009B5EDF">
        <w:rPr>
          <w:rFonts w:ascii="Arial" w:hAnsi="Arial" w:cs="Arial"/>
          <w:spacing w:val="-10"/>
        </w:rPr>
        <w:t xml:space="preserve"> </w:t>
      </w:r>
      <w:r w:rsidRPr="009B5EDF">
        <w:rPr>
          <w:rFonts w:ascii="Arial" w:hAnsi="Arial" w:cs="Arial"/>
        </w:rPr>
        <w:t>serão</w:t>
      </w:r>
      <w:r w:rsidRPr="009B5EDF">
        <w:rPr>
          <w:rFonts w:ascii="Arial" w:hAnsi="Arial" w:cs="Arial"/>
          <w:spacing w:val="-10"/>
        </w:rPr>
        <w:t xml:space="preserve"> </w:t>
      </w:r>
      <w:r w:rsidRPr="009B5EDF">
        <w:rPr>
          <w:rFonts w:ascii="Arial" w:hAnsi="Arial" w:cs="Arial"/>
        </w:rPr>
        <w:t>executados</w:t>
      </w:r>
      <w:r w:rsidRPr="009B5EDF">
        <w:rPr>
          <w:rFonts w:ascii="Arial" w:hAnsi="Arial" w:cs="Arial"/>
          <w:spacing w:val="-8"/>
        </w:rPr>
        <w:t xml:space="preserve"> </w:t>
      </w:r>
      <w:r w:rsidRPr="009B5EDF">
        <w:rPr>
          <w:rFonts w:ascii="Arial" w:hAnsi="Arial" w:cs="Arial"/>
        </w:rPr>
        <w:t>de</w:t>
      </w:r>
      <w:r w:rsidRPr="009B5EDF">
        <w:rPr>
          <w:rFonts w:ascii="Arial" w:hAnsi="Arial" w:cs="Arial"/>
          <w:spacing w:val="-7"/>
        </w:rPr>
        <w:t xml:space="preserve"> </w:t>
      </w:r>
      <w:r w:rsidRPr="009B5EDF">
        <w:rPr>
          <w:rFonts w:ascii="Arial" w:hAnsi="Arial" w:cs="Arial"/>
        </w:rPr>
        <w:t>acordo</w:t>
      </w:r>
      <w:r w:rsidRPr="009B5EDF">
        <w:rPr>
          <w:rFonts w:ascii="Arial" w:hAnsi="Arial" w:cs="Arial"/>
          <w:spacing w:val="-7"/>
        </w:rPr>
        <w:t xml:space="preserve"> </w:t>
      </w:r>
      <w:r w:rsidRPr="009B5EDF">
        <w:rPr>
          <w:rFonts w:ascii="Arial" w:hAnsi="Arial" w:cs="Arial"/>
        </w:rPr>
        <w:t>com</w:t>
      </w:r>
      <w:r w:rsidRPr="009B5EDF">
        <w:rPr>
          <w:rFonts w:ascii="Arial" w:hAnsi="Arial" w:cs="Arial"/>
          <w:spacing w:val="-9"/>
        </w:rPr>
        <w:t xml:space="preserve"> </w:t>
      </w:r>
      <w:r w:rsidRPr="009B5EDF">
        <w:rPr>
          <w:rFonts w:ascii="Arial" w:hAnsi="Arial" w:cs="Arial"/>
        </w:rPr>
        <w:t>a</w:t>
      </w:r>
      <w:r w:rsidRPr="009B5EDF">
        <w:rPr>
          <w:rFonts w:ascii="Arial" w:hAnsi="Arial" w:cs="Arial"/>
          <w:spacing w:val="-10"/>
        </w:rPr>
        <w:t xml:space="preserve"> </w:t>
      </w:r>
      <w:r w:rsidRPr="009B5EDF">
        <w:rPr>
          <w:rFonts w:ascii="Arial" w:hAnsi="Arial" w:cs="Arial"/>
        </w:rPr>
        <w:t>necessidade</w:t>
      </w:r>
      <w:r w:rsidRPr="009B5EDF">
        <w:rPr>
          <w:rFonts w:ascii="Arial" w:hAnsi="Arial" w:cs="Arial"/>
          <w:spacing w:val="-8"/>
        </w:rPr>
        <w:t xml:space="preserve"> </w:t>
      </w:r>
      <w:r w:rsidRPr="009B5EDF">
        <w:rPr>
          <w:rFonts w:ascii="Arial" w:hAnsi="Arial" w:cs="Arial"/>
        </w:rPr>
        <w:t xml:space="preserve">do </w:t>
      </w:r>
      <w:r w:rsidRPr="009B5EDF">
        <w:rPr>
          <w:rFonts w:ascii="Arial" w:hAnsi="Arial" w:cs="Arial"/>
          <w:spacing w:val="-64"/>
        </w:rPr>
        <w:t xml:space="preserve"> </w:t>
      </w:r>
      <w:r w:rsidRPr="009B5EDF">
        <w:rPr>
          <w:rFonts w:ascii="Arial" w:hAnsi="Arial" w:cs="Arial"/>
        </w:rPr>
        <w:t>Município, ficando</w:t>
      </w:r>
      <w:r w:rsidRPr="009B5EDF">
        <w:rPr>
          <w:rFonts w:ascii="Arial" w:hAnsi="Arial" w:cs="Arial"/>
          <w:spacing w:val="-1"/>
        </w:rPr>
        <w:t xml:space="preserve"> </w:t>
      </w:r>
      <w:r w:rsidRPr="009B5EDF">
        <w:rPr>
          <w:rFonts w:ascii="Arial" w:hAnsi="Arial" w:cs="Arial"/>
        </w:rPr>
        <w:t>o</w:t>
      </w:r>
      <w:r w:rsidRPr="009B5EDF">
        <w:rPr>
          <w:rFonts w:ascii="Arial" w:hAnsi="Arial" w:cs="Arial"/>
          <w:spacing w:val="-2"/>
        </w:rPr>
        <w:t xml:space="preserve"> </w:t>
      </w:r>
      <w:r w:rsidRPr="009B5EDF">
        <w:rPr>
          <w:rFonts w:ascii="Arial" w:hAnsi="Arial" w:cs="Arial"/>
        </w:rPr>
        <w:t>mesmo</w:t>
      </w:r>
      <w:r w:rsidRPr="009B5EDF">
        <w:rPr>
          <w:rFonts w:ascii="Arial" w:hAnsi="Arial" w:cs="Arial"/>
          <w:spacing w:val="-1"/>
        </w:rPr>
        <w:t xml:space="preserve"> </w:t>
      </w:r>
      <w:r w:rsidRPr="009B5EDF">
        <w:rPr>
          <w:rFonts w:ascii="Arial" w:hAnsi="Arial" w:cs="Arial"/>
        </w:rPr>
        <w:t>desobrigado de</w:t>
      </w:r>
      <w:r w:rsidRPr="009B5EDF">
        <w:rPr>
          <w:rFonts w:ascii="Arial" w:hAnsi="Arial" w:cs="Arial"/>
          <w:spacing w:val="1"/>
        </w:rPr>
        <w:t xml:space="preserve"> </w:t>
      </w:r>
      <w:r w:rsidRPr="009B5EDF">
        <w:rPr>
          <w:rFonts w:ascii="Arial" w:hAnsi="Arial" w:cs="Arial"/>
        </w:rPr>
        <w:t>sua execução</w:t>
      </w:r>
      <w:r w:rsidRPr="009B5EDF">
        <w:rPr>
          <w:rFonts w:ascii="Arial" w:hAnsi="Arial" w:cs="Arial"/>
          <w:spacing w:val="1"/>
        </w:rPr>
        <w:t xml:space="preserve"> </w:t>
      </w:r>
      <w:r w:rsidRPr="009B5EDF">
        <w:rPr>
          <w:rFonts w:ascii="Arial" w:hAnsi="Arial" w:cs="Arial"/>
        </w:rPr>
        <w:t>total.</w:t>
      </w:r>
    </w:p>
    <w:p w:rsidR="00C426E6" w:rsidRPr="009B5EDF" w:rsidRDefault="00C426E6">
      <w:pPr>
        <w:pStyle w:val="PargrafodaLista"/>
        <w:tabs>
          <w:tab w:val="left" w:pos="830"/>
        </w:tabs>
        <w:ind w:left="0" w:right="-21"/>
        <w:rPr>
          <w:rFonts w:ascii="Arial" w:hAnsi="Arial" w:cs="Arial"/>
        </w:rPr>
      </w:pPr>
    </w:p>
    <w:p w:rsidR="00C426E6" w:rsidRPr="009B5EDF" w:rsidRDefault="009648BC">
      <w:pPr>
        <w:pStyle w:val="PargrafodaLista"/>
        <w:numPr>
          <w:ilvl w:val="0"/>
          <w:numId w:val="9"/>
        </w:numPr>
        <w:tabs>
          <w:tab w:val="left" w:pos="482"/>
        </w:tabs>
        <w:ind w:left="0" w:firstLine="0"/>
        <w:rPr>
          <w:rFonts w:ascii="Arial" w:hAnsi="Arial" w:cs="Arial"/>
        </w:rPr>
      </w:pPr>
      <w:r w:rsidRPr="009B5EDF">
        <w:rPr>
          <w:rFonts w:ascii="Arial" w:hAnsi="Arial" w:cs="Arial"/>
          <w:b/>
        </w:rPr>
        <w:t>IMPUGNAÇÃO</w:t>
      </w:r>
      <w:r w:rsidRPr="009B5EDF">
        <w:rPr>
          <w:rFonts w:ascii="Arial" w:hAnsi="Arial" w:cs="Arial"/>
          <w:b/>
          <w:spacing w:val="-2"/>
        </w:rPr>
        <w:t xml:space="preserve"> </w:t>
      </w:r>
      <w:r w:rsidRPr="009B5EDF">
        <w:rPr>
          <w:rFonts w:ascii="Arial" w:hAnsi="Arial" w:cs="Arial"/>
          <w:b/>
        </w:rPr>
        <w:t>AO</w:t>
      </w:r>
      <w:r w:rsidRPr="009B5EDF">
        <w:rPr>
          <w:rFonts w:ascii="Arial" w:hAnsi="Arial" w:cs="Arial"/>
          <w:b/>
          <w:spacing w:val="-2"/>
        </w:rPr>
        <w:t xml:space="preserve"> </w:t>
      </w:r>
      <w:r w:rsidRPr="009B5EDF">
        <w:rPr>
          <w:rFonts w:ascii="Arial" w:hAnsi="Arial" w:cs="Arial"/>
          <w:b/>
        </w:rPr>
        <w:t>EDITAL</w:t>
      </w:r>
    </w:p>
    <w:p w:rsidR="00C426E6" w:rsidRPr="009B5EDF" w:rsidRDefault="009648BC">
      <w:pPr>
        <w:pStyle w:val="PargrafodaLista"/>
        <w:numPr>
          <w:ilvl w:val="1"/>
          <w:numId w:val="9"/>
        </w:numPr>
        <w:tabs>
          <w:tab w:val="left" w:pos="830"/>
        </w:tabs>
        <w:ind w:left="0" w:right="-21" w:firstLine="0"/>
        <w:rPr>
          <w:rFonts w:ascii="Arial" w:hAnsi="Arial" w:cs="Arial"/>
        </w:rPr>
      </w:pPr>
      <w:r w:rsidRPr="009B5EDF">
        <w:rPr>
          <w:rFonts w:ascii="Arial" w:hAnsi="Arial" w:cs="Arial"/>
        </w:rPr>
        <w:t>As</w:t>
      </w:r>
      <w:r w:rsidRPr="009B5EDF">
        <w:rPr>
          <w:rFonts w:ascii="Arial" w:hAnsi="Arial" w:cs="Arial"/>
          <w:spacing w:val="-3"/>
        </w:rPr>
        <w:t xml:space="preserve"> </w:t>
      </w:r>
      <w:r w:rsidRPr="009B5EDF">
        <w:rPr>
          <w:rFonts w:ascii="Arial" w:hAnsi="Arial" w:cs="Arial"/>
        </w:rPr>
        <w:t>impugnações</w:t>
      </w:r>
      <w:r w:rsidRPr="009B5EDF">
        <w:rPr>
          <w:rFonts w:ascii="Arial" w:hAnsi="Arial" w:cs="Arial"/>
          <w:spacing w:val="-6"/>
        </w:rPr>
        <w:t xml:space="preserve"> </w:t>
      </w:r>
      <w:r w:rsidRPr="009B5EDF">
        <w:rPr>
          <w:rFonts w:ascii="Arial" w:hAnsi="Arial" w:cs="Arial"/>
        </w:rPr>
        <w:t>ao</w:t>
      </w:r>
      <w:r w:rsidRPr="009B5EDF">
        <w:rPr>
          <w:rFonts w:ascii="Arial" w:hAnsi="Arial" w:cs="Arial"/>
          <w:spacing w:val="-1"/>
        </w:rPr>
        <w:t xml:space="preserve"> </w:t>
      </w:r>
      <w:r w:rsidRPr="009B5EDF">
        <w:rPr>
          <w:rFonts w:ascii="Arial" w:hAnsi="Arial" w:cs="Arial"/>
        </w:rPr>
        <w:t>presente</w:t>
      </w:r>
      <w:r w:rsidRPr="009B5EDF">
        <w:rPr>
          <w:rFonts w:ascii="Arial" w:hAnsi="Arial" w:cs="Arial"/>
          <w:spacing w:val="-2"/>
        </w:rPr>
        <w:t xml:space="preserve"> </w:t>
      </w:r>
      <w:r w:rsidRPr="009B5EDF">
        <w:rPr>
          <w:rFonts w:ascii="Arial" w:hAnsi="Arial" w:cs="Arial"/>
        </w:rPr>
        <w:t>Edital</w:t>
      </w:r>
      <w:r w:rsidRPr="009B5EDF">
        <w:rPr>
          <w:rFonts w:ascii="Arial" w:hAnsi="Arial" w:cs="Arial"/>
          <w:spacing w:val="-3"/>
        </w:rPr>
        <w:t xml:space="preserve"> </w:t>
      </w:r>
      <w:r w:rsidRPr="009B5EDF">
        <w:rPr>
          <w:rFonts w:ascii="Arial" w:hAnsi="Arial" w:cs="Arial"/>
        </w:rPr>
        <w:t>poderão</w:t>
      </w:r>
      <w:r w:rsidRPr="009B5EDF">
        <w:rPr>
          <w:rFonts w:ascii="Arial" w:hAnsi="Arial" w:cs="Arial"/>
          <w:spacing w:val="-5"/>
        </w:rPr>
        <w:t xml:space="preserve"> </w:t>
      </w:r>
      <w:r w:rsidRPr="009B5EDF">
        <w:rPr>
          <w:rFonts w:ascii="Arial" w:hAnsi="Arial" w:cs="Arial"/>
        </w:rPr>
        <w:t>ser</w:t>
      </w:r>
      <w:r w:rsidRPr="009B5EDF">
        <w:rPr>
          <w:rFonts w:ascii="Arial" w:hAnsi="Arial" w:cs="Arial"/>
          <w:spacing w:val="-3"/>
        </w:rPr>
        <w:t xml:space="preserve"> </w:t>
      </w:r>
      <w:r w:rsidRPr="009B5EDF">
        <w:rPr>
          <w:rFonts w:ascii="Arial" w:hAnsi="Arial" w:cs="Arial"/>
        </w:rPr>
        <w:t>feitas</w:t>
      </w:r>
      <w:r w:rsidRPr="009B5EDF">
        <w:rPr>
          <w:rFonts w:ascii="Arial" w:hAnsi="Arial" w:cs="Arial"/>
          <w:spacing w:val="-3"/>
        </w:rPr>
        <w:t xml:space="preserve"> </w:t>
      </w:r>
      <w:r w:rsidRPr="009B5EDF">
        <w:rPr>
          <w:rFonts w:ascii="Arial" w:hAnsi="Arial" w:cs="Arial"/>
        </w:rPr>
        <w:t>até</w:t>
      </w:r>
      <w:r w:rsidRPr="009B5EDF">
        <w:rPr>
          <w:rFonts w:ascii="Arial" w:hAnsi="Arial" w:cs="Arial"/>
          <w:spacing w:val="-1"/>
        </w:rPr>
        <w:t xml:space="preserve"> </w:t>
      </w:r>
      <w:r w:rsidRPr="009B5EDF">
        <w:rPr>
          <w:rFonts w:ascii="Arial" w:hAnsi="Arial" w:cs="Arial"/>
        </w:rPr>
        <w:t>as</w:t>
      </w:r>
      <w:r w:rsidRPr="009B5EDF">
        <w:rPr>
          <w:rFonts w:ascii="Arial" w:hAnsi="Arial" w:cs="Arial"/>
          <w:spacing w:val="-6"/>
        </w:rPr>
        <w:t xml:space="preserve"> </w:t>
      </w:r>
      <w:r w:rsidRPr="009B5EDF">
        <w:rPr>
          <w:rFonts w:ascii="Arial" w:hAnsi="Arial" w:cs="Arial"/>
        </w:rPr>
        <w:t>23:59</w:t>
      </w:r>
      <w:r w:rsidRPr="009B5EDF">
        <w:rPr>
          <w:rFonts w:ascii="Arial" w:hAnsi="Arial" w:cs="Arial"/>
          <w:spacing w:val="-1"/>
        </w:rPr>
        <w:t xml:space="preserve"> </w:t>
      </w:r>
      <w:r w:rsidRPr="009B5EDF">
        <w:rPr>
          <w:rFonts w:ascii="Arial" w:hAnsi="Arial" w:cs="Arial"/>
        </w:rPr>
        <w:t>horas</w:t>
      </w:r>
      <w:r w:rsidRPr="009B5EDF">
        <w:rPr>
          <w:rFonts w:ascii="Arial" w:hAnsi="Arial" w:cs="Arial"/>
          <w:spacing w:val="-3"/>
        </w:rPr>
        <w:t xml:space="preserve"> </w:t>
      </w:r>
      <w:r w:rsidRPr="009B5EDF">
        <w:rPr>
          <w:rFonts w:ascii="Arial" w:hAnsi="Arial" w:cs="Arial"/>
        </w:rPr>
        <w:t xml:space="preserve">do  </w:t>
      </w:r>
      <w:r w:rsidRPr="009B5EDF">
        <w:rPr>
          <w:rFonts w:ascii="Arial" w:hAnsi="Arial" w:cs="Arial"/>
          <w:spacing w:val="-64"/>
        </w:rPr>
        <w:t xml:space="preserve"> </w:t>
      </w:r>
      <w:r w:rsidRPr="00B814F4">
        <w:rPr>
          <w:rFonts w:ascii="Arial" w:hAnsi="Arial" w:cs="Arial"/>
        </w:rPr>
        <w:t xml:space="preserve">dia </w:t>
      </w:r>
      <w:r w:rsidR="00B814F4" w:rsidRPr="00B814F4">
        <w:rPr>
          <w:rFonts w:ascii="Arial" w:eastAsia="Arial" w:hAnsi="Arial" w:cs="Arial"/>
        </w:rPr>
        <w:t>28/04</w:t>
      </w:r>
      <w:r w:rsidRPr="00B814F4">
        <w:rPr>
          <w:rFonts w:ascii="Arial" w:hAnsi="Arial" w:cs="Arial"/>
        </w:rPr>
        <w:t>/202</w:t>
      </w:r>
      <w:r w:rsidR="00B814F4" w:rsidRPr="00B814F4">
        <w:rPr>
          <w:rFonts w:ascii="Arial" w:hAnsi="Arial" w:cs="Arial"/>
        </w:rPr>
        <w:t>4</w:t>
      </w:r>
      <w:r w:rsidRPr="00B814F4">
        <w:rPr>
          <w:rFonts w:ascii="Arial" w:hAnsi="Arial" w:cs="Arial"/>
        </w:rPr>
        <w:t xml:space="preserve">, </w:t>
      </w:r>
      <w:r w:rsidRPr="009B5EDF">
        <w:rPr>
          <w:rFonts w:ascii="Arial" w:hAnsi="Arial" w:cs="Arial"/>
        </w:rPr>
        <w:t xml:space="preserve">ou seja, 03 (três) dias úteis antes da data fixada para a realização da sessão </w:t>
      </w:r>
      <w:r w:rsidRPr="009B5EDF">
        <w:rPr>
          <w:rFonts w:ascii="Arial" w:hAnsi="Arial" w:cs="Arial"/>
          <w:spacing w:val="-64"/>
        </w:rPr>
        <w:t xml:space="preserve"> </w:t>
      </w:r>
      <w:r w:rsidRPr="009B5EDF">
        <w:rPr>
          <w:rFonts w:ascii="Arial" w:hAnsi="Arial" w:cs="Arial"/>
        </w:rPr>
        <w:t>pública</w:t>
      </w:r>
      <w:r w:rsidRPr="009B5EDF">
        <w:rPr>
          <w:rFonts w:ascii="Arial" w:hAnsi="Arial" w:cs="Arial"/>
          <w:spacing w:val="-2"/>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Pregão,</w:t>
      </w:r>
      <w:r w:rsidRPr="009B5EDF">
        <w:rPr>
          <w:rFonts w:ascii="Arial" w:hAnsi="Arial" w:cs="Arial"/>
          <w:spacing w:val="-2"/>
        </w:rPr>
        <w:t xml:space="preserve"> </w:t>
      </w:r>
      <w:r w:rsidRPr="009B5EDF">
        <w:rPr>
          <w:rFonts w:ascii="Arial" w:hAnsi="Arial" w:cs="Arial"/>
        </w:rPr>
        <w:t>por</w:t>
      </w:r>
      <w:r w:rsidRPr="009B5EDF">
        <w:rPr>
          <w:rFonts w:ascii="Arial" w:hAnsi="Arial" w:cs="Arial"/>
          <w:spacing w:val="-3"/>
        </w:rPr>
        <w:t xml:space="preserve"> </w:t>
      </w:r>
      <w:r w:rsidRPr="009B5EDF">
        <w:rPr>
          <w:rFonts w:ascii="Arial" w:hAnsi="Arial" w:cs="Arial"/>
        </w:rPr>
        <w:t>qualquer</w:t>
      </w:r>
      <w:r w:rsidRPr="009B5EDF">
        <w:rPr>
          <w:rFonts w:ascii="Arial" w:hAnsi="Arial" w:cs="Arial"/>
          <w:spacing w:val="-1"/>
        </w:rPr>
        <w:t xml:space="preserve"> </w:t>
      </w:r>
      <w:r w:rsidRPr="009B5EDF">
        <w:rPr>
          <w:rFonts w:ascii="Arial" w:hAnsi="Arial" w:cs="Arial"/>
        </w:rPr>
        <w:t>cidadão</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licitante.</w:t>
      </w:r>
    </w:p>
    <w:p w:rsidR="00C426E6" w:rsidRPr="009B5EDF" w:rsidRDefault="009648BC">
      <w:pPr>
        <w:pStyle w:val="PargrafodaLista"/>
        <w:numPr>
          <w:ilvl w:val="1"/>
          <w:numId w:val="9"/>
        </w:numPr>
        <w:tabs>
          <w:tab w:val="left" w:pos="830"/>
        </w:tabs>
        <w:ind w:left="0" w:right="121" w:firstLine="0"/>
        <w:rPr>
          <w:rFonts w:ascii="Arial" w:hAnsi="Arial" w:cs="Arial"/>
        </w:rPr>
      </w:pPr>
      <w:r w:rsidRPr="009B5EDF">
        <w:rPr>
          <w:rFonts w:ascii="Arial" w:hAnsi="Arial" w:cs="Arial"/>
        </w:rPr>
        <w:t>A impugnação deverá ser apresentada por escrito, dirigida ao Pregoeiro,</w:t>
      </w:r>
      <w:r w:rsidRPr="009B5EDF">
        <w:rPr>
          <w:rFonts w:ascii="Arial" w:hAnsi="Arial" w:cs="Arial"/>
          <w:spacing w:val="-64"/>
        </w:rPr>
        <w:t xml:space="preserve"> </w:t>
      </w:r>
      <w:r w:rsidRPr="009B5EDF">
        <w:rPr>
          <w:rFonts w:ascii="Arial" w:hAnsi="Arial" w:cs="Arial"/>
        </w:rPr>
        <w:t>e conter o nome completo do responsável, indicação da modalidade e número</w:t>
      </w:r>
      <w:r w:rsidRPr="009B5EDF">
        <w:rPr>
          <w:rFonts w:ascii="Arial" w:hAnsi="Arial" w:cs="Arial"/>
          <w:spacing w:val="1"/>
        </w:rPr>
        <w:t xml:space="preserve"> </w:t>
      </w:r>
      <w:r w:rsidRPr="009B5EDF">
        <w:rPr>
          <w:rFonts w:ascii="Arial" w:hAnsi="Arial" w:cs="Arial"/>
        </w:rPr>
        <w:t>do certame, a denominação social da empresa, número do CNPJ, telefone,</w:t>
      </w:r>
      <w:r w:rsidRPr="009B5EDF">
        <w:rPr>
          <w:rFonts w:ascii="Arial" w:hAnsi="Arial" w:cs="Arial"/>
          <w:spacing w:val="1"/>
        </w:rPr>
        <w:t xml:space="preserve"> </w:t>
      </w:r>
      <w:r w:rsidRPr="009B5EDF">
        <w:rPr>
          <w:rFonts w:ascii="Arial" w:hAnsi="Arial" w:cs="Arial"/>
        </w:rPr>
        <w:t>endereço</w:t>
      </w:r>
      <w:r w:rsidRPr="009B5EDF">
        <w:rPr>
          <w:rFonts w:ascii="Arial" w:hAnsi="Arial" w:cs="Arial"/>
          <w:spacing w:val="1"/>
        </w:rPr>
        <w:t xml:space="preserve"> </w:t>
      </w:r>
      <w:r w:rsidRPr="009B5EDF">
        <w:rPr>
          <w:rFonts w:ascii="Arial" w:hAnsi="Arial" w:cs="Arial"/>
        </w:rPr>
        <w:t>eletrônico</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fac-símile</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contato,</w:t>
      </w:r>
      <w:r w:rsidRPr="009B5EDF">
        <w:rPr>
          <w:rFonts w:ascii="Arial" w:hAnsi="Arial" w:cs="Arial"/>
          <w:spacing w:val="1"/>
        </w:rPr>
        <w:t xml:space="preserve"> </w:t>
      </w:r>
      <w:r w:rsidRPr="009B5EDF">
        <w:rPr>
          <w:rFonts w:ascii="Arial" w:hAnsi="Arial" w:cs="Arial"/>
        </w:rPr>
        <w:t>devendo</w:t>
      </w:r>
      <w:r w:rsidRPr="009B5EDF">
        <w:rPr>
          <w:rFonts w:ascii="Arial" w:hAnsi="Arial" w:cs="Arial"/>
          <w:spacing w:val="1"/>
        </w:rPr>
        <w:t xml:space="preserve"> </w:t>
      </w:r>
      <w:r w:rsidRPr="009B5EDF">
        <w:rPr>
          <w:rFonts w:ascii="Arial" w:hAnsi="Arial" w:cs="Arial"/>
        </w:rPr>
        <w:t>ser</w:t>
      </w:r>
      <w:r w:rsidRPr="009B5EDF">
        <w:rPr>
          <w:rFonts w:ascii="Arial" w:hAnsi="Arial" w:cs="Arial"/>
          <w:spacing w:val="1"/>
        </w:rPr>
        <w:t xml:space="preserve"> </w:t>
      </w:r>
      <w:r w:rsidRPr="009B5EDF">
        <w:rPr>
          <w:rFonts w:ascii="Arial" w:hAnsi="Arial" w:cs="Arial"/>
        </w:rPr>
        <w:t>protocolada, no endereço indicado no preâmbulo, no</w:t>
      </w:r>
      <w:r w:rsidRPr="009B5EDF">
        <w:rPr>
          <w:rFonts w:ascii="Arial" w:hAnsi="Arial" w:cs="Arial"/>
          <w:spacing w:val="1"/>
        </w:rPr>
        <w:t xml:space="preserve"> </w:t>
      </w:r>
      <w:r w:rsidRPr="009B5EDF">
        <w:rPr>
          <w:rFonts w:ascii="Arial" w:hAnsi="Arial" w:cs="Arial"/>
        </w:rPr>
        <w:t>horário</w:t>
      </w:r>
      <w:r w:rsidRPr="009B5EDF">
        <w:rPr>
          <w:rFonts w:ascii="Arial" w:hAnsi="Arial" w:cs="Arial"/>
          <w:spacing w:val="-10"/>
        </w:rPr>
        <w:t xml:space="preserve"> </w:t>
      </w:r>
      <w:r w:rsidRPr="009B5EDF">
        <w:rPr>
          <w:rFonts w:ascii="Arial" w:hAnsi="Arial" w:cs="Arial"/>
        </w:rPr>
        <w:t>das</w:t>
      </w:r>
      <w:r w:rsidRPr="009B5EDF">
        <w:rPr>
          <w:rFonts w:ascii="Arial" w:hAnsi="Arial" w:cs="Arial"/>
          <w:spacing w:val="-13"/>
        </w:rPr>
        <w:t xml:space="preserve"> </w:t>
      </w:r>
      <w:r w:rsidRPr="009B5EDF">
        <w:rPr>
          <w:rFonts w:ascii="Arial" w:hAnsi="Arial" w:cs="Arial"/>
        </w:rPr>
        <w:t>08h00</w:t>
      </w:r>
      <w:r w:rsidRPr="009B5EDF">
        <w:rPr>
          <w:rFonts w:ascii="Arial" w:hAnsi="Arial" w:cs="Arial"/>
          <w:spacing w:val="-12"/>
        </w:rPr>
        <w:t xml:space="preserve"> </w:t>
      </w:r>
      <w:r w:rsidRPr="009B5EDF">
        <w:rPr>
          <w:rFonts w:ascii="Arial" w:hAnsi="Arial" w:cs="Arial"/>
        </w:rPr>
        <w:t>às</w:t>
      </w:r>
      <w:r w:rsidRPr="009B5EDF">
        <w:rPr>
          <w:rFonts w:ascii="Arial" w:hAnsi="Arial" w:cs="Arial"/>
          <w:spacing w:val="-10"/>
        </w:rPr>
        <w:t xml:space="preserve"> </w:t>
      </w:r>
      <w:r w:rsidRPr="009B5EDF">
        <w:rPr>
          <w:rFonts w:ascii="Arial" w:hAnsi="Arial" w:cs="Arial"/>
        </w:rPr>
        <w:t>16h00</w:t>
      </w:r>
      <w:r w:rsidRPr="009B5EDF">
        <w:rPr>
          <w:rFonts w:ascii="Arial" w:hAnsi="Arial" w:cs="Arial"/>
          <w:color w:val="FF0000"/>
        </w:rPr>
        <w:t>,</w:t>
      </w:r>
      <w:r w:rsidRPr="009B5EDF">
        <w:rPr>
          <w:rFonts w:ascii="Arial" w:hAnsi="Arial" w:cs="Arial"/>
          <w:color w:val="FF0000"/>
          <w:spacing w:val="-10"/>
        </w:rPr>
        <w:t xml:space="preserve"> </w:t>
      </w:r>
      <w:r w:rsidRPr="009B5EDF">
        <w:rPr>
          <w:rFonts w:ascii="Arial" w:hAnsi="Arial" w:cs="Arial"/>
        </w:rPr>
        <w:t>ou</w:t>
      </w:r>
      <w:r w:rsidRPr="009B5EDF">
        <w:rPr>
          <w:rFonts w:ascii="Arial" w:hAnsi="Arial" w:cs="Arial"/>
          <w:spacing w:val="-10"/>
        </w:rPr>
        <w:t xml:space="preserve"> </w:t>
      </w:r>
      <w:r w:rsidRPr="009B5EDF">
        <w:rPr>
          <w:rFonts w:ascii="Arial" w:hAnsi="Arial" w:cs="Arial"/>
        </w:rPr>
        <w:t>protocolar na plataforma BLL.</w:t>
      </w:r>
    </w:p>
    <w:p w:rsidR="00C426E6" w:rsidRPr="009B5EDF" w:rsidRDefault="009648BC">
      <w:pPr>
        <w:pStyle w:val="PargrafodaLista"/>
        <w:numPr>
          <w:ilvl w:val="1"/>
          <w:numId w:val="9"/>
        </w:numPr>
        <w:tabs>
          <w:tab w:val="left" w:pos="830"/>
        </w:tabs>
        <w:ind w:left="0" w:right="121" w:firstLine="0"/>
        <w:rPr>
          <w:rFonts w:ascii="Arial" w:hAnsi="Arial" w:cs="Arial"/>
        </w:rPr>
      </w:pPr>
      <w:r w:rsidRPr="009B5EDF">
        <w:rPr>
          <w:rFonts w:ascii="Arial" w:hAnsi="Arial" w:cs="Arial"/>
        </w:rPr>
        <w:t xml:space="preserve">A impugnição será julgada  em até 03 (três) dias úteis, limitado ao último dia útil anterior à data da abertura do certame, e a resposta será disponibilizada no sítio </w:t>
      </w:r>
      <w:r w:rsidRPr="009B5EDF">
        <w:rPr>
          <w:rStyle w:val="Internetlink"/>
          <w:rFonts w:ascii="Arial" w:hAnsi="Arial" w:cs="Arial"/>
        </w:rPr>
        <w:t>www.cruzeirodoeste.pr.gov.br</w:t>
      </w:r>
      <w:r w:rsidRPr="009B5EDF">
        <w:rPr>
          <w:rStyle w:val="Internetlink"/>
          <w:rFonts w:ascii="Arial" w:hAnsi="Arial" w:cs="Arial"/>
          <w:color w:val="auto"/>
          <w:u w:val="none"/>
        </w:rPr>
        <w:t>,</w:t>
      </w:r>
      <w:r w:rsidRPr="009B5EDF">
        <w:rPr>
          <w:rStyle w:val="Internetlink"/>
          <w:rFonts w:ascii="Arial" w:hAnsi="Arial" w:cs="Arial"/>
          <w:u w:val="none"/>
        </w:rPr>
        <w:t xml:space="preserve"> </w:t>
      </w:r>
      <w:r w:rsidRPr="009B5EDF">
        <w:rPr>
          <w:rFonts w:ascii="Arial" w:hAnsi="Arial" w:cs="Arial"/>
        </w:rPr>
        <w:t xml:space="preserve">no link Portal da Transparência, bem como no sítio </w:t>
      </w:r>
      <w:hyperlink r:id="rId15" w:history="1">
        <w:r w:rsidRPr="009B5EDF">
          <w:rPr>
            <w:rStyle w:val="Internetlink"/>
            <w:rFonts w:ascii="Arial" w:hAnsi="Arial" w:cs="Arial"/>
            <w:lang w:val="pt-BR"/>
          </w:rPr>
          <w:t>https://bllcompras.com</w:t>
        </w:r>
      </w:hyperlink>
      <w:r w:rsidRPr="009B5EDF">
        <w:rPr>
          <w:rFonts w:ascii="Arial" w:hAnsi="Arial" w:cs="Arial"/>
        </w:rPr>
        <w:t>.</w:t>
      </w:r>
    </w:p>
    <w:p w:rsidR="00C426E6" w:rsidRPr="009B5EDF" w:rsidRDefault="009648BC">
      <w:pPr>
        <w:pStyle w:val="PargrafodaLista"/>
        <w:numPr>
          <w:ilvl w:val="1"/>
          <w:numId w:val="9"/>
        </w:numPr>
        <w:tabs>
          <w:tab w:val="left" w:pos="830"/>
          <w:tab w:val="left" w:pos="7513"/>
        </w:tabs>
        <w:ind w:left="0" w:right="-21" w:firstLine="0"/>
        <w:rPr>
          <w:rFonts w:ascii="Arial" w:hAnsi="Arial" w:cs="Arial"/>
        </w:rPr>
      </w:pPr>
      <w:r w:rsidRPr="009B5EDF">
        <w:rPr>
          <w:rFonts w:ascii="Arial" w:hAnsi="Arial" w:cs="Arial"/>
        </w:rPr>
        <w:t>Não</w:t>
      </w:r>
      <w:r w:rsidRPr="009B5EDF">
        <w:rPr>
          <w:rFonts w:ascii="Arial" w:hAnsi="Arial" w:cs="Arial"/>
          <w:spacing w:val="1"/>
        </w:rPr>
        <w:t xml:space="preserve"> </w:t>
      </w:r>
      <w:r w:rsidRPr="009B5EDF">
        <w:rPr>
          <w:rFonts w:ascii="Arial" w:hAnsi="Arial" w:cs="Arial"/>
        </w:rPr>
        <w:t>será</w:t>
      </w:r>
      <w:r w:rsidRPr="009B5EDF">
        <w:rPr>
          <w:rFonts w:ascii="Arial" w:hAnsi="Arial" w:cs="Arial"/>
          <w:spacing w:val="1"/>
        </w:rPr>
        <w:t xml:space="preserve"> </w:t>
      </w:r>
      <w:r w:rsidRPr="009B5EDF">
        <w:rPr>
          <w:rFonts w:ascii="Arial" w:hAnsi="Arial" w:cs="Arial"/>
        </w:rPr>
        <w:t>conhecida</w:t>
      </w:r>
      <w:r w:rsidRPr="009B5EDF">
        <w:rPr>
          <w:rFonts w:ascii="Arial" w:hAnsi="Arial" w:cs="Arial"/>
          <w:spacing w:val="1"/>
        </w:rPr>
        <w:t xml:space="preserve"> </w:t>
      </w:r>
      <w:r w:rsidRPr="009B5EDF">
        <w:rPr>
          <w:rFonts w:ascii="Arial" w:hAnsi="Arial" w:cs="Arial"/>
        </w:rPr>
        <w:t>impugnação</w:t>
      </w:r>
      <w:r w:rsidRPr="009B5EDF">
        <w:rPr>
          <w:rFonts w:ascii="Arial" w:hAnsi="Arial" w:cs="Arial"/>
          <w:spacing w:val="1"/>
        </w:rPr>
        <w:t xml:space="preserve"> </w:t>
      </w:r>
      <w:r w:rsidRPr="009B5EDF">
        <w:rPr>
          <w:rFonts w:ascii="Arial" w:hAnsi="Arial" w:cs="Arial"/>
        </w:rPr>
        <w:t>interposta</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fax</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vencido</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respectivo</w:t>
      </w:r>
      <w:r w:rsidRPr="009B5EDF">
        <w:rPr>
          <w:rFonts w:ascii="Arial" w:hAnsi="Arial" w:cs="Arial"/>
          <w:spacing w:val="-1"/>
        </w:rPr>
        <w:t xml:space="preserve"> </w:t>
      </w:r>
      <w:r w:rsidRPr="009B5EDF">
        <w:rPr>
          <w:rFonts w:ascii="Arial" w:hAnsi="Arial" w:cs="Arial"/>
        </w:rPr>
        <w:t>prazo legal.</w:t>
      </w:r>
    </w:p>
    <w:p w:rsidR="00C426E6" w:rsidRPr="009B5EDF" w:rsidRDefault="009648BC">
      <w:pPr>
        <w:pStyle w:val="PargrafodaLista"/>
        <w:numPr>
          <w:ilvl w:val="1"/>
          <w:numId w:val="9"/>
        </w:numPr>
        <w:tabs>
          <w:tab w:val="left" w:pos="830"/>
        </w:tabs>
        <w:ind w:left="0" w:right="-21" w:firstLine="0"/>
        <w:rPr>
          <w:rFonts w:ascii="Arial" w:hAnsi="Arial" w:cs="Arial"/>
        </w:rPr>
      </w:pPr>
      <w:r w:rsidRPr="009B5EDF">
        <w:rPr>
          <w:rFonts w:ascii="Arial" w:hAnsi="Arial" w:cs="Arial"/>
        </w:rPr>
        <w:t>Acolhida a impugnação, será designada nova data para a realização do</w:t>
      </w:r>
      <w:r w:rsidRPr="009B5EDF">
        <w:rPr>
          <w:rFonts w:ascii="Arial" w:hAnsi="Arial" w:cs="Arial"/>
          <w:spacing w:val="1"/>
        </w:rPr>
        <w:t xml:space="preserve"> </w:t>
      </w:r>
      <w:r w:rsidRPr="009B5EDF">
        <w:rPr>
          <w:rFonts w:ascii="Arial" w:hAnsi="Arial" w:cs="Arial"/>
        </w:rPr>
        <w:t>certame,</w:t>
      </w:r>
    </w:p>
    <w:p w:rsidR="00C426E6" w:rsidRPr="009B5EDF" w:rsidRDefault="009648BC">
      <w:pPr>
        <w:pStyle w:val="PargrafodaLista"/>
        <w:numPr>
          <w:ilvl w:val="1"/>
          <w:numId w:val="9"/>
        </w:numPr>
        <w:tabs>
          <w:tab w:val="left" w:pos="830"/>
        </w:tabs>
        <w:ind w:left="0" w:right="-21" w:firstLine="0"/>
        <w:rPr>
          <w:rFonts w:ascii="Arial" w:hAnsi="Arial" w:cs="Arial"/>
        </w:rPr>
      </w:pPr>
      <w:r w:rsidRPr="009B5EDF">
        <w:rPr>
          <w:rFonts w:ascii="Arial" w:hAnsi="Arial" w:cs="Arial"/>
        </w:rPr>
        <w:t>exceto quando a</w:t>
      </w:r>
      <w:r w:rsidRPr="009B5EDF">
        <w:rPr>
          <w:rFonts w:ascii="Arial" w:hAnsi="Arial" w:cs="Arial"/>
          <w:spacing w:val="-2"/>
        </w:rPr>
        <w:t xml:space="preserve"> </w:t>
      </w:r>
      <w:r w:rsidRPr="009B5EDF">
        <w:rPr>
          <w:rFonts w:ascii="Arial" w:hAnsi="Arial" w:cs="Arial"/>
        </w:rPr>
        <w:t>alteração não</w:t>
      </w:r>
      <w:r w:rsidRPr="009B5EDF">
        <w:rPr>
          <w:rFonts w:ascii="Arial" w:hAnsi="Arial" w:cs="Arial"/>
          <w:spacing w:val="-2"/>
        </w:rPr>
        <w:t xml:space="preserve"> </w:t>
      </w:r>
      <w:r w:rsidRPr="009B5EDF">
        <w:rPr>
          <w:rFonts w:ascii="Arial" w:hAnsi="Arial" w:cs="Arial"/>
        </w:rPr>
        <w:t>afetar</w:t>
      </w:r>
      <w:r w:rsidRPr="009B5EDF">
        <w:rPr>
          <w:rFonts w:ascii="Arial" w:hAnsi="Arial" w:cs="Arial"/>
          <w:spacing w:val="-2"/>
        </w:rPr>
        <w:t xml:space="preserve"> </w:t>
      </w:r>
      <w:r w:rsidRPr="009B5EDF">
        <w:rPr>
          <w:rFonts w:ascii="Arial" w:hAnsi="Arial" w:cs="Arial"/>
        </w:rPr>
        <w:t>a formulação das</w:t>
      </w:r>
      <w:r w:rsidRPr="009B5EDF">
        <w:rPr>
          <w:rFonts w:ascii="Arial" w:hAnsi="Arial" w:cs="Arial"/>
          <w:spacing w:val="-1"/>
        </w:rPr>
        <w:t xml:space="preserve"> </w:t>
      </w:r>
      <w:r w:rsidRPr="009B5EDF">
        <w:rPr>
          <w:rFonts w:ascii="Arial" w:hAnsi="Arial" w:cs="Arial"/>
        </w:rPr>
        <w:t>propostas.</w:t>
      </w:r>
    </w:p>
    <w:p w:rsidR="00C426E6" w:rsidRPr="009B5EDF" w:rsidRDefault="00C426E6">
      <w:pPr>
        <w:pStyle w:val="PargrafodaLista"/>
        <w:tabs>
          <w:tab w:val="left" w:pos="830"/>
        </w:tabs>
        <w:ind w:left="0" w:right="-21"/>
        <w:rPr>
          <w:rFonts w:ascii="Arial" w:hAnsi="Arial" w:cs="Arial"/>
        </w:rPr>
      </w:pPr>
    </w:p>
    <w:p w:rsidR="00C426E6" w:rsidRPr="009B5EDF" w:rsidRDefault="009648BC">
      <w:pPr>
        <w:pStyle w:val="PargrafodaLista"/>
        <w:numPr>
          <w:ilvl w:val="0"/>
          <w:numId w:val="9"/>
        </w:numPr>
        <w:tabs>
          <w:tab w:val="left" w:pos="482"/>
        </w:tabs>
        <w:ind w:left="0" w:firstLine="0"/>
        <w:rPr>
          <w:rFonts w:ascii="Arial" w:hAnsi="Arial" w:cs="Arial"/>
        </w:rPr>
      </w:pPr>
      <w:r w:rsidRPr="009B5EDF">
        <w:rPr>
          <w:rFonts w:ascii="Arial" w:hAnsi="Arial" w:cs="Arial"/>
          <w:b/>
        </w:rPr>
        <w:t>CONDIÇÕES</w:t>
      </w:r>
      <w:r w:rsidRPr="009B5EDF">
        <w:rPr>
          <w:rFonts w:ascii="Arial" w:hAnsi="Arial" w:cs="Arial"/>
          <w:b/>
          <w:spacing w:val="-4"/>
        </w:rPr>
        <w:t xml:space="preserve"> </w:t>
      </w:r>
      <w:r w:rsidRPr="009B5EDF">
        <w:rPr>
          <w:rFonts w:ascii="Arial" w:hAnsi="Arial" w:cs="Arial"/>
          <w:b/>
        </w:rPr>
        <w:t>DE</w:t>
      </w:r>
      <w:r w:rsidRPr="009B5EDF">
        <w:rPr>
          <w:rFonts w:ascii="Arial" w:hAnsi="Arial" w:cs="Arial"/>
          <w:b/>
          <w:spacing w:val="-3"/>
        </w:rPr>
        <w:t xml:space="preserve"> </w:t>
      </w:r>
      <w:r w:rsidRPr="009B5EDF">
        <w:rPr>
          <w:rFonts w:ascii="Arial" w:hAnsi="Arial" w:cs="Arial"/>
          <w:b/>
        </w:rPr>
        <w:t>PARTICIPAÇÃO</w:t>
      </w:r>
    </w:p>
    <w:p w:rsidR="00C426E6" w:rsidRPr="009B5EDF" w:rsidRDefault="009648BC">
      <w:pPr>
        <w:pStyle w:val="PargrafodaLista"/>
        <w:numPr>
          <w:ilvl w:val="1"/>
          <w:numId w:val="4"/>
        </w:numPr>
        <w:tabs>
          <w:tab w:val="left" w:pos="951"/>
        </w:tabs>
        <w:rPr>
          <w:rFonts w:ascii="Arial" w:hAnsi="Arial" w:cs="Arial"/>
        </w:rPr>
      </w:pPr>
      <w:r w:rsidRPr="009B5EDF">
        <w:rPr>
          <w:rFonts w:ascii="Arial" w:hAnsi="Arial" w:cs="Arial"/>
        </w:rPr>
        <w:t>A participação de licitantes enquadradas como ME ou EPP observará a indicação por item da tabela constante no subitem 2.1.</w:t>
      </w:r>
    </w:p>
    <w:p w:rsidR="00C426E6" w:rsidRPr="009B5EDF" w:rsidRDefault="009648BC">
      <w:pPr>
        <w:pStyle w:val="PargrafodaLista"/>
        <w:numPr>
          <w:ilvl w:val="1"/>
          <w:numId w:val="9"/>
        </w:numPr>
        <w:tabs>
          <w:tab w:val="left" w:pos="426"/>
        </w:tabs>
        <w:ind w:left="0" w:firstLine="0"/>
        <w:rPr>
          <w:rFonts w:ascii="Arial" w:hAnsi="Arial" w:cs="Arial"/>
        </w:rPr>
      </w:pPr>
      <w:r w:rsidRPr="009B5EDF">
        <w:rPr>
          <w:rFonts w:ascii="Arial" w:hAnsi="Arial" w:cs="Arial"/>
        </w:rPr>
        <w:t>Não</w:t>
      </w:r>
      <w:r w:rsidRPr="009B5EDF">
        <w:rPr>
          <w:rFonts w:ascii="Arial" w:hAnsi="Arial" w:cs="Arial"/>
          <w:spacing w:val="-2"/>
        </w:rPr>
        <w:t xml:space="preserve"> </w:t>
      </w:r>
      <w:r w:rsidRPr="009B5EDF">
        <w:rPr>
          <w:rFonts w:ascii="Arial" w:hAnsi="Arial" w:cs="Arial"/>
        </w:rPr>
        <w:t>poderão</w:t>
      </w:r>
      <w:r w:rsidRPr="009B5EDF">
        <w:rPr>
          <w:rFonts w:ascii="Arial" w:hAnsi="Arial" w:cs="Arial"/>
          <w:spacing w:val="-1"/>
        </w:rPr>
        <w:t xml:space="preserve"> </w:t>
      </w:r>
      <w:r w:rsidRPr="009B5EDF">
        <w:rPr>
          <w:rFonts w:ascii="Arial" w:hAnsi="Arial" w:cs="Arial"/>
        </w:rPr>
        <w:t>participar,</w:t>
      </w:r>
      <w:r w:rsidRPr="009B5EDF">
        <w:rPr>
          <w:rFonts w:ascii="Arial" w:hAnsi="Arial" w:cs="Arial"/>
          <w:spacing w:val="-1"/>
        </w:rPr>
        <w:t xml:space="preserve"> </w:t>
      </w:r>
      <w:r w:rsidRPr="009B5EDF">
        <w:rPr>
          <w:rFonts w:ascii="Arial" w:hAnsi="Arial" w:cs="Arial"/>
        </w:rPr>
        <w:t>direta</w:t>
      </w:r>
      <w:r w:rsidRPr="009B5EDF">
        <w:rPr>
          <w:rFonts w:ascii="Arial" w:hAnsi="Arial" w:cs="Arial"/>
          <w:spacing w:val="-3"/>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indiretamente,</w:t>
      </w:r>
      <w:r w:rsidRPr="009B5EDF">
        <w:rPr>
          <w:rFonts w:ascii="Arial" w:hAnsi="Arial" w:cs="Arial"/>
          <w:spacing w:val="-1"/>
        </w:rPr>
        <w:t xml:space="preserve"> </w:t>
      </w:r>
      <w:r w:rsidRPr="009B5EDF">
        <w:rPr>
          <w:rFonts w:ascii="Arial" w:hAnsi="Arial" w:cs="Arial"/>
        </w:rPr>
        <w:t>deste</w:t>
      </w:r>
      <w:r w:rsidRPr="009B5EDF">
        <w:rPr>
          <w:rFonts w:ascii="Arial" w:hAnsi="Arial" w:cs="Arial"/>
          <w:spacing w:val="-3"/>
        </w:rPr>
        <w:t xml:space="preserve"> </w:t>
      </w:r>
      <w:r w:rsidRPr="009B5EDF">
        <w:rPr>
          <w:rFonts w:ascii="Arial" w:hAnsi="Arial" w:cs="Arial"/>
        </w:rPr>
        <w:t>Pregão:</w:t>
      </w:r>
    </w:p>
    <w:p w:rsidR="00C426E6" w:rsidRPr="009B5EDF" w:rsidRDefault="009648BC">
      <w:pPr>
        <w:pStyle w:val="PargrafodaLista"/>
        <w:numPr>
          <w:ilvl w:val="2"/>
          <w:numId w:val="9"/>
        </w:numPr>
        <w:tabs>
          <w:tab w:val="left" w:pos="567"/>
          <w:tab w:val="left" w:pos="1134"/>
        </w:tabs>
        <w:ind w:left="0" w:right="-21" w:firstLine="0"/>
        <w:rPr>
          <w:rFonts w:ascii="Arial" w:hAnsi="Arial" w:cs="Arial"/>
        </w:rPr>
      </w:pPr>
      <w:r w:rsidRPr="009B5EDF">
        <w:rPr>
          <w:rFonts w:ascii="Arial" w:hAnsi="Arial" w:cs="Arial"/>
        </w:rPr>
        <w:t>Interessados que se enquadrem nas vedações previstas no artigo</w:t>
      </w:r>
      <w:r w:rsidRPr="009B5EDF">
        <w:rPr>
          <w:rFonts w:ascii="Arial" w:hAnsi="Arial" w:cs="Arial"/>
          <w:spacing w:val="1"/>
        </w:rPr>
        <w:t xml:space="preserve"> </w:t>
      </w:r>
      <w:r w:rsidRPr="009B5EDF">
        <w:rPr>
          <w:rFonts w:ascii="Arial" w:hAnsi="Arial" w:cs="Arial"/>
        </w:rPr>
        <w:t>14 da</w:t>
      </w:r>
      <w:r w:rsidRPr="009B5EDF">
        <w:rPr>
          <w:rFonts w:ascii="Arial" w:hAnsi="Arial" w:cs="Arial"/>
          <w:spacing w:val="1"/>
        </w:rPr>
        <w:t xml:space="preserve"> </w:t>
      </w:r>
      <w:r w:rsidRPr="009B5EDF">
        <w:rPr>
          <w:rFonts w:ascii="Arial" w:hAnsi="Arial" w:cs="Arial"/>
        </w:rPr>
        <w:t>Lei Federal n.º</w:t>
      </w:r>
      <w:r w:rsidRPr="009B5EDF">
        <w:rPr>
          <w:rFonts w:ascii="Arial" w:hAnsi="Arial" w:cs="Arial"/>
          <w:spacing w:val="1"/>
        </w:rPr>
        <w:t xml:space="preserve"> </w:t>
      </w:r>
      <w:r w:rsidRPr="009B5EDF">
        <w:rPr>
          <w:rFonts w:ascii="Arial" w:hAnsi="Arial" w:cs="Arial"/>
        </w:rPr>
        <w:t>14.133/21.</w:t>
      </w:r>
    </w:p>
    <w:p w:rsidR="00C426E6" w:rsidRPr="009B5EDF" w:rsidRDefault="009648BC">
      <w:pPr>
        <w:pStyle w:val="PargrafodaLista"/>
        <w:numPr>
          <w:ilvl w:val="2"/>
          <w:numId w:val="9"/>
        </w:numPr>
        <w:tabs>
          <w:tab w:val="left" w:pos="567"/>
          <w:tab w:val="left" w:pos="1134"/>
        </w:tabs>
        <w:ind w:left="0" w:right="-21" w:firstLine="0"/>
        <w:rPr>
          <w:rFonts w:ascii="Arial" w:hAnsi="Arial" w:cs="Arial"/>
        </w:rPr>
      </w:pPr>
      <w:r w:rsidRPr="009B5EDF">
        <w:rPr>
          <w:rFonts w:ascii="Arial" w:hAnsi="Arial" w:cs="Arial"/>
        </w:rPr>
        <w:t>Empresas cujo objeto social não seja compatível com o objeto</w:t>
      </w:r>
      <w:r w:rsidRPr="009B5EDF">
        <w:rPr>
          <w:rFonts w:ascii="Arial" w:hAnsi="Arial" w:cs="Arial"/>
          <w:spacing w:val="1"/>
        </w:rPr>
        <w:t xml:space="preserve"> </w:t>
      </w:r>
      <w:r w:rsidRPr="009B5EDF">
        <w:rPr>
          <w:rFonts w:ascii="Arial" w:hAnsi="Arial" w:cs="Arial"/>
        </w:rPr>
        <w:t>deste</w:t>
      </w:r>
      <w:r w:rsidRPr="009B5EDF">
        <w:rPr>
          <w:rFonts w:ascii="Arial" w:hAnsi="Arial" w:cs="Arial"/>
          <w:spacing w:val="-1"/>
        </w:rPr>
        <w:t xml:space="preserve"> </w:t>
      </w:r>
      <w:r w:rsidRPr="009B5EDF">
        <w:rPr>
          <w:rFonts w:ascii="Arial" w:hAnsi="Arial" w:cs="Arial"/>
        </w:rPr>
        <w:t>Pregão.</w:t>
      </w:r>
    </w:p>
    <w:p w:rsidR="00C426E6" w:rsidRPr="009B5EDF" w:rsidRDefault="009648BC">
      <w:pPr>
        <w:pStyle w:val="PargrafodaLista"/>
        <w:numPr>
          <w:ilvl w:val="2"/>
          <w:numId w:val="9"/>
        </w:numPr>
        <w:tabs>
          <w:tab w:val="left" w:pos="567"/>
          <w:tab w:val="left" w:pos="1134"/>
        </w:tabs>
        <w:ind w:left="0" w:firstLine="0"/>
        <w:rPr>
          <w:rFonts w:ascii="Arial" w:hAnsi="Arial" w:cs="Arial"/>
        </w:rPr>
      </w:pPr>
      <w:r w:rsidRPr="009B5EDF">
        <w:rPr>
          <w:rFonts w:ascii="Arial" w:hAnsi="Arial" w:cs="Arial"/>
        </w:rPr>
        <w:t>Empresas</w:t>
      </w:r>
      <w:r w:rsidRPr="009B5EDF">
        <w:rPr>
          <w:rFonts w:ascii="Arial" w:hAnsi="Arial" w:cs="Arial"/>
          <w:spacing w:val="-2"/>
        </w:rPr>
        <w:t xml:space="preserve"> </w:t>
      </w:r>
      <w:r w:rsidRPr="009B5EDF">
        <w:rPr>
          <w:rFonts w:ascii="Arial" w:hAnsi="Arial" w:cs="Arial"/>
        </w:rPr>
        <w:t>que</w:t>
      </w:r>
      <w:r w:rsidRPr="009B5EDF">
        <w:rPr>
          <w:rFonts w:ascii="Arial" w:hAnsi="Arial" w:cs="Arial"/>
          <w:spacing w:val="-3"/>
        </w:rPr>
        <w:t xml:space="preserve"> </w:t>
      </w:r>
      <w:r w:rsidRPr="009B5EDF">
        <w:rPr>
          <w:rFonts w:ascii="Arial" w:hAnsi="Arial" w:cs="Arial"/>
        </w:rPr>
        <w:t>não</w:t>
      </w:r>
      <w:r w:rsidRPr="009B5EDF">
        <w:rPr>
          <w:rFonts w:ascii="Arial" w:hAnsi="Arial" w:cs="Arial"/>
          <w:spacing w:val="-1"/>
        </w:rPr>
        <w:t xml:space="preserve"> </w:t>
      </w:r>
      <w:r w:rsidRPr="009B5EDF">
        <w:rPr>
          <w:rFonts w:ascii="Arial" w:hAnsi="Arial" w:cs="Arial"/>
        </w:rPr>
        <w:t>estejam regularmente</w:t>
      </w:r>
      <w:r w:rsidRPr="009B5EDF">
        <w:rPr>
          <w:rFonts w:ascii="Arial" w:hAnsi="Arial" w:cs="Arial"/>
          <w:spacing w:val="-3"/>
        </w:rPr>
        <w:t xml:space="preserve"> </w:t>
      </w:r>
      <w:r w:rsidRPr="009B5EDF">
        <w:rPr>
          <w:rFonts w:ascii="Arial" w:hAnsi="Arial" w:cs="Arial"/>
        </w:rPr>
        <w:t>estabelecidas</w:t>
      </w:r>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País.</w:t>
      </w:r>
    </w:p>
    <w:p w:rsidR="00C426E6" w:rsidRPr="009B5EDF" w:rsidRDefault="009648BC">
      <w:pPr>
        <w:pStyle w:val="PargrafodaLista"/>
        <w:numPr>
          <w:ilvl w:val="2"/>
          <w:numId w:val="9"/>
        </w:numPr>
        <w:tabs>
          <w:tab w:val="left" w:pos="567"/>
          <w:tab w:val="left" w:pos="1134"/>
        </w:tabs>
        <w:ind w:left="0" w:right="-21" w:firstLine="0"/>
        <w:rPr>
          <w:rFonts w:ascii="Arial" w:hAnsi="Arial" w:cs="Arial"/>
        </w:rPr>
      </w:pPr>
      <w:r w:rsidRPr="009B5EDF">
        <w:rPr>
          <w:rFonts w:ascii="Arial" w:hAnsi="Arial" w:cs="Arial"/>
        </w:rPr>
        <w:t xml:space="preserve">Empresas suspensas temporariamente de participar de licitação e  </w:t>
      </w:r>
      <w:r w:rsidRPr="009B5EDF">
        <w:rPr>
          <w:rFonts w:ascii="Arial" w:hAnsi="Arial" w:cs="Arial"/>
          <w:spacing w:val="-64"/>
        </w:rPr>
        <w:t xml:space="preserve"> </w:t>
      </w:r>
      <w:r w:rsidRPr="009B5EDF">
        <w:rPr>
          <w:rFonts w:ascii="Arial" w:hAnsi="Arial" w:cs="Arial"/>
        </w:rPr>
        <w:t>de contratar</w:t>
      </w:r>
      <w:r w:rsidRPr="009B5EDF">
        <w:rPr>
          <w:rFonts w:ascii="Arial" w:hAnsi="Arial" w:cs="Arial"/>
          <w:spacing w:val="-1"/>
        </w:rPr>
        <w:t xml:space="preserve"> </w:t>
      </w:r>
      <w:r w:rsidRPr="009B5EDF">
        <w:rPr>
          <w:rFonts w:ascii="Arial" w:hAnsi="Arial" w:cs="Arial"/>
        </w:rPr>
        <w:t>com</w:t>
      </w:r>
      <w:r w:rsidRPr="009B5EDF">
        <w:rPr>
          <w:rFonts w:ascii="Arial" w:hAnsi="Arial" w:cs="Arial"/>
          <w:spacing w:val="2"/>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Município.</w:t>
      </w:r>
    </w:p>
    <w:p w:rsidR="00C426E6" w:rsidRPr="009B5EDF" w:rsidRDefault="009648BC">
      <w:pPr>
        <w:pStyle w:val="PargrafodaLista"/>
        <w:numPr>
          <w:ilvl w:val="2"/>
          <w:numId w:val="9"/>
        </w:numPr>
        <w:tabs>
          <w:tab w:val="left" w:pos="567"/>
          <w:tab w:val="left" w:pos="1134"/>
        </w:tabs>
        <w:ind w:left="0" w:right="-21" w:firstLine="0"/>
        <w:rPr>
          <w:rFonts w:ascii="Arial" w:hAnsi="Arial" w:cs="Arial"/>
        </w:rPr>
      </w:pPr>
      <w:r w:rsidRPr="009B5EDF">
        <w:rPr>
          <w:rFonts w:ascii="Arial" w:hAnsi="Arial" w:cs="Arial"/>
        </w:rPr>
        <w:t>Empresas declaradas inidôneas para licitar ou contratar com a</w:t>
      </w:r>
      <w:r w:rsidRPr="009B5EDF">
        <w:rPr>
          <w:rFonts w:ascii="Arial" w:hAnsi="Arial" w:cs="Arial"/>
          <w:spacing w:val="1"/>
        </w:rPr>
        <w:t xml:space="preserve"> </w:t>
      </w:r>
      <w:r w:rsidRPr="009B5EDF">
        <w:rPr>
          <w:rFonts w:ascii="Arial" w:hAnsi="Arial" w:cs="Arial"/>
        </w:rPr>
        <w:t>Administração</w:t>
      </w:r>
      <w:r w:rsidRPr="009B5EDF">
        <w:rPr>
          <w:rFonts w:ascii="Arial" w:hAnsi="Arial" w:cs="Arial"/>
          <w:spacing w:val="-2"/>
        </w:rPr>
        <w:t xml:space="preserve"> </w:t>
      </w:r>
      <w:r w:rsidRPr="009B5EDF">
        <w:rPr>
          <w:rFonts w:ascii="Arial" w:hAnsi="Arial" w:cs="Arial"/>
        </w:rPr>
        <w:t>Pública.</w:t>
      </w:r>
    </w:p>
    <w:p w:rsidR="00C426E6" w:rsidRPr="009B5EDF" w:rsidRDefault="009648BC">
      <w:pPr>
        <w:pStyle w:val="PargrafodaLista"/>
        <w:numPr>
          <w:ilvl w:val="2"/>
          <w:numId w:val="9"/>
        </w:numPr>
        <w:tabs>
          <w:tab w:val="left" w:pos="567"/>
          <w:tab w:val="left" w:pos="1134"/>
        </w:tabs>
        <w:ind w:left="0" w:right="-21" w:firstLine="0"/>
        <w:rPr>
          <w:rFonts w:ascii="Arial" w:hAnsi="Arial" w:cs="Arial"/>
        </w:rPr>
      </w:pPr>
      <w:r w:rsidRPr="009B5EDF">
        <w:rPr>
          <w:rFonts w:ascii="Arial" w:hAnsi="Arial" w:cs="Arial"/>
        </w:rPr>
        <w:t>Empresas</w:t>
      </w:r>
      <w:r w:rsidRPr="009B5EDF">
        <w:rPr>
          <w:rFonts w:ascii="Arial" w:hAnsi="Arial" w:cs="Arial"/>
          <w:spacing w:val="-11"/>
        </w:rPr>
        <w:t xml:space="preserve"> </w:t>
      </w:r>
      <w:r w:rsidRPr="009B5EDF">
        <w:rPr>
          <w:rFonts w:ascii="Arial" w:hAnsi="Arial" w:cs="Arial"/>
        </w:rPr>
        <w:t>que</w:t>
      </w:r>
      <w:r w:rsidRPr="009B5EDF">
        <w:rPr>
          <w:rFonts w:ascii="Arial" w:hAnsi="Arial" w:cs="Arial"/>
          <w:spacing w:val="-10"/>
        </w:rPr>
        <w:t xml:space="preserve"> </w:t>
      </w:r>
      <w:r w:rsidRPr="009B5EDF">
        <w:rPr>
          <w:rFonts w:ascii="Arial" w:hAnsi="Arial" w:cs="Arial"/>
        </w:rPr>
        <w:t>se</w:t>
      </w:r>
      <w:r w:rsidRPr="009B5EDF">
        <w:rPr>
          <w:rFonts w:ascii="Arial" w:hAnsi="Arial" w:cs="Arial"/>
          <w:spacing w:val="-10"/>
        </w:rPr>
        <w:t xml:space="preserve"> </w:t>
      </w:r>
      <w:r w:rsidRPr="009B5EDF">
        <w:rPr>
          <w:rFonts w:ascii="Arial" w:hAnsi="Arial" w:cs="Arial"/>
        </w:rPr>
        <w:t>encontrem</w:t>
      </w:r>
      <w:r w:rsidRPr="009B5EDF">
        <w:rPr>
          <w:rFonts w:ascii="Arial" w:hAnsi="Arial" w:cs="Arial"/>
          <w:spacing w:val="-9"/>
        </w:rPr>
        <w:t xml:space="preserve"> </w:t>
      </w:r>
      <w:r w:rsidRPr="009B5EDF">
        <w:rPr>
          <w:rFonts w:ascii="Arial" w:hAnsi="Arial" w:cs="Arial"/>
        </w:rPr>
        <w:t>sob</w:t>
      </w:r>
      <w:r w:rsidRPr="009B5EDF">
        <w:rPr>
          <w:rFonts w:ascii="Arial" w:hAnsi="Arial" w:cs="Arial"/>
          <w:spacing w:val="-11"/>
        </w:rPr>
        <w:t xml:space="preserve"> </w:t>
      </w:r>
      <w:r w:rsidRPr="009B5EDF">
        <w:rPr>
          <w:rFonts w:ascii="Arial" w:hAnsi="Arial" w:cs="Arial"/>
        </w:rPr>
        <w:t>falência,</w:t>
      </w:r>
      <w:r w:rsidRPr="009B5EDF">
        <w:rPr>
          <w:rFonts w:ascii="Arial" w:hAnsi="Arial" w:cs="Arial"/>
          <w:spacing w:val="-12"/>
        </w:rPr>
        <w:t xml:space="preserve"> </w:t>
      </w:r>
      <w:r w:rsidRPr="009B5EDF">
        <w:rPr>
          <w:rFonts w:ascii="Arial" w:hAnsi="Arial" w:cs="Arial"/>
        </w:rPr>
        <w:t>dissolução,</w:t>
      </w:r>
      <w:r w:rsidRPr="009B5EDF">
        <w:rPr>
          <w:rFonts w:ascii="Arial" w:hAnsi="Arial" w:cs="Arial"/>
          <w:spacing w:val="-10"/>
        </w:rPr>
        <w:t xml:space="preserve"> </w:t>
      </w:r>
      <w:r w:rsidRPr="009B5EDF">
        <w:rPr>
          <w:rFonts w:ascii="Arial" w:hAnsi="Arial" w:cs="Arial"/>
        </w:rPr>
        <w:t>recuperação</w:t>
      </w:r>
      <w:r w:rsidRPr="009B5EDF">
        <w:rPr>
          <w:rFonts w:ascii="Arial" w:hAnsi="Arial" w:cs="Arial"/>
          <w:spacing w:val="-64"/>
        </w:rPr>
        <w:t xml:space="preserve"> </w:t>
      </w:r>
      <w:r w:rsidRPr="009B5EDF">
        <w:rPr>
          <w:rFonts w:ascii="Arial" w:hAnsi="Arial" w:cs="Arial"/>
        </w:rPr>
        <w:t>judicial</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extrajudicial,</w:t>
      </w:r>
      <w:r w:rsidRPr="009B5EDF">
        <w:rPr>
          <w:rFonts w:ascii="Arial" w:hAnsi="Arial" w:cs="Arial"/>
          <w:spacing w:val="1"/>
        </w:rPr>
        <w:t xml:space="preserve"> </w:t>
      </w:r>
      <w:r w:rsidRPr="009B5EDF">
        <w:rPr>
          <w:rFonts w:ascii="Arial" w:hAnsi="Arial" w:cs="Arial"/>
        </w:rPr>
        <w:t>exceto</w:t>
      </w:r>
      <w:r w:rsidRPr="009B5EDF">
        <w:rPr>
          <w:rFonts w:ascii="Arial" w:hAnsi="Arial" w:cs="Arial"/>
          <w:spacing w:val="1"/>
        </w:rPr>
        <w:t xml:space="preserve"> </w:t>
      </w:r>
      <w:r w:rsidRPr="009B5EDF">
        <w:rPr>
          <w:rFonts w:ascii="Arial" w:hAnsi="Arial" w:cs="Arial"/>
        </w:rPr>
        <w:t>empresas com</w:t>
      </w:r>
      <w:r w:rsidRPr="009B5EDF">
        <w:rPr>
          <w:rFonts w:ascii="Arial" w:hAnsi="Arial" w:cs="Arial"/>
          <w:spacing w:val="1"/>
        </w:rPr>
        <w:t xml:space="preserve"> </w:t>
      </w:r>
      <w:r w:rsidRPr="009B5EDF">
        <w:rPr>
          <w:rFonts w:ascii="Arial" w:hAnsi="Arial" w:cs="Arial"/>
        </w:rPr>
        <w:t>plano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recuperação</w:t>
      </w:r>
      <w:r w:rsidRPr="009B5EDF">
        <w:rPr>
          <w:rFonts w:ascii="Arial" w:hAnsi="Arial" w:cs="Arial"/>
          <w:spacing w:val="-64"/>
        </w:rPr>
        <w:t xml:space="preserve"> </w:t>
      </w:r>
      <w:r w:rsidRPr="009B5EDF">
        <w:rPr>
          <w:rFonts w:ascii="Arial" w:hAnsi="Arial" w:cs="Arial"/>
        </w:rPr>
        <w:t>acolhido judicialmente, e empresas em recuperação extrajudicial, com</w:t>
      </w:r>
      <w:r w:rsidRPr="009B5EDF">
        <w:rPr>
          <w:rFonts w:ascii="Arial" w:hAnsi="Arial" w:cs="Arial"/>
          <w:spacing w:val="1"/>
        </w:rPr>
        <w:t xml:space="preserve"> </w:t>
      </w:r>
      <w:r w:rsidRPr="009B5EDF">
        <w:rPr>
          <w:rFonts w:ascii="Arial" w:hAnsi="Arial" w:cs="Arial"/>
        </w:rPr>
        <w:t>plano</w:t>
      </w:r>
      <w:r w:rsidRPr="009B5EDF">
        <w:rPr>
          <w:rFonts w:ascii="Arial" w:hAnsi="Arial" w:cs="Arial"/>
          <w:spacing w:val="-2"/>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recuperação</w:t>
      </w:r>
      <w:r w:rsidRPr="009B5EDF">
        <w:rPr>
          <w:rFonts w:ascii="Arial" w:hAnsi="Arial" w:cs="Arial"/>
          <w:spacing w:val="-1"/>
        </w:rPr>
        <w:t xml:space="preserve"> </w:t>
      </w:r>
      <w:r w:rsidRPr="009B5EDF">
        <w:rPr>
          <w:rFonts w:ascii="Arial" w:hAnsi="Arial" w:cs="Arial"/>
        </w:rPr>
        <w:t>homologado</w:t>
      </w:r>
      <w:r w:rsidRPr="009B5EDF">
        <w:rPr>
          <w:rFonts w:ascii="Arial" w:hAnsi="Arial" w:cs="Arial"/>
          <w:spacing w:val="1"/>
        </w:rPr>
        <w:t xml:space="preserve"> </w:t>
      </w:r>
      <w:r w:rsidRPr="009B5EDF">
        <w:rPr>
          <w:rFonts w:ascii="Arial" w:hAnsi="Arial" w:cs="Arial"/>
        </w:rPr>
        <w:t>judicialmente.</w:t>
      </w:r>
    </w:p>
    <w:p w:rsidR="00C426E6" w:rsidRPr="009B5EDF" w:rsidRDefault="009648BC">
      <w:pPr>
        <w:pStyle w:val="PargrafodaLista"/>
        <w:numPr>
          <w:ilvl w:val="2"/>
          <w:numId w:val="9"/>
        </w:numPr>
        <w:tabs>
          <w:tab w:val="left" w:pos="567"/>
          <w:tab w:val="left" w:pos="1134"/>
        </w:tabs>
        <w:ind w:left="0" w:right="-21" w:firstLine="0"/>
        <w:rPr>
          <w:rFonts w:ascii="Arial" w:hAnsi="Arial" w:cs="Arial"/>
        </w:rPr>
      </w:pPr>
      <w:r w:rsidRPr="009B5EDF">
        <w:rPr>
          <w:rFonts w:ascii="Arial" w:hAnsi="Arial" w:cs="Arial"/>
        </w:rPr>
        <w:t>Consórcio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empresas,</w:t>
      </w:r>
      <w:r w:rsidRPr="009B5EDF">
        <w:rPr>
          <w:rFonts w:ascii="Arial" w:hAnsi="Arial" w:cs="Arial"/>
          <w:spacing w:val="1"/>
        </w:rPr>
        <w:t xml:space="preserve"> </w:t>
      </w:r>
      <w:r w:rsidRPr="009B5EDF">
        <w:rPr>
          <w:rFonts w:ascii="Arial" w:hAnsi="Arial" w:cs="Arial"/>
        </w:rPr>
        <w:t>qualquer</w:t>
      </w:r>
      <w:r w:rsidRPr="009B5EDF">
        <w:rPr>
          <w:rFonts w:ascii="Arial" w:hAnsi="Arial" w:cs="Arial"/>
          <w:spacing w:val="1"/>
        </w:rPr>
        <w:t xml:space="preserve"> </w:t>
      </w:r>
      <w:r w:rsidRPr="009B5EDF">
        <w:rPr>
          <w:rFonts w:ascii="Arial" w:hAnsi="Arial" w:cs="Arial"/>
        </w:rPr>
        <w:t>que</w:t>
      </w:r>
      <w:r w:rsidRPr="009B5EDF">
        <w:rPr>
          <w:rFonts w:ascii="Arial" w:hAnsi="Arial" w:cs="Arial"/>
          <w:spacing w:val="1"/>
        </w:rPr>
        <w:t xml:space="preserve"> </w:t>
      </w:r>
      <w:r w:rsidRPr="009B5EDF">
        <w:rPr>
          <w:rFonts w:ascii="Arial" w:hAnsi="Arial" w:cs="Arial"/>
        </w:rPr>
        <w:t>seja</w:t>
      </w:r>
      <w:r w:rsidRPr="009B5EDF">
        <w:rPr>
          <w:rFonts w:ascii="Arial" w:hAnsi="Arial" w:cs="Arial"/>
          <w:spacing w:val="1"/>
        </w:rPr>
        <w:t xml:space="preserve"> </w:t>
      </w:r>
      <w:r w:rsidRPr="009B5EDF">
        <w:rPr>
          <w:rFonts w:ascii="Arial" w:hAnsi="Arial" w:cs="Arial"/>
        </w:rPr>
        <w:t>sua</w:t>
      </w:r>
      <w:r w:rsidRPr="009B5EDF">
        <w:rPr>
          <w:rFonts w:ascii="Arial" w:hAnsi="Arial" w:cs="Arial"/>
          <w:spacing w:val="1"/>
        </w:rPr>
        <w:t xml:space="preserve"> </w:t>
      </w:r>
      <w:r w:rsidRPr="009B5EDF">
        <w:rPr>
          <w:rFonts w:ascii="Arial" w:hAnsi="Arial" w:cs="Arial"/>
        </w:rPr>
        <w:t>forma</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constituição.</w:t>
      </w:r>
    </w:p>
    <w:p w:rsidR="00C426E6" w:rsidRPr="009B5EDF" w:rsidRDefault="009648BC">
      <w:pPr>
        <w:pStyle w:val="PargrafodaLista"/>
        <w:numPr>
          <w:ilvl w:val="2"/>
          <w:numId w:val="9"/>
        </w:numPr>
        <w:tabs>
          <w:tab w:val="left" w:pos="567"/>
          <w:tab w:val="left" w:pos="1134"/>
        </w:tabs>
        <w:ind w:left="0" w:right="-21" w:firstLine="0"/>
        <w:rPr>
          <w:rFonts w:ascii="Arial" w:hAnsi="Arial" w:cs="Arial"/>
        </w:rPr>
      </w:pPr>
      <w:r w:rsidRPr="009B5EDF">
        <w:rPr>
          <w:rFonts w:ascii="Arial" w:hAnsi="Arial" w:cs="Arial"/>
        </w:rPr>
        <w:t>Empresas</w:t>
      </w:r>
      <w:r w:rsidRPr="009B5EDF">
        <w:rPr>
          <w:rFonts w:ascii="Arial" w:hAnsi="Arial" w:cs="Arial"/>
          <w:spacing w:val="-7"/>
        </w:rPr>
        <w:t xml:space="preserve"> </w:t>
      </w:r>
      <w:r w:rsidRPr="009B5EDF">
        <w:rPr>
          <w:rFonts w:ascii="Arial" w:hAnsi="Arial" w:cs="Arial"/>
        </w:rPr>
        <w:t>cujo</w:t>
      </w:r>
      <w:r w:rsidRPr="009B5EDF">
        <w:rPr>
          <w:rFonts w:ascii="Arial" w:hAnsi="Arial" w:cs="Arial"/>
          <w:spacing w:val="-6"/>
        </w:rPr>
        <w:t xml:space="preserve"> </w:t>
      </w:r>
      <w:r w:rsidRPr="009B5EDF">
        <w:rPr>
          <w:rFonts w:ascii="Arial" w:hAnsi="Arial" w:cs="Arial"/>
        </w:rPr>
        <w:t>sócio,</w:t>
      </w:r>
      <w:r w:rsidRPr="009B5EDF">
        <w:rPr>
          <w:rFonts w:ascii="Arial" w:hAnsi="Arial" w:cs="Arial"/>
          <w:spacing w:val="-6"/>
        </w:rPr>
        <w:t xml:space="preserve"> </w:t>
      </w:r>
      <w:r w:rsidRPr="009B5EDF">
        <w:rPr>
          <w:rFonts w:ascii="Arial" w:hAnsi="Arial" w:cs="Arial"/>
        </w:rPr>
        <w:t>cotista</w:t>
      </w:r>
      <w:r w:rsidRPr="009B5EDF">
        <w:rPr>
          <w:rFonts w:ascii="Arial" w:hAnsi="Arial" w:cs="Arial"/>
          <w:spacing w:val="-8"/>
        </w:rPr>
        <w:t xml:space="preserve"> </w:t>
      </w:r>
      <w:r w:rsidRPr="009B5EDF">
        <w:rPr>
          <w:rFonts w:ascii="Arial" w:hAnsi="Arial" w:cs="Arial"/>
        </w:rPr>
        <w:t>ou</w:t>
      </w:r>
      <w:r w:rsidRPr="009B5EDF">
        <w:rPr>
          <w:rFonts w:ascii="Arial" w:hAnsi="Arial" w:cs="Arial"/>
          <w:spacing w:val="-8"/>
        </w:rPr>
        <w:t xml:space="preserve"> </w:t>
      </w:r>
      <w:r w:rsidRPr="009B5EDF">
        <w:rPr>
          <w:rFonts w:ascii="Arial" w:hAnsi="Arial" w:cs="Arial"/>
        </w:rPr>
        <w:t>dirigente</w:t>
      </w:r>
      <w:r w:rsidRPr="009B5EDF">
        <w:rPr>
          <w:rFonts w:ascii="Arial" w:hAnsi="Arial" w:cs="Arial"/>
          <w:spacing w:val="-6"/>
        </w:rPr>
        <w:t xml:space="preserve"> </w:t>
      </w:r>
      <w:r w:rsidRPr="009B5EDF">
        <w:rPr>
          <w:rFonts w:ascii="Arial" w:hAnsi="Arial" w:cs="Arial"/>
        </w:rPr>
        <w:t>seja</w:t>
      </w:r>
      <w:r w:rsidRPr="009B5EDF">
        <w:rPr>
          <w:rFonts w:ascii="Arial" w:hAnsi="Arial" w:cs="Arial"/>
          <w:spacing w:val="-8"/>
        </w:rPr>
        <w:t xml:space="preserve"> </w:t>
      </w:r>
      <w:r w:rsidRPr="009B5EDF">
        <w:rPr>
          <w:rFonts w:ascii="Arial" w:hAnsi="Arial" w:cs="Arial"/>
        </w:rPr>
        <w:t>servidor</w:t>
      </w:r>
      <w:r w:rsidRPr="009B5EDF">
        <w:rPr>
          <w:rFonts w:ascii="Arial" w:hAnsi="Arial" w:cs="Arial"/>
          <w:spacing w:val="-7"/>
        </w:rPr>
        <w:t xml:space="preserve"> </w:t>
      </w:r>
      <w:r w:rsidRPr="009B5EDF">
        <w:rPr>
          <w:rFonts w:ascii="Arial" w:hAnsi="Arial" w:cs="Arial"/>
        </w:rPr>
        <w:t>do</w:t>
      </w:r>
      <w:r w:rsidRPr="009B5EDF">
        <w:rPr>
          <w:rFonts w:ascii="Arial" w:hAnsi="Arial" w:cs="Arial"/>
          <w:spacing w:val="-8"/>
        </w:rPr>
        <w:t xml:space="preserve"> </w:t>
      </w:r>
      <w:r w:rsidRPr="009B5EDF">
        <w:rPr>
          <w:rFonts w:ascii="Arial" w:hAnsi="Arial" w:cs="Arial"/>
        </w:rPr>
        <w:t>Município,</w:t>
      </w:r>
      <w:r w:rsidRPr="009B5EDF">
        <w:rPr>
          <w:rFonts w:ascii="Arial" w:hAnsi="Arial" w:cs="Arial"/>
          <w:spacing w:val="-64"/>
        </w:rPr>
        <w:t xml:space="preserve"> </w:t>
      </w:r>
      <w:r w:rsidRPr="009B5EDF">
        <w:rPr>
          <w:rFonts w:ascii="Arial" w:hAnsi="Arial" w:cs="Arial"/>
        </w:rPr>
        <w:t>ou</w:t>
      </w:r>
      <w:r w:rsidRPr="009B5EDF">
        <w:rPr>
          <w:rFonts w:ascii="Arial" w:hAnsi="Arial" w:cs="Arial"/>
          <w:spacing w:val="-14"/>
        </w:rPr>
        <w:t xml:space="preserve"> </w:t>
      </w:r>
      <w:r w:rsidRPr="009B5EDF">
        <w:rPr>
          <w:rFonts w:ascii="Arial" w:hAnsi="Arial" w:cs="Arial"/>
        </w:rPr>
        <w:t>cônjuge,</w:t>
      </w:r>
      <w:r w:rsidRPr="009B5EDF">
        <w:rPr>
          <w:rFonts w:ascii="Arial" w:hAnsi="Arial" w:cs="Arial"/>
          <w:spacing w:val="-16"/>
        </w:rPr>
        <w:t xml:space="preserve"> </w:t>
      </w:r>
      <w:r w:rsidRPr="009B5EDF">
        <w:rPr>
          <w:rFonts w:ascii="Arial" w:hAnsi="Arial" w:cs="Arial"/>
        </w:rPr>
        <w:t>companheiro,</w:t>
      </w:r>
      <w:r w:rsidRPr="009B5EDF">
        <w:rPr>
          <w:rFonts w:ascii="Arial" w:hAnsi="Arial" w:cs="Arial"/>
          <w:spacing w:val="-14"/>
        </w:rPr>
        <w:t xml:space="preserve"> </w:t>
      </w:r>
      <w:r w:rsidRPr="009B5EDF">
        <w:rPr>
          <w:rFonts w:ascii="Arial" w:hAnsi="Arial" w:cs="Arial"/>
        </w:rPr>
        <w:t>parente</w:t>
      </w:r>
      <w:r w:rsidRPr="009B5EDF">
        <w:rPr>
          <w:rFonts w:ascii="Arial" w:hAnsi="Arial" w:cs="Arial"/>
          <w:spacing w:val="-15"/>
        </w:rPr>
        <w:t xml:space="preserve"> </w:t>
      </w:r>
      <w:r w:rsidRPr="009B5EDF">
        <w:rPr>
          <w:rFonts w:ascii="Arial" w:hAnsi="Arial" w:cs="Arial"/>
        </w:rPr>
        <w:t>em</w:t>
      </w:r>
      <w:r w:rsidRPr="009B5EDF">
        <w:rPr>
          <w:rFonts w:ascii="Arial" w:hAnsi="Arial" w:cs="Arial"/>
          <w:spacing w:val="-16"/>
        </w:rPr>
        <w:t xml:space="preserve"> </w:t>
      </w:r>
      <w:r w:rsidRPr="009B5EDF">
        <w:rPr>
          <w:rFonts w:ascii="Arial" w:hAnsi="Arial" w:cs="Arial"/>
        </w:rPr>
        <w:t>linha</w:t>
      </w:r>
      <w:r w:rsidRPr="009B5EDF">
        <w:rPr>
          <w:rFonts w:ascii="Arial" w:hAnsi="Arial" w:cs="Arial"/>
          <w:spacing w:val="-13"/>
        </w:rPr>
        <w:t xml:space="preserve"> </w:t>
      </w:r>
      <w:r w:rsidRPr="009B5EDF">
        <w:rPr>
          <w:rFonts w:ascii="Arial" w:hAnsi="Arial" w:cs="Arial"/>
        </w:rPr>
        <w:t>reta</w:t>
      </w:r>
      <w:r w:rsidRPr="009B5EDF">
        <w:rPr>
          <w:rFonts w:ascii="Arial" w:hAnsi="Arial" w:cs="Arial"/>
          <w:spacing w:val="-14"/>
        </w:rPr>
        <w:t xml:space="preserve"> </w:t>
      </w:r>
      <w:r w:rsidRPr="009B5EDF">
        <w:rPr>
          <w:rFonts w:ascii="Arial" w:hAnsi="Arial" w:cs="Arial"/>
        </w:rPr>
        <w:t>e</w:t>
      </w:r>
      <w:r w:rsidRPr="009B5EDF">
        <w:rPr>
          <w:rFonts w:ascii="Arial" w:hAnsi="Arial" w:cs="Arial"/>
          <w:spacing w:val="-15"/>
        </w:rPr>
        <w:t xml:space="preserve"> </w:t>
      </w:r>
      <w:r w:rsidRPr="009B5EDF">
        <w:rPr>
          <w:rFonts w:ascii="Arial" w:hAnsi="Arial" w:cs="Arial"/>
        </w:rPr>
        <w:t>colateral,</w:t>
      </w:r>
      <w:r w:rsidRPr="009B5EDF">
        <w:rPr>
          <w:rFonts w:ascii="Arial" w:hAnsi="Arial" w:cs="Arial"/>
          <w:spacing w:val="-17"/>
        </w:rPr>
        <w:t xml:space="preserve"> </w:t>
      </w:r>
      <w:r w:rsidRPr="009B5EDF">
        <w:rPr>
          <w:rFonts w:ascii="Arial" w:hAnsi="Arial" w:cs="Arial"/>
        </w:rPr>
        <w:t xml:space="preserve">consanguíneo  </w:t>
      </w:r>
      <w:r w:rsidRPr="009B5EDF">
        <w:rPr>
          <w:rFonts w:ascii="Arial" w:hAnsi="Arial" w:cs="Arial"/>
          <w:spacing w:val="-64"/>
        </w:rPr>
        <w:t xml:space="preserve">            </w:t>
      </w:r>
      <w:r w:rsidRPr="009B5EDF">
        <w:rPr>
          <w:rFonts w:ascii="Arial" w:hAnsi="Arial" w:cs="Arial"/>
        </w:rPr>
        <w:t>ou afim até o terceiro grau, de       servidor público do Município, que nele</w:t>
      </w:r>
      <w:r w:rsidRPr="009B5EDF">
        <w:rPr>
          <w:rFonts w:ascii="Arial" w:hAnsi="Arial" w:cs="Arial"/>
          <w:spacing w:val="1"/>
        </w:rPr>
        <w:t xml:space="preserve"> </w:t>
      </w:r>
      <w:r w:rsidRPr="009B5EDF">
        <w:rPr>
          <w:rFonts w:ascii="Arial" w:hAnsi="Arial" w:cs="Arial"/>
        </w:rPr>
        <w:t>exerça cargo em comissão ou função de confiança, seja membro da</w:t>
      </w:r>
      <w:r w:rsidRPr="009B5EDF">
        <w:rPr>
          <w:rFonts w:ascii="Arial" w:hAnsi="Arial" w:cs="Arial"/>
          <w:spacing w:val="1"/>
        </w:rPr>
        <w:t xml:space="preserve"> </w:t>
      </w:r>
      <w:r w:rsidRPr="009B5EDF">
        <w:rPr>
          <w:rFonts w:ascii="Arial" w:hAnsi="Arial" w:cs="Arial"/>
        </w:rPr>
        <w:t>comissão</w:t>
      </w:r>
      <w:r w:rsidRPr="009B5EDF">
        <w:rPr>
          <w:rFonts w:ascii="Arial" w:hAnsi="Arial" w:cs="Arial"/>
          <w:spacing w:val="-1"/>
        </w:rPr>
        <w:t xml:space="preserve"> </w:t>
      </w:r>
      <w:r w:rsidRPr="009B5EDF">
        <w:rPr>
          <w:rFonts w:ascii="Arial" w:hAnsi="Arial" w:cs="Arial"/>
        </w:rPr>
        <w:t>de licitação,</w:t>
      </w:r>
      <w:r w:rsidRPr="009B5EDF">
        <w:rPr>
          <w:rFonts w:ascii="Arial" w:hAnsi="Arial" w:cs="Arial"/>
          <w:spacing w:val="-4"/>
        </w:rPr>
        <w:t xml:space="preserve"> </w:t>
      </w:r>
      <w:r w:rsidRPr="009B5EDF">
        <w:rPr>
          <w:rFonts w:ascii="Arial" w:hAnsi="Arial" w:cs="Arial"/>
        </w:rPr>
        <w:t>pregoeiro ou</w:t>
      </w:r>
      <w:r w:rsidRPr="009B5EDF">
        <w:rPr>
          <w:rFonts w:ascii="Arial" w:hAnsi="Arial" w:cs="Arial"/>
          <w:spacing w:val="-2"/>
        </w:rPr>
        <w:t xml:space="preserve"> </w:t>
      </w:r>
      <w:r w:rsidRPr="009B5EDF">
        <w:rPr>
          <w:rFonts w:ascii="Arial" w:hAnsi="Arial" w:cs="Arial"/>
        </w:rPr>
        <w:t>autoridade</w:t>
      </w:r>
      <w:r w:rsidRPr="009B5EDF">
        <w:rPr>
          <w:rFonts w:ascii="Arial" w:hAnsi="Arial" w:cs="Arial"/>
          <w:spacing w:val="-1"/>
        </w:rPr>
        <w:t xml:space="preserve"> </w:t>
      </w:r>
      <w:r w:rsidRPr="009B5EDF">
        <w:rPr>
          <w:rFonts w:ascii="Arial" w:hAnsi="Arial" w:cs="Arial"/>
        </w:rPr>
        <w:t xml:space="preserve">ligada à contratação.   </w:t>
      </w:r>
    </w:p>
    <w:p w:rsidR="00C426E6" w:rsidRPr="009B5EDF" w:rsidRDefault="00C426E6">
      <w:pPr>
        <w:pStyle w:val="PargrafodaLista"/>
        <w:tabs>
          <w:tab w:val="left" w:pos="1538"/>
        </w:tabs>
        <w:ind w:left="0" w:right="-21"/>
        <w:rPr>
          <w:rFonts w:ascii="Arial" w:hAnsi="Arial" w:cs="Arial"/>
        </w:rPr>
      </w:pPr>
    </w:p>
    <w:p w:rsidR="00C426E6" w:rsidRPr="009B5EDF" w:rsidRDefault="009648BC">
      <w:pPr>
        <w:pStyle w:val="PargrafodaLista"/>
        <w:numPr>
          <w:ilvl w:val="0"/>
          <w:numId w:val="9"/>
        </w:numPr>
        <w:tabs>
          <w:tab w:val="left" w:pos="482"/>
        </w:tabs>
        <w:ind w:left="0" w:firstLine="0"/>
        <w:rPr>
          <w:rFonts w:ascii="Arial" w:hAnsi="Arial" w:cs="Arial"/>
          <w:b/>
        </w:rPr>
      </w:pPr>
      <w:r w:rsidRPr="009B5EDF">
        <w:rPr>
          <w:rFonts w:ascii="Arial" w:hAnsi="Arial" w:cs="Arial"/>
          <w:b/>
        </w:rPr>
        <w:t>CREDENCIAMENTO</w:t>
      </w:r>
    </w:p>
    <w:p w:rsidR="00C426E6" w:rsidRPr="009B5EDF" w:rsidRDefault="009648BC">
      <w:pPr>
        <w:pStyle w:val="PargrafodaLista"/>
        <w:numPr>
          <w:ilvl w:val="1"/>
          <w:numId w:val="9"/>
        </w:numPr>
        <w:tabs>
          <w:tab w:val="left" w:pos="567"/>
        </w:tabs>
        <w:ind w:left="0" w:right="-21" w:firstLine="0"/>
        <w:rPr>
          <w:rFonts w:ascii="Arial" w:hAnsi="Arial" w:cs="Arial"/>
        </w:rPr>
      </w:pPr>
      <w:r w:rsidRPr="009B5EDF">
        <w:rPr>
          <w:rFonts w:ascii="Arial" w:hAnsi="Arial" w:cs="Arial"/>
        </w:rPr>
        <w:t xml:space="preserve">Os interessados em participar desta Licitação deverão estar previamente  </w:t>
      </w:r>
      <w:r w:rsidRPr="009B5EDF">
        <w:rPr>
          <w:rFonts w:ascii="Arial" w:hAnsi="Arial" w:cs="Arial"/>
          <w:spacing w:val="-64"/>
        </w:rPr>
        <w:t xml:space="preserve">   </w:t>
      </w:r>
      <w:r w:rsidRPr="009B5EDF">
        <w:rPr>
          <w:rFonts w:ascii="Arial" w:hAnsi="Arial" w:cs="Arial"/>
        </w:rPr>
        <w:t>credenciados</w:t>
      </w:r>
      <w:r w:rsidRPr="009B5EDF">
        <w:rPr>
          <w:rFonts w:ascii="Arial" w:hAnsi="Arial" w:cs="Arial"/>
          <w:spacing w:val="-14"/>
        </w:rPr>
        <w:t xml:space="preserve"> </w:t>
      </w:r>
      <w:r w:rsidR="00B814F4">
        <w:rPr>
          <w:rFonts w:ascii="Arial" w:hAnsi="Arial" w:cs="Arial"/>
        </w:rPr>
        <w:t xml:space="preserve">na Plataforma que ocorrerá o certame através do sítio eletrônico: </w:t>
      </w:r>
      <w:hyperlink r:id="rId16" w:history="1">
        <w:r w:rsidRPr="009B5EDF">
          <w:rPr>
            <w:rFonts w:ascii="Arial" w:hAnsi="Arial" w:cs="Arial"/>
          </w:rPr>
          <w:t>https://bllcompras.com</w:t>
        </w:r>
      </w:hyperlink>
      <w:r w:rsidRPr="009B5EDF">
        <w:rPr>
          <w:rFonts w:ascii="Arial" w:hAnsi="Arial" w:cs="Arial"/>
        </w:rPr>
        <w:t xml:space="preserve">.  </w:t>
      </w:r>
    </w:p>
    <w:p w:rsidR="00C426E6" w:rsidRPr="009B5EDF" w:rsidRDefault="009648BC">
      <w:pPr>
        <w:pStyle w:val="PargrafodaLista"/>
        <w:numPr>
          <w:ilvl w:val="1"/>
          <w:numId w:val="9"/>
        </w:numPr>
        <w:tabs>
          <w:tab w:val="left" w:pos="567"/>
        </w:tabs>
        <w:ind w:left="0" w:right="-21" w:firstLine="0"/>
        <w:rPr>
          <w:rFonts w:ascii="Arial" w:hAnsi="Arial" w:cs="Arial"/>
        </w:rPr>
      </w:pPr>
      <w:r w:rsidRPr="009B5EDF">
        <w:rPr>
          <w:rFonts w:ascii="Arial" w:hAnsi="Arial" w:cs="Arial"/>
        </w:rPr>
        <w:t>O uso da senha de acesso ao sistema eletrônico é de responsabilidade</w:t>
      </w:r>
      <w:r w:rsidRPr="009B5EDF">
        <w:rPr>
          <w:rFonts w:ascii="Arial" w:hAnsi="Arial" w:cs="Arial"/>
          <w:spacing w:val="1"/>
        </w:rPr>
        <w:t xml:space="preserve"> </w:t>
      </w:r>
      <w:r w:rsidRPr="009B5EDF">
        <w:rPr>
          <w:rFonts w:ascii="Arial" w:hAnsi="Arial" w:cs="Arial"/>
        </w:rPr>
        <w:t>exclusiva</w:t>
      </w:r>
      <w:r w:rsidRPr="009B5EDF">
        <w:rPr>
          <w:rFonts w:ascii="Arial" w:hAnsi="Arial" w:cs="Arial"/>
          <w:spacing w:val="53"/>
        </w:rPr>
        <w:t xml:space="preserve"> </w:t>
      </w:r>
      <w:r w:rsidRPr="009B5EDF">
        <w:rPr>
          <w:rFonts w:ascii="Arial" w:hAnsi="Arial" w:cs="Arial"/>
        </w:rPr>
        <w:t>do</w:t>
      </w:r>
      <w:r w:rsidRPr="009B5EDF">
        <w:rPr>
          <w:rFonts w:ascii="Arial" w:hAnsi="Arial" w:cs="Arial"/>
          <w:spacing w:val="53"/>
        </w:rPr>
        <w:t xml:space="preserve"> </w:t>
      </w:r>
      <w:r w:rsidRPr="009B5EDF">
        <w:rPr>
          <w:rFonts w:ascii="Arial" w:hAnsi="Arial" w:cs="Arial"/>
        </w:rPr>
        <w:t>licitante,</w:t>
      </w:r>
      <w:r w:rsidRPr="009B5EDF">
        <w:rPr>
          <w:rFonts w:ascii="Arial" w:hAnsi="Arial" w:cs="Arial"/>
          <w:spacing w:val="50"/>
        </w:rPr>
        <w:t xml:space="preserve"> </w:t>
      </w:r>
      <w:r w:rsidRPr="009B5EDF">
        <w:rPr>
          <w:rFonts w:ascii="Arial" w:hAnsi="Arial" w:cs="Arial"/>
        </w:rPr>
        <w:t>não</w:t>
      </w:r>
      <w:r w:rsidRPr="009B5EDF">
        <w:rPr>
          <w:rFonts w:ascii="Arial" w:hAnsi="Arial" w:cs="Arial"/>
          <w:spacing w:val="53"/>
        </w:rPr>
        <w:t xml:space="preserve"> </w:t>
      </w:r>
      <w:r w:rsidRPr="009B5EDF">
        <w:rPr>
          <w:rFonts w:ascii="Arial" w:hAnsi="Arial" w:cs="Arial"/>
        </w:rPr>
        <w:t>cabendo</w:t>
      </w:r>
      <w:r w:rsidRPr="009B5EDF">
        <w:rPr>
          <w:rFonts w:ascii="Arial" w:hAnsi="Arial" w:cs="Arial"/>
          <w:spacing w:val="53"/>
        </w:rPr>
        <w:t xml:space="preserve"> </w:t>
      </w:r>
      <w:r w:rsidRPr="009B5EDF">
        <w:rPr>
          <w:rFonts w:ascii="Arial" w:hAnsi="Arial" w:cs="Arial"/>
        </w:rPr>
        <w:t>ao</w:t>
      </w:r>
      <w:r w:rsidRPr="009B5EDF">
        <w:rPr>
          <w:rFonts w:ascii="Arial" w:hAnsi="Arial" w:cs="Arial"/>
          <w:spacing w:val="53"/>
        </w:rPr>
        <w:t xml:space="preserve"> </w:t>
      </w:r>
      <w:r w:rsidRPr="009B5EDF">
        <w:rPr>
          <w:rFonts w:ascii="Arial" w:hAnsi="Arial" w:cs="Arial"/>
        </w:rPr>
        <w:t>provedor</w:t>
      </w:r>
      <w:r w:rsidRPr="009B5EDF">
        <w:rPr>
          <w:rFonts w:ascii="Arial" w:hAnsi="Arial" w:cs="Arial"/>
          <w:spacing w:val="51"/>
        </w:rPr>
        <w:t xml:space="preserve"> </w:t>
      </w:r>
      <w:r w:rsidRPr="009B5EDF">
        <w:rPr>
          <w:rFonts w:ascii="Arial" w:hAnsi="Arial" w:cs="Arial"/>
        </w:rPr>
        <w:t>do</w:t>
      </w:r>
      <w:r w:rsidRPr="009B5EDF">
        <w:rPr>
          <w:rFonts w:ascii="Arial" w:hAnsi="Arial" w:cs="Arial"/>
          <w:spacing w:val="53"/>
        </w:rPr>
        <w:t xml:space="preserve"> </w:t>
      </w:r>
      <w:r w:rsidRPr="009B5EDF">
        <w:rPr>
          <w:rFonts w:ascii="Arial" w:hAnsi="Arial" w:cs="Arial"/>
        </w:rPr>
        <w:t>sistema</w:t>
      </w:r>
      <w:r w:rsidRPr="009B5EDF">
        <w:rPr>
          <w:rFonts w:ascii="Arial" w:hAnsi="Arial" w:cs="Arial"/>
          <w:spacing w:val="51"/>
        </w:rPr>
        <w:t xml:space="preserve"> </w:t>
      </w:r>
      <w:r w:rsidRPr="009B5EDF">
        <w:rPr>
          <w:rFonts w:ascii="Arial" w:hAnsi="Arial" w:cs="Arial"/>
        </w:rPr>
        <w:t>ou</w:t>
      </w:r>
      <w:r w:rsidRPr="009B5EDF">
        <w:rPr>
          <w:rFonts w:ascii="Arial" w:hAnsi="Arial" w:cs="Arial"/>
          <w:spacing w:val="51"/>
        </w:rPr>
        <w:t xml:space="preserve"> </w:t>
      </w:r>
      <w:r w:rsidRPr="009B5EDF">
        <w:rPr>
          <w:rFonts w:ascii="Arial" w:hAnsi="Arial" w:cs="Arial"/>
        </w:rPr>
        <w:t>ao</w:t>
      </w:r>
      <w:r w:rsidRPr="009B5EDF">
        <w:rPr>
          <w:rFonts w:ascii="Arial" w:hAnsi="Arial" w:cs="Arial"/>
          <w:spacing w:val="53"/>
        </w:rPr>
        <w:t xml:space="preserve"> </w:t>
      </w:r>
      <w:r w:rsidRPr="009B5EDF">
        <w:rPr>
          <w:rFonts w:ascii="Arial" w:hAnsi="Arial" w:cs="Arial"/>
        </w:rPr>
        <w:t>Município responsabilidade por eventuais danos decorrentes do uso indevido da senha, ainda que por terceiros.</w:t>
      </w:r>
    </w:p>
    <w:p w:rsidR="00C426E6" w:rsidRPr="009B5EDF" w:rsidRDefault="009648BC">
      <w:pPr>
        <w:pStyle w:val="PargrafodaLista"/>
        <w:numPr>
          <w:ilvl w:val="1"/>
          <w:numId w:val="9"/>
        </w:numPr>
        <w:tabs>
          <w:tab w:val="left" w:pos="426"/>
        </w:tabs>
        <w:ind w:left="0" w:right="-21" w:firstLine="0"/>
        <w:rPr>
          <w:rFonts w:ascii="Arial" w:hAnsi="Arial" w:cs="Arial"/>
        </w:rPr>
      </w:pPr>
      <w:r w:rsidRPr="009B5EDF">
        <w:rPr>
          <w:rFonts w:ascii="Arial" w:hAnsi="Arial" w:cs="Arial"/>
        </w:rPr>
        <w:t>O credenciamento junto ao provedor do sistema implica responsabilidade legal do</w:t>
      </w:r>
      <w:r w:rsidRPr="009B5EDF">
        <w:rPr>
          <w:rFonts w:ascii="Arial" w:hAnsi="Arial" w:cs="Arial"/>
          <w:spacing w:val="-7"/>
        </w:rPr>
        <w:t xml:space="preserve"> </w:t>
      </w:r>
      <w:r w:rsidRPr="009B5EDF">
        <w:rPr>
          <w:rFonts w:ascii="Arial" w:hAnsi="Arial" w:cs="Arial"/>
        </w:rPr>
        <w:t>licitante</w:t>
      </w:r>
      <w:r w:rsidRPr="009B5EDF">
        <w:rPr>
          <w:rFonts w:ascii="Arial" w:hAnsi="Arial" w:cs="Arial"/>
          <w:spacing w:val="-7"/>
        </w:rPr>
        <w:t xml:space="preserve"> </w:t>
      </w:r>
      <w:r w:rsidRPr="009B5EDF">
        <w:rPr>
          <w:rFonts w:ascii="Arial" w:hAnsi="Arial" w:cs="Arial"/>
        </w:rPr>
        <w:t>e</w:t>
      </w:r>
      <w:r w:rsidRPr="009B5EDF">
        <w:rPr>
          <w:rFonts w:ascii="Arial" w:hAnsi="Arial" w:cs="Arial"/>
          <w:spacing w:val="-5"/>
        </w:rPr>
        <w:t xml:space="preserve"> </w:t>
      </w:r>
      <w:r w:rsidRPr="009B5EDF">
        <w:rPr>
          <w:rFonts w:ascii="Arial" w:hAnsi="Arial" w:cs="Arial"/>
        </w:rPr>
        <w:t>a</w:t>
      </w:r>
      <w:r w:rsidRPr="009B5EDF">
        <w:rPr>
          <w:rFonts w:ascii="Arial" w:hAnsi="Arial" w:cs="Arial"/>
          <w:spacing w:val="-7"/>
        </w:rPr>
        <w:t xml:space="preserve"> </w:t>
      </w:r>
      <w:r w:rsidRPr="009B5EDF">
        <w:rPr>
          <w:rFonts w:ascii="Arial" w:hAnsi="Arial" w:cs="Arial"/>
        </w:rPr>
        <w:t>presunção</w:t>
      </w:r>
      <w:r w:rsidRPr="009B5EDF">
        <w:rPr>
          <w:rFonts w:ascii="Arial" w:hAnsi="Arial" w:cs="Arial"/>
          <w:spacing w:val="-7"/>
        </w:rPr>
        <w:t xml:space="preserve"> </w:t>
      </w:r>
      <w:r w:rsidRPr="009B5EDF">
        <w:rPr>
          <w:rFonts w:ascii="Arial" w:hAnsi="Arial" w:cs="Arial"/>
        </w:rPr>
        <w:t>de</w:t>
      </w:r>
      <w:r w:rsidRPr="009B5EDF">
        <w:rPr>
          <w:rFonts w:ascii="Arial" w:hAnsi="Arial" w:cs="Arial"/>
          <w:spacing w:val="-7"/>
        </w:rPr>
        <w:t xml:space="preserve"> </w:t>
      </w:r>
      <w:r w:rsidRPr="009B5EDF">
        <w:rPr>
          <w:rFonts w:ascii="Arial" w:hAnsi="Arial" w:cs="Arial"/>
        </w:rPr>
        <w:t>sua</w:t>
      </w:r>
      <w:r w:rsidRPr="009B5EDF">
        <w:rPr>
          <w:rFonts w:ascii="Arial" w:hAnsi="Arial" w:cs="Arial"/>
          <w:spacing w:val="-6"/>
        </w:rPr>
        <w:t xml:space="preserve"> </w:t>
      </w:r>
      <w:r w:rsidRPr="009B5EDF">
        <w:rPr>
          <w:rFonts w:ascii="Arial" w:hAnsi="Arial" w:cs="Arial"/>
        </w:rPr>
        <w:t>capacidade</w:t>
      </w:r>
      <w:r w:rsidRPr="009B5EDF">
        <w:rPr>
          <w:rFonts w:ascii="Arial" w:hAnsi="Arial" w:cs="Arial"/>
          <w:spacing w:val="-5"/>
        </w:rPr>
        <w:t xml:space="preserve"> </w:t>
      </w:r>
      <w:r w:rsidRPr="009B5EDF">
        <w:rPr>
          <w:rFonts w:ascii="Arial" w:hAnsi="Arial" w:cs="Arial"/>
        </w:rPr>
        <w:t>técnica</w:t>
      </w:r>
      <w:r w:rsidRPr="009B5EDF">
        <w:rPr>
          <w:rFonts w:ascii="Arial" w:hAnsi="Arial" w:cs="Arial"/>
          <w:spacing w:val="-7"/>
        </w:rPr>
        <w:t xml:space="preserve"> </w:t>
      </w:r>
      <w:r w:rsidRPr="009B5EDF">
        <w:rPr>
          <w:rFonts w:ascii="Arial" w:hAnsi="Arial" w:cs="Arial"/>
        </w:rPr>
        <w:t>para</w:t>
      </w:r>
      <w:r w:rsidRPr="009B5EDF">
        <w:rPr>
          <w:rFonts w:ascii="Arial" w:hAnsi="Arial" w:cs="Arial"/>
          <w:spacing w:val="-7"/>
        </w:rPr>
        <w:t xml:space="preserve"> </w:t>
      </w:r>
      <w:r w:rsidRPr="009B5EDF">
        <w:rPr>
          <w:rFonts w:ascii="Arial" w:hAnsi="Arial" w:cs="Arial"/>
        </w:rPr>
        <w:t>a</w:t>
      </w:r>
      <w:r w:rsidRPr="009B5EDF">
        <w:rPr>
          <w:rFonts w:ascii="Arial" w:hAnsi="Arial" w:cs="Arial"/>
          <w:spacing w:val="-5"/>
        </w:rPr>
        <w:t xml:space="preserve"> </w:t>
      </w:r>
      <w:r w:rsidRPr="009B5EDF">
        <w:rPr>
          <w:rFonts w:ascii="Arial" w:hAnsi="Arial" w:cs="Arial"/>
        </w:rPr>
        <w:t>realização</w:t>
      </w:r>
      <w:r w:rsidRPr="009B5EDF">
        <w:rPr>
          <w:rFonts w:ascii="Arial" w:hAnsi="Arial" w:cs="Arial"/>
          <w:spacing w:val="-7"/>
        </w:rPr>
        <w:t xml:space="preserve"> </w:t>
      </w:r>
      <w:r w:rsidRPr="009B5EDF">
        <w:rPr>
          <w:rFonts w:ascii="Arial" w:hAnsi="Arial" w:cs="Arial"/>
        </w:rPr>
        <w:t>das</w:t>
      </w:r>
      <w:r w:rsidRPr="009B5EDF">
        <w:rPr>
          <w:rFonts w:ascii="Arial" w:hAnsi="Arial" w:cs="Arial"/>
          <w:spacing w:val="-65"/>
        </w:rPr>
        <w:t xml:space="preserve"> </w:t>
      </w:r>
      <w:r w:rsidRPr="009B5EDF">
        <w:rPr>
          <w:rFonts w:ascii="Arial" w:hAnsi="Arial" w:cs="Arial"/>
        </w:rPr>
        <w:t>transações</w:t>
      </w:r>
      <w:r w:rsidRPr="009B5EDF">
        <w:rPr>
          <w:rFonts w:ascii="Arial" w:hAnsi="Arial" w:cs="Arial"/>
          <w:spacing w:val="-1"/>
        </w:rPr>
        <w:t xml:space="preserve"> </w:t>
      </w:r>
      <w:r w:rsidRPr="009B5EDF">
        <w:rPr>
          <w:rFonts w:ascii="Arial" w:hAnsi="Arial" w:cs="Arial"/>
        </w:rPr>
        <w:t>inerentes ao</w:t>
      </w:r>
      <w:r w:rsidRPr="009B5EDF">
        <w:rPr>
          <w:rFonts w:ascii="Arial" w:hAnsi="Arial" w:cs="Arial"/>
          <w:spacing w:val="1"/>
        </w:rPr>
        <w:t xml:space="preserve"> </w:t>
      </w:r>
      <w:r w:rsidRPr="009B5EDF">
        <w:rPr>
          <w:rFonts w:ascii="Arial" w:hAnsi="Arial" w:cs="Arial"/>
        </w:rPr>
        <w:t>Pregão</w:t>
      </w:r>
      <w:r w:rsidRPr="009B5EDF">
        <w:rPr>
          <w:rFonts w:ascii="Arial" w:hAnsi="Arial" w:cs="Arial"/>
          <w:spacing w:val="-1"/>
        </w:rPr>
        <w:t xml:space="preserve"> </w:t>
      </w:r>
      <w:r w:rsidRPr="009B5EDF">
        <w:rPr>
          <w:rFonts w:ascii="Arial" w:hAnsi="Arial" w:cs="Arial"/>
        </w:rPr>
        <w:t>na</w:t>
      </w:r>
      <w:r w:rsidRPr="009B5EDF">
        <w:rPr>
          <w:rFonts w:ascii="Arial" w:hAnsi="Arial" w:cs="Arial"/>
          <w:spacing w:val="-1"/>
        </w:rPr>
        <w:t xml:space="preserve"> </w:t>
      </w:r>
      <w:r w:rsidRPr="009B5EDF">
        <w:rPr>
          <w:rFonts w:ascii="Arial" w:hAnsi="Arial" w:cs="Arial"/>
        </w:rPr>
        <w:t>forma Eletrônica.</w:t>
      </w:r>
    </w:p>
    <w:p w:rsidR="00C426E6" w:rsidRPr="009B5EDF" w:rsidRDefault="009648BC">
      <w:pPr>
        <w:pStyle w:val="PargrafodaLista"/>
        <w:numPr>
          <w:ilvl w:val="1"/>
          <w:numId w:val="9"/>
        </w:numPr>
        <w:tabs>
          <w:tab w:val="left" w:pos="426"/>
        </w:tabs>
        <w:ind w:left="0" w:right="-21" w:firstLine="0"/>
        <w:rPr>
          <w:rFonts w:ascii="Arial" w:hAnsi="Arial" w:cs="Arial"/>
        </w:rPr>
      </w:pPr>
      <w:r w:rsidRPr="009B5EDF">
        <w:rPr>
          <w:rFonts w:ascii="Arial" w:hAnsi="Arial" w:cs="Arial"/>
        </w:rPr>
        <w:lastRenderedPageBreak/>
        <w:t>O</w:t>
      </w:r>
      <w:r w:rsidRPr="009B5EDF">
        <w:rPr>
          <w:rFonts w:ascii="Arial" w:hAnsi="Arial" w:cs="Arial"/>
          <w:spacing w:val="1"/>
        </w:rPr>
        <w:t xml:space="preserve"> </w:t>
      </w:r>
      <w:r w:rsidRPr="009B5EDF">
        <w:rPr>
          <w:rFonts w:ascii="Arial" w:hAnsi="Arial" w:cs="Arial"/>
        </w:rPr>
        <w:t>licitante</w:t>
      </w:r>
      <w:r w:rsidRPr="009B5EDF">
        <w:rPr>
          <w:rFonts w:ascii="Arial" w:hAnsi="Arial" w:cs="Arial"/>
          <w:spacing w:val="1"/>
        </w:rPr>
        <w:t xml:space="preserve"> </w:t>
      </w:r>
      <w:r w:rsidRPr="009B5EDF">
        <w:rPr>
          <w:rFonts w:ascii="Arial" w:hAnsi="Arial" w:cs="Arial"/>
        </w:rPr>
        <w:t>deverá</w:t>
      </w:r>
      <w:r w:rsidRPr="009B5EDF">
        <w:rPr>
          <w:rFonts w:ascii="Arial" w:hAnsi="Arial" w:cs="Arial"/>
          <w:spacing w:val="1"/>
        </w:rPr>
        <w:t xml:space="preserve"> </w:t>
      </w:r>
      <w:r w:rsidRPr="009B5EDF">
        <w:rPr>
          <w:rFonts w:ascii="Arial" w:hAnsi="Arial" w:cs="Arial"/>
        </w:rPr>
        <w:t>comunicar</w:t>
      </w:r>
      <w:r w:rsidRPr="009B5EDF">
        <w:rPr>
          <w:rFonts w:ascii="Arial" w:hAnsi="Arial" w:cs="Arial"/>
          <w:spacing w:val="1"/>
        </w:rPr>
        <w:t xml:space="preserve"> </w:t>
      </w:r>
      <w:r w:rsidRPr="009B5EDF">
        <w:rPr>
          <w:rFonts w:ascii="Arial" w:hAnsi="Arial" w:cs="Arial"/>
        </w:rPr>
        <w:t>imediatamente</w:t>
      </w:r>
      <w:r w:rsidRPr="009B5EDF">
        <w:rPr>
          <w:rFonts w:ascii="Arial" w:hAnsi="Arial" w:cs="Arial"/>
          <w:spacing w:val="1"/>
        </w:rPr>
        <w:t xml:space="preserve"> </w:t>
      </w:r>
      <w:r w:rsidRPr="009B5EDF">
        <w:rPr>
          <w:rFonts w:ascii="Arial" w:hAnsi="Arial" w:cs="Arial"/>
        </w:rPr>
        <w:t>ao</w:t>
      </w:r>
      <w:r w:rsidRPr="009B5EDF">
        <w:rPr>
          <w:rFonts w:ascii="Arial" w:hAnsi="Arial" w:cs="Arial"/>
          <w:spacing w:val="1"/>
        </w:rPr>
        <w:t xml:space="preserve"> </w:t>
      </w:r>
      <w:r w:rsidRPr="009B5EDF">
        <w:rPr>
          <w:rFonts w:ascii="Arial" w:hAnsi="Arial" w:cs="Arial"/>
        </w:rPr>
        <w:t>provedor</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sistema</w:t>
      </w:r>
      <w:r w:rsidRPr="009B5EDF">
        <w:rPr>
          <w:rFonts w:ascii="Arial" w:hAnsi="Arial" w:cs="Arial"/>
          <w:spacing w:val="-64"/>
        </w:rPr>
        <w:t xml:space="preserve"> </w:t>
      </w:r>
      <w:r w:rsidRPr="009B5EDF">
        <w:rPr>
          <w:rFonts w:ascii="Arial" w:hAnsi="Arial" w:cs="Arial"/>
        </w:rPr>
        <w:t>qualquer acontecimento que possa comprometer o sigilo ou a inviabilidade do</w:t>
      </w:r>
      <w:r w:rsidRPr="009B5EDF">
        <w:rPr>
          <w:rFonts w:ascii="Arial" w:hAnsi="Arial" w:cs="Arial"/>
          <w:spacing w:val="1"/>
        </w:rPr>
        <w:t xml:space="preserve"> </w:t>
      </w:r>
      <w:r w:rsidRPr="009B5EDF">
        <w:rPr>
          <w:rFonts w:ascii="Arial" w:hAnsi="Arial" w:cs="Arial"/>
        </w:rPr>
        <w:t>uso da</w:t>
      </w:r>
      <w:r w:rsidRPr="009B5EDF">
        <w:rPr>
          <w:rFonts w:ascii="Arial" w:hAnsi="Arial" w:cs="Arial"/>
          <w:spacing w:val="1"/>
        </w:rPr>
        <w:t xml:space="preserve"> </w:t>
      </w:r>
      <w:r w:rsidRPr="009B5EDF">
        <w:rPr>
          <w:rFonts w:ascii="Arial" w:hAnsi="Arial" w:cs="Arial"/>
        </w:rPr>
        <w:t>senha,</w:t>
      </w:r>
      <w:r w:rsidRPr="009B5EDF">
        <w:rPr>
          <w:rFonts w:ascii="Arial" w:hAnsi="Arial" w:cs="Arial"/>
          <w:spacing w:val="1"/>
        </w:rPr>
        <w:t xml:space="preserve"> </w:t>
      </w:r>
      <w:r w:rsidRPr="009B5EDF">
        <w:rPr>
          <w:rFonts w:ascii="Arial" w:hAnsi="Arial" w:cs="Arial"/>
        </w:rPr>
        <w:t>para imediato</w:t>
      </w:r>
      <w:r w:rsidRPr="009B5EDF">
        <w:rPr>
          <w:rFonts w:ascii="Arial" w:hAnsi="Arial" w:cs="Arial"/>
          <w:spacing w:val="1"/>
        </w:rPr>
        <w:t xml:space="preserve"> </w:t>
      </w:r>
      <w:r w:rsidRPr="009B5EDF">
        <w:rPr>
          <w:rFonts w:ascii="Arial" w:hAnsi="Arial" w:cs="Arial"/>
        </w:rPr>
        <w:t>bloqueio</w:t>
      </w:r>
      <w:r w:rsidRPr="009B5EDF">
        <w:rPr>
          <w:rFonts w:ascii="Arial" w:hAnsi="Arial" w:cs="Arial"/>
          <w:spacing w:val="1"/>
        </w:rPr>
        <w:t xml:space="preserve"> </w:t>
      </w:r>
      <w:r w:rsidRPr="009B5EDF">
        <w:rPr>
          <w:rFonts w:ascii="Arial" w:hAnsi="Arial" w:cs="Arial"/>
        </w:rPr>
        <w:t>de acesso.</w:t>
      </w:r>
    </w:p>
    <w:p w:rsidR="00C426E6" w:rsidRPr="009B5EDF" w:rsidRDefault="009648BC">
      <w:pPr>
        <w:pStyle w:val="PargrafodaLista"/>
        <w:numPr>
          <w:ilvl w:val="1"/>
          <w:numId w:val="9"/>
        </w:numPr>
        <w:tabs>
          <w:tab w:val="left" w:pos="426"/>
          <w:tab w:val="left" w:pos="7230"/>
        </w:tabs>
        <w:ind w:left="0" w:right="-21" w:firstLine="0"/>
        <w:rPr>
          <w:rFonts w:ascii="Arial" w:hAnsi="Arial" w:cs="Arial"/>
        </w:rPr>
      </w:pPr>
      <w:r w:rsidRPr="009B5EDF">
        <w:rPr>
          <w:rFonts w:ascii="Arial" w:hAnsi="Arial" w:cs="Arial"/>
        </w:rPr>
        <w:t>O</w:t>
      </w:r>
      <w:r w:rsidRPr="009B5EDF">
        <w:rPr>
          <w:rFonts w:ascii="Arial" w:hAnsi="Arial" w:cs="Arial"/>
          <w:spacing w:val="-8"/>
        </w:rPr>
        <w:t xml:space="preserve"> </w:t>
      </w:r>
      <w:r w:rsidRPr="009B5EDF">
        <w:rPr>
          <w:rFonts w:ascii="Arial" w:hAnsi="Arial" w:cs="Arial"/>
        </w:rPr>
        <w:t>licitante</w:t>
      </w:r>
      <w:r w:rsidRPr="009B5EDF">
        <w:rPr>
          <w:rFonts w:ascii="Arial" w:hAnsi="Arial" w:cs="Arial"/>
          <w:spacing w:val="-7"/>
        </w:rPr>
        <w:t xml:space="preserve"> </w:t>
      </w:r>
      <w:r w:rsidRPr="009B5EDF">
        <w:rPr>
          <w:rFonts w:ascii="Arial" w:hAnsi="Arial" w:cs="Arial"/>
        </w:rPr>
        <w:t>será</w:t>
      </w:r>
      <w:r w:rsidRPr="009B5EDF">
        <w:rPr>
          <w:rFonts w:ascii="Arial" w:hAnsi="Arial" w:cs="Arial"/>
          <w:spacing w:val="-7"/>
        </w:rPr>
        <w:t xml:space="preserve"> </w:t>
      </w:r>
      <w:r w:rsidRPr="009B5EDF">
        <w:rPr>
          <w:rFonts w:ascii="Arial" w:hAnsi="Arial" w:cs="Arial"/>
        </w:rPr>
        <w:t>responsável</w:t>
      </w:r>
      <w:r w:rsidRPr="009B5EDF">
        <w:rPr>
          <w:rFonts w:ascii="Arial" w:hAnsi="Arial" w:cs="Arial"/>
          <w:spacing w:val="-8"/>
        </w:rPr>
        <w:t xml:space="preserve"> </w:t>
      </w:r>
      <w:r w:rsidRPr="009B5EDF">
        <w:rPr>
          <w:rFonts w:ascii="Arial" w:hAnsi="Arial" w:cs="Arial"/>
        </w:rPr>
        <w:t>por</w:t>
      </w:r>
      <w:r w:rsidRPr="009B5EDF">
        <w:rPr>
          <w:rFonts w:ascii="Arial" w:hAnsi="Arial" w:cs="Arial"/>
          <w:spacing w:val="-9"/>
        </w:rPr>
        <w:t xml:space="preserve"> </w:t>
      </w:r>
      <w:r w:rsidRPr="009B5EDF">
        <w:rPr>
          <w:rFonts w:ascii="Arial" w:hAnsi="Arial" w:cs="Arial"/>
        </w:rPr>
        <w:t>todas</w:t>
      </w:r>
      <w:r w:rsidRPr="009B5EDF">
        <w:rPr>
          <w:rFonts w:ascii="Arial" w:hAnsi="Arial" w:cs="Arial"/>
          <w:spacing w:val="-8"/>
        </w:rPr>
        <w:t xml:space="preserve"> </w:t>
      </w:r>
      <w:r w:rsidRPr="009B5EDF">
        <w:rPr>
          <w:rFonts w:ascii="Arial" w:hAnsi="Arial" w:cs="Arial"/>
        </w:rPr>
        <w:t>as</w:t>
      </w:r>
      <w:r w:rsidRPr="009B5EDF">
        <w:rPr>
          <w:rFonts w:ascii="Arial" w:hAnsi="Arial" w:cs="Arial"/>
          <w:spacing w:val="-7"/>
        </w:rPr>
        <w:t xml:space="preserve"> </w:t>
      </w:r>
      <w:r w:rsidRPr="009B5EDF">
        <w:rPr>
          <w:rFonts w:ascii="Arial" w:hAnsi="Arial" w:cs="Arial"/>
        </w:rPr>
        <w:t>transações</w:t>
      </w:r>
      <w:r w:rsidRPr="009B5EDF">
        <w:rPr>
          <w:rFonts w:ascii="Arial" w:hAnsi="Arial" w:cs="Arial"/>
          <w:spacing w:val="-8"/>
        </w:rPr>
        <w:t xml:space="preserve"> </w:t>
      </w:r>
      <w:r w:rsidRPr="009B5EDF">
        <w:rPr>
          <w:rFonts w:ascii="Arial" w:hAnsi="Arial" w:cs="Arial"/>
        </w:rPr>
        <w:t>que</w:t>
      </w:r>
      <w:r w:rsidRPr="009B5EDF">
        <w:rPr>
          <w:rFonts w:ascii="Arial" w:hAnsi="Arial" w:cs="Arial"/>
          <w:spacing w:val="-7"/>
        </w:rPr>
        <w:t xml:space="preserve"> </w:t>
      </w:r>
      <w:r w:rsidRPr="009B5EDF">
        <w:rPr>
          <w:rFonts w:ascii="Arial" w:hAnsi="Arial" w:cs="Arial"/>
        </w:rPr>
        <w:t>forem</w:t>
      </w:r>
      <w:r w:rsidRPr="009B5EDF">
        <w:rPr>
          <w:rFonts w:ascii="Arial" w:hAnsi="Arial" w:cs="Arial"/>
          <w:spacing w:val="-6"/>
        </w:rPr>
        <w:t xml:space="preserve"> </w:t>
      </w:r>
      <w:r w:rsidRPr="009B5EDF">
        <w:rPr>
          <w:rFonts w:ascii="Arial" w:hAnsi="Arial" w:cs="Arial"/>
        </w:rPr>
        <w:t>efetuada  s</w:t>
      </w:r>
      <w:r w:rsidRPr="009B5EDF">
        <w:rPr>
          <w:rFonts w:ascii="Arial" w:hAnsi="Arial" w:cs="Arial"/>
          <w:spacing w:val="-64"/>
        </w:rPr>
        <w:t xml:space="preserve"> </w:t>
      </w:r>
      <w:r w:rsidRPr="009B5EDF">
        <w:rPr>
          <w:rFonts w:ascii="Arial" w:hAnsi="Arial" w:cs="Arial"/>
        </w:rPr>
        <w:t>em</w:t>
      </w:r>
      <w:r w:rsidRPr="009B5EDF">
        <w:rPr>
          <w:rFonts w:ascii="Arial" w:hAnsi="Arial" w:cs="Arial"/>
          <w:spacing w:val="-5"/>
        </w:rPr>
        <w:t xml:space="preserve"> </w:t>
      </w:r>
      <w:r w:rsidRPr="009B5EDF">
        <w:rPr>
          <w:rFonts w:ascii="Arial" w:hAnsi="Arial" w:cs="Arial"/>
        </w:rPr>
        <w:t>seu</w:t>
      </w:r>
      <w:r w:rsidRPr="009B5EDF">
        <w:rPr>
          <w:rFonts w:ascii="Arial" w:hAnsi="Arial" w:cs="Arial"/>
          <w:spacing w:val="-6"/>
        </w:rPr>
        <w:t xml:space="preserve"> </w:t>
      </w:r>
      <w:r w:rsidRPr="009B5EDF">
        <w:rPr>
          <w:rFonts w:ascii="Arial" w:hAnsi="Arial" w:cs="Arial"/>
        </w:rPr>
        <w:t>nome</w:t>
      </w:r>
      <w:r w:rsidRPr="009B5EDF">
        <w:rPr>
          <w:rFonts w:ascii="Arial" w:hAnsi="Arial" w:cs="Arial"/>
          <w:spacing w:val="-6"/>
        </w:rPr>
        <w:t xml:space="preserve"> </w:t>
      </w:r>
      <w:r w:rsidRPr="009B5EDF">
        <w:rPr>
          <w:rFonts w:ascii="Arial" w:hAnsi="Arial" w:cs="Arial"/>
        </w:rPr>
        <w:t>no</w:t>
      </w:r>
      <w:r w:rsidRPr="009B5EDF">
        <w:rPr>
          <w:rFonts w:ascii="Arial" w:hAnsi="Arial" w:cs="Arial"/>
          <w:spacing w:val="-5"/>
        </w:rPr>
        <w:t xml:space="preserve"> </w:t>
      </w:r>
      <w:r w:rsidRPr="009B5EDF">
        <w:rPr>
          <w:rFonts w:ascii="Arial" w:hAnsi="Arial" w:cs="Arial"/>
        </w:rPr>
        <w:t>sistema</w:t>
      </w:r>
      <w:r w:rsidRPr="009B5EDF">
        <w:rPr>
          <w:rFonts w:ascii="Arial" w:hAnsi="Arial" w:cs="Arial"/>
          <w:spacing w:val="-6"/>
        </w:rPr>
        <w:t xml:space="preserve"> </w:t>
      </w:r>
      <w:r w:rsidRPr="009B5EDF">
        <w:rPr>
          <w:rFonts w:ascii="Arial" w:hAnsi="Arial" w:cs="Arial"/>
        </w:rPr>
        <w:t>eletrônico,</w:t>
      </w:r>
      <w:r w:rsidRPr="009B5EDF">
        <w:rPr>
          <w:rFonts w:ascii="Arial" w:hAnsi="Arial" w:cs="Arial"/>
          <w:spacing w:val="-6"/>
        </w:rPr>
        <w:t xml:space="preserve"> </w:t>
      </w:r>
      <w:r w:rsidRPr="009B5EDF">
        <w:rPr>
          <w:rFonts w:ascii="Arial" w:hAnsi="Arial" w:cs="Arial"/>
        </w:rPr>
        <w:t>assumindo</w:t>
      </w:r>
      <w:r w:rsidRPr="009B5EDF">
        <w:rPr>
          <w:rFonts w:ascii="Arial" w:hAnsi="Arial" w:cs="Arial"/>
          <w:spacing w:val="-6"/>
        </w:rPr>
        <w:t xml:space="preserve"> </w:t>
      </w:r>
      <w:r w:rsidRPr="009B5EDF">
        <w:rPr>
          <w:rFonts w:ascii="Arial" w:hAnsi="Arial" w:cs="Arial"/>
        </w:rPr>
        <w:t>como</w:t>
      </w:r>
      <w:r w:rsidRPr="009B5EDF">
        <w:rPr>
          <w:rFonts w:ascii="Arial" w:hAnsi="Arial" w:cs="Arial"/>
          <w:spacing w:val="-5"/>
        </w:rPr>
        <w:t xml:space="preserve"> </w:t>
      </w:r>
      <w:r w:rsidRPr="009B5EDF">
        <w:rPr>
          <w:rFonts w:ascii="Arial" w:hAnsi="Arial" w:cs="Arial"/>
        </w:rPr>
        <w:t>firmes</w:t>
      </w:r>
      <w:r w:rsidRPr="009B5EDF">
        <w:rPr>
          <w:rFonts w:ascii="Arial" w:hAnsi="Arial" w:cs="Arial"/>
          <w:spacing w:val="-9"/>
        </w:rPr>
        <w:t xml:space="preserve"> </w:t>
      </w:r>
      <w:r w:rsidRPr="009B5EDF">
        <w:rPr>
          <w:rFonts w:ascii="Arial" w:hAnsi="Arial" w:cs="Arial"/>
        </w:rPr>
        <w:t>e</w:t>
      </w:r>
      <w:r w:rsidRPr="009B5EDF">
        <w:rPr>
          <w:rFonts w:ascii="Arial" w:hAnsi="Arial" w:cs="Arial"/>
          <w:spacing w:val="-6"/>
        </w:rPr>
        <w:t xml:space="preserve"> </w:t>
      </w:r>
      <w:r w:rsidRPr="009B5EDF">
        <w:rPr>
          <w:rFonts w:ascii="Arial" w:hAnsi="Arial" w:cs="Arial"/>
        </w:rPr>
        <w:t>verdadeiras</w:t>
      </w:r>
      <w:r w:rsidRPr="009B5EDF">
        <w:rPr>
          <w:rFonts w:ascii="Arial" w:hAnsi="Arial" w:cs="Arial"/>
          <w:spacing w:val="-7"/>
        </w:rPr>
        <w:t xml:space="preserve"> </w:t>
      </w:r>
      <w:r w:rsidRPr="009B5EDF">
        <w:rPr>
          <w:rFonts w:ascii="Arial" w:hAnsi="Arial" w:cs="Arial"/>
        </w:rPr>
        <w:t>suas</w:t>
      </w:r>
      <w:r w:rsidRPr="009B5EDF">
        <w:rPr>
          <w:rFonts w:ascii="Arial" w:hAnsi="Arial" w:cs="Arial"/>
          <w:spacing w:val="-64"/>
        </w:rPr>
        <w:t xml:space="preserve"> </w:t>
      </w:r>
      <w:r w:rsidRPr="009B5EDF">
        <w:rPr>
          <w:rFonts w:ascii="Arial" w:hAnsi="Arial" w:cs="Arial"/>
        </w:rPr>
        <w:t>propostas e</w:t>
      </w:r>
      <w:r w:rsidRPr="009B5EDF">
        <w:rPr>
          <w:rFonts w:ascii="Arial" w:hAnsi="Arial" w:cs="Arial"/>
          <w:spacing w:val="-1"/>
        </w:rPr>
        <w:t xml:space="preserve"> </w:t>
      </w:r>
      <w:r w:rsidRPr="009B5EDF">
        <w:rPr>
          <w:rFonts w:ascii="Arial" w:hAnsi="Arial" w:cs="Arial"/>
        </w:rPr>
        <w:t>lances.</w:t>
      </w:r>
    </w:p>
    <w:p w:rsidR="00C426E6" w:rsidRPr="009B5EDF" w:rsidRDefault="00C426E6">
      <w:pPr>
        <w:pStyle w:val="PargrafodaLista"/>
        <w:tabs>
          <w:tab w:val="left" w:pos="830"/>
          <w:tab w:val="left" w:pos="7230"/>
        </w:tabs>
        <w:ind w:left="0" w:right="-21"/>
        <w:rPr>
          <w:rFonts w:ascii="Arial" w:hAnsi="Arial" w:cs="Arial"/>
        </w:rPr>
      </w:pPr>
    </w:p>
    <w:p w:rsidR="00C426E6" w:rsidRPr="009B5EDF" w:rsidRDefault="00C426E6">
      <w:pPr>
        <w:pStyle w:val="PargrafodaLista"/>
        <w:tabs>
          <w:tab w:val="left" w:pos="830"/>
          <w:tab w:val="left" w:pos="7230"/>
        </w:tabs>
        <w:ind w:left="0" w:right="-21"/>
        <w:rPr>
          <w:rFonts w:ascii="Arial" w:hAnsi="Arial" w:cs="Arial"/>
        </w:rPr>
      </w:pPr>
    </w:p>
    <w:p w:rsidR="00C426E6" w:rsidRPr="009B5EDF" w:rsidRDefault="009648BC">
      <w:pPr>
        <w:pStyle w:val="PargrafodaLista"/>
        <w:numPr>
          <w:ilvl w:val="0"/>
          <w:numId w:val="9"/>
        </w:numPr>
        <w:tabs>
          <w:tab w:val="left" w:pos="482"/>
        </w:tabs>
        <w:ind w:left="0" w:firstLine="0"/>
        <w:rPr>
          <w:rFonts w:ascii="Arial" w:hAnsi="Arial" w:cs="Arial"/>
        </w:rPr>
      </w:pPr>
      <w:r w:rsidRPr="009B5EDF">
        <w:rPr>
          <w:rFonts w:ascii="Arial" w:hAnsi="Arial" w:cs="Arial"/>
          <w:b/>
        </w:rPr>
        <w:t>CADASTRAMENTO</w:t>
      </w:r>
      <w:r w:rsidRPr="009B5EDF">
        <w:rPr>
          <w:rFonts w:ascii="Arial" w:hAnsi="Arial" w:cs="Arial"/>
          <w:b/>
          <w:spacing w:val="-3"/>
        </w:rPr>
        <w:t xml:space="preserve"> </w:t>
      </w:r>
      <w:r w:rsidRPr="009B5EDF">
        <w:rPr>
          <w:rFonts w:ascii="Arial" w:hAnsi="Arial" w:cs="Arial"/>
          <w:b/>
        </w:rPr>
        <w:t>DA</w:t>
      </w:r>
      <w:r w:rsidRPr="009B5EDF">
        <w:rPr>
          <w:rFonts w:ascii="Arial" w:hAnsi="Arial" w:cs="Arial"/>
          <w:b/>
          <w:spacing w:val="-3"/>
        </w:rPr>
        <w:t xml:space="preserve"> </w:t>
      </w:r>
      <w:r w:rsidRPr="009B5EDF">
        <w:rPr>
          <w:rFonts w:ascii="Arial" w:hAnsi="Arial" w:cs="Arial"/>
          <w:b/>
        </w:rPr>
        <w:t>PROPOSTA</w:t>
      </w:r>
    </w:p>
    <w:p w:rsidR="00C426E6" w:rsidRPr="00B814F4" w:rsidRDefault="009648BC">
      <w:pPr>
        <w:pStyle w:val="PargrafodaLista"/>
        <w:numPr>
          <w:ilvl w:val="1"/>
          <w:numId w:val="9"/>
        </w:numPr>
        <w:tabs>
          <w:tab w:val="left" w:pos="426"/>
        </w:tabs>
        <w:ind w:left="0" w:right="-21" w:firstLine="0"/>
        <w:rPr>
          <w:rFonts w:ascii="Arial" w:hAnsi="Arial" w:cs="Arial"/>
        </w:rPr>
      </w:pPr>
      <w:r w:rsidRPr="009B5EDF">
        <w:rPr>
          <w:rFonts w:ascii="Arial" w:hAnsi="Arial" w:cs="Arial"/>
        </w:rPr>
        <w:t>A proposta eletrônica deverá ser encaminhada exclusivamente por meio</w:t>
      </w:r>
      <w:r w:rsidRPr="009B5EDF">
        <w:rPr>
          <w:rFonts w:ascii="Arial" w:hAnsi="Arial" w:cs="Arial"/>
          <w:spacing w:val="1"/>
        </w:rPr>
        <w:t xml:space="preserve"> </w:t>
      </w:r>
      <w:r w:rsidRPr="009B5EDF">
        <w:rPr>
          <w:rFonts w:ascii="Arial" w:hAnsi="Arial" w:cs="Arial"/>
        </w:rPr>
        <w:t>do</w:t>
      </w:r>
      <w:r w:rsidRPr="009B5EDF">
        <w:rPr>
          <w:rFonts w:ascii="Arial" w:hAnsi="Arial" w:cs="Arial"/>
          <w:spacing w:val="-6"/>
        </w:rPr>
        <w:t xml:space="preserve"> </w:t>
      </w:r>
      <w:r w:rsidRPr="009B5EDF">
        <w:rPr>
          <w:rFonts w:ascii="Arial" w:hAnsi="Arial" w:cs="Arial"/>
        </w:rPr>
        <w:t>sítio</w:t>
      </w:r>
      <w:r w:rsidRPr="009B5EDF">
        <w:rPr>
          <w:rFonts w:ascii="Arial" w:hAnsi="Arial" w:cs="Arial"/>
          <w:spacing w:val="-5"/>
        </w:rPr>
        <w:t xml:space="preserve"> </w:t>
      </w:r>
      <w:hyperlink r:id="rId17" w:history="1">
        <w:r w:rsidRPr="00B814F4">
          <w:rPr>
            <w:rFonts w:ascii="Arial" w:hAnsi="Arial" w:cs="Arial"/>
          </w:rPr>
          <w:t>https://bllcompras.com</w:t>
        </w:r>
      </w:hyperlink>
      <w:r w:rsidRPr="00B814F4">
        <w:rPr>
          <w:rFonts w:ascii="Arial" w:hAnsi="Arial" w:cs="Arial"/>
        </w:rPr>
        <w:t>,</w:t>
      </w:r>
      <w:r w:rsidRPr="00B814F4">
        <w:rPr>
          <w:rFonts w:ascii="Arial" w:hAnsi="Arial" w:cs="Arial"/>
          <w:spacing w:val="-9"/>
        </w:rPr>
        <w:t xml:space="preserve"> </w:t>
      </w:r>
      <w:r w:rsidRPr="00B814F4">
        <w:rPr>
          <w:rFonts w:ascii="Arial" w:hAnsi="Arial" w:cs="Arial"/>
        </w:rPr>
        <w:t>a</w:t>
      </w:r>
      <w:r w:rsidRPr="00B814F4">
        <w:rPr>
          <w:rFonts w:ascii="Arial" w:hAnsi="Arial" w:cs="Arial"/>
          <w:spacing w:val="-7"/>
        </w:rPr>
        <w:t xml:space="preserve"> </w:t>
      </w:r>
      <w:r w:rsidRPr="00B814F4">
        <w:rPr>
          <w:rFonts w:ascii="Arial" w:hAnsi="Arial" w:cs="Arial"/>
        </w:rPr>
        <w:t>partir</w:t>
      </w:r>
      <w:r w:rsidRPr="00B814F4">
        <w:rPr>
          <w:rFonts w:ascii="Arial" w:hAnsi="Arial" w:cs="Arial"/>
          <w:spacing w:val="-7"/>
        </w:rPr>
        <w:t xml:space="preserve"> </w:t>
      </w:r>
      <w:r w:rsidRPr="00B814F4">
        <w:rPr>
          <w:rFonts w:ascii="Arial" w:hAnsi="Arial" w:cs="Arial"/>
        </w:rPr>
        <w:t>da</w:t>
      </w:r>
      <w:r w:rsidRPr="00B814F4">
        <w:rPr>
          <w:rFonts w:ascii="Arial" w:hAnsi="Arial" w:cs="Arial"/>
          <w:spacing w:val="-7"/>
        </w:rPr>
        <w:t xml:space="preserve"> </w:t>
      </w:r>
      <w:r w:rsidRPr="00B814F4">
        <w:rPr>
          <w:rFonts w:ascii="Arial" w:hAnsi="Arial" w:cs="Arial"/>
        </w:rPr>
        <w:t>liberação</w:t>
      </w:r>
      <w:r w:rsidRPr="00B814F4">
        <w:rPr>
          <w:rFonts w:ascii="Arial" w:hAnsi="Arial" w:cs="Arial"/>
          <w:spacing w:val="-7"/>
        </w:rPr>
        <w:t xml:space="preserve"> </w:t>
      </w:r>
      <w:r w:rsidRPr="00B814F4">
        <w:rPr>
          <w:rFonts w:ascii="Arial" w:hAnsi="Arial" w:cs="Arial"/>
        </w:rPr>
        <w:t xml:space="preserve">do Edital, até as </w:t>
      </w:r>
      <w:r w:rsidR="00B814F4" w:rsidRPr="00B814F4">
        <w:rPr>
          <w:rFonts w:ascii="Arial" w:eastAsia="Arial" w:hAnsi="Arial" w:cs="Arial"/>
          <w:b/>
        </w:rPr>
        <w:t>07:59</w:t>
      </w:r>
      <w:r w:rsidRPr="00B814F4">
        <w:rPr>
          <w:rFonts w:ascii="Arial" w:hAnsi="Arial" w:cs="Arial"/>
        </w:rPr>
        <w:t xml:space="preserve">min (horário de Brasília/DF) do dia  </w:t>
      </w:r>
      <w:r w:rsidR="00B814F4" w:rsidRPr="00B814F4">
        <w:rPr>
          <w:rFonts w:ascii="Arial" w:hAnsi="Arial" w:cs="Arial"/>
          <w:b/>
        </w:rPr>
        <w:t>03 de junho</w:t>
      </w:r>
      <w:r w:rsidRPr="00B814F4">
        <w:rPr>
          <w:rFonts w:ascii="Arial" w:hAnsi="Arial" w:cs="Arial"/>
          <w:b/>
        </w:rPr>
        <w:t xml:space="preserve"> de 2024</w:t>
      </w:r>
      <w:r w:rsidRPr="00B814F4">
        <w:rPr>
          <w:rFonts w:ascii="Arial" w:hAnsi="Arial" w:cs="Arial"/>
        </w:rPr>
        <w:t>.</w:t>
      </w:r>
    </w:p>
    <w:p w:rsidR="00C426E6" w:rsidRPr="009B5EDF" w:rsidRDefault="009648BC">
      <w:pPr>
        <w:pStyle w:val="PargrafodaLista"/>
        <w:numPr>
          <w:ilvl w:val="1"/>
          <w:numId w:val="9"/>
        </w:numPr>
        <w:tabs>
          <w:tab w:val="left" w:pos="426"/>
        </w:tabs>
        <w:ind w:left="0" w:right="-21" w:firstLine="0"/>
        <w:rPr>
          <w:rFonts w:ascii="Arial" w:hAnsi="Arial" w:cs="Arial"/>
        </w:rPr>
      </w:pPr>
      <w:r w:rsidRPr="009B5EDF">
        <w:rPr>
          <w:rFonts w:ascii="Arial" w:hAnsi="Arial" w:cs="Arial"/>
        </w:rPr>
        <w:t>O licitante deverá dar oferta firme e precisa, sem alternativas de preços</w:t>
      </w:r>
      <w:r w:rsidRPr="009B5EDF">
        <w:rPr>
          <w:rFonts w:ascii="Arial" w:hAnsi="Arial" w:cs="Arial"/>
          <w:spacing w:val="1"/>
        </w:rPr>
        <w:t xml:space="preserve"> </w:t>
      </w:r>
      <w:r w:rsidRPr="009B5EDF">
        <w:rPr>
          <w:rFonts w:ascii="Arial" w:hAnsi="Arial" w:cs="Arial"/>
        </w:rPr>
        <w:t>ou</w:t>
      </w:r>
      <w:r w:rsidRPr="009B5EDF">
        <w:rPr>
          <w:rFonts w:ascii="Arial" w:hAnsi="Arial" w:cs="Arial"/>
          <w:spacing w:val="-6"/>
        </w:rPr>
        <w:t xml:space="preserve"> </w:t>
      </w:r>
      <w:r w:rsidRPr="009B5EDF">
        <w:rPr>
          <w:rFonts w:ascii="Arial" w:hAnsi="Arial" w:cs="Arial"/>
        </w:rPr>
        <w:t>qualquer</w:t>
      </w:r>
      <w:r w:rsidRPr="009B5EDF">
        <w:rPr>
          <w:rFonts w:ascii="Arial" w:hAnsi="Arial" w:cs="Arial"/>
          <w:spacing w:val="-6"/>
        </w:rPr>
        <w:t xml:space="preserve"> </w:t>
      </w:r>
      <w:r w:rsidRPr="009B5EDF">
        <w:rPr>
          <w:rFonts w:ascii="Arial" w:hAnsi="Arial" w:cs="Arial"/>
        </w:rPr>
        <w:t>outra</w:t>
      </w:r>
      <w:r w:rsidRPr="009B5EDF">
        <w:rPr>
          <w:rFonts w:ascii="Arial" w:hAnsi="Arial" w:cs="Arial"/>
          <w:spacing w:val="-6"/>
        </w:rPr>
        <w:t xml:space="preserve"> </w:t>
      </w:r>
      <w:r w:rsidRPr="009B5EDF">
        <w:rPr>
          <w:rFonts w:ascii="Arial" w:hAnsi="Arial" w:cs="Arial"/>
        </w:rPr>
        <w:t>condição</w:t>
      </w:r>
      <w:r w:rsidRPr="009B5EDF">
        <w:rPr>
          <w:rFonts w:ascii="Arial" w:hAnsi="Arial" w:cs="Arial"/>
          <w:spacing w:val="-5"/>
        </w:rPr>
        <w:t xml:space="preserve"> </w:t>
      </w:r>
      <w:r w:rsidRPr="009B5EDF">
        <w:rPr>
          <w:rFonts w:ascii="Arial" w:hAnsi="Arial" w:cs="Arial"/>
        </w:rPr>
        <w:t>que</w:t>
      </w:r>
      <w:r w:rsidRPr="009B5EDF">
        <w:rPr>
          <w:rFonts w:ascii="Arial" w:hAnsi="Arial" w:cs="Arial"/>
          <w:spacing w:val="-6"/>
        </w:rPr>
        <w:t xml:space="preserve"> </w:t>
      </w:r>
      <w:r w:rsidRPr="009B5EDF">
        <w:rPr>
          <w:rFonts w:ascii="Arial" w:hAnsi="Arial" w:cs="Arial"/>
        </w:rPr>
        <w:t>induza</w:t>
      </w:r>
      <w:r w:rsidRPr="009B5EDF">
        <w:rPr>
          <w:rFonts w:ascii="Arial" w:hAnsi="Arial" w:cs="Arial"/>
          <w:spacing w:val="-7"/>
        </w:rPr>
        <w:t xml:space="preserve"> </w:t>
      </w:r>
      <w:r w:rsidRPr="009B5EDF">
        <w:rPr>
          <w:rFonts w:ascii="Arial" w:hAnsi="Arial" w:cs="Arial"/>
        </w:rPr>
        <w:t>o</w:t>
      </w:r>
      <w:r w:rsidRPr="009B5EDF">
        <w:rPr>
          <w:rFonts w:ascii="Arial" w:hAnsi="Arial" w:cs="Arial"/>
          <w:spacing w:val="-6"/>
        </w:rPr>
        <w:t xml:space="preserve"> </w:t>
      </w:r>
      <w:r w:rsidRPr="009B5EDF">
        <w:rPr>
          <w:rFonts w:ascii="Arial" w:hAnsi="Arial" w:cs="Arial"/>
        </w:rPr>
        <w:t>julgamento</w:t>
      </w:r>
      <w:r w:rsidRPr="009B5EDF">
        <w:rPr>
          <w:rFonts w:ascii="Arial" w:hAnsi="Arial" w:cs="Arial"/>
          <w:spacing w:val="-7"/>
        </w:rPr>
        <w:t xml:space="preserve"> </w:t>
      </w:r>
      <w:r w:rsidRPr="009B5EDF">
        <w:rPr>
          <w:rFonts w:ascii="Arial" w:hAnsi="Arial" w:cs="Arial"/>
        </w:rPr>
        <w:t>a</w:t>
      </w:r>
      <w:r w:rsidRPr="009B5EDF">
        <w:rPr>
          <w:rFonts w:ascii="Arial" w:hAnsi="Arial" w:cs="Arial"/>
          <w:spacing w:val="-5"/>
        </w:rPr>
        <w:t xml:space="preserve"> </w:t>
      </w:r>
      <w:r w:rsidRPr="009B5EDF">
        <w:rPr>
          <w:rFonts w:ascii="Arial" w:hAnsi="Arial" w:cs="Arial"/>
        </w:rPr>
        <w:t>ter</w:t>
      </w:r>
      <w:r w:rsidRPr="009B5EDF">
        <w:rPr>
          <w:rFonts w:ascii="Arial" w:hAnsi="Arial" w:cs="Arial"/>
          <w:spacing w:val="-10"/>
        </w:rPr>
        <w:t xml:space="preserve"> </w:t>
      </w:r>
      <w:r w:rsidRPr="009B5EDF">
        <w:rPr>
          <w:rFonts w:ascii="Arial" w:hAnsi="Arial" w:cs="Arial"/>
        </w:rPr>
        <w:t>mais</w:t>
      </w:r>
      <w:r w:rsidRPr="009B5EDF">
        <w:rPr>
          <w:rFonts w:ascii="Arial" w:hAnsi="Arial" w:cs="Arial"/>
          <w:spacing w:val="-8"/>
        </w:rPr>
        <w:t xml:space="preserve"> </w:t>
      </w:r>
      <w:r w:rsidRPr="009B5EDF">
        <w:rPr>
          <w:rFonts w:ascii="Arial" w:hAnsi="Arial" w:cs="Arial"/>
        </w:rPr>
        <w:t>de</w:t>
      </w:r>
      <w:r w:rsidRPr="009B5EDF">
        <w:rPr>
          <w:rFonts w:ascii="Arial" w:hAnsi="Arial" w:cs="Arial"/>
          <w:spacing w:val="-6"/>
        </w:rPr>
        <w:t xml:space="preserve"> </w:t>
      </w:r>
      <w:r w:rsidRPr="009B5EDF">
        <w:rPr>
          <w:rFonts w:ascii="Arial" w:hAnsi="Arial" w:cs="Arial"/>
        </w:rPr>
        <w:t>um</w:t>
      </w:r>
      <w:r w:rsidRPr="009B5EDF">
        <w:rPr>
          <w:rFonts w:ascii="Arial" w:hAnsi="Arial" w:cs="Arial"/>
          <w:spacing w:val="-4"/>
        </w:rPr>
        <w:t xml:space="preserve"> </w:t>
      </w:r>
      <w:r w:rsidRPr="009B5EDF">
        <w:rPr>
          <w:rFonts w:ascii="Arial" w:hAnsi="Arial" w:cs="Arial"/>
        </w:rPr>
        <w:t>resultado.</w:t>
      </w:r>
    </w:p>
    <w:p w:rsidR="00C426E6" w:rsidRPr="009B5EDF" w:rsidRDefault="009648BC">
      <w:pPr>
        <w:pStyle w:val="PargrafodaLista"/>
        <w:numPr>
          <w:ilvl w:val="1"/>
          <w:numId w:val="9"/>
        </w:numPr>
        <w:tabs>
          <w:tab w:val="left" w:pos="426"/>
          <w:tab w:val="left" w:pos="7088"/>
        </w:tabs>
        <w:ind w:left="0" w:right="-21" w:firstLine="0"/>
        <w:rPr>
          <w:rFonts w:ascii="Arial" w:hAnsi="Arial" w:cs="Arial"/>
        </w:rPr>
      </w:pPr>
      <w:r w:rsidRPr="009B5EDF">
        <w:rPr>
          <w:rFonts w:ascii="Arial" w:hAnsi="Arial" w:cs="Arial"/>
        </w:rPr>
        <w:t>A apresentação das propostas implicará plena aceitação, por parte do</w:t>
      </w:r>
      <w:r w:rsidRPr="009B5EDF">
        <w:rPr>
          <w:rFonts w:ascii="Arial" w:hAnsi="Arial" w:cs="Arial"/>
          <w:spacing w:val="1"/>
        </w:rPr>
        <w:t xml:space="preserve"> </w:t>
      </w:r>
      <w:r w:rsidRPr="009B5EDF">
        <w:rPr>
          <w:rFonts w:ascii="Arial" w:hAnsi="Arial" w:cs="Arial"/>
        </w:rPr>
        <w:t>licitante,</w:t>
      </w:r>
      <w:r w:rsidRPr="009B5EDF">
        <w:rPr>
          <w:rFonts w:ascii="Arial" w:hAnsi="Arial" w:cs="Arial"/>
          <w:spacing w:val="-3"/>
        </w:rPr>
        <w:t xml:space="preserve"> </w:t>
      </w:r>
      <w:r w:rsidRPr="009B5EDF">
        <w:rPr>
          <w:rFonts w:ascii="Arial" w:hAnsi="Arial" w:cs="Arial"/>
        </w:rPr>
        <w:t>das condições estabelecidas neste</w:t>
      </w:r>
      <w:r w:rsidRPr="009B5EDF">
        <w:rPr>
          <w:rFonts w:ascii="Arial" w:hAnsi="Arial" w:cs="Arial"/>
          <w:spacing w:val="-1"/>
        </w:rPr>
        <w:t xml:space="preserve"> </w:t>
      </w:r>
      <w:r w:rsidRPr="009B5EDF">
        <w:rPr>
          <w:rFonts w:ascii="Arial" w:hAnsi="Arial" w:cs="Arial"/>
        </w:rPr>
        <w:t>Edital.</w:t>
      </w:r>
    </w:p>
    <w:p w:rsidR="00C426E6" w:rsidRPr="009B5EDF" w:rsidRDefault="009648BC">
      <w:pPr>
        <w:pStyle w:val="PargrafodaLista"/>
        <w:numPr>
          <w:ilvl w:val="1"/>
          <w:numId w:val="9"/>
        </w:numPr>
        <w:tabs>
          <w:tab w:val="left" w:pos="426"/>
        </w:tabs>
        <w:ind w:left="0" w:right="-21" w:firstLine="0"/>
        <w:rPr>
          <w:rFonts w:ascii="Arial" w:hAnsi="Arial" w:cs="Arial"/>
        </w:rPr>
      </w:pPr>
      <w:r w:rsidRPr="009B5EDF">
        <w:rPr>
          <w:rFonts w:ascii="Arial" w:hAnsi="Arial" w:cs="Arial"/>
        </w:rPr>
        <w:t>Ocorrendo discordância entre o valor unitário e o total, prevalecerá o</w:t>
      </w:r>
      <w:r w:rsidRPr="009B5EDF">
        <w:rPr>
          <w:rFonts w:ascii="Arial" w:hAnsi="Arial" w:cs="Arial"/>
          <w:spacing w:val="1"/>
        </w:rPr>
        <w:t xml:space="preserve"> </w:t>
      </w:r>
      <w:r w:rsidRPr="009B5EDF">
        <w:rPr>
          <w:rFonts w:ascii="Arial" w:hAnsi="Arial" w:cs="Arial"/>
        </w:rPr>
        <w:t>primeiro.</w:t>
      </w:r>
    </w:p>
    <w:p w:rsidR="00C426E6" w:rsidRPr="009B5EDF" w:rsidRDefault="00C426E6">
      <w:pPr>
        <w:pStyle w:val="PargrafodaLista"/>
        <w:tabs>
          <w:tab w:val="left" w:pos="830"/>
        </w:tabs>
        <w:ind w:left="0" w:right="-21"/>
        <w:rPr>
          <w:rFonts w:ascii="Arial" w:hAnsi="Arial" w:cs="Arial"/>
        </w:rPr>
      </w:pPr>
    </w:p>
    <w:p w:rsidR="00C426E6" w:rsidRPr="00B814F4" w:rsidRDefault="009648BC">
      <w:pPr>
        <w:pStyle w:val="PargrafodaLista"/>
        <w:numPr>
          <w:ilvl w:val="0"/>
          <w:numId w:val="9"/>
        </w:numPr>
        <w:tabs>
          <w:tab w:val="left" w:pos="482"/>
        </w:tabs>
        <w:ind w:left="0" w:firstLine="0"/>
        <w:rPr>
          <w:rFonts w:ascii="Arial" w:hAnsi="Arial" w:cs="Arial"/>
        </w:rPr>
      </w:pPr>
      <w:r w:rsidRPr="009B5EDF">
        <w:rPr>
          <w:rFonts w:ascii="Arial" w:hAnsi="Arial" w:cs="Arial"/>
          <w:b/>
        </w:rPr>
        <w:t>ABERTURA</w:t>
      </w:r>
      <w:r w:rsidRPr="009B5EDF">
        <w:rPr>
          <w:rFonts w:ascii="Arial" w:hAnsi="Arial" w:cs="Arial"/>
          <w:b/>
          <w:spacing w:val="-4"/>
        </w:rPr>
        <w:t xml:space="preserve"> </w:t>
      </w:r>
      <w:r w:rsidRPr="009B5EDF">
        <w:rPr>
          <w:rFonts w:ascii="Arial" w:hAnsi="Arial" w:cs="Arial"/>
          <w:b/>
        </w:rPr>
        <w:t>DA</w:t>
      </w:r>
      <w:r w:rsidRPr="009B5EDF">
        <w:rPr>
          <w:rFonts w:ascii="Arial" w:hAnsi="Arial" w:cs="Arial"/>
          <w:b/>
          <w:spacing w:val="-3"/>
        </w:rPr>
        <w:t xml:space="preserve"> </w:t>
      </w:r>
      <w:r w:rsidRPr="009B5EDF">
        <w:rPr>
          <w:rFonts w:ascii="Arial" w:hAnsi="Arial" w:cs="Arial"/>
          <w:b/>
        </w:rPr>
        <w:t>SESSÃO</w:t>
      </w:r>
      <w:r w:rsidRPr="009B5EDF">
        <w:rPr>
          <w:rFonts w:ascii="Arial" w:hAnsi="Arial" w:cs="Arial"/>
          <w:b/>
          <w:spacing w:val="-2"/>
        </w:rPr>
        <w:t xml:space="preserve"> </w:t>
      </w:r>
      <w:r w:rsidRPr="00B814F4">
        <w:rPr>
          <w:rFonts w:ascii="Arial" w:hAnsi="Arial" w:cs="Arial"/>
          <w:b/>
        </w:rPr>
        <w:t>PÚBLICA</w:t>
      </w:r>
    </w:p>
    <w:p w:rsidR="00C426E6" w:rsidRPr="009B5EDF" w:rsidRDefault="009648BC">
      <w:pPr>
        <w:pStyle w:val="PargrafodaLista"/>
        <w:numPr>
          <w:ilvl w:val="1"/>
          <w:numId w:val="9"/>
        </w:numPr>
        <w:tabs>
          <w:tab w:val="left" w:pos="426"/>
        </w:tabs>
        <w:ind w:left="0" w:right="-21" w:firstLine="9"/>
        <w:rPr>
          <w:rFonts w:ascii="Arial" w:hAnsi="Arial" w:cs="Arial"/>
        </w:rPr>
      </w:pPr>
      <w:r w:rsidRPr="00B814F4">
        <w:rPr>
          <w:rFonts w:ascii="Arial" w:hAnsi="Arial" w:cs="Arial"/>
        </w:rPr>
        <w:t>A</w:t>
      </w:r>
      <w:r w:rsidRPr="00B814F4">
        <w:rPr>
          <w:rFonts w:ascii="Arial" w:hAnsi="Arial" w:cs="Arial"/>
          <w:spacing w:val="-10"/>
        </w:rPr>
        <w:t xml:space="preserve"> </w:t>
      </w:r>
      <w:r w:rsidRPr="00B814F4">
        <w:rPr>
          <w:rFonts w:ascii="Arial" w:hAnsi="Arial" w:cs="Arial"/>
        </w:rPr>
        <w:t>partir</w:t>
      </w:r>
      <w:r w:rsidRPr="00B814F4">
        <w:rPr>
          <w:rFonts w:ascii="Arial" w:hAnsi="Arial" w:cs="Arial"/>
          <w:spacing w:val="-11"/>
        </w:rPr>
        <w:t xml:space="preserve"> </w:t>
      </w:r>
      <w:r w:rsidRPr="00B814F4">
        <w:rPr>
          <w:rFonts w:ascii="Arial" w:hAnsi="Arial" w:cs="Arial"/>
        </w:rPr>
        <w:t>das</w:t>
      </w:r>
      <w:r w:rsidRPr="00B814F4">
        <w:rPr>
          <w:rFonts w:ascii="Arial" w:hAnsi="Arial" w:cs="Arial"/>
          <w:spacing w:val="-10"/>
        </w:rPr>
        <w:t xml:space="preserve"> </w:t>
      </w:r>
      <w:r w:rsidRPr="00B814F4">
        <w:rPr>
          <w:rFonts w:ascii="Arial" w:eastAsia="Arial" w:hAnsi="Arial" w:cs="Arial"/>
          <w:b/>
          <w:spacing w:val="-10"/>
        </w:rPr>
        <w:t>09:00</w:t>
      </w:r>
      <w:r w:rsidRPr="00B814F4">
        <w:rPr>
          <w:rFonts w:ascii="Arial" w:hAnsi="Arial" w:cs="Arial"/>
        </w:rPr>
        <w:t>min (horário</w:t>
      </w:r>
      <w:r w:rsidRPr="00B814F4">
        <w:rPr>
          <w:rFonts w:ascii="Arial" w:hAnsi="Arial" w:cs="Arial"/>
          <w:spacing w:val="-10"/>
        </w:rPr>
        <w:t xml:space="preserve"> </w:t>
      </w:r>
      <w:r w:rsidRPr="00B814F4">
        <w:rPr>
          <w:rFonts w:ascii="Arial" w:hAnsi="Arial" w:cs="Arial"/>
        </w:rPr>
        <w:t>de</w:t>
      </w:r>
      <w:r w:rsidRPr="00B814F4">
        <w:rPr>
          <w:rFonts w:ascii="Arial" w:hAnsi="Arial" w:cs="Arial"/>
          <w:spacing w:val="-10"/>
        </w:rPr>
        <w:t xml:space="preserve"> </w:t>
      </w:r>
      <w:r w:rsidRPr="00B814F4">
        <w:rPr>
          <w:rFonts w:ascii="Arial" w:hAnsi="Arial" w:cs="Arial"/>
        </w:rPr>
        <w:t>Brasília-</w:t>
      </w:r>
      <w:r w:rsidRPr="00B814F4">
        <w:rPr>
          <w:rFonts w:ascii="Arial" w:hAnsi="Arial" w:cs="Arial"/>
          <w:spacing w:val="-64"/>
        </w:rPr>
        <w:t xml:space="preserve"> </w:t>
      </w:r>
      <w:r w:rsidRPr="00B814F4">
        <w:rPr>
          <w:rFonts w:ascii="Arial" w:hAnsi="Arial" w:cs="Arial"/>
        </w:rPr>
        <w:t>DF)</w:t>
      </w:r>
      <w:r w:rsidRPr="00B814F4">
        <w:rPr>
          <w:rFonts w:ascii="Arial" w:hAnsi="Arial" w:cs="Arial"/>
          <w:spacing w:val="-10"/>
        </w:rPr>
        <w:t xml:space="preserve"> </w:t>
      </w:r>
      <w:r w:rsidRPr="00B814F4">
        <w:rPr>
          <w:rFonts w:ascii="Arial" w:hAnsi="Arial" w:cs="Arial"/>
        </w:rPr>
        <w:t>do</w:t>
      </w:r>
      <w:r w:rsidRPr="00B814F4">
        <w:rPr>
          <w:rFonts w:ascii="Arial" w:hAnsi="Arial" w:cs="Arial"/>
          <w:spacing w:val="-10"/>
        </w:rPr>
        <w:t xml:space="preserve"> </w:t>
      </w:r>
      <w:r w:rsidRPr="00B814F4">
        <w:rPr>
          <w:rFonts w:ascii="Arial" w:hAnsi="Arial" w:cs="Arial"/>
        </w:rPr>
        <w:t xml:space="preserve">dia </w:t>
      </w:r>
      <w:r w:rsidR="00B814F4" w:rsidRPr="00B814F4">
        <w:rPr>
          <w:rFonts w:ascii="Arial" w:hAnsi="Arial" w:cs="Arial"/>
          <w:b/>
        </w:rPr>
        <w:t>03 de junho</w:t>
      </w:r>
      <w:r w:rsidRPr="00B814F4">
        <w:rPr>
          <w:rFonts w:ascii="Arial" w:hAnsi="Arial" w:cs="Arial"/>
          <w:b/>
        </w:rPr>
        <w:t xml:space="preserve"> de 2024</w:t>
      </w:r>
      <w:r w:rsidRPr="00B814F4">
        <w:rPr>
          <w:rFonts w:ascii="Arial" w:hAnsi="Arial" w:cs="Arial"/>
        </w:rPr>
        <w:t>,</w:t>
      </w:r>
      <w:r w:rsidRPr="00B814F4">
        <w:rPr>
          <w:rFonts w:ascii="Arial" w:hAnsi="Arial" w:cs="Arial"/>
          <w:spacing w:val="-10"/>
        </w:rPr>
        <w:t xml:space="preserve"> </w:t>
      </w:r>
      <w:r w:rsidRPr="00B814F4">
        <w:rPr>
          <w:rFonts w:ascii="Arial" w:hAnsi="Arial" w:cs="Arial"/>
        </w:rPr>
        <w:t xml:space="preserve">a sessão </w:t>
      </w:r>
      <w:r w:rsidRPr="009B5EDF">
        <w:rPr>
          <w:rFonts w:ascii="Arial" w:hAnsi="Arial" w:cs="Arial"/>
        </w:rPr>
        <w:t xml:space="preserve">pública na internet, no sítio eletrônico </w:t>
      </w:r>
      <w:hyperlink r:id="rId18" w:history="1">
        <w:r w:rsidRPr="009B5EDF">
          <w:rPr>
            <w:rFonts w:ascii="Arial" w:hAnsi="Arial" w:cs="Arial"/>
          </w:rPr>
          <w:t xml:space="preserve">https://bllcompras.com, </w:t>
        </w:r>
      </w:hyperlink>
      <w:r w:rsidRPr="009B5EDF">
        <w:rPr>
          <w:rFonts w:ascii="Arial" w:hAnsi="Arial" w:cs="Arial"/>
        </w:rPr>
        <w:t>será</w:t>
      </w:r>
      <w:r w:rsidRPr="009B5EDF">
        <w:rPr>
          <w:rFonts w:ascii="Arial" w:hAnsi="Arial" w:cs="Arial"/>
          <w:spacing w:val="1"/>
        </w:rPr>
        <w:t xml:space="preserve"> </w:t>
      </w:r>
      <w:r w:rsidRPr="009B5EDF">
        <w:rPr>
          <w:rFonts w:ascii="Arial" w:hAnsi="Arial" w:cs="Arial"/>
        </w:rPr>
        <w:t>aberta por comando do Pregoeiro, com a divulgação das propostas eletrônicas</w:t>
      </w:r>
      <w:r w:rsidRPr="009B5EDF">
        <w:rPr>
          <w:rFonts w:ascii="Arial" w:hAnsi="Arial" w:cs="Arial"/>
          <w:spacing w:val="1"/>
        </w:rPr>
        <w:t xml:space="preserve"> </w:t>
      </w:r>
      <w:r w:rsidRPr="009B5EDF">
        <w:rPr>
          <w:rFonts w:ascii="Arial" w:hAnsi="Arial" w:cs="Arial"/>
        </w:rPr>
        <w:t>recebidas</w:t>
      </w:r>
      <w:r w:rsidRPr="009B5EDF">
        <w:rPr>
          <w:rFonts w:ascii="Arial" w:hAnsi="Arial" w:cs="Arial"/>
          <w:spacing w:val="-3"/>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início</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etapa</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lances.</w:t>
      </w:r>
    </w:p>
    <w:p w:rsidR="00C426E6" w:rsidRPr="009B5EDF" w:rsidRDefault="009648BC">
      <w:pPr>
        <w:pStyle w:val="PargrafodaLista"/>
        <w:numPr>
          <w:ilvl w:val="1"/>
          <w:numId w:val="9"/>
        </w:numPr>
        <w:tabs>
          <w:tab w:val="left" w:pos="426"/>
        </w:tabs>
        <w:ind w:left="0" w:right="-21" w:firstLine="0"/>
        <w:rPr>
          <w:rFonts w:ascii="Arial" w:hAnsi="Arial" w:cs="Arial"/>
        </w:rPr>
      </w:pPr>
      <w:r w:rsidRPr="009B5EDF">
        <w:rPr>
          <w:rFonts w:ascii="Arial" w:hAnsi="Arial" w:cs="Arial"/>
        </w:rPr>
        <w:t xml:space="preserve">A comunicação entre o Pregoeiro e os licitantes ocorrerá exclusivamente   </w:t>
      </w:r>
      <w:r w:rsidRPr="009B5EDF">
        <w:rPr>
          <w:rFonts w:ascii="Arial" w:hAnsi="Arial" w:cs="Arial"/>
          <w:spacing w:val="-64"/>
        </w:rPr>
        <w:t xml:space="preserve">         </w:t>
      </w:r>
      <w:r w:rsidRPr="009B5EDF">
        <w:rPr>
          <w:rFonts w:ascii="Arial" w:hAnsi="Arial" w:cs="Arial"/>
        </w:rPr>
        <w:t>mediante troca</w:t>
      </w:r>
      <w:r w:rsidRPr="009B5EDF">
        <w:rPr>
          <w:rFonts w:ascii="Arial" w:hAnsi="Arial" w:cs="Arial"/>
          <w:spacing w:val="-2"/>
        </w:rPr>
        <w:t xml:space="preserve"> </w:t>
      </w:r>
      <w:r w:rsidRPr="009B5EDF">
        <w:rPr>
          <w:rFonts w:ascii="Arial" w:hAnsi="Arial" w:cs="Arial"/>
        </w:rPr>
        <w:t>de</w:t>
      </w:r>
      <w:r w:rsidRPr="009B5EDF">
        <w:rPr>
          <w:rFonts w:ascii="Arial" w:hAnsi="Arial" w:cs="Arial"/>
          <w:spacing w:val="-2"/>
        </w:rPr>
        <w:t xml:space="preserve"> </w:t>
      </w:r>
      <w:r w:rsidRPr="009B5EDF">
        <w:rPr>
          <w:rFonts w:ascii="Arial" w:hAnsi="Arial" w:cs="Arial"/>
        </w:rPr>
        <w:t>mensagens, em</w:t>
      </w:r>
      <w:r w:rsidRPr="009B5EDF">
        <w:rPr>
          <w:rFonts w:ascii="Arial" w:hAnsi="Arial" w:cs="Arial"/>
          <w:spacing w:val="1"/>
        </w:rPr>
        <w:t xml:space="preserve"> </w:t>
      </w:r>
      <w:r w:rsidRPr="009B5EDF">
        <w:rPr>
          <w:rFonts w:ascii="Arial" w:hAnsi="Arial" w:cs="Arial"/>
        </w:rPr>
        <w:t>campo</w:t>
      </w:r>
      <w:r w:rsidRPr="009B5EDF">
        <w:rPr>
          <w:rFonts w:ascii="Arial" w:hAnsi="Arial" w:cs="Arial"/>
          <w:spacing w:val="-1"/>
        </w:rPr>
        <w:t xml:space="preserve"> </w:t>
      </w:r>
      <w:r w:rsidRPr="009B5EDF">
        <w:rPr>
          <w:rFonts w:ascii="Arial" w:hAnsi="Arial" w:cs="Arial"/>
        </w:rPr>
        <w:t xml:space="preserve">próprio do sistema eletrônico.   </w:t>
      </w:r>
    </w:p>
    <w:p w:rsidR="00C426E6" w:rsidRPr="009B5EDF" w:rsidRDefault="009648BC">
      <w:pPr>
        <w:pStyle w:val="PargrafodaLista"/>
        <w:numPr>
          <w:ilvl w:val="1"/>
          <w:numId w:val="9"/>
        </w:numPr>
        <w:tabs>
          <w:tab w:val="left" w:pos="426"/>
        </w:tabs>
        <w:ind w:left="0" w:right="-21" w:firstLine="0"/>
        <w:rPr>
          <w:rFonts w:ascii="Arial" w:hAnsi="Arial" w:cs="Arial"/>
        </w:rPr>
      </w:pPr>
      <w:r w:rsidRPr="009B5EDF">
        <w:rPr>
          <w:rFonts w:ascii="Arial" w:hAnsi="Arial" w:cs="Arial"/>
        </w:rPr>
        <w:t>Cabe</w:t>
      </w:r>
      <w:r w:rsidRPr="009B5EDF">
        <w:rPr>
          <w:rFonts w:ascii="Arial" w:hAnsi="Arial" w:cs="Arial"/>
          <w:spacing w:val="-15"/>
        </w:rPr>
        <w:t xml:space="preserve"> </w:t>
      </w:r>
      <w:r w:rsidRPr="009B5EDF">
        <w:rPr>
          <w:rFonts w:ascii="Arial" w:hAnsi="Arial" w:cs="Arial"/>
        </w:rPr>
        <w:t>ao</w:t>
      </w:r>
      <w:r w:rsidRPr="009B5EDF">
        <w:rPr>
          <w:rFonts w:ascii="Arial" w:hAnsi="Arial" w:cs="Arial"/>
          <w:spacing w:val="-14"/>
        </w:rPr>
        <w:t xml:space="preserve"> </w:t>
      </w:r>
      <w:r w:rsidRPr="009B5EDF">
        <w:rPr>
          <w:rFonts w:ascii="Arial" w:hAnsi="Arial" w:cs="Arial"/>
        </w:rPr>
        <w:t>licitante</w:t>
      </w:r>
      <w:r w:rsidRPr="009B5EDF">
        <w:rPr>
          <w:rFonts w:ascii="Arial" w:hAnsi="Arial" w:cs="Arial"/>
          <w:spacing w:val="-15"/>
        </w:rPr>
        <w:t xml:space="preserve"> </w:t>
      </w:r>
      <w:r w:rsidRPr="009B5EDF">
        <w:rPr>
          <w:rFonts w:ascii="Arial" w:hAnsi="Arial" w:cs="Arial"/>
        </w:rPr>
        <w:t>acompanhar</w:t>
      </w:r>
      <w:r w:rsidRPr="009B5EDF">
        <w:rPr>
          <w:rFonts w:ascii="Arial" w:hAnsi="Arial" w:cs="Arial"/>
          <w:spacing w:val="-14"/>
        </w:rPr>
        <w:t xml:space="preserve"> </w:t>
      </w:r>
      <w:r w:rsidRPr="009B5EDF">
        <w:rPr>
          <w:rFonts w:ascii="Arial" w:hAnsi="Arial" w:cs="Arial"/>
        </w:rPr>
        <w:t>as</w:t>
      </w:r>
      <w:r w:rsidRPr="009B5EDF">
        <w:rPr>
          <w:rFonts w:ascii="Arial" w:hAnsi="Arial" w:cs="Arial"/>
          <w:spacing w:val="-15"/>
        </w:rPr>
        <w:t xml:space="preserve"> </w:t>
      </w:r>
      <w:r w:rsidRPr="009B5EDF">
        <w:rPr>
          <w:rFonts w:ascii="Arial" w:hAnsi="Arial" w:cs="Arial"/>
        </w:rPr>
        <w:t>operações</w:t>
      </w:r>
      <w:r w:rsidRPr="009B5EDF">
        <w:rPr>
          <w:rFonts w:ascii="Arial" w:hAnsi="Arial" w:cs="Arial"/>
          <w:spacing w:val="-16"/>
        </w:rPr>
        <w:t xml:space="preserve"> </w:t>
      </w:r>
      <w:r w:rsidRPr="009B5EDF">
        <w:rPr>
          <w:rFonts w:ascii="Arial" w:hAnsi="Arial" w:cs="Arial"/>
        </w:rPr>
        <w:t>no</w:t>
      </w:r>
      <w:r w:rsidRPr="009B5EDF">
        <w:rPr>
          <w:rFonts w:ascii="Arial" w:hAnsi="Arial" w:cs="Arial"/>
          <w:spacing w:val="-12"/>
        </w:rPr>
        <w:t xml:space="preserve"> </w:t>
      </w:r>
      <w:r w:rsidRPr="009B5EDF">
        <w:rPr>
          <w:rFonts w:ascii="Arial" w:hAnsi="Arial" w:cs="Arial"/>
        </w:rPr>
        <w:t>sistema</w:t>
      </w:r>
      <w:r w:rsidRPr="009B5EDF">
        <w:rPr>
          <w:rFonts w:ascii="Arial" w:hAnsi="Arial" w:cs="Arial"/>
          <w:spacing w:val="-14"/>
        </w:rPr>
        <w:t xml:space="preserve"> </w:t>
      </w:r>
      <w:r w:rsidRPr="009B5EDF">
        <w:rPr>
          <w:rFonts w:ascii="Arial" w:hAnsi="Arial" w:cs="Arial"/>
        </w:rPr>
        <w:t>eletrônico</w:t>
      </w:r>
      <w:r w:rsidRPr="009B5EDF">
        <w:rPr>
          <w:rFonts w:ascii="Arial" w:hAnsi="Arial" w:cs="Arial"/>
          <w:spacing w:val="-15"/>
        </w:rPr>
        <w:t xml:space="preserve"> </w:t>
      </w:r>
      <w:r w:rsidRPr="009B5EDF">
        <w:rPr>
          <w:rFonts w:ascii="Arial" w:hAnsi="Arial" w:cs="Arial"/>
        </w:rPr>
        <w:t xml:space="preserve">durante   </w:t>
      </w:r>
      <w:r w:rsidRPr="009B5EDF">
        <w:rPr>
          <w:rFonts w:ascii="Arial" w:hAnsi="Arial" w:cs="Arial"/>
          <w:spacing w:val="-64"/>
        </w:rPr>
        <w:t xml:space="preserve"> </w:t>
      </w:r>
      <w:r w:rsidRPr="009B5EDF">
        <w:rPr>
          <w:rFonts w:ascii="Arial" w:hAnsi="Arial" w:cs="Arial"/>
        </w:rPr>
        <w:t>a</w:t>
      </w:r>
      <w:r w:rsidRPr="009B5EDF">
        <w:rPr>
          <w:rFonts w:ascii="Arial" w:hAnsi="Arial" w:cs="Arial"/>
          <w:spacing w:val="-6"/>
        </w:rPr>
        <w:t xml:space="preserve"> </w:t>
      </w:r>
      <w:r w:rsidRPr="009B5EDF">
        <w:rPr>
          <w:rFonts w:ascii="Arial" w:hAnsi="Arial" w:cs="Arial"/>
        </w:rPr>
        <w:t>sessão</w:t>
      </w:r>
      <w:r w:rsidRPr="009B5EDF">
        <w:rPr>
          <w:rFonts w:ascii="Arial" w:hAnsi="Arial" w:cs="Arial"/>
          <w:spacing w:val="-8"/>
        </w:rPr>
        <w:t xml:space="preserve"> </w:t>
      </w:r>
      <w:r w:rsidRPr="009B5EDF">
        <w:rPr>
          <w:rFonts w:ascii="Arial" w:hAnsi="Arial" w:cs="Arial"/>
        </w:rPr>
        <w:t>pública</w:t>
      </w:r>
      <w:r w:rsidRPr="009B5EDF">
        <w:rPr>
          <w:rFonts w:ascii="Arial" w:hAnsi="Arial" w:cs="Arial"/>
          <w:spacing w:val="-7"/>
        </w:rPr>
        <w:t xml:space="preserve"> </w:t>
      </w:r>
      <w:r w:rsidRPr="009B5EDF">
        <w:rPr>
          <w:rFonts w:ascii="Arial" w:hAnsi="Arial" w:cs="Arial"/>
        </w:rPr>
        <w:t>do</w:t>
      </w:r>
      <w:r w:rsidRPr="009B5EDF">
        <w:rPr>
          <w:rFonts w:ascii="Arial" w:hAnsi="Arial" w:cs="Arial"/>
          <w:spacing w:val="-8"/>
        </w:rPr>
        <w:t xml:space="preserve"> </w:t>
      </w:r>
      <w:r w:rsidRPr="009B5EDF">
        <w:rPr>
          <w:rFonts w:ascii="Arial" w:hAnsi="Arial" w:cs="Arial"/>
        </w:rPr>
        <w:t>Pregão,</w:t>
      </w:r>
      <w:r w:rsidRPr="009B5EDF">
        <w:rPr>
          <w:rFonts w:ascii="Arial" w:hAnsi="Arial" w:cs="Arial"/>
          <w:spacing w:val="-6"/>
        </w:rPr>
        <w:t xml:space="preserve"> </w:t>
      </w:r>
      <w:r w:rsidRPr="009B5EDF">
        <w:rPr>
          <w:rFonts w:ascii="Arial" w:hAnsi="Arial" w:cs="Arial"/>
        </w:rPr>
        <w:t>ficando</w:t>
      </w:r>
      <w:r w:rsidRPr="009B5EDF">
        <w:rPr>
          <w:rFonts w:ascii="Arial" w:hAnsi="Arial" w:cs="Arial"/>
          <w:spacing w:val="-5"/>
        </w:rPr>
        <w:t xml:space="preserve"> </w:t>
      </w:r>
      <w:r w:rsidRPr="009B5EDF">
        <w:rPr>
          <w:rFonts w:ascii="Arial" w:hAnsi="Arial" w:cs="Arial"/>
        </w:rPr>
        <w:t>responsável</w:t>
      </w:r>
      <w:r w:rsidRPr="009B5EDF">
        <w:rPr>
          <w:rFonts w:ascii="Arial" w:hAnsi="Arial" w:cs="Arial"/>
          <w:spacing w:val="-7"/>
        </w:rPr>
        <w:t xml:space="preserve"> </w:t>
      </w:r>
      <w:r w:rsidRPr="009B5EDF">
        <w:rPr>
          <w:rFonts w:ascii="Arial" w:hAnsi="Arial" w:cs="Arial"/>
        </w:rPr>
        <w:t>pelo</w:t>
      </w:r>
      <w:r w:rsidRPr="009B5EDF">
        <w:rPr>
          <w:rFonts w:ascii="Arial" w:hAnsi="Arial" w:cs="Arial"/>
          <w:spacing w:val="-7"/>
        </w:rPr>
        <w:t xml:space="preserve"> </w:t>
      </w:r>
      <w:r w:rsidRPr="009B5EDF">
        <w:rPr>
          <w:rFonts w:ascii="Arial" w:hAnsi="Arial" w:cs="Arial"/>
        </w:rPr>
        <w:t>ônus</w:t>
      </w:r>
      <w:r w:rsidRPr="009B5EDF">
        <w:rPr>
          <w:rFonts w:ascii="Arial" w:hAnsi="Arial" w:cs="Arial"/>
          <w:spacing w:val="-9"/>
        </w:rPr>
        <w:t xml:space="preserve"> </w:t>
      </w:r>
      <w:r w:rsidRPr="009B5EDF">
        <w:rPr>
          <w:rFonts w:ascii="Arial" w:hAnsi="Arial" w:cs="Arial"/>
        </w:rPr>
        <w:t>decorrente</w:t>
      </w:r>
      <w:r w:rsidRPr="009B5EDF">
        <w:rPr>
          <w:rFonts w:ascii="Arial" w:hAnsi="Arial" w:cs="Arial"/>
          <w:spacing w:val="-8"/>
        </w:rPr>
        <w:t xml:space="preserve"> </w:t>
      </w:r>
      <w:r w:rsidRPr="009B5EDF">
        <w:rPr>
          <w:rFonts w:ascii="Arial" w:hAnsi="Arial" w:cs="Arial"/>
        </w:rPr>
        <w:t>da</w:t>
      </w:r>
      <w:r w:rsidRPr="009B5EDF">
        <w:rPr>
          <w:rFonts w:ascii="Arial" w:hAnsi="Arial" w:cs="Arial"/>
          <w:spacing w:val="-7"/>
        </w:rPr>
        <w:t xml:space="preserve"> </w:t>
      </w:r>
      <w:r w:rsidRPr="009B5EDF">
        <w:rPr>
          <w:rFonts w:ascii="Arial" w:hAnsi="Arial" w:cs="Arial"/>
        </w:rPr>
        <w:t>perda de</w:t>
      </w:r>
      <w:r w:rsidRPr="009B5EDF">
        <w:rPr>
          <w:rFonts w:ascii="Arial" w:hAnsi="Arial" w:cs="Arial"/>
          <w:spacing w:val="1"/>
        </w:rPr>
        <w:t xml:space="preserve"> </w:t>
      </w:r>
      <w:r w:rsidRPr="009B5EDF">
        <w:rPr>
          <w:rFonts w:ascii="Arial" w:hAnsi="Arial" w:cs="Arial"/>
        </w:rPr>
        <w:t>negócios</w:t>
      </w:r>
      <w:r w:rsidRPr="009B5EDF">
        <w:rPr>
          <w:rFonts w:ascii="Arial" w:hAnsi="Arial" w:cs="Arial"/>
          <w:spacing w:val="1"/>
        </w:rPr>
        <w:t xml:space="preserve"> </w:t>
      </w:r>
      <w:r w:rsidRPr="009B5EDF">
        <w:rPr>
          <w:rFonts w:ascii="Arial" w:hAnsi="Arial" w:cs="Arial"/>
        </w:rPr>
        <w:t>diante</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inobservância</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qualquer</w:t>
      </w:r>
      <w:r w:rsidRPr="009B5EDF">
        <w:rPr>
          <w:rFonts w:ascii="Arial" w:hAnsi="Arial" w:cs="Arial"/>
          <w:spacing w:val="1"/>
        </w:rPr>
        <w:t xml:space="preserve"> </w:t>
      </w:r>
      <w:r w:rsidRPr="009B5EDF">
        <w:rPr>
          <w:rFonts w:ascii="Arial" w:hAnsi="Arial" w:cs="Arial"/>
        </w:rPr>
        <w:t>mensagem</w:t>
      </w:r>
      <w:r w:rsidRPr="009B5EDF">
        <w:rPr>
          <w:rFonts w:ascii="Arial" w:hAnsi="Arial" w:cs="Arial"/>
          <w:spacing w:val="1"/>
        </w:rPr>
        <w:t xml:space="preserve"> </w:t>
      </w:r>
      <w:r w:rsidRPr="009B5EDF">
        <w:rPr>
          <w:rFonts w:ascii="Arial" w:hAnsi="Arial" w:cs="Arial"/>
        </w:rPr>
        <w:t>emitida</w:t>
      </w:r>
      <w:r w:rsidRPr="009B5EDF">
        <w:rPr>
          <w:rFonts w:ascii="Arial" w:hAnsi="Arial" w:cs="Arial"/>
          <w:spacing w:val="1"/>
        </w:rPr>
        <w:t xml:space="preserve"> </w:t>
      </w:r>
      <w:r w:rsidRPr="009B5EDF">
        <w:rPr>
          <w:rFonts w:ascii="Arial" w:hAnsi="Arial" w:cs="Arial"/>
        </w:rPr>
        <w:t xml:space="preserve">pelo   </w:t>
      </w:r>
      <w:r w:rsidRPr="009B5EDF">
        <w:rPr>
          <w:rFonts w:ascii="Arial" w:hAnsi="Arial" w:cs="Arial"/>
          <w:spacing w:val="-64"/>
        </w:rPr>
        <w:t xml:space="preserve">     </w:t>
      </w:r>
      <w:r w:rsidRPr="009B5EDF">
        <w:rPr>
          <w:rFonts w:ascii="Arial" w:hAnsi="Arial" w:cs="Arial"/>
        </w:rPr>
        <w:t>sistema</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sua</w:t>
      </w:r>
      <w:r w:rsidRPr="009B5EDF">
        <w:rPr>
          <w:rFonts w:ascii="Arial" w:hAnsi="Arial" w:cs="Arial"/>
          <w:spacing w:val="-1"/>
        </w:rPr>
        <w:t xml:space="preserve"> </w:t>
      </w:r>
      <w:r w:rsidRPr="009B5EDF">
        <w:rPr>
          <w:rFonts w:ascii="Arial" w:hAnsi="Arial" w:cs="Arial"/>
        </w:rPr>
        <w:t xml:space="preserve">desconexão.  </w:t>
      </w:r>
    </w:p>
    <w:p w:rsidR="00C426E6" w:rsidRPr="009B5EDF" w:rsidRDefault="009648BC">
      <w:pPr>
        <w:pStyle w:val="PargrafodaLista"/>
        <w:numPr>
          <w:ilvl w:val="1"/>
          <w:numId w:val="9"/>
        </w:numPr>
        <w:tabs>
          <w:tab w:val="left" w:pos="426"/>
        </w:tabs>
        <w:ind w:left="0" w:right="-21" w:firstLine="0"/>
        <w:rPr>
          <w:rFonts w:ascii="Arial" w:hAnsi="Arial" w:cs="Arial"/>
        </w:rPr>
      </w:pPr>
      <w:r w:rsidRPr="009B5EDF">
        <w:rPr>
          <w:rFonts w:ascii="Arial" w:hAnsi="Arial" w:cs="Arial"/>
        </w:rPr>
        <w:t>A desclassificação de proposta será sempre fundamentada e registrada</w:t>
      </w:r>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sistema, com</w:t>
      </w:r>
      <w:r w:rsidRPr="009B5EDF">
        <w:rPr>
          <w:rFonts w:ascii="Arial" w:hAnsi="Arial" w:cs="Arial"/>
          <w:spacing w:val="-2"/>
        </w:rPr>
        <w:t xml:space="preserve"> </w:t>
      </w:r>
      <w:r w:rsidRPr="009B5EDF">
        <w:rPr>
          <w:rFonts w:ascii="Arial" w:hAnsi="Arial" w:cs="Arial"/>
        </w:rPr>
        <w:t>acompanhamento</w:t>
      </w:r>
      <w:r w:rsidRPr="009B5EDF">
        <w:rPr>
          <w:rFonts w:ascii="Arial" w:hAnsi="Arial" w:cs="Arial"/>
          <w:spacing w:val="-2"/>
        </w:rPr>
        <w:t xml:space="preserve"> </w:t>
      </w:r>
      <w:r w:rsidRPr="009B5EDF">
        <w:rPr>
          <w:rFonts w:ascii="Arial" w:hAnsi="Arial" w:cs="Arial"/>
        </w:rPr>
        <w:t>em</w:t>
      </w:r>
      <w:r w:rsidRPr="009B5EDF">
        <w:rPr>
          <w:rFonts w:ascii="Arial" w:hAnsi="Arial" w:cs="Arial"/>
          <w:spacing w:val="-2"/>
        </w:rPr>
        <w:t xml:space="preserve"> </w:t>
      </w:r>
      <w:r w:rsidRPr="009B5EDF">
        <w:rPr>
          <w:rFonts w:ascii="Arial" w:hAnsi="Arial" w:cs="Arial"/>
        </w:rPr>
        <w:t>tempo real</w:t>
      </w:r>
      <w:r w:rsidRPr="009B5EDF">
        <w:rPr>
          <w:rFonts w:ascii="Arial" w:hAnsi="Arial" w:cs="Arial"/>
          <w:spacing w:val="-1"/>
        </w:rPr>
        <w:t xml:space="preserve"> </w:t>
      </w:r>
      <w:r w:rsidRPr="009B5EDF">
        <w:rPr>
          <w:rFonts w:ascii="Arial" w:hAnsi="Arial" w:cs="Arial"/>
        </w:rPr>
        <w:t>por</w:t>
      </w:r>
      <w:r w:rsidRPr="009B5EDF">
        <w:rPr>
          <w:rFonts w:ascii="Arial" w:hAnsi="Arial" w:cs="Arial"/>
          <w:spacing w:val="-2"/>
        </w:rPr>
        <w:t xml:space="preserve"> </w:t>
      </w:r>
      <w:r w:rsidRPr="009B5EDF">
        <w:rPr>
          <w:rFonts w:ascii="Arial" w:hAnsi="Arial" w:cs="Arial"/>
        </w:rPr>
        <w:t>todos</w:t>
      </w:r>
      <w:r w:rsidRPr="009B5EDF">
        <w:rPr>
          <w:rFonts w:ascii="Arial" w:hAnsi="Arial" w:cs="Arial"/>
          <w:spacing w:val="-4"/>
        </w:rPr>
        <w:t xml:space="preserve"> </w:t>
      </w:r>
      <w:r w:rsidRPr="009B5EDF">
        <w:rPr>
          <w:rFonts w:ascii="Arial" w:hAnsi="Arial" w:cs="Arial"/>
        </w:rPr>
        <w:t>os</w:t>
      </w:r>
      <w:r w:rsidRPr="009B5EDF">
        <w:rPr>
          <w:rFonts w:ascii="Arial" w:hAnsi="Arial" w:cs="Arial"/>
          <w:spacing w:val="-1"/>
        </w:rPr>
        <w:t xml:space="preserve"> </w:t>
      </w:r>
      <w:r w:rsidRPr="009B5EDF">
        <w:rPr>
          <w:rFonts w:ascii="Arial" w:hAnsi="Arial" w:cs="Arial"/>
        </w:rPr>
        <w:t>participantes.</w:t>
      </w:r>
    </w:p>
    <w:p w:rsidR="00C426E6" w:rsidRPr="009B5EDF" w:rsidRDefault="009648BC">
      <w:pPr>
        <w:pStyle w:val="PargrafodaLista"/>
        <w:numPr>
          <w:ilvl w:val="1"/>
          <w:numId w:val="9"/>
        </w:numPr>
        <w:tabs>
          <w:tab w:val="left" w:pos="426"/>
        </w:tabs>
        <w:ind w:left="0" w:right="-21" w:firstLine="0"/>
        <w:rPr>
          <w:rFonts w:ascii="Arial" w:hAnsi="Arial" w:cs="Arial"/>
        </w:rPr>
      </w:pPr>
      <w:r w:rsidRPr="009B5EDF">
        <w:rPr>
          <w:rFonts w:ascii="Arial" w:hAnsi="Arial" w:cs="Arial"/>
        </w:rPr>
        <w:t>Ocorrendo</w:t>
      </w:r>
      <w:r w:rsidRPr="009B5EDF">
        <w:rPr>
          <w:rFonts w:ascii="Arial" w:hAnsi="Arial" w:cs="Arial"/>
          <w:spacing w:val="1"/>
        </w:rPr>
        <w:t xml:space="preserve"> </w:t>
      </w:r>
      <w:r w:rsidRPr="009B5EDF">
        <w:rPr>
          <w:rFonts w:ascii="Arial" w:hAnsi="Arial" w:cs="Arial"/>
        </w:rPr>
        <w:t>qualquer</w:t>
      </w:r>
      <w:r w:rsidRPr="009B5EDF">
        <w:rPr>
          <w:rFonts w:ascii="Arial" w:hAnsi="Arial" w:cs="Arial"/>
          <w:spacing w:val="1"/>
        </w:rPr>
        <w:t xml:space="preserve"> </w:t>
      </w:r>
      <w:r w:rsidRPr="009B5EDF">
        <w:rPr>
          <w:rFonts w:ascii="Arial" w:hAnsi="Arial" w:cs="Arial"/>
        </w:rPr>
        <w:t>fato</w:t>
      </w:r>
      <w:r w:rsidRPr="009B5EDF">
        <w:rPr>
          <w:rFonts w:ascii="Arial" w:hAnsi="Arial" w:cs="Arial"/>
          <w:spacing w:val="1"/>
        </w:rPr>
        <w:t xml:space="preserve"> </w:t>
      </w:r>
      <w:r w:rsidRPr="009B5EDF">
        <w:rPr>
          <w:rFonts w:ascii="Arial" w:hAnsi="Arial" w:cs="Arial"/>
        </w:rPr>
        <w:t>superveniente</w:t>
      </w:r>
      <w:r w:rsidRPr="009B5EDF">
        <w:rPr>
          <w:rFonts w:ascii="Arial" w:hAnsi="Arial" w:cs="Arial"/>
          <w:spacing w:val="1"/>
        </w:rPr>
        <w:t xml:space="preserve"> </w:t>
      </w:r>
      <w:r w:rsidRPr="009B5EDF">
        <w:rPr>
          <w:rFonts w:ascii="Arial" w:hAnsi="Arial" w:cs="Arial"/>
        </w:rPr>
        <w:t>que</w:t>
      </w:r>
      <w:r w:rsidRPr="009B5EDF">
        <w:rPr>
          <w:rFonts w:ascii="Arial" w:hAnsi="Arial" w:cs="Arial"/>
          <w:spacing w:val="1"/>
        </w:rPr>
        <w:t xml:space="preserve"> </w:t>
      </w:r>
      <w:r w:rsidRPr="009B5EDF">
        <w:rPr>
          <w:rFonts w:ascii="Arial" w:hAnsi="Arial" w:cs="Arial"/>
        </w:rPr>
        <w:t>impeça</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realização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certame na data marcada, a sessão pública será automaticamente transferida</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6"/>
        </w:rPr>
        <w:t xml:space="preserve"> </w:t>
      </w:r>
      <w:r w:rsidRPr="009B5EDF">
        <w:rPr>
          <w:rFonts w:ascii="Arial" w:hAnsi="Arial" w:cs="Arial"/>
        </w:rPr>
        <w:t>o</w:t>
      </w:r>
      <w:r w:rsidRPr="009B5EDF">
        <w:rPr>
          <w:rFonts w:ascii="Arial" w:hAnsi="Arial" w:cs="Arial"/>
          <w:spacing w:val="-7"/>
        </w:rPr>
        <w:t xml:space="preserve"> </w:t>
      </w:r>
      <w:r w:rsidRPr="009B5EDF">
        <w:rPr>
          <w:rFonts w:ascii="Arial" w:hAnsi="Arial" w:cs="Arial"/>
        </w:rPr>
        <w:t>primeiro</w:t>
      </w:r>
      <w:r w:rsidRPr="009B5EDF">
        <w:rPr>
          <w:rFonts w:ascii="Arial" w:hAnsi="Arial" w:cs="Arial"/>
          <w:spacing w:val="-5"/>
        </w:rPr>
        <w:t xml:space="preserve"> </w:t>
      </w:r>
      <w:r w:rsidRPr="009B5EDF">
        <w:rPr>
          <w:rFonts w:ascii="Arial" w:hAnsi="Arial" w:cs="Arial"/>
        </w:rPr>
        <w:t>dia</w:t>
      </w:r>
      <w:r w:rsidRPr="009B5EDF">
        <w:rPr>
          <w:rFonts w:ascii="Arial" w:hAnsi="Arial" w:cs="Arial"/>
          <w:spacing w:val="-5"/>
        </w:rPr>
        <w:t xml:space="preserve"> </w:t>
      </w:r>
      <w:r w:rsidRPr="009B5EDF">
        <w:rPr>
          <w:rFonts w:ascii="Arial" w:hAnsi="Arial" w:cs="Arial"/>
        </w:rPr>
        <w:t>útil</w:t>
      </w:r>
      <w:r w:rsidRPr="009B5EDF">
        <w:rPr>
          <w:rFonts w:ascii="Arial" w:hAnsi="Arial" w:cs="Arial"/>
          <w:spacing w:val="-9"/>
        </w:rPr>
        <w:t xml:space="preserve"> </w:t>
      </w:r>
      <w:r w:rsidRPr="009B5EDF">
        <w:rPr>
          <w:rFonts w:ascii="Arial" w:hAnsi="Arial" w:cs="Arial"/>
        </w:rPr>
        <w:t>subsequente,</w:t>
      </w:r>
      <w:r w:rsidRPr="009B5EDF">
        <w:rPr>
          <w:rFonts w:ascii="Arial" w:hAnsi="Arial" w:cs="Arial"/>
          <w:spacing w:val="-8"/>
        </w:rPr>
        <w:t xml:space="preserve"> </w:t>
      </w:r>
      <w:r w:rsidRPr="009B5EDF">
        <w:rPr>
          <w:rFonts w:ascii="Arial" w:hAnsi="Arial" w:cs="Arial"/>
        </w:rPr>
        <w:t>no</w:t>
      </w:r>
      <w:r w:rsidRPr="009B5EDF">
        <w:rPr>
          <w:rFonts w:ascii="Arial" w:hAnsi="Arial" w:cs="Arial"/>
          <w:spacing w:val="-7"/>
        </w:rPr>
        <w:t xml:space="preserve"> </w:t>
      </w:r>
      <w:r w:rsidRPr="009B5EDF">
        <w:rPr>
          <w:rFonts w:ascii="Arial" w:hAnsi="Arial" w:cs="Arial"/>
        </w:rPr>
        <w:t>horário</w:t>
      </w:r>
      <w:r w:rsidRPr="009B5EDF">
        <w:rPr>
          <w:rFonts w:ascii="Arial" w:hAnsi="Arial" w:cs="Arial"/>
          <w:spacing w:val="-5"/>
        </w:rPr>
        <w:t xml:space="preserve"> </w:t>
      </w:r>
      <w:r w:rsidRPr="009B5EDF">
        <w:rPr>
          <w:rFonts w:ascii="Arial" w:hAnsi="Arial" w:cs="Arial"/>
        </w:rPr>
        <w:t>estabelecido</w:t>
      </w:r>
      <w:r w:rsidRPr="009B5EDF">
        <w:rPr>
          <w:rFonts w:ascii="Arial" w:hAnsi="Arial" w:cs="Arial"/>
          <w:spacing w:val="-5"/>
        </w:rPr>
        <w:t xml:space="preserve"> </w:t>
      </w:r>
      <w:r w:rsidRPr="009B5EDF">
        <w:rPr>
          <w:rFonts w:ascii="Arial" w:hAnsi="Arial" w:cs="Arial"/>
        </w:rPr>
        <w:t>neste</w:t>
      </w:r>
      <w:r w:rsidRPr="009B5EDF">
        <w:rPr>
          <w:rFonts w:ascii="Arial" w:hAnsi="Arial" w:cs="Arial"/>
          <w:spacing w:val="-5"/>
        </w:rPr>
        <w:t xml:space="preserve"> </w:t>
      </w:r>
      <w:r w:rsidRPr="009B5EDF">
        <w:rPr>
          <w:rFonts w:ascii="Arial" w:hAnsi="Arial" w:cs="Arial"/>
        </w:rPr>
        <w:t>Edital,</w:t>
      </w:r>
      <w:r w:rsidRPr="009B5EDF">
        <w:rPr>
          <w:rFonts w:ascii="Arial" w:hAnsi="Arial" w:cs="Arial"/>
          <w:spacing w:val="-5"/>
        </w:rPr>
        <w:t xml:space="preserve"> </w:t>
      </w:r>
      <w:r w:rsidRPr="009B5EDF">
        <w:rPr>
          <w:rFonts w:ascii="Arial" w:hAnsi="Arial" w:cs="Arial"/>
        </w:rPr>
        <w:t xml:space="preserve">desde  </w:t>
      </w:r>
      <w:r w:rsidRPr="009B5EDF">
        <w:rPr>
          <w:rFonts w:ascii="Arial" w:hAnsi="Arial" w:cs="Arial"/>
          <w:spacing w:val="-65"/>
        </w:rPr>
        <w:t xml:space="preserve">    </w:t>
      </w:r>
      <w:r w:rsidRPr="009B5EDF">
        <w:rPr>
          <w:rFonts w:ascii="Arial" w:hAnsi="Arial" w:cs="Arial"/>
        </w:rPr>
        <w:t>que</w:t>
      </w:r>
      <w:r w:rsidRPr="009B5EDF">
        <w:rPr>
          <w:rFonts w:ascii="Arial" w:hAnsi="Arial" w:cs="Arial"/>
          <w:spacing w:val="-2"/>
        </w:rPr>
        <w:t xml:space="preserve"> </w:t>
      </w:r>
      <w:r w:rsidRPr="009B5EDF">
        <w:rPr>
          <w:rFonts w:ascii="Arial" w:hAnsi="Arial" w:cs="Arial"/>
        </w:rPr>
        <w:t>não</w:t>
      </w:r>
      <w:r w:rsidRPr="009B5EDF">
        <w:rPr>
          <w:rFonts w:ascii="Arial" w:hAnsi="Arial" w:cs="Arial"/>
          <w:spacing w:val="-1"/>
        </w:rPr>
        <w:t xml:space="preserve"> </w:t>
      </w:r>
      <w:r w:rsidRPr="009B5EDF">
        <w:rPr>
          <w:rFonts w:ascii="Arial" w:hAnsi="Arial" w:cs="Arial"/>
        </w:rPr>
        <w:t>haja</w:t>
      </w:r>
      <w:r w:rsidRPr="009B5EDF">
        <w:rPr>
          <w:rFonts w:ascii="Arial" w:hAnsi="Arial" w:cs="Arial"/>
          <w:spacing w:val="1"/>
        </w:rPr>
        <w:t xml:space="preserve"> </w:t>
      </w:r>
      <w:r w:rsidRPr="009B5EDF">
        <w:rPr>
          <w:rFonts w:ascii="Arial" w:hAnsi="Arial" w:cs="Arial"/>
        </w:rPr>
        <w:t>comunicação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Pregoeiro</w:t>
      </w:r>
      <w:r w:rsidRPr="009B5EDF">
        <w:rPr>
          <w:rFonts w:ascii="Arial" w:hAnsi="Arial" w:cs="Arial"/>
          <w:spacing w:val="1"/>
        </w:rPr>
        <w:t xml:space="preserve"> </w:t>
      </w:r>
      <w:r w:rsidRPr="009B5EDF">
        <w:rPr>
          <w:rFonts w:ascii="Arial" w:hAnsi="Arial" w:cs="Arial"/>
        </w:rPr>
        <w:t>em</w:t>
      </w:r>
      <w:r w:rsidRPr="009B5EDF">
        <w:rPr>
          <w:rFonts w:ascii="Arial" w:hAnsi="Arial" w:cs="Arial"/>
          <w:spacing w:val="-1"/>
        </w:rPr>
        <w:t xml:space="preserve"> </w:t>
      </w:r>
      <w:r w:rsidRPr="009B5EDF">
        <w:rPr>
          <w:rFonts w:ascii="Arial" w:hAnsi="Arial" w:cs="Arial"/>
        </w:rPr>
        <w:t xml:space="preserve">contrário.  </w:t>
      </w:r>
    </w:p>
    <w:p w:rsidR="00C426E6" w:rsidRPr="009B5EDF" w:rsidRDefault="00C426E6">
      <w:pPr>
        <w:pStyle w:val="PargrafodaLista"/>
        <w:tabs>
          <w:tab w:val="left" w:pos="830"/>
        </w:tabs>
        <w:ind w:left="0" w:right="-21"/>
        <w:rPr>
          <w:rFonts w:ascii="Arial" w:hAnsi="Arial" w:cs="Arial"/>
        </w:rPr>
      </w:pPr>
    </w:p>
    <w:p w:rsidR="00C426E6" w:rsidRPr="009B5EDF" w:rsidRDefault="009648BC">
      <w:pPr>
        <w:pStyle w:val="PargrafodaLista"/>
        <w:numPr>
          <w:ilvl w:val="0"/>
          <w:numId w:val="9"/>
        </w:numPr>
        <w:tabs>
          <w:tab w:val="left" w:pos="549"/>
        </w:tabs>
        <w:ind w:left="0" w:firstLine="0"/>
        <w:rPr>
          <w:rFonts w:ascii="Arial" w:hAnsi="Arial" w:cs="Arial"/>
        </w:rPr>
      </w:pPr>
      <w:r w:rsidRPr="009B5EDF">
        <w:rPr>
          <w:rFonts w:ascii="Arial" w:hAnsi="Arial" w:cs="Arial"/>
          <w:b/>
        </w:rPr>
        <w:t>FORMULAÇÃO</w:t>
      </w:r>
      <w:r w:rsidRPr="009B5EDF">
        <w:rPr>
          <w:rFonts w:ascii="Arial" w:hAnsi="Arial" w:cs="Arial"/>
          <w:b/>
          <w:spacing w:val="-4"/>
        </w:rPr>
        <w:t xml:space="preserve"> </w:t>
      </w:r>
      <w:r w:rsidRPr="009B5EDF">
        <w:rPr>
          <w:rFonts w:ascii="Arial" w:hAnsi="Arial" w:cs="Arial"/>
          <w:b/>
        </w:rPr>
        <w:t>DOS</w:t>
      </w:r>
      <w:r w:rsidRPr="009B5EDF">
        <w:rPr>
          <w:rFonts w:ascii="Arial" w:hAnsi="Arial" w:cs="Arial"/>
          <w:b/>
          <w:spacing w:val="-4"/>
        </w:rPr>
        <w:t xml:space="preserve"> </w:t>
      </w:r>
      <w:r w:rsidRPr="009B5EDF">
        <w:rPr>
          <w:rFonts w:ascii="Arial" w:hAnsi="Arial" w:cs="Arial"/>
          <w:b/>
        </w:rPr>
        <w:t>LANCES</w:t>
      </w:r>
    </w:p>
    <w:p w:rsidR="000043EC" w:rsidRPr="009B5EDF" w:rsidRDefault="000043EC" w:rsidP="000043EC">
      <w:pPr>
        <w:pStyle w:val="PargrafodaLista"/>
        <w:tabs>
          <w:tab w:val="left" w:pos="549"/>
          <w:tab w:val="left" w:pos="9214"/>
        </w:tabs>
        <w:ind w:left="0"/>
        <w:rPr>
          <w:rFonts w:ascii="Arial" w:hAnsi="Arial" w:cs="Arial"/>
        </w:rPr>
      </w:pPr>
    </w:p>
    <w:p w:rsidR="000043EC" w:rsidRPr="009B5EDF" w:rsidRDefault="000043EC" w:rsidP="000043EC">
      <w:pPr>
        <w:pStyle w:val="Corpodetexto"/>
        <w:tabs>
          <w:tab w:val="left" w:pos="9214"/>
        </w:tabs>
        <w:spacing w:before="2"/>
        <w:jc w:val="both"/>
        <w:rPr>
          <w:rFonts w:ascii="Arial" w:eastAsia="Arial MT" w:hAnsi="Arial" w:cs="Arial"/>
          <w:spacing w:val="-2"/>
          <w:lang w:val="pt-PT"/>
        </w:rPr>
      </w:pPr>
      <w:r w:rsidRPr="009B5EDF">
        <w:rPr>
          <w:rFonts w:ascii="Arial" w:eastAsia="Arial MT" w:hAnsi="Arial" w:cs="Arial"/>
          <w:b/>
          <w:spacing w:val="-2"/>
          <w:lang w:val="pt-PT"/>
        </w:rPr>
        <w:t>9.1.</w:t>
      </w:r>
      <w:r w:rsidRPr="009B5EDF">
        <w:rPr>
          <w:rFonts w:ascii="Arial" w:eastAsia="Arial MT" w:hAnsi="Arial" w:cs="Arial"/>
          <w:spacing w:val="-2"/>
          <w:lang w:val="pt-PT"/>
        </w:rPr>
        <w:t xml:space="preserve"> Será adotado para o envio de lances o modo de disputa </w:t>
      </w:r>
      <w:r w:rsidRPr="009B5EDF">
        <w:rPr>
          <w:rFonts w:ascii="Arial" w:eastAsia="Arial MT" w:hAnsi="Arial" w:cs="Arial"/>
          <w:b/>
          <w:spacing w:val="-2"/>
          <w:lang w:val="pt-PT"/>
        </w:rPr>
        <w:t>aberto e fechado;</w:t>
      </w:r>
    </w:p>
    <w:p w:rsidR="000043EC" w:rsidRPr="009B5EDF" w:rsidRDefault="000043EC" w:rsidP="000043EC">
      <w:pPr>
        <w:pStyle w:val="PargrafodaLista"/>
        <w:tabs>
          <w:tab w:val="left" w:pos="1667"/>
          <w:tab w:val="left" w:pos="9214"/>
        </w:tabs>
        <w:spacing w:before="37" w:line="276" w:lineRule="auto"/>
        <w:ind w:hanging="121"/>
        <w:rPr>
          <w:rFonts w:ascii="Arial" w:hAnsi="Arial" w:cs="Arial"/>
          <w:spacing w:val="-2"/>
        </w:rPr>
      </w:pPr>
      <w:r w:rsidRPr="009B5EDF">
        <w:rPr>
          <w:rFonts w:ascii="Arial" w:hAnsi="Arial" w:cs="Arial"/>
          <w:b/>
          <w:spacing w:val="-2"/>
        </w:rPr>
        <w:t>9.2</w:t>
      </w:r>
      <w:r w:rsidRPr="009B5EDF">
        <w:rPr>
          <w:rFonts w:ascii="Arial" w:hAnsi="Arial" w:cs="Arial"/>
          <w:spacing w:val="-2"/>
        </w:rPr>
        <w:t>. Aberta a etapa competitiva, os licitantes poderão encaminhar lances exclusivamente por meio do sistema eletrônico, sendo imediatamente informados do recebimento e respectivo horário de registro e valor;</w:t>
      </w:r>
    </w:p>
    <w:p w:rsidR="000043EC" w:rsidRPr="009B5EDF" w:rsidRDefault="000043EC" w:rsidP="000043EC">
      <w:pPr>
        <w:pStyle w:val="PargrafodaLista"/>
        <w:numPr>
          <w:ilvl w:val="1"/>
          <w:numId w:val="15"/>
        </w:numPr>
        <w:shd w:val="clear" w:color="auto" w:fill="FFFFFF" w:themeFill="background1"/>
        <w:tabs>
          <w:tab w:val="left" w:pos="709"/>
        </w:tabs>
        <w:suppressAutoHyphens w:val="0"/>
        <w:autoSpaceDE w:val="0"/>
        <w:spacing w:before="1" w:line="278" w:lineRule="auto"/>
        <w:ind w:left="284" w:right="-136" w:hanging="284"/>
        <w:textAlignment w:val="auto"/>
        <w:rPr>
          <w:rFonts w:ascii="Arial" w:hAnsi="Arial" w:cs="Arial"/>
          <w:spacing w:val="-2"/>
        </w:rPr>
      </w:pPr>
      <w:r w:rsidRPr="009B5EDF">
        <w:rPr>
          <w:rFonts w:ascii="Arial" w:hAnsi="Arial" w:cs="Arial"/>
          <w:spacing w:val="-2"/>
        </w:rPr>
        <w:t>Os licitantes poderão oferecer lances sucessivos, não sendo aceitos dois ou mais lances de mesmo valor, prevalecendo aquele que for recebido eregistrado em primeiro lugar pelo sistema;</w:t>
      </w:r>
    </w:p>
    <w:p w:rsidR="000043EC" w:rsidRPr="009B5EDF" w:rsidRDefault="000043EC" w:rsidP="000043EC">
      <w:pPr>
        <w:pStyle w:val="PargrafodaLista"/>
        <w:tabs>
          <w:tab w:val="left" w:pos="1689"/>
        </w:tabs>
        <w:spacing w:line="278" w:lineRule="auto"/>
        <w:ind w:left="0" w:right="819"/>
        <w:rPr>
          <w:rFonts w:ascii="Arial" w:hAnsi="Arial" w:cs="Arial"/>
          <w:spacing w:val="-2"/>
        </w:rPr>
      </w:pPr>
      <w:r w:rsidRPr="009B5EDF">
        <w:rPr>
          <w:rFonts w:ascii="Arial" w:hAnsi="Arial" w:cs="Arial"/>
          <w:b/>
          <w:spacing w:val="-2"/>
        </w:rPr>
        <w:t>9.4</w:t>
      </w:r>
      <w:r w:rsidRPr="009B5EDF">
        <w:rPr>
          <w:rFonts w:ascii="Arial" w:hAnsi="Arial" w:cs="Arial"/>
          <w:spacing w:val="-2"/>
        </w:rPr>
        <w:t>.O licitante somente poderá oferecer lance inferior ao último por ele ofertado e registrado no sistema;</w:t>
      </w:r>
    </w:p>
    <w:p w:rsidR="000043EC" w:rsidRPr="009B5EDF" w:rsidRDefault="000043EC" w:rsidP="000043EC">
      <w:pPr>
        <w:pStyle w:val="PargrafodaLista"/>
        <w:tabs>
          <w:tab w:val="left" w:pos="1667"/>
        </w:tabs>
        <w:spacing w:line="280" w:lineRule="auto"/>
        <w:ind w:left="0" w:right="-143"/>
        <w:rPr>
          <w:rFonts w:ascii="Arial" w:hAnsi="Arial" w:cs="Arial"/>
          <w:spacing w:val="-2"/>
        </w:rPr>
      </w:pPr>
      <w:r w:rsidRPr="009B5EDF">
        <w:rPr>
          <w:rFonts w:ascii="Arial" w:hAnsi="Arial" w:cs="Arial"/>
          <w:b/>
          <w:spacing w:val="-2"/>
        </w:rPr>
        <w:t>9.5.</w:t>
      </w:r>
      <w:r w:rsidRPr="009B5EDF">
        <w:rPr>
          <w:rFonts w:ascii="Arial" w:hAnsi="Arial" w:cs="Arial"/>
          <w:spacing w:val="-2"/>
        </w:rPr>
        <w:t>A diferença entre os lances enviados não poderá ser inferior a R$ 1,00(um real) e incidirá tanto em relação aos lances intermediários quanto em relação ao lance que cobrir a melhor oferta;</w:t>
      </w:r>
    </w:p>
    <w:p w:rsidR="000043EC" w:rsidRPr="009B5EDF" w:rsidRDefault="000043EC" w:rsidP="000043EC">
      <w:pPr>
        <w:pStyle w:val="PargrafodaLista"/>
        <w:tabs>
          <w:tab w:val="left" w:pos="1657"/>
        </w:tabs>
        <w:spacing w:line="278" w:lineRule="auto"/>
        <w:ind w:right="-143" w:hanging="121"/>
        <w:rPr>
          <w:rFonts w:ascii="Arial" w:hAnsi="Arial" w:cs="Arial"/>
          <w:spacing w:val="-2"/>
        </w:rPr>
      </w:pPr>
      <w:r w:rsidRPr="009B5EDF">
        <w:rPr>
          <w:rFonts w:ascii="Arial" w:hAnsi="Arial" w:cs="Arial"/>
          <w:b/>
          <w:spacing w:val="-2"/>
        </w:rPr>
        <w:t>9.6.</w:t>
      </w:r>
      <w:r w:rsidRPr="009B5EDF">
        <w:rPr>
          <w:rFonts w:ascii="Arial" w:hAnsi="Arial" w:cs="Arial"/>
          <w:spacing w:val="-2"/>
        </w:rPr>
        <w:t>Durante o transcurso da sessão, os licitantes serão informados, em tempo</w:t>
      </w:r>
      <w:r w:rsidR="00B814F4">
        <w:rPr>
          <w:rFonts w:ascii="Arial" w:hAnsi="Arial" w:cs="Arial"/>
          <w:spacing w:val="-2"/>
        </w:rPr>
        <w:t xml:space="preserve"> </w:t>
      </w:r>
      <w:r w:rsidRPr="009B5EDF">
        <w:rPr>
          <w:rFonts w:ascii="Arial" w:hAnsi="Arial" w:cs="Arial"/>
          <w:spacing w:val="-2"/>
        </w:rPr>
        <w:t xml:space="preserve">real, do valor do menor lance registrado, vedada a identificação do ofertante; </w:t>
      </w:r>
    </w:p>
    <w:p w:rsidR="000043EC" w:rsidRPr="009B5EDF" w:rsidRDefault="000043EC" w:rsidP="000043EC">
      <w:pPr>
        <w:pStyle w:val="PargrafodaLista"/>
        <w:tabs>
          <w:tab w:val="left" w:pos="1703"/>
        </w:tabs>
        <w:spacing w:line="247" w:lineRule="exact"/>
        <w:ind w:left="1703" w:right="-143" w:hanging="1703"/>
        <w:rPr>
          <w:rFonts w:ascii="Arial" w:hAnsi="Arial" w:cs="Arial"/>
          <w:spacing w:val="-2"/>
        </w:rPr>
      </w:pPr>
      <w:r w:rsidRPr="009B5EDF">
        <w:rPr>
          <w:rFonts w:ascii="Arial" w:hAnsi="Arial" w:cs="Arial"/>
          <w:b/>
          <w:spacing w:val="-2"/>
        </w:rPr>
        <w:t>9.7.</w:t>
      </w:r>
      <w:r w:rsidRPr="009B5EDF">
        <w:rPr>
          <w:rFonts w:ascii="Arial" w:hAnsi="Arial" w:cs="Arial"/>
          <w:spacing w:val="-2"/>
        </w:rPr>
        <w:t>Caso o licitante não realize lances, permanecerá o valor da proposta inicial   para efeito da</w:t>
      </w:r>
    </w:p>
    <w:p w:rsidR="000043EC" w:rsidRPr="009B5EDF" w:rsidRDefault="000043EC" w:rsidP="000043EC">
      <w:pPr>
        <w:pStyle w:val="Corpodetexto"/>
        <w:spacing w:before="10"/>
        <w:ind w:right="-143"/>
        <w:jc w:val="both"/>
        <w:rPr>
          <w:rFonts w:ascii="Arial" w:eastAsia="Arial MT" w:hAnsi="Arial" w:cs="Arial"/>
          <w:spacing w:val="-2"/>
          <w:lang w:val="pt-PT"/>
        </w:rPr>
      </w:pPr>
      <w:r w:rsidRPr="009B5EDF">
        <w:rPr>
          <w:rFonts w:ascii="Arial" w:eastAsia="Arial MT" w:hAnsi="Arial" w:cs="Arial"/>
          <w:spacing w:val="-2"/>
          <w:lang w:val="pt-PT"/>
        </w:rPr>
        <w:t>classificação final;</w:t>
      </w:r>
    </w:p>
    <w:p w:rsidR="000043EC" w:rsidRPr="009B5EDF" w:rsidRDefault="000043EC" w:rsidP="000043EC">
      <w:pPr>
        <w:pStyle w:val="PargrafodaLista"/>
        <w:tabs>
          <w:tab w:val="left" w:pos="1717"/>
          <w:tab w:val="left" w:pos="8505"/>
        </w:tabs>
        <w:spacing w:before="35" w:line="276" w:lineRule="auto"/>
        <w:ind w:right="-143" w:hanging="121"/>
        <w:rPr>
          <w:rFonts w:ascii="Arial" w:hAnsi="Arial" w:cs="Arial"/>
          <w:spacing w:val="-2"/>
        </w:rPr>
      </w:pPr>
      <w:r w:rsidRPr="009B5EDF">
        <w:rPr>
          <w:rFonts w:ascii="Arial" w:hAnsi="Arial" w:cs="Arial"/>
          <w:b/>
          <w:spacing w:val="-2"/>
        </w:rPr>
        <w:t>9.8</w:t>
      </w:r>
      <w:r w:rsidRPr="009B5EDF">
        <w:rPr>
          <w:rFonts w:ascii="Arial" w:hAnsi="Arial" w:cs="Arial"/>
          <w:spacing w:val="-2"/>
        </w:rPr>
        <w:t xml:space="preserve">.Os lances apresentados e levados em consideração para efeito de julgamento serão de exclusiva e </w:t>
      </w:r>
      <w:r w:rsidRPr="009B5EDF">
        <w:rPr>
          <w:rFonts w:ascii="Arial" w:hAnsi="Arial" w:cs="Arial"/>
          <w:spacing w:val="-2"/>
        </w:rPr>
        <w:lastRenderedPageBreak/>
        <w:t>total responsabilidade do licitante, não lhe cabendo o direito de pleitear qualquer alteração;</w:t>
      </w:r>
    </w:p>
    <w:p w:rsidR="000043EC" w:rsidRPr="009B5EDF" w:rsidRDefault="000043EC" w:rsidP="000043EC">
      <w:pPr>
        <w:pStyle w:val="PargrafodaLista"/>
        <w:tabs>
          <w:tab w:val="left" w:pos="1667"/>
        </w:tabs>
        <w:spacing w:before="1"/>
        <w:ind w:left="1667" w:right="-143" w:hanging="1667"/>
        <w:rPr>
          <w:rFonts w:ascii="Arial" w:hAnsi="Arial" w:cs="Arial"/>
          <w:spacing w:val="-2"/>
        </w:rPr>
      </w:pPr>
      <w:r w:rsidRPr="009B5EDF">
        <w:rPr>
          <w:rFonts w:ascii="Arial" w:hAnsi="Arial" w:cs="Arial"/>
          <w:b/>
          <w:spacing w:val="-2"/>
        </w:rPr>
        <w:t>9.9.</w:t>
      </w:r>
      <w:r w:rsidRPr="009B5EDF">
        <w:rPr>
          <w:rFonts w:ascii="Arial" w:hAnsi="Arial" w:cs="Arial"/>
          <w:spacing w:val="-2"/>
        </w:rPr>
        <w:t>A fase de lances terá duração inicial de 15 (quinze) minutos;</w:t>
      </w:r>
    </w:p>
    <w:p w:rsidR="000043EC" w:rsidRPr="009B5EDF" w:rsidRDefault="000043EC" w:rsidP="000043EC">
      <w:pPr>
        <w:pStyle w:val="PargrafodaLista"/>
        <w:ind w:right="-143"/>
        <w:rPr>
          <w:rFonts w:ascii="Arial" w:hAnsi="Arial" w:cs="Arial"/>
          <w:spacing w:val="-2"/>
        </w:rPr>
      </w:pPr>
      <w:r w:rsidRPr="009B5EDF">
        <w:rPr>
          <w:rFonts w:ascii="Arial" w:hAnsi="Arial" w:cs="Arial"/>
          <w:spacing w:val="-2"/>
        </w:rPr>
        <w:t>Encerrado o prazo inicialmente fixado, o sistema eletrônico encaminhará</w:t>
      </w:r>
      <w:r w:rsidR="00B814F4">
        <w:rPr>
          <w:rFonts w:ascii="Arial" w:hAnsi="Arial" w:cs="Arial"/>
          <w:spacing w:val="-2"/>
        </w:rPr>
        <w:t xml:space="preserve"> </w:t>
      </w:r>
      <w:r w:rsidRPr="009B5EDF">
        <w:rPr>
          <w:rFonts w:ascii="Arial" w:hAnsi="Arial" w:cs="Arial"/>
          <w:spacing w:val="-2"/>
        </w:rPr>
        <w:t>aviso de fechamento iminente dos lances e, transcorrido o período de até 10 (dez) minutos, aleatoriamente determinado, a recepção dos lances será automaticamente encerrada;</w:t>
      </w:r>
    </w:p>
    <w:p w:rsidR="000043EC" w:rsidRPr="009B5EDF" w:rsidRDefault="000043EC" w:rsidP="000043EC">
      <w:pPr>
        <w:pStyle w:val="PargrafodaLista"/>
        <w:tabs>
          <w:tab w:val="left" w:pos="1793"/>
        </w:tabs>
        <w:spacing w:before="1" w:line="276" w:lineRule="auto"/>
        <w:ind w:right="-143"/>
        <w:rPr>
          <w:rFonts w:ascii="Arial" w:hAnsi="Arial" w:cs="Arial"/>
          <w:spacing w:val="-2"/>
        </w:rPr>
      </w:pPr>
      <w:r w:rsidRPr="009B5EDF">
        <w:rPr>
          <w:rFonts w:ascii="Arial" w:hAnsi="Arial" w:cs="Arial"/>
          <w:b/>
          <w:spacing w:val="-2"/>
        </w:rPr>
        <w:t>9.10</w:t>
      </w:r>
      <w:r w:rsidRPr="009B5EDF">
        <w:rPr>
          <w:rFonts w:ascii="Arial" w:hAnsi="Arial" w:cs="Arial"/>
          <w:spacing w:val="-2"/>
        </w:rPr>
        <w:t>.Após o encerramento da recepção dos lances, o sistema eletrônico abriráa oportunidade para que o licitante detentor da proposta de menor preço e os demais licitantes que se encontrem na faixa de até 10% (dez por cento) acima da melhor proposta possam ofertar lance final e fechado;</w:t>
      </w:r>
    </w:p>
    <w:p w:rsidR="000043EC" w:rsidRPr="009B5EDF" w:rsidRDefault="000043EC" w:rsidP="000043EC">
      <w:pPr>
        <w:pStyle w:val="PargrafodaLista"/>
        <w:tabs>
          <w:tab w:val="left" w:pos="1779"/>
        </w:tabs>
        <w:spacing w:line="278" w:lineRule="auto"/>
        <w:ind w:right="-143"/>
        <w:rPr>
          <w:rFonts w:ascii="Arial" w:hAnsi="Arial" w:cs="Arial"/>
          <w:spacing w:val="-2"/>
        </w:rPr>
      </w:pPr>
      <w:r w:rsidRPr="009B5EDF">
        <w:rPr>
          <w:rFonts w:ascii="Arial" w:hAnsi="Arial" w:cs="Arial"/>
          <w:b/>
          <w:spacing w:val="-2"/>
        </w:rPr>
        <w:t>9.11</w:t>
      </w:r>
      <w:r w:rsidRPr="009B5EDF">
        <w:rPr>
          <w:rFonts w:ascii="Arial" w:hAnsi="Arial" w:cs="Arial"/>
          <w:spacing w:val="-2"/>
        </w:rPr>
        <w:t>.O lance final de que trata o subitem anterior poderá ser ofertado em até 5(cinco) minutos e será sigiloso até o encerramento desse prazo;</w:t>
      </w:r>
    </w:p>
    <w:p w:rsidR="000043EC" w:rsidRPr="009B5EDF" w:rsidRDefault="000043EC" w:rsidP="000043EC">
      <w:pPr>
        <w:pStyle w:val="PargrafodaLista"/>
        <w:tabs>
          <w:tab w:val="left" w:pos="1791"/>
        </w:tabs>
        <w:spacing w:line="276" w:lineRule="auto"/>
        <w:ind w:right="-143"/>
        <w:rPr>
          <w:rFonts w:ascii="Arial" w:hAnsi="Arial" w:cs="Arial"/>
          <w:spacing w:val="-2"/>
        </w:rPr>
      </w:pPr>
      <w:r w:rsidRPr="009B5EDF">
        <w:rPr>
          <w:rFonts w:ascii="Arial" w:hAnsi="Arial" w:cs="Arial"/>
          <w:b/>
          <w:spacing w:val="-2"/>
        </w:rPr>
        <w:t>9.12.</w:t>
      </w:r>
      <w:r w:rsidRPr="009B5EDF">
        <w:rPr>
          <w:rFonts w:ascii="Arial" w:hAnsi="Arial" w:cs="Arial"/>
          <w:spacing w:val="-2"/>
        </w:rPr>
        <w:t>Na ausência de, no mínimo, três ofertas na faixa de até 10% (dez por cento) acima da melhor proposta, os autores dos melhores lances subsequentes,na ordem de classificação, até o máximo de três, poderão oferecer um lance final e fechado;</w:t>
      </w:r>
    </w:p>
    <w:p w:rsidR="000043EC" w:rsidRPr="009B5EDF" w:rsidRDefault="000043EC" w:rsidP="000043EC">
      <w:pPr>
        <w:pStyle w:val="PargrafodaLista"/>
        <w:tabs>
          <w:tab w:val="left" w:pos="1803"/>
        </w:tabs>
        <w:spacing w:line="278" w:lineRule="auto"/>
        <w:ind w:right="-143"/>
        <w:rPr>
          <w:rFonts w:ascii="Arial" w:hAnsi="Arial" w:cs="Arial"/>
          <w:spacing w:val="-2"/>
        </w:rPr>
      </w:pPr>
      <w:r w:rsidRPr="009B5EDF">
        <w:rPr>
          <w:rFonts w:ascii="Arial" w:hAnsi="Arial" w:cs="Arial"/>
          <w:b/>
          <w:spacing w:val="-2"/>
        </w:rPr>
        <w:t>9.13.</w:t>
      </w:r>
      <w:r w:rsidRPr="009B5EDF">
        <w:rPr>
          <w:rFonts w:ascii="Arial" w:hAnsi="Arial" w:cs="Arial"/>
          <w:spacing w:val="-2"/>
        </w:rPr>
        <w:t>Em não havendo lance final e fechado classificado, haverá o reinício da etapa fechada para que os demais licitantes, até o máximo de três, na ordem de classificação, possam ofertar um lance final e fechado;</w:t>
      </w:r>
    </w:p>
    <w:p w:rsidR="000043EC" w:rsidRPr="009B5EDF" w:rsidRDefault="000043EC" w:rsidP="000043EC">
      <w:pPr>
        <w:pStyle w:val="PargrafodaLista"/>
        <w:tabs>
          <w:tab w:val="left" w:pos="1827"/>
        </w:tabs>
        <w:spacing w:line="276" w:lineRule="auto"/>
        <w:ind w:right="-143"/>
        <w:rPr>
          <w:rFonts w:ascii="Arial" w:hAnsi="Arial" w:cs="Arial"/>
          <w:spacing w:val="-2"/>
        </w:rPr>
      </w:pPr>
      <w:r w:rsidRPr="009B5EDF">
        <w:rPr>
          <w:rFonts w:ascii="Arial" w:hAnsi="Arial" w:cs="Arial"/>
          <w:b/>
          <w:spacing w:val="-2"/>
        </w:rPr>
        <w:t>9.14</w:t>
      </w:r>
      <w:r w:rsidRPr="009B5EDF">
        <w:rPr>
          <w:rFonts w:ascii="Arial" w:hAnsi="Arial" w:cs="Arial"/>
          <w:spacing w:val="-2"/>
        </w:rPr>
        <w:t>.Na hipótese de não haver licitante classificado na etapa de lance fechado que atenda às exigências para habilitação, o Pregoeiro poderá, mediante justificativa, admitir o reinício da etapa fechada;</w:t>
      </w:r>
    </w:p>
    <w:p w:rsidR="000043EC" w:rsidRPr="009B5EDF" w:rsidRDefault="000043EC" w:rsidP="000043EC">
      <w:pPr>
        <w:pStyle w:val="PargrafodaLista"/>
        <w:tabs>
          <w:tab w:val="left" w:pos="1810"/>
        </w:tabs>
        <w:spacing w:line="276" w:lineRule="auto"/>
        <w:ind w:right="-143"/>
        <w:rPr>
          <w:rFonts w:ascii="Arial" w:hAnsi="Arial" w:cs="Arial"/>
          <w:spacing w:val="-2"/>
        </w:rPr>
      </w:pPr>
      <w:r w:rsidRPr="009B5EDF">
        <w:rPr>
          <w:rFonts w:ascii="Arial" w:hAnsi="Arial" w:cs="Arial"/>
          <w:b/>
          <w:spacing w:val="-2"/>
        </w:rPr>
        <w:t>9.15.</w:t>
      </w:r>
      <w:r w:rsidRPr="009B5EDF">
        <w:rPr>
          <w:rFonts w:ascii="Arial" w:hAnsi="Arial" w:cs="Arial"/>
          <w:spacing w:val="-2"/>
        </w:rPr>
        <w:t>As propostas de licitantes qualificadas como microempresas ou empresas de pequeno porte que se encontrarem na faixa de até 5% (cinco por cento) acimada proposta ou lance de menor preço, serão consideradas empatadas com a primeira colocada;</w:t>
      </w:r>
    </w:p>
    <w:p w:rsidR="000043EC" w:rsidRPr="009B5EDF" w:rsidRDefault="000043EC" w:rsidP="000043EC">
      <w:pPr>
        <w:pStyle w:val="PargrafodaLista"/>
        <w:tabs>
          <w:tab w:val="left" w:pos="1791"/>
        </w:tabs>
        <w:spacing w:line="276" w:lineRule="auto"/>
        <w:ind w:right="-143"/>
        <w:rPr>
          <w:rFonts w:ascii="Arial" w:hAnsi="Arial" w:cs="Arial"/>
          <w:spacing w:val="-2"/>
        </w:rPr>
      </w:pPr>
      <w:r w:rsidRPr="009B5EDF">
        <w:rPr>
          <w:rFonts w:ascii="Arial" w:hAnsi="Arial" w:cs="Arial"/>
          <w:b/>
          <w:spacing w:val="-2"/>
        </w:rPr>
        <w:t>9.16</w:t>
      </w:r>
      <w:r w:rsidRPr="009B5EDF">
        <w:rPr>
          <w:rFonts w:ascii="Arial" w:hAnsi="Arial" w:cs="Arial"/>
          <w:spacing w:val="-2"/>
        </w:rPr>
        <w:t>.A microempresa ou empresa de pequeno porte mais bem classificada nos termos do subitem acima terá o direito de encaminhar uma última oferta para desempate, obrigatoriamente em valor inferior ao da primeira colocada, no prazo de 5 (cinco) minutos – controlados pelo sistema – contados após a comunicação automática para tanto;</w:t>
      </w:r>
    </w:p>
    <w:p w:rsidR="000043EC" w:rsidRPr="009B5EDF" w:rsidRDefault="000043EC" w:rsidP="000043EC">
      <w:pPr>
        <w:pStyle w:val="PargrafodaLista"/>
        <w:tabs>
          <w:tab w:val="left" w:pos="1849"/>
        </w:tabs>
        <w:spacing w:line="276" w:lineRule="auto"/>
        <w:ind w:right="-143"/>
        <w:rPr>
          <w:rFonts w:ascii="Arial" w:hAnsi="Arial" w:cs="Arial"/>
          <w:spacing w:val="-2"/>
        </w:rPr>
      </w:pPr>
      <w:r w:rsidRPr="009B5EDF">
        <w:rPr>
          <w:rFonts w:ascii="Arial" w:hAnsi="Arial" w:cs="Arial"/>
          <w:b/>
          <w:spacing w:val="-2"/>
        </w:rPr>
        <w:t>9.17.</w:t>
      </w:r>
      <w:r w:rsidRPr="009B5EDF">
        <w:rPr>
          <w:rFonts w:ascii="Arial" w:hAnsi="Arial" w:cs="Arial"/>
          <w:spacing w:val="-2"/>
        </w:rPr>
        <w:t>Caso a licitante classificada como microempresa ou empresa de pequeno porte melhor classificada desista ou não se manifeste no prazo estabelecido, serão convocadas as demais licitantes qualificadas como microempresa ou empresa de pequeno porte que se encontrarem naquele intervalo de 5% (cinco por cento), na ordem de classificação, para o exercício do mesmo direito, no prazo estabelecido no subitem anterior;</w:t>
      </w:r>
    </w:p>
    <w:p w:rsidR="000043EC" w:rsidRPr="009B5EDF" w:rsidRDefault="000043EC" w:rsidP="000043EC">
      <w:pPr>
        <w:pStyle w:val="PargrafodaLista"/>
        <w:tabs>
          <w:tab w:val="left" w:pos="1786"/>
        </w:tabs>
        <w:spacing w:line="280" w:lineRule="auto"/>
        <w:ind w:right="-143"/>
        <w:rPr>
          <w:rFonts w:ascii="Arial" w:hAnsi="Arial" w:cs="Arial"/>
          <w:spacing w:val="-2"/>
        </w:rPr>
      </w:pPr>
      <w:r w:rsidRPr="009B5EDF">
        <w:rPr>
          <w:rFonts w:ascii="Arial" w:hAnsi="Arial" w:cs="Arial"/>
          <w:b/>
          <w:spacing w:val="-2"/>
        </w:rPr>
        <w:t>9.18.</w:t>
      </w:r>
      <w:r w:rsidRPr="009B5EDF">
        <w:rPr>
          <w:rFonts w:ascii="Arial" w:hAnsi="Arial" w:cs="Arial"/>
          <w:spacing w:val="-2"/>
        </w:rPr>
        <w:t xml:space="preserve">O disposto no subitem acima somente será aplicável quando a melhor proposta final não tiver sido apresentada por microempresa ou empresa de pequeno porte;. </w:t>
      </w:r>
    </w:p>
    <w:p w:rsidR="000043EC" w:rsidRPr="009B5EDF" w:rsidRDefault="000043EC" w:rsidP="000043EC">
      <w:pPr>
        <w:pStyle w:val="PargrafodaLista"/>
        <w:tabs>
          <w:tab w:val="left" w:pos="1798"/>
        </w:tabs>
        <w:spacing w:line="278" w:lineRule="auto"/>
        <w:ind w:right="-143"/>
        <w:rPr>
          <w:rFonts w:ascii="Arial" w:hAnsi="Arial" w:cs="Arial"/>
          <w:spacing w:val="-2"/>
        </w:rPr>
      </w:pPr>
      <w:r w:rsidRPr="009B5EDF">
        <w:rPr>
          <w:rFonts w:ascii="Arial" w:hAnsi="Arial" w:cs="Arial"/>
          <w:b/>
          <w:spacing w:val="-2"/>
        </w:rPr>
        <w:t>9.19.</w:t>
      </w:r>
      <w:r w:rsidRPr="009B5EDF">
        <w:rPr>
          <w:rFonts w:ascii="Arial" w:hAnsi="Arial" w:cs="Arial"/>
          <w:spacing w:val="-2"/>
        </w:rPr>
        <w:t>O Pregoeiro poderá suspender a sessão de lances caso seja imprescindível à realização de eventual diligência;</w:t>
      </w:r>
    </w:p>
    <w:p w:rsidR="000043EC" w:rsidRPr="009B5EDF" w:rsidRDefault="000043EC" w:rsidP="000043EC">
      <w:pPr>
        <w:pStyle w:val="PargrafodaLista"/>
        <w:tabs>
          <w:tab w:val="left" w:pos="1805"/>
        </w:tabs>
        <w:spacing w:line="278" w:lineRule="auto"/>
        <w:ind w:right="-143"/>
        <w:rPr>
          <w:rFonts w:ascii="Arial" w:hAnsi="Arial" w:cs="Arial"/>
          <w:spacing w:val="-2"/>
        </w:rPr>
      </w:pPr>
      <w:r w:rsidRPr="009B5EDF">
        <w:rPr>
          <w:rFonts w:ascii="Arial" w:hAnsi="Arial" w:cs="Arial"/>
          <w:b/>
          <w:spacing w:val="-2"/>
        </w:rPr>
        <w:t>9.20.</w:t>
      </w:r>
      <w:r w:rsidRPr="009B5EDF">
        <w:rPr>
          <w:rFonts w:ascii="Arial" w:hAnsi="Arial" w:cs="Arial"/>
          <w:spacing w:val="-2"/>
        </w:rPr>
        <w:t>Realizada a diligência, o Pregoeiro notificará os licitantes sobre a data, horário e local onde será dado prosseguimento à sessão pública;</w:t>
      </w:r>
    </w:p>
    <w:p w:rsidR="000043EC" w:rsidRPr="009B5EDF" w:rsidRDefault="000043EC" w:rsidP="000043EC">
      <w:pPr>
        <w:pStyle w:val="PargrafodaLista"/>
        <w:tabs>
          <w:tab w:val="left" w:pos="1793"/>
        </w:tabs>
        <w:spacing w:line="276" w:lineRule="auto"/>
        <w:ind w:right="-143"/>
        <w:rPr>
          <w:rFonts w:ascii="Arial" w:hAnsi="Arial" w:cs="Arial"/>
          <w:spacing w:val="-2"/>
        </w:rPr>
      </w:pPr>
      <w:r w:rsidRPr="009B5EDF">
        <w:rPr>
          <w:rFonts w:ascii="Arial" w:hAnsi="Arial" w:cs="Arial"/>
          <w:b/>
          <w:spacing w:val="-2"/>
        </w:rPr>
        <w:t>9.21.</w:t>
      </w:r>
      <w:r w:rsidRPr="009B5EDF">
        <w:rPr>
          <w:rFonts w:ascii="Arial" w:hAnsi="Arial" w:cs="Arial"/>
          <w:spacing w:val="-2"/>
        </w:rPr>
        <w:t>Se ocorrer a desconexão do Pregoeiro no decorrer da etapa de lances e o sistema eletrônico permanecer acessível aos licitantes, os lances continuarãosendo recebidos, sem prejuízo dos atos realizados.</w:t>
      </w:r>
    </w:p>
    <w:p w:rsidR="000043EC" w:rsidRPr="009B5EDF" w:rsidRDefault="000043EC" w:rsidP="000043EC">
      <w:pPr>
        <w:ind w:left="1298"/>
        <w:rPr>
          <w:rFonts w:ascii="Arial" w:hAnsi="Arial" w:cs="Arial"/>
          <w:b/>
        </w:rPr>
      </w:pPr>
    </w:p>
    <w:p w:rsidR="00C426E6" w:rsidRPr="009B5EDF" w:rsidRDefault="00C426E6">
      <w:pPr>
        <w:pStyle w:val="Standarduser"/>
        <w:widowControl/>
        <w:tabs>
          <w:tab w:val="left" w:pos="9072"/>
          <w:tab w:val="left" w:pos="9639"/>
        </w:tabs>
        <w:jc w:val="both"/>
        <w:rPr>
          <w:rFonts w:ascii="Arial" w:eastAsia="Arial MT" w:hAnsi="Arial" w:cs="Arial"/>
          <w:lang w:eastAsia="en-US" w:bidi="ar-SA"/>
        </w:rPr>
      </w:pPr>
    </w:p>
    <w:p w:rsidR="00C426E6" w:rsidRPr="009B5EDF" w:rsidRDefault="009648BC" w:rsidP="000043EC">
      <w:pPr>
        <w:pStyle w:val="PargrafodaLista"/>
        <w:numPr>
          <w:ilvl w:val="0"/>
          <w:numId w:val="15"/>
        </w:numPr>
        <w:tabs>
          <w:tab w:val="left" w:pos="482"/>
        </w:tabs>
        <w:rPr>
          <w:rFonts w:ascii="Arial" w:hAnsi="Arial" w:cs="Arial"/>
        </w:rPr>
      </w:pPr>
      <w:r w:rsidRPr="009B5EDF">
        <w:rPr>
          <w:rFonts w:ascii="Arial" w:hAnsi="Arial" w:cs="Arial"/>
          <w:b/>
        </w:rPr>
        <w:t>CRITÉRIOS</w:t>
      </w:r>
      <w:r w:rsidRPr="009B5EDF">
        <w:rPr>
          <w:rFonts w:ascii="Arial" w:hAnsi="Arial" w:cs="Arial"/>
          <w:b/>
          <w:spacing w:val="-5"/>
        </w:rPr>
        <w:t xml:space="preserve"> </w:t>
      </w:r>
      <w:r w:rsidRPr="009B5EDF">
        <w:rPr>
          <w:rFonts w:ascii="Arial" w:hAnsi="Arial" w:cs="Arial"/>
          <w:b/>
        </w:rPr>
        <w:t>DE</w:t>
      </w:r>
      <w:r w:rsidRPr="009B5EDF">
        <w:rPr>
          <w:rFonts w:ascii="Arial" w:hAnsi="Arial" w:cs="Arial"/>
          <w:b/>
          <w:spacing w:val="-2"/>
        </w:rPr>
        <w:t xml:space="preserve"> </w:t>
      </w:r>
      <w:r w:rsidRPr="009B5EDF">
        <w:rPr>
          <w:rFonts w:ascii="Arial" w:hAnsi="Arial" w:cs="Arial"/>
          <w:b/>
        </w:rPr>
        <w:t>DESEMPATE</w:t>
      </w:r>
    </w:p>
    <w:p w:rsidR="00C426E6" w:rsidRPr="009B5EDF" w:rsidRDefault="009648BC" w:rsidP="000043EC">
      <w:pPr>
        <w:pStyle w:val="PargrafodaLista"/>
        <w:numPr>
          <w:ilvl w:val="1"/>
          <w:numId w:val="15"/>
        </w:numPr>
        <w:ind w:left="0" w:right="-21" w:firstLine="0"/>
        <w:rPr>
          <w:rFonts w:ascii="Arial" w:hAnsi="Arial" w:cs="Arial"/>
        </w:rPr>
      </w:pPr>
      <w:r w:rsidRPr="009B5EDF">
        <w:rPr>
          <w:rFonts w:ascii="Arial" w:hAnsi="Arial" w:cs="Arial"/>
        </w:rPr>
        <w:t>Após a etapa de envio de lances, haverá a aplicação dos critérios de</w:t>
      </w:r>
      <w:r w:rsidRPr="009B5EDF">
        <w:rPr>
          <w:rFonts w:ascii="Arial" w:hAnsi="Arial" w:cs="Arial"/>
          <w:spacing w:val="1"/>
        </w:rPr>
        <w:t xml:space="preserve"> </w:t>
      </w:r>
      <w:r w:rsidRPr="009B5EDF">
        <w:rPr>
          <w:rFonts w:ascii="Arial" w:hAnsi="Arial" w:cs="Arial"/>
        </w:rPr>
        <w:t>desempate</w:t>
      </w:r>
      <w:r w:rsidRPr="009B5EDF">
        <w:rPr>
          <w:rFonts w:ascii="Arial" w:hAnsi="Arial" w:cs="Arial"/>
          <w:spacing w:val="1"/>
        </w:rPr>
        <w:t xml:space="preserve"> </w:t>
      </w:r>
      <w:r w:rsidRPr="009B5EDF">
        <w:rPr>
          <w:rFonts w:ascii="Arial" w:hAnsi="Arial" w:cs="Arial"/>
        </w:rPr>
        <w:t>previstos</w:t>
      </w:r>
      <w:r w:rsidRPr="009B5EDF">
        <w:rPr>
          <w:rFonts w:ascii="Arial" w:hAnsi="Arial" w:cs="Arial"/>
          <w:spacing w:val="1"/>
        </w:rPr>
        <w:t xml:space="preserve"> </w:t>
      </w:r>
      <w:r w:rsidRPr="009B5EDF">
        <w:rPr>
          <w:rFonts w:ascii="Arial" w:hAnsi="Arial" w:cs="Arial"/>
        </w:rPr>
        <w:t>na</w:t>
      </w:r>
      <w:r w:rsidRPr="009B5EDF">
        <w:rPr>
          <w:rFonts w:ascii="Arial" w:hAnsi="Arial" w:cs="Arial"/>
          <w:spacing w:val="1"/>
        </w:rPr>
        <w:t xml:space="preserve"> </w:t>
      </w:r>
      <w:r w:rsidRPr="009B5EDF">
        <w:rPr>
          <w:rFonts w:ascii="Arial" w:hAnsi="Arial" w:cs="Arial"/>
        </w:rPr>
        <w:t>LC</w:t>
      </w:r>
      <w:r w:rsidRPr="009B5EDF">
        <w:rPr>
          <w:rFonts w:ascii="Arial" w:hAnsi="Arial" w:cs="Arial"/>
          <w:spacing w:val="1"/>
        </w:rPr>
        <w:t xml:space="preserve"> </w:t>
      </w:r>
      <w:r w:rsidRPr="009B5EDF">
        <w:rPr>
          <w:rFonts w:ascii="Arial" w:hAnsi="Arial" w:cs="Arial"/>
        </w:rPr>
        <w:t>n°</w:t>
      </w:r>
      <w:r w:rsidRPr="009B5EDF">
        <w:rPr>
          <w:rFonts w:ascii="Arial" w:hAnsi="Arial" w:cs="Arial"/>
          <w:spacing w:val="1"/>
        </w:rPr>
        <w:t xml:space="preserve"> </w:t>
      </w:r>
      <w:r w:rsidRPr="009B5EDF">
        <w:rPr>
          <w:rFonts w:ascii="Arial" w:hAnsi="Arial" w:cs="Arial"/>
        </w:rPr>
        <w:t>123/06,</w:t>
      </w:r>
      <w:r w:rsidRPr="009B5EDF">
        <w:rPr>
          <w:rFonts w:ascii="Arial" w:hAnsi="Arial" w:cs="Arial"/>
          <w:spacing w:val="1"/>
        </w:rPr>
        <w:t xml:space="preserve"> </w:t>
      </w:r>
      <w:r w:rsidRPr="009B5EDF">
        <w:rPr>
          <w:rFonts w:ascii="Arial" w:hAnsi="Arial" w:cs="Arial"/>
        </w:rPr>
        <w:t>seguido</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aplicação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critério</w:t>
      </w:r>
      <w:r w:rsidRPr="009B5EDF">
        <w:rPr>
          <w:rFonts w:ascii="Arial" w:hAnsi="Arial" w:cs="Arial"/>
          <w:spacing w:val="1"/>
        </w:rPr>
        <w:t xml:space="preserve"> </w:t>
      </w:r>
      <w:r w:rsidRPr="009B5EDF">
        <w:rPr>
          <w:rFonts w:ascii="Arial" w:hAnsi="Arial" w:cs="Arial"/>
        </w:rPr>
        <w:t>estabelecido</w:t>
      </w:r>
      <w:r w:rsidRPr="009B5EDF">
        <w:rPr>
          <w:rFonts w:ascii="Arial" w:hAnsi="Arial" w:cs="Arial"/>
          <w:spacing w:val="-5"/>
        </w:rPr>
        <w:t xml:space="preserve"> </w:t>
      </w:r>
      <w:r w:rsidRPr="009B5EDF">
        <w:rPr>
          <w:rFonts w:ascii="Arial" w:hAnsi="Arial" w:cs="Arial"/>
        </w:rPr>
        <w:t>no</w:t>
      </w:r>
      <w:r w:rsidRPr="009B5EDF">
        <w:rPr>
          <w:rFonts w:ascii="Arial" w:hAnsi="Arial" w:cs="Arial"/>
          <w:spacing w:val="-2"/>
        </w:rPr>
        <w:t xml:space="preserve"> </w:t>
      </w:r>
      <w:r w:rsidRPr="009B5EDF">
        <w:rPr>
          <w:rFonts w:ascii="Arial" w:hAnsi="Arial" w:cs="Arial"/>
        </w:rPr>
        <w:t>art.</w:t>
      </w:r>
      <w:r w:rsidRPr="009B5EDF">
        <w:rPr>
          <w:rFonts w:ascii="Arial" w:hAnsi="Arial" w:cs="Arial"/>
          <w:spacing w:val="-3"/>
        </w:rPr>
        <w:t xml:space="preserve"> </w:t>
      </w:r>
      <w:r w:rsidRPr="009B5EDF">
        <w:rPr>
          <w:rFonts w:ascii="Arial" w:hAnsi="Arial" w:cs="Arial"/>
        </w:rPr>
        <w:t>60</w:t>
      </w:r>
      <w:r w:rsidRPr="009B5EDF">
        <w:rPr>
          <w:rFonts w:ascii="Arial" w:hAnsi="Arial" w:cs="Arial"/>
          <w:spacing w:val="-1"/>
        </w:rPr>
        <w:t xml:space="preserve"> </w:t>
      </w:r>
      <w:r w:rsidRPr="009B5EDF">
        <w:rPr>
          <w:rFonts w:ascii="Arial" w:hAnsi="Arial" w:cs="Arial"/>
        </w:rPr>
        <w:t>da</w:t>
      </w:r>
      <w:r w:rsidRPr="009B5EDF">
        <w:rPr>
          <w:rFonts w:ascii="Arial" w:hAnsi="Arial" w:cs="Arial"/>
          <w:spacing w:val="-5"/>
        </w:rPr>
        <w:t xml:space="preserve"> </w:t>
      </w:r>
      <w:r w:rsidRPr="009B5EDF">
        <w:rPr>
          <w:rFonts w:ascii="Arial" w:hAnsi="Arial" w:cs="Arial"/>
        </w:rPr>
        <w:t>Lei</w:t>
      </w:r>
      <w:r w:rsidRPr="009B5EDF">
        <w:rPr>
          <w:rFonts w:ascii="Arial" w:hAnsi="Arial" w:cs="Arial"/>
          <w:spacing w:val="-1"/>
        </w:rPr>
        <w:t xml:space="preserve"> </w:t>
      </w:r>
      <w:r w:rsidRPr="009B5EDF">
        <w:rPr>
          <w:rFonts w:ascii="Arial" w:hAnsi="Arial" w:cs="Arial"/>
        </w:rPr>
        <w:t>Federal</w:t>
      </w:r>
      <w:r w:rsidRPr="009B5EDF">
        <w:rPr>
          <w:rFonts w:ascii="Arial" w:hAnsi="Arial" w:cs="Arial"/>
          <w:spacing w:val="-1"/>
        </w:rPr>
        <w:t xml:space="preserve"> </w:t>
      </w:r>
      <w:r w:rsidRPr="009B5EDF">
        <w:rPr>
          <w:rFonts w:ascii="Arial" w:hAnsi="Arial" w:cs="Arial"/>
        </w:rPr>
        <w:t>n.º</w:t>
      </w:r>
      <w:r w:rsidRPr="009B5EDF">
        <w:rPr>
          <w:rFonts w:ascii="Arial" w:hAnsi="Arial" w:cs="Arial"/>
          <w:spacing w:val="-1"/>
        </w:rPr>
        <w:t xml:space="preserve"> </w:t>
      </w:r>
      <w:r w:rsidRPr="009B5EDF">
        <w:rPr>
          <w:rFonts w:ascii="Arial" w:hAnsi="Arial" w:cs="Arial"/>
        </w:rPr>
        <w:t>14.133/21,</w:t>
      </w:r>
      <w:r w:rsidRPr="009B5EDF">
        <w:rPr>
          <w:rFonts w:ascii="Arial" w:hAnsi="Arial" w:cs="Arial"/>
          <w:spacing w:val="-3"/>
        </w:rPr>
        <w:t xml:space="preserve"> </w:t>
      </w:r>
      <w:r w:rsidRPr="009B5EDF">
        <w:rPr>
          <w:rFonts w:ascii="Arial" w:hAnsi="Arial" w:cs="Arial"/>
        </w:rPr>
        <w:lastRenderedPageBreak/>
        <w:t>se</w:t>
      </w:r>
      <w:r w:rsidRPr="009B5EDF">
        <w:rPr>
          <w:rFonts w:ascii="Arial" w:hAnsi="Arial" w:cs="Arial"/>
          <w:spacing w:val="-2"/>
        </w:rPr>
        <w:t xml:space="preserve"> </w:t>
      </w:r>
      <w:r w:rsidRPr="009B5EDF">
        <w:rPr>
          <w:rFonts w:ascii="Arial" w:hAnsi="Arial" w:cs="Arial"/>
        </w:rPr>
        <w:t>não</w:t>
      </w:r>
      <w:r w:rsidRPr="009B5EDF">
        <w:rPr>
          <w:rFonts w:ascii="Arial" w:hAnsi="Arial" w:cs="Arial"/>
          <w:spacing w:val="-2"/>
        </w:rPr>
        <w:t xml:space="preserve"> </w:t>
      </w:r>
      <w:r w:rsidRPr="009B5EDF">
        <w:rPr>
          <w:rFonts w:ascii="Arial" w:hAnsi="Arial" w:cs="Arial"/>
        </w:rPr>
        <w:t>houver</w:t>
      </w:r>
      <w:r w:rsidRPr="009B5EDF">
        <w:rPr>
          <w:rFonts w:ascii="Arial" w:hAnsi="Arial" w:cs="Arial"/>
          <w:spacing w:val="-5"/>
        </w:rPr>
        <w:t xml:space="preserve"> </w:t>
      </w:r>
      <w:r w:rsidRPr="009B5EDF">
        <w:rPr>
          <w:rFonts w:ascii="Arial" w:hAnsi="Arial" w:cs="Arial"/>
        </w:rPr>
        <w:t>licitante</w:t>
      </w:r>
      <w:r w:rsidRPr="009B5EDF">
        <w:rPr>
          <w:rFonts w:ascii="Arial" w:hAnsi="Arial" w:cs="Arial"/>
          <w:spacing w:val="-2"/>
        </w:rPr>
        <w:t xml:space="preserve"> </w:t>
      </w:r>
      <w:r w:rsidRPr="009B5EDF">
        <w:rPr>
          <w:rFonts w:ascii="Arial" w:hAnsi="Arial" w:cs="Arial"/>
        </w:rPr>
        <w:t xml:space="preserve">que </w:t>
      </w:r>
      <w:r w:rsidRPr="009B5EDF">
        <w:rPr>
          <w:rFonts w:ascii="Arial" w:hAnsi="Arial" w:cs="Arial"/>
          <w:spacing w:val="-64"/>
        </w:rPr>
        <w:t xml:space="preserve"> </w:t>
      </w:r>
      <w:r w:rsidRPr="009B5EDF">
        <w:rPr>
          <w:rFonts w:ascii="Arial" w:hAnsi="Arial" w:cs="Arial"/>
        </w:rPr>
        <w:t>atenda</w:t>
      </w:r>
      <w:r w:rsidRPr="009B5EDF">
        <w:rPr>
          <w:rFonts w:ascii="Arial" w:hAnsi="Arial" w:cs="Arial"/>
          <w:spacing w:val="-2"/>
        </w:rPr>
        <w:t xml:space="preserve"> </w:t>
      </w:r>
      <w:r w:rsidRPr="009B5EDF">
        <w:rPr>
          <w:rFonts w:ascii="Arial" w:hAnsi="Arial" w:cs="Arial"/>
        </w:rPr>
        <w:t>à</w:t>
      </w:r>
      <w:r w:rsidRPr="009B5EDF">
        <w:rPr>
          <w:rFonts w:ascii="Arial" w:hAnsi="Arial" w:cs="Arial"/>
          <w:spacing w:val="1"/>
        </w:rPr>
        <w:t xml:space="preserve"> </w:t>
      </w:r>
      <w:r w:rsidRPr="009B5EDF">
        <w:rPr>
          <w:rFonts w:ascii="Arial" w:hAnsi="Arial" w:cs="Arial"/>
        </w:rPr>
        <w:t>primeira</w:t>
      </w:r>
      <w:r w:rsidRPr="009B5EDF">
        <w:rPr>
          <w:rFonts w:ascii="Arial" w:hAnsi="Arial" w:cs="Arial"/>
          <w:spacing w:val="1"/>
        </w:rPr>
        <w:t xml:space="preserve"> </w:t>
      </w:r>
      <w:r w:rsidRPr="009B5EDF">
        <w:rPr>
          <w:rFonts w:ascii="Arial" w:hAnsi="Arial" w:cs="Arial"/>
        </w:rPr>
        <w:t>hipótese.</w:t>
      </w:r>
    </w:p>
    <w:p w:rsidR="00C426E6" w:rsidRPr="009B5EDF" w:rsidRDefault="009648BC" w:rsidP="000043EC">
      <w:pPr>
        <w:pStyle w:val="PargrafodaLista"/>
        <w:numPr>
          <w:ilvl w:val="1"/>
          <w:numId w:val="15"/>
        </w:numPr>
        <w:tabs>
          <w:tab w:val="left" w:pos="830"/>
        </w:tabs>
        <w:ind w:left="0" w:right="-21" w:firstLine="0"/>
        <w:rPr>
          <w:rFonts w:ascii="Arial" w:hAnsi="Arial" w:cs="Arial"/>
        </w:rPr>
      </w:pPr>
      <w:r w:rsidRPr="009B5EDF">
        <w:rPr>
          <w:rFonts w:ascii="Arial" w:hAnsi="Arial" w:cs="Arial"/>
        </w:rPr>
        <w:t>Os</w:t>
      </w:r>
      <w:r w:rsidRPr="009B5EDF">
        <w:rPr>
          <w:rFonts w:ascii="Arial" w:hAnsi="Arial" w:cs="Arial"/>
          <w:spacing w:val="1"/>
        </w:rPr>
        <w:t xml:space="preserve"> </w:t>
      </w:r>
      <w:r w:rsidRPr="009B5EDF">
        <w:rPr>
          <w:rFonts w:ascii="Arial" w:hAnsi="Arial" w:cs="Arial"/>
        </w:rPr>
        <w:t>critérios</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desempate</w:t>
      </w:r>
      <w:r w:rsidRPr="009B5EDF">
        <w:rPr>
          <w:rFonts w:ascii="Arial" w:hAnsi="Arial" w:cs="Arial"/>
          <w:spacing w:val="1"/>
        </w:rPr>
        <w:t xml:space="preserve"> </w:t>
      </w:r>
      <w:r w:rsidRPr="009B5EDF">
        <w:rPr>
          <w:rFonts w:ascii="Arial" w:hAnsi="Arial" w:cs="Arial"/>
        </w:rPr>
        <w:t>serão</w:t>
      </w:r>
      <w:r w:rsidRPr="009B5EDF">
        <w:rPr>
          <w:rFonts w:ascii="Arial" w:hAnsi="Arial" w:cs="Arial"/>
          <w:spacing w:val="1"/>
        </w:rPr>
        <w:t xml:space="preserve"> </w:t>
      </w:r>
      <w:r w:rsidRPr="009B5EDF">
        <w:rPr>
          <w:rFonts w:ascii="Arial" w:hAnsi="Arial" w:cs="Arial"/>
        </w:rPr>
        <w:t>aplicados</w:t>
      </w:r>
      <w:r w:rsidRPr="009B5EDF">
        <w:rPr>
          <w:rFonts w:ascii="Arial" w:hAnsi="Arial" w:cs="Arial"/>
          <w:spacing w:val="1"/>
        </w:rPr>
        <w:t xml:space="preserve"> </w:t>
      </w:r>
      <w:r w:rsidRPr="009B5EDF">
        <w:rPr>
          <w:rFonts w:ascii="Arial" w:hAnsi="Arial" w:cs="Arial"/>
        </w:rPr>
        <w:t>nos</w:t>
      </w:r>
      <w:r w:rsidRPr="009B5EDF">
        <w:rPr>
          <w:rFonts w:ascii="Arial" w:hAnsi="Arial" w:cs="Arial"/>
          <w:spacing w:val="1"/>
        </w:rPr>
        <w:t xml:space="preserve"> </w:t>
      </w:r>
      <w:r w:rsidRPr="009B5EDF">
        <w:rPr>
          <w:rFonts w:ascii="Arial" w:hAnsi="Arial" w:cs="Arial"/>
        </w:rPr>
        <w:t>termos</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subitem</w:t>
      </w:r>
      <w:r w:rsidRPr="009B5EDF">
        <w:rPr>
          <w:rFonts w:ascii="Arial" w:hAnsi="Arial" w:cs="Arial"/>
          <w:spacing w:val="1"/>
        </w:rPr>
        <w:t xml:space="preserve"> </w:t>
      </w:r>
      <w:r w:rsidRPr="009B5EDF">
        <w:rPr>
          <w:rFonts w:ascii="Arial" w:hAnsi="Arial" w:cs="Arial"/>
        </w:rPr>
        <w:t>anterior,</w:t>
      </w:r>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caso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ausência</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envio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lances</w:t>
      </w:r>
      <w:r w:rsidRPr="009B5EDF">
        <w:rPr>
          <w:rFonts w:ascii="Arial" w:hAnsi="Arial" w:cs="Arial"/>
          <w:spacing w:val="1"/>
        </w:rPr>
        <w:t xml:space="preserve"> </w:t>
      </w:r>
      <w:r w:rsidRPr="009B5EDF">
        <w:rPr>
          <w:rFonts w:ascii="Arial" w:hAnsi="Arial" w:cs="Arial"/>
        </w:rPr>
        <w:t>após</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início</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fase</w:t>
      </w:r>
      <w:r w:rsidRPr="009B5EDF">
        <w:rPr>
          <w:rFonts w:ascii="Arial" w:hAnsi="Arial" w:cs="Arial"/>
          <w:spacing w:val="1"/>
        </w:rPr>
        <w:t xml:space="preserve"> </w:t>
      </w:r>
      <w:r w:rsidRPr="009B5EDF">
        <w:rPr>
          <w:rFonts w:ascii="Arial" w:hAnsi="Arial" w:cs="Arial"/>
        </w:rPr>
        <w:t>competitiva.</w:t>
      </w:r>
    </w:p>
    <w:p w:rsidR="00C426E6" w:rsidRPr="009B5EDF" w:rsidRDefault="00C426E6">
      <w:pPr>
        <w:pStyle w:val="PargrafodaLista"/>
        <w:tabs>
          <w:tab w:val="left" w:pos="830"/>
        </w:tabs>
        <w:ind w:left="0" w:right="-21"/>
        <w:rPr>
          <w:rFonts w:ascii="Arial" w:hAnsi="Arial" w:cs="Arial"/>
        </w:rPr>
      </w:pPr>
    </w:p>
    <w:p w:rsidR="00C426E6" w:rsidRPr="009B5EDF" w:rsidRDefault="009648BC" w:rsidP="000043EC">
      <w:pPr>
        <w:pStyle w:val="PargrafodaLista"/>
        <w:numPr>
          <w:ilvl w:val="0"/>
          <w:numId w:val="15"/>
        </w:numPr>
        <w:tabs>
          <w:tab w:val="left" w:pos="426"/>
        </w:tabs>
        <w:ind w:left="0" w:right="-21" w:firstLine="0"/>
        <w:rPr>
          <w:rFonts w:ascii="Arial" w:hAnsi="Arial" w:cs="Arial"/>
          <w:b/>
          <w:bCs/>
        </w:rPr>
      </w:pPr>
      <w:r w:rsidRPr="009B5EDF">
        <w:rPr>
          <w:rFonts w:ascii="Arial" w:hAnsi="Arial" w:cs="Arial"/>
          <w:b/>
          <w:bCs/>
        </w:rPr>
        <w:t xml:space="preserve"> PRIORIDADE DE CONTRATAÇÃO</w:t>
      </w:r>
    </w:p>
    <w:p w:rsidR="00C426E6" w:rsidRPr="009B5EDF" w:rsidRDefault="009648BC">
      <w:pPr>
        <w:pStyle w:val="PargrafodaLista"/>
        <w:numPr>
          <w:ilvl w:val="1"/>
          <w:numId w:val="8"/>
        </w:numPr>
        <w:ind w:right="-21"/>
        <w:rPr>
          <w:rFonts w:ascii="Arial" w:hAnsi="Arial" w:cs="Arial"/>
        </w:rPr>
      </w:pPr>
      <w:r w:rsidRPr="009B5EDF">
        <w:rPr>
          <w:rFonts w:ascii="Arial" w:hAnsi="Arial" w:cs="Arial"/>
        </w:rPr>
        <w:t>Não há prioridade de contratação</w:t>
      </w:r>
      <w:r w:rsidRPr="009B5EDF">
        <w:rPr>
          <w:rFonts w:ascii="Arial" w:hAnsi="Arial" w:cs="Arial"/>
          <w:b/>
        </w:rPr>
        <w:t>.</w:t>
      </w:r>
    </w:p>
    <w:p w:rsidR="00C426E6" w:rsidRPr="009B5EDF" w:rsidRDefault="00C426E6">
      <w:pPr>
        <w:pStyle w:val="PargrafodaLista"/>
        <w:tabs>
          <w:tab w:val="left" w:pos="830"/>
        </w:tabs>
        <w:ind w:left="0" w:right="-21"/>
        <w:rPr>
          <w:rFonts w:ascii="Arial" w:hAnsi="Arial" w:cs="Arial"/>
          <w:shd w:val="clear" w:color="auto" w:fill="FF0000"/>
        </w:rPr>
      </w:pPr>
    </w:p>
    <w:p w:rsidR="00C426E6" w:rsidRPr="009B5EDF" w:rsidRDefault="009648BC">
      <w:pPr>
        <w:pStyle w:val="PargrafodaLista"/>
        <w:numPr>
          <w:ilvl w:val="0"/>
          <w:numId w:val="8"/>
        </w:numPr>
        <w:tabs>
          <w:tab w:val="left" w:pos="603"/>
        </w:tabs>
        <w:rPr>
          <w:rFonts w:ascii="Arial" w:hAnsi="Arial" w:cs="Arial"/>
          <w:b/>
        </w:rPr>
      </w:pPr>
      <w:r w:rsidRPr="009B5EDF">
        <w:rPr>
          <w:rFonts w:ascii="Arial" w:hAnsi="Arial" w:cs="Arial"/>
          <w:b/>
        </w:rPr>
        <w:t>NEGOCIAÇÃO</w:t>
      </w:r>
    </w:p>
    <w:p w:rsidR="00C426E6" w:rsidRPr="009B5EDF" w:rsidRDefault="009648BC">
      <w:pPr>
        <w:pStyle w:val="PargrafodaLista"/>
        <w:numPr>
          <w:ilvl w:val="1"/>
          <w:numId w:val="8"/>
        </w:numPr>
        <w:tabs>
          <w:tab w:val="left" w:pos="567"/>
          <w:tab w:val="left" w:pos="7513"/>
        </w:tabs>
        <w:ind w:left="0" w:right="-21" w:firstLine="0"/>
        <w:rPr>
          <w:rFonts w:ascii="Arial" w:hAnsi="Arial" w:cs="Arial"/>
        </w:rPr>
      </w:pPr>
      <w:r w:rsidRPr="009B5EDF">
        <w:rPr>
          <w:rFonts w:ascii="Arial" w:hAnsi="Arial" w:cs="Arial"/>
        </w:rPr>
        <w:t>Após o encerramento da etapa de lances, na hipótese da proposta do</w:t>
      </w:r>
      <w:r w:rsidRPr="009B5EDF">
        <w:rPr>
          <w:rFonts w:ascii="Arial" w:hAnsi="Arial" w:cs="Arial"/>
          <w:spacing w:val="1"/>
        </w:rPr>
        <w:t xml:space="preserve"> </w:t>
      </w:r>
      <w:r w:rsidRPr="009B5EDF">
        <w:rPr>
          <w:rFonts w:ascii="Arial" w:hAnsi="Arial" w:cs="Arial"/>
        </w:rPr>
        <w:t>primeiro colocado permanecer acima do preço máximo ou inferior ao desconto</w:t>
      </w:r>
      <w:r w:rsidRPr="009B5EDF">
        <w:rPr>
          <w:rFonts w:ascii="Arial" w:hAnsi="Arial" w:cs="Arial"/>
          <w:spacing w:val="1"/>
        </w:rPr>
        <w:t xml:space="preserve"> </w:t>
      </w:r>
      <w:r w:rsidRPr="009B5EDF">
        <w:rPr>
          <w:rFonts w:ascii="Arial" w:hAnsi="Arial" w:cs="Arial"/>
        </w:rPr>
        <w:t>definido</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contratação,</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Pregoeiro</w:t>
      </w:r>
      <w:r w:rsidRPr="009B5EDF">
        <w:rPr>
          <w:rFonts w:ascii="Arial" w:hAnsi="Arial" w:cs="Arial"/>
          <w:spacing w:val="1"/>
        </w:rPr>
        <w:t xml:space="preserve"> </w:t>
      </w:r>
      <w:r w:rsidRPr="009B5EDF">
        <w:rPr>
          <w:rFonts w:ascii="Arial" w:hAnsi="Arial" w:cs="Arial"/>
        </w:rPr>
        <w:t>poderá</w:t>
      </w:r>
      <w:r w:rsidRPr="009B5EDF">
        <w:rPr>
          <w:rFonts w:ascii="Arial" w:hAnsi="Arial" w:cs="Arial"/>
          <w:spacing w:val="1"/>
        </w:rPr>
        <w:t xml:space="preserve"> </w:t>
      </w:r>
      <w:r w:rsidRPr="009B5EDF">
        <w:rPr>
          <w:rFonts w:ascii="Arial" w:hAnsi="Arial" w:cs="Arial"/>
        </w:rPr>
        <w:t>negociar</w:t>
      </w:r>
      <w:r w:rsidRPr="009B5EDF">
        <w:rPr>
          <w:rFonts w:ascii="Arial" w:hAnsi="Arial" w:cs="Arial"/>
          <w:spacing w:val="1"/>
        </w:rPr>
        <w:t xml:space="preserve"> </w:t>
      </w:r>
      <w:r w:rsidRPr="009B5EDF">
        <w:rPr>
          <w:rFonts w:ascii="Arial" w:hAnsi="Arial" w:cs="Arial"/>
        </w:rPr>
        <w:t>condições</w:t>
      </w:r>
      <w:r w:rsidRPr="009B5EDF">
        <w:rPr>
          <w:rFonts w:ascii="Arial" w:hAnsi="Arial" w:cs="Arial"/>
          <w:spacing w:val="1"/>
        </w:rPr>
        <w:t xml:space="preserve"> </w:t>
      </w:r>
      <w:r w:rsidRPr="009B5EDF">
        <w:rPr>
          <w:rFonts w:ascii="Arial" w:hAnsi="Arial" w:cs="Arial"/>
        </w:rPr>
        <w:t>mais</w:t>
      </w:r>
      <w:r w:rsidRPr="009B5EDF">
        <w:rPr>
          <w:rFonts w:ascii="Arial" w:hAnsi="Arial" w:cs="Arial"/>
          <w:spacing w:val="1"/>
        </w:rPr>
        <w:t xml:space="preserve"> </w:t>
      </w:r>
      <w:r w:rsidRPr="009B5EDF">
        <w:rPr>
          <w:rFonts w:ascii="Arial" w:hAnsi="Arial" w:cs="Arial"/>
        </w:rPr>
        <w:t>vantajosas,</w:t>
      </w:r>
      <w:r w:rsidRPr="009B5EDF">
        <w:rPr>
          <w:rFonts w:ascii="Arial" w:hAnsi="Arial" w:cs="Arial"/>
          <w:spacing w:val="-3"/>
        </w:rPr>
        <w:t xml:space="preserve"> </w:t>
      </w:r>
      <w:r w:rsidRPr="009B5EDF">
        <w:rPr>
          <w:rFonts w:ascii="Arial" w:hAnsi="Arial" w:cs="Arial"/>
        </w:rPr>
        <w:t>após</w:t>
      </w:r>
      <w:r w:rsidRPr="009B5EDF">
        <w:rPr>
          <w:rFonts w:ascii="Arial" w:hAnsi="Arial" w:cs="Arial"/>
          <w:spacing w:val="-2"/>
        </w:rPr>
        <w:t xml:space="preserve"> </w:t>
      </w:r>
      <w:r w:rsidRPr="009B5EDF">
        <w:rPr>
          <w:rFonts w:ascii="Arial" w:hAnsi="Arial" w:cs="Arial"/>
        </w:rPr>
        <w:t>definido</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resultado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julgamento.</w:t>
      </w:r>
    </w:p>
    <w:p w:rsidR="00C426E6" w:rsidRPr="009B5EDF" w:rsidRDefault="009648BC">
      <w:pPr>
        <w:pStyle w:val="PargrafodaLista"/>
        <w:numPr>
          <w:ilvl w:val="1"/>
          <w:numId w:val="8"/>
        </w:numPr>
        <w:tabs>
          <w:tab w:val="left" w:pos="567"/>
        </w:tabs>
        <w:ind w:left="0" w:right="-21" w:firstLine="0"/>
        <w:rPr>
          <w:rFonts w:ascii="Arial" w:hAnsi="Arial" w:cs="Arial"/>
        </w:rPr>
      </w:pPr>
      <w:r w:rsidRPr="009B5EDF">
        <w:rPr>
          <w:rFonts w:ascii="Arial" w:hAnsi="Arial" w:cs="Arial"/>
        </w:rPr>
        <w:t>O Pregoeiro poderá negociar com os demais licitantes, segundo a ordem</w:t>
      </w:r>
      <w:r w:rsidRPr="009B5EDF">
        <w:rPr>
          <w:rFonts w:ascii="Arial" w:hAnsi="Arial" w:cs="Arial"/>
          <w:spacing w:val="-64"/>
        </w:rPr>
        <w:t xml:space="preserve"> </w:t>
      </w:r>
      <w:r w:rsidRPr="009B5EDF">
        <w:rPr>
          <w:rFonts w:ascii="Arial" w:hAnsi="Arial" w:cs="Arial"/>
        </w:rPr>
        <w:t>de classificação inicialmente estabelecida, quando o primeiro colocado, mesmo</w:t>
      </w:r>
      <w:r w:rsidRPr="009B5EDF">
        <w:rPr>
          <w:rFonts w:ascii="Arial" w:hAnsi="Arial" w:cs="Arial"/>
          <w:spacing w:val="-64"/>
        </w:rPr>
        <w:t xml:space="preserve"> </w:t>
      </w:r>
      <w:r w:rsidRPr="009B5EDF">
        <w:rPr>
          <w:rFonts w:ascii="Arial" w:hAnsi="Arial" w:cs="Arial"/>
        </w:rPr>
        <w:t>após a negociação, for desclassificado em razão de sua proposta permanecer</w:t>
      </w:r>
      <w:r w:rsidRPr="009B5EDF">
        <w:rPr>
          <w:rFonts w:ascii="Arial" w:hAnsi="Arial" w:cs="Arial"/>
          <w:spacing w:val="1"/>
        </w:rPr>
        <w:t xml:space="preserve"> </w:t>
      </w:r>
      <w:r w:rsidRPr="009B5EDF">
        <w:rPr>
          <w:rFonts w:ascii="Arial" w:hAnsi="Arial" w:cs="Arial"/>
        </w:rPr>
        <w:t>acima</w:t>
      </w:r>
      <w:r w:rsidRPr="009B5EDF">
        <w:rPr>
          <w:rFonts w:ascii="Arial" w:hAnsi="Arial" w:cs="Arial"/>
          <w:spacing w:val="-2"/>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preço</w:t>
      </w:r>
      <w:r w:rsidRPr="009B5EDF">
        <w:rPr>
          <w:rFonts w:ascii="Arial" w:hAnsi="Arial" w:cs="Arial"/>
          <w:spacing w:val="-1"/>
        </w:rPr>
        <w:t xml:space="preserve"> </w:t>
      </w:r>
      <w:r w:rsidRPr="009B5EDF">
        <w:rPr>
          <w:rFonts w:ascii="Arial" w:hAnsi="Arial" w:cs="Arial"/>
        </w:rPr>
        <w:t>máximo</w:t>
      </w:r>
      <w:r w:rsidRPr="009B5EDF">
        <w:rPr>
          <w:rFonts w:ascii="Arial" w:hAnsi="Arial" w:cs="Arial"/>
          <w:spacing w:val="1"/>
        </w:rPr>
        <w:t xml:space="preserve"> </w:t>
      </w:r>
      <w:r w:rsidRPr="009B5EDF">
        <w:rPr>
          <w:rFonts w:ascii="Arial" w:hAnsi="Arial" w:cs="Arial"/>
        </w:rPr>
        <w:t>definido</w:t>
      </w:r>
      <w:r w:rsidRPr="009B5EDF">
        <w:rPr>
          <w:rFonts w:ascii="Arial" w:hAnsi="Arial" w:cs="Arial"/>
          <w:spacing w:val="-1"/>
        </w:rPr>
        <w:t xml:space="preserve"> </w:t>
      </w:r>
      <w:r w:rsidRPr="009B5EDF">
        <w:rPr>
          <w:rFonts w:ascii="Arial" w:hAnsi="Arial" w:cs="Arial"/>
        </w:rPr>
        <w:t>pela</w:t>
      </w:r>
      <w:r w:rsidRPr="009B5EDF">
        <w:rPr>
          <w:rFonts w:ascii="Arial" w:hAnsi="Arial" w:cs="Arial"/>
          <w:spacing w:val="-1"/>
        </w:rPr>
        <w:t xml:space="preserve"> </w:t>
      </w:r>
      <w:r w:rsidRPr="009B5EDF">
        <w:rPr>
          <w:rFonts w:ascii="Arial" w:hAnsi="Arial" w:cs="Arial"/>
        </w:rPr>
        <w:t>Administração.</w:t>
      </w:r>
    </w:p>
    <w:p w:rsidR="00C426E6" w:rsidRPr="009B5EDF" w:rsidRDefault="009648BC">
      <w:pPr>
        <w:pStyle w:val="PargrafodaLista"/>
        <w:numPr>
          <w:ilvl w:val="1"/>
          <w:numId w:val="8"/>
        </w:numPr>
        <w:tabs>
          <w:tab w:val="left" w:pos="567"/>
        </w:tabs>
        <w:ind w:left="0" w:right="-21" w:firstLine="0"/>
        <w:rPr>
          <w:rFonts w:ascii="Arial" w:hAnsi="Arial" w:cs="Arial"/>
        </w:rPr>
      </w:pPr>
      <w:r w:rsidRPr="009B5EDF">
        <w:rPr>
          <w:rFonts w:ascii="Arial" w:hAnsi="Arial" w:cs="Arial"/>
        </w:rPr>
        <w:t>A</w:t>
      </w:r>
      <w:r w:rsidRPr="009B5EDF">
        <w:rPr>
          <w:rFonts w:ascii="Arial" w:hAnsi="Arial" w:cs="Arial"/>
          <w:spacing w:val="1"/>
        </w:rPr>
        <w:t xml:space="preserve"> </w:t>
      </w:r>
      <w:r w:rsidRPr="009B5EDF">
        <w:rPr>
          <w:rFonts w:ascii="Arial" w:hAnsi="Arial" w:cs="Arial"/>
        </w:rPr>
        <w:t>negociação</w:t>
      </w:r>
      <w:r w:rsidRPr="009B5EDF">
        <w:rPr>
          <w:rFonts w:ascii="Arial" w:hAnsi="Arial" w:cs="Arial"/>
          <w:spacing w:val="1"/>
        </w:rPr>
        <w:t xml:space="preserve"> </w:t>
      </w:r>
      <w:r w:rsidRPr="009B5EDF">
        <w:rPr>
          <w:rFonts w:ascii="Arial" w:hAnsi="Arial" w:cs="Arial"/>
        </w:rPr>
        <w:t>será</w:t>
      </w:r>
      <w:r w:rsidRPr="009B5EDF">
        <w:rPr>
          <w:rFonts w:ascii="Arial" w:hAnsi="Arial" w:cs="Arial"/>
          <w:spacing w:val="1"/>
        </w:rPr>
        <w:t xml:space="preserve"> </w:t>
      </w:r>
      <w:r w:rsidRPr="009B5EDF">
        <w:rPr>
          <w:rFonts w:ascii="Arial" w:hAnsi="Arial" w:cs="Arial"/>
        </w:rPr>
        <w:t>realizada</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meio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sistema,</w:t>
      </w:r>
      <w:r w:rsidRPr="009B5EDF">
        <w:rPr>
          <w:rFonts w:ascii="Arial" w:hAnsi="Arial" w:cs="Arial"/>
          <w:spacing w:val="1"/>
        </w:rPr>
        <w:t xml:space="preserve"> </w:t>
      </w:r>
      <w:r w:rsidRPr="009B5EDF">
        <w:rPr>
          <w:rFonts w:ascii="Arial" w:hAnsi="Arial" w:cs="Arial"/>
        </w:rPr>
        <w:t>podendo</w:t>
      </w:r>
      <w:r w:rsidRPr="009B5EDF">
        <w:rPr>
          <w:rFonts w:ascii="Arial" w:hAnsi="Arial" w:cs="Arial"/>
          <w:spacing w:val="1"/>
        </w:rPr>
        <w:t xml:space="preserve"> </w:t>
      </w:r>
      <w:r w:rsidRPr="009B5EDF">
        <w:rPr>
          <w:rFonts w:ascii="Arial" w:hAnsi="Arial" w:cs="Arial"/>
        </w:rPr>
        <w:t>ser</w:t>
      </w:r>
      <w:r w:rsidRPr="009B5EDF">
        <w:rPr>
          <w:rFonts w:ascii="Arial" w:hAnsi="Arial" w:cs="Arial"/>
          <w:spacing w:val="1"/>
        </w:rPr>
        <w:t xml:space="preserve"> </w:t>
      </w:r>
      <w:r w:rsidRPr="009B5EDF">
        <w:rPr>
          <w:rFonts w:ascii="Arial" w:hAnsi="Arial" w:cs="Arial"/>
        </w:rPr>
        <w:t>acompanhada</w:t>
      </w:r>
      <w:r w:rsidRPr="009B5EDF">
        <w:rPr>
          <w:rFonts w:ascii="Arial" w:hAnsi="Arial" w:cs="Arial"/>
          <w:spacing w:val="-2"/>
        </w:rPr>
        <w:t xml:space="preserve"> </w:t>
      </w:r>
      <w:r w:rsidRPr="009B5EDF">
        <w:rPr>
          <w:rFonts w:ascii="Arial" w:hAnsi="Arial" w:cs="Arial"/>
        </w:rPr>
        <w:t>pelos</w:t>
      </w:r>
      <w:r w:rsidRPr="009B5EDF">
        <w:rPr>
          <w:rFonts w:ascii="Arial" w:hAnsi="Arial" w:cs="Arial"/>
          <w:spacing w:val="-2"/>
        </w:rPr>
        <w:t xml:space="preserve"> </w:t>
      </w:r>
      <w:r w:rsidRPr="009B5EDF">
        <w:rPr>
          <w:rFonts w:ascii="Arial" w:hAnsi="Arial" w:cs="Arial"/>
        </w:rPr>
        <w:t>demais licitantes.</w:t>
      </w:r>
    </w:p>
    <w:p w:rsidR="00C426E6" w:rsidRPr="009B5EDF" w:rsidRDefault="00C426E6">
      <w:pPr>
        <w:pStyle w:val="PargrafodaLista"/>
        <w:tabs>
          <w:tab w:val="left" w:pos="830"/>
        </w:tabs>
        <w:ind w:left="0" w:right="-21"/>
        <w:rPr>
          <w:rFonts w:ascii="Arial" w:hAnsi="Arial" w:cs="Arial"/>
        </w:rPr>
      </w:pPr>
    </w:p>
    <w:p w:rsidR="00C426E6" w:rsidRPr="009B5EDF" w:rsidRDefault="009648BC">
      <w:pPr>
        <w:pStyle w:val="PargrafodaLista"/>
        <w:numPr>
          <w:ilvl w:val="0"/>
          <w:numId w:val="8"/>
        </w:numPr>
        <w:tabs>
          <w:tab w:val="left" w:pos="482"/>
        </w:tabs>
        <w:ind w:left="0" w:firstLine="0"/>
        <w:rPr>
          <w:rFonts w:ascii="Arial" w:hAnsi="Arial" w:cs="Arial"/>
        </w:rPr>
      </w:pPr>
      <w:r w:rsidRPr="009B5EDF">
        <w:rPr>
          <w:rFonts w:ascii="Arial" w:hAnsi="Arial" w:cs="Arial"/>
          <w:b/>
        </w:rPr>
        <w:t>ENVIO</w:t>
      </w:r>
      <w:r w:rsidRPr="009B5EDF">
        <w:rPr>
          <w:rFonts w:ascii="Arial" w:hAnsi="Arial" w:cs="Arial"/>
          <w:b/>
          <w:spacing w:val="-2"/>
        </w:rPr>
        <w:t xml:space="preserve"> </w:t>
      </w:r>
      <w:r w:rsidRPr="009B5EDF">
        <w:rPr>
          <w:rFonts w:ascii="Arial" w:hAnsi="Arial" w:cs="Arial"/>
          <w:b/>
        </w:rPr>
        <w:t>DA</w:t>
      </w:r>
      <w:r w:rsidRPr="009B5EDF">
        <w:rPr>
          <w:rFonts w:ascii="Arial" w:hAnsi="Arial" w:cs="Arial"/>
          <w:b/>
          <w:spacing w:val="-3"/>
        </w:rPr>
        <w:t xml:space="preserve"> </w:t>
      </w:r>
      <w:r w:rsidRPr="009B5EDF">
        <w:rPr>
          <w:rFonts w:ascii="Arial" w:hAnsi="Arial" w:cs="Arial"/>
          <w:b/>
        </w:rPr>
        <w:t>PROPOSTA</w:t>
      </w:r>
      <w:r w:rsidRPr="009B5EDF">
        <w:rPr>
          <w:rFonts w:ascii="Arial" w:hAnsi="Arial" w:cs="Arial"/>
          <w:b/>
          <w:spacing w:val="-2"/>
        </w:rPr>
        <w:t xml:space="preserve"> </w:t>
      </w:r>
      <w:r w:rsidRPr="009B5EDF">
        <w:rPr>
          <w:rFonts w:ascii="Arial" w:hAnsi="Arial" w:cs="Arial"/>
          <w:b/>
        </w:rPr>
        <w:t>DE</w:t>
      </w:r>
      <w:r w:rsidRPr="009B5EDF">
        <w:rPr>
          <w:rFonts w:ascii="Arial" w:hAnsi="Arial" w:cs="Arial"/>
          <w:b/>
          <w:spacing w:val="-2"/>
        </w:rPr>
        <w:t xml:space="preserve"> </w:t>
      </w:r>
      <w:r w:rsidRPr="009B5EDF">
        <w:rPr>
          <w:rFonts w:ascii="Arial" w:hAnsi="Arial" w:cs="Arial"/>
          <w:b/>
        </w:rPr>
        <w:t>PREÇOS</w:t>
      </w:r>
    </w:p>
    <w:p w:rsidR="00C426E6" w:rsidRPr="009B5EDF" w:rsidRDefault="009648BC">
      <w:pPr>
        <w:pStyle w:val="PargrafodaLista"/>
        <w:numPr>
          <w:ilvl w:val="1"/>
          <w:numId w:val="8"/>
        </w:numPr>
        <w:tabs>
          <w:tab w:val="left" w:pos="426"/>
        </w:tabs>
        <w:ind w:left="0" w:firstLine="0"/>
        <w:rPr>
          <w:rFonts w:ascii="Arial" w:hAnsi="Arial" w:cs="Arial"/>
        </w:rPr>
      </w:pPr>
      <w:r w:rsidRPr="009B5EDF">
        <w:rPr>
          <w:rFonts w:ascii="Arial" w:hAnsi="Arial" w:cs="Arial"/>
        </w:rPr>
        <w:t>A</w:t>
      </w:r>
      <w:r w:rsidRPr="009B5EDF">
        <w:rPr>
          <w:rFonts w:ascii="Arial" w:hAnsi="Arial" w:cs="Arial"/>
          <w:spacing w:val="1"/>
        </w:rPr>
        <w:t xml:space="preserve"> </w:t>
      </w:r>
      <w:r w:rsidRPr="009B5EDF">
        <w:rPr>
          <w:rFonts w:ascii="Arial" w:hAnsi="Arial" w:cs="Arial"/>
        </w:rPr>
        <w:t>proposta</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preços</w:t>
      </w:r>
      <w:r w:rsidRPr="009B5EDF">
        <w:rPr>
          <w:rFonts w:ascii="Arial" w:hAnsi="Arial" w:cs="Arial"/>
          <w:spacing w:val="1"/>
        </w:rPr>
        <w:t xml:space="preserve"> </w:t>
      </w:r>
      <w:r w:rsidRPr="009B5EDF">
        <w:rPr>
          <w:rFonts w:ascii="Arial" w:hAnsi="Arial" w:cs="Arial"/>
        </w:rPr>
        <w:t>equalizada,</w:t>
      </w:r>
      <w:r w:rsidRPr="009B5EDF">
        <w:rPr>
          <w:rFonts w:ascii="Arial" w:hAnsi="Arial" w:cs="Arial"/>
          <w:spacing w:val="1"/>
        </w:rPr>
        <w:t xml:space="preserve"> </w:t>
      </w:r>
      <w:r w:rsidRPr="009B5EDF">
        <w:rPr>
          <w:rFonts w:ascii="Arial" w:hAnsi="Arial" w:cs="Arial"/>
        </w:rPr>
        <w:t>acompanhada,</w:t>
      </w:r>
      <w:r w:rsidRPr="009B5EDF">
        <w:rPr>
          <w:rFonts w:ascii="Arial" w:hAnsi="Arial" w:cs="Arial"/>
          <w:spacing w:val="1"/>
        </w:rPr>
        <w:t xml:space="preserve"> </w:t>
      </w:r>
      <w:r w:rsidRPr="009B5EDF">
        <w:rPr>
          <w:rFonts w:ascii="Arial" w:hAnsi="Arial" w:cs="Arial"/>
        </w:rPr>
        <w:t>se</w:t>
      </w:r>
      <w:r w:rsidRPr="009B5EDF">
        <w:rPr>
          <w:rFonts w:ascii="Arial" w:hAnsi="Arial" w:cs="Arial"/>
          <w:spacing w:val="1"/>
        </w:rPr>
        <w:t xml:space="preserve"> </w:t>
      </w:r>
      <w:r w:rsidRPr="009B5EDF">
        <w:rPr>
          <w:rFonts w:ascii="Arial" w:hAnsi="Arial" w:cs="Arial"/>
        </w:rPr>
        <w:t>for</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caso,</w:t>
      </w:r>
      <w:r w:rsidRPr="009B5EDF">
        <w:rPr>
          <w:rFonts w:ascii="Arial" w:hAnsi="Arial" w:cs="Arial"/>
          <w:spacing w:val="1"/>
        </w:rPr>
        <w:t xml:space="preserve"> </w:t>
      </w:r>
      <w:r w:rsidRPr="009B5EDF">
        <w:rPr>
          <w:rFonts w:ascii="Arial" w:hAnsi="Arial" w:cs="Arial"/>
        </w:rPr>
        <w:t xml:space="preserve">de </w:t>
      </w:r>
      <w:r w:rsidRPr="009B5EDF">
        <w:rPr>
          <w:rFonts w:ascii="Arial" w:hAnsi="Arial" w:cs="Arial"/>
          <w:spacing w:val="-64"/>
        </w:rPr>
        <w:t xml:space="preserve"> </w:t>
      </w:r>
      <w:r w:rsidRPr="009B5EDF">
        <w:rPr>
          <w:rFonts w:ascii="Arial" w:hAnsi="Arial" w:cs="Arial"/>
        </w:rPr>
        <w:t xml:space="preserve">documentos complementares exigíveis para essa etapa ou quando necessários </w:t>
      </w:r>
      <w:r w:rsidRPr="009B5EDF">
        <w:rPr>
          <w:rFonts w:ascii="Arial" w:hAnsi="Arial" w:cs="Arial"/>
          <w:spacing w:val="-64"/>
        </w:rPr>
        <w:t xml:space="preserve"> </w:t>
      </w:r>
      <w:r w:rsidRPr="009B5EDF">
        <w:rPr>
          <w:rFonts w:ascii="Arial" w:hAnsi="Arial" w:cs="Arial"/>
        </w:rPr>
        <w:t>à confirmação daqueles exigidos e já apresentados, deverá ser anexada na Plataforma de Bolsas e Licitações BLL, pelo licitante convocado, em até 2 (duas)</w:t>
      </w:r>
      <w:r w:rsidRPr="009B5EDF">
        <w:rPr>
          <w:rFonts w:ascii="Arial" w:hAnsi="Arial" w:cs="Arial"/>
          <w:spacing w:val="1"/>
        </w:rPr>
        <w:t xml:space="preserve"> </w:t>
      </w:r>
      <w:r w:rsidRPr="009B5EDF">
        <w:rPr>
          <w:rFonts w:ascii="Arial" w:hAnsi="Arial" w:cs="Arial"/>
        </w:rPr>
        <w:t>horas.</w:t>
      </w:r>
    </w:p>
    <w:p w:rsidR="00C426E6" w:rsidRPr="009B5EDF" w:rsidRDefault="009648BC">
      <w:pPr>
        <w:pStyle w:val="PargrafodaLista"/>
        <w:numPr>
          <w:ilvl w:val="2"/>
          <w:numId w:val="8"/>
        </w:numPr>
        <w:tabs>
          <w:tab w:val="left" w:pos="709"/>
        </w:tabs>
        <w:ind w:left="0" w:firstLine="0"/>
        <w:rPr>
          <w:rFonts w:ascii="Arial" w:hAnsi="Arial" w:cs="Arial"/>
        </w:rPr>
      </w:pPr>
      <w:r w:rsidRPr="009B5EDF">
        <w:rPr>
          <w:rFonts w:ascii="Arial" w:hAnsi="Arial" w:cs="Arial"/>
        </w:rPr>
        <w:t>Prazo de envio poderá ser alterado por solicitação do</w:t>
      </w:r>
      <w:r w:rsidRPr="009B5EDF">
        <w:rPr>
          <w:rFonts w:ascii="Arial" w:hAnsi="Arial" w:cs="Arial"/>
          <w:spacing w:val="1"/>
        </w:rPr>
        <w:t xml:space="preserve"> </w:t>
      </w:r>
      <w:r w:rsidRPr="009B5EDF">
        <w:rPr>
          <w:rFonts w:ascii="Arial" w:hAnsi="Arial" w:cs="Arial"/>
        </w:rPr>
        <w:t>licitante</w:t>
      </w:r>
      <w:r w:rsidRPr="009B5EDF">
        <w:rPr>
          <w:rFonts w:ascii="Arial" w:hAnsi="Arial" w:cs="Arial"/>
          <w:spacing w:val="1"/>
        </w:rPr>
        <w:t xml:space="preserve"> </w:t>
      </w:r>
      <w:r w:rsidRPr="009B5EDF">
        <w:rPr>
          <w:rFonts w:ascii="Arial" w:hAnsi="Arial" w:cs="Arial"/>
        </w:rPr>
        <w:t>convocado</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decisão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Pregoeiro,</w:t>
      </w:r>
      <w:r w:rsidRPr="009B5EDF">
        <w:rPr>
          <w:rFonts w:ascii="Arial" w:hAnsi="Arial" w:cs="Arial"/>
          <w:spacing w:val="1"/>
        </w:rPr>
        <w:t xml:space="preserve"> </w:t>
      </w:r>
      <w:r w:rsidRPr="009B5EDF">
        <w:rPr>
          <w:rFonts w:ascii="Arial" w:hAnsi="Arial" w:cs="Arial"/>
        </w:rPr>
        <w:t>ambas</w:t>
      </w:r>
      <w:r w:rsidRPr="009B5EDF">
        <w:rPr>
          <w:rFonts w:ascii="Arial" w:hAnsi="Arial" w:cs="Arial"/>
          <w:spacing w:val="1"/>
        </w:rPr>
        <w:t xml:space="preserve"> </w:t>
      </w:r>
      <w:r w:rsidRPr="009B5EDF">
        <w:rPr>
          <w:rFonts w:ascii="Arial" w:hAnsi="Arial" w:cs="Arial"/>
        </w:rPr>
        <w:t>as</w:t>
      </w:r>
      <w:r w:rsidRPr="009B5EDF">
        <w:rPr>
          <w:rFonts w:ascii="Arial" w:hAnsi="Arial" w:cs="Arial"/>
          <w:spacing w:val="1"/>
        </w:rPr>
        <w:t xml:space="preserve"> </w:t>
      </w:r>
      <w:r w:rsidRPr="009B5EDF">
        <w:rPr>
          <w:rFonts w:ascii="Arial" w:hAnsi="Arial" w:cs="Arial"/>
        </w:rPr>
        <w:t>opções</w:t>
      </w:r>
      <w:r w:rsidRPr="009B5EDF">
        <w:rPr>
          <w:rFonts w:ascii="Arial" w:hAnsi="Arial" w:cs="Arial"/>
          <w:spacing w:val="-64"/>
        </w:rPr>
        <w:t xml:space="preserve"> </w:t>
      </w:r>
      <w:r w:rsidRPr="009B5EDF">
        <w:rPr>
          <w:rFonts w:ascii="Arial" w:hAnsi="Arial" w:cs="Arial"/>
        </w:rPr>
        <w:t>devidamente</w:t>
      </w:r>
      <w:r w:rsidRPr="009B5EDF">
        <w:rPr>
          <w:rFonts w:ascii="Arial" w:hAnsi="Arial" w:cs="Arial"/>
          <w:spacing w:val="-2"/>
        </w:rPr>
        <w:t xml:space="preserve"> </w:t>
      </w:r>
      <w:r w:rsidRPr="009B5EDF">
        <w:rPr>
          <w:rFonts w:ascii="Arial" w:hAnsi="Arial" w:cs="Arial"/>
        </w:rPr>
        <w:t>justificadas.</w:t>
      </w:r>
    </w:p>
    <w:p w:rsidR="00C426E6" w:rsidRPr="009B5EDF" w:rsidRDefault="009648BC">
      <w:pPr>
        <w:pStyle w:val="PargrafodaLista"/>
        <w:numPr>
          <w:ilvl w:val="1"/>
          <w:numId w:val="8"/>
        </w:numPr>
        <w:tabs>
          <w:tab w:val="left" w:pos="709"/>
        </w:tabs>
        <w:ind w:left="0" w:firstLine="0"/>
        <w:rPr>
          <w:rFonts w:ascii="Arial" w:hAnsi="Arial" w:cs="Arial"/>
        </w:rPr>
      </w:pPr>
      <w:r w:rsidRPr="009B5EDF">
        <w:rPr>
          <w:rFonts w:ascii="Arial" w:hAnsi="Arial" w:cs="Arial"/>
        </w:rPr>
        <w:t>O</w:t>
      </w:r>
      <w:r w:rsidRPr="009B5EDF">
        <w:rPr>
          <w:rFonts w:ascii="Arial" w:hAnsi="Arial" w:cs="Arial"/>
          <w:spacing w:val="-11"/>
        </w:rPr>
        <w:t xml:space="preserve"> </w:t>
      </w:r>
      <w:r w:rsidRPr="009B5EDF">
        <w:rPr>
          <w:rFonts w:ascii="Arial" w:hAnsi="Arial" w:cs="Arial"/>
        </w:rPr>
        <w:t>licitante</w:t>
      </w:r>
      <w:r w:rsidRPr="009B5EDF">
        <w:rPr>
          <w:rFonts w:ascii="Arial" w:hAnsi="Arial" w:cs="Arial"/>
          <w:spacing w:val="-10"/>
        </w:rPr>
        <w:t xml:space="preserve"> </w:t>
      </w:r>
      <w:r w:rsidRPr="009B5EDF">
        <w:rPr>
          <w:rFonts w:ascii="Arial" w:hAnsi="Arial" w:cs="Arial"/>
        </w:rPr>
        <w:t>que</w:t>
      </w:r>
      <w:r w:rsidRPr="009B5EDF">
        <w:rPr>
          <w:rFonts w:ascii="Arial" w:hAnsi="Arial" w:cs="Arial"/>
          <w:spacing w:val="-11"/>
        </w:rPr>
        <w:t xml:space="preserve"> </w:t>
      </w:r>
      <w:r w:rsidRPr="009B5EDF">
        <w:rPr>
          <w:rFonts w:ascii="Arial" w:hAnsi="Arial" w:cs="Arial"/>
        </w:rPr>
        <w:t>abandonar</w:t>
      </w:r>
      <w:r w:rsidRPr="009B5EDF">
        <w:rPr>
          <w:rFonts w:ascii="Arial" w:hAnsi="Arial" w:cs="Arial"/>
          <w:spacing w:val="-11"/>
        </w:rPr>
        <w:t xml:space="preserve"> </w:t>
      </w:r>
      <w:r w:rsidRPr="009B5EDF">
        <w:rPr>
          <w:rFonts w:ascii="Arial" w:hAnsi="Arial" w:cs="Arial"/>
        </w:rPr>
        <w:t>o</w:t>
      </w:r>
      <w:r w:rsidRPr="009B5EDF">
        <w:rPr>
          <w:rFonts w:ascii="Arial" w:hAnsi="Arial" w:cs="Arial"/>
          <w:spacing w:val="-10"/>
        </w:rPr>
        <w:t xml:space="preserve"> </w:t>
      </w:r>
      <w:r w:rsidRPr="009B5EDF">
        <w:rPr>
          <w:rFonts w:ascii="Arial" w:hAnsi="Arial" w:cs="Arial"/>
        </w:rPr>
        <w:t>certame,</w:t>
      </w:r>
      <w:r w:rsidRPr="009B5EDF">
        <w:rPr>
          <w:rFonts w:ascii="Arial" w:hAnsi="Arial" w:cs="Arial"/>
          <w:spacing w:val="-11"/>
        </w:rPr>
        <w:t xml:space="preserve"> </w:t>
      </w:r>
      <w:r w:rsidRPr="009B5EDF">
        <w:rPr>
          <w:rFonts w:ascii="Arial" w:hAnsi="Arial" w:cs="Arial"/>
        </w:rPr>
        <w:t>deixando</w:t>
      </w:r>
      <w:r w:rsidRPr="009B5EDF">
        <w:rPr>
          <w:rFonts w:ascii="Arial" w:hAnsi="Arial" w:cs="Arial"/>
          <w:spacing w:val="-10"/>
        </w:rPr>
        <w:t xml:space="preserve"> </w:t>
      </w:r>
      <w:r w:rsidRPr="009B5EDF">
        <w:rPr>
          <w:rFonts w:ascii="Arial" w:hAnsi="Arial" w:cs="Arial"/>
        </w:rPr>
        <w:t>de</w:t>
      </w:r>
      <w:r w:rsidRPr="009B5EDF">
        <w:rPr>
          <w:rFonts w:ascii="Arial" w:hAnsi="Arial" w:cs="Arial"/>
          <w:spacing w:val="-11"/>
        </w:rPr>
        <w:t xml:space="preserve"> </w:t>
      </w:r>
      <w:r w:rsidRPr="009B5EDF">
        <w:rPr>
          <w:rFonts w:ascii="Arial" w:hAnsi="Arial" w:cs="Arial"/>
        </w:rPr>
        <w:t>enviar</w:t>
      </w:r>
      <w:r w:rsidRPr="009B5EDF">
        <w:rPr>
          <w:rFonts w:ascii="Arial" w:hAnsi="Arial" w:cs="Arial"/>
          <w:spacing w:val="-11"/>
        </w:rPr>
        <w:t xml:space="preserve"> </w:t>
      </w:r>
      <w:r w:rsidRPr="009B5EDF">
        <w:rPr>
          <w:rFonts w:ascii="Arial" w:hAnsi="Arial" w:cs="Arial"/>
        </w:rPr>
        <w:t>a</w:t>
      </w:r>
      <w:r w:rsidRPr="009B5EDF">
        <w:rPr>
          <w:rFonts w:ascii="Arial" w:hAnsi="Arial" w:cs="Arial"/>
          <w:spacing w:val="-10"/>
        </w:rPr>
        <w:t xml:space="preserve"> </w:t>
      </w:r>
      <w:r w:rsidRPr="009B5EDF">
        <w:rPr>
          <w:rFonts w:ascii="Arial" w:hAnsi="Arial" w:cs="Arial"/>
        </w:rPr>
        <w:t xml:space="preserve">documentação </w:t>
      </w:r>
      <w:r w:rsidRPr="009B5EDF">
        <w:rPr>
          <w:rFonts w:ascii="Arial" w:hAnsi="Arial" w:cs="Arial"/>
          <w:spacing w:val="-65"/>
        </w:rPr>
        <w:t xml:space="preserve">   </w:t>
      </w:r>
      <w:r w:rsidRPr="009B5EDF">
        <w:rPr>
          <w:rFonts w:ascii="Arial" w:hAnsi="Arial" w:cs="Arial"/>
        </w:rPr>
        <w:t>indicada</w:t>
      </w:r>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item</w:t>
      </w:r>
      <w:r w:rsidRPr="009B5EDF">
        <w:rPr>
          <w:rFonts w:ascii="Arial" w:hAnsi="Arial" w:cs="Arial"/>
          <w:spacing w:val="1"/>
        </w:rPr>
        <w:t xml:space="preserve"> </w:t>
      </w:r>
      <w:r w:rsidRPr="009B5EDF">
        <w:rPr>
          <w:rFonts w:ascii="Arial" w:hAnsi="Arial" w:cs="Arial"/>
        </w:rPr>
        <w:t>anterior,</w:t>
      </w:r>
      <w:r w:rsidRPr="009B5EDF">
        <w:rPr>
          <w:rFonts w:ascii="Arial" w:hAnsi="Arial" w:cs="Arial"/>
          <w:spacing w:val="1"/>
        </w:rPr>
        <w:t xml:space="preserve"> </w:t>
      </w:r>
      <w:r w:rsidRPr="009B5EDF">
        <w:rPr>
          <w:rFonts w:ascii="Arial" w:hAnsi="Arial" w:cs="Arial"/>
        </w:rPr>
        <w:t>será</w:t>
      </w:r>
      <w:r w:rsidRPr="009B5EDF">
        <w:rPr>
          <w:rFonts w:ascii="Arial" w:hAnsi="Arial" w:cs="Arial"/>
          <w:spacing w:val="1"/>
        </w:rPr>
        <w:t xml:space="preserve"> </w:t>
      </w:r>
      <w:r w:rsidRPr="009B5EDF">
        <w:rPr>
          <w:rFonts w:ascii="Arial" w:hAnsi="Arial" w:cs="Arial"/>
        </w:rPr>
        <w:t>desclassificado</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sujeitar-se-á</w:t>
      </w:r>
      <w:r w:rsidRPr="009B5EDF">
        <w:rPr>
          <w:rFonts w:ascii="Arial" w:hAnsi="Arial" w:cs="Arial"/>
          <w:spacing w:val="1"/>
        </w:rPr>
        <w:t xml:space="preserve"> </w:t>
      </w:r>
      <w:r w:rsidRPr="009B5EDF">
        <w:rPr>
          <w:rFonts w:ascii="Arial" w:hAnsi="Arial" w:cs="Arial"/>
        </w:rPr>
        <w:t>às</w:t>
      </w:r>
      <w:r w:rsidRPr="009B5EDF">
        <w:rPr>
          <w:rFonts w:ascii="Arial" w:hAnsi="Arial" w:cs="Arial"/>
          <w:spacing w:val="1"/>
        </w:rPr>
        <w:t xml:space="preserve"> </w:t>
      </w:r>
      <w:r w:rsidRPr="009B5EDF">
        <w:rPr>
          <w:rFonts w:ascii="Arial" w:hAnsi="Arial" w:cs="Arial"/>
        </w:rPr>
        <w:t>sanções</w:t>
      </w:r>
      <w:r w:rsidRPr="009B5EDF">
        <w:rPr>
          <w:rFonts w:ascii="Arial" w:hAnsi="Arial" w:cs="Arial"/>
          <w:spacing w:val="1"/>
        </w:rPr>
        <w:t xml:space="preserve"> </w:t>
      </w:r>
      <w:r w:rsidRPr="009B5EDF">
        <w:rPr>
          <w:rFonts w:ascii="Arial" w:hAnsi="Arial" w:cs="Arial"/>
        </w:rPr>
        <w:t>previstas</w:t>
      </w:r>
      <w:r w:rsidRPr="009B5EDF">
        <w:rPr>
          <w:rFonts w:ascii="Arial" w:hAnsi="Arial" w:cs="Arial"/>
          <w:spacing w:val="-1"/>
        </w:rPr>
        <w:t xml:space="preserve"> </w:t>
      </w:r>
      <w:r w:rsidRPr="009B5EDF">
        <w:rPr>
          <w:rFonts w:ascii="Arial" w:hAnsi="Arial" w:cs="Arial"/>
        </w:rPr>
        <w:t>neste</w:t>
      </w:r>
      <w:r w:rsidRPr="009B5EDF">
        <w:rPr>
          <w:rFonts w:ascii="Arial" w:hAnsi="Arial" w:cs="Arial"/>
          <w:spacing w:val="-1"/>
        </w:rPr>
        <w:t xml:space="preserve"> </w:t>
      </w:r>
      <w:r w:rsidRPr="009B5EDF">
        <w:rPr>
          <w:rFonts w:ascii="Arial" w:hAnsi="Arial" w:cs="Arial"/>
        </w:rPr>
        <w:t>Edital.</w:t>
      </w:r>
    </w:p>
    <w:p w:rsidR="00C426E6" w:rsidRPr="009B5EDF" w:rsidRDefault="009648BC">
      <w:pPr>
        <w:pStyle w:val="PargrafodaLista"/>
        <w:numPr>
          <w:ilvl w:val="1"/>
          <w:numId w:val="8"/>
        </w:numPr>
        <w:tabs>
          <w:tab w:val="left" w:pos="709"/>
        </w:tabs>
        <w:ind w:left="0" w:firstLine="0"/>
        <w:rPr>
          <w:rFonts w:ascii="Arial" w:hAnsi="Arial" w:cs="Arial"/>
        </w:rPr>
      </w:pPr>
      <w:r w:rsidRPr="009B5EDF">
        <w:rPr>
          <w:rFonts w:ascii="Arial" w:hAnsi="Arial" w:cs="Arial"/>
        </w:rPr>
        <w:t>A</w:t>
      </w:r>
      <w:r w:rsidRPr="009B5EDF">
        <w:rPr>
          <w:rFonts w:ascii="Arial" w:hAnsi="Arial" w:cs="Arial"/>
          <w:spacing w:val="-1"/>
        </w:rPr>
        <w:t xml:space="preserve"> </w:t>
      </w:r>
      <w:r w:rsidRPr="009B5EDF">
        <w:rPr>
          <w:rFonts w:ascii="Arial" w:hAnsi="Arial" w:cs="Arial"/>
        </w:rPr>
        <w:t>proposta</w:t>
      </w:r>
      <w:r w:rsidRPr="009B5EDF">
        <w:rPr>
          <w:rFonts w:ascii="Arial" w:hAnsi="Arial" w:cs="Arial"/>
          <w:spacing w:val="-3"/>
        </w:rPr>
        <w:t xml:space="preserve"> </w:t>
      </w:r>
      <w:r w:rsidRPr="009B5EDF">
        <w:rPr>
          <w:rFonts w:ascii="Arial" w:hAnsi="Arial" w:cs="Arial"/>
        </w:rPr>
        <w:t>deverá conter:</w:t>
      </w:r>
    </w:p>
    <w:p w:rsidR="00C426E6" w:rsidRPr="009B5EDF" w:rsidRDefault="009648BC">
      <w:pPr>
        <w:pStyle w:val="PargrafodaLista"/>
        <w:numPr>
          <w:ilvl w:val="2"/>
          <w:numId w:val="8"/>
        </w:numPr>
        <w:ind w:left="0" w:firstLine="0"/>
        <w:rPr>
          <w:rFonts w:ascii="Arial" w:hAnsi="Arial" w:cs="Arial"/>
        </w:rPr>
      </w:pPr>
      <w:r w:rsidRPr="009B5EDF">
        <w:rPr>
          <w:rFonts w:ascii="Arial" w:hAnsi="Arial" w:cs="Arial"/>
        </w:rPr>
        <w:t>Proposta</w:t>
      </w:r>
      <w:r w:rsidRPr="009B5EDF">
        <w:rPr>
          <w:rFonts w:ascii="Arial" w:hAnsi="Arial" w:cs="Arial"/>
          <w:spacing w:val="-6"/>
        </w:rPr>
        <w:t xml:space="preserve"> </w:t>
      </w:r>
      <w:r w:rsidRPr="009B5EDF">
        <w:rPr>
          <w:rFonts w:ascii="Arial" w:hAnsi="Arial" w:cs="Arial"/>
        </w:rPr>
        <w:t>de</w:t>
      </w:r>
      <w:r w:rsidRPr="009B5EDF">
        <w:rPr>
          <w:rFonts w:ascii="Arial" w:hAnsi="Arial" w:cs="Arial"/>
          <w:spacing w:val="-5"/>
        </w:rPr>
        <w:t xml:space="preserve"> </w:t>
      </w:r>
      <w:r w:rsidRPr="009B5EDF">
        <w:rPr>
          <w:rFonts w:ascii="Arial" w:hAnsi="Arial" w:cs="Arial"/>
        </w:rPr>
        <w:t>preços,</w:t>
      </w:r>
      <w:r w:rsidRPr="009B5EDF">
        <w:rPr>
          <w:rFonts w:ascii="Arial" w:hAnsi="Arial" w:cs="Arial"/>
          <w:spacing w:val="-6"/>
        </w:rPr>
        <w:t xml:space="preserve"> </w:t>
      </w:r>
      <w:r w:rsidRPr="009B5EDF">
        <w:rPr>
          <w:rFonts w:ascii="Arial" w:hAnsi="Arial" w:cs="Arial"/>
        </w:rPr>
        <w:t>contendo</w:t>
      </w:r>
      <w:r w:rsidRPr="009B5EDF">
        <w:rPr>
          <w:rFonts w:ascii="Arial" w:hAnsi="Arial" w:cs="Arial"/>
          <w:spacing w:val="-7"/>
        </w:rPr>
        <w:t xml:space="preserve"> </w:t>
      </w:r>
      <w:r w:rsidRPr="009B5EDF">
        <w:rPr>
          <w:rFonts w:ascii="Arial" w:hAnsi="Arial" w:cs="Arial"/>
        </w:rPr>
        <w:t>as</w:t>
      </w:r>
      <w:r w:rsidRPr="009B5EDF">
        <w:rPr>
          <w:rFonts w:ascii="Arial" w:hAnsi="Arial" w:cs="Arial"/>
          <w:spacing w:val="-6"/>
        </w:rPr>
        <w:t xml:space="preserve"> </w:t>
      </w:r>
      <w:r w:rsidRPr="009B5EDF">
        <w:rPr>
          <w:rFonts w:ascii="Arial" w:hAnsi="Arial" w:cs="Arial"/>
        </w:rPr>
        <w:t>informações</w:t>
      </w:r>
      <w:r w:rsidRPr="009B5EDF">
        <w:rPr>
          <w:rFonts w:ascii="Arial" w:hAnsi="Arial" w:cs="Arial"/>
          <w:spacing w:val="-9"/>
        </w:rPr>
        <w:t xml:space="preserve"> </w:t>
      </w:r>
      <w:r w:rsidRPr="009B5EDF">
        <w:rPr>
          <w:rFonts w:ascii="Arial" w:hAnsi="Arial" w:cs="Arial"/>
        </w:rPr>
        <w:t>do</w:t>
      </w:r>
      <w:r w:rsidRPr="009B5EDF">
        <w:rPr>
          <w:rFonts w:ascii="Arial" w:hAnsi="Arial" w:cs="Arial"/>
          <w:spacing w:val="-5"/>
        </w:rPr>
        <w:t xml:space="preserve"> </w:t>
      </w:r>
      <w:r w:rsidRPr="009B5EDF">
        <w:rPr>
          <w:rFonts w:ascii="Arial" w:hAnsi="Arial" w:cs="Arial"/>
        </w:rPr>
        <w:t>modelo</w:t>
      </w:r>
      <w:r w:rsidRPr="009B5EDF">
        <w:rPr>
          <w:rFonts w:ascii="Arial" w:hAnsi="Arial" w:cs="Arial"/>
          <w:spacing w:val="-6"/>
        </w:rPr>
        <w:t xml:space="preserve"> </w:t>
      </w:r>
      <w:r w:rsidRPr="009B5EDF">
        <w:rPr>
          <w:rFonts w:ascii="Arial" w:hAnsi="Arial" w:cs="Arial"/>
        </w:rPr>
        <w:t xml:space="preserve">do </w:t>
      </w:r>
      <w:r w:rsidRPr="009B5EDF">
        <w:rPr>
          <w:rFonts w:ascii="Arial" w:hAnsi="Arial" w:cs="Arial"/>
          <w:spacing w:val="-64"/>
        </w:rPr>
        <w:t xml:space="preserve">                                                   </w:t>
      </w:r>
      <w:r w:rsidRPr="009B5EDF">
        <w:rPr>
          <w:rFonts w:ascii="Arial" w:hAnsi="Arial" w:cs="Arial"/>
        </w:rPr>
        <w:t>Anexo</w:t>
      </w:r>
      <w:r w:rsidRPr="009B5EDF">
        <w:rPr>
          <w:rFonts w:ascii="Arial" w:hAnsi="Arial" w:cs="Arial"/>
          <w:spacing w:val="1"/>
        </w:rPr>
        <w:t xml:space="preserve"> </w:t>
      </w:r>
      <w:r w:rsidRPr="009B5EDF">
        <w:rPr>
          <w:rFonts w:ascii="Arial" w:hAnsi="Arial" w:cs="Arial"/>
        </w:rPr>
        <w:t>2</w:t>
      </w:r>
      <w:r w:rsidRPr="009B5EDF">
        <w:rPr>
          <w:rFonts w:ascii="Arial" w:hAnsi="Arial" w:cs="Arial"/>
          <w:spacing w:val="1"/>
        </w:rPr>
        <w:t xml:space="preserve"> </w:t>
      </w:r>
      <w:r w:rsidRPr="009B5EDF">
        <w:rPr>
          <w:rFonts w:ascii="Arial" w:hAnsi="Arial" w:cs="Arial"/>
        </w:rPr>
        <w:t>deste</w:t>
      </w:r>
      <w:r w:rsidRPr="009B5EDF">
        <w:rPr>
          <w:rFonts w:ascii="Arial" w:hAnsi="Arial" w:cs="Arial"/>
          <w:spacing w:val="1"/>
        </w:rPr>
        <w:t xml:space="preserve"> </w:t>
      </w:r>
      <w:r w:rsidRPr="009B5EDF">
        <w:rPr>
          <w:rFonts w:ascii="Arial" w:hAnsi="Arial" w:cs="Arial"/>
        </w:rPr>
        <w:t>Edital,</w:t>
      </w:r>
      <w:r w:rsidRPr="009B5EDF">
        <w:rPr>
          <w:rFonts w:ascii="Arial" w:hAnsi="Arial" w:cs="Arial"/>
          <w:spacing w:val="1"/>
        </w:rPr>
        <w:t xml:space="preserve"> </w:t>
      </w:r>
      <w:r w:rsidRPr="009B5EDF">
        <w:rPr>
          <w:rFonts w:ascii="Arial" w:hAnsi="Arial" w:cs="Arial"/>
        </w:rPr>
        <w:t>vedado</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preenchimento</w:t>
      </w:r>
      <w:r w:rsidRPr="009B5EDF">
        <w:rPr>
          <w:rFonts w:ascii="Arial" w:hAnsi="Arial" w:cs="Arial"/>
          <w:spacing w:val="1"/>
        </w:rPr>
        <w:t xml:space="preserve"> </w:t>
      </w:r>
      <w:r w:rsidRPr="009B5EDF">
        <w:rPr>
          <w:rFonts w:ascii="Arial" w:hAnsi="Arial" w:cs="Arial"/>
        </w:rPr>
        <w:t>desta</w:t>
      </w:r>
      <w:r w:rsidRPr="009B5EDF">
        <w:rPr>
          <w:rFonts w:ascii="Arial" w:hAnsi="Arial" w:cs="Arial"/>
          <w:spacing w:val="1"/>
        </w:rPr>
        <w:t xml:space="preserve"> </w:t>
      </w:r>
      <w:r w:rsidRPr="009B5EDF">
        <w:rPr>
          <w:rFonts w:ascii="Arial" w:hAnsi="Arial" w:cs="Arial"/>
        </w:rPr>
        <w:t>com</w:t>
      </w:r>
      <w:r w:rsidRPr="009B5EDF">
        <w:rPr>
          <w:rFonts w:ascii="Arial" w:hAnsi="Arial" w:cs="Arial"/>
          <w:spacing w:val="1"/>
        </w:rPr>
        <w:t xml:space="preserve"> </w:t>
      </w:r>
      <w:r w:rsidRPr="009B5EDF">
        <w:rPr>
          <w:rFonts w:ascii="Arial" w:hAnsi="Arial" w:cs="Arial"/>
        </w:rPr>
        <w:t>dados</w:t>
      </w:r>
      <w:r w:rsidRPr="009B5EDF">
        <w:rPr>
          <w:rFonts w:ascii="Arial" w:hAnsi="Arial" w:cs="Arial"/>
          <w:spacing w:val="1"/>
        </w:rPr>
        <w:t xml:space="preserve"> </w:t>
      </w:r>
      <w:r w:rsidRPr="009B5EDF">
        <w:rPr>
          <w:rFonts w:ascii="Arial" w:hAnsi="Arial" w:cs="Arial"/>
        </w:rPr>
        <w:t>aleatórios, sob</w:t>
      </w:r>
      <w:r w:rsidRPr="009B5EDF">
        <w:rPr>
          <w:rFonts w:ascii="Arial" w:hAnsi="Arial" w:cs="Arial"/>
          <w:spacing w:val="1"/>
        </w:rPr>
        <w:t xml:space="preserve"> </w:t>
      </w:r>
      <w:r w:rsidRPr="009B5EDF">
        <w:rPr>
          <w:rFonts w:ascii="Arial" w:hAnsi="Arial" w:cs="Arial"/>
        </w:rPr>
        <w:t>pena</w:t>
      </w:r>
      <w:r w:rsidRPr="009B5EDF">
        <w:rPr>
          <w:rFonts w:ascii="Arial" w:hAnsi="Arial" w:cs="Arial"/>
          <w:spacing w:val="-2"/>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desclassificação.</w:t>
      </w:r>
    </w:p>
    <w:p w:rsidR="00C426E6" w:rsidRPr="009B5EDF" w:rsidRDefault="009648BC">
      <w:pPr>
        <w:pStyle w:val="PargrafodaLista"/>
        <w:numPr>
          <w:ilvl w:val="2"/>
          <w:numId w:val="8"/>
        </w:numPr>
        <w:tabs>
          <w:tab w:val="left" w:pos="709"/>
        </w:tabs>
        <w:ind w:left="0" w:firstLine="0"/>
        <w:rPr>
          <w:rFonts w:ascii="Arial" w:hAnsi="Arial" w:cs="Arial"/>
        </w:rPr>
      </w:pPr>
      <w:r w:rsidRPr="009B5EDF">
        <w:rPr>
          <w:rFonts w:ascii="Arial" w:hAnsi="Arial" w:cs="Arial"/>
        </w:rPr>
        <w:t xml:space="preserve">Preços unitários e totais, em Real, em algarismo, </w:t>
      </w:r>
      <w:r w:rsidRPr="009B5EDF">
        <w:rPr>
          <w:rFonts w:ascii="Arial" w:hAnsi="Arial" w:cs="Arial"/>
          <w:b/>
        </w:rPr>
        <w:t>com no</w:t>
      </w:r>
      <w:r w:rsidRPr="009B5EDF">
        <w:rPr>
          <w:rFonts w:ascii="Arial" w:hAnsi="Arial" w:cs="Arial"/>
          <w:b/>
          <w:spacing w:val="1"/>
        </w:rPr>
        <w:t xml:space="preserve"> </w:t>
      </w:r>
      <w:r w:rsidRPr="009B5EDF">
        <w:rPr>
          <w:rFonts w:ascii="Arial" w:hAnsi="Arial" w:cs="Arial"/>
          <w:b/>
        </w:rPr>
        <w:t>máximo duas casas após a vírgula,</w:t>
      </w:r>
      <w:r w:rsidRPr="009B5EDF">
        <w:rPr>
          <w:rFonts w:ascii="Arial" w:hAnsi="Arial" w:cs="Arial"/>
        </w:rPr>
        <w:t xml:space="preserve"> sem inclusão de qualquer encargo</w:t>
      </w:r>
      <w:r w:rsidRPr="009B5EDF">
        <w:rPr>
          <w:rFonts w:ascii="Arial" w:hAnsi="Arial" w:cs="Arial"/>
          <w:spacing w:val="1"/>
        </w:rPr>
        <w:t xml:space="preserve"> </w:t>
      </w:r>
      <w:r w:rsidRPr="009B5EDF">
        <w:rPr>
          <w:rFonts w:ascii="Arial" w:hAnsi="Arial" w:cs="Arial"/>
        </w:rPr>
        <w:t>financeiro</w:t>
      </w:r>
      <w:r w:rsidRPr="009B5EDF">
        <w:rPr>
          <w:rFonts w:ascii="Arial" w:hAnsi="Arial" w:cs="Arial"/>
          <w:spacing w:val="1"/>
        </w:rPr>
        <w:t xml:space="preserve"> </w:t>
      </w:r>
      <w:r w:rsidRPr="009B5EDF">
        <w:rPr>
          <w:rFonts w:ascii="Arial" w:hAnsi="Arial" w:cs="Arial"/>
        </w:rPr>
        <w:t>ou</w:t>
      </w:r>
      <w:r w:rsidRPr="009B5EDF">
        <w:rPr>
          <w:rFonts w:ascii="Arial" w:hAnsi="Arial" w:cs="Arial"/>
          <w:spacing w:val="-2"/>
        </w:rPr>
        <w:t xml:space="preserve"> </w:t>
      </w:r>
      <w:r w:rsidRPr="009B5EDF">
        <w:rPr>
          <w:rFonts w:ascii="Arial" w:hAnsi="Arial" w:cs="Arial"/>
        </w:rPr>
        <w:t>previsão</w:t>
      </w:r>
      <w:r w:rsidRPr="009B5EDF">
        <w:rPr>
          <w:rFonts w:ascii="Arial" w:hAnsi="Arial" w:cs="Arial"/>
          <w:spacing w:val="-2"/>
        </w:rPr>
        <w:t xml:space="preserve"> </w:t>
      </w:r>
      <w:r w:rsidRPr="009B5EDF">
        <w:rPr>
          <w:rFonts w:ascii="Arial" w:hAnsi="Arial" w:cs="Arial"/>
        </w:rPr>
        <w:t xml:space="preserve">inflacionária.     </w:t>
      </w:r>
    </w:p>
    <w:p w:rsidR="00C426E6" w:rsidRPr="009B5EDF" w:rsidRDefault="009648BC">
      <w:pPr>
        <w:pStyle w:val="PargrafodaLista"/>
        <w:numPr>
          <w:ilvl w:val="2"/>
          <w:numId w:val="8"/>
        </w:numPr>
        <w:tabs>
          <w:tab w:val="left" w:pos="709"/>
        </w:tabs>
        <w:ind w:left="0" w:firstLine="0"/>
        <w:rPr>
          <w:rFonts w:ascii="Arial" w:hAnsi="Arial" w:cs="Arial"/>
        </w:rPr>
      </w:pPr>
      <w:r w:rsidRPr="009B5EDF">
        <w:rPr>
          <w:rFonts w:ascii="Arial" w:hAnsi="Arial" w:cs="Arial"/>
        </w:rPr>
        <w:t>Indicação de que nos preços ofertados já estão inclusos os</w:t>
      </w:r>
      <w:r w:rsidRPr="009B5EDF">
        <w:rPr>
          <w:rFonts w:ascii="Arial" w:hAnsi="Arial" w:cs="Arial"/>
          <w:spacing w:val="1"/>
        </w:rPr>
        <w:t xml:space="preserve"> </w:t>
      </w:r>
      <w:r w:rsidRPr="009B5EDF">
        <w:rPr>
          <w:rFonts w:ascii="Arial" w:hAnsi="Arial" w:cs="Arial"/>
        </w:rPr>
        <w:t>tributos, fretes, taxas, seguros, encargos sociais, trabalhistas e todas as</w:t>
      </w:r>
      <w:r w:rsidRPr="009B5EDF">
        <w:rPr>
          <w:rFonts w:ascii="Arial" w:hAnsi="Arial" w:cs="Arial"/>
          <w:spacing w:val="1"/>
        </w:rPr>
        <w:t xml:space="preserve"> </w:t>
      </w:r>
      <w:r w:rsidRPr="009B5EDF">
        <w:rPr>
          <w:rFonts w:ascii="Arial" w:hAnsi="Arial" w:cs="Arial"/>
        </w:rPr>
        <w:t>demais</w:t>
      </w:r>
      <w:r w:rsidRPr="009B5EDF">
        <w:rPr>
          <w:rFonts w:ascii="Arial" w:hAnsi="Arial" w:cs="Arial"/>
          <w:spacing w:val="-1"/>
        </w:rPr>
        <w:t xml:space="preserve"> </w:t>
      </w:r>
      <w:r w:rsidRPr="009B5EDF">
        <w:rPr>
          <w:rFonts w:ascii="Arial" w:hAnsi="Arial" w:cs="Arial"/>
        </w:rPr>
        <w:t>despesas necessárias</w:t>
      </w:r>
      <w:r w:rsidRPr="009B5EDF">
        <w:rPr>
          <w:rFonts w:ascii="Arial" w:hAnsi="Arial" w:cs="Arial"/>
          <w:spacing w:val="1"/>
        </w:rPr>
        <w:t xml:space="preserve"> </w:t>
      </w:r>
      <w:r w:rsidRPr="009B5EDF">
        <w:rPr>
          <w:rFonts w:ascii="Arial" w:hAnsi="Arial" w:cs="Arial"/>
        </w:rPr>
        <w:t>à</w:t>
      </w:r>
      <w:r w:rsidRPr="009B5EDF">
        <w:rPr>
          <w:rFonts w:ascii="Arial" w:hAnsi="Arial" w:cs="Arial"/>
          <w:spacing w:val="1"/>
        </w:rPr>
        <w:t xml:space="preserve"> </w:t>
      </w:r>
      <w:r w:rsidRPr="009B5EDF">
        <w:rPr>
          <w:rFonts w:ascii="Arial" w:hAnsi="Arial" w:cs="Arial"/>
        </w:rPr>
        <w:t>execução</w:t>
      </w:r>
      <w:r w:rsidRPr="009B5EDF">
        <w:rPr>
          <w:rFonts w:ascii="Arial" w:hAnsi="Arial" w:cs="Arial"/>
          <w:spacing w:val="-2"/>
        </w:rPr>
        <w:t xml:space="preserve"> </w:t>
      </w:r>
      <w:r w:rsidRPr="009B5EDF">
        <w:rPr>
          <w:rFonts w:ascii="Arial" w:hAnsi="Arial" w:cs="Arial"/>
        </w:rPr>
        <w:t>do</w:t>
      </w:r>
      <w:r w:rsidRPr="009B5EDF">
        <w:rPr>
          <w:rFonts w:ascii="Arial" w:hAnsi="Arial" w:cs="Arial"/>
          <w:spacing w:val="-2"/>
        </w:rPr>
        <w:t xml:space="preserve"> </w:t>
      </w:r>
      <w:r w:rsidRPr="009B5EDF">
        <w:rPr>
          <w:rFonts w:ascii="Arial" w:hAnsi="Arial" w:cs="Arial"/>
        </w:rPr>
        <w:t>objeto;</w:t>
      </w:r>
    </w:p>
    <w:p w:rsidR="00C426E6" w:rsidRPr="009B5EDF" w:rsidRDefault="009648BC">
      <w:pPr>
        <w:pStyle w:val="PargrafodaLista"/>
        <w:numPr>
          <w:ilvl w:val="2"/>
          <w:numId w:val="8"/>
        </w:numPr>
        <w:ind w:left="142" w:hanging="142"/>
        <w:rPr>
          <w:rFonts w:ascii="Arial" w:hAnsi="Arial" w:cs="Arial"/>
        </w:rPr>
      </w:pPr>
      <w:r w:rsidRPr="009B5EDF">
        <w:rPr>
          <w:rFonts w:ascii="Arial" w:hAnsi="Arial" w:cs="Arial"/>
        </w:rPr>
        <w:t>Prazo de validade da proposta de, no mínimo, 90 (noventa) dias, contados</w:t>
      </w:r>
      <w:r w:rsidRPr="009B5EDF">
        <w:rPr>
          <w:rFonts w:ascii="Arial" w:hAnsi="Arial" w:cs="Arial"/>
          <w:spacing w:val="-2"/>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data</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abertura</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licitação.</w:t>
      </w:r>
    </w:p>
    <w:p w:rsidR="00C426E6" w:rsidRPr="009B5EDF" w:rsidRDefault="009648BC">
      <w:pPr>
        <w:pStyle w:val="PargrafodaLista"/>
        <w:numPr>
          <w:ilvl w:val="1"/>
          <w:numId w:val="8"/>
        </w:numPr>
        <w:ind w:left="0" w:firstLine="0"/>
        <w:rPr>
          <w:rFonts w:ascii="Arial" w:hAnsi="Arial" w:cs="Arial"/>
        </w:rPr>
      </w:pPr>
      <w:r w:rsidRPr="009B5EDF">
        <w:rPr>
          <w:rFonts w:ascii="Arial" w:hAnsi="Arial" w:cs="Arial"/>
          <w:spacing w:val="-1"/>
        </w:rPr>
        <w:t>A</w:t>
      </w:r>
      <w:r w:rsidRPr="009B5EDF">
        <w:rPr>
          <w:rFonts w:ascii="Arial" w:hAnsi="Arial" w:cs="Arial"/>
          <w:spacing w:val="-12"/>
        </w:rPr>
        <w:t xml:space="preserve"> </w:t>
      </w:r>
      <w:r w:rsidRPr="009B5EDF">
        <w:rPr>
          <w:rFonts w:ascii="Arial" w:hAnsi="Arial" w:cs="Arial"/>
          <w:spacing w:val="-1"/>
        </w:rPr>
        <w:t>proposta,</w:t>
      </w:r>
      <w:r w:rsidRPr="009B5EDF">
        <w:rPr>
          <w:rFonts w:ascii="Arial" w:hAnsi="Arial" w:cs="Arial"/>
          <w:spacing w:val="-14"/>
        </w:rPr>
        <w:t xml:space="preserve"> </w:t>
      </w:r>
      <w:r w:rsidRPr="009B5EDF">
        <w:rPr>
          <w:rFonts w:ascii="Arial" w:hAnsi="Arial" w:cs="Arial"/>
        </w:rPr>
        <w:t>enviada</w:t>
      </w:r>
      <w:r w:rsidRPr="009B5EDF">
        <w:rPr>
          <w:rFonts w:ascii="Arial" w:hAnsi="Arial" w:cs="Arial"/>
          <w:spacing w:val="-13"/>
        </w:rPr>
        <w:t xml:space="preserve"> </w:t>
      </w:r>
      <w:r w:rsidRPr="009B5EDF">
        <w:rPr>
          <w:rFonts w:ascii="Arial" w:hAnsi="Arial" w:cs="Arial"/>
        </w:rPr>
        <w:t>exclusivamente</w:t>
      </w:r>
      <w:r w:rsidRPr="009B5EDF">
        <w:rPr>
          <w:rFonts w:ascii="Arial" w:hAnsi="Arial" w:cs="Arial"/>
          <w:spacing w:val="-13"/>
        </w:rPr>
        <w:t xml:space="preserve"> </w:t>
      </w:r>
      <w:r w:rsidRPr="009B5EDF">
        <w:rPr>
          <w:rFonts w:ascii="Arial" w:hAnsi="Arial" w:cs="Arial"/>
        </w:rPr>
        <w:t>por</w:t>
      </w:r>
      <w:r w:rsidRPr="009B5EDF">
        <w:rPr>
          <w:rFonts w:ascii="Arial" w:hAnsi="Arial" w:cs="Arial"/>
          <w:spacing w:val="-13"/>
        </w:rPr>
        <w:t xml:space="preserve"> </w:t>
      </w:r>
      <w:r w:rsidRPr="009B5EDF">
        <w:rPr>
          <w:rFonts w:ascii="Arial" w:hAnsi="Arial" w:cs="Arial"/>
        </w:rPr>
        <w:t>meio</w:t>
      </w:r>
      <w:r w:rsidRPr="009B5EDF">
        <w:rPr>
          <w:rFonts w:ascii="Arial" w:hAnsi="Arial" w:cs="Arial"/>
          <w:spacing w:val="-16"/>
        </w:rPr>
        <w:t xml:space="preserve"> </w:t>
      </w:r>
      <w:r w:rsidRPr="009B5EDF">
        <w:rPr>
          <w:rFonts w:ascii="Arial" w:hAnsi="Arial" w:cs="Arial"/>
        </w:rPr>
        <w:t>do</w:t>
      </w:r>
      <w:r w:rsidRPr="009B5EDF">
        <w:rPr>
          <w:rFonts w:ascii="Arial" w:hAnsi="Arial" w:cs="Arial"/>
          <w:spacing w:val="-14"/>
        </w:rPr>
        <w:t xml:space="preserve"> </w:t>
      </w:r>
      <w:r w:rsidRPr="009B5EDF">
        <w:rPr>
          <w:rFonts w:ascii="Arial" w:hAnsi="Arial" w:cs="Arial"/>
        </w:rPr>
        <w:t>Sistema</w:t>
      </w:r>
      <w:r w:rsidRPr="009B5EDF">
        <w:rPr>
          <w:rFonts w:ascii="Arial" w:hAnsi="Arial" w:cs="Arial"/>
          <w:spacing w:val="-13"/>
        </w:rPr>
        <w:t xml:space="preserve"> </w:t>
      </w:r>
      <w:r w:rsidRPr="009B5EDF">
        <w:rPr>
          <w:rFonts w:ascii="Arial" w:hAnsi="Arial" w:cs="Arial"/>
        </w:rPr>
        <w:t>Eletrônico,</w:t>
      </w:r>
      <w:r w:rsidRPr="009B5EDF">
        <w:rPr>
          <w:rFonts w:ascii="Arial" w:hAnsi="Arial" w:cs="Arial"/>
          <w:spacing w:val="-14"/>
        </w:rPr>
        <w:t xml:space="preserve"> </w:t>
      </w:r>
      <w:r w:rsidRPr="009B5EDF">
        <w:rPr>
          <w:rFonts w:ascii="Arial" w:hAnsi="Arial" w:cs="Arial"/>
        </w:rPr>
        <w:t xml:space="preserve">deve  </w:t>
      </w:r>
      <w:r w:rsidRPr="009B5EDF">
        <w:rPr>
          <w:rFonts w:ascii="Arial" w:hAnsi="Arial" w:cs="Arial"/>
          <w:spacing w:val="-64"/>
        </w:rPr>
        <w:t xml:space="preserve">                                            </w:t>
      </w:r>
      <w:r w:rsidRPr="009B5EDF">
        <w:rPr>
          <w:rFonts w:ascii="Arial" w:hAnsi="Arial" w:cs="Arial"/>
        </w:rPr>
        <w:t>atender todas as especificações técnicas obrigatórias do Edital e Anexos sob</w:t>
      </w:r>
      <w:r w:rsidRPr="009B5EDF">
        <w:rPr>
          <w:rFonts w:ascii="Arial" w:hAnsi="Arial" w:cs="Arial"/>
          <w:spacing w:val="1"/>
        </w:rPr>
        <w:t xml:space="preserve"> </w:t>
      </w:r>
      <w:r w:rsidRPr="009B5EDF">
        <w:rPr>
          <w:rFonts w:ascii="Arial" w:hAnsi="Arial" w:cs="Arial"/>
        </w:rPr>
        <w:t>pena de</w:t>
      </w:r>
      <w:r w:rsidRPr="009B5EDF">
        <w:rPr>
          <w:rFonts w:ascii="Arial" w:hAnsi="Arial" w:cs="Arial"/>
          <w:spacing w:val="-1"/>
        </w:rPr>
        <w:t xml:space="preserve"> </w:t>
      </w:r>
      <w:r w:rsidRPr="009B5EDF">
        <w:rPr>
          <w:rFonts w:ascii="Arial" w:hAnsi="Arial" w:cs="Arial"/>
        </w:rPr>
        <w:t>desclassificação.</w:t>
      </w:r>
    </w:p>
    <w:p w:rsidR="00C426E6" w:rsidRPr="009B5EDF" w:rsidRDefault="009648BC">
      <w:pPr>
        <w:pStyle w:val="PargrafodaLista"/>
        <w:numPr>
          <w:ilvl w:val="1"/>
          <w:numId w:val="8"/>
        </w:numPr>
        <w:ind w:left="142" w:hanging="142"/>
        <w:rPr>
          <w:rFonts w:ascii="Arial" w:hAnsi="Arial" w:cs="Arial"/>
        </w:rPr>
      </w:pPr>
      <w:r w:rsidRPr="009B5EDF">
        <w:rPr>
          <w:rFonts w:ascii="Arial" w:hAnsi="Arial" w:cs="Arial"/>
        </w:rPr>
        <w:t>A</w:t>
      </w:r>
      <w:r w:rsidRPr="009B5EDF">
        <w:rPr>
          <w:rFonts w:ascii="Arial" w:hAnsi="Arial" w:cs="Arial"/>
          <w:spacing w:val="1"/>
        </w:rPr>
        <w:t xml:space="preserve"> </w:t>
      </w:r>
      <w:r w:rsidRPr="009B5EDF">
        <w:rPr>
          <w:rFonts w:ascii="Arial" w:hAnsi="Arial" w:cs="Arial"/>
        </w:rPr>
        <w:t>proposta</w:t>
      </w:r>
      <w:r w:rsidRPr="009B5EDF">
        <w:rPr>
          <w:rFonts w:ascii="Arial" w:hAnsi="Arial" w:cs="Arial"/>
          <w:spacing w:val="1"/>
        </w:rPr>
        <w:t xml:space="preserve"> </w:t>
      </w:r>
      <w:r w:rsidRPr="009B5EDF">
        <w:rPr>
          <w:rFonts w:ascii="Arial" w:hAnsi="Arial" w:cs="Arial"/>
        </w:rPr>
        <w:t>apresentada</w:t>
      </w:r>
      <w:r w:rsidRPr="009B5EDF">
        <w:rPr>
          <w:rFonts w:ascii="Arial" w:hAnsi="Arial" w:cs="Arial"/>
          <w:spacing w:val="1"/>
        </w:rPr>
        <w:t xml:space="preserve"> </w:t>
      </w:r>
      <w:r w:rsidRPr="009B5EDF">
        <w:rPr>
          <w:rFonts w:ascii="Arial" w:hAnsi="Arial" w:cs="Arial"/>
        </w:rPr>
        <w:t>terá</w:t>
      </w:r>
      <w:r w:rsidRPr="009B5EDF">
        <w:rPr>
          <w:rFonts w:ascii="Arial" w:hAnsi="Arial" w:cs="Arial"/>
          <w:spacing w:val="1"/>
        </w:rPr>
        <w:t xml:space="preserve"> </w:t>
      </w:r>
      <w:r w:rsidRPr="009B5EDF">
        <w:rPr>
          <w:rFonts w:ascii="Arial" w:hAnsi="Arial" w:cs="Arial"/>
        </w:rPr>
        <w:t>que</w:t>
      </w:r>
      <w:r w:rsidRPr="009B5EDF">
        <w:rPr>
          <w:rFonts w:ascii="Arial" w:hAnsi="Arial" w:cs="Arial"/>
          <w:spacing w:val="1"/>
        </w:rPr>
        <w:t xml:space="preserve"> </w:t>
      </w:r>
      <w:r w:rsidRPr="009B5EDF">
        <w:rPr>
          <w:rFonts w:ascii="Arial" w:hAnsi="Arial" w:cs="Arial"/>
        </w:rPr>
        <w:t>refletir</w:t>
      </w:r>
      <w:r w:rsidRPr="009B5EDF">
        <w:rPr>
          <w:rFonts w:ascii="Arial" w:hAnsi="Arial" w:cs="Arial"/>
          <w:spacing w:val="1"/>
        </w:rPr>
        <w:t xml:space="preserve"> </w:t>
      </w:r>
      <w:r w:rsidRPr="009B5EDF">
        <w:rPr>
          <w:rFonts w:ascii="Arial" w:hAnsi="Arial" w:cs="Arial"/>
        </w:rPr>
        <w:t>preços</w:t>
      </w:r>
      <w:r w:rsidRPr="009B5EDF">
        <w:rPr>
          <w:rFonts w:ascii="Arial" w:hAnsi="Arial" w:cs="Arial"/>
          <w:spacing w:val="1"/>
        </w:rPr>
        <w:t xml:space="preserve"> </w:t>
      </w:r>
      <w:r w:rsidRPr="009B5EDF">
        <w:rPr>
          <w:rFonts w:ascii="Arial" w:hAnsi="Arial" w:cs="Arial"/>
        </w:rPr>
        <w:t>equivalentes</w:t>
      </w:r>
      <w:r w:rsidRPr="009B5EDF">
        <w:rPr>
          <w:rFonts w:ascii="Arial" w:hAnsi="Arial" w:cs="Arial"/>
          <w:spacing w:val="1"/>
        </w:rPr>
        <w:t xml:space="preserve"> </w:t>
      </w:r>
      <w:r w:rsidRPr="009B5EDF">
        <w:rPr>
          <w:rFonts w:ascii="Arial" w:hAnsi="Arial" w:cs="Arial"/>
        </w:rPr>
        <w:t>aos</w:t>
      </w:r>
      <w:r w:rsidRPr="009B5EDF">
        <w:rPr>
          <w:rFonts w:ascii="Arial" w:hAnsi="Arial" w:cs="Arial"/>
          <w:spacing w:val="1"/>
        </w:rPr>
        <w:t xml:space="preserve"> </w:t>
      </w:r>
      <w:r w:rsidRPr="009B5EDF">
        <w:rPr>
          <w:rFonts w:ascii="Arial" w:hAnsi="Arial" w:cs="Arial"/>
        </w:rPr>
        <w:t>praticados</w:t>
      </w:r>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mercado</w:t>
      </w:r>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dia de</w:t>
      </w:r>
      <w:r w:rsidRPr="009B5EDF">
        <w:rPr>
          <w:rFonts w:ascii="Arial" w:hAnsi="Arial" w:cs="Arial"/>
          <w:spacing w:val="1"/>
        </w:rPr>
        <w:t xml:space="preserve"> </w:t>
      </w:r>
      <w:r w:rsidRPr="009B5EDF">
        <w:rPr>
          <w:rFonts w:ascii="Arial" w:hAnsi="Arial" w:cs="Arial"/>
        </w:rPr>
        <w:t>sua</w:t>
      </w:r>
      <w:r w:rsidRPr="009B5EDF">
        <w:rPr>
          <w:rFonts w:ascii="Arial" w:hAnsi="Arial" w:cs="Arial"/>
          <w:spacing w:val="1"/>
        </w:rPr>
        <w:t xml:space="preserve"> </w:t>
      </w:r>
      <w:r w:rsidRPr="009B5EDF">
        <w:rPr>
          <w:rFonts w:ascii="Arial" w:hAnsi="Arial" w:cs="Arial"/>
        </w:rPr>
        <w:t>apresentação.</w:t>
      </w:r>
    </w:p>
    <w:p w:rsidR="00C426E6" w:rsidRPr="009B5EDF" w:rsidRDefault="009648BC">
      <w:pPr>
        <w:pStyle w:val="PargrafodaLista"/>
        <w:numPr>
          <w:ilvl w:val="1"/>
          <w:numId w:val="8"/>
        </w:numPr>
        <w:ind w:left="142" w:hanging="142"/>
        <w:rPr>
          <w:rFonts w:ascii="Arial" w:hAnsi="Arial" w:cs="Arial"/>
        </w:rPr>
      </w:pPr>
      <w:r w:rsidRPr="009B5EDF">
        <w:rPr>
          <w:rFonts w:ascii="Arial" w:hAnsi="Arial" w:cs="Arial"/>
        </w:rPr>
        <w:t>A apresentação</w:t>
      </w:r>
      <w:r w:rsidRPr="009B5EDF">
        <w:rPr>
          <w:rFonts w:ascii="Arial" w:hAnsi="Arial" w:cs="Arial"/>
          <w:spacing w:val="-2"/>
        </w:rPr>
        <w:t xml:space="preserve"> </w:t>
      </w:r>
      <w:r w:rsidRPr="009B5EDF">
        <w:rPr>
          <w:rFonts w:ascii="Arial" w:hAnsi="Arial" w:cs="Arial"/>
        </w:rPr>
        <w:t>da</w:t>
      </w:r>
      <w:r w:rsidRPr="009B5EDF">
        <w:rPr>
          <w:rFonts w:ascii="Arial" w:hAnsi="Arial" w:cs="Arial"/>
          <w:spacing w:val="-2"/>
        </w:rPr>
        <w:t xml:space="preserve"> </w:t>
      </w:r>
      <w:r w:rsidRPr="009B5EDF">
        <w:rPr>
          <w:rFonts w:ascii="Arial" w:hAnsi="Arial" w:cs="Arial"/>
        </w:rPr>
        <w:t>proposta</w:t>
      </w:r>
      <w:r w:rsidRPr="009B5EDF">
        <w:rPr>
          <w:rFonts w:ascii="Arial" w:hAnsi="Arial" w:cs="Arial"/>
          <w:spacing w:val="-2"/>
        </w:rPr>
        <w:t xml:space="preserve"> </w:t>
      </w:r>
      <w:r w:rsidRPr="009B5EDF">
        <w:rPr>
          <w:rFonts w:ascii="Arial" w:hAnsi="Arial" w:cs="Arial"/>
        </w:rPr>
        <w:t>implicará:</w:t>
      </w:r>
    </w:p>
    <w:p w:rsidR="00C426E6" w:rsidRPr="009B5EDF" w:rsidRDefault="009648BC">
      <w:pPr>
        <w:pStyle w:val="PargrafodaLista"/>
        <w:numPr>
          <w:ilvl w:val="2"/>
          <w:numId w:val="8"/>
        </w:numPr>
        <w:tabs>
          <w:tab w:val="left" w:pos="709"/>
        </w:tabs>
        <w:ind w:left="0" w:firstLine="0"/>
        <w:rPr>
          <w:rFonts w:ascii="Arial" w:hAnsi="Arial" w:cs="Arial"/>
        </w:rPr>
      </w:pPr>
      <w:r w:rsidRPr="009B5EDF">
        <w:rPr>
          <w:rFonts w:ascii="Arial" w:hAnsi="Arial" w:cs="Arial"/>
        </w:rPr>
        <w:t>Conhecimento</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aceitação</w:t>
      </w:r>
      <w:r w:rsidRPr="009B5EDF">
        <w:rPr>
          <w:rFonts w:ascii="Arial" w:hAnsi="Arial" w:cs="Arial"/>
          <w:spacing w:val="1"/>
        </w:rPr>
        <w:t xml:space="preserve"> </w:t>
      </w:r>
      <w:r w:rsidRPr="009B5EDF">
        <w:rPr>
          <w:rFonts w:ascii="Arial" w:hAnsi="Arial" w:cs="Arial"/>
        </w:rPr>
        <w:t>plena</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total</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todas</w:t>
      </w:r>
      <w:r w:rsidRPr="009B5EDF">
        <w:rPr>
          <w:rFonts w:ascii="Arial" w:hAnsi="Arial" w:cs="Arial"/>
          <w:spacing w:val="1"/>
        </w:rPr>
        <w:t xml:space="preserve"> </w:t>
      </w:r>
      <w:r w:rsidRPr="009B5EDF">
        <w:rPr>
          <w:rFonts w:ascii="Arial" w:hAnsi="Arial" w:cs="Arial"/>
        </w:rPr>
        <w:t>as</w:t>
      </w:r>
      <w:r w:rsidRPr="009B5EDF">
        <w:rPr>
          <w:rFonts w:ascii="Arial" w:hAnsi="Arial" w:cs="Arial"/>
          <w:spacing w:val="1"/>
        </w:rPr>
        <w:t xml:space="preserve"> </w:t>
      </w:r>
      <w:r w:rsidRPr="009B5EDF">
        <w:rPr>
          <w:rFonts w:ascii="Arial" w:hAnsi="Arial" w:cs="Arial"/>
        </w:rPr>
        <w:t>cláusulas</w:t>
      </w:r>
      <w:r w:rsidRPr="009B5EDF">
        <w:rPr>
          <w:rFonts w:ascii="Arial" w:hAnsi="Arial" w:cs="Arial"/>
          <w:spacing w:val="-2"/>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condições</w:t>
      </w:r>
      <w:r w:rsidRPr="009B5EDF">
        <w:rPr>
          <w:rFonts w:ascii="Arial" w:hAnsi="Arial" w:cs="Arial"/>
          <w:spacing w:val="-2"/>
        </w:rPr>
        <w:t xml:space="preserve"> </w:t>
      </w:r>
      <w:r w:rsidRPr="009B5EDF">
        <w:rPr>
          <w:rFonts w:ascii="Arial" w:hAnsi="Arial" w:cs="Arial"/>
        </w:rPr>
        <w:t>estabelecidas</w:t>
      </w:r>
      <w:r w:rsidRPr="009B5EDF">
        <w:rPr>
          <w:rFonts w:ascii="Arial" w:hAnsi="Arial" w:cs="Arial"/>
          <w:spacing w:val="-3"/>
        </w:rPr>
        <w:t xml:space="preserve"> </w:t>
      </w:r>
      <w:r w:rsidRPr="009B5EDF">
        <w:rPr>
          <w:rFonts w:ascii="Arial" w:hAnsi="Arial" w:cs="Arial"/>
        </w:rPr>
        <w:t>por</w:t>
      </w:r>
      <w:r w:rsidRPr="009B5EDF">
        <w:rPr>
          <w:rFonts w:ascii="Arial" w:hAnsi="Arial" w:cs="Arial"/>
          <w:spacing w:val="-3"/>
        </w:rPr>
        <w:t xml:space="preserve"> </w:t>
      </w:r>
      <w:r w:rsidRPr="009B5EDF">
        <w:rPr>
          <w:rFonts w:ascii="Arial" w:hAnsi="Arial" w:cs="Arial"/>
        </w:rPr>
        <w:t>este</w:t>
      </w:r>
      <w:r w:rsidRPr="009B5EDF">
        <w:rPr>
          <w:rFonts w:ascii="Arial" w:hAnsi="Arial" w:cs="Arial"/>
          <w:spacing w:val="-1"/>
        </w:rPr>
        <w:t xml:space="preserve"> </w:t>
      </w:r>
      <w:r w:rsidRPr="009B5EDF">
        <w:rPr>
          <w:rFonts w:ascii="Arial" w:hAnsi="Arial" w:cs="Arial"/>
        </w:rPr>
        <w:t>Edital</w:t>
      </w:r>
      <w:r w:rsidRPr="009B5EDF">
        <w:rPr>
          <w:rFonts w:ascii="Arial" w:hAnsi="Arial" w:cs="Arial"/>
          <w:spacing w:val="-3"/>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seus</w:t>
      </w:r>
      <w:r w:rsidRPr="009B5EDF">
        <w:rPr>
          <w:rFonts w:ascii="Arial" w:hAnsi="Arial" w:cs="Arial"/>
          <w:spacing w:val="-14"/>
        </w:rPr>
        <w:t xml:space="preserve"> </w:t>
      </w:r>
      <w:r w:rsidRPr="009B5EDF">
        <w:rPr>
          <w:rFonts w:ascii="Arial" w:hAnsi="Arial" w:cs="Arial"/>
        </w:rPr>
        <w:t>Anexos;</w:t>
      </w:r>
    </w:p>
    <w:p w:rsidR="00C426E6" w:rsidRPr="009B5EDF" w:rsidRDefault="009648BC">
      <w:pPr>
        <w:pStyle w:val="PargrafodaLista"/>
        <w:numPr>
          <w:ilvl w:val="2"/>
          <w:numId w:val="8"/>
        </w:numPr>
        <w:tabs>
          <w:tab w:val="left" w:pos="851"/>
        </w:tabs>
        <w:ind w:left="0" w:firstLine="0"/>
        <w:rPr>
          <w:rFonts w:ascii="Arial" w:hAnsi="Arial" w:cs="Arial"/>
        </w:rPr>
      </w:pPr>
      <w:r w:rsidRPr="009B5EDF">
        <w:rPr>
          <w:rFonts w:ascii="Arial" w:hAnsi="Arial" w:cs="Arial"/>
        </w:rPr>
        <w:t>Conhecimento das especificações, quantitativos, encargos</w:t>
      </w:r>
      <w:r w:rsidRPr="009B5EDF">
        <w:rPr>
          <w:rFonts w:ascii="Arial" w:hAnsi="Arial" w:cs="Arial"/>
          <w:spacing w:val="1"/>
        </w:rPr>
        <w:t xml:space="preserve"> </w:t>
      </w:r>
      <w:r w:rsidRPr="009B5EDF">
        <w:rPr>
          <w:rFonts w:ascii="Arial" w:hAnsi="Arial" w:cs="Arial"/>
        </w:rPr>
        <w:t>gerais,</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condições</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execução</w:t>
      </w:r>
      <w:r w:rsidRPr="009B5EDF">
        <w:rPr>
          <w:rFonts w:ascii="Arial" w:hAnsi="Arial" w:cs="Arial"/>
          <w:spacing w:val="1"/>
        </w:rPr>
        <w:t xml:space="preserve"> </w:t>
      </w:r>
      <w:r w:rsidRPr="009B5EDF">
        <w:rPr>
          <w:rFonts w:ascii="Arial" w:hAnsi="Arial" w:cs="Arial"/>
        </w:rPr>
        <w:t>dos</w:t>
      </w:r>
      <w:r w:rsidRPr="009B5EDF">
        <w:rPr>
          <w:rFonts w:ascii="Arial" w:hAnsi="Arial" w:cs="Arial"/>
          <w:spacing w:val="1"/>
        </w:rPr>
        <w:t xml:space="preserve"> </w:t>
      </w:r>
      <w:r w:rsidRPr="009B5EDF">
        <w:rPr>
          <w:rFonts w:ascii="Arial" w:hAnsi="Arial" w:cs="Arial"/>
        </w:rPr>
        <w:t>serviços,</w:t>
      </w:r>
      <w:r w:rsidRPr="009B5EDF">
        <w:rPr>
          <w:rFonts w:ascii="Arial" w:hAnsi="Arial" w:cs="Arial"/>
          <w:spacing w:val="1"/>
        </w:rPr>
        <w:t xml:space="preserve"> </w:t>
      </w:r>
      <w:r w:rsidRPr="009B5EDF">
        <w:rPr>
          <w:rFonts w:ascii="Arial" w:hAnsi="Arial" w:cs="Arial"/>
        </w:rPr>
        <w:t>sujeitando-se</w:t>
      </w:r>
      <w:r w:rsidRPr="009B5EDF">
        <w:rPr>
          <w:rFonts w:ascii="Arial" w:hAnsi="Arial" w:cs="Arial"/>
          <w:spacing w:val="1"/>
        </w:rPr>
        <w:t xml:space="preserve"> </w:t>
      </w:r>
      <w:r w:rsidRPr="009B5EDF">
        <w:rPr>
          <w:rFonts w:ascii="Arial" w:hAnsi="Arial" w:cs="Arial"/>
        </w:rPr>
        <w:t>ao</w:t>
      </w:r>
      <w:r w:rsidRPr="009B5EDF">
        <w:rPr>
          <w:rFonts w:ascii="Arial" w:hAnsi="Arial" w:cs="Arial"/>
          <w:spacing w:val="1"/>
        </w:rPr>
        <w:t xml:space="preserve"> </w:t>
      </w:r>
      <w:r w:rsidRPr="009B5EDF">
        <w:rPr>
          <w:rFonts w:ascii="Arial" w:hAnsi="Arial" w:cs="Arial"/>
        </w:rPr>
        <w:t>gerenciamento</w:t>
      </w:r>
      <w:r w:rsidRPr="009B5EDF">
        <w:rPr>
          <w:rFonts w:ascii="Arial" w:hAnsi="Arial" w:cs="Arial"/>
          <w:spacing w:val="-13"/>
        </w:rPr>
        <w:t xml:space="preserve"> </w:t>
      </w:r>
      <w:r w:rsidRPr="009B5EDF">
        <w:rPr>
          <w:rFonts w:ascii="Arial" w:hAnsi="Arial" w:cs="Arial"/>
        </w:rPr>
        <w:t>e</w:t>
      </w:r>
      <w:r w:rsidRPr="009B5EDF">
        <w:rPr>
          <w:rFonts w:ascii="Arial" w:hAnsi="Arial" w:cs="Arial"/>
          <w:spacing w:val="-13"/>
        </w:rPr>
        <w:t xml:space="preserve"> </w:t>
      </w:r>
      <w:r w:rsidRPr="009B5EDF">
        <w:rPr>
          <w:rFonts w:ascii="Arial" w:hAnsi="Arial" w:cs="Arial"/>
        </w:rPr>
        <w:t>fiscalização</w:t>
      </w:r>
      <w:r w:rsidRPr="009B5EDF">
        <w:rPr>
          <w:rFonts w:ascii="Arial" w:hAnsi="Arial" w:cs="Arial"/>
          <w:spacing w:val="-13"/>
        </w:rPr>
        <w:t xml:space="preserve"> </w:t>
      </w:r>
      <w:r w:rsidRPr="009B5EDF">
        <w:rPr>
          <w:rFonts w:ascii="Arial" w:hAnsi="Arial" w:cs="Arial"/>
        </w:rPr>
        <w:t>do</w:t>
      </w:r>
      <w:r w:rsidRPr="009B5EDF">
        <w:rPr>
          <w:rFonts w:ascii="Arial" w:hAnsi="Arial" w:cs="Arial"/>
          <w:spacing w:val="-15"/>
        </w:rPr>
        <w:t xml:space="preserve"> </w:t>
      </w:r>
      <w:r w:rsidRPr="009B5EDF">
        <w:rPr>
          <w:rFonts w:ascii="Arial" w:hAnsi="Arial" w:cs="Arial"/>
        </w:rPr>
        <w:t>Município.</w:t>
      </w:r>
    </w:p>
    <w:p w:rsidR="00C426E6" w:rsidRPr="009B5EDF" w:rsidRDefault="00C426E6">
      <w:pPr>
        <w:pStyle w:val="PargrafodaLista"/>
        <w:tabs>
          <w:tab w:val="left" w:pos="851"/>
        </w:tabs>
        <w:ind w:left="0"/>
        <w:rPr>
          <w:rFonts w:ascii="Arial" w:hAnsi="Arial" w:cs="Arial"/>
        </w:rPr>
      </w:pPr>
    </w:p>
    <w:p w:rsidR="00C426E6" w:rsidRPr="00C56C7B" w:rsidRDefault="009648BC">
      <w:pPr>
        <w:pStyle w:val="PargrafodaLista"/>
        <w:numPr>
          <w:ilvl w:val="0"/>
          <w:numId w:val="8"/>
        </w:numPr>
        <w:tabs>
          <w:tab w:val="left" w:pos="482"/>
        </w:tabs>
        <w:ind w:left="0" w:firstLine="0"/>
        <w:rPr>
          <w:rFonts w:ascii="Arial" w:hAnsi="Arial" w:cs="Arial"/>
        </w:rPr>
      </w:pPr>
      <w:r w:rsidRPr="009B5EDF">
        <w:rPr>
          <w:rFonts w:ascii="Arial" w:hAnsi="Arial" w:cs="Arial"/>
          <w:b/>
        </w:rPr>
        <w:t>CRITÉRIO</w:t>
      </w:r>
      <w:r w:rsidRPr="009B5EDF">
        <w:rPr>
          <w:rFonts w:ascii="Arial" w:hAnsi="Arial" w:cs="Arial"/>
          <w:b/>
          <w:spacing w:val="-2"/>
        </w:rPr>
        <w:t xml:space="preserve"> </w:t>
      </w:r>
      <w:r w:rsidRPr="009B5EDF">
        <w:rPr>
          <w:rFonts w:ascii="Arial" w:hAnsi="Arial" w:cs="Arial"/>
          <w:b/>
        </w:rPr>
        <w:t>DE</w:t>
      </w:r>
      <w:r w:rsidRPr="009B5EDF">
        <w:rPr>
          <w:rFonts w:ascii="Arial" w:hAnsi="Arial" w:cs="Arial"/>
          <w:b/>
          <w:spacing w:val="-4"/>
        </w:rPr>
        <w:t xml:space="preserve"> </w:t>
      </w:r>
      <w:r w:rsidRPr="009B5EDF">
        <w:rPr>
          <w:rFonts w:ascii="Arial" w:hAnsi="Arial" w:cs="Arial"/>
          <w:b/>
        </w:rPr>
        <w:t>JULGAMENTO.</w:t>
      </w:r>
    </w:p>
    <w:p w:rsidR="00C426E6" w:rsidRPr="00C56C7B" w:rsidRDefault="009648BC">
      <w:pPr>
        <w:pStyle w:val="PargrafodaLista"/>
        <w:numPr>
          <w:ilvl w:val="1"/>
          <w:numId w:val="8"/>
        </w:numPr>
        <w:tabs>
          <w:tab w:val="left" w:pos="567"/>
        </w:tabs>
        <w:ind w:left="0" w:right="-21" w:firstLine="0"/>
        <w:rPr>
          <w:rFonts w:ascii="Arial" w:hAnsi="Arial" w:cs="Arial"/>
        </w:rPr>
      </w:pPr>
      <w:r w:rsidRPr="00C56C7B">
        <w:rPr>
          <w:rFonts w:ascii="Arial" w:hAnsi="Arial" w:cs="Arial"/>
        </w:rPr>
        <w:t xml:space="preserve">O critério de julgamento da presente licitação é o de </w:t>
      </w:r>
      <w:r w:rsidRPr="00C56C7B">
        <w:rPr>
          <w:rFonts w:ascii="Arial" w:hAnsi="Arial" w:cs="Arial"/>
          <w:b/>
        </w:rPr>
        <w:t>Menor Preço</w:t>
      </w:r>
      <w:r w:rsidR="000043EC" w:rsidRPr="00C56C7B">
        <w:rPr>
          <w:rFonts w:ascii="Arial" w:hAnsi="Arial" w:cs="Arial"/>
          <w:b/>
        </w:rPr>
        <w:t xml:space="preserve"> lote.</w:t>
      </w:r>
    </w:p>
    <w:p w:rsidR="00C426E6" w:rsidRPr="009B5EDF" w:rsidRDefault="009648BC">
      <w:pPr>
        <w:pStyle w:val="PargrafodaLista"/>
        <w:tabs>
          <w:tab w:val="left" w:pos="830"/>
        </w:tabs>
        <w:ind w:left="0" w:right="-21"/>
        <w:rPr>
          <w:rFonts w:ascii="Arial" w:hAnsi="Arial" w:cs="Arial"/>
        </w:rPr>
      </w:pPr>
      <w:r w:rsidRPr="009B5EDF">
        <w:rPr>
          <w:rFonts w:ascii="Arial" w:hAnsi="Arial" w:cs="Arial"/>
          <w:b/>
        </w:rPr>
        <w:t xml:space="preserve"> </w:t>
      </w:r>
      <w:r w:rsidRPr="009B5EDF">
        <w:rPr>
          <w:rFonts w:ascii="Arial" w:hAnsi="Arial" w:cs="Arial"/>
          <w:b/>
          <w:lang w:val="pt-BR" w:eastAsia="pt-BR"/>
        </w:rPr>
        <w:t xml:space="preserve"> </w:t>
      </w:r>
    </w:p>
    <w:p w:rsidR="00C426E6" w:rsidRPr="009B5EDF" w:rsidRDefault="009648BC">
      <w:pPr>
        <w:pStyle w:val="PargrafodaLista"/>
        <w:numPr>
          <w:ilvl w:val="0"/>
          <w:numId w:val="8"/>
        </w:numPr>
        <w:tabs>
          <w:tab w:val="left" w:pos="482"/>
        </w:tabs>
        <w:ind w:left="0" w:firstLine="0"/>
        <w:rPr>
          <w:rFonts w:ascii="Arial" w:hAnsi="Arial" w:cs="Arial"/>
        </w:rPr>
      </w:pPr>
      <w:r w:rsidRPr="009B5EDF">
        <w:rPr>
          <w:rFonts w:ascii="Arial" w:hAnsi="Arial" w:cs="Arial"/>
          <w:b/>
        </w:rPr>
        <w:t>JULGAMENTO</w:t>
      </w:r>
      <w:r w:rsidRPr="009B5EDF">
        <w:rPr>
          <w:rFonts w:ascii="Arial" w:hAnsi="Arial" w:cs="Arial"/>
          <w:b/>
          <w:spacing w:val="-3"/>
        </w:rPr>
        <w:t xml:space="preserve"> </w:t>
      </w:r>
      <w:r w:rsidRPr="009B5EDF">
        <w:rPr>
          <w:rFonts w:ascii="Arial" w:hAnsi="Arial" w:cs="Arial"/>
          <w:b/>
        </w:rPr>
        <w:t>E</w:t>
      </w:r>
      <w:r w:rsidRPr="009B5EDF">
        <w:rPr>
          <w:rFonts w:ascii="Arial" w:hAnsi="Arial" w:cs="Arial"/>
          <w:b/>
          <w:spacing w:val="-6"/>
        </w:rPr>
        <w:t xml:space="preserve"> </w:t>
      </w:r>
      <w:r w:rsidRPr="009B5EDF">
        <w:rPr>
          <w:rFonts w:ascii="Arial" w:hAnsi="Arial" w:cs="Arial"/>
          <w:b/>
        </w:rPr>
        <w:t>ACEITABILIDADE</w:t>
      </w:r>
      <w:r w:rsidRPr="009B5EDF">
        <w:rPr>
          <w:rFonts w:ascii="Arial" w:hAnsi="Arial" w:cs="Arial"/>
          <w:b/>
          <w:spacing w:val="-3"/>
        </w:rPr>
        <w:t xml:space="preserve"> </w:t>
      </w:r>
      <w:r w:rsidRPr="009B5EDF">
        <w:rPr>
          <w:rFonts w:ascii="Arial" w:hAnsi="Arial" w:cs="Arial"/>
          <w:b/>
        </w:rPr>
        <w:t>DA</w:t>
      </w:r>
      <w:r w:rsidRPr="009B5EDF">
        <w:rPr>
          <w:rFonts w:ascii="Arial" w:hAnsi="Arial" w:cs="Arial"/>
          <w:b/>
          <w:spacing w:val="-4"/>
        </w:rPr>
        <w:t xml:space="preserve"> </w:t>
      </w:r>
      <w:r w:rsidRPr="009B5EDF">
        <w:rPr>
          <w:rFonts w:ascii="Arial" w:hAnsi="Arial" w:cs="Arial"/>
          <w:b/>
        </w:rPr>
        <w:t>PROPOSTA</w:t>
      </w:r>
      <w:r w:rsidRPr="009B5EDF">
        <w:rPr>
          <w:rFonts w:ascii="Arial" w:hAnsi="Arial" w:cs="Arial"/>
          <w:b/>
          <w:spacing w:val="-3"/>
        </w:rPr>
        <w:t xml:space="preserve"> </w:t>
      </w:r>
      <w:r w:rsidRPr="009B5EDF">
        <w:rPr>
          <w:rFonts w:ascii="Arial" w:hAnsi="Arial" w:cs="Arial"/>
          <w:b/>
        </w:rPr>
        <w:t>VENCEDORA.</w:t>
      </w:r>
    </w:p>
    <w:p w:rsidR="00C426E6" w:rsidRPr="009B5EDF" w:rsidRDefault="009648BC">
      <w:pPr>
        <w:pStyle w:val="PargrafodaLista"/>
        <w:numPr>
          <w:ilvl w:val="1"/>
          <w:numId w:val="8"/>
        </w:numPr>
        <w:tabs>
          <w:tab w:val="left" w:pos="567"/>
        </w:tabs>
        <w:ind w:left="0" w:firstLine="0"/>
        <w:rPr>
          <w:rFonts w:ascii="Arial" w:hAnsi="Arial" w:cs="Arial"/>
        </w:rPr>
      </w:pPr>
      <w:r w:rsidRPr="009B5EDF">
        <w:rPr>
          <w:rFonts w:ascii="Arial" w:hAnsi="Arial" w:cs="Arial"/>
        </w:rPr>
        <w:t>Encerrada a etapa de lances e depois de concluída a negociação e</w:t>
      </w:r>
      <w:r w:rsidRPr="009B5EDF">
        <w:rPr>
          <w:rFonts w:ascii="Arial" w:hAnsi="Arial" w:cs="Arial"/>
          <w:spacing w:val="1"/>
        </w:rPr>
        <w:t xml:space="preserve"> </w:t>
      </w:r>
      <w:r w:rsidRPr="009B5EDF">
        <w:rPr>
          <w:rFonts w:ascii="Arial" w:hAnsi="Arial" w:cs="Arial"/>
        </w:rPr>
        <w:t>verificação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possível</w:t>
      </w:r>
      <w:r w:rsidRPr="009B5EDF">
        <w:rPr>
          <w:rFonts w:ascii="Arial" w:hAnsi="Arial" w:cs="Arial"/>
          <w:spacing w:val="1"/>
        </w:rPr>
        <w:t xml:space="preserve"> </w:t>
      </w:r>
      <w:r w:rsidRPr="009B5EDF">
        <w:rPr>
          <w:rFonts w:ascii="Arial" w:hAnsi="Arial" w:cs="Arial"/>
        </w:rPr>
        <w:t>empate,</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Pregoeiro</w:t>
      </w:r>
      <w:r w:rsidRPr="009B5EDF">
        <w:rPr>
          <w:rFonts w:ascii="Arial" w:hAnsi="Arial" w:cs="Arial"/>
          <w:spacing w:val="1"/>
        </w:rPr>
        <w:t xml:space="preserve"> </w:t>
      </w:r>
      <w:r w:rsidRPr="009B5EDF">
        <w:rPr>
          <w:rFonts w:ascii="Arial" w:hAnsi="Arial" w:cs="Arial"/>
        </w:rPr>
        <w:t>verificará</w:t>
      </w:r>
      <w:r w:rsidRPr="009B5EDF">
        <w:rPr>
          <w:rFonts w:ascii="Arial" w:hAnsi="Arial" w:cs="Arial"/>
          <w:spacing w:val="1"/>
        </w:rPr>
        <w:t xml:space="preserve"> </w:t>
      </w:r>
      <w:r w:rsidRPr="009B5EDF">
        <w:rPr>
          <w:rFonts w:ascii="Arial" w:hAnsi="Arial" w:cs="Arial"/>
        </w:rPr>
        <w:t>se</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licitante</w:t>
      </w:r>
      <w:r w:rsidRPr="009B5EDF">
        <w:rPr>
          <w:rFonts w:ascii="Arial" w:hAnsi="Arial" w:cs="Arial"/>
          <w:spacing w:val="1"/>
        </w:rPr>
        <w:t xml:space="preserve"> </w:t>
      </w:r>
      <w:r w:rsidRPr="009B5EDF">
        <w:rPr>
          <w:rFonts w:ascii="Arial" w:hAnsi="Arial" w:cs="Arial"/>
        </w:rPr>
        <w:t>provisoriamente</w:t>
      </w:r>
      <w:r w:rsidRPr="009B5EDF">
        <w:rPr>
          <w:rFonts w:ascii="Arial" w:hAnsi="Arial" w:cs="Arial"/>
          <w:spacing w:val="1"/>
        </w:rPr>
        <w:t xml:space="preserve"> </w:t>
      </w:r>
      <w:r w:rsidRPr="009B5EDF">
        <w:rPr>
          <w:rFonts w:ascii="Arial" w:hAnsi="Arial" w:cs="Arial"/>
        </w:rPr>
        <w:t>classificado</w:t>
      </w:r>
      <w:r w:rsidRPr="009B5EDF">
        <w:rPr>
          <w:rFonts w:ascii="Arial" w:hAnsi="Arial" w:cs="Arial"/>
          <w:spacing w:val="1"/>
        </w:rPr>
        <w:t xml:space="preserve"> </w:t>
      </w:r>
      <w:r w:rsidRPr="009B5EDF">
        <w:rPr>
          <w:rFonts w:ascii="Arial" w:hAnsi="Arial" w:cs="Arial"/>
        </w:rPr>
        <w:t>em</w:t>
      </w:r>
      <w:r w:rsidRPr="009B5EDF">
        <w:rPr>
          <w:rFonts w:ascii="Arial" w:hAnsi="Arial" w:cs="Arial"/>
          <w:spacing w:val="1"/>
        </w:rPr>
        <w:t xml:space="preserve"> </w:t>
      </w:r>
      <w:r w:rsidRPr="009B5EDF">
        <w:rPr>
          <w:rFonts w:ascii="Arial" w:hAnsi="Arial" w:cs="Arial"/>
        </w:rPr>
        <w:t>primeiro</w:t>
      </w:r>
      <w:r w:rsidRPr="009B5EDF">
        <w:rPr>
          <w:rFonts w:ascii="Arial" w:hAnsi="Arial" w:cs="Arial"/>
          <w:spacing w:val="1"/>
        </w:rPr>
        <w:t xml:space="preserve"> </w:t>
      </w:r>
      <w:r w:rsidRPr="009B5EDF">
        <w:rPr>
          <w:rFonts w:ascii="Arial" w:hAnsi="Arial" w:cs="Arial"/>
        </w:rPr>
        <w:t>lugar</w:t>
      </w:r>
      <w:r w:rsidRPr="009B5EDF">
        <w:rPr>
          <w:rFonts w:ascii="Arial" w:hAnsi="Arial" w:cs="Arial"/>
          <w:spacing w:val="1"/>
        </w:rPr>
        <w:t xml:space="preserve"> </w:t>
      </w:r>
      <w:r w:rsidRPr="009B5EDF">
        <w:rPr>
          <w:rFonts w:ascii="Arial" w:hAnsi="Arial" w:cs="Arial"/>
        </w:rPr>
        <w:t>atende</w:t>
      </w:r>
      <w:r w:rsidRPr="009B5EDF">
        <w:rPr>
          <w:rFonts w:ascii="Arial" w:hAnsi="Arial" w:cs="Arial"/>
          <w:spacing w:val="1"/>
        </w:rPr>
        <w:t xml:space="preserve"> </w:t>
      </w:r>
      <w:r w:rsidRPr="009B5EDF">
        <w:rPr>
          <w:rFonts w:ascii="Arial" w:hAnsi="Arial" w:cs="Arial"/>
        </w:rPr>
        <w:lastRenderedPageBreak/>
        <w:t>às</w:t>
      </w:r>
      <w:r w:rsidRPr="009B5EDF">
        <w:rPr>
          <w:rFonts w:ascii="Arial" w:hAnsi="Arial" w:cs="Arial"/>
          <w:spacing w:val="1"/>
        </w:rPr>
        <w:t xml:space="preserve"> </w:t>
      </w:r>
      <w:r w:rsidRPr="009B5EDF">
        <w:rPr>
          <w:rFonts w:ascii="Arial" w:hAnsi="Arial" w:cs="Arial"/>
        </w:rPr>
        <w:t>condições</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participação no certame, conforme previsto no art. 14 da Lei n.º 14.133/21,</w:t>
      </w:r>
      <w:r w:rsidRPr="009B5EDF">
        <w:rPr>
          <w:rFonts w:ascii="Arial" w:hAnsi="Arial" w:cs="Arial"/>
          <w:spacing w:val="1"/>
        </w:rPr>
        <w:t xml:space="preserve"> </w:t>
      </w:r>
      <w:r w:rsidRPr="009B5EDF">
        <w:rPr>
          <w:rFonts w:ascii="Arial" w:hAnsi="Arial" w:cs="Arial"/>
        </w:rPr>
        <w:t>legislação</w:t>
      </w:r>
      <w:r w:rsidRPr="009B5EDF">
        <w:rPr>
          <w:rFonts w:ascii="Arial" w:hAnsi="Arial" w:cs="Arial"/>
          <w:spacing w:val="1"/>
        </w:rPr>
        <w:t xml:space="preserve"> </w:t>
      </w:r>
      <w:r w:rsidRPr="009B5EDF">
        <w:rPr>
          <w:rFonts w:ascii="Arial" w:hAnsi="Arial" w:cs="Arial"/>
        </w:rPr>
        <w:t>correlata</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subitem</w:t>
      </w:r>
      <w:r w:rsidRPr="009B5EDF">
        <w:rPr>
          <w:rFonts w:ascii="Arial" w:hAnsi="Arial" w:cs="Arial"/>
          <w:spacing w:val="1"/>
        </w:rPr>
        <w:t xml:space="preserve"> </w:t>
      </w:r>
      <w:r w:rsidRPr="009B5EDF">
        <w:rPr>
          <w:rFonts w:ascii="Arial" w:hAnsi="Arial" w:cs="Arial"/>
        </w:rPr>
        <w:t>5.1.</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Edital,</w:t>
      </w:r>
      <w:r w:rsidRPr="009B5EDF">
        <w:rPr>
          <w:rFonts w:ascii="Arial" w:hAnsi="Arial" w:cs="Arial"/>
          <w:spacing w:val="1"/>
        </w:rPr>
        <w:t xml:space="preserve"> </w:t>
      </w:r>
      <w:r w:rsidRPr="009B5EDF">
        <w:rPr>
          <w:rFonts w:ascii="Arial" w:hAnsi="Arial" w:cs="Arial"/>
        </w:rPr>
        <w:t>especialmente</w:t>
      </w:r>
      <w:r w:rsidRPr="009B5EDF">
        <w:rPr>
          <w:rFonts w:ascii="Arial" w:hAnsi="Arial" w:cs="Arial"/>
          <w:spacing w:val="1"/>
        </w:rPr>
        <w:t xml:space="preserve"> </w:t>
      </w:r>
      <w:r w:rsidRPr="009B5EDF">
        <w:rPr>
          <w:rFonts w:ascii="Arial" w:hAnsi="Arial" w:cs="Arial"/>
        </w:rPr>
        <w:t>quanto</w:t>
      </w:r>
      <w:r w:rsidRPr="009B5EDF">
        <w:rPr>
          <w:rFonts w:ascii="Arial" w:hAnsi="Arial" w:cs="Arial"/>
          <w:spacing w:val="1"/>
        </w:rPr>
        <w:t xml:space="preserve"> </w:t>
      </w:r>
      <w:r w:rsidRPr="009B5EDF">
        <w:rPr>
          <w:rFonts w:ascii="Arial" w:hAnsi="Arial" w:cs="Arial"/>
        </w:rPr>
        <w:t>à</w:t>
      </w:r>
      <w:r w:rsidRPr="009B5EDF">
        <w:rPr>
          <w:rFonts w:ascii="Arial" w:hAnsi="Arial" w:cs="Arial"/>
          <w:spacing w:val="1"/>
        </w:rPr>
        <w:t xml:space="preserve"> </w:t>
      </w:r>
      <w:r w:rsidRPr="009B5EDF">
        <w:rPr>
          <w:rFonts w:ascii="Arial" w:hAnsi="Arial" w:cs="Arial"/>
        </w:rPr>
        <w:t>existência</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sanção</w:t>
      </w:r>
      <w:r w:rsidRPr="009B5EDF">
        <w:rPr>
          <w:rFonts w:ascii="Arial" w:hAnsi="Arial" w:cs="Arial"/>
          <w:spacing w:val="1"/>
        </w:rPr>
        <w:t xml:space="preserve"> </w:t>
      </w:r>
      <w:r w:rsidRPr="009B5EDF">
        <w:rPr>
          <w:rFonts w:ascii="Arial" w:hAnsi="Arial" w:cs="Arial"/>
        </w:rPr>
        <w:t>que</w:t>
      </w:r>
      <w:r w:rsidRPr="009B5EDF">
        <w:rPr>
          <w:rFonts w:ascii="Arial" w:hAnsi="Arial" w:cs="Arial"/>
          <w:spacing w:val="1"/>
        </w:rPr>
        <w:t xml:space="preserve"> </w:t>
      </w:r>
      <w:r w:rsidRPr="009B5EDF">
        <w:rPr>
          <w:rFonts w:ascii="Arial" w:hAnsi="Arial" w:cs="Arial"/>
        </w:rPr>
        <w:t>impeça</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participação</w:t>
      </w:r>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certame</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 xml:space="preserve">na  </w:t>
      </w:r>
      <w:r w:rsidRPr="009B5EDF">
        <w:rPr>
          <w:rFonts w:ascii="Arial" w:hAnsi="Arial" w:cs="Arial"/>
          <w:spacing w:val="1"/>
        </w:rPr>
        <w:t xml:space="preserve"> </w:t>
      </w:r>
      <w:r w:rsidRPr="009B5EDF">
        <w:rPr>
          <w:rFonts w:ascii="Arial" w:hAnsi="Arial" w:cs="Arial"/>
        </w:rPr>
        <w:t xml:space="preserve">futura  </w:t>
      </w:r>
      <w:r w:rsidRPr="009B5EDF">
        <w:rPr>
          <w:rFonts w:ascii="Arial" w:hAnsi="Arial" w:cs="Arial"/>
          <w:spacing w:val="-64"/>
        </w:rPr>
        <w:t xml:space="preserve">                                                     </w:t>
      </w:r>
      <w:r w:rsidRPr="009B5EDF">
        <w:rPr>
          <w:rFonts w:ascii="Arial" w:hAnsi="Arial" w:cs="Arial"/>
        </w:rPr>
        <w:t xml:space="preserve">contratação.                       </w:t>
      </w:r>
    </w:p>
    <w:p w:rsidR="00C426E6" w:rsidRPr="009B5EDF" w:rsidRDefault="009648BC">
      <w:pPr>
        <w:pStyle w:val="PargrafodaLista"/>
        <w:numPr>
          <w:ilvl w:val="1"/>
          <w:numId w:val="8"/>
        </w:numPr>
        <w:tabs>
          <w:tab w:val="left" w:pos="567"/>
        </w:tabs>
        <w:ind w:left="0" w:firstLine="0"/>
        <w:rPr>
          <w:rFonts w:ascii="Arial" w:hAnsi="Arial" w:cs="Arial"/>
        </w:rPr>
      </w:pPr>
      <w:r w:rsidRPr="009B5EDF">
        <w:rPr>
          <w:rFonts w:ascii="Arial" w:hAnsi="Arial" w:cs="Arial"/>
        </w:rPr>
        <w:t>No caso de constatação de falta de condição de participação, o licitante</w:t>
      </w:r>
      <w:r w:rsidRPr="009B5EDF">
        <w:rPr>
          <w:rFonts w:ascii="Arial" w:hAnsi="Arial" w:cs="Arial"/>
          <w:spacing w:val="1"/>
        </w:rPr>
        <w:t xml:space="preserve"> </w:t>
      </w:r>
      <w:r w:rsidRPr="009B5EDF">
        <w:rPr>
          <w:rFonts w:ascii="Arial" w:hAnsi="Arial" w:cs="Arial"/>
        </w:rPr>
        <w:t>será excluído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certame.</w:t>
      </w:r>
    </w:p>
    <w:p w:rsidR="00C426E6" w:rsidRPr="009B5EDF" w:rsidRDefault="009648BC">
      <w:pPr>
        <w:pStyle w:val="PargrafodaLista"/>
        <w:numPr>
          <w:ilvl w:val="1"/>
          <w:numId w:val="8"/>
        </w:numPr>
        <w:tabs>
          <w:tab w:val="left" w:pos="567"/>
        </w:tabs>
        <w:ind w:left="0" w:firstLine="0"/>
        <w:rPr>
          <w:rFonts w:ascii="Arial" w:hAnsi="Arial" w:cs="Arial"/>
        </w:rPr>
      </w:pPr>
      <w:r w:rsidRPr="009B5EDF">
        <w:rPr>
          <w:rFonts w:ascii="Arial" w:hAnsi="Arial" w:cs="Arial"/>
        </w:rPr>
        <w:t>Confirmadas as</w:t>
      </w:r>
      <w:r w:rsidRPr="009B5EDF">
        <w:rPr>
          <w:rFonts w:ascii="Arial" w:hAnsi="Arial" w:cs="Arial"/>
          <w:spacing w:val="1"/>
        </w:rPr>
        <w:t xml:space="preserve"> </w:t>
      </w:r>
      <w:r w:rsidRPr="009B5EDF">
        <w:rPr>
          <w:rFonts w:ascii="Arial" w:hAnsi="Arial" w:cs="Arial"/>
        </w:rPr>
        <w:t>condições de</w:t>
      </w:r>
      <w:r w:rsidRPr="009B5EDF">
        <w:rPr>
          <w:rFonts w:ascii="Arial" w:hAnsi="Arial" w:cs="Arial"/>
          <w:spacing w:val="1"/>
        </w:rPr>
        <w:t xml:space="preserve"> </w:t>
      </w:r>
      <w:r w:rsidRPr="009B5EDF">
        <w:rPr>
          <w:rFonts w:ascii="Arial" w:hAnsi="Arial" w:cs="Arial"/>
        </w:rPr>
        <w:t>participação, o</w:t>
      </w:r>
      <w:r w:rsidRPr="009B5EDF">
        <w:rPr>
          <w:rFonts w:ascii="Arial" w:hAnsi="Arial" w:cs="Arial"/>
          <w:spacing w:val="1"/>
        </w:rPr>
        <w:t xml:space="preserve"> </w:t>
      </w:r>
      <w:r w:rsidRPr="009B5EDF">
        <w:rPr>
          <w:rFonts w:ascii="Arial" w:hAnsi="Arial" w:cs="Arial"/>
        </w:rPr>
        <w:t>Pregoeiro</w:t>
      </w:r>
      <w:r w:rsidRPr="009B5EDF">
        <w:rPr>
          <w:rFonts w:ascii="Arial" w:hAnsi="Arial" w:cs="Arial"/>
          <w:spacing w:val="1"/>
        </w:rPr>
        <w:t xml:space="preserve"> </w:t>
      </w:r>
      <w:r w:rsidRPr="009B5EDF">
        <w:rPr>
          <w:rFonts w:ascii="Arial" w:hAnsi="Arial" w:cs="Arial"/>
        </w:rPr>
        <w:t>examinará</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spacing w:val="-1"/>
        </w:rPr>
        <w:t>proposta</w:t>
      </w:r>
      <w:r w:rsidRPr="009B5EDF">
        <w:rPr>
          <w:rFonts w:ascii="Arial" w:hAnsi="Arial" w:cs="Arial"/>
          <w:spacing w:val="-14"/>
        </w:rPr>
        <w:t xml:space="preserve"> </w:t>
      </w:r>
      <w:r w:rsidRPr="009B5EDF">
        <w:rPr>
          <w:rFonts w:ascii="Arial" w:hAnsi="Arial" w:cs="Arial"/>
        </w:rPr>
        <w:t>quanto</w:t>
      </w:r>
      <w:r w:rsidRPr="009B5EDF">
        <w:rPr>
          <w:rFonts w:ascii="Arial" w:hAnsi="Arial" w:cs="Arial"/>
          <w:spacing w:val="-13"/>
        </w:rPr>
        <w:t xml:space="preserve"> </w:t>
      </w:r>
      <w:r w:rsidRPr="009B5EDF">
        <w:rPr>
          <w:rFonts w:ascii="Arial" w:hAnsi="Arial" w:cs="Arial"/>
        </w:rPr>
        <w:t>às</w:t>
      </w:r>
      <w:r w:rsidRPr="009B5EDF">
        <w:rPr>
          <w:rFonts w:ascii="Arial" w:hAnsi="Arial" w:cs="Arial"/>
          <w:spacing w:val="-14"/>
        </w:rPr>
        <w:t xml:space="preserve"> </w:t>
      </w:r>
      <w:r w:rsidRPr="009B5EDF">
        <w:rPr>
          <w:rFonts w:ascii="Arial" w:hAnsi="Arial" w:cs="Arial"/>
        </w:rPr>
        <w:t>especificações</w:t>
      </w:r>
      <w:r w:rsidRPr="009B5EDF">
        <w:rPr>
          <w:rFonts w:ascii="Arial" w:hAnsi="Arial" w:cs="Arial"/>
          <w:spacing w:val="-15"/>
        </w:rPr>
        <w:t xml:space="preserve"> </w:t>
      </w:r>
      <w:r w:rsidRPr="009B5EDF">
        <w:rPr>
          <w:rFonts w:ascii="Arial" w:hAnsi="Arial" w:cs="Arial"/>
        </w:rPr>
        <w:t>do</w:t>
      </w:r>
      <w:r w:rsidRPr="009B5EDF">
        <w:rPr>
          <w:rFonts w:ascii="Arial" w:hAnsi="Arial" w:cs="Arial"/>
          <w:spacing w:val="-13"/>
        </w:rPr>
        <w:t xml:space="preserve"> </w:t>
      </w:r>
      <w:r w:rsidRPr="009B5EDF">
        <w:rPr>
          <w:rFonts w:ascii="Arial" w:hAnsi="Arial" w:cs="Arial"/>
        </w:rPr>
        <w:t>objeto</w:t>
      </w:r>
      <w:r w:rsidRPr="009B5EDF">
        <w:rPr>
          <w:rFonts w:ascii="Arial" w:hAnsi="Arial" w:cs="Arial"/>
          <w:spacing w:val="-16"/>
        </w:rPr>
        <w:t xml:space="preserve"> </w:t>
      </w:r>
      <w:r w:rsidRPr="009B5EDF">
        <w:rPr>
          <w:rFonts w:ascii="Arial" w:hAnsi="Arial" w:cs="Arial"/>
        </w:rPr>
        <w:t>ofertado</w:t>
      </w:r>
      <w:r w:rsidRPr="009B5EDF">
        <w:rPr>
          <w:rFonts w:ascii="Arial" w:hAnsi="Arial" w:cs="Arial"/>
          <w:spacing w:val="-14"/>
        </w:rPr>
        <w:t xml:space="preserve"> </w:t>
      </w:r>
      <w:r w:rsidRPr="009B5EDF">
        <w:rPr>
          <w:rFonts w:ascii="Arial" w:hAnsi="Arial" w:cs="Arial"/>
        </w:rPr>
        <w:t>e</w:t>
      </w:r>
      <w:r w:rsidRPr="009B5EDF">
        <w:rPr>
          <w:rFonts w:ascii="Arial" w:hAnsi="Arial" w:cs="Arial"/>
          <w:spacing w:val="-11"/>
        </w:rPr>
        <w:t xml:space="preserve"> </w:t>
      </w:r>
      <w:r w:rsidRPr="009B5EDF">
        <w:rPr>
          <w:rFonts w:ascii="Arial" w:hAnsi="Arial" w:cs="Arial"/>
        </w:rPr>
        <w:t>compatibilidade</w:t>
      </w:r>
      <w:r w:rsidRPr="009B5EDF">
        <w:rPr>
          <w:rFonts w:ascii="Arial" w:hAnsi="Arial" w:cs="Arial"/>
          <w:spacing w:val="-13"/>
        </w:rPr>
        <w:t xml:space="preserve"> </w:t>
      </w:r>
      <w:r w:rsidRPr="009B5EDF">
        <w:rPr>
          <w:rFonts w:ascii="Arial" w:hAnsi="Arial" w:cs="Arial"/>
        </w:rPr>
        <w:t>do</w:t>
      </w:r>
      <w:r w:rsidRPr="009B5EDF">
        <w:rPr>
          <w:rFonts w:ascii="Arial" w:hAnsi="Arial" w:cs="Arial"/>
          <w:spacing w:val="-14"/>
        </w:rPr>
        <w:t xml:space="preserve"> </w:t>
      </w:r>
      <w:r w:rsidRPr="009B5EDF">
        <w:rPr>
          <w:rFonts w:ascii="Arial" w:hAnsi="Arial" w:cs="Arial"/>
        </w:rPr>
        <w:t xml:space="preserve">preço  </w:t>
      </w:r>
      <w:r w:rsidRPr="009B5EDF">
        <w:rPr>
          <w:rFonts w:ascii="Arial" w:hAnsi="Arial" w:cs="Arial"/>
          <w:spacing w:val="-64"/>
        </w:rPr>
        <w:t xml:space="preserve">                                        </w:t>
      </w:r>
      <w:r w:rsidRPr="009B5EDF">
        <w:rPr>
          <w:rFonts w:ascii="Arial" w:hAnsi="Arial" w:cs="Arial"/>
        </w:rPr>
        <w:t>em</w:t>
      </w:r>
      <w:r w:rsidRPr="009B5EDF">
        <w:rPr>
          <w:rFonts w:ascii="Arial" w:hAnsi="Arial" w:cs="Arial"/>
          <w:spacing w:val="1"/>
        </w:rPr>
        <w:t xml:space="preserve"> </w:t>
      </w:r>
      <w:r w:rsidRPr="009B5EDF">
        <w:rPr>
          <w:rFonts w:ascii="Arial" w:hAnsi="Arial" w:cs="Arial"/>
        </w:rPr>
        <w:t>relação</w:t>
      </w:r>
      <w:r w:rsidRPr="009B5EDF">
        <w:rPr>
          <w:rFonts w:ascii="Arial" w:hAnsi="Arial" w:cs="Arial"/>
          <w:spacing w:val="-1"/>
        </w:rPr>
        <w:t xml:space="preserve"> </w:t>
      </w:r>
      <w:r w:rsidRPr="009B5EDF">
        <w:rPr>
          <w:rFonts w:ascii="Arial" w:hAnsi="Arial" w:cs="Arial"/>
        </w:rPr>
        <w:t>ao</w:t>
      </w:r>
      <w:r w:rsidRPr="009B5EDF">
        <w:rPr>
          <w:rFonts w:ascii="Arial" w:hAnsi="Arial" w:cs="Arial"/>
          <w:spacing w:val="1"/>
        </w:rPr>
        <w:t xml:space="preserve"> </w:t>
      </w:r>
      <w:r w:rsidRPr="009B5EDF">
        <w:rPr>
          <w:rFonts w:ascii="Arial" w:hAnsi="Arial" w:cs="Arial"/>
        </w:rPr>
        <w:t>valor</w:t>
      </w:r>
      <w:r w:rsidRPr="009B5EDF">
        <w:rPr>
          <w:rFonts w:ascii="Arial" w:hAnsi="Arial" w:cs="Arial"/>
          <w:spacing w:val="-3"/>
        </w:rPr>
        <w:t xml:space="preserve"> </w:t>
      </w:r>
      <w:r w:rsidRPr="009B5EDF">
        <w:rPr>
          <w:rFonts w:ascii="Arial" w:hAnsi="Arial" w:cs="Arial"/>
        </w:rPr>
        <w:t>máximo</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contratação.</w:t>
      </w:r>
    </w:p>
    <w:p w:rsidR="00C426E6" w:rsidRPr="009B5EDF" w:rsidRDefault="009648BC">
      <w:pPr>
        <w:pStyle w:val="PargrafodaLista"/>
        <w:numPr>
          <w:ilvl w:val="1"/>
          <w:numId w:val="8"/>
        </w:numPr>
        <w:tabs>
          <w:tab w:val="left" w:pos="567"/>
        </w:tabs>
        <w:ind w:left="0" w:firstLine="0"/>
        <w:rPr>
          <w:rFonts w:ascii="Arial" w:hAnsi="Arial" w:cs="Arial"/>
        </w:rPr>
      </w:pPr>
      <w:r w:rsidRPr="009B5EDF">
        <w:rPr>
          <w:rFonts w:ascii="Arial" w:hAnsi="Arial" w:cs="Arial"/>
        </w:rPr>
        <w:t xml:space="preserve">O Pregoeiro poderá solicitar parecer de técnicos pertencentes ao quadro  </w:t>
      </w:r>
      <w:r w:rsidRPr="009B5EDF">
        <w:rPr>
          <w:rFonts w:ascii="Arial" w:hAnsi="Arial" w:cs="Arial"/>
          <w:spacing w:val="-64"/>
        </w:rPr>
        <w:t xml:space="preserve">                                                                           </w:t>
      </w:r>
      <w:r w:rsidRPr="009B5EDF">
        <w:rPr>
          <w:rFonts w:ascii="Arial" w:hAnsi="Arial" w:cs="Arial"/>
        </w:rPr>
        <w:t>de pessoal do Município ou,   ainda, de pessoas físicas ou jurídicas estranhas a</w:t>
      </w:r>
      <w:r w:rsidRPr="009B5EDF">
        <w:rPr>
          <w:rFonts w:ascii="Arial" w:hAnsi="Arial" w:cs="Arial"/>
          <w:spacing w:val="1"/>
        </w:rPr>
        <w:t xml:space="preserve"> </w:t>
      </w:r>
      <w:r w:rsidRPr="009B5EDF">
        <w:rPr>
          <w:rFonts w:ascii="Arial" w:hAnsi="Arial" w:cs="Arial"/>
        </w:rPr>
        <w:t>ele, para</w:t>
      </w:r>
      <w:r w:rsidRPr="009B5EDF">
        <w:rPr>
          <w:rFonts w:ascii="Arial" w:hAnsi="Arial" w:cs="Arial"/>
          <w:spacing w:val="1"/>
        </w:rPr>
        <w:t xml:space="preserve"> </w:t>
      </w:r>
      <w:r w:rsidRPr="009B5EDF">
        <w:rPr>
          <w:rFonts w:ascii="Arial" w:hAnsi="Arial" w:cs="Arial"/>
        </w:rPr>
        <w:t>orientar</w:t>
      </w:r>
      <w:r w:rsidRPr="009B5EDF">
        <w:rPr>
          <w:rFonts w:ascii="Arial" w:hAnsi="Arial" w:cs="Arial"/>
          <w:spacing w:val="-1"/>
        </w:rPr>
        <w:t xml:space="preserve"> </w:t>
      </w:r>
      <w:r w:rsidRPr="009B5EDF">
        <w:rPr>
          <w:rFonts w:ascii="Arial" w:hAnsi="Arial" w:cs="Arial"/>
        </w:rPr>
        <w:t>sua</w:t>
      </w:r>
      <w:r w:rsidRPr="009B5EDF">
        <w:rPr>
          <w:rFonts w:ascii="Arial" w:hAnsi="Arial" w:cs="Arial"/>
          <w:spacing w:val="-1"/>
        </w:rPr>
        <w:t xml:space="preserve"> </w:t>
      </w:r>
      <w:r w:rsidRPr="009B5EDF">
        <w:rPr>
          <w:rFonts w:ascii="Arial" w:hAnsi="Arial" w:cs="Arial"/>
        </w:rPr>
        <w:t xml:space="preserve">decisão.     </w:t>
      </w:r>
    </w:p>
    <w:p w:rsidR="00C426E6" w:rsidRPr="009B5EDF" w:rsidRDefault="009648BC">
      <w:pPr>
        <w:pStyle w:val="PargrafodaLista"/>
        <w:numPr>
          <w:ilvl w:val="1"/>
          <w:numId w:val="8"/>
        </w:numPr>
        <w:tabs>
          <w:tab w:val="left" w:pos="567"/>
        </w:tabs>
        <w:ind w:left="0" w:firstLine="0"/>
        <w:rPr>
          <w:rFonts w:ascii="Arial" w:hAnsi="Arial" w:cs="Arial"/>
        </w:rPr>
      </w:pPr>
      <w:r w:rsidRPr="009B5EDF">
        <w:rPr>
          <w:rFonts w:ascii="Arial" w:hAnsi="Arial" w:cs="Arial"/>
        </w:rPr>
        <w:t>Não</w:t>
      </w:r>
      <w:r w:rsidRPr="009B5EDF">
        <w:rPr>
          <w:rFonts w:ascii="Arial" w:hAnsi="Arial" w:cs="Arial"/>
          <w:spacing w:val="1"/>
        </w:rPr>
        <w:t xml:space="preserve"> </w:t>
      </w:r>
      <w:r w:rsidRPr="009B5EDF">
        <w:rPr>
          <w:rFonts w:ascii="Arial" w:hAnsi="Arial" w:cs="Arial"/>
        </w:rPr>
        <w:t>se</w:t>
      </w:r>
      <w:r w:rsidRPr="009B5EDF">
        <w:rPr>
          <w:rFonts w:ascii="Arial" w:hAnsi="Arial" w:cs="Arial"/>
          <w:spacing w:val="1"/>
        </w:rPr>
        <w:t xml:space="preserve"> </w:t>
      </w:r>
      <w:r w:rsidRPr="009B5EDF">
        <w:rPr>
          <w:rFonts w:ascii="Arial" w:hAnsi="Arial" w:cs="Arial"/>
        </w:rPr>
        <w:t>considerará qualquer oferta de vantagem não prevista neste</w:t>
      </w:r>
      <w:r w:rsidRPr="009B5EDF">
        <w:rPr>
          <w:rFonts w:ascii="Arial" w:hAnsi="Arial" w:cs="Arial"/>
          <w:spacing w:val="1"/>
        </w:rPr>
        <w:t xml:space="preserve"> </w:t>
      </w:r>
      <w:r w:rsidRPr="009B5EDF">
        <w:rPr>
          <w:rFonts w:ascii="Arial" w:hAnsi="Arial" w:cs="Arial"/>
        </w:rPr>
        <w:t>Edital, inclusive</w:t>
      </w:r>
      <w:r w:rsidRPr="009B5EDF">
        <w:rPr>
          <w:rFonts w:ascii="Arial" w:hAnsi="Arial" w:cs="Arial"/>
          <w:spacing w:val="1"/>
        </w:rPr>
        <w:t xml:space="preserve"> </w:t>
      </w:r>
      <w:r w:rsidRPr="009B5EDF">
        <w:rPr>
          <w:rFonts w:ascii="Arial" w:hAnsi="Arial" w:cs="Arial"/>
        </w:rPr>
        <w:t>financiamentos</w:t>
      </w:r>
      <w:r w:rsidRPr="009B5EDF">
        <w:rPr>
          <w:rFonts w:ascii="Arial" w:hAnsi="Arial" w:cs="Arial"/>
          <w:spacing w:val="-3"/>
        </w:rPr>
        <w:t xml:space="preserve"> </w:t>
      </w:r>
      <w:r w:rsidRPr="009B5EDF">
        <w:rPr>
          <w:rFonts w:ascii="Arial" w:hAnsi="Arial" w:cs="Arial"/>
        </w:rPr>
        <w:t>subsidiados</w:t>
      </w:r>
      <w:r w:rsidRPr="009B5EDF">
        <w:rPr>
          <w:rFonts w:ascii="Arial" w:hAnsi="Arial" w:cs="Arial"/>
          <w:spacing w:val="-2"/>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a fundo</w:t>
      </w:r>
      <w:r w:rsidRPr="009B5EDF">
        <w:rPr>
          <w:rFonts w:ascii="Arial" w:hAnsi="Arial" w:cs="Arial"/>
          <w:spacing w:val="-1"/>
        </w:rPr>
        <w:t xml:space="preserve"> </w:t>
      </w:r>
      <w:r w:rsidRPr="009B5EDF">
        <w:rPr>
          <w:rFonts w:ascii="Arial" w:hAnsi="Arial" w:cs="Arial"/>
        </w:rPr>
        <w:t>perdido.</w:t>
      </w:r>
    </w:p>
    <w:p w:rsidR="00C426E6" w:rsidRPr="009B5EDF" w:rsidRDefault="009648BC">
      <w:pPr>
        <w:pStyle w:val="PargrafodaLista"/>
        <w:numPr>
          <w:ilvl w:val="1"/>
          <w:numId w:val="8"/>
        </w:numPr>
        <w:tabs>
          <w:tab w:val="left" w:pos="567"/>
        </w:tabs>
        <w:ind w:left="0" w:firstLine="0"/>
        <w:rPr>
          <w:rFonts w:ascii="Arial" w:hAnsi="Arial" w:cs="Arial"/>
        </w:rPr>
      </w:pPr>
      <w:r w:rsidRPr="009B5EDF">
        <w:rPr>
          <w:rFonts w:ascii="Arial" w:hAnsi="Arial" w:cs="Arial"/>
        </w:rPr>
        <w:t>Não se admitirá proposta que apresente valores simbólicos, irrisórios ou</w:t>
      </w:r>
      <w:r w:rsidRPr="009B5EDF">
        <w:rPr>
          <w:rFonts w:ascii="Arial" w:hAnsi="Arial" w:cs="Arial"/>
          <w:spacing w:val="1"/>
        </w:rPr>
        <w:t xml:space="preserve"> </w:t>
      </w:r>
      <w:r w:rsidRPr="009B5EDF">
        <w:rPr>
          <w:rFonts w:ascii="Arial" w:hAnsi="Arial" w:cs="Arial"/>
        </w:rPr>
        <w:t>de valor zero, incompatíveis com os preços de mercado, exceto quando se</w:t>
      </w:r>
      <w:r w:rsidRPr="009B5EDF">
        <w:rPr>
          <w:rFonts w:ascii="Arial" w:hAnsi="Arial" w:cs="Arial"/>
          <w:spacing w:val="1"/>
        </w:rPr>
        <w:t xml:space="preserve"> </w:t>
      </w:r>
      <w:r w:rsidRPr="009B5EDF">
        <w:rPr>
          <w:rFonts w:ascii="Arial" w:hAnsi="Arial" w:cs="Arial"/>
        </w:rPr>
        <w:t>referirem</w:t>
      </w:r>
      <w:r w:rsidRPr="009B5EDF">
        <w:rPr>
          <w:rFonts w:ascii="Arial" w:hAnsi="Arial" w:cs="Arial"/>
          <w:spacing w:val="-2"/>
        </w:rPr>
        <w:t xml:space="preserve"> </w:t>
      </w:r>
      <w:r w:rsidRPr="009B5EDF">
        <w:rPr>
          <w:rFonts w:ascii="Arial" w:hAnsi="Arial" w:cs="Arial"/>
        </w:rPr>
        <w:t>a</w:t>
      </w:r>
      <w:r w:rsidRPr="009B5EDF">
        <w:rPr>
          <w:rFonts w:ascii="Arial" w:hAnsi="Arial" w:cs="Arial"/>
          <w:spacing w:val="-5"/>
        </w:rPr>
        <w:t xml:space="preserve"> </w:t>
      </w:r>
      <w:r w:rsidRPr="009B5EDF">
        <w:rPr>
          <w:rFonts w:ascii="Arial" w:hAnsi="Arial" w:cs="Arial"/>
        </w:rPr>
        <w:t>materiais</w:t>
      </w:r>
      <w:r w:rsidRPr="009B5EDF">
        <w:rPr>
          <w:rFonts w:ascii="Arial" w:hAnsi="Arial" w:cs="Arial"/>
          <w:spacing w:val="-3"/>
        </w:rPr>
        <w:t xml:space="preserve"> </w:t>
      </w:r>
      <w:r w:rsidRPr="009B5EDF">
        <w:rPr>
          <w:rFonts w:ascii="Arial" w:hAnsi="Arial" w:cs="Arial"/>
        </w:rPr>
        <w:t>e</w:t>
      </w:r>
      <w:r w:rsidRPr="009B5EDF">
        <w:rPr>
          <w:rFonts w:ascii="Arial" w:hAnsi="Arial" w:cs="Arial"/>
          <w:spacing w:val="-5"/>
        </w:rPr>
        <w:t xml:space="preserve"> </w:t>
      </w:r>
      <w:r w:rsidRPr="009B5EDF">
        <w:rPr>
          <w:rFonts w:ascii="Arial" w:hAnsi="Arial" w:cs="Arial"/>
        </w:rPr>
        <w:t>instalações</w:t>
      </w:r>
      <w:r w:rsidRPr="009B5EDF">
        <w:rPr>
          <w:rFonts w:ascii="Arial" w:hAnsi="Arial" w:cs="Arial"/>
          <w:spacing w:val="-3"/>
        </w:rPr>
        <w:t xml:space="preserve"> </w:t>
      </w:r>
      <w:r w:rsidRPr="009B5EDF">
        <w:rPr>
          <w:rFonts w:ascii="Arial" w:hAnsi="Arial" w:cs="Arial"/>
        </w:rPr>
        <w:t>de</w:t>
      </w:r>
      <w:r w:rsidRPr="009B5EDF">
        <w:rPr>
          <w:rFonts w:ascii="Arial" w:hAnsi="Arial" w:cs="Arial"/>
          <w:spacing w:val="-5"/>
        </w:rPr>
        <w:t xml:space="preserve"> </w:t>
      </w:r>
      <w:r w:rsidRPr="009B5EDF">
        <w:rPr>
          <w:rFonts w:ascii="Arial" w:hAnsi="Arial" w:cs="Arial"/>
        </w:rPr>
        <w:t>propriedade</w:t>
      </w:r>
      <w:r w:rsidRPr="009B5EDF">
        <w:rPr>
          <w:rFonts w:ascii="Arial" w:hAnsi="Arial" w:cs="Arial"/>
          <w:spacing w:val="-2"/>
        </w:rPr>
        <w:t xml:space="preserve"> </w:t>
      </w:r>
      <w:r w:rsidRPr="009B5EDF">
        <w:rPr>
          <w:rFonts w:ascii="Arial" w:hAnsi="Arial" w:cs="Arial"/>
        </w:rPr>
        <w:t>do</w:t>
      </w:r>
      <w:r w:rsidRPr="009B5EDF">
        <w:rPr>
          <w:rFonts w:ascii="Arial" w:hAnsi="Arial" w:cs="Arial"/>
          <w:spacing w:val="-2"/>
        </w:rPr>
        <w:t xml:space="preserve"> </w:t>
      </w:r>
      <w:r w:rsidRPr="009B5EDF">
        <w:rPr>
          <w:rFonts w:ascii="Arial" w:hAnsi="Arial" w:cs="Arial"/>
        </w:rPr>
        <w:t>licitante,</w:t>
      </w:r>
      <w:r w:rsidRPr="009B5EDF">
        <w:rPr>
          <w:rFonts w:ascii="Arial" w:hAnsi="Arial" w:cs="Arial"/>
          <w:spacing w:val="-3"/>
        </w:rPr>
        <w:t xml:space="preserve"> </w:t>
      </w:r>
      <w:r w:rsidRPr="009B5EDF">
        <w:rPr>
          <w:rFonts w:ascii="Arial" w:hAnsi="Arial" w:cs="Arial"/>
        </w:rPr>
        <w:t>para</w:t>
      </w:r>
      <w:r w:rsidRPr="009B5EDF">
        <w:rPr>
          <w:rFonts w:ascii="Arial" w:hAnsi="Arial" w:cs="Arial"/>
          <w:spacing w:val="-5"/>
        </w:rPr>
        <w:t xml:space="preserve"> </w:t>
      </w:r>
      <w:r w:rsidRPr="009B5EDF">
        <w:rPr>
          <w:rFonts w:ascii="Arial" w:hAnsi="Arial" w:cs="Arial"/>
        </w:rPr>
        <w:t>os</w:t>
      </w:r>
      <w:r w:rsidRPr="009B5EDF">
        <w:rPr>
          <w:rFonts w:ascii="Arial" w:hAnsi="Arial" w:cs="Arial"/>
          <w:spacing w:val="-3"/>
        </w:rPr>
        <w:t xml:space="preserve"> </w:t>
      </w:r>
      <w:r w:rsidRPr="009B5EDF">
        <w:rPr>
          <w:rFonts w:ascii="Arial" w:hAnsi="Arial" w:cs="Arial"/>
        </w:rPr>
        <w:t>quais</w:t>
      </w:r>
      <w:r w:rsidRPr="009B5EDF">
        <w:rPr>
          <w:rFonts w:ascii="Arial" w:hAnsi="Arial" w:cs="Arial"/>
          <w:spacing w:val="-3"/>
        </w:rPr>
        <w:t xml:space="preserve"> </w:t>
      </w:r>
      <w:r w:rsidRPr="009B5EDF">
        <w:rPr>
          <w:rFonts w:ascii="Arial" w:hAnsi="Arial" w:cs="Arial"/>
        </w:rPr>
        <w:t>ele renuncie</w:t>
      </w:r>
      <w:r w:rsidRPr="009B5EDF">
        <w:rPr>
          <w:rFonts w:ascii="Arial" w:hAnsi="Arial" w:cs="Arial"/>
          <w:spacing w:val="-2"/>
        </w:rPr>
        <w:t xml:space="preserve"> </w:t>
      </w:r>
      <w:r w:rsidRPr="009B5EDF">
        <w:rPr>
          <w:rFonts w:ascii="Arial" w:hAnsi="Arial" w:cs="Arial"/>
        </w:rPr>
        <w:t>à</w:t>
      </w:r>
      <w:r w:rsidRPr="009B5EDF">
        <w:rPr>
          <w:rFonts w:ascii="Arial" w:hAnsi="Arial" w:cs="Arial"/>
          <w:spacing w:val="-1"/>
        </w:rPr>
        <w:t xml:space="preserve"> </w:t>
      </w:r>
      <w:r w:rsidRPr="009B5EDF">
        <w:rPr>
          <w:rFonts w:ascii="Arial" w:hAnsi="Arial" w:cs="Arial"/>
        </w:rPr>
        <w:t>parcela</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à</w:t>
      </w:r>
      <w:r w:rsidRPr="009B5EDF">
        <w:rPr>
          <w:rFonts w:ascii="Arial" w:hAnsi="Arial" w:cs="Arial"/>
          <w:spacing w:val="1"/>
        </w:rPr>
        <w:t xml:space="preserve"> </w:t>
      </w:r>
      <w:r w:rsidRPr="009B5EDF">
        <w:rPr>
          <w:rFonts w:ascii="Arial" w:hAnsi="Arial" w:cs="Arial"/>
        </w:rPr>
        <w:t>totalidade</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remuneração.</w:t>
      </w:r>
    </w:p>
    <w:p w:rsidR="00C426E6" w:rsidRPr="009B5EDF" w:rsidRDefault="009648BC">
      <w:pPr>
        <w:pStyle w:val="PargrafodaLista"/>
        <w:numPr>
          <w:ilvl w:val="1"/>
          <w:numId w:val="8"/>
        </w:numPr>
        <w:tabs>
          <w:tab w:val="left" w:pos="567"/>
        </w:tabs>
        <w:ind w:left="0" w:firstLine="0"/>
        <w:rPr>
          <w:rFonts w:ascii="Arial" w:hAnsi="Arial" w:cs="Arial"/>
        </w:rPr>
      </w:pPr>
      <w:r w:rsidRPr="009B5EDF">
        <w:rPr>
          <w:rFonts w:ascii="Arial" w:hAnsi="Arial" w:cs="Arial"/>
        </w:rPr>
        <w:t>Não serão aceitas propostas que possuírem valores unitários e totais</w:t>
      </w:r>
      <w:r w:rsidRPr="009B5EDF">
        <w:rPr>
          <w:rFonts w:ascii="Arial" w:hAnsi="Arial" w:cs="Arial"/>
          <w:spacing w:val="1"/>
        </w:rPr>
        <w:t xml:space="preserve"> </w:t>
      </w:r>
      <w:r w:rsidRPr="009B5EDF">
        <w:rPr>
          <w:rFonts w:ascii="Arial" w:hAnsi="Arial" w:cs="Arial"/>
        </w:rPr>
        <w:t>superiores</w:t>
      </w:r>
      <w:r w:rsidRPr="009B5EDF">
        <w:rPr>
          <w:rFonts w:ascii="Arial" w:hAnsi="Arial" w:cs="Arial"/>
          <w:spacing w:val="-3"/>
        </w:rPr>
        <w:t xml:space="preserve"> </w:t>
      </w:r>
      <w:r w:rsidRPr="009B5EDF">
        <w:rPr>
          <w:rFonts w:ascii="Arial" w:hAnsi="Arial" w:cs="Arial"/>
        </w:rPr>
        <w:t>aos</w:t>
      </w:r>
      <w:r w:rsidRPr="009B5EDF">
        <w:rPr>
          <w:rFonts w:ascii="Arial" w:hAnsi="Arial" w:cs="Arial"/>
          <w:spacing w:val="-2"/>
        </w:rPr>
        <w:t xml:space="preserve"> </w:t>
      </w:r>
      <w:r w:rsidRPr="009B5EDF">
        <w:rPr>
          <w:rFonts w:ascii="Arial" w:hAnsi="Arial" w:cs="Arial"/>
        </w:rPr>
        <w:t>máximos ou</w:t>
      </w:r>
      <w:r w:rsidRPr="009B5EDF">
        <w:rPr>
          <w:rFonts w:ascii="Arial" w:hAnsi="Arial" w:cs="Arial"/>
          <w:spacing w:val="-2"/>
        </w:rPr>
        <w:t xml:space="preserve"> </w:t>
      </w:r>
      <w:r w:rsidRPr="009B5EDF">
        <w:rPr>
          <w:rFonts w:ascii="Arial" w:hAnsi="Arial" w:cs="Arial"/>
        </w:rPr>
        <w:t>preço</w:t>
      </w:r>
      <w:r w:rsidRPr="009B5EDF">
        <w:rPr>
          <w:rFonts w:ascii="Arial" w:hAnsi="Arial" w:cs="Arial"/>
          <w:spacing w:val="-1"/>
        </w:rPr>
        <w:t xml:space="preserve"> </w:t>
      </w:r>
      <w:r w:rsidRPr="009B5EDF">
        <w:rPr>
          <w:rFonts w:ascii="Arial" w:hAnsi="Arial" w:cs="Arial"/>
        </w:rPr>
        <w:t>manifestamente</w:t>
      </w:r>
      <w:r w:rsidRPr="009B5EDF">
        <w:rPr>
          <w:rFonts w:ascii="Arial" w:hAnsi="Arial" w:cs="Arial"/>
          <w:spacing w:val="1"/>
        </w:rPr>
        <w:t xml:space="preserve"> </w:t>
      </w:r>
      <w:r w:rsidRPr="009B5EDF">
        <w:rPr>
          <w:rFonts w:ascii="Arial" w:hAnsi="Arial" w:cs="Arial"/>
        </w:rPr>
        <w:t>inexequível.</w:t>
      </w:r>
    </w:p>
    <w:p w:rsidR="00C426E6" w:rsidRPr="009B5EDF" w:rsidRDefault="009648BC">
      <w:pPr>
        <w:pStyle w:val="PargrafodaLista"/>
        <w:numPr>
          <w:ilvl w:val="1"/>
          <w:numId w:val="8"/>
        </w:numPr>
        <w:tabs>
          <w:tab w:val="left" w:pos="567"/>
        </w:tabs>
        <w:ind w:left="0" w:firstLine="0"/>
        <w:rPr>
          <w:rFonts w:ascii="Arial" w:hAnsi="Arial" w:cs="Arial"/>
        </w:rPr>
      </w:pPr>
      <w:r w:rsidRPr="009B5EDF">
        <w:rPr>
          <w:rFonts w:ascii="Arial" w:hAnsi="Arial" w:cs="Arial"/>
        </w:rPr>
        <w:t>Considerar-se-á</w:t>
      </w:r>
      <w:r w:rsidRPr="009B5EDF">
        <w:rPr>
          <w:rFonts w:ascii="Arial" w:hAnsi="Arial" w:cs="Arial"/>
          <w:spacing w:val="-10"/>
        </w:rPr>
        <w:t xml:space="preserve"> </w:t>
      </w:r>
      <w:r w:rsidRPr="009B5EDF">
        <w:rPr>
          <w:rFonts w:ascii="Arial" w:hAnsi="Arial" w:cs="Arial"/>
        </w:rPr>
        <w:t>inexequível</w:t>
      </w:r>
      <w:r w:rsidRPr="009B5EDF">
        <w:rPr>
          <w:rFonts w:ascii="Arial" w:hAnsi="Arial" w:cs="Arial"/>
          <w:spacing w:val="-11"/>
        </w:rPr>
        <w:t xml:space="preserve"> </w:t>
      </w:r>
      <w:r w:rsidRPr="009B5EDF">
        <w:rPr>
          <w:rFonts w:ascii="Arial" w:hAnsi="Arial" w:cs="Arial"/>
        </w:rPr>
        <w:t>a</w:t>
      </w:r>
      <w:r w:rsidRPr="009B5EDF">
        <w:rPr>
          <w:rFonts w:ascii="Arial" w:hAnsi="Arial" w:cs="Arial"/>
          <w:spacing w:val="-10"/>
        </w:rPr>
        <w:t xml:space="preserve"> </w:t>
      </w:r>
      <w:r w:rsidRPr="009B5EDF">
        <w:rPr>
          <w:rFonts w:ascii="Arial" w:hAnsi="Arial" w:cs="Arial"/>
        </w:rPr>
        <w:t>proposta</w:t>
      </w:r>
      <w:r w:rsidRPr="009B5EDF">
        <w:rPr>
          <w:rFonts w:ascii="Arial" w:hAnsi="Arial" w:cs="Arial"/>
          <w:spacing w:val="-10"/>
        </w:rPr>
        <w:t xml:space="preserve"> </w:t>
      </w:r>
      <w:r w:rsidRPr="009B5EDF">
        <w:rPr>
          <w:rFonts w:ascii="Arial" w:hAnsi="Arial" w:cs="Arial"/>
        </w:rPr>
        <w:t>que</w:t>
      </w:r>
      <w:r w:rsidRPr="009B5EDF">
        <w:rPr>
          <w:rFonts w:ascii="Arial" w:hAnsi="Arial" w:cs="Arial"/>
          <w:spacing w:val="-12"/>
        </w:rPr>
        <w:t xml:space="preserve"> </w:t>
      </w:r>
      <w:r w:rsidRPr="009B5EDF">
        <w:rPr>
          <w:rFonts w:ascii="Arial" w:hAnsi="Arial" w:cs="Arial"/>
        </w:rPr>
        <w:t>não</w:t>
      </w:r>
      <w:r w:rsidRPr="009B5EDF">
        <w:rPr>
          <w:rFonts w:ascii="Arial" w:hAnsi="Arial" w:cs="Arial"/>
          <w:spacing w:val="-9"/>
        </w:rPr>
        <w:t xml:space="preserve"> </w:t>
      </w:r>
      <w:r w:rsidRPr="009B5EDF">
        <w:rPr>
          <w:rFonts w:ascii="Arial" w:hAnsi="Arial" w:cs="Arial"/>
        </w:rPr>
        <w:t>venha</w:t>
      </w:r>
      <w:r w:rsidRPr="009B5EDF">
        <w:rPr>
          <w:rFonts w:ascii="Arial" w:hAnsi="Arial" w:cs="Arial"/>
          <w:spacing w:val="-10"/>
        </w:rPr>
        <w:t xml:space="preserve"> </w:t>
      </w:r>
      <w:r w:rsidRPr="009B5EDF">
        <w:rPr>
          <w:rFonts w:ascii="Arial" w:hAnsi="Arial" w:cs="Arial"/>
        </w:rPr>
        <w:t>a</w:t>
      </w:r>
      <w:r w:rsidRPr="009B5EDF">
        <w:rPr>
          <w:rFonts w:ascii="Arial" w:hAnsi="Arial" w:cs="Arial"/>
          <w:spacing w:val="-10"/>
        </w:rPr>
        <w:t xml:space="preserve"> </w:t>
      </w:r>
      <w:r w:rsidRPr="009B5EDF">
        <w:rPr>
          <w:rFonts w:ascii="Arial" w:hAnsi="Arial" w:cs="Arial"/>
        </w:rPr>
        <w:t>ter</w:t>
      </w:r>
      <w:r w:rsidRPr="009B5EDF">
        <w:rPr>
          <w:rFonts w:ascii="Arial" w:hAnsi="Arial" w:cs="Arial"/>
          <w:spacing w:val="-9"/>
        </w:rPr>
        <w:t xml:space="preserve"> </w:t>
      </w:r>
      <w:r w:rsidRPr="009B5EDF">
        <w:rPr>
          <w:rFonts w:ascii="Arial" w:hAnsi="Arial" w:cs="Arial"/>
        </w:rPr>
        <w:t>demonstrada</w:t>
      </w:r>
      <w:r w:rsidRPr="009B5EDF">
        <w:rPr>
          <w:rFonts w:ascii="Arial" w:hAnsi="Arial" w:cs="Arial"/>
          <w:spacing w:val="-64"/>
        </w:rPr>
        <w:t xml:space="preserve"> </w:t>
      </w:r>
      <w:r w:rsidRPr="009B5EDF">
        <w:rPr>
          <w:rFonts w:ascii="Arial" w:hAnsi="Arial" w:cs="Arial"/>
        </w:rPr>
        <w:t>sua</w:t>
      </w:r>
      <w:r w:rsidRPr="009B5EDF">
        <w:rPr>
          <w:rFonts w:ascii="Arial" w:hAnsi="Arial" w:cs="Arial"/>
          <w:spacing w:val="1"/>
        </w:rPr>
        <w:t xml:space="preserve"> </w:t>
      </w:r>
      <w:r w:rsidRPr="009B5EDF">
        <w:rPr>
          <w:rFonts w:ascii="Arial" w:hAnsi="Arial" w:cs="Arial"/>
        </w:rPr>
        <w:t>viabilidade</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meio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documentação</w:t>
      </w:r>
      <w:r w:rsidRPr="009B5EDF">
        <w:rPr>
          <w:rFonts w:ascii="Arial" w:hAnsi="Arial" w:cs="Arial"/>
          <w:spacing w:val="1"/>
        </w:rPr>
        <w:t xml:space="preserve"> </w:t>
      </w:r>
      <w:r w:rsidRPr="009B5EDF">
        <w:rPr>
          <w:rFonts w:ascii="Arial" w:hAnsi="Arial" w:cs="Arial"/>
        </w:rPr>
        <w:t>que</w:t>
      </w:r>
      <w:r w:rsidRPr="009B5EDF">
        <w:rPr>
          <w:rFonts w:ascii="Arial" w:hAnsi="Arial" w:cs="Arial"/>
          <w:spacing w:val="1"/>
        </w:rPr>
        <w:t xml:space="preserve"> </w:t>
      </w:r>
      <w:r w:rsidRPr="009B5EDF">
        <w:rPr>
          <w:rFonts w:ascii="Arial" w:hAnsi="Arial" w:cs="Arial"/>
        </w:rPr>
        <w:t>comprove</w:t>
      </w:r>
      <w:r w:rsidRPr="009B5EDF">
        <w:rPr>
          <w:rFonts w:ascii="Arial" w:hAnsi="Arial" w:cs="Arial"/>
          <w:spacing w:val="1"/>
        </w:rPr>
        <w:t xml:space="preserve"> </w:t>
      </w:r>
      <w:r w:rsidRPr="009B5EDF">
        <w:rPr>
          <w:rFonts w:ascii="Arial" w:hAnsi="Arial" w:cs="Arial"/>
        </w:rPr>
        <w:t>que</w:t>
      </w:r>
      <w:r w:rsidRPr="009B5EDF">
        <w:rPr>
          <w:rFonts w:ascii="Arial" w:hAnsi="Arial" w:cs="Arial"/>
          <w:spacing w:val="1"/>
        </w:rPr>
        <w:t xml:space="preserve"> </w:t>
      </w:r>
      <w:r w:rsidRPr="009B5EDF">
        <w:rPr>
          <w:rFonts w:ascii="Arial" w:hAnsi="Arial" w:cs="Arial"/>
        </w:rPr>
        <w:t>os</w:t>
      </w:r>
      <w:r w:rsidRPr="009B5EDF">
        <w:rPr>
          <w:rFonts w:ascii="Arial" w:hAnsi="Arial" w:cs="Arial"/>
          <w:spacing w:val="1"/>
        </w:rPr>
        <w:t xml:space="preserve"> </w:t>
      </w:r>
      <w:r w:rsidRPr="009B5EDF">
        <w:rPr>
          <w:rFonts w:ascii="Arial" w:hAnsi="Arial" w:cs="Arial"/>
        </w:rPr>
        <w:t>custos</w:t>
      </w:r>
      <w:r w:rsidRPr="009B5EDF">
        <w:rPr>
          <w:rFonts w:ascii="Arial" w:hAnsi="Arial" w:cs="Arial"/>
          <w:spacing w:val="1"/>
        </w:rPr>
        <w:t xml:space="preserve"> </w:t>
      </w:r>
      <w:r w:rsidRPr="009B5EDF">
        <w:rPr>
          <w:rFonts w:ascii="Arial" w:hAnsi="Arial" w:cs="Arial"/>
        </w:rPr>
        <w:t>envolvidos na contratação são coerentes com os de mercado do objeto deste</w:t>
      </w:r>
      <w:r w:rsidRPr="009B5EDF">
        <w:rPr>
          <w:rFonts w:ascii="Arial" w:hAnsi="Arial" w:cs="Arial"/>
          <w:spacing w:val="1"/>
        </w:rPr>
        <w:t xml:space="preserve"> </w:t>
      </w:r>
      <w:r w:rsidRPr="009B5EDF">
        <w:rPr>
          <w:rFonts w:ascii="Arial" w:hAnsi="Arial" w:cs="Arial"/>
        </w:rPr>
        <w:t>Pregão.</w:t>
      </w:r>
    </w:p>
    <w:p w:rsidR="00C426E6" w:rsidRPr="009B5EDF" w:rsidRDefault="009648BC">
      <w:pPr>
        <w:pStyle w:val="PargrafodaLista"/>
        <w:numPr>
          <w:ilvl w:val="1"/>
          <w:numId w:val="8"/>
        </w:numPr>
        <w:tabs>
          <w:tab w:val="left" w:pos="567"/>
        </w:tabs>
        <w:ind w:left="0" w:firstLine="0"/>
        <w:rPr>
          <w:rFonts w:ascii="Arial" w:hAnsi="Arial" w:cs="Arial"/>
        </w:rPr>
      </w:pPr>
      <w:r w:rsidRPr="009B5EDF">
        <w:rPr>
          <w:rFonts w:ascii="Arial" w:hAnsi="Arial" w:cs="Arial"/>
        </w:rPr>
        <w:t>Havendo indícios de inexequibilidade da proposta de preço, ou em caso</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necessidade</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esclarecimentos</w:t>
      </w:r>
      <w:r w:rsidRPr="009B5EDF">
        <w:rPr>
          <w:rFonts w:ascii="Arial" w:hAnsi="Arial" w:cs="Arial"/>
          <w:spacing w:val="1"/>
        </w:rPr>
        <w:t xml:space="preserve"> </w:t>
      </w:r>
      <w:r w:rsidRPr="009B5EDF">
        <w:rPr>
          <w:rFonts w:ascii="Arial" w:hAnsi="Arial" w:cs="Arial"/>
        </w:rPr>
        <w:t>complementares,</w:t>
      </w:r>
      <w:r w:rsidRPr="009B5EDF">
        <w:rPr>
          <w:rFonts w:ascii="Arial" w:hAnsi="Arial" w:cs="Arial"/>
          <w:spacing w:val="1"/>
        </w:rPr>
        <w:t xml:space="preserve"> </w:t>
      </w:r>
      <w:r w:rsidRPr="009B5EDF">
        <w:rPr>
          <w:rFonts w:ascii="Arial" w:hAnsi="Arial" w:cs="Arial"/>
        </w:rPr>
        <w:t>poderá</w:t>
      </w:r>
      <w:r w:rsidRPr="009B5EDF">
        <w:rPr>
          <w:rFonts w:ascii="Arial" w:hAnsi="Arial" w:cs="Arial"/>
          <w:spacing w:val="1"/>
        </w:rPr>
        <w:t xml:space="preserve"> </w:t>
      </w:r>
      <w:r w:rsidRPr="009B5EDF">
        <w:rPr>
          <w:rFonts w:ascii="Arial" w:hAnsi="Arial" w:cs="Arial"/>
        </w:rPr>
        <w:t>ser</w:t>
      </w:r>
      <w:r w:rsidRPr="009B5EDF">
        <w:rPr>
          <w:rFonts w:ascii="Arial" w:hAnsi="Arial" w:cs="Arial"/>
          <w:spacing w:val="1"/>
        </w:rPr>
        <w:t xml:space="preserve"> </w:t>
      </w:r>
      <w:r w:rsidRPr="009B5EDF">
        <w:rPr>
          <w:rFonts w:ascii="Arial" w:hAnsi="Arial" w:cs="Arial"/>
        </w:rPr>
        <w:t>efetuada</w:t>
      </w:r>
      <w:r w:rsidRPr="009B5EDF">
        <w:rPr>
          <w:rFonts w:ascii="Arial" w:hAnsi="Arial" w:cs="Arial"/>
          <w:spacing w:val="1"/>
        </w:rPr>
        <w:t xml:space="preserve"> </w:t>
      </w:r>
      <w:r w:rsidRPr="009B5EDF">
        <w:rPr>
          <w:rFonts w:ascii="Arial" w:hAnsi="Arial" w:cs="Arial"/>
        </w:rPr>
        <w:t>diligência, na forma do § 2º do artigo 59 da Lei n.º 14.133 de 2021, para efeito</w:t>
      </w:r>
      <w:r w:rsidRPr="009B5EDF">
        <w:rPr>
          <w:rFonts w:ascii="Arial" w:hAnsi="Arial" w:cs="Arial"/>
          <w:spacing w:val="1"/>
        </w:rPr>
        <w:t xml:space="preserve"> </w:t>
      </w:r>
      <w:r w:rsidRPr="009B5EDF">
        <w:rPr>
          <w:rFonts w:ascii="Arial" w:hAnsi="Arial" w:cs="Arial"/>
        </w:rPr>
        <w:t>de comprovação de sua exequibilidade, podendo-se adotar, dentre outros, os</w:t>
      </w:r>
      <w:r w:rsidRPr="009B5EDF">
        <w:rPr>
          <w:rFonts w:ascii="Arial" w:hAnsi="Arial" w:cs="Arial"/>
          <w:spacing w:val="1"/>
        </w:rPr>
        <w:t xml:space="preserve"> </w:t>
      </w:r>
      <w:r w:rsidRPr="009B5EDF">
        <w:rPr>
          <w:rFonts w:ascii="Arial" w:hAnsi="Arial" w:cs="Arial"/>
        </w:rPr>
        <w:t>seguintes</w:t>
      </w:r>
      <w:r w:rsidRPr="009B5EDF">
        <w:rPr>
          <w:rFonts w:ascii="Arial" w:hAnsi="Arial" w:cs="Arial"/>
          <w:spacing w:val="-1"/>
        </w:rPr>
        <w:t xml:space="preserve"> </w:t>
      </w:r>
      <w:r w:rsidRPr="009B5EDF">
        <w:rPr>
          <w:rFonts w:ascii="Arial" w:hAnsi="Arial" w:cs="Arial"/>
        </w:rPr>
        <w:t>procedimentos:</w:t>
      </w:r>
    </w:p>
    <w:p w:rsidR="00C426E6" w:rsidRPr="009B5EDF" w:rsidRDefault="009648BC">
      <w:pPr>
        <w:pStyle w:val="PargrafodaLista"/>
        <w:numPr>
          <w:ilvl w:val="2"/>
          <w:numId w:val="8"/>
        </w:numPr>
        <w:tabs>
          <w:tab w:val="left" w:pos="830"/>
        </w:tabs>
        <w:ind w:left="0" w:firstLine="0"/>
        <w:rPr>
          <w:rFonts w:ascii="Arial" w:hAnsi="Arial" w:cs="Arial"/>
        </w:rPr>
      </w:pPr>
      <w:r w:rsidRPr="009B5EDF">
        <w:rPr>
          <w:rFonts w:ascii="Arial" w:hAnsi="Arial" w:cs="Arial"/>
        </w:rPr>
        <w:t>Questionamentos junto ao proponente para a apresentação</w:t>
      </w:r>
      <w:r w:rsidRPr="009B5EDF">
        <w:rPr>
          <w:rFonts w:ascii="Arial" w:hAnsi="Arial" w:cs="Arial"/>
          <w:spacing w:val="-64"/>
        </w:rPr>
        <w:t xml:space="preserve"> </w:t>
      </w:r>
      <w:r w:rsidRPr="009B5EDF">
        <w:rPr>
          <w:rFonts w:ascii="Arial" w:hAnsi="Arial" w:cs="Arial"/>
        </w:rPr>
        <w:t>de justificativas e comprovações em relação aos custos com indícios de</w:t>
      </w:r>
      <w:r w:rsidRPr="009B5EDF">
        <w:rPr>
          <w:rFonts w:ascii="Arial" w:hAnsi="Arial" w:cs="Arial"/>
          <w:spacing w:val="1"/>
        </w:rPr>
        <w:t xml:space="preserve"> </w:t>
      </w:r>
      <w:r w:rsidRPr="009B5EDF">
        <w:rPr>
          <w:rFonts w:ascii="Arial" w:hAnsi="Arial" w:cs="Arial"/>
        </w:rPr>
        <w:t>inexequibilidade;</w:t>
      </w:r>
    </w:p>
    <w:p w:rsidR="00C426E6" w:rsidRPr="009B5EDF" w:rsidRDefault="009648BC">
      <w:pPr>
        <w:pStyle w:val="PargrafodaLista"/>
        <w:numPr>
          <w:ilvl w:val="2"/>
          <w:numId w:val="8"/>
        </w:numPr>
        <w:tabs>
          <w:tab w:val="left" w:pos="567"/>
        </w:tabs>
        <w:ind w:left="0" w:firstLine="0"/>
        <w:rPr>
          <w:rFonts w:ascii="Arial" w:hAnsi="Arial" w:cs="Arial"/>
        </w:rPr>
      </w:pPr>
      <w:r w:rsidRPr="009B5EDF">
        <w:rPr>
          <w:rFonts w:ascii="Arial" w:hAnsi="Arial" w:cs="Arial"/>
        </w:rPr>
        <w:t>Pesquisas</w:t>
      </w:r>
      <w:r w:rsidRPr="009B5EDF">
        <w:rPr>
          <w:rFonts w:ascii="Arial" w:hAnsi="Arial" w:cs="Arial"/>
          <w:spacing w:val="1"/>
        </w:rPr>
        <w:t xml:space="preserve"> </w:t>
      </w:r>
      <w:r w:rsidRPr="009B5EDF">
        <w:rPr>
          <w:rFonts w:ascii="Arial" w:hAnsi="Arial" w:cs="Arial"/>
        </w:rPr>
        <w:t>em órgãos</w:t>
      </w:r>
      <w:r w:rsidRPr="009B5EDF">
        <w:rPr>
          <w:rFonts w:ascii="Arial" w:hAnsi="Arial" w:cs="Arial"/>
          <w:spacing w:val="-5"/>
        </w:rPr>
        <w:t xml:space="preserve"> </w:t>
      </w:r>
      <w:r w:rsidRPr="009B5EDF">
        <w:rPr>
          <w:rFonts w:ascii="Arial" w:hAnsi="Arial" w:cs="Arial"/>
        </w:rPr>
        <w:t>públicos</w:t>
      </w:r>
      <w:r w:rsidRPr="009B5EDF">
        <w:rPr>
          <w:rFonts w:ascii="Arial" w:hAnsi="Arial" w:cs="Arial"/>
          <w:spacing w:val="-2"/>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empresas</w:t>
      </w:r>
      <w:r w:rsidRPr="009B5EDF">
        <w:rPr>
          <w:rFonts w:ascii="Arial" w:hAnsi="Arial" w:cs="Arial"/>
          <w:spacing w:val="-2"/>
        </w:rPr>
        <w:t xml:space="preserve"> </w:t>
      </w:r>
      <w:r w:rsidRPr="009B5EDF">
        <w:rPr>
          <w:rFonts w:ascii="Arial" w:hAnsi="Arial" w:cs="Arial"/>
        </w:rPr>
        <w:t>privadas;</w:t>
      </w:r>
    </w:p>
    <w:p w:rsidR="00C426E6" w:rsidRPr="009B5EDF" w:rsidRDefault="009648BC">
      <w:pPr>
        <w:pStyle w:val="PargrafodaLista"/>
        <w:numPr>
          <w:ilvl w:val="2"/>
          <w:numId w:val="8"/>
        </w:numPr>
        <w:tabs>
          <w:tab w:val="left" w:pos="567"/>
        </w:tabs>
        <w:ind w:left="0" w:firstLine="0"/>
        <w:rPr>
          <w:rFonts w:ascii="Arial" w:hAnsi="Arial" w:cs="Arial"/>
        </w:rPr>
      </w:pPr>
      <w:r w:rsidRPr="009B5EDF">
        <w:rPr>
          <w:rFonts w:ascii="Arial" w:hAnsi="Arial" w:cs="Arial"/>
        </w:rPr>
        <w:t>Verificação</w:t>
      </w:r>
      <w:r w:rsidRPr="009B5EDF">
        <w:rPr>
          <w:rFonts w:ascii="Arial" w:hAnsi="Arial" w:cs="Arial"/>
          <w:spacing w:val="-3"/>
        </w:rPr>
        <w:t xml:space="preserve"> </w:t>
      </w:r>
      <w:r w:rsidRPr="009B5EDF">
        <w:rPr>
          <w:rFonts w:ascii="Arial" w:hAnsi="Arial" w:cs="Arial"/>
        </w:rPr>
        <w:t>de</w:t>
      </w:r>
      <w:r w:rsidRPr="009B5EDF">
        <w:rPr>
          <w:rFonts w:ascii="Arial" w:hAnsi="Arial" w:cs="Arial"/>
          <w:spacing w:val="-3"/>
        </w:rPr>
        <w:t xml:space="preserve"> </w:t>
      </w:r>
      <w:r w:rsidRPr="009B5EDF">
        <w:rPr>
          <w:rFonts w:ascii="Arial" w:hAnsi="Arial" w:cs="Arial"/>
        </w:rPr>
        <w:t>outros</w:t>
      </w:r>
      <w:r w:rsidRPr="009B5EDF">
        <w:rPr>
          <w:rFonts w:ascii="Arial" w:hAnsi="Arial" w:cs="Arial"/>
          <w:spacing w:val="-3"/>
        </w:rPr>
        <w:t xml:space="preserve"> </w:t>
      </w:r>
      <w:r w:rsidRPr="009B5EDF">
        <w:rPr>
          <w:rFonts w:ascii="Arial" w:hAnsi="Arial" w:cs="Arial"/>
        </w:rPr>
        <w:t>contratos</w:t>
      </w:r>
      <w:r w:rsidRPr="009B5EDF">
        <w:rPr>
          <w:rFonts w:ascii="Arial" w:hAnsi="Arial" w:cs="Arial"/>
          <w:spacing w:val="-4"/>
        </w:rPr>
        <w:t xml:space="preserve"> </w:t>
      </w:r>
      <w:r w:rsidRPr="009B5EDF">
        <w:rPr>
          <w:rFonts w:ascii="Arial" w:hAnsi="Arial" w:cs="Arial"/>
        </w:rPr>
        <w:t>que</w:t>
      </w:r>
      <w:r w:rsidRPr="009B5EDF">
        <w:rPr>
          <w:rFonts w:ascii="Arial" w:hAnsi="Arial" w:cs="Arial"/>
          <w:spacing w:val="-3"/>
        </w:rPr>
        <w:t xml:space="preserve"> </w:t>
      </w:r>
      <w:r w:rsidRPr="009B5EDF">
        <w:rPr>
          <w:rFonts w:ascii="Arial" w:hAnsi="Arial" w:cs="Arial"/>
        </w:rPr>
        <w:t>o</w:t>
      </w:r>
      <w:r w:rsidRPr="009B5EDF">
        <w:rPr>
          <w:rFonts w:ascii="Arial" w:hAnsi="Arial" w:cs="Arial"/>
          <w:spacing w:val="-4"/>
        </w:rPr>
        <w:t xml:space="preserve"> </w:t>
      </w:r>
      <w:r w:rsidRPr="009B5EDF">
        <w:rPr>
          <w:rFonts w:ascii="Arial" w:hAnsi="Arial" w:cs="Arial"/>
        </w:rPr>
        <w:t>proponente</w:t>
      </w:r>
      <w:r w:rsidRPr="009B5EDF">
        <w:rPr>
          <w:rFonts w:ascii="Arial" w:hAnsi="Arial" w:cs="Arial"/>
          <w:spacing w:val="-3"/>
        </w:rPr>
        <w:t xml:space="preserve"> </w:t>
      </w:r>
      <w:r w:rsidRPr="009B5EDF">
        <w:rPr>
          <w:rFonts w:ascii="Arial" w:hAnsi="Arial" w:cs="Arial"/>
        </w:rPr>
        <w:t>mantenha com</w:t>
      </w:r>
      <w:r w:rsidRPr="009B5EDF">
        <w:rPr>
          <w:rFonts w:ascii="Arial" w:hAnsi="Arial" w:cs="Arial"/>
          <w:spacing w:val="-2"/>
        </w:rPr>
        <w:t xml:space="preserve"> </w:t>
      </w:r>
      <w:r w:rsidRPr="009B5EDF">
        <w:rPr>
          <w:rFonts w:ascii="Arial" w:hAnsi="Arial" w:cs="Arial"/>
        </w:rPr>
        <w:t>a</w:t>
      </w:r>
      <w:r w:rsidRPr="009B5EDF">
        <w:rPr>
          <w:rFonts w:ascii="Arial" w:hAnsi="Arial" w:cs="Arial"/>
          <w:spacing w:val="-15"/>
        </w:rPr>
        <w:t xml:space="preserve"> </w:t>
      </w:r>
      <w:r w:rsidRPr="009B5EDF">
        <w:rPr>
          <w:rFonts w:ascii="Arial" w:hAnsi="Arial" w:cs="Arial"/>
        </w:rPr>
        <w:t>Administração</w:t>
      </w:r>
      <w:r w:rsidRPr="009B5EDF">
        <w:rPr>
          <w:rFonts w:ascii="Arial" w:hAnsi="Arial" w:cs="Arial"/>
          <w:spacing w:val="1"/>
        </w:rPr>
        <w:t xml:space="preserve"> </w:t>
      </w:r>
      <w:r w:rsidRPr="009B5EDF">
        <w:rPr>
          <w:rFonts w:ascii="Arial" w:hAnsi="Arial" w:cs="Arial"/>
        </w:rPr>
        <w:t>ou com</w:t>
      </w:r>
      <w:r w:rsidRPr="009B5EDF">
        <w:rPr>
          <w:rFonts w:ascii="Arial" w:hAnsi="Arial" w:cs="Arial"/>
          <w:spacing w:val="-2"/>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iniciativa</w:t>
      </w:r>
      <w:r w:rsidRPr="009B5EDF">
        <w:rPr>
          <w:rFonts w:ascii="Arial" w:hAnsi="Arial" w:cs="Arial"/>
          <w:spacing w:val="-3"/>
        </w:rPr>
        <w:t xml:space="preserve"> </w:t>
      </w:r>
      <w:r w:rsidRPr="009B5EDF">
        <w:rPr>
          <w:rFonts w:ascii="Arial" w:hAnsi="Arial" w:cs="Arial"/>
        </w:rPr>
        <w:t>privada;</w:t>
      </w:r>
    </w:p>
    <w:p w:rsidR="00C426E6" w:rsidRPr="009B5EDF" w:rsidRDefault="009648BC">
      <w:pPr>
        <w:pStyle w:val="PargrafodaLista"/>
        <w:numPr>
          <w:ilvl w:val="2"/>
          <w:numId w:val="8"/>
        </w:numPr>
        <w:tabs>
          <w:tab w:val="left" w:pos="567"/>
        </w:tabs>
        <w:ind w:left="0" w:firstLine="0"/>
        <w:rPr>
          <w:rFonts w:ascii="Arial" w:hAnsi="Arial" w:cs="Arial"/>
        </w:rPr>
      </w:pPr>
      <w:r w:rsidRPr="009B5EDF">
        <w:rPr>
          <w:rFonts w:ascii="Arial" w:hAnsi="Arial" w:cs="Arial"/>
        </w:rPr>
        <w:t>Verificação</w:t>
      </w:r>
      <w:r w:rsidRPr="009B5EDF">
        <w:rPr>
          <w:rFonts w:ascii="Arial" w:hAnsi="Arial" w:cs="Arial"/>
          <w:spacing w:val="45"/>
        </w:rPr>
        <w:t xml:space="preserve"> </w:t>
      </w:r>
      <w:r w:rsidRPr="009B5EDF">
        <w:rPr>
          <w:rFonts w:ascii="Arial" w:hAnsi="Arial" w:cs="Arial"/>
        </w:rPr>
        <w:t>de</w:t>
      </w:r>
      <w:r w:rsidRPr="009B5EDF">
        <w:rPr>
          <w:rFonts w:ascii="Arial" w:hAnsi="Arial" w:cs="Arial"/>
          <w:spacing w:val="46"/>
        </w:rPr>
        <w:t xml:space="preserve"> </w:t>
      </w:r>
      <w:r w:rsidRPr="009B5EDF">
        <w:rPr>
          <w:rFonts w:ascii="Arial" w:hAnsi="Arial" w:cs="Arial"/>
        </w:rPr>
        <w:t>notas</w:t>
      </w:r>
      <w:r w:rsidRPr="009B5EDF">
        <w:rPr>
          <w:rFonts w:ascii="Arial" w:hAnsi="Arial" w:cs="Arial"/>
          <w:spacing w:val="43"/>
        </w:rPr>
        <w:t xml:space="preserve"> </w:t>
      </w:r>
      <w:r w:rsidRPr="009B5EDF">
        <w:rPr>
          <w:rFonts w:ascii="Arial" w:hAnsi="Arial" w:cs="Arial"/>
        </w:rPr>
        <w:t>fiscais</w:t>
      </w:r>
      <w:r w:rsidRPr="009B5EDF">
        <w:rPr>
          <w:rFonts w:ascii="Arial" w:hAnsi="Arial" w:cs="Arial"/>
          <w:spacing w:val="45"/>
        </w:rPr>
        <w:t xml:space="preserve"> </w:t>
      </w:r>
      <w:r w:rsidRPr="009B5EDF">
        <w:rPr>
          <w:rFonts w:ascii="Arial" w:hAnsi="Arial" w:cs="Arial"/>
        </w:rPr>
        <w:t>dos</w:t>
      </w:r>
      <w:r w:rsidRPr="009B5EDF">
        <w:rPr>
          <w:rFonts w:ascii="Arial" w:hAnsi="Arial" w:cs="Arial"/>
          <w:spacing w:val="45"/>
        </w:rPr>
        <w:t xml:space="preserve"> </w:t>
      </w:r>
      <w:r w:rsidRPr="009B5EDF">
        <w:rPr>
          <w:rFonts w:ascii="Arial" w:hAnsi="Arial" w:cs="Arial"/>
        </w:rPr>
        <w:t>produtos</w:t>
      </w:r>
      <w:r w:rsidRPr="009B5EDF">
        <w:rPr>
          <w:rFonts w:ascii="Arial" w:hAnsi="Arial" w:cs="Arial"/>
          <w:spacing w:val="45"/>
        </w:rPr>
        <w:t xml:space="preserve"> </w:t>
      </w:r>
      <w:r w:rsidRPr="009B5EDF">
        <w:rPr>
          <w:rFonts w:ascii="Arial" w:hAnsi="Arial" w:cs="Arial"/>
        </w:rPr>
        <w:t>adquiridos</w:t>
      </w:r>
      <w:r w:rsidRPr="009B5EDF">
        <w:rPr>
          <w:rFonts w:ascii="Arial" w:hAnsi="Arial" w:cs="Arial"/>
          <w:spacing w:val="43"/>
        </w:rPr>
        <w:t xml:space="preserve"> </w:t>
      </w:r>
      <w:r w:rsidRPr="009B5EDF">
        <w:rPr>
          <w:rFonts w:ascii="Arial" w:hAnsi="Arial" w:cs="Arial"/>
        </w:rPr>
        <w:t>pelo proponente;</w:t>
      </w:r>
    </w:p>
    <w:p w:rsidR="00C426E6" w:rsidRPr="009B5EDF" w:rsidRDefault="009648BC">
      <w:pPr>
        <w:pStyle w:val="PargrafodaLista"/>
        <w:numPr>
          <w:ilvl w:val="2"/>
          <w:numId w:val="8"/>
        </w:numPr>
        <w:tabs>
          <w:tab w:val="left" w:pos="567"/>
        </w:tabs>
        <w:ind w:left="0" w:firstLine="0"/>
        <w:rPr>
          <w:rFonts w:ascii="Arial" w:hAnsi="Arial" w:cs="Arial"/>
        </w:rPr>
      </w:pPr>
      <w:r w:rsidRPr="009B5EDF">
        <w:rPr>
          <w:rFonts w:ascii="Arial" w:hAnsi="Arial" w:cs="Arial"/>
        </w:rPr>
        <w:t>Consultas</w:t>
      </w:r>
      <w:r w:rsidRPr="009B5EDF">
        <w:rPr>
          <w:rFonts w:ascii="Arial" w:hAnsi="Arial" w:cs="Arial"/>
          <w:spacing w:val="14"/>
        </w:rPr>
        <w:t xml:space="preserve"> </w:t>
      </w:r>
      <w:r w:rsidRPr="009B5EDF">
        <w:rPr>
          <w:rFonts w:ascii="Arial" w:hAnsi="Arial" w:cs="Arial"/>
        </w:rPr>
        <w:t>às</w:t>
      </w:r>
      <w:r w:rsidRPr="009B5EDF">
        <w:rPr>
          <w:rFonts w:ascii="Arial" w:hAnsi="Arial" w:cs="Arial"/>
          <w:spacing w:val="79"/>
        </w:rPr>
        <w:t xml:space="preserve"> </w:t>
      </w:r>
      <w:r w:rsidRPr="009B5EDF">
        <w:rPr>
          <w:rFonts w:ascii="Arial" w:hAnsi="Arial" w:cs="Arial"/>
        </w:rPr>
        <w:t>Secretarias</w:t>
      </w:r>
      <w:r w:rsidRPr="009B5EDF">
        <w:rPr>
          <w:rFonts w:ascii="Arial" w:hAnsi="Arial" w:cs="Arial"/>
          <w:spacing w:val="81"/>
        </w:rPr>
        <w:t xml:space="preserve"> </w:t>
      </w:r>
      <w:r w:rsidRPr="009B5EDF">
        <w:rPr>
          <w:rFonts w:ascii="Arial" w:hAnsi="Arial" w:cs="Arial"/>
        </w:rPr>
        <w:t>de</w:t>
      </w:r>
      <w:r w:rsidRPr="009B5EDF">
        <w:rPr>
          <w:rFonts w:ascii="Arial" w:hAnsi="Arial" w:cs="Arial"/>
          <w:spacing w:val="81"/>
        </w:rPr>
        <w:t xml:space="preserve"> </w:t>
      </w:r>
      <w:r w:rsidRPr="009B5EDF">
        <w:rPr>
          <w:rFonts w:ascii="Arial" w:hAnsi="Arial" w:cs="Arial"/>
        </w:rPr>
        <w:t>Fazenda</w:t>
      </w:r>
      <w:r w:rsidRPr="009B5EDF">
        <w:rPr>
          <w:rFonts w:ascii="Arial" w:hAnsi="Arial" w:cs="Arial"/>
          <w:spacing w:val="82"/>
        </w:rPr>
        <w:t xml:space="preserve"> </w:t>
      </w:r>
      <w:r w:rsidRPr="009B5EDF">
        <w:rPr>
          <w:rFonts w:ascii="Arial" w:hAnsi="Arial" w:cs="Arial"/>
        </w:rPr>
        <w:t>Federal,</w:t>
      </w:r>
      <w:r w:rsidRPr="009B5EDF">
        <w:rPr>
          <w:rFonts w:ascii="Arial" w:hAnsi="Arial" w:cs="Arial"/>
          <w:spacing w:val="82"/>
        </w:rPr>
        <w:t xml:space="preserve"> </w:t>
      </w:r>
      <w:r w:rsidRPr="009B5EDF">
        <w:rPr>
          <w:rFonts w:ascii="Arial" w:hAnsi="Arial" w:cs="Arial"/>
        </w:rPr>
        <w:t>Distrital, Estadual</w:t>
      </w:r>
      <w:r w:rsidRPr="009B5EDF">
        <w:rPr>
          <w:rFonts w:ascii="Arial" w:hAnsi="Arial" w:cs="Arial"/>
          <w:spacing w:val="-3"/>
        </w:rPr>
        <w:t xml:space="preserve"> </w:t>
      </w:r>
      <w:r w:rsidRPr="009B5EDF">
        <w:rPr>
          <w:rFonts w:ascii="Arial" w:hAnsi="Arial" w:cs="Arial"/>
        </w:rPr>
        <w:t>ou Municipal;</w:t>
      </w:r>
    </w:p>
    <w:p w:rsidR="00C426E6" w:rsidRPr="009B5EDF" w:rsidRDefault="009648BC">
      <w:pPr>
        <w:pStyle w:val="PargrafodaLista"/>
        <w:numPr>
          <w:ilvl w:val="2"/>
          <w:numId w:val="8"/>
        </w:numPr>
        <w:tabs>
          <w:tab w:val="left" w:pos="0"/>
        </w:tabs>
        <w:ind w:left="0" w:firstLine="0"/>
        <w:rPr>
          <w:rFonts w:ascii="Arial" w:hAnsi="Arial" w:cs="Arial"/>
        </w:rPr>
      </w:pPr>
      <w:r w:rsidRPr="009B5EDF">
        <w:rPr>
          <w:rFonts w:ascii="Arial" w:hAnsi="Arial" w:cs="Arial"/>
        </w:rPr>
        <w:t>Verificação</w:t>
      </w:r>
      <w:r w:rsidRPr="009B5EDF">
        <w:rPr>
          <w:rFonts w:ascii="Arial" w:hAnsi="Arial" w:cs="Arial"/>
          <w:spacing w:val="31"/>
        </w:rPr>
        <w:t xml:space="preserve"> </w:t>
      </w:r>
      <w:r w:rsidRPr="009B5EDF">
        <w:rPr>
          <w:rFonts w:ascii="Arial" w:hAnsi="Arial" w:cs="Arial"/>
        </w:rPr>
        <w:t>de</w:t>
      </w:r>
      <w:r w:rsidRPr="009B5EDF">
        <w:rPr>
          <w:rFonts w:ascii="Arial" w:hAnsi="Arial" w:cs="Arial"/>
          <w:spacing w:val="31"/>
        </w:rPr>
        <w:t xml:space="preserve"> </w:t>
      </w:r>
      <w:r w:rsidRPr="009B5EDF">
        <w:rPr>
          <w:rFonts w:ascii="Arial" w:hAnsi="Arial" w:cs="Arial"/>
        </w:rPr>
        <w:t>acordos</w:t>
      </w:r>
      <w:r w:rsidRPr="009B5EDF">
        <w:rPr>
          <w:rFonts w:ascii="Arial" w:hAnsi="Arial" w:cs="Arial"/>
          <w:spacing w:val="30"/>
        </w:rPr>
        <w:t xml:space="preserve"> </w:t>
      </w:r>
      <w:r w:rsidRPr="009B5EDF">
        <w:rPr>
          <w:rFonts w:ascii="Arial" w:hAnsi="Arial" w:cs="Arial"/>
        </w:rPr>
        <w:t>coletivos,</w:t>
      </w:r>
      <w:r w:rsidRPr="009B5EDF">
        <w:rPr>
          <w:rFonts w:ascii="Arial" w:hAnsi="Arial" w:cs="Arial"/>
          <w:spacing w:val="30"/>
        </w:rPr>
        <w:t xml:space="preserve"> </w:t>
      </w:r>
      <w:r w:rsidRPr="009B5EDF">
        <w:rPr>
          <w:rFonts w:ascii="Arial" w:hAnsi="Arial" w:cs="Arial"/>
        </w:rPr>
        <w:t>convenções</w:t>
      </w:r>
      <w:r w:rsidRPr="009B5EDF">
        <w:rPr>
          <w:rFonts w:ascii="Arial" w:hAnsi="Arial" w:cs="Arial"/>
          <w:spacing w:val="31"/>
        </w:rPr>
        <w:t xml:space="preserve"> </w:t>
      </w:r>
      <w:r w:rsidRPr="009B5EDF">
        <w:rPr>
          <w:rFonts w:ascii="Arial" w:hAnsi="Arial" w:cs="Arial"/>
        </w:rPr>
        <w:t>coletivas</w:t>
      </w:r>
      <w:r w:rsidRPr="009B5EDF">
        <w:rPr>
          <w:rFonts w:ascii="Arial" w:hAnsi="Arial" w:cs="Arial"/>
          <w:spacing w:val="27"/>
        </w:rPr>
        <w:t xml:space="preserve"> </w:t>
      </w:r>
      <w:r w:rsidRPr="009B5EDF">
        <w:rPr>
          <w:rFonts w:ascii="Arial" w:hAnsi="Arial" w:cs="Arial"/>
        </w:rPr>
        <w:t>ou sentenças</w:t>
      </w:r>
      <w:r w:rsidRPr="009B5EDF">
        <w:rPr>
          <w:rFonts w:ascii="Arial" w:hAnsi="Arial" w:cs="Arial"/>
          <w:spacing w:val="-3"/>
        </w:rPr>
        <w:t xml:space="preserve"> </w:t>
      </w:r>
      <w:r w:rsidRPr="009B5EDF">
        <w:rPr>
          <w:rFonts w:ascii="Arial" w:hAnsi="Arial" w:cs="Arial"/>
        </w:rPr>
        <w:t>normativas</w:t>
      </w:r>
      <w:r w:rsidRPr="009B5EDF">
        <w:rPr>
          <w:rFonts w:ascii="Arial" w:hAnsi="Arial" w:cs="Arial"/>
          <w:spacing w:val="-3"/>
        </w:rPr>
        <w:t xml:space="preserve"> </w:t>
      </w:r>
      <w:r w:rsidRPr="009B5EDF">
        <w:rPr>
          <w:rFonts w:ascii="Arial" w:hAnsi="Arial" w:cs="Arial"/>
        </w:rPr>
        <w:t>em</w:t>
      </w:r>
      <w:r w:rsidRPr="009B5EDF">
        <w:rPr>
          <w:rFonts w:ascii="Arial" w:hAnsi="Arial" w:cs="Arial"/>
          <w:spacing w:val="-1"/>
        </w:rPr>
        <w:t xml:space="preserve"> </w:t>
      </w:r>
      <w:r w:rsidRPr="009B5EDF">
        <w:rPr>
          <w:rFonts w:ascii="Arial" w:hAnsi="Arial" w:cs="Arial"/>
        </w:rPr>
        <w:t>dissídios</w:t>
      </w:r>
      <w:r w:rsidRPr="009B5EDF">
        <w:rPr>
          <w:rFonts w:ascii="Arial" w:hAnsi="Arial" w:cs="Arial"/>
          <w:spacing w:val="-1"/>
        </w:rPr>
        <w:t xml:space="preserve"> </w:t>
      </w:r>
      <w:r w:rsidRPr="009B5EDF">
        <w:rPr>
          <w:rFonts w:ascii="Arial" w:hAnsi="Arial" w:cs="Arial"/>
        </w:rPr>
        <w:t>coletivos</w:t>
      </w:r>
      <w:r w:rsidRPr="009B5EDF">
        <w:rPr>
          <w:rFonts w:ascii="Arial" w:hAnsi="Arial" w:cs="Arial"/>
          <w:spacing w:val="-4"/>
        </w:rPr>
        <w:t xml:space="preserve"> </w:t>
      </w:r>
      <w:r w:rsidRPr="009B5EDF">
        <w:rPr>
          <w:rFonts w:ascii="Arial" w:hAnsi="Arial" w:cs="Arial"/>
        </w:rPr>
        <w:t>de trabalho;</w:t>
      </w:r>
    </w:p>
    <w:p w:rsidR="00C426E6" w:rsidRPr="009B5EDF" w:rsidRDefault="009648BC">
      <w:pPr>
        <w:pStyle w:val="PargrafodaLista"/>
        <w:numPr>
          <w:ilvl w:val="2"/>
          <w:numId w:val="8"/>
        </w:numPr>
        <w:tabs>
          <w:tab w:val="left" w:pos="567"/>
        </w:tabs>
        <w:ind w:left="0" w:firstLine="0"/>
        <w:rPr>
          <w:rFonts w:ascii="Arial" w:hAnsi="Arial" w:cs="Arial"/>
        </w:rPr>
      </w:pPr>
      <w:r w:rsidRPr="009B5EDF">
        <w:rPr>
          <w:rFonts w:ascii="Arial" w:hAnsi="Arial" w:cs="Arial"/>
        </w:rPr>
        <w:t>Consultas a entidades ou conselhos de classe, sindicatos ou similares;</w:t>
      </w:r>
    </w:p>
    <w:p w:rsidR="00C426E6" w:rsidRPr="009B5EDF" w:rsidRDefault="009648BC">
      <w:pPr>
        <w:pStyle w:val="PargrafodaLista"/>
        <w:numPr>
          <w:ilvl w:val="2"/>
          <w:numId w:val="8"/>
        </w:numPr>
        <w:tabs>
          <w:tab w:val="left" w:pos="0"/>
        </w:tabs>
        <w:ind w:left="0" w:firstLine="0"/>
        <w:rPr>
          <w:rFonts w:ascii="Arial" w:hAnsi="Arial" w:cs="Arial"/>
        </w:rPr>
      </w:pPr>
      <w:r w:rsidRPr="009B5EDF">
        <w:rPr>
          <w:rFonts w:ascii="Arial" w:hAnsi="Arial" w:cs="Arial"/>
        </w:rPr>
        <w:t>Levantamento de informações junto</w:t>
      </w:r>
      <w:r w:rsidRPr="009B5EDF">
        <w:rPr>
          <w:rFonts w:ascii="Arial" w:hAnsi="Arial" w:cs="Arial"/>
        </w:rPr>
        <w:tab/>
        <w:t>ao</w:t>
      </w:r>
      <w:r w:rsidRPr="009B5EDF">
        <w:rPr>
          <w:rFonts w:ascii="Arial" w:hAnsi="Arial" w:cs="Arial"/>
          <w:spacing w:val="128"/>
        </w:rPr>
        <w:t xml:space="preserve"> </w:t>
      </w:r>
      <w:r w:rsidRPr="009B5EDF">
        <w:rPr>
          <w:rFonts w:ascii="Arial" w:hAnsi="Arial" w:cs="Arial"/>
        </w:rPr>
        <w:t>Ministério</w:t>
      </w:r>
      <w:r w:rsidRPr="009B5EDF">
        <w:rPr>
          <w:rFonts w:ascii="Arial" w:hAnsi="Arial" w:cs="Arial"/>
        </w:rPr>
        <w:tab/>
        <w:t>do Trabalho</w:t>
      </w:r>
      <w:r w:rsidRPr="009B5EDF">
        <w:rPr>
          <w:rFonts w:ascii="Arial" w:hAnsi="Arial" w:cs="Arial"/>
          <w:spacing w:val="-5"/>
        </w:rPr>
        <w:t xml:space="preserve"> </w:t>
      </w:r>
      <w:r w:rsidRPr="009B5EDF">
        <w:rPr>
          <w:rFonts w:ascii="Arial" w:hAnsi="Arial" w:cs="Arial"/>
        </w:rPr>
        <w:t>e Emprego,</w:t>
      </w:r>
      <w:r w:rsidRPr="009B5EDF">
        <w:rPr>
          <w:rFonts w:ascii="Arial" w:hAnsi="Arial" w:cs="Arial"/>
          <w:spacing w:val="-1"/>
        </w:rPr>
        <w:t xml:space="preserve"> </w:t>
      </w:r>
      <w:r w:rsidRPr="009B5EDF">
        <w:rPr>
          <w:rFonts w:ascii="Arial" w:hAnsi="Arial" w:cs="Arial"/>
        </w:rPr>
        <w:t>e junto</w:t>
      </w:r>
      <w:r w:rsidRPr="009B5EDF">
        <w:rPr>
          <w:rFonts w:ascii="Arial" w:hAnsi="Arial" w:cs="Arial"/>
          <w:spacing w:val="-4"/>
        </w:rPr>
        <w:t xml:space="preserve"> </w:t>
      </w:r>
      <w:r w:rsidRPr="009B5EDF">
        <w:rPr>
          <w:rFonts w:ascii="Arial" w:hAnsi="Arial" w:cs="Arial"/>
        </w:rPr>
        <w:t>ao Ministério</w:t>
      </w:r>
      <w:r w:rsidRPr="009B5EDF">
        <w:rPr>
          <w:rFonts w:ascii="Arial" w:hAnsi="Arial" w:cs="Arial"/>
          <w:spacing w:val="-3"/>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Previdência</w:t>
      </w:r>
      <w:r w:rsidRPr="009B5EDF">
        <w:rPr>
          <w:rFonts w:ascii="Arial" w:hAnsi="Arial" w:cs="Arial"/>
          <w:spacing w:val="-3"/>
        </w:rPr>
        <w:t xml:space="preserve"> </w:t>
      </w:r>
      <w:r w:rsidRPr="009B5EDF">
        <w:rPr>
          <w:rFonts w:ascii="Arial" w:hAnsi="Arial" w:cs="Arial"/>
        </w:rPr>
        <w:t>Social;</w:t>
      </w:r>
    </w:p>
    <w:p w:rsidR="00C426E6" w:rsidRPr="009B5EDF" w:rsidRDefault="009648BC">
      <w:pPr>
        <w:pStyle w:val="PargrafodaLista"/>
        <w:numPr>
          <w:ilvl w:val="2"/>
          <w:numId w:val="8"/>
        </w:numPr>
        <w:ind w:left="0" w:firstLine="0"/>
        <w:rPr>
          <w:rFonts w:ascii="Arial" w:hAnsi="Arial" w:cs="Arial"/>
        </w:rPr>
      </w:pPr>
      <w:r w:rsidRPr="009B5EDF">
        <w:rPr>
          <w:rFonts w:ascii="Arial" w:hAnsi="Arial" w:cs="Arial"/>
        </w:rPr>
        <w:t>Pesquisa</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preço</w:t>
      </w:r>
      <w:r w:rsidRPr="009B5EDF">
        <w:rPr>
          <w:rFonts w:ascii="Arial" w:hAnsi="Arial" w:cs="Arial"/>
          <w:spacing w:val="1"/>
        </w:rPr>
        <w:t xml:space="preserve"> </w:t>
      </w:r>
      <w:r w:rsidRPr="009B5EDF">
        <w:rPr>
          <w:rFonts w:ascii="Arial" w:hAnsi="Arial" w:cs="Arial"/>
        </w:rPr>
        <w:t>com</w:t>
      </w:r>
      <w:r w:rsidRPr="009B5EDF">
        <w:rPr>
          <w:rFonts w:ascii="Arial" w:hAnsi="Arial" w:cs="Arial"/>
          <w:spacing w:val="1"/>
        </w:rPr>
        <w:t xml:space="preserve"> </w:t>
      </w:r>
      <w:r w:rsidRPr="009B5EDF">
        <w:rPr>
          <w:rFonts w:ascii="Arial" w:hAnsi="Arial" w:cs="Arial"/>
        </w:rPr>
        <w:t>fornecedores</w:t>
      </w:r>
      <w:r w:rsidRPr="009B5EDF">
        <w:rPr>
          <w:rFonts w:ascii="Arial" w:hAnsi="Arial" w:cs="Arial"/>
          <w:spacing w:val="1"/>
        </w:rPr>
        <w:t xml:space="preserve"> </w:t>
      </w:r>
      <w:r w:rsidRPr="009B5EDF">
        <w:rPr>
          <w:rFonts w:ascii="Arial" w:hAnsi="Arial" w:cs="Arial"/>
        </w:rPr>
        <w:t>dos</w:t>
      </w:r>
      <w:r w:rsidRPr="009B5EDF">
        <w:rPr>
          <w:rFonts w:ascii="Arial" w:hAnsi="Arial" w:cs="Arial"/>
          <w:spacing w:val="1"/>
        </w:rPr>
        <w:t xml:space="preserve"> </w:t>
      </w:r>
      <w:r w:rsidRPr="009B5EDF">
        <w:rPr>
          <w:rFonts w:ascii="Arial" w:hAnsi="Arial" w:cs="Arial"/>
        </w:rPr>
        <w:t>insumos</w:t>
      </w:r>
      <w:r w:rsidRPr="009B5EDF">
        <w:rPr>
          <w:rFonts w:ascii="Arial" w:hAnsi="Arial" w:cs="Arial"/>
          <w:spacing w:val="1"/>
        </w:rPr>
        <w:t xml:space="preserve"> </w:t>
      </w:r>
      <w:r w:rsidRPr="009B5EDF">
        <w:rPr>
          <w:rFonts w:ascii="Arial" w:hAnsi="Arial" w:cs="Arial"/>
        </w:rPr>
        <w:t>utilizados,</w:t>
      </w:r>
      <w:r w:rsidRPr="009B5EDF">
        <w:rPr>
          <w:rFonts w:ascii="Arial" w:hAnsi="Arial" w:cs="Arial"/>
          <w:spacing w:val="-8"/>
        </w:rPr>
        <w:t xml:space="preserve"> </w:t>
      </w:r>
      <w:r w:rsidRPr="009B5EDF">
        <w:rPr>
          <w:rFonts w:ascii="Arial" w:hAnsi="Arial" w:cs="Arial"/>
        </w:rPr>
        <w:t>tais</w:t>
      </w:r>
      <w:r w:rsidRPr="009B5EDF">
        <w:rPr>
          <w:rFonts w:ascii="Arial" w:hAnsi="Arial" w:cs="Arial"/>
          <w:spacing w:val="-6"/>
        </w:rPr>
        <w:t xml:space="preserve"> </w:t>
      </w:r>
      <w:r w:rsidRPr="009B5EDF">
        <w:rPr>
          <w:rFonts w:ascii="Arial" w:hAnsi="Arial" w:cs="Arial"/>
        </w:rPr>
        <w:t>como:</w:t>
      </w:r>
      <w:r w:rsidRPr="009B5EDF">
        <w:rPr>
          <w:rFonts w:ascii="Arial" w:hAnsi="Arial" w:cs="Arial"/>
          <w:spacing w:val="-8"/>
        </w:rPr>
        <w:t xml:space="preserve"> </w:t>
      </w:r>
      <w:r w:rsidRPr="009B5EDF">
        <w:rPr>
          <w:rFonts w:ascii="Arial" w:hAnsi="Arial" w:cs="Arial"/>
        </w:rPr>
        <w:t>atacadistas,</w:t>
      </w:r>
      <w:r w:rsidRPr="009B5EDF">
        <w:rPr>
          <w:rFonts w:ascii="Arial" w:hAnsi="Arial" w:cs="Arial"/>
          <w:spacing w:val="-4"/>
        </w:rPr>
        <w:t xml:space="preserve"> </w:t>
      </w:r>
      <w:r w:rsidRPr="009B5EDF">
        <w:rPr>
          <w:rFonts w:ascii="Arial" w:hAnsi="Arial" w:cs="Arial"/>
        </w:rPr>
        <w:t>lojas</w:t>
      </w:r>
      <w:r w:rsidRPr="009B5EDF">
        <w:rPr>
          <w:rFonts w:ascii="Arial" w:hAnsi="Arial" w:cs="Arial"/>
          <w:spacing w:val="-8"/>
        </w:rPr>
        <w:t xml:space="preserve"> </w:t>
      </w:r>
      <w:r w:rsidRPr="009B5EDF">
        <w:rPr>
          <w:rFonts w:ascii="Arial" w:hAnsi="Arial" w:cs="Arial"/>
        </w:rPr>
        <w:t>de</w:t>
      </w:r>
      <w:r w:rsidRPr="009B5EDF">
        <w:rPr>
          <w:rFonts w:ascii="Arial" w:hAnsi="Arial" w:cs="Arial"/>
          <w:spacing w:val="-5"/>
        </w:rPr>
        <w:t xml:space="preserve"> </w:t>
      </w:r>
      <w:r w:rsidRPr="009B5EDF">
        <w:rPr>
          <w:rFonts w:ascii="Arial" w:hAnsi="Arial" w:cs="Arial"/>
        </w:rPr>
        <w:t>suprimentos,</w:t>
      </w:r>
      <w:r w:rsidRPr="009B5EDF">
        <w:rPr>
          <w:rFonts w:ascii="Arial" w:hAnsi="Arial" w:cs="Arial"/>
          <w:spacing w:val="-5"/>
        </w:rPr>
        <w:t xml:space="preserve"> </w:t>
      </w:r>
      <w:r w:rsidRPr="009B5EDF">
        <w:rPr>
          <w:rFonts w:ascii="Arial" w:hAnsi="Arial" w:cs="Arial"/>
        </w:rPr>
        <w:t>supermercados</w:t>
      </w:r>
      <w:r w:rsidRPr="009B5EDF">
        <w:rPr>
          <w:rFonts w:ascii="Arial" w:hAnsi="Arial" w:cs="Arial"/>
          <w:spacing w:val="-6"/>
        </w:rPr>
        <w:t xml:space="preserve"> </w:t>
      </w:r>
      <w:r w:rsidRPr="009B5EDF">
        <w:rPr>
          <w:rFonts w:ascii="Arial" w:hAnsi="Arial" w:cs="Arial"/>
        </w:rPr>
        <w:t>e</w:t>
      </w:r>
      <w:r w:rsidRPr="009B5EDF">
        <w:rPr>
          <w:rFonts w:ascii="Arial" w:hAnsi="Arial" w:cs="Arial"/>
          <w:spacing w:val="-64"/>
        </w:rPr>
        <w:t xml:space="preserve"> </w:t>
      </w:r>
      <w:r w:rsidRPr="009B5EDF">
        <w:rPr>
          <w:rFonts w:ascii="Arial" w:hAnsi="Arial" w:cs="Arial"/>
        </w:rPr>
        <w:t>fabricantes;</w:t>
      </w:r>
    </w:p>
    <w:p w:rsidR="00C426E6" w:rsidRPr="009B5EDF" w:rsidRDefault="009648BC">
      <w:pPr>
        <w:pStyle w:val="Standard"/>
        <w:jc w:val="both"/>
        <w:rPr>
          <w:rFonts w:ascii="Arial" w:hAnsi="Arial" w:cs="Arial"/>
        </w:rPr>
      </w:pPr>
      <w:r w:rsidRPr="009B5EDF">
        <w:rPr>
          <w:rFonts w:ascii="Arial" w:hAnsi="Arial" w:cs="Arial"/>
          <w:b/>
        </w:rPr>
        <w:t xml:space="preserve">15.9.10 </w:t>
      </w:r>
      <w:r w:rsidRPr="009B5EDF">
        <w:rPr>
          <w:rFonts w:ascii="Arial" w:hAnsi="Arial" w:cs="Arial"/>
        </w:rPr>
        <w:t>Levantamento</w:t>
      </w:r>
      <w:r w:rsidRPr="009B5EDF">
        <w:rPr>
          <w:rFonts w:ascii="Arial" w:hAnsi="Arial" w:cs="Arial"/>
          <w:spacing w:val="49"/>
        </w:rPr>
        <w:t xml:space="preserve"> </w:t>
      </w:r>
      <w:r w:rsidRPr="009B5EDF">
        <w:rPr>
          <w:rFonts w:ascii="Arial" w:hAnsi="Arial" w:cs="Arial"/>
        </w:rPr>
        <w:t>de</w:t>
      </w:r>
      <w:r w:rsidRPr="009B5EDF">
        <w:rPr>
          <w:rFonts w:ascii="Arial" w:hAnsi="Arial" w:cs="Arial"/>
          <w:spacing w:val="116"/>
        </w:rPr>
        <w:t xml:space="preserve"> </w:t>
      </w:r>
      <w:r w:rsidRPr="009B5EDF">
        <w:rPr>
          <w:rFonts w:ascii="Arial" w:hAnsi="Arial" w:cs="Arial"/>
        </w:rPr>
        <w:t>indicadores</w:t>
      </w:r>
      <w:r w:rsidRPr="009B5EDF">
        <w:rPr>
          <w:rFonts w:ascii="Arial" w:hAnsi="Arial" w:cs="Arial"/>
          <w:spacing w:val="116"/>
        </w:rPr>
        <w:t xml:space="preserve"> </w:t>
      </w:r>
      <w:r w:rsidRPr="009B5EDF">
        <w:rPr>
          <w:rFonts w:ascii="Arial" w:hAnsi="Arial" w:cs="Arial"/>
        </w:rPr>
        <w:t>salariais</w:t>
      </w:r>
      <w:r w:rsidRPr="009B5EDF">
        <w:rPr>
          <w:rFonts w:ascii="Arial" w:hAnsi="Arial" w:cs="Arial"/>
          <w:spacing w:val="115"/>
        </w:rPr>
        <w:t xml:space="preserve"> </w:t>
      </w:r>
      <w:r w:rsidRPr="009B5EDF">
        <w:rPr>
          <w:rFonts w:ascii="Arial" w:hAnsi="Arial" w:cs="Arial"/>
        </w:rPr>
        <w:t>ou</w:t>
      </w:r>
      <w:r w:rsidRPr="009B5EDF">
        <w:rPr>
          <w:rFonts w:ascii="Arial" w:hAnsi="Arial" w:cs="Arial"/>
          <w:spacing w:val="117"/>
        </w:rPr>
        <w:t xml:space="preserve"> </w:t>
      </w:r>
      <w:r w:rsidRPr="009B5EDF">
        <w:rPr>
          <w:rFonts w:ascii="Arial" w:hAnsi="Arial" w:cs="Arial"/>
        </w:rPr>
        <w:t>trabalhistas publicados</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órgãos</w:t>
      </w:r>
      <w:r w:rsidRPr="009B5EDF">
        <w:rPr>
          <w:rFonts w:ascii="Arial" w:hAnsi="Arial" w:cs="Arial"/>
          <w:spacing w:val="-3"/>
        </w:rPr>
        <w:t xml:space="preserve"> </w:t>
      </w:r>
      <w:r w:rsidRPr="009B5EDF">
        <w:rPr>
          <w:rFonts w:ascii="Arial" w:hAnsi="Arial" w:cs="Arial"/>
        </w:rPr>
        <w:t>de pesquisa;</w:t>
      </w:r>
    </w:p>
    <w:p w:rsidR="00C426E6" w:rsidRPr="009B5EDF" w:rsidRDefault="009648BC">
      <w:pPr>
        <w:pStyle w:val="Standard"/>
        <w:tabs>
          <w:tab w:val="left" w:pos="567"/>
        </w:tabs>
        <w:rPr>
          <w:rFonts w:ascii="Arial" w:hAnsi="Arial" w:cs="Arial"/>
        </w:rPr>
      </w:pPr>
      <w:r w:rsidRPr="009B5EDF">
        <w:rPr>
          <w:rFonts w:ascii="Arial" w:hAnsi="Arial" w:cs="Arial"/>
          <w:b/>
        </w:rPr>
        <w:t xml:space="preserve">15.09.11 </w:t>
      </w:r>
      <w:r w:rsidRPr="009B5EDF">
        <w:rPr>
          <w:rFonts w:ascii="Arial" w:hAnsi="Arial" w:cs="Arial"/>
        </w:rPr>
        <w:t>Estudos</w:t>
      </w:r>
      <w:r w:rsidRPr="009B5EDF">
        <w:rPr>
          <w:rFonts w:ascii="Arial" w:hAnsi="Arial" w:cs="Arial"/>
          <w:spacing w:val="-2"/>
        </w:rPr>
        <w:t xml:space="preserve"> </w:t>
      </w:r>
      <w:r w:rsidRPr="009B5EDF">
        <w:rPr>
          <w:rFonts w:ascii="Arial" w:hAnsi="Arial" w:cs="Arial"/>
        </w:rPr>
        <w:t>setoriais;</w:t>
      </w:r>
    </w:p>
    <w:p w:rsidR="00C426E6" w:rsidRPr="009B5EDF" w:rsidRDefault="009648BC">
      <w:pPr>
        <w:pStyle w:val="Standard"/>
        <w:tabs>
          <w:tab w:val="left" w:pos="0"/>
        </w:tabs>
        <w:rPr>
          <w:rFonts w:ascii="Arial" w:hAnsi="Arial" w:cs="Arial"/>
        </w:rPr>
      </w:pPr>
      <w:r w:rsidRPr="009B5EDF">
        <w:rPr>
          <w:rFonts w:ascii="Arial" w:hAnsi="Arial" w:cs="Arial"/>
          <w:b/>
        </w:rPr>
        <w:t xml:space="preserve">15.09.12 </w:t>
      </w:r>
      <w:r w:rsidRPr="009B5EDF">
        <w:rPr>
          <w:rFonts w:ascii="Arial" w:hAnsi="Arial" w:cs="Arial"/>
        </w:rPr>
        <w:t>Análise</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soluções</w:t>
      </w:r>
      <w:r w:rsidRPr="009B5EDF">
        <w:rPr>
          <w:rFonts w:ascii="Arial" w:hAnsi="Arial" w:cs="Arial"/>
          <w:spacing w:val="1"/>
        </w:rPr>
        <w:t xml:space="preserve"> </w:t>
      </w:r>
      <w:r w:rsidRPr="009B5EDF">
        <w:rPr>
          <w:rFonts w:ascii="Arial" w:hAnsi="Arial" w:cs="Arial"/>
        </w:rPr>
        <w:t>técnicas</w:t>
      </w:r>
      <w:r w:rsidRPr="009B5EDF">
        <w:rPr>
          <w:rFonts w:ascii="Arial" w:hAnsi="Arial" w:cs="Arial"/>
          <w:spacing w:val="1"/>
        </w:rPr>
        <w:t xml:space="preserve"> </w:t>
      </w:r>
      <w:r w:rsidRPr="009B5EDF">
        <w:rPr>
          <w:rFonts w:ascii="Arial" w:hAnsi="Arial" w:cs="Arial"/>
        </w:rPr>
        <w:t>escolhidas</w:t>
      </w:r>
      <w:r w:rsidRPr="009B5EDF">
        <w:rPr>
          <w:rFonts w:ascii="Arial" w:hAnsi="Arial" w:cs="Arial"/>
          <w:spacing w:val="1"/>
        </w:rPr>
        <w:t xml:space="preserve"> </w:t>
      </w:r>
      <w:r w:rsidRPr="009B5EDF">
        <w:rPr>
          <w:rFonts w:ascii="Arial" w:hAnsi="Arial" w:cs="Arial"/>
        </w:rPr>
        <w:t>e/ou</w:t>
      </w:r>
      <w:r w:rsidRPr="009B5EDF">
        <w:rPr>
          <w:rFonts w:ascii="Arial" w:hAnsi="Arial" w:cs="Arial"/>
          <w:spacing w:val="1"/>
        </w:rPr>
        <w:t xml:space="preserve"> </w:t>
      </w:r>
      <w:r w:rsidRPr="009B5EDF">
        <w:rPr>
          <w:rFonts w:ascii="Arial" w:hAnsi="Arial" w:cs="Arial"/>
        </w:rPr>
        <w:t xml:space="preserve">condições  </w:t>
      </w:r>
      <w:r w:rsidRPr="009B5EDF">
        <w:rPr>
          <w:rFonts w:ascii="Arial" w:hAnsi="Arial" w:cs="Arial"/>
          <w:spacing w:val="-64"/>
        </w:rPr>
        <w:t xml:space="preserve"> </w:t>
      </w:r>
      <w:r w:rsidRPr="009B5EDF">
        <w:rPr>
          <w:rFonts w:ascii="Arial" w:hAnsi="Arial" w:cs="Arial"/>
        </w:rPr>
        <w:t>excepcionalmente</w:t>
      </w:r>
      <w:r w:rsidRPr="009B5EDF">
        <w:rPr>
          <w:rFonts w:ascii="Arial" w:hAnsi="Arial" w:cs="Arial"/>
          <w:spacing w:val="1"/>
        </w:rPr>
        <w:t xml:space="preserve"> </w:t>
      </w:r>
      <w:r w:rsidRPr="009B5EDF">
        <w:rPr>
          <w:rFonts w:ascii="Arial" w:hAnsi="Arial" w:cs="Arial"/>
        </w:rPr>
        <w:t>favoráveis</w:t>
      </w:r>
      <w:r w:rsidRPr="009B5EDF">
        <w:rPr>
          <w:rFonts w:ascii="Arial" w:hAnsi="Arial" w:cs="Arial"/>
          <w:spacing w:val="1"/>
        </w:rPr>
        <w:t xml:space="preserve"> </w:t>
      </w:r>
      <w:r w:rsidRPr="009B5EDF">
        <w:rPr>
          <w:rFonts w:ascii="Arial" w:hAnsi="Arial" w:cs="Arial"/>
        </w:rPr>
        <w:t>que</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proponente</w:t>
      </w:r>
      <w:r w:rsidRPr="009B5EDF">
        <w:rPr>
          <w:rFonts w:ascii="Arial" w:hAnsi="Arial" w:cs="Arial"/>
          <w:spacing w:val="1"/>
        </w:rPr>
        <w:t xml:space="preserve"> </w:t>
      </w:r>
      <w:r w:rsidRPr="009B5EDF">
        <w:rPr>
          <w:rFonts w:ascii="Arial" w:hAnsi="Arial" w:cs="Arial"/>
        </w:rPr>
        <w:t>disponha</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a</w:t>
      </w:r>
      <w:r w:rsidRPr="009B5EDF">
        <w:rPr>
          <w:rFonts w:ascii="Arial" w:hAnsi="Arial" w:cs="Arial"/>
          <w:spacing w:val="-64"/>
        </w:rPr>
        <w:t xml:space="preserve"> </w:t>
      </w:r>
      <w:r w:rsidRPr="009B5EDF">
        <w:rPr>
          <w:rFonts w:ascii="Arial" w:hAnsi="Arial" w:cs="Arial"/>
        </w:rPr>
        <w:t>prestação dos equipamentos;</w:t>
      </w:r>
    </w:p>
    <w:p w:rsidR="00C426E6" w:rsidRPr="009B5EDF" w:rsidRDefault="009648BC">
      <w:pPr>
        <w:pStyle w:val="Standard"/>
        <w:tabs>
          <w:tab w:val="left" w:pos="567"/>
        </w:tabs>
        <w:rPr>
          <w:rFonts w:ascii="Arial" w:hAnsi="Arial" w:cs="Arial"/>
        </w:rPr>
      </w:pPr>
      <w:r w:rsidRPr="009B5EDF">
        <w:rPr>
          <w:rFonts w:ascii="Arial" w:hAnsi="Arial" w:cs="Arial"/>
          <w:b/>
        </w:rPr>
        <w:t xml:space="preserve">15.09.13 </w:t>
      </w:r>
      <w:r w:rsidRPr="009B5EDF">
        <w:rPr>
          <w:rFonts w:ascii="Arial" w:hAnsi="Arial" w:cs="Arial"/>
        </w:rPr>
        <w:t>Demais</w:t>
      </w:r>
      <w:r w:rsidRPr="009B5EDF">
        <w:rPr>
          <w:rFonts w:ascii="Arial" w:hAnsi="Arial" w:cs="Arial"/>
          <w:spacing w:val="-7"/>
        </w:rPr>
        <w:t xml:space="preserve"> </w:t>
      </w:r>
      <w:r w:rsidRPr="009B5EDF">
        <w:rPr>
          <w:rFonts w:ascii="Arial" w:hAnsi="Arial" w:cs="Arial"/>
        </w:rPr>
        <w:t>verificações</w:t>
      </w:r>
      <w:r w:rsidRPr="009B5EDF">
        <w:rPr>
          <w:rFonts w:ascii="Arial" w:hAnsi="Arial" w:cs="Arial"/>
          <w:spacing w:val="-9"/>
        </w:rPr>
        <w:t xml:space="preserve"> </w:t>
      </w:r>
      <w:r w:rsidRPr="009B5EDF">
        <w:rPr>
          <w:rFonts w:ascii="Arial" w:hAnsi="Arial" w:cs="Arial"/>
        </w:rPr>
        <w:t>que</w:t>
      </w:r>
      <w:r w:rsidRPr="009B5EDF">
        <w:rPr>
          <w:rFonts w:ascii="Arial" w:hAnsi="Arial" w:cs="Arial"/>
          <w:spacing w:val="-7"/>
        </w:rPr>
        <w:t xml:space="preserve"> </w:t>
      </w:r>
      <w:r w:rsidRPr="009B5EDF">
        <w:rPr>
          <w:rFonts w:ascii="Arial" w:hAnsi="Arial" w:cs="Arial"/>
        </w:rPr>
        <w:t>porventura</w:t>
      </w:r>
      <w:r w:rsidRPr="009B5EDF">
        <w:rPr>
          <w:rFonts w:ascii="Arial" w:hAnsi="Arial" w:cs="Arial"/>
          <w:spacing w:val="-8"/>
        </w:rPr>
        <w:t xml:space="preserve"> </w:t>
      </w:r>
      <w:r w:rsidRPr="009B5EDF">
        <w:rPr>
          <w:rFonts w:ascii="Arial" w:hAnsi="Arial" w:cs="Arial"/>
        </w:rPr>
        <w:t>se</w:t>
      </w:r>
      <w:r w:rsidRPr="009B5EDF">
        <w:rPr>
          <w:rFonts w:ascii="Arial" w:hAnsi="Arial" w:cs="Arial"/>
          <w:spacing w:val="-7"/>
        </w:rPr>
        <w:t xml:space="preserve"> </w:t>
      </w:r>
      <w:r w:rsidRPr="009B5EDF">
        <w:rPr>
          <w:rFonts w:ascii="Arial" w:hAnsi="Arial" w:cs="Arial"/>
        </w:rPr>
        <w:t>fizerem</w:t>
      </w:r>
      <w:r w:rsidRPr="009B5EDF">
        <w:rPr>
          <w:rFonts w:ascii="Arial" w:hAnsi="Arial" w:cs="Arial"/>
          <w:spacing w:val="-7"/>
        </w:rPr>
        <w:t xml:space="preserve"> </w:t>
      </w:r>
      <w:r w:rsidRPr="009B5EDF">
        <w:rPr>
          <w:rFonts w:ascii="Arial" w:hAnsi="Arial" w:cs="Arial"/>
        </w:rPr>
        <w:t>necessárias.</w:t>
      </w:r>
    </w:p>
    <w:p w:rsidR="00C426E6" w:rsidRPr="009B5EDF" w:rsidRDefault="009648BC">
      <w:pPr>
        <w:pStyle w:val="PargrafodaLista"/>
        <w:numPr>
          <w:ilvl w:val="1"/>
          <w:numId w:val="8"/>
        </w:numPr>
        <w:tabs>
          <w:tab w:val="left" w:pos="830"/>
        </w:tabs>
        <w:ind w:left="0" w:right="-21" w:firstLine="0"/>
        <w:rPr>
          <w:rFonts w:ascii="Arial" w:hAnsi="Arial" w:cs="Arial"/>
        </w:rPr>
      </w:pPr>
      <w:r w:rsidRPr="009B5EDF">
        <w:rPr>
          <w:rFonts w:ascii="Arial" w:hAnsi="Arial" w:cs="Arial"/>
        </w:rPr>
        <w:t>No julgamento da habilitação e das propostas, o Pregoeiro poderá sanar</w:t>
      </w:r>
      <w:r w:rsidRPr="009B5EDF">
        <w:rPr>
          <w:rFonts w:ascii="Arial" w:hAnsi="Arial" w:cs="Arial"/>
          <w:spacing w:val="1"/>
        </w:rPr>
        <w:t xml:space="preserve"> </w:t>
      </w:r>
      <w:r w:rsidRPr="009B5EDF">
        <w:rPr>
          <w:rFonts w:ascii="Arial" w:hAnsi="Arial" w:cs="Arial"/>
        </w:rPr>
        <w:t>erros ou falhas que não alterem a substância das propostas, dos documentos e</w:t>
      </w:r>
      <w:r w:rsidRPr="009B5EDF">
        <w:rPr>
          <w:rFonts w:ascii="Arial" w:hAnsi="Arial" w:cs="Arial"/>
          <w:spacing w:val="-64"/>
        </w:rPr>
        <w:t xml:space="preserve">   </w:t>
      </w:r>
      <w:r w:rsidRPr="009B5EDF">
        <w:rPr>
          <w:rFonts w:ascii="Arial" w:hAnsi="Arial" w:cs="Arial"/>
        </w:rPr>
        <w:t>sua validade jurídica, mediante decisão fundamentada, registrada em ata e</w:t>
      </w:r>
      <w:r w:rsidRPr="009B5EDF">
        <w:rPr>
          <w:rFonts w:ascii="Arial" w:hAnsi="Arial" w:cs="Arial"/>
          <w:spacing w:val="1"/>
        </w:rPr>
        <w:t xml:space="preserve"> </w:t>
      </w:r>
      <w:r w:rsidRPr="009B5EDF">
        <w:rPr>
          <w:rFonts w:ascii="Arial" w:hAnsi="Arial" w:cs="Arial"/>
        </w:rPr>
        <w:t>acessível a todos os licitantes, atribuindo-lhes validade e eficácia para fins de</w:t>
      </w:r>
      <w:r w:rsidRPr="009B5EDF">
        <w:rPr>
          <w:rFonts w:ascii="Arial" w:hAnsi="Arial" w:cs="Arial"/>
          <w:spacing w:val="1"/>
        </w:rPr>
        <w:t xml:space="preserve"> </w:t>
      </w:r>
      <w:r w:rsidRPr="009B5EDF">
        <w:rPr>
          <w:rFonts w:ascii="Arial" w:hAnsi="Arial" w:cs="Arial"/>
        </w:rPr>
        <w:t>habilitação e</w:t>
      </w:r>
      <w:r w:rsidRPr="009B5EDF">
        <w:rPr>
          <w:rFonts w:ascii="Arial" w:hAnsi="Arial" w:cs="Arial"/>
          <w:spacing w:val="-1"/>
        </w:rPr>
        <w:t xml:space="preserve"> </w:t>
      </w:r>
      <w:r w:rsidRPr="009B5EDF">
        <w:rPr>
          <w:rFonts w:ascii="Arial" w:hAnsi="Arial" w:cs="Arial"/>
        </w:rPr>
        <w:t>classificação.</w:t>
      </w:r>
    </w:p>
    <w:p w:rsidR="00C426E6" w:rsidRPr="009B5EDF" w:rsidRDefault="009648BC">
      <w:pPr>
        <w:pStyle w:val="PargrafodaLista"/>
        <w:numPr>
          <w:ilvl w:val="1"/>
          <w:numId w:val="8"/>
        </w:numPr>
        <w:tabs>
          <w:tab w:val="left" w:pos="830"/>
        </w:tabs>
        <w:ind w:left="0" w:right="-21" w:firstLine="0"/>
        <w:rPr>
          <w:rFonts w:ascii="Arial" w:hAnsi="Arial" w:cs="Arial"/>
        </w:rPr>
      </w:pPr>
      <w:r w:rsidRPr="009B5EDF">
        <w:rPr>
          <w:rFonts w:ascii="Arial" w:hAnsi="Arial" w:cs="Arial"/>
        </w:rPr>
        <w:t>Na hipótese de necessidade de suspensão da sessão pública para a</w:t>
      </w:r>
      <w:r w:rsidRPr="009B5EDF">
        <w:rPr>
          <w:rFonts w:ascii="Arial" w:hAnsi="Arial" w:cs="Arial"/>
          <w:spacing w:val="1"/>
        </w:rPr>
        <w:t xml:space="preserve"> </w:t>
      </w:r>
      <w:r w:rsidRPr="009B5EDF">
        <w:rPr>
          <w:rFonts w:ascii="Arial" w:hAnsi="Arial" w:cs="Arial"/>
        </w:rPr>
        <w:t>realização</w:t>
      </w:r>
      <w:r w:rsidRPr="009B5EDF">
        <w:rPr>
          <w:rFonts w:ascii="Arial" w:hAnsi="Arial" w:cs="Arial"/>
          <w:spacing w:val="-13"/>
        </w:rPr>
        <w:t xml:space="preserve"> </w:t>
      </w:r>
      <w:r w:rsidRPr="009B5EDF">
        <w:rPr>
          <w:rFonts w:ascii="Arial" w:hAnsi="Arial" w:cs="Arial"/>
        </w:rPr>
        <w:t>de</w:t>
      </w:r>
      <w:r w:rsidRPr="009B5EDF">
        <w:rPr>
          <w:rFonts w:ascii="Arial" w:hAnsi="Arial" w:cs="Arial"/>
          <w:spacing w:val="-12"/>
        </w:rPr>
        <w:t xml:space="preserve"> </w:t>
      </w:r>
      <w:r w:rsidRPr="009B5EDF">
        <w:rPr>
          <w:rFonts w:ascii="Arial" w:hAnsi="Arial" w:cs="Arial"/>
        </w:rPr>
        <w:t>diligências,</w:t>
      </w:r>
      <w:r w:rsidRPr="009B5EDF">
        <w:rPr>
          <w:rFonts w:ascii="Arial" w:hAnsi="Arial" w:cs="Arial"/>
          <w:spacing w:val="-10"/>
        </w:rPr>
        <w:t xml:space="preserve"> </w:t>
      </w:r>
      <w:r w:rsidRPr="009B5EDF">
        <w:rPr>
          <w:rFonts w:ascii="Arial" w:hAnsi="Arial" w:cs="Arial"/>
        </w:rPr>
        <w:t>com</w:t>
      </w:r>
      <w:r w:rsidRPr="009B5EDF">
        <w:rPr>
          <w:rFonts w:ascii="Arial" w:hAnsi="Arial" w:cs="Arial"/>
          <w:spacing w:val="-9"/>
        </w:rPr>
        <w:t xml:space="preserve"> </w:t>
      </w:r>
      <w:r w:rsidRPr="009B5EDF">
        <w:rPr>
          <w:rFonts w:ascii="Arial" w:hAnsi="Arial" w:cs="Arial"/>
        </w:rPr>
        <w:t>vistas</w:t>
      </w:r>
      <w:r w:rsidRPr="009B5EDF">
        <w:rPr>
          <w:rFonts w:ascii="Arial" w:hAnsi="Arial" w:cs="Arial"/>
          <w:spacing w:val="-13"/>
        </w:rPr>
        <w:t xml:space="preserve"> </w:t>
      </w:r>
      <w:r w:rsidRPr="009B5EDF">
        <w:rPr>
          <w:rFonts w:ascii="Arial" w:hAnsi="Arial" w:cs="Arial"/>
        </w:rPr>
        <w:t>ao</w:t>
      </w:r>
      <w:r w:rsidRPr="009B5EDF">
        <w:rPr>
          <w:rFonts w:ascii="Arial" w:hAnsi="Arial" w:cs="Arial"/>
          <w:spacing w:val="-10"/>
        </w:rPr>
        <w:t xml:space="preserve"> </w:t>
      </w:r>
      <w:r w:rsidRPr="009B5EDF">
        <w:rPr>
          <w:rFonts w:ascii="Arial" w:hAnsi="Arial" w:cs="Arial"/>
        </w:rPr>
        <w:t>saneamento</w:t>
      </w:r>
      <w:r w:rsidRPr="009B5EDF">
        <w:rPr>
          <w:rFonts w:ascii="Arial" w:hAnsi="Arial" w:cs="Arial"/>
          <w:spacing w:val="-12"/>
        </w:rPr>
        <w:t xml:space="preserve"> </w:t>
      </w:r>
      <w:r w:rsidRPr="009B5EDF">
        <w:rPr>
          <w:rFonts w:ascii="Arial" w:hAnsi="Arial" w:cs="Arial"/>
        </w:rPr>
        <w:t>de</w:t>
      </w:r>
      <w:r w:rsidRPr="009B5EDF">
        <w:rPr>
          <w:rFonts w:ascii="Arial" w:hAnsi="Arial" w:cs="Arial"/>
          <w:spacing w:val="-12"/>
        </w:rPr>
        <w:t xml:space="preserve"> </w:t>
      </w:r>
      <w:r w:rsidRPr="009B5EDF">
        <w:rPr>
          <w:rFonts w:ascii="Arial" w:hAnsi="Arial" w:cs="Arial"/>
        </w:rPr>
        <w:t>que</w:t>
      </w:r>
      <w:r w:rsidRPr="009B5EDF">
        <w:rPr>
          <w:rFonts w:ascii="Arial" w:hAnsi="Arial" w:cs="Arial"/>
          <w:spacing w:val="-10"/>
        </w:rPr>
        <w:t xml:space="preserve"> </w:t>
      </w:r>
      <w:r w:rsidRPr="009B5EDF">
        <w:rPr>
          <w:rFonts w:ascii="Arial" w:hAnsi="Arial" w:cs="Arial"/>
        </w:rPr>
        <w:t>trata</w:t>
      </w:r>
      <w:r w:rsidRPr="009B5EDF">
        <w:rPr>
          <w:rFonts w:ascii="Arial" w:hAnsi="Arial" w:cs="Arial"/>
          <w:spacing w:val="-10"/>
        </w:rPr>
        <w:t xml:space="preserve"> </w:t>
      </w:r>
      <w:r w:rsidRPr="009B5EDF">
        <w:rPr>
          <w:rFonts w:ascii="Arial" w:hAnsi="Arial" w:cs="Arial"/>
        </w:rPr>
        <w:t>o</w:t>
      </w:r>
      <w:r w:rsidRPr="009B5EDF">
        <w:rPr>
          <w:rFonts w:ascii="Arial" w:hAnsi="Arial" w:cs="Arial"/>
          <w:spacing w:val="-10"/>
        </w:rPr>
        <w:t xml:space="preserve"> </w:t>
      </w:r>
      <w:r w:rsidRPr="009B5EDF">
        <w:rPr>
          <w:rFonts w:ascii="Arial" w:hAnsi="Arial" w:cs="Arial"/>
        </w:rPr>
        <w:t>item</w:t>
      </w:r>
      <w:r w:rsidRPr="009B5EDF">
        <w:rPr>
          <w:rFonts w:ascii="Arial" w:hAnsi="Arial" w:cs="Arial"/>
          <w:spacing w:val="-11"/>
        </w:rPr>
        <w:t xml:space="preserve"> </w:t>
      </w:r>
      <w:r w:rsidRPr="009B5EDF">
        <w:rPr>
          <w:rFonts w:ascii="Arial" w:hAnsi="Arial" w:cs="Arial"/>
        </w:rPr>
        <w:t>anterior,</w:t>
      </w:r>
      <w:r w:rsidRPr="009B5EDF">
        <w:rPr>
          <w:rFonts w:ascii="Arial" w:hAnsi="Arial" w:cs="Arial"/>
          <w:spacing w:val="-64"/>
        </w:rPr>
        <w:t xml:space="preserve"> </w:t>
      </w:r>
      <w:r w:rsidRPr="009B5EDF">
        <w:rPr>
          <w:rFonts w:ascii="Arial" w:hAnsi="Arial" w:cs="Arial"/>
        </w:rPr>
        <w:t>a sessão pública será reiniciada mediante aviso prévio no sistema com, no</w:t>
      </w:r>
      <w:r w:rsidRPr="009B5EDF">
        <w:rPr>
          <w:rFonts w:ascii="Arial" w:hAnsi="Arial" w:cs="Arial"/>
          <w:spacing w:val="1"/>
        </w:rPr>
        <w:t xml:space="preserve"> </w:t>
      </w:r>
      <w:r w:rsidRPr="009B5EDF">
        <w:rPr>
          <w:rFonts w:ascii="Arial" w:hAnsi="Arial" w:cs="Arial"/>
        </w:rPr>
        <w:t>mínimo,</w:t>
      </w:r>
      <w:r w:rsidRPr="009B5EDF">
        <w:rPr>
          <w:rFonts w:ascii="Arial" w:hAnsi="Arial" w:cs="Arial"/>
          <w:spacing w:val="-11"/>
        </w:rPr>
        <w:t xml:space="preserve"> </w:t>
      </w:r>
      <w:r w:rsidRPr="009B5EDF">
        <w:rPr>
          <w:rFonts w:ascii="Arial" w:hAnsi="Arial" w:cs="Arial"/>
        </w:rPr>
        <w:t>vinte</w:t>
      </w:r>
      <w:r w:rsidRPr="009B5EDF">
        <w:rPr>
          <w:rFonts w:ascii="Arial" w:hAnsi="Arial" w:cs="Arial"/>
          <w:spacing w:val="-10"/>
        </w:rPr>
        <w:t xml:space="preserve"> </w:t>
      </w:r>
      <w:r w:rsidRPr="009B5EDF">
        <w:rPr>
          <w:rFonts w:ascii="Arial" w:hAnsi="Arial" w:cs="Arial"/>
        </w:rPr>
        <w:t>e</w:t>
      </w:r>
      <w:r w:rsidRPr="009B5EDF">
        <w:rPr>
          <w:rFonts w:ascii="Arial" w:hAnsi="Arial" w:cs="Arial"/>
          <w:spacing w:val="-10"/>
        </w:rPr>
        <w:t xml:space="preserve"> </w:t>
      </w:r>
      <w:r w:rsidRPr="009B5EDF">
        <w:rPr>
          <w:rFonts w:ascii="Arial" w:hAnsi="Arial" w:cs="Arial"/>
        </w:rPr>
        <w:t>quatro</w:t>
      </w:r>
      <w:r w:rsidRPr="009B5EDF">
        <w:rPr>
          <w:rFonts w:ascii="Arial" w:hAnsi="Arial" w:cs="Arial"/>
          <w:spacing w:val="-10"/>
        </w:rPr>
        <w:t xml:space="preserve"> </w:t>
      </w:r>
      <w:r w:rsidRPr="009B5EDF">
        <w:rPr>
          <w:rFonts w:ascii="Arial" w:hAnsi="Arial" w:cs="Arial"/>
        </w:rPr>
        <w:t>horas</w:t>
      </w:r>
      <w:r w:rsidRPr="009B5EDF">
        <w:rPr>
          <w:rFonts w:ascii="Arial" w:hAnsi="Arial" w:cs="Arial"/>
          <w:spacing w:val="-8"/>
        </w:rPr>
        <w:t xml:space="preserve"> </w:t>
      </w:r>
      <w:r w:rsidRPr="009B5EDF">
        <w:rPr>
          <w:rFonts w:ascii="Arial" w:hAnsi="Arial" w:cs="Arial"/>
        </w:rPr>
        <w:t>de</w:t>
      </w:r>
      <w:r w:rsidRPr="009B5EDF">
        <w:rPr>
          <w:rFonts w:ascii="Arial" w:hAnsi="Arial" w:cs="Arial"/>
          <w:spacing w:val="-7"/>
        </w:rPr>
        <w:t xml:space="preserve"> </w:t>
      </w:r>
      <w:r w:rsidRPr="009B5EDF">
        <w:rPr>
          <w:rFonts w:ascii="Arial" w:hAnsi="Arial" w:cs="Arial"/>
        </w:rPr>
        <w:t>antecedência,</w:t>
      </w:r>
      <w:r w:rsidRPr="009B5EDF">
        <w:rPr>
          <w:rFonts w:ascii="Arial" w:hAnsi="Arial" w:cs="Arial"/>
          <w:spacing w:val="-8"/>
        </w:rPr>
        <w:t xml:space="preserve"> </w:t>
      </w:r>
      <w:r w:rsidRPr="009B5EDF">
        <w:rPr>
          <w:rFonts w:ascii="Arial" w:hAnsi="Arial" w:cs="Arial"/>
        </w:rPr>
        <w:t>e</w:t>
      </w:r>
      <w:r w:rsidRPr="009B5EDF">
        <w:rPr>
          <w:rFonts w:ascii="Arial" w:hAnsi="Arial" w:cs="Arial"/>
          <w:spacing w:val="-7"/>
        </w:rPr>
        <w:t xml:space="preserve"> </w:t>
      </w:r>
      <w:r w:rsidRPr="009B5EDF">
        <w:rPr>
          <w:rFonts w:ascii="Arial" w:hAnsi="Arial" w:cs="Arial"/>
        </w:rPr>
        <w:t>a</w:t>
      </w:r>
      <w:r w:rsidRPr="009B5EDF">
        <w:rPr>
          <w:rFonts w:ascii="Arial" w:hAnsi="Arial" w:cs="Arial"/>
          <w:spacing w:val="-10"/>
        </w:rPr>
        <w:t xml:space="preserve"> </w:t>
      </w:r>
      <w:r w:rsidRPr="009B5EDF">
        <w:rPr>
          <w:rFonts w:ascii="Arial" w:hAnsi="Arial" w:cs="Arial"/>
        </w:rPr>
        <w:lastRenderedPageBreak/>
        <w:t>ocorrência</w:t>
      </w:r>
      <w:r w:rsidRPr="009B5EDF">
        <w:rPr>
          <w:rFonts w:ascii="Arial" w:hAnsi="Arial" w:cs="Arial"/>
          <w:spacing w:val="-8"/>
        </w:rPr>
        <w:t xml:space="preserve"> </w:t>
      </w:r>
      <w:r w:rsidRPr="009B5EDF">
        <w:rPr>
          <w:rFonts w:ascii="Arial" w:hAnsi="Arial" w:cs="Arial"/>
        </w:rPr>
        <w:t>será</w:t>
      </w:r>
      <w:r w:rsidRPr="009B5EDF">
        <w:rPr>
          <w:rFonts w:ascii="Arial" w:hAnsi="Arial" w:cs="Arial"/>
          <w:spacing w:val="-10"/>
        </w:rPr>
        <w:t xml:space="preserve"> </w:t>
      </w:r>
      <w:r w:rsidRPr="009B5EDF">
        <w:rPr>
          <w:rFonts w:ascii="Arial" w:hAnsi="Arial" w:cs="Arial"/>
        </w:rPr>
        <w:t>registrada</w:t>
      </w:r>
      <w:r w:rsidRPr="009B5EDF">
        <w:rPr>
          <w:rFonts w:ascii="Arial" w:hAnsi="Arial" w:cs="Arial"/>
          <w:spacing w:val="-10"/>
        </w:rPr>
        <w:t xml:space="preserve"> </w:t>
      </w:r>
      <w:r w:rsidRPr="009B5EDF">
        <w:rPr>
          <w:rFonts w:ascii="Arial" w:hAnsi="Arial" w:cs="Arial"/>
        </w:rPr>
        <w:t>em ata.</w:t>
      </w:r>
    </w:p>
    <w:p w:rsidR="00C426E6" w:rsidRPr="009B5EDF" w:rsidRDefault="009648BC">
      <w:pPr>
        <w:pStyle w:val="PargrafodaLista"/>
        <w:numPr>
          <w:ilvl w:val="1"/>
          <w:numId w:val="8"/>
        </w:numPr>
        <w:tabs>
          <w:tab w:val="left" w:pos="830"/>
        </w:tabs>
        <w:ind w:left="0" w:right="-21" w:firstLine="0"/>
        <w:rPr>
          <w:rFonts w:ascii="Arial" w:hAnsi="Arial" w:cs="Arial"/>
        </w:rPr>
      </w:pPr>
      <w:r w:rsidRPr="009B5EDF">
        <w:rPr>
          <w:rFonts w:ascii="Arial" w:hAnsi="Arial" w:cs="Arial"/>
        </w:rPr>
        <w:t>A</w:t>
      </w:r>
      <w:r w:rsidRPr="009B5EDF">
        <w:rPr>
          <w:rFonts w:ascii="Arial" w:hAnsi="Arial" w:cs="Arial"/>
          <w:spacing w:val="1"/>
        </w:rPr>
        <w:t xml:space="preserve"> </w:t>
      </w:r>
      <w:r w:rsidRPr="009B5EDF">
        <w:rPr>
          <w:rFonts w:ascii="Arial" w:hAnsi="Arial" w:cs="Arial"/>
        </w:rPr>
        <w:t>adequação</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proposta</w:t>
      </w:r>
      <w:r w:rsidRPr="009B5EDF">
        <w:rPr>
          <w:rFonts w:ascii="Arial" w:hAnsi="Arial" w:cs="Arial"/>
          <w:spacing w:val="1"/>
        </w:rPr>
        <w:t xml:space="preserve"> </w:t>
      </w:r>
      <w:r w:rsidRPr="009B5EDF">
        <w:rPr>
          <w:rFonts w:ascii="Arial" w:hAnsi="Arial" w:cs="Arial"/>
        </w:rPr>
        <w:t>na</w:t>
      </w:r>
      <w:r w:rsidRPr="009B5EDF">
        <w:rPr>
          <w:rFonts w:ascii="Arial" w:hAnsi="Arial" w:cs="Arial"/>
          <w:spacing w:val="1"/>
        </w:rPr>
        <w:t xml:space="preserve"> </w:t>
      </w:r>
      <w:r w:rsidRPr="009B5EDF">
        <w:rPr>
          <w:rFonts w:ascii="Arial" w:hAnsi="Arial" w:cs="Arial"/>
        </w:rPr>
        <w:t>forma</w:t>
      </w:r>
      <w:r w:rsidRPr="009B5EDF">
        <w:rPr>
          <w:rFonts w:ascii="Arial" w:hAnsi="Arial" w:cs="Arial"/>
          <w:spacing w:val="1"/>
        </w:rPr>
        <w:t xml:space="preserve"> </w:t>
      </w:r>
      <w:r w:rsidRPr="009B5EDF">
        <w:rPr>
          <w:rFonts w:ascii="Arial" w:hAnsi="Arial" w:cs="Arial"/>
        </w:rPr>
        <w:t>acima</w:t>
      </w:r>
      <w:r w:rsidRPr="009B5EDF">
        <w:rPr>
          <w:rFonts w:ascii="Arial" w:hAnsi="Arial" w:cs="Arial"/>
          <w:spacing w:val="1"/>
        </w:rPr>
        <w:t xml:space="preserve"> </w:t>
      </w:r>
      <w:r w:rsidRPr="009B5EDF">
        <w:rPr>
          <w:rFonts w:ascii="Arial" w:hAnsi="Arial" w:cs="Arial"/>
        </w:rPr>
        <w:t>não</w:t>
      </w:r>
      <w:r w:rsidRPr="009B5EDF">
        <w:rPr>
          <w:rFonts w:ascii="Arial" w:hAnsi="Arial" w:cs="Arial"/>
          <w:spacing w:val="1"/>
        </w:rPr>
        <w:t xml:space="preserve"> </w:t>
      </w:r>
      <w:r w:rsidRPr="009B5EDF">
        <w:rPr>
          <w:rFonts w:ascii="Arial" w:hAnsi="Arial" w:cs="Arial"/>
        </w:rPr>
        <w:t>poderá</w:t>
      </w:r>
      <w:r w:rsidRPr="009B5EDF">
        <w:rPr>
          <w:rFonts w:ascii="Arial" w:hAnsi="Arial" w:cs="Arial"/>
          <w:spacing w:val="1"/>
        </w:rPr>
        <w:t xml:space="preserve"> </w:t>
      </w:r>
      <w:r w:rsidRPr="009B5EDF">
        <w:rPr>
          <w:rFonts w:ascii="Arial" w:hAnsi="Arial" w:cs="Arial"/>
        </w:rPr>
        <w:t>acarretar</w:t>
      </w:r>
      <w:r w:rsidRPr="009B5EDF">
        <w:rPr>
          <w:rFonts w:ascii="Arial" w:hAnsi="Arial" w:cs="Arial"/>
          <w:spacing w:val="1"/>
        </w:rPr>
        <w:t xml:space="preserve"> </w:t>
      </w:r>
      <w:r w:rsidRPr="009B5EDF">
        <w:rPr>
          <w:rFonts w:ascii="Arial" w:hAnsi="Arial" w:cs="Arial"/>
        </w:rPr>
        <w:t>majoração</w:t>
      </w:r>
      <w:r w:rsidRPr="009B5EDF">
        <w:rPr>
          <w:rFonts w:ascii="Arial" w:hAnsi="Arial" w:cs="Arial"/>
          <w:spacing w:val="-2"/>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seu</w:t>
      </w:r>
      <w:r w:rsidRPr="009B5EDF">
        <w:rPr>
          <w:rFonts w:ascii="Arial" w:hAnsi="Arial" w:cs="Arial"/>
          <w:spacing w:val="1"/>
        </w:rPr>
        <w:t xml:space="preserve"> </w:t>
      </w:r>
      <w:r w:rsidRPr="009B5EDF">
        <w:rPr>
          <w:rFonts w:ascii="Arial" w:hAnsi="Arial" w:cs="Arial"/>
        </w:rPr>
        <w:t>valor</w:t>
      </w:r>
      <w:r w:rsidRPr="009B5EDF">
        <w:rPr>
          <w:rFonts w:ascii="Arial" w:hAnsi="Arial" w:cs="Arial"/>
          <w:spacing w:val="-1"/>
        </w:rPr>
        <w:t xml:space="preserve"> </w:t>
      </w:r>
      <w:r w:rsidRPr="009B5EDF">
        <w:rPr>
          <w:rFonts w:ascii="Arial" w:hAnsi="Arial" w:cs="Arial"/>
        </w:rPr>
        <w:t>global.</w:t>
      </w:r>
    </w:p>
    <w:p w:rsidR="00C426E6" w:rsidRPr="009B5EDF" w:rsidRDefault="009648BC">
      <w:pPr>
        <w:pStyle w:val="PargrafodaLista"/>
        <w:numPr>
          <w:ilvl w:val="1"/>
          <w:numId w:val="8"/>
        </w:numPr>
        <w:tabs>
          <w:tab w:val="left" w:pos="830"/>
        </w:tabs>
        <w:ind w:left="0" w:right="-21" w:firstLine="0"/>
        <w:rPr>
          <w:rFonts w:ascii="Arial" w:hAnsi="Arial" w:cs="Arial"/>
        </w:rPr>
      </w:pPr>
      <w:r w:rsidRPr="009B5EDF">
        <w:rPr>
          <w:rFonts w:ascii="Arial" w:hAnsi="Arial" w:cs="Arial"/>
        </w:rPr>
        <w:t>Serão</w:t>
      </w:r>
      <w:r w:rsidRPr="009B5EDF">
        <w:rPr>
          <w:rFonts w:ascii="Arial" w:hAnsi="Arial" w:cs="Arial"/>
          <w:spacing w:val="-2"/>
        </w:rPr>
        <w:t xml:space="preserve"> </w:t>
      </w:r>
      <w:r w:rsidRPr="009B5EDF">
        <w:rPr>
          <w:rFonts w:ascii="Arial" w:hAnsi="Arial" w:cs="Arial"/>
        </w:rPr>
        <w:t>também</w:t>
      </w:r>
      <w:r w:rsidRPr="009B5EDF">
        <w:rPr>
          <w:rFonts w:ascii="Arial" w:hAnsi="Arial" w:cs="Arial"/>
          <w:spacing w:val="-2"/>
        </w:rPr>
        <w:t xml:space="preserve"> </w:t>
      </w:r>
      <w:r w:rsidRPr="009B5EDF">
        <w:rPr>
          <w:rFonts w:ascii="Arial" w:hAnsi="Arial" w:cs="Arial"/>
        </w:rPr>
        <w:t>desclassificadas</w:t>
      </w:r>
      <w:r w:rsidRPr="009B5EDF">
        <w:rPr>
          <w:rFonts w:ascii="Arial" w:hAnsi="Arial" w:cs="Arial"/>
          <w:spacing w:val="-3"/>
        </w:rPr>
        <w:t xml:space="preserve"> </w:t>
      </w:r>
      <w:r w:rsidRPr="009B5EDF">
        <w:rPr>
          <w:rFonts w:ascii="Arial" w:hAnsi="Arial" w:cs="Arial"/>
        </w:rPr>
        <w:t>as</w:t>
      </w:r>
      <w:r w:rsidRPr="009B5EDF">
        <w:rPr>
          <w:rFonts w:ascii="Arial" w:hAnsi="Arial" w:cs="Arial"/>
          <w:spacing w:val="-1"/>
        </w:rPr>
        <w:t xml:space="preserve"> </w:t>
      </w:r>
      <w:r w:rsidRPr="009B5EDF">
        <w:rPr>
          <w:rFonts w:ascii="Arial" w:hAnsi="Arial" w:cs="Arial"/>
        </w:rPr>
        <w:t>propostas:</w:t>
      </w:r>
    </w:p>
    <w:p w:rsidR="00C426E6" w:rsidRPr="009B5EDF" w:rsidRDefault="009648BC">
      <w:pPr>
        <w:pStyle w:val="PargrafodaLista"/>
        <w:numPr>
          <w:ilvl w:val="2"/>
          <w:numId w:val="8"/>
        </w:numPr>
        <w:tabs>
          <w:tab w:val="left" w:pos="851"/>
        </w:tabs>
        <w:ind w:left="0" w:right="-21" w:firstLine="0"/>
        <w:rPr>
          <w:rFonts w:ascii="Arial" w:hAnsi="Arial" w:cs="Arial"/>
        </w:rPr>
      </w:pPr>
      <w:r w:rsidRPr="009B5EDF">
        <w:rPr>
          <w:rFonts w:ascii="Arial" w:hAnsi="Arial" w:cs="Arial"/>
        </w:rPr>
        <w:t>Que</w:t>
      </w:r>
      <w:r w:rsidRPr="009B5EDF">
        <w:rPr>
          <w:rFonts w:ascii="Arial" w:hAnsi="Arial" w:cs="Arial"/>
          <w:spacing w:val="12"/>
        </w:rPr>
        <w:t xml:space="preserve"> </w:t>
      </w:r>
      <w:r w:rsidRPr="009B5EDF">
        <w:rPr>
          <w:rFonts w:ascii="Arial" w:hAnsi="Arial" w:cs="Arial"/>
        </w:rPr>
        <w:t>estejam</w:t>
      </w:r>
      <w:r w:rsidRPr="009B5EDF">
        <w:rPr>
          <w:rFonts w:ascii="Arial" w:hAnsi="Arial" w:cs="Arial"/>
          <w:spacing w:val="11"/>
        </w:rPr>
        <w:t xml:space="preserve"> </w:t>
      </w:r>
      <w:r w:rsidRPr="009B5EDF">
        <w:rPr>
          <w:rFonts w:ascii="Arial" w:hAnsi="Arial" w:cs="Arial"/>
        </w:rPr>
        <w:t>em</w:t>
      </w:r>
      <w:r w:rsidRPr="009B5EDF">
        <w:rPr>
          <w:rFonts w:ascii="Arial" w:hAnsi="Arial" w:cs="Arial"/>
          <w:spacing w:val="13"/>
        </w:rPr>
        <w:t xml:space="preserve"> </w:t>
      </w:r>
      <w:r w:rsidRPr="009B5EDF">
        <w:rPr>
          <w:rFonts w:ascii="Arial" w:hAnsi="Arial" w:cs="Arial"/>
        </w:rPr>
        <w:t>desacordo</w:t>
      </w:r>
      <w:r w:rsidRPr="009B5EDF">
        <w:rPr>
          <w:rFonts w:ascii="Arial" w:hAnsi="Arial" w:cs="Arial"/>
          <w:spacing w:val="15"/>
        </w:rPr>
        <w:t xml:space="preserve"> </w:t>
      </w:r>
      <w:r w:rsidRPr="009B5EDF">
        <w:rPr>
          <w:rFonts w:ascii="Arial" w:hAnsi="Arial" w:cs="Arial"/>
        </w:rPr>
        <w:t>com</w:t>
      </w:r>
      <w:r w:rsidRPr="009B5EDF">
        <w:rPr>
          <w:rFonts w:ascii="Arial" w:hAnsi="Arial" w:cs="Arial"/>
          <w:spacing w:val="13"/>
        </w:rPr>
        <w:t xml:space="preserve"> </w:t>
      </w:r>
      <w:r w:rsidRPr="009B5EDF">
        <w:rPr>
          <w:rFonts w:ascii="Arial" w:hAnsi="Arial" w:cs="Arial"/>
        </w:rPr>
        <w:t>as</w:t>
      </w:r>
      <w:r w:rsidRPr="009B5EDF">
        <w:rPr>
          <w:rFonts w:ascii="Arial" w:hAnsi="Arial" w:cs="Arial"/>
          <w:spacing w:val="12"/>
        </w:rPr>
        <w:t xml:space="preserve"> </w:t>
      </w:r>
      <w:r w:rsidRPr="009B5EDF">
        <w:rPr>
          <w:rFonts w:ascii="Arial" w:hAnsi="Arial" w:cs="Arial"/>
        </w:rPr>
        <w:t>especificações,</w:t>
      </w:r>
      <w:r w:rsidRPr="009B5EDF">
        <w:rPr>
          <w:rFonts w:ascii="Arial" w:hAnsi="Arial" w:cs="Arial"/>
          <w:spacing w:val="13"/>
        </w:rPr>
        <w:t xml:space="preserve"> </w:t>
      </w:r>
      <w:r w:rsidRPr="009B5EDF">
        <w:rPr>
          <w:rFonts w:ascii="Arial" w:hAnsi="Arial" w:cs="Arial"/>
        </w:rPr>
        <w:t>prazos</w:t>
      </w:r>
    </w:p>
    <w:p w:rsidR="00C426E6" w:rsidRPr="009B5EDF" w:rsidRDefault="009648BC">
      <w:pPr>
        <w:pStyle w:val="Textbody"/>
        <w:tabs>
          <w:tab w:val="left" w:pos="851"/>
        </w:tabs>
        <w:ind w:right="-21"/>
        <w:rPr>
          <w:rFonts w:ascii="Arial" w:hAnsi="Arial" w:cs="Arial"/>
          <w:sz w:val="22"/>
          <w:szCs w:val="22"/>
        </w:rPr>
      </w:pPr>
      <w:r w:rsidRPr="009B5EDF">
        <w:rPr>
          <w:rFonts w:ascii="Arial" w:hAnsi="Arial" w:cs="Arial"/>
          <w:sz w:val="22"/>
          <w:szCs w:val="22"/>
        </w:rPr>
        <w:t>e</w:t>
      </w:r>
      <w:r w:rsidRPr="009B5EDF">
        <w:rPr>
          <w:rFonts w:ascii="Arial" w:hAnsi="Arial" w:cs="Arial"/>
          <w:spacing w:val="-1"/>
          <w:sz w:val="22"/>
          <w:szCs w:val="22"/>
        </w:rPr>
        <w:t xml:space="preserve"> </w:t>
      </w:r>
      <w:r w:rsidRPr="009B5EDF">
        <w:rPr>
          <w:rFonts w:ascii="Arial" w:hAnsi="Arial" w:cs="Arial"/>
          <w:sz w:val="22"/>
          <w:szCs w:val="22"/>
        </w:rPr>
        <w:t>condições</w:t>
      </w:r>
      <w:r w:rsidRPr="009B5EDF">
        <w:rPr>
          <w:rFonts w:ascii="Arial" w:hAnsi="Arial" w:cs="Arial"/>
          <w:spacing w:val="-4"/>
          <w:sz w:val="22"/>
          <w:szCs w:val="22"/>
        </w:rPr>
        <w:t xml:space="preserve"> </w:t>
      </w:r>
      <w:r w:rsidRPr="009B5EDF">
        <w:rPr>
          <w:rFonts w:ascii="Arial" w:hAnsi="Arial" w:cs="Arial"/>
          <w:sz w:val="22"/>
          <w:szCs w:val="22"/>
        </w:rPr>
        <w:t>fixados</w:t>
      </w:r>
      <w:r w:rsidRPr="009B5EDF">
        <w:rPr>
          <w:rFonts w:ascii="Arial" w:hAnsi="Arial" w:cs="Arial"/>
          <w:spacing w:val="-1"/>
          <w:sz w:val="22"/>
          <w:szCs w:val="22"/>
        </w:rPr>
        <w:t xml:space="preserve"> </w:t>
      </w:r>
      <w:r w:rsidRPr="009B5EDF">
        <w:rPr>
          <w:rFonts w:ascii="Arial" w:hAnsi="Arial" w:cs="Arial"/>
          <w:sz w:val="22"/>
          <w:szCs w:val="22"/>
        </w:rPr>
        <w:t>neste Edital;</w:t>
      </w:r>
    </w:p>
    <w:p w:rsidR="00C426E6" w:rsidRPr="009B5EDF" w:rsidRDefault="009648BC">
      <w:pPr>
        <w:pStyle w:val="PargrafodaLista"/>
        <w:numPr>
          <w:ilvl w:val="2"/>
          <w:numId w:val="8"/>
        </w:numPr>
        <w:tabs>
          <w:tab w:val="left" w:pos="851"/>
        </w:tabs>
        <w:ind w:left="0" w:right="-21" w:firstLine="0"/>
        <w:rPr>
          <w:rFonts w:ascii="Arial" w:hAnsi="Arial" w:cs="Arial"/>
        </w:rPr>
      </w:pPr>
      <w:r w:rsidRPr="009B5EDF">
        <w:rPr>
          <w:rFonts w:ascii="Arial" w:hAnsi="Arial" w:cs="Arial"/>
        </w:rPr>
        <w:t>Que</w:t>
      </w:r>
      <w:r w:rsidRPr="009B5EDF">
        <w:rPr>
          <w:rFonts w:ascii="Arial" w:hAnsi="Arial" w:cs="Arial"/>
          <w:spacing w:val="1"/>
        </w:rPr>
        <w:t xml:space="preserve"> </w:t>
      </w:r>
      <w:r w:rsidRPr="009B5EDF">
        <w:rPr>
          <w:rFonts w:ascii="Arial" w:hAnsi="Arial" w:cs="Arial"/>
        </w:rPr>
        <w:t>apresentem</w:t>
      </w:r>
      <w:r w:rsidRPr="009B5EDF">
        <w:rPr>
          <w:rFonts w:ascii="Arial" w:hAnsi="Arial" w:cs="Arial"/>
          <w:spacing w:val="1"/>
        </w:rPr>
        <w:t xml:space="preserve"> </w:t>
      </w:r>
      <w:r w:rsidRPr="009B5EDF">
        <w:rPr>
          <w:rFonts w:ascii="Arial" w:hAnsi="Arial" w:cs="Arial"/>
        </w:rPr>
        <w:t>preço</w:t>
      </w:r>
      <w:r w:rsidRPr="009B5EDF">
        <w:rPr>
          <w:rFonts w:ascii="Arial" w:hAnsi="Arial" w:cs="Arial"/>
          <w:spacing w:val="1"/>
        </w:rPr>
        <w:t xml:space="preserve"> </w:t>
      </w:r>
      <w:r w:rsidRPr="009B5EDF">
        <w:rPr>
          <w:rFonts w:ascii="Arial" w:hAnsi="Arial" w:cs="Arial"/>
        </w:rPr>
        <w:t>baseado</w:t>
      </w:r>
      <w:r w:rsidRPr="009B5EDF">
        <w:rPr>
          <w:rFonts w:ascii="Arial" w:hAnsi="Arial" w:cs="Arial"/>
          <w:spacing w:val="1"/>
        </w:rPr>
        <w:t xml:space="preserve"> </w:t>
      </w:r>
      <w:r w:rsidRPr="009B5EDF">
        <w:rPr>
          <w:rFonts w:ascii="Arial" w:hAnsi="Arial" w:cs="Arial"/>
        </w:rPr>
        <w:t>exclusivamente</w:t>
      </w:r>
      <w:r w:rsidRPr="009B5EDF">
        <w:rPr>
          <w:rFonts w:ascii="Arial" w:hAnsi="Arial" w:cs="Arial"/>
          <w:spacing w:val="1"/>
        </w:rPr>
        <w:t xml:space="preserve"> </w:t>
      </w:r>
      <w:r w:rsidRPr="009B5EDF">
        <w:rPr>
          <w:rFonts w:ascii="Arial" w:hAnsi="Arial" w:cs="Arial"/>
        </w:rPr>
        <w:t>em</w:t>
      </w:r>
      <w:r w:rsidRPr="009B5EDF">
        <w:rPr>
          <w:rFonts w:ascii="Arial" w:hAnsi="Arial" w:cs="Arial"/>
          <w:spacing w:val="1"/>
        </w:rPr>
        <w:t xml:space="preserve"> </w:t>
      </w:r>
      <w:r w:rsidRPr="009B5EDF">
        <w:rPr>
          <w:rFonts w:ascii="Arial" w:hAnsi="Arial" w:cs="Arial"/>
        </w:rPr>
        <w:t>proposta das demais proponentes;</w:t>
      </w:r>
    </w:p>
    <w:p w:rsidR="00C426E6" w:rsidRPr="009B5EDF" w:rsidRDefault="009648BC">
      <w:pPr>
        <w:pStyle w:val="PargrafodaLista"/>
        <w:numPr>
          <w:ilvl w:val="2"/>
          <w:numId w:val="8"/>
        </w:numPr>
        <w:tabs>
          <w:tab w:val="left" w:pos="851"/>
        </w:tabs>
        <w:ind w:left="0" w:right="-21" w:firstLine="0"/>
        <w:rPr>
          <w:rFonts w:ascii="Arial" w:hAnsi="Arial" w:cs="Arial"/>
        </w:rPr>
      </w:pPr>
      <w:r w:rsidRPr="009B5EDF">
        <w:rPr>
          <w:rFonts w:ascii="Arial" w:hAnsi="Arial" w:cs="Arial"/>
        </w:rPr>
        <w:t>Que contiverem vícios, por omissão, irregularidades e/ou</w:t>
      </w:r>
      <w:r w:rsidRPr="009B5EDF">
        <w:rPr>
          <w:rFonts w:ascii="Arial" w:hAnsi="Arial" w:cs="Arial"/>
          <w:spacing w:val="1"/>
        </w:rPr>
        <w:t xml:space="preserve"> </w:t>
      </w:r>
      <w:r w:rsidRPr="009B5EDF">
        <w:rPr>
          <w:rFonts w:ascii="Arial" w:hAnsi="Arial" w:cs="Arial"/>
        </w:rPr>
        <w:t>defeitos capazes de dificultar o julgamento e que não sejam passíveis de</w:t>
      </w:r>
      <w:r w:rsidRPr="009B5EDF">
        <w:rPr>
          <w:rFonts w:ascii="Arial" w:hAnsi="Arial" w:cs="Arial"/>
          <w:spacing w:val="-64"/>
        </w:rPr>
        <w:t xml:space="preserve"> </w:t>
      </w:r>
      <w:r w:rsidRPr="009B5EDF">
        <w:rPr>
          <w:rFonts w:ascii="Arial" w:hAnsi="Arial" w:cs="Arial"/>
        </w:rPr>
        <w:t>saneamento</w:t>
      </w:r>
      <w:r w:rsidRPr="009B5EDF">
        <w:rPr>
          <w:rFonts w:ascii="Arial" w:hAnsi="Arial" w:cs="Arial"/>
          <w:spacing w:val="1"/>
        </w:rPr>
        <w:t xml:space="preserve"> </w:t>
      </w:r>
      <w:r w:rsidRPr="009B5EDF">
        <w:rPr>
          <w:rFonts w:ascii="Arial" w:hAnsi="Arial" w:cs="Arial"/>
        </w:rPr>
        <w:t>na</w:t>
      </w:r>
      <w:r w:rsidRPr="009B5EDF">
        <w:rPr>
          <w:rFonts w:ascii="Arial" w:hAnsi="Arial" w:cs="Arial"/>
          <w:spacing w:val="1"/>
        </w:rPr>
        <w:t xml:space="preserve"> </w:t>
      </w:r>
      <w:r w:rsidRPr="009B5EDF">
        <w:rPr>
          <w:rFonts w:ascii="Arial" w:hAnsi="Arial" w:cs="Arial"/>
        </w:rPr>
        <w:t>própria</w:t>
      </w:r>
      <w:r w:rsidRPr="009B5EDF">
        <w:rPr>
          <w:rFonts w:ascii="Arial" w:hAnsi="Arial" w:cs="Arial"/>
          <w:spacing w:val="1"/>
        </w:rPr>
        <w:t xml:space="preserve"> </w:t>
      </w:r>
      <w:r w:rsidRPr="009B5EDF">
        <w:rPr>
          <w:rFonts w:ascii="Arial" w:hAnsi="Arial" w:cs="Arial"/>
        </w:rPr>
        <w:t>sessão;</w:t>
      </w:r>
    </w:p>
    <w:p w:rsidR="00C426E6" w:rsidRPr="009B5EDF" w:rsidRDefault="009648BC">
      <w:pPr>
        <w:pStyle w:val="PargrafodaLista"/>
        <w:numPr>
          <w:ilvl w:val="2"/>
          <w:numId w:val="8"/>
        </w:numPr>
        <w:tabs>
          <w:tab w:val="left" w:pos="851"/>
        </w:tabs>
        <w:ind w:left="0" w:right="-21" w:firstLine="0"/>
        <w:rPr>
          <w:rFonts w:ascii="Arial" w:hAnsi="Arial" w:cs="Arial"/>
        </w:rPr>
      </w:pPr>
      <w:r w:rsidRPr="009B5EDF">
        <w:rPr>
          <w:rFonts w:ascii="Arial" w:hAnsi="Arial" w:cs="Arial"/>
        </w:rPr>
        <w:t>Que</w:t>
      </w:r>
      <w:r w:rsidRPr="009B5EDF">
        <w:rPr>
          <w:rFonts w:ascii="Arial" w:hAnsi="Arial" w:cs="Arial"/>
          <w:spacing w:val="-3"/>
        </w:rPr>
        <w:t xml:space="preserve"> </w:t>
      </w:r>
      <w:r w:rsidRPr="009B5EDF">
        <w:rPr>
          <w:rFonts w:ascii="Arial" w:hAnsi="Arial" w:cs="Arial"/>
        </w:rPr>
        <w:t>para</w:t>
      </w:r>
      <w:r w:rsidRPr="009B5EDF">
        <w:rPr>
          <w:rFonts w:ascii="Arial" w:hAnsi="Arial" w:cs="Arial"/>
          <w:spacing w:val="-2"/>
        </w:rPr>
        <w:t xml:space="preserve"> </w:t>
      </w:r>
      <w:r w:rsidRPr="009B5EDF">
        <w:rPr>
          <w:rFonts w:ascii="Arial" w:hAnsi="Arial" w:cs="Arial"/>
        </w:rPr>
        <w:t>sua</w:t>
      </w:r>
      <w:r w:rsidRPr="009B5EDF">
        <w:rPr>
          <w:rFonts w:ascii="Arial" w:hAnsi="Arial" w:cs="Arial"/>
          <w:spacing w:val="-2"/>
        </w:rPr>
        <w:t xml:space="preserve"> </w:t>
      </w:r>
      <w:r w:rsidRPr="009B5EDF">
        <w:rPr>
          <w:rFonts w:ascii="Arial" w:hAnsi="Arial" w:cs="Arial"/>
        </w:rPr>
        <w:t>viabilização</w:t>
      </w:r>
      <w:r w:rsidRPr="009B5EDF">
        <w:rPr>
          <w:rFonts w:ascii="Arial" w:hAnsi="Arial" w:cs="Arial"/>
          <w:spacing w:val="-2"/>
        </w:rPr>
        <w:t xml:space="preserve"> </w:t>
      </w:r>
      <w:r w:rsidRPr="009B5EDF">
        <w:rPr>
          <w:rFonts w:ascii="Arial" w:hAnsi="Arial" w:cs="Arial"/>
        </w:rPr>
        <w:t>indiquem</w:t>
      </w:r>
      <w:r w:rsidRPr="009B5EDF">
        <w:rPr>
          <w:rFonts w:ascii="Arial" w:hAnsi="Arial" w:cs="Arial"/>
          <w:spacing w:val="-5"/>
        </w:rPr>
        <w:t xml:space="preserve"> </w:t>
      </w:r>
      <w:r w:rsidRPr="009B5EDF">
        <w:rPr>
          <w:rFonts w:ascii="Arial" w:hAnsi="Arial" w:cs="Arial"/>
        </w:rPr>
        <w:t>condições</w:t>
      </w:r>
      <w:r w:rsidRPr="009B5EDF">
        <w:rPr>
          <w:rFonts w:ascii="Arial" w:hAnsi="Arial" w:cs="Arial"/>
          <w:spacing w:val="-3"/>
        </w:rPr>
        <w:t xml:space="preserve"> </w:t>
      </w:r>
      <w:r w:rsidRPr="009B5EDF">
        <w:rPr>
          <w:rFonts w:ascii="Arial" w:hAnsi="Arial" w:cs="Arial"/>
        </w:rPr>
        <w:t>genéricas</w:t>
      </w:r>
      <w:r w:rsidRPr="009B5EDF">
        <w:rPr>
          <w:rFonts w:ascii="Arial" w:hAnsi="Arial" w:cs="Arial"/>
          <w:spacing w:val="-3"/>
        </w:rPr>
        <w:t xml:space="preserve"> </w:t>
      </w:r>
      <w:r w:rsidRPr="009B5EDF">
        <w:rPr>
          <w:rFonts w:ascii="Arial" w:hAnsi="Arial" w:cs="Arial"/>
        </w:rPr>
        <w:t>de</w:t>
      </w:r>
      <w:r w:rsidRPr="009B5EDF">
        <w:rPr>
          <w:rFonts w:ascii="Arial" w:hAnsi="Arial" w:cs="Arial"/>
          <w:spacing w:val="-64"/>
        </w:rPr>
        <w:t xml:space="preserve">  </w:t>
      </w:r>
      <w:r w:rsidRPr="009B5EDF">
        <w:rPr>
          <w:rFonts w:ascii="Arial" w:hAnsi="Arial" w:cs="Arial"/>
        </w:rPr>
        <w:t>cobertura de outras propostas, ou de subsídios condicionados que não</w:t>
      </w:r>
      <w:r w:rsidRPr="009B5EDF">
        <w:rPr>
          <w:rFonts w:ascii="Arial" w:hAnsi="Arial" w:cs="Arial"/>
          <w:spacing w:val="1"/>
        </w:rPr>
        <w:t xml:space="preserve"> </w:t>
      </w:r>
      <w:r w:rsidRPr="009B5EDF">
        <w:rPr>
          <w:rFonts w:ascii="Arial" w:hAnsi="Arial" w:cs="Arial"/>
        </w:rPr>
        <w:t>estejam autorizados em Lei, ou se refiram a repasse de descontos ou de</w:t>
      </w:r>
      <w:r w:rsidRPr="009B5EDF">
        <w:rPr>
          <w:rFonts w:ascii="Arial" w:hAnsi="Arial" w:cs="Arial"/>
          <w:spacing w:val="-64"/>
        </w:rPr>
        <w:t xml:space="preserve"> </w:t>
      </w:r>
      <w:r w:rsidRPr="009B5EDF">
        <w:rPr>
          <w:rFonts w:ascii="Arial" w:hAnsi="Arial" w:cs="Arial"/>
        </w:rPr>
        <w:t>isenção de tributos ou ainda aquelas em desacordo com o edital, ou</w:t>
      </w:r>
      <w:r w:rsidRPr="009B5EDF">
        <w:rPr>
          <w:rFonts w:ascii="Arial" w:hAnsi="Arial" w:cs="Arial"/>
          <w:spacing w:val="1"/>
        </w:rPr>
        <w:t xml:space="preserve"> </w:t>
      </w:r>
      <w:r w:rsidRPr="009B5EDF">
        <w:rPr>
          <w:rFonts w:ascii="Arial" w:hAnsi="Arial" w:cs="Arial"/>
        </w:rPr>
        <w:t>qualquer</w:t>
      </w:r>
      <w:r w:rsidRPr="009B5EDF">
        <w:rPr>
          <w:rFonts w:ascii="Arial" w:hAnsi="Arial" w:cs="Arial"/>
          <w:spacing w:val="-2"/>
        </w:rPr>
        <w:t xml:space="preserve"> </w:t>
      </w:r>
      <w:r w:rsidRPr="009B5EDF">
        <w:rPr>
          <w:rFonts w:ascii="Arial" w:hAnsi="Arial" w:cs="Arial"/>
        </w:rPr>
        <w:t>norma</w:t>
      </w:r>
      <w:r w:rsidRPr="009B5EDF">
        <w:rPr>
          <w:rFonts w:ascii="Arial" w:hAnsi="Arial" w:cs="Arial"/>
          <w:spacing w:val="1"/>
        </w:rPr>
        <w:t xml:space="preserve"> </w:t>
      </w:r>
      <w:r w:rsidRPr="009B5EDF">
        <w:rPr>
          <w:rFonts w:ascii="Arial" w:hAnsi="Arial" w:cs="Arial"/>
        </w:rPr>
        <w:t>jurídica</w:t>
      </w:r>
      <w:r w:rsidRPr="009B5EDF">
        <w:rPr>
          <w:rFonts w:ascii="Arial" w:hAnsi="Arial" w:cs="Arial"/>
          <w:spacing w:val="1"/>
        </w:rPr>
        <w:t xml:space="preserve"> </w:t>
      </w:r>
      <w:r w:rsidRPr="009B5EDF">
        <w:rPr>
          <w:rFonts w:ascii="Arial" w:hAnsi="Arial" w:cs="Arial"/>
        </w:rPr>
        <w:t>aplicável</w:t>
      </w:r>
      <w:r w:rsidRPr="009B5EDF">
        <w:rPr>
          <w:rFonts w:ascii="Arial" w:hAnsi="Arial" w:cs="Arial"/>
          <w:spacing w:val="-1"/>
        </w:rPr>
        <w:t xml:space="preserve"> </w:t>
      </w:r>
      <w:r w:rsidRPr="009B5EDF">
        <w:rPr>
          <w:rFonts w:ascii="Arial" w:hAnsi="Arial" w:cs="Arial"/>
        </w:rPr>
        <w:t>à</w:t>
      </w:r>
      <w:r w:rsidRPr="009B5EDF">
        <w:rPr>
          <w:rFonts w:ascii="Arial" w:hAnsi="Arial" w:cs="Arial"/>
          <w:spacing w:val="1"/>
        </w:rPr>
        <w:t xml:space="preserve"> </w:t>
      </w:r>
      <w:r w:rsidRPr="009B5EDF">
        <w:rPr>
          <w:rFonts w:ascii="Arial" w:hAnsi="Arial" w:cs="Arial"/>
        </w:rPr>
        <w:t>contratação.</w:t>
      </w:r>
    </w:p>
    <w:p w:rsidR="00C426E6" w:rsidRPr="009B5EDF" w:rsidRDefault="009648BC">
      <w:pPr>
        <w:pStyle w:val="PargrafodaLista"/>
        <w:numPr>
          <w:ilvl w:val="2"/>
          <w:numId w:val="8"/>
        </w:numPr>
        <w:tabs>
          <w:tab w:val="left" w:pos="851"/>
        </w:tabs>
        <w:ind w:left="0" w:right="-21" w:firstLine="0"/>
        <w:rPr>
          <w:rFonts w:ascii="Arial" w:hAnsi="Arial" w:cs="Arial"/>
        </w:rPr>
      </w:pPr>
      <w:r w:rsidRPr="009B5EDF">
        <w:rPr>
          <w:rFonts w:ascii="Arial" w:hAnsi="Arial" w:cs="Arial"/>
        </w:rPr>
        <w:t>Que</w:t>
      </w:r>
      <w:r w:rsidRPr="009B5EDF">
        <w:rPr>
          <w:rFonts w:ascii="Arial" w:hAnsi="Arial" w:cs="Arial"/>
          <w:spacing w:val="-2"/>
        </w:rPr>
        <w:t xml:space="preserve"> </w:t>
      </w:r>
      <w:r w:rsidRPr="009B5EDF">
        <w:rPr>
          <w:rFonts w:ascii="Arial" w:hAnsi="Arial" w:cs="Arial"/>
        </w:rPr>
        <w:t>após</w:t>
      </w:r>
      <w:r w:rsidRPr="009B5EDF">
        <w:rPr>
          <w:rFonts w:ascii="Arial" w:hAnsi="Arial" w:cs="Arial"/>
          <w:spacing w:val="-2"/>
        </w:rPr>
        <w:t xml:space="preserve"> </w:t>
      </w:r>
      <w:r w:rsidRPr="009B5EDF">
        <w:rPr>
          <w:rFonts w:ascii="Arial" w:hAnsi="Arial" w:cs="Arial"/>
        </w:rPr>
        <w:t>diligências não</w:t>
      </w:r>
      <w:r w:rsidRPr="009B5EDF">
        <w:rPr>
          <w:rFonts w:ascii="Arial" w:hAnsi="Arial" w:cs="Arial"/>
          <w:spacing w:val="1"/>
        </w:rPr>
        <w:t xml:space="preserve"> </w:t>
      </w:r>
      <w:r w:rsidRPr="009B5EDF">
        <w:rPr>
          <w:rFonts w:ascii="Arial" w:hAnsi="Arial" w:cs="Arial"/>
        </w:rPr>
        <w:t>forem</w:t>
      </w:r>
      <w:r w:rsidRPr="009B5EDF">
        <w:rPr>
          <w:rFonts w:ascii="Arial" w:hAnsi="Arial" w:cs="Arial"/>
          <w:spacing w:val="-1"/>
        </w:rPr>
        <w:t xml:space="preserve"> </w:t>
      </w:r>
      <w:r w:rsidRPr="009B5EDF">
        <w:rPr>
          <w:rFonts w:ascii="Arial" w:hAnsi="Arial" w:cs="Arial"/>
        </w:rPr>
        <w:t>corrigidas</w:t>
      </w:r>
      <w:r w:rsidRPr="009B5EDF">
        <w:rPr>
          <w:rFonts w:ascii="Arial" w:hAnsi="Arial" w:cs="Arial"/>
          <w:spacing w:val="-3"/>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justificadas.</w:t>
      </w:r>
    </w:p>
    <w:p w:rsidR="00C426E6" w:rsidRPr="009B5EDF" w:rsidRDefault="009648BC">
      <w:pPr>
        <w:pStyle w:val="PargrafodaLista"/>
        <w:numPr>
          <w:ilvl w:val="1"/>
          <w:numId w:val="8"/>
        </w:numPr>
        <w:tabs>
          <w:tab w:val="left" w:pos="830"/>
        </w:tabs>
        <w:ind w:left="0" w:right="-21" w:firstLine="0"/>
        <w:rPr>
          <w:rFonts w:ascii="Arial" w:hAnsi="Arial" w:cs="Arial"/>
        </w:rPr>
      </w:pPr>
      <w:r w:rsidRPr="009B5EDF">
        <w:rPr>
          <w:rFonts w:ascii="Arial" w:hAnsi="Arial" w:cs="Arial"/>
        </w:rPr>
        <w:t>Se</w:t>
      </w:r>
      <w:r w:rsidRPr="009B5EDF">
        <w:rPr>
          <w:rFonts w:ascii="Arial" w:hAnsi="Arial" w:cs="Arial"/>
          <w:spacing w:val="64"/>
        </w:rPr>
        <w:t xml:space="preserve"> </w:t>
      </w:r>
      <w:r w:rsidRPr="009B5EDF">
        <w:rPr>
          <w:rFonts w:ascii="Arial" w:hAnsi="Arial" w:cs="Arial"/>
        </w:rPr>
        <w:t>a</w:t>
      </w:r>
      <w:r w:rsidRPr="009B5EDF">
        <w:rPr>
          <w:rFonts w:ascii="Arial" w:hAnsi="Arial" w:cs="Arial"/>
          <w:spacing w:val="65"/>
        </w:rPr>
        <w:t xml:space="preserve"> </w:t>
      </w:r>
      <w:r w:rsidRPr="009B5EDF">
        <w:rPr>
          <w:rFonts w:ascii="Arial" w:hAnsi="Arial" w:cs="Arial"/>
        </w:rPr>
        <w:t>proposta</w:t>
      </w:r>
      <w:r w:rsidRPr="009B5EDF">
        <w:rPr>
          <w:rFonts w:ascii="Arial" w:hAnsi="Arial" w:cs="Arial"/>
          <w:spacing w:val="64"/>
        </w:rPr>
        <w:t xml:space="preserve"> </w:t>
      </w:r>
      <w:r w:rsidRPr="009B5EDF">
        <w:rPr>
          <w:rFonts w:ascii="Arial" w:hAnsi="Arial" w:cs="Arial"/>
        </w:rPr>
        <w:t>não</w:t>
      </w:r>
      <w:r w:rsidRPr="009B5EDF">
        <w:rPr>
          <w:rFonts w:ascii="Arial" w:hAnsi="Arial" w:cs="Arial"/>
          <w:spacing w:val="65"/>
        </w:rPr>
        <w:t xml:space="preserve"> </w:t>
      </w:r>
      <w:r w:rsidRPr="009B5EDF">
        <w:rPr>
          <w:rFonts w:ascii="Arial" w:hAnsi="Arial" w:cs="Arial"/>
        </w:rPr>
        <w:t>for</w:t>
      </w:r>
      <w:r w:rsidRPr="009B5EDF">
        <w:rPr>
          <w:rFonts w:ascii="Arial" w:hAnsi="Arial" w:cs="Arial"/>
          <w:spacing w:val="63"/>
        </w:rPr>
        <w:t xml:space="preserve"> </w:t>
      </w:r>
      <w:r w:rsidRPr="009B5EDF">
        <w:rPr>
          <w:rFonts w:ascii="Arial" w:hAnsi="Arial" w:cs="Arial"/>
        </w:rPr>
        <w:t>aceitável,</w:t>
      </w:r>
      <w:r w:rsidRPr="009B5EDF">
        <w:rPr>
          <w:rFonts w:ascii="Arial" w:hAnsi="Arial" w:cs="Arial"/>
          <w:spacing w:val="64"/>
        </w:rPr>
        <w:t xml:space="preserve"> </w:t>
      </w:r>
      <w:r w:rsidRPr="009B5EDF">
        <w:rPr>
          <w:rFonts w:ascii="Arial" w:hAnsi="Arial" w:cs="Arial"/>
        </w:rPr>
        <w:t>ou</w:t>
      </w:r>
      <w:r w:rsidRPr="009B5EDF">
        <w:rPr>
          <w:rFonts w:ascii="Arial" w:hAnsi="Arial" w:cs="Arial"/>
          <w:spacing w:val="65"/>
        </w:rPr>
        <w:t xml:space="preserve"> </w:t>
      </w:r>
      <w:r w:rsidRPr="009B5EDF">
        <w:rPr>
          <w:rFonts w:ascii="Arial" w:hAnsi="Arial" w:cs="Arial"/>
        </w:rPr>
        <w:t>for</w:t>
      </w:r>
      <w:r w:rsidRPr="009B5EDF">
        <w:rPr>
          <w:rFonts w:ascii="Arial" w:hAnsi="Arial" w:cs="Arial"/>
          <w:spacing w:val="62"/>
        </w:rPr>
        <w:t xml:space="preserve"> </w:t>
      </w:r>
      <w:r w:rsidRPr="009B5EDF">
        <w:rPr>
          <w:rFonts w:ascii="Arial" w:hAnsi="Arial" w:cs="Arial"/>
        </w:rPr>
        <w:t>desclassificada,</w:t>
      </w:r>
      <w:r w:rsidRPr="009B5EDF">
        <w:rPr>
          <w:rFonts w:ascii="Arial" w:hAnsi="Arial" w:cs="Arial"/>
          <w:spacing w:val="65"/>
        </w:rPr>
        <w:t xml:space="preserve"> </w:t>
      </w:r>
      <w:r w:rsidRPr="009B5EDF">
        <w:rPr>
          <w:rFonts w:ascii="Arial" w:hAnsi="Arial" w:cs="Arial"/>
        </w:rPr>
        <w:t>o</w:t>
      </w:r>
      <w:r w:rsidRPr="009B5EDF">
        <w:rPr>
          <w:rFonts w:ascii="Arial" w:hAnsi="Arial" w:cs="Arial"/>
          <w:spacing w:val="65"/>
        </w:rPr>
        <w:t xml:space="preserve"> </w:t>
      </w:r>
      <w:r w:rsidRPr="009B5EDF">
        <w:rPr>
          <w:rFonts w:ascii="Arial" w:hAnsi="Arial" w:cs="Arial"/>
        </w:rPr>
        <w:t xml:space="preserve">Pregoeiro  </w:t>
      </w:r>
      <w:r w:rsidRPr="009B5EDF">
        <w:rPr>
          <w:rFonts w:ascii="Arial" w:hAnsi="Arial" w:cs="Arial"/>
          <w:spacing w:val="-65"/>
        </w:rPr>
        <w:t xml:space="preserve">                                                             </w:t>
      </w:r>
      <w:r w:rsidRPr="009B5EDF">
        <w:rPr>
          <w:rFonts w:ascii="Arial" w:hAnsi="Arial" w:cs="Arial"/>
        </w:rPr>
        <w:t>examinará a subsequente, e assim sucessivamente, até a apuração de uma</w:t>
      </w:r>
      <w:r w:rsidRPr="009B5EDF">
        <w:rPr>
          <w:rFonts w:ascii="Arial" w:hAnsi="Arial" w:cs="Arial"/>
          <w:spacing w:val="1"/>
        </w:rPr>
        <w:t xml:space="preserve"> </w:t>
      </w:r>
      <w:r w:rsidRPr="009B5EDF">
        <w:rPr>
          <w:rFonts w:ascii="Arial" w:hAnsi="Arial" w:cs="Arial"/>
        </w:rPr>
        <w:t>proposta</w:t>
      </w:r>
      <w:r w:rsidRPr="009B5EDF">
        <w:rPr>
          <w:rFonts w:ascii="Arial" w:hAnsi="Arial" w:cs="Arial"/>
          <w:spacing w:val="1"/>
        </w:rPr>
        <w:t xml:space="preserve"> </w:t>
      </w:r>
      <w:r w:rsidRPr="009B5EDF">
        <w:rPr>
          <w:rFonts w:ascii="Arial" w:hAnsi="Arial" w:cs="Arial"/>
        </w:rPr>
        <w:t>que</w:t>
      </w:r>
      <w:r w:rsidRPr="009B5EDF">
        <w:rPr>
          <w:rFonts w:ascii="Arial" w:hAnsi="Arial" w:cs="Arial"/>
          <w:spacing w:val="-2"/>
        </w:rPr>
        <w:t xml:space="preserve"> </w:t>
      </w:r>
      <w:r w:rsidRPr="009B5EDF">
        <w:rPr>
          <w:rFonts w:ascii="Arial" w:hAnsi="Arial" w:cs="Arial"/>
        </w:rPr>
        <w:t>atenda</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este</w:t>
      </w:r>
      <w:r w:rsidRPr="009B5EDF">
        <w:rPr>
          <w:rFonts w:ascii="Arial" w:hAnsi="Arial" w:cs="Arial"/>
          <w:spacing w:val="-1"/>
        </w:rPr>
        <w:t xml:space="preserve"> </w:t>
      </w:r>
      <w:r w:rsidRPr="009B5EDF">
        <w:rPr>
          <w:rFonts w:ascii="Arial" w:hAnsi="Arial" w:cs="Arial"/>
        </w:rPr>
        <w:t>Edital.</w:t>
      </w:r>
    </w:p>
    <w:p w:rsidR="00C426E6" w:rsidRPr="009B5EDF" w:rsidRDefault="009648BC">
      <w:pPr>
        <w:pStyle w:val="PargrafodaLista"/>
        <w:numPr>
          <w:ilvl w:val="1"/>
          <w:numId w:val="8"/>
        </w:numPr>
        <w:tabs>
          <w:tab w:val="left" w:pos="830"/>
        </w:tabs>
        <w:ind w:left="0" w:right="-21" w:firstLine="0"/>
        <w:rPr>
          <w:rFonts w:ascii="Arial" w:hAnsi="Arial" w:cs="Arial"/>
        </w:rPr>
      </w:pPr>
      <w:r w:rsidRPr="009B5EDF">
        <w:rPr>
          <w:rFonts w:ascii="Arial" w:hAnsi="Arial" w:cs="Arial"/>
          <w:spacing w:val="-1"/>
        </w:rPr>
        <w:t>Encerrada</w:t>
      </w:r>
      <w:r w:rsidRPr="009B5EDF">
        <w:rPr>
          <w:rFonts w:ascii="Arial" w:hAnsi="Arial" w:cs="Arial"/>
          <w:spacing w:val="-16"/>
        </w:rPr>
        <w:t xml:space="preserve"> </w:t>
      </w:r>
      <w:r w:rsidRPr="009B5EDF">
        <w:rPr>
          <w:rFonts w:ascii="Arial" w:hAnsi="Arial" w:cs="Arial"/>
          <w:spacing w:val="-1"/>
        </w:rPr>
        <w:t>a</w:t>
      </w:r>
      <w:r w:rsidRPr="009B5EDF">
        <w:rPr>
          <w:rFonts w:ascii="Arial" w:hAnsi="Arial" w:cs="Arial"/>
          <w:spacing w:val="-15"/>
        </w:rPr>
        <w:t xml:space="preserve"> </w:t>
      </w:r>
      <w:r w:rsidRPr="009B5EDF">
        <w:rPr>
          <w:rFonts w:ascii="Arial" w:hAnsi="Arial" w:cs="Arial"/>
          <w:spacing w:val="-1"/>
        </w:rPr>
        <w:t>análise</w:t>
      </w:r>
      <w:r w:rsidRPr="009B5EDF">
        <w:rPr>
          <w:rFonts w:ascii="Arial" w:hAnsi="Arial" w:cs="Arial"/>
          <w:spacing w:val="-16"/>
        </w:rPr>
        <w:t xml:space="preserve"> </w:t>
      </w:r>
      <w:r w:rsidRPr="009B5EDF">
        <w:rPr>
          <w:rFonts w:ascii="Arial" w:hAnsi="Arial" w:cs="Arial"/>
          <w:spacing w:val="-1"/>
        </w:rPr>
        <w:t>quanto</w:t>
      </w:r>
      <w:r w:rsidRPr="009B5EDF">
        <w:rPr>
          <w:rFonts w:ascii="Arial" w:hAnsi="Arial" w:cs="Arial"/>
          <w:spacing w:val="-15"/>
        </w:rPr>
        <w:t xml:space="preserve"> </w:t>
      </w:r>
      <w:r w:rsidRPr="009B5EDF">
        <w:rPr>
          <w:rFonts w:ascii="Arial" w:hAnsi="Arial" w:cs="Arial"/>
        </w:rPr>
        <w:t>à</w:t>
      </w:r>
      <w:r w:rsidRPr="009B5EDF">
        <w:rPr>
          <w:rFonts w:ascii="Arial" w:hAnsi="Arial" w:cs="Arial"/>
          <w:spacing w:val="-16"/>
        </w:rPr>
        <w:t xml:space="preserve"> </w:t>
      </w:r>
      <w:r w:rsidRPr="009B5EDF">
        <w:rPr>
          <w:rFonts w:ascii="Arial" w:hAnsi="Arial" w:cs="Arial"/>
        </w:rPr>
        <w:t>aceitação</w:t>
      </w:r>
      <w:r w:rsidRPr="009B5EDF">
        <w:rPr>
          <w:rFonts w:ascii="Arial" w:hAnsi="Arial" w:cs="Arial"/>
          <w:spacing w:val="-15"/>
        </w:rPr>
        <w:t xml:space="preserve"> </w:t>
      </w:r>
      <w:r w:rsidRPr="009B5EDF">
        <w:rPr>
          <w:rFonts w:ascii="Arial" w:hAnsi="Arial" w:cs="Arial"/>
        </w:rPr>
        <w:t>da</w:t>
      </w:r>
      <w:r w:rsidRPr="009B5EDF">
        <w:rPr>
          <w:rFonts w:ascii="Arial" w:hAnsi="Arial" w:cs="Arial"/>
          <w:spacing w:val="-16"/>
        </w:rPr>
        <w:t xml:space="preserve"> </w:t>
      </w:r>
      <w:r w:rsidRPr="009B5EDF">
        <w:rPr>
          <w:rFonts w:ascii="Arial" w:hAnsi="Arial" w:cs="Arial"/>
        </w:rPr>
        <w:t>proposta,</w:t>
      </w:r>
      <w:r w:rsidRPr="009B5EDF">
        <w:rPr>
          <w:rFonts w:ascii="Arial" w:hAnsi="Arial" w:cs="Arial"/>
          <w:spacing w:val="-15"/>
        </w:rPr>
        <w:t xml:space="preserve"> </w:t>
      </w:r>
      <w:r w:rsidRPr="009B5EDF">
        <w:rPr>
          <w:rFonts w:ascii="Arial" w:hAnsi="Arial" w:cs="Arial"/>
        </w:rPr>
        <w:t>o</w:t>
      </w:r>
      <w:r w:rsidRPr="009B5EDF">
        <w:rPr>
          <w:rFonts w:ascii="Arial" w:hAnsi="Arial" w:cs="Arial"/>
          <w:spacing w:val="-16"/>
        </w:rPr>
        <w:t xml:space="preserve"> </w:t>
      </w:r>
      <w:r w:rsidRPr="009B5EDF">
        <w:rPr>
          <w:rFonts w:ascii="Arial" w:hAnsi="Arial" w:cs="Arial"/>
        </w:rPr>
        <w:t>pregoeiro</w:t>
      </w:r>
      <w:r w:rsidRPr="009B5EDF">
        <w:rPr>
          <w:rFonts w:ascii="Arial" w:hAnsi="Arial" w:cs="Arial"/>
          <w:spacing w:val="-12"/>
        </w:rPr>
        <w:t xml:space="preserve"> </w:t>
      </w:r>
      <w:r w:rsidRPr="009B5EDF">
        <w:rPr>
          <w:rFonts w:ascii="Arial" w:hAnsi="Arial" w:cs="Arial"/>
        </w:rPr>
        <w:t xml:space="preserve">verificará  </w:t>
      </w:r>
      <w:r w:rsidRPr="009B5EDF">
        <w:rPr>
          <w:rFonts w:ascii="Arial" w:hAnsi="Arial" w:cs="Arial"/>
          <w:spacing w:val="-65"/>
        </w:rPr>
        <w:t xml:space="preserve"> </w:t>
      </w:r>
      <w:r w:rsidRPr="009B5EDF">
        <w:rPr>
          <w:rFonts w:ascii="Arial" w:hAnsi="Arial" w:cs="Arial"/>
        </w:rPr>
        <w:t>a habilitação</w:t>
      </w:r>
      <w:r w:rsidRPr="009B5EDF">
        <w:rPr>
          <w:rFonts w:ascii="Arial" w:hAnsi="Arial" w:cs="Arial"/>
          <w:spacing w:val="-1"/>
        </w:rPr>
        <w:t xml:space="preserve"> </w:t>
      </w:r>
      <w:r w:rsidRPr="009B5EDF">
        <w:rPr>
          <w:rFonts w:ascii="Arial" w:hAnsi="Arial" w:cs="Arial"/>
        </w:rPr>
        <w:t>do</w:t>
      </w:r>
      <w:r w:rsidRPr="009B5EDF">
        <w:rPr>
          <w:rFonts w:ascii="Arial" w:hAnsi="Arial" w:cs="Arial"/>
          <w:spacing w:val="-2"/>
        </w:rPr>
        <w:t xml:space="preserve"> </w:t>
      </w:r>
      <w:r w:rsidRPr="009B5EDF">
        <w:rPr>
          <w:rFonts w:ascii="Arial" w:hAnsi="Arial" w:cs="Arial"/>
        </w:rPr>
        <w:t>licitante,</w:t>
      </w:r>
      <w:r w:rsidRPr="009B5EDF">
        <w:rPr>
          <w:rFonts w:ascii="Arial" w:hAnsi="Arial" w:cs="Arial"/>
          <w:spacing w:val="1"/>
        </w:rPr>
        <w:t xml:space="preserve"> </w:t>
      </w:r>
      <w:r w:rsidRPr="009B5EDF">
        <w:rPr>
          <w:rFonts w:ascii="Arial" w:hAnsi="Arial" w:cs="Arial"/>
        </w:rPr>
        <w:t>observado</w:t>
      </w:r>
      <w:r w:rsidRPr="009B5EDF">
        <w:rPr>
          <w:rFonts w:ascii="Arial" w:hAnsi="Arial" w:cs="Arial"/>
          <w:spacing w:val="1"/>
        </w:rPr>
        <w:t xml:space="preserve"> </w:t>
      </w:r>
      <w:r w:rsidRPr="009B5EDF">
        <w:rPr>
          <w:rFonts w:ascii="Arial" w:hAnsi="Arial" w:cs="Arial"/>
        </w:rPr>
        <w:t>o</w:t>
      </w:r>
      <w:r w:rsidRPr="009B5EDF">
        <w:rPr>
          <w:rFonts w:ascii="Arial" w:hAnsi="Arial" w:cs="Arial"/>
          <w:spacing w:val="-2"/>
        </w:rPr>
        <w:t xml:space="preserve"> </w:t>
      </w:r>
      <w:r w:rsidRPr="009B5EDF">
        <w:rPr>
          <w:rFonts w:ascii="Arial" w:hAnsi="Arial" w:cs="Arial"/>
        </w:rPr>
        <w:t>disposto</w:t>
      </w:r>
      <w:r w:rsidRPr="009B5EDF">
        <w:rPr>
          <w:rFonts w:ascii="Arial" w:hAnsi="Arial" w:cs="Arial"/>
          <w:spacing w:val="1"/>
        </w:rPr>
        <w:t xml:space="preserve"> </w:t>
      </w:r>
      <w:r w:rsidRPr="009B5EDF">
        <w:rPr>
          <w:rFonts w:ascii="Arial" w:hAnsi="Arial" w:cs="Arial"/>
        </w:rPr>
        <w:t>neste</w:t>
      </w:r>
      <w:r w:rsidRPr="009B5EDF">
        <w:rPr>
          <w:rFonts w:ascii="Arial" w:hAnsi="Arial" w:cs="Arial"/>
          <w:spacing w:val="1"/>
        </w:rPr>
        <w:t xml:space="preserve"> </w:t>
      </w:r>
      <w:r w:rsidRPr="009B5EDF">
        <w:rPr>
          <w:rFonts w:ascii="Arial" w:hAnsi="Arial" w:cs="Arial"/>
        </w:rPr>
        <w:t xml:space="preserve">Edital.  </w:t>
      </w:r>
    </w:p>
    <w:p w:rsidR="00C426E6" w:rsidRPr="009B5EDF" w:rsidRDefault="00C426E6">
      <w:pPr>
        <w:pStyle w:val="PargrafodaLista"/>
        <w:tabs>
          <w:tab w:val="left" w:pos="830"/>
        </w:tabs>
        <w:ind w:left="0" w:right="-21"/>
        <w:rPr>
          <w:rFonts w:ascii="Arial" w:hAnsi="Arial" w:cs="Arial"/>
        </w:rPr>
      </w:pPr>
    </w:p>
    <w:p w:rsidR="00C426E6" w:rsidRPr="009B5EDF" w:rsidRDefault="009648BC">
      <w:pPr>
        <w:pStyle w:val="PargrafodaLista"/>
        <w:numPr>
          <w:ilvl w:val="0"/>
          <w:numId w:val="8"/>
        </w:numPr>
        <w:tabs>
          <w:tab w:val="left" w:pos="482"/>
        </w:tabs>
        <w:ind w:left="0" w:firstLine="0"/>
        <w:rPr>
          <w:rFonts w:ascii="Arial" w:hAnsi="Arial" w:cs="Arial"/>
          <w:b/>
        </w:rPr>
      </w:pPr>
      <w:r w:rsidRPr="009B5EDF">
        <w:rPr>
          <w:rFonts w:ascii="Arial" w:hAnsi="Arial" w:cs="Arial"/>
          <w:b/>
        </w:rPr>
        <w:t>HABILITAÇÃO</w:t>
      </w:r>
    </w:p>
    <w:p w:rsidR="00C426E6" w:rsidRPr="009B5EDF" w:rsidRDefault="009648BC">
      <w:pPr>
        <w:pStyle w:val="PargrafodaLista"/>
        <w:numPr>
          <w:ilvl w:val="1"/>
          <w:numId w:val="6"/>
        </w:numPr>
        <w:tabs>
          <w:tab w:val="left" w:pos="1397"/>
        </w:tabs>
        <w:ind w:left="567" w:hanging="567"/>
        <w:rPr>
          <w:rFonts w:ascii="Arial" w:hAnsi="Arial" w:cs="Arial"/>
        </w:rPr>
      </w:pPr>
      <w:r w:rsidRPr="009B5EDF">
        <w:rPr>
          <w:rFonts w:ascii="Arial" w:hAnsi="Arial" w:cs="Arial"/>
        </w:rPr>
        <w:t>Para</w:t>
      </w:r>
      <w:r w:rsidRPr="009B5EDF">
        <w:rPr>
          <w:rFonts w:ascii="Arial" w:hAnsi="Arial" w:cs="Arial"/>
          <w:spacing w:val="-1"/>
        </w:rPr>
        <w:t xml:space="preserve"> </w:t>
      </w:r>
      <w:r w:rsidRPr="009B5EDF">
        <w:rPr>
          <w:rFonts w:ascii="Arial" w:hAnsi="Arial" w:cs="Arial"/>
        </w:rPr>
        <w:t>a</w:t>
      </w:r>
      <w:r w:rsidRPr="009B5EDF">
        <w:rPr>
          <w:rFonts w:ascii="Arial" w:hAnsi="Arial" w:cs="Arial"/>
          <w:spacing w:val="-2"/>
        </w:rPr>
        <w:t xml:space="preserve"> </w:t>
      </w:r>
      <w:r w:rsidRPr="009B5EDF">
        <w:rPr>
          <w:rFonts w:ascii="Arial" w:hAnsi="Arial" w:cs="Arial"/>
        </w:rPr>
        <w:t>habilitação</w:t>
      </w:r>
      <w:r w:rsidRPr="009B5EDF">
        <w:rPr>
          <w:rFonts w:ascii="Arial" w:hAnsi="Arial" w:cs="Arial"/>
          <w:spacing w:val="-2"/>
        </w:rPr>
        <w:t xml:space="preserve"> </w:t>
      </w:r>
      <w:r w:rsidRPr="009B5EDF">
        <w:rPr>
          <w:rFonts w:ascii="Arial" w:hAnsi="Arial" w:cs="Arial"/>
        </w:rPr>
        <w:t>dos</w:t>
      </w:r>
      <w:r w:rsidRPr="009B5EDF">
        <w:rPr>
          <w:rFonts w:ascii="Arial" w:hAnsi="Arial" w:cs="Arial"/>
          <w:spacing w:val="-6"/>
        </w:rPr>
        <w:t xml:space="preserve"> </w:t>
      </w:r>
      <w:r w:rsidRPr="009B5EDF">
        <w:rPr>
          <w:rFonts w:ascii="Arial" w:hAnsi="Arial" w:cs="Arial"/>
        </w:rPr>
        <w:t>licitantes, será</w:t>
      </w:r>
      <w:r w:rsidRPr="009B5EDF">
        <w:rPr>
          <w:rFonts w:ascii="Arial" w:hAnsi="Arial" w:cs="Arial"/>
          <w:spacing w:val="-1"/>
        </w:rPr>
        <w:t xml:space="preserve"> </w:t>
      </w:r>
      <w:r w:rsidRPr="009B5EDF">
        <w:rPr>
          <w:rFonts w:ascii="Arial" w:hAnsi="Arial" w:cs="Arial"/>
        </w:rPr>
        <w:t>exigida</w:t>
      </w:r>
      <w:r w:rsidRPr="009B5EDF">
        <w:rPr>
          <w:rFonts w:ascii="Arial" w:hAnsi="Arial" w:cs="Arial"/>
          <w:spacing w:val="-2"/>
        </w:rPr>
        <w:t xml:space="preserve"> </w:t>
      </w:r>
      <w:r w:rsidRPr="009B5EDF">
        <w:rPr>
          <w:rFonts w:ascii="Arial" w:hAnsi="Arial" w:cs="Arial"/>
        </w:rPr>
        <w:t>a documentação relativa:</w:t>
      </w:r>
    </w:p>
    <w:p w:rsidR="00C426E6" w:rsidRPr="009B5EDF" w:rsidRDefault="009648BC">
      <w:pPr>
        <w:pStyle w:val="PargrafodaLista"/>
        <w:numPr>
          <w:ilvl w:val="2"/>
          <w:numId w:val="7"/>
        </w:numPr>
        <w:tabs>
          <w:tab w:val="left" w:pos="2149"/>
        </w:tabs>
        <w:ind w:hanging="1440"/>
        <w:rPr>
          <w:rFonts w:ascii="Arial" w:hAnsi="Arial" w:cs="Arial"/>
        </w:rPr>
      </w:pPr>
      <w:r w:rsidRPr="009B5EDF">
        <w:rPr>
          <w:rFonts w:ascii="Arial" w:hAnsi="Arial" w:cs="Arial"/>
        </w:rPr>
        <w:t>À habilitação</w:t>
      </w:r>
      <w:r w:rsidRPr="009B5EDF">
        <w:rPr>
          <w:rFonts w:ascii="Arial" w:hAnsi="Arial" w:cs="Arial"/>
          <w:spacing w:val="-2"/>
        </w:rPr>
        <w:t xml:space="preserve"> </w:t>
      </w:r>
      <w:r w:rsidRPr="009B5EDF">
        <w:rPr>
          <w:rFonts w:ascii="Arial" w:hAnsi="Arial" w:cs="Arial"/>
        </w:rPr>
        <w:t>jurídica;</w:t>
      </w:r>
    </w:p>
    <w:p w:rsidR="00C426E6" w:rsidRPr="009B5EDF" w:rsidRDefault="009648BC">
      <w:pPr>
        <w:pStyle w:val="PargrafodaLista"/>
        <w:numPr>
          <w:ilvl w:val="2"/>
          <w:numId w:val="7"/>
        </w:numPr>
        <w:tabs>
          <w:tab w:val="left" w:pos="2149"/>
        </w:tabs>
        <w:ind w:hanging="1440"/>
        <w:rPr>
          <w:rFonts w:ascii="Arial" w:hAnsi="Arial" w:cs="Arial"/>
        </w:rPr>
      </w:pPr>
      <w:r w:rsidRPr="009B5EDF">
        <w:rPr>
          <w:rFonts w:ascii="Arial" w:hAnsi="Arial" w:cs="Arial"/>
        </w:rPr>
        <w:t>À qualificação</w:t>
      </w:r>
      <w:r w:rsidRPr="009B5EDF">
        <w:rPr>
          <w:rFonts w:ascii="Arial" w:hAnsi="Arial" w:cs="Arial"/>
          <w:spacing w:val="-3"/>
        </w:rPr>
        <w:t xml:space="preserve"> </w:t>
      </w:r>
      <w:r w:rsidRPr="009B5EDF">
        <w:rPr>
          <w:rFonts w:ascii="Arial" w:hAnsi="Arial" w:cs="Arial"/>
        </w:rPr>
        <w:t>técnica;</w:t>
      </w:r>
    </w:p>
    <w:p w:rsidR="00C426E6" w:rsidRPr="009B5EDF" w:rsidRDefault="009648BC">
      <w:pPr>
        <w:pStyle w:val="PargrafodaLista"/>
        <w:numPr>
          <w:ilvl w:val="2"/>
          <w:numId w:val="7"/>
        </w:numPr>
        <w:tabs>
          <w:tab w:val="left" w:pos="2149"/>
        </w:tabs>
        <w:ind w:hanging="1440"/>
        <w:rPr>
          <w:rFonts w:ascii="Arial" w:hAnsi="Arial" w:cs="Arial"/>
        </w:rPr>
      </w:pPr>
      <w:r w:rsidRPr="009B5EDF">
        <w:rPr>
          <w:rFonts w:ascii="Arial" w:hAnsi="Arial" w:cs="Arial"/>
        </w:rPr>
        <w:t>À</w:t>
      </w:r>
      <w:r w:rsidRPr="009B5EDF">
        <w:rPr>
          <w:rFonts w:ascii="Arial" w:hAnsi="Arial" w:cs="Arial"/>
          <w:spacing w:val="-1"/>
        </w:rPr>
        <w:t xml:space="preserve"> </w:t>
      </w:r>
      <w:r w:rsidRPr="009B5EDF">
        <w:rPr>
          <w:rFonts w:ascii="Arial" w:hAnsi="Arial" w:cs="Arial"/>
        </w:rPr>
        <w:t>qualificação</w:t>
      </w:r>
      <w:r w:rsidRPr="009B5EDF">
        <w:rPr>
          <w:rFonts w:ascii="Arial" w:hAnsi="Arial" w:cs="Arial"/>
          <w:spacing w:val="-2"/>
        </w:rPr>
        <w:t xml:space="preserve"> </w:t>
      </w:r>
      <w:r w:rsidRPr="009B5EDF">
        <w:rPr>
          <w:rFonts w:ascii="Arial" w:hAnsi="Arial" w:cs="Arial"/>
        </w:rPr>
        <w:t>econômico-financeira;</w:t>
      </w:r>
    </w:p>
    <w:p w:rsidR="00C426E6" w:rsidRPr="009B5EDF" w:rsidRDefault="009648BC">
      <w:pPr>
        <w:pStyle w:val="PargrafodaLista"/>
        <w:numPr>
          <w:ilvl w:val="2"/>
          <w:numId w:val="7"/>
        </w:numPr>
        <w:tabs>
          <w:tab w:val="left" w:pos="2149"/>
        </w:tabs>
        <w:ind w:hanging="1440"/>
        <w:rPr>
          <w:rFonts w:ascii="Arial" w:hAnsi="Arial" w:cs="Arial"/>
        </w:rPr>
      </w:pPr>
      <w:r w:rsidRPr="009B5EDF">
        <w:rPr>
          <w:rFonts w:ascii="Arial" w:hAnsi="Arial" w:cs="Arial"/>
        </w:rPr>
        <w:t>À regularidade</w:t>
      </w:r>
      <w:r w:rsidRPr="009B5EDF">
        <w:rPr>
          <w:rFonts w:ascii="Arial" w:hAnsi="Arial" w:cs="Arial"/>
          <w:spacing w:val="1"/>
        </w:rPr>
        <w:t xml:space="preserve"> </w:t>
      </w:r>
      <w:r w:rsidRPr="009B5EDF">
        <w:rPr>
          <w:rFonts w:ascii="Arial" w:hAnsi="Arial" w:cs="Arial"/>
        </w:rPr>
        <w:t>fiscal</w:t>
      </w:r>
      <w:r w:rsidRPr="009B5EDF">
        <w:rPr>
          <w:rFonts w:ascii="Arial" w:hAnsi="Arial" w:cs="Arial"/>
          <w:spacing w:val="-2"/>
        </w:rPr>
        <w:t xml:space="preserve"> </w:t>
      </w:r>
      <w:r w:rsidRPr="009B5EDF">
        <w:rPr>
          <w:rFonts w:ascii="Arial" w:hAnsi="Arial" w:cs="Arial"/>
        </w:rPr>
        <w:t>e</w:t>
      </w:r>
      <w:r w:rsidRPr="009B5EDF">
        <w:rPr>
          <w:rFonts w:ascii="Arial" w:hAnsi="Arial" w:cs="Arial"/>
          <w:spacing w:val="-4"/>
        </w:rPr>
        <w:t xml:space="preserve"> </w:t>
      </w:r>
      <w:r w:rsidRPr="009B5EDF">
        <w:rPr>
          <w:rFonts w:ascii="Arial" w:hAnsi="Arial" w:cs="Arial"/>
        </w:rPr>
        <w:t>trabalhista;</w:t>
      </w:r>
    </w:p>
    <w:p w:rsidR="00C426E6" w:rsidRPr="009B5EDF" w:rsidRDefault="009648BC">
      <w:pPr>
        <w:pStyle w:val="PargrafodaLista"/>
        <w:numPr>
          <w:ilvl w:val="2"/>
          <w:numId w:val="7"/>
        </w:numPr>
        <w:tabs>
          <w:tab w:val="left" w:pos="2149"/>
        </w:tabs>
        <w:ind w:hanging="1440"/>
        <w:rPr>
          <w:rFonts w:ascii="Arial" w:hAnsi="Arial" w:cs="Arial"/>
        </w:rPr>
      </w:pPr>
      <w:r w:rsidRPr="009B5EDF">
        <w:rPr>
          <w:rFonts w:ascii="Arial" w:hAnsi="Arial" w:cs="Arial"/>
        </w:rPr>
        <w:t>Ao</w:t>
      </w:r>
      <w:r w:rsidRPr="009B5EDF">
        <w:rPr>
          <w:rFonts w:ascii="Arial" w:hAnsi="Arial" w:cs="Arial"/>
          <w:spacing w:val="-6"/>
        </w:rPr>
        <w:t xml:space="preserve"> </w:t>
      </w:r>
      <w:r w:rsidRPr="009B5EDF">
        <w:rPr>
          <w:rFonts w:ascii="Arial" w:hAnsi="Arial" w:cs="Arial"/>
        </w:rPr>
        <w:t>cumprimento</w:t>
      </w:r>
      <w:r w:rsidRPr="009B5EDF">
        <w:rPr>
          <w:rFonts w:ascii="Arial" w:hAnsi="Arial" w:cs="Arial"/>
          <w:spacing w:val="-5"/>
        </w:rPr>
        <w:t xml:space="preserve"> </w:t>
      </w:r>
      <w:r w:rsidRPr="009B5EDF">
        <w:rPr>
          <w:rFonts w:ascii="Arial" w:hAnsi="Arial" w:cs="Arial"/>
        </w:rPr>
        <w:t>do</w:t>
      </w:r>
      <w:r w:rsidRPr="009B5EDF">
        <w:rPr>
          <w:rFonts w:ascii="Arial" w:hAnsi="Arial" w:cs="Arial"/>
          <w:spacing w:val="-7"/>
        </w:rPr>
        <w:t xml:space="preserve"> </w:t>
      </w:r>
      <w:r w:rsidRPr="009B5EDF">
        <w:rPr>
          <w:rFonts w:ascii="Arial" w:hAnsi="Arial" w:cs="Arial"/>
        </w:rPr>
        <w:t>disposto</w:t>
      </w:r>
      <w:r w:rsidRPr="009B5EDF">
        <w:rPr>
          <w:rFonts w:ascii="Arial" w:hAnsi="Arial" w:cs="Arial"/>
          <w:spacing w:val="-7"/>
        </w:rPr>
        <w:t xml:space="preserve"> </w:t>
      </w:r>
      <w:r w:rsidRPr="009B5EDF">
        <w:rPr>
          <w:rFonts w:ascii="Arial" w:hAnsi="Arial" w:cs="Arial"/>
        </w:rPr>
        <w:t>no</w:t>
      </w:r>
      <w:r w:rsidRPr="009B5EDF">
        <w:rPr>
          <w:rFonts w:ascii="Arial" w:hAnsi="Arial" w:cs="Arial"/>
          <w:spacing w:val="-5"/>
        </w:rPr>
        <w:t xml:space="preserve"> </w:t>
      </w:r>
      <w:r w:rsidRPr="009B5EDF">
        <w:rPr>
          <w:rFonts w:ascii="Arial" w:hAnsi="Arial" w:cs="Arial"/>
        </w:rPr>
        <w:t>inciso</w:t>
      </w:r>
      <w:r w:rsidRPr="009B5EDF">
        <w:rPr>
          <w:rFonts w:ascii="Arial" w:hAnsi="Arial" w:cs="Arial"/>
          <w:spacing w:val="-7"/>
        </w:rPr>
        <w:t xml:space="preserve"> </w:t>
      </w:r>
      <w:r w:rsidRPr="009B5EDF">
        <w:rPr>
          <w:rFonts w:ascii="Arial" w:hAnsi="Arial" w:cs="Arial"/>
        </w:rPr>
        <w:t>XXXIII</w:t>
      </w:r>
      <w:r w:rsidRPr="009B5EDF">
        <w:rPr>
          <w:rFonts w:ascii="Arial" w:hAnsi="Arial" w:cs="Arial"/>
          <w:spacing w:val="-8"/>
        </w:rPr>
        <w:t xml:space="preserve"> </w:t>
      </w:r>
      <w:r w:rsidRPr="009B5EDF">
        <w:rPr>
          <w:rFonts w:ascii="Arial" w:hAnsi="Arial" w:cs="Arial"/>
        </w:rPr>
        <w:t>do</w:t>
      </w:r>
      <w:r w:rsidRPr="009B5EDF">
        <w:rPr>
          <w:rFonts w:ascii="Arial" w:hAnsi="Arial" w:cs="Arial"/>
          <w:spacing w:val="-5"/>
        </w:rPr>
        <w:t xml:space="preserve"> </w:t>
      </w:r>
      <w:r w:rsidRPr="009B5EDF">
        <w:rPr>
          <w:rFonts w:ascii="Arial" w:hAnsi="Arial" w:cs="Arial"/>
        </w:rPr>
        <w:t>artigo</w:t>
      </w:r>
      <w:r w:rsidRPr="009B5EDF">
        <w:rPr>
          <w:rFonts w:ascii="Arial" w:hAnsi="Arial" w:cs="Arial"/>
          <w:spacing w:val="-5"/>
        </w:rPr>
        <w:t xml:space="preserve"> </w:t>
      </w:r>
      <w:r w:rsidRPr="009B5EDF">
        <w:rPr>
          <w:rFonts w:ascii="Arial" w:hAnsi="Arial" w:cs="Arial"/>
        </w:rPr>
        <w:t>7º</w:t>
      </w:r>
      <w:r w:rsidRPr="009B5EDF">
        <w:rPr>
          <w:rFonts w:ascii="Arial" w:hAnsi="Arial" w:cs="Arial"/>
          <w:spacing w:val="-5"/>
        </w:rPr>
        <w:t xml:space="preserve"> </w:t>
      </w:r>
      <w:r w:rsidRPr="009B5EDF">
        <w:rPr>
          <w:rFonts w:ascii="Arial" w:hAnsi="Arial" w:cs="Arial"/>
        </w:rPr>
        <w:t xml:space="preserve">da </w:t>
      </w:r>
      <w:r w:rsidRPr="009B5EDF">
        <w:rPr>
          <w:rFonts w:ascii="Arial" w:hAnsi="Arial" w:cs="Arial"/>
          <w:spacing w:val="-65"/>
        </w:rPr>
        <w:t xml:space="preserve"> </w:t>
      </w:r>
      <w:r w:rsidRPr="009B5EDF">
        <w:rPr>
          <w:rFonts w:ascii="Arial" w:hAnsi="Arial" w:cs="Arial"/>
        </w:rPr>
        <w:t>Constituição Federal.</w:t>
      </w:r>
    </w:p>
    <w:p w:rsidR="00C426E6" w:rsidRPr="009B5EDF" w:rsidRDefault="009648BC">
      <w:pPr>
        <w:pStyle w:val="PargrafodaLista"/>
        <w:numPr>
          <w:ilvl w:val="1"/>
          <w:numId w:val="7"/>
        </w:numPr>
        <w:tabs>
          <w:tab w:val="left" w:pos="1910"/>
        </w:tabs>
        <w:ind w:hanging="1080"/>
        <w:rPr>
          <w:rFonts w:ascii="Arial" w:hAnsi="Arial" w:cs="Arial"/>
        </w:rPr>
      </w:pPr>
      <w:r w:rsidRPr="009B5EDF">
        <w:rPr>
          <w:rFonts w:ascii="Arial" w:hAnsi="Arial" w:cs="Arial"/>
          <w:u w:val="single"/>
        </w:rPr>
        <w:t>Documentos</w:t>
      </w:r>
      <w:r w:rsidRPr="009B5EDF">
        <w:rPr>
          <w:rFonts w:ascii="Arial" w:hAnsi="Arial" w:cs="Arial"/>
          <w:spacing w:val="-2"/>
          <w:u w:val="single"/>
        </w:rPr>
        <w:t xml:space="preserve"> </w:t>
      </w:r>
      <w:r w:rsidRPr="009B5EDF">
        <w:rPr>
          <w:rFonts w:ascii="Arial" w:hAnsi="Arial" w:cs="Arial"/>
          <w:u w:val="single"/>
        </w:rPr>
        <w:t>relativos</w:t>
      </w:r>
      <w:r w:rsidRPr="009B5EDF">
        <w:rPr>
          <w:rFonts w:ascii="Arial" w:hAnsi="Arial" w:cs="Arial"/>
          <w:spacing w:val="-6"/>
          <w:u w:val="single"/>
        </w:rPr>
        <w:t xml:space="preserve"> </w:t>
      </w:r>
      <w:r w:rsidRPr="009B5EDF">
        <w:rPr>
          <w:rFonts w:ascii="Arial" w:hAnsi="Arial" w:cs="Arial"/>
          <w:u w:val="single"/>
        </w:rPr>
        <w:t xml:space="preserve">à </w:t>
      </w:r>
      <w:r w:rsidRPr="009B5EDF">
        <w:rPr>
          <w:rFonts w:ascii="Arial" w:hAnsi="Arial" w:cs="Arial"/>
          <w:b/>
          <w:u w:val="single"/>
        </w:rPr>
        <w:t>habilitação</w:t>
      </w:r>
      <w:r w:rsidRPr="009B5EDF">
        <w:rPr>
          <w:rFonts w:ascii="Arial" w:hAnsi="Arial" w:cs="Arial"/>
          <w:b/>
          <w:spacing w:val="-5"/>
          <w:u w:val="single"/>
        </w:rPr>
        <w:t xml:space="preserve"> </w:t>
      </w:r>
      <w:r w:rsidRPr="009B5EDF">
        <w:rPr>
          <w:rFonts w:ascii="Arial" w:hAnsi="Arial" w:cs="Arial"/>
          <w:b/>
          <w:u w:val="single"/>
        </w:rPr>
        <w:t>jurídica</w:t>
      </w:r>
      <w:r w:rsidRPr="009B5EDF">
        <w:rPr>
          <w:rFonts w:ascii="Arial" w:hAnsi="Arial" w:cs="Arial"/>
          <w:u w:val="single"/>
        </w:rPr>
        <w:t>:</w:t>
      </w:r>
    </w:p>
    <w:p w:rsidR="0060781B" w:rsidRPr="00FA2DFF" w:rsidRDefault="0060781B" w:rsidP="0060781B">
      <w:pPr>
        <w:pStyle w:val="PargrafodaLista"/>
        <w:numPr>
          <w:ilvl w:val="0"/>
          <w:numId w:val="7"/>
        </w:numPr>
        <w:spacing w:line="360" w:lineRule="auto"/>
        <w:rPr>
          <w:rFonts w:ascii="Arial" w:hAnsi="Arial" w:cs="Arial"/>
        </w:rPr>
      </w:pPr>
      <w:r w:rsidRPr="00FA2DFF">
        <w:rPr>
          <w:rFonts w:ascii="Arial" w:hAnsi="Arial" w:cs="Arial"/>
        </w:rPr>
        <w:t>a) ato constitutivo, estatuto ou contrato social em vigor e alterações, devidamente registrado, em se tratando de sociedades comerciais, e acompanhado, no caso de sociedade por ações, dos documentos de eleição de seus atuais administradores e declaração de firma individual, quando for o caso;</w:t>
      </w:r>
    </w:p>
    <w:p w:rsidR="0060781B" w:rsidRPr="00FA2DFF" w:rsidRDefault="0060781B" w:rsidP="0060781B">
      <w:pPr>
        <w:pStyle w:val="PargrafodaLista"/>
        <w:spacing w:line="360" w:lineRule="auto"/>
        <w:ind w:left="660"/>
        <w:rPr>
          <w:rFonts w:ascii="Arial" w:hAnsi="Arial" w:cs="Arial"/>
        </w:rPr>
      </w:pPr>
      <w:r w:rsidRPr="00FA2DFF">
        <w:rPr>
          <w:rFonts w:ascii="Arial" w:hAnsi="Arial" w:cs="Arial"/>
        </w:rPr>
        <w:t xml:space="preserve"> b) inscrição do ato constitutivo, no caso de sociedade civil, acompanhada de prova da diretoria em exercício;</w:t>
      </w:r>
    </w:p>
    <w:p w:rsidR="0060781B" w:rsidRDefault="0060781B" w:rsidP="0060781B">
      <w:pPr>
        <w:pStyle w:val="PargrafodaLista"/>
        <w:spacing w:line="360" w:lineRule="auto"/>
        <w:ind w:left="660"/>
        <w:rPr>
          <w:rFonts w:ascii="Arial" w:hAnsi="Arial" w:cs="Arial"/>
        </w:rPr>
      </w:pPr>
      <w:r w:rsidRPr="00FA2DFF">
        <w:rPr>
          <w:rFonts w:ascii="Arial" w:hAnsi="Arial" w:cs="Arial"/>
        </w:rPr>
        <w:t xml:space="preserve"> c) decreto de autorização, em se tratando de empresa ou sociedade estrangeira em funcionamento no País, e ato de registro ou autorização para funcionamento expedido pelo órgão competente, quando a atividade assim o exigir;</w:t>
      </w:r>
    </w:p>
    <w:p w:rsidR="0060781B" w:rsidRPr="00FA2DFF" w:rsidRDefault="0060781B" w:rsidP="0060781B">
      <w:pPr>
        <w:pStyle w:val="PargrafodaLista"/>
        <w:spacing w:line="360" w:lineRule="auto"/>
        <w:ind w:left="660"/>
        <w:rPr>
          <w:rFonts w:ascii="Arial" w:hAnsi="Arial" w:cs="Arial"/>
        </w:rPr>
      </w:pPr>
      <w:r>
        <w:rPr>
          <w:rFonts w:ascii="Arial" w:hAnsi="Arial" w:cs="Arial"/>
        </w:rPr>
        <w:t>d) Prova ou Inscrição no Cadastro Nacional de Pessoas Jurídicas (Cartão CNPJ);</w:t>
      </w:r>
      <w:r w:rsidRPr="00FA2DFF">
        <w:rPr>
          <w:rFonts w:ascii="Arial" w:hAnsi="Arial" w:cs="Arial"/>
        </w:rPr>
        <w:t xml:space="preserve"> </w:t>
      </w:r>
    </w:p>
    <w:p w:rsidR="0060781B" w:rsidRPr="00FA2DFF" w:rsidRDefault="0060781B" w:rsidP="0060781B">
      <w:pPr>
        <w:pStyle w:val="PargrafodaLista"/>
        <w:spacing w:line="360" w:lineRule="auto"/>
        <w:ind w:left="660"/>
        <w:rPr>
          <w:rFonts w:ascii="Arial" w:hAnsi="Arial" w:cs="Arial"/>
        </w:rPr>
      </w:pPr>
      <w:r w:rsidRPr="00FA2DFF">
        <w:rPr>
          <w:rFonts w:ascii="Arial" w:hAnsi="Arial" w:cs="Arial"/>
        </w:rPr>
        <w:t xml:space="preserve">1.1. Os documentos exigidos nas alíneas “a e b”, deste item, poderão ser substituídos pela Certidão Simplificada da Junta Comercial, ou fotocópias dos extratos da Junta Comercial, devidamente publicados no Diário Oficial, indicando e relacionando os representantes legais e a composição acionária da empresa. </w:t>
      </w:r>
    </w:p>
    <w:p w:rsidR="0060781B" w:rsidRDefault="0060781B" w:rsidP="0060781B">
      <w:pPr>
        <w:pStyle w:val="PargrafodaLista"/>
        <w:spacing w:line="360" w:lineRule="auto"/>
        <w:ind w:left="660"/>
        <w:rPr>
          <w:rFonts w:ascii="Arial" w:hAnsi="Arial" w:cs="Arial"/>
        </w:rPr>
      </w:pPr>
      <w:r w:rsidRPr="00FA2DFF">
        <w:rPr>
          <w:rFonts w:ascii="Arial" w:hAnsi="Arial" w:cs="Arial"/>
        </w:rPr>
        <w:t xml:space="preserve">2. A condição de Microempresa e Empresa de Pequeno Porte, (quando enquadrada) para efeito do tratamento diferenciado previsto na Lei 123/2006 e Lc 147/2014, deverá ser </w:t>
      </w:r>
      <w:r w:rsidRPr="00FA2DFF">
        <w:rPr>
          <w:rFonts w:ascii="Arial" w:hAnsi="Arial" w:cs="Arial"/>
        </w:rPr>
        <w:lastRenderedPageBreak/>
        <w:t>comprovada mediante apresentação da Certidão Simplificada da Junta Comercial, expedida no prazo não superior a 60 (sessenta) dias a contar da abertura da licitação, ou declaração de micro e pequena empresa emitida e assinada pelo contador e responsável legal da empresa.</w:t>
      </w:r>
    </w:p>
    <w:p w:rsidR="00C426E6" w:rsidRPr="009B5EDF" w:rsidRDefault="009648BC">
      <w:pPr>
        <w:pStyle w:val="PargrafodaLista"/>
        <w:numPr>
          <w:ilvl w:val="1"/>
          <w:numId w:val="7"/>
        </w:numPr>
        <w:tabs>
          <w:tab w:val="left" w:pos="1647"/>
        </w:tabs>
        <w:ind w:hanging="1080"/>
        <w:rPr>
          <w:rFonts w:ascii="Arial" w:hAnsi="Arial" w:cs="Arial"/>
        </w:rPr>
      </w:pPr>
      <w:r w:rsidRPr="009B5EDF">
        <w:rPr>
          <w:rFonts w:ascii="Arial" w:hAnsi="Arial" w:cs="Arial"/>
          <w:u w:val="single"/>
        </w:rPr>
        <w:t>Documentos</w:t>
      </w:r>
      <w:r w:rsidRPr="009B5EDF">
        <w:rPr>
          <w:rFonts w:ascii="Arial" w:hAnsi="Arial" w:cs="Arial"/>
          <w:spacing w:val="-2"/>
          <w:u w:val="single"/>
        </w:rPr>
        <w:t xml:space="preserve"> </w:t>
      </w:r>
      <w:r w:rsidRPr="009B5EDF">
        <w:rPr>
          <w:rFonts w:ascii="Arial" w:hAnsi="Arial" w:cs="Arial"/>
          <w:u w:val="single"/>
        </w:rPr>
        <w:t>relativos</w:t>
      </w:r>
      <w:r w:rsidRPr="009B5EDF">
        <w:rPr>
          <w:rFonts w:ascii="Arial" w:hAnsi="Arial" w:cs="Arial"/>
          <w:spacing w:val="-7"/>
          <w:u w:val="single"/>
        </w:rPr>
        <w:t xml:space="preserve"> </w:t>
      </w:r>
      <w:r w:rsidRPr="009B5EDF">
        <w:rPr>
          <w:rFonts w:ascii="Arial" w:hAnsi="Arial" w:cs="Arial"/>
          <w:u w:val="single"/>
        </w:rPr>
        <w:t xml:space="preserve">à </w:t>
      </w:r>
      <w:r w:rsidRPr="009B5EDF">
        <w:rPr>
          <w:rFonts w:ascii="Arial" w:hAnsi="Arial" w:cs="Arial"/>
          <w:b/>
          <w:u w:val="single"/>
        </w:rPr>
        <w:t>qualificação</w:t>
      </w:r>
      <w:r w:rsidRPr="009B5EDF">
        <w:rPr>
          <w:rFonts w:ascii="Arial" w:hAnsi="Arial" w:cs="Arial"/>
          <w:b/>
          <w:spacing w:val="-2"/>
          <w:u w:val="single"/>
        </w:rPr>
        <w:t xml:space="preserve"> </w:t>
      </w:r>
      <w:r w:rsidRPr="009B5EDF">
        <w:rPr>
          <w:rFonts w:ascii="Arial" w:hAnsi="Arial" w:cs="Arial"/>
          <w:b/>
          <w:u w:val="single"/>
        </w:rPr>
        <w:t>técnica</w:t>
      </w:r>
      <w:r w:rsidRPr="009B5EDF">
        <w:rPr>
          <w:rFonts w:ascii="Arial" w:hAnsi="Arial" w:cs="Arial"/>
          <w:u w:val="single"/>
        </w:rPr>
        <w:t>:</w:t>
      </w:r>
    </w:p>
    <w:p w:rsidR="0060781B" w:rsidRDefault="0060781B">
      <w:pPr>
        <w:pStyle w:val="PargrafodaLista"/>
        <w:numPr>
          <w:ilvl w:val="1"/>
          <w:numId w:val="7"/>
        </w:numPr>
        <w:tabs>
          <w:tab w:val="left" w:pos="1647"/>
        </w:tabs>
        <w:ind w:hanging="1080"/>
        <w:rPr>
          <w:rFonts w:ascii="Arial" w:hAnsi="Arial" w:cs="Arial"/>
        </w:rPr>
      </w:pPr>
      <w:r w:rsidRPr="00FA2DFF">
        <w:rPr>
          <w:rFonts w:ascii="Arial" w:hAnsi="Arial" w:cs="Arial"/>
        </w:rPr>
        <w:t xml:space="preserve">- Atestado de capacidade técnica, comprovando que já forneceu ou fornece produtos similares ao do objeto desta licitação, de forma satisfatória, o qual poderá ser fornecido por empresa pública ou privada; </w:t>
      </w:r>
    </w:p>
    <w:p w:rsidR="00C426E6" w:rsidRPr="009B5EDF" w:rsidRDefault="009648BC">
      <w:pPr>
        <w:pStyle w:val="PargrafodaLista"/>
        <w:numPr>
          <w:ilvl w:val="1"/>
          <w:numId w:val="7"/>
        </w:numPr>
        <w:tabs>
          <w:tab w:val="left" w:pos="1647"/>
        </w:tabs>
        <w:ind w:hanging="1080"/>
        <w:rPr>
          <w:rFonts w:ascii="Arial" w:hAnsi="Arial" w:cs="Arial"/>
        </w:rPr>
      </w:pPr>
      <w:r w:rsidRPr="009B5EDF">
        <w:rPr>
          <w:rFonts w:ascii="Arial" w:hAnsi="Arial" w:cs="Arial"/>
          <w:u w:val="single"/>
        </w:rPr>
        <w:t>Documentos</w:t>
      </w:r>
      <w:r w:rsidRPr="009B5EDF">
        <w:rPr>
          <w:rFonts w:ascii="Arial" w:hAnsi="Arial" w:cs="Arial"/>
          <w:spacing w:val="-3"/>
          <w:u w:val="single"/>
        </w:rPr>
        <w:t xml:space="preserve"> </w:t>
      </w:r>
      <w:r w:rsidRPr="009B5EDF">
        <w:rPr>
          <w:rFonts w:ascii="Arial" w:hAnsi="Arial" w:cs="Arial"/>
          <w:u w:val="single"/>
        </w:rPr>
        <w:t>relativos</w:t>
      </w:r>
      <w:r w:rsidRPr="009B5EDF">
        <w:rPr>
          <w:rFonts w:ascii="Arial" w:hAnsi="Arial" w:cs="Arial"/>
          <w:spacing w:val="-7"/>
          <w:u w:val="single"/>
        </w:rPr>
        <w:t xml:space="preserve"> </w:t>
      </w:r>
      <w:r w:rsidRPr="009B5EDF">
        <w:rPr>
          <w:rFonts w:ascii="Arial" w:hAnsi="Arial" w:cs="Arial"/>
          <w:u w:val="single"/>
        </w:rPr>
        <w:t>à</w:t>
      </w:r>
      <w:r w:rsidRPr="009B5EDF">
        <w:rPr>
          <w:rFonts w:ascii="Arial" w:hAnsi="Arial" w:cs="Arial"/>
          <w:spacing w:val="-2"/>
          <w:u w:val="single"/>
        </w:rPr>
        <w:t xml:space="preserve"> </w:t>
      </w:r>
      <w:r w:rsidRPr="009B5EDF">
        <w:rPr>
          <w:rFonts w:ascii="Arial" w:hAnsi="Arial" w:cs="Arial"/>
          <w:b/>
          <w:u w:val="single"/>
        </w:rPr>
        <w:t>qualificação</w:t>
      </w:r>
      <w:r w:rsidRPr="009B5EDF">
        <w:rPr>
          <w:rFonts w:ascii="Arial" w:hAnsi="Arial" w:cs="Arial"/>
          <w:b/>
          <w:spacing w:val="-2"/>
          <w:u w:val="single"/>
        </w:rPr>
        <w:t xml:space="preserve"> </w:t>
      </w:r>
      <w:r w:rsidRPr="009B5EDF">
        <w:rPr>
          <w:rFonts w:ascii="Arial" w:hAnsi="Arial" w:cs="Arial"/>
          <w:b/>
          <w:u w:val="single"/>
        </w:rPr>
        <w:t>econômico-financeira</w:t>
      </w:r>
      <w:r w:rsidRPr="009B5EDF">
        <w:rPr>
          <w:rFonts w:ascii="Arial" w:hAnsi="Arial" w:cs="Arial"/>
          <w:u w:val="single"/>
        </w:rPr>
        <w:t>:</w:t>
      </w:r>
    </w:p>
    <w:p w:rsidR="0060781B" w:rsidRDefault="0060781B" w:rsidP="0060781B">
      <w:pPr>
        <w:pStyle w:val="PargrafodaLista"/>
        <w:spacing w:line="360" w:lineRule="auto"/>
        <w:ind w:left="660"/>
        <w:rPr>
          <w:rFonts w:ascii="Arial" w:hAnsi="Arial" w:cs="Arial"/>
        </w:rPr>
      </w:pPr>
      <w:r>
        <w:rPr>
          <w:rFonts w:ascii="Arial" w:hAnsi="Arial" w:cs="Arial"/>
        </w:rPr>
        <w:t xml:space="preserve"> -</w:t>
      </w:r>
      <w:r w:rsidRPr="00FA2DFF">
        <w:rPr>
          <w:rFonts w:ascii="Arial" w:hAnsi="Arial" w:cs="Arial"/>
        </w:rPr>
        <w:t>Certidão negativa dos cartórios de registros de falências e concordatas, expedida pelo cartório distribuidor do local da sede da proponente, há menos de 90 (noventa) dias da data marcada para o recebimento.</w:t>
      </w:r>
    </w:p>
    <w:p w:rsidR="00C426E6" w:rsidRPr="009B5EDF" w:rsidRDefault="009648BC">
      <w:pPr>
        <w:pStyle w:val="PargrafodaLista"/>
        <w:numPr>
          <w:ilvl w:val="1"/>
          <w:numId w:val="7"/>
        </w:numPr>
        <w:ind w:left="567" w:hanging="567"/>
        <w:rPr>
          <w:rFonts w:ascii="Arial" w:hAnsi="Arial" w:cs="Arial"/>
        </w:rPr>
      </w:pPr>
      <w:r w:rsidRPr="009B5EDF">
        <w:rPr>
          <w:rFonts w:ascii="Arial" w:hAnsi="Arial" w:cs="Arial"/>
          <w:u w:val="single"/>
        </w:rPr>
        <w:t>Documentos</w:t>
      </w:r>
      <w:r w:rsidRPr="009B5EDF">
        <w:rPr>
          <w:rFonts w:ascii="Arial" w:hAnsi="Arial" w:cs="Arial"/>
          <w:spacing w:val="-2"/>
          <w:u w:val="single"/>
        </w:rPr>
        <w:t xml:space="preserve"> </w:t>
      </w:r>
      <w:r w:rsidRPr="009B5EDF">
        <w:rPr>
          <w:rFonts w:ascii="Arial" w:hAnsi="Arial" w:cs="Arial"/>
          <w:u w:val="single"/>
        </w:rPr>
        <w:t>relativos</w:t>
      </w:r>
      <w:r w:rsidRPr="009B5EDF">
        <w:rPr>
          <w:rFonts w:ascii="Arial" w:hAnsi="Arial" w:cs="Arial"/>
          <w:spacing w:val="-6"/>
          <w:u w:val="single"/>
        </w:rPr>
        <w:t xml:space="preserve"> </w:t>
      </w:r>
      <w:r w:rsidRPr="009B5EDF">
        <w:rPr>
          <w:rFonts w:ascii="Arial" w:hAnsi="Arial" w:cs="Arial"/>
          <w:u w:val="single"/>
        </w:rPr>
        <w:t>à</w:t>
      </w:r>
      <w:r w:rsidRPr="009B5EDF">
        <w:rPr>
          <w:rFonts w:ascii="Arial" w:hAnsi="Arial" w:cs="Arial"/>
          <w:spacing w:val="-1"/>
          <w:u w:val="single"/>
        </w:rPr>
        <w:t xml:space="preserve"> </w:t>
      </w:r>
      <w:r w:rsidRPr="009B5EDF">
        <w:rPr>
          <w:rFonts w:ascii="Arial" w:hAnsi="Arial" w:cs="Arial"/>
          <w:b/>
          <w:u w:val="single"/>
        </w:rPr>
        <w:t>regularidade</w:t>
      </w:r>
      <w:r w:rsidRPr="009B5EDF">
        <w:rPr>
          <w:rFonts w:ascii="Arial" w:hAnsi="Arial" w:cs="Arial"/>
          <w:b/>
          <w:spacing w:val="-2"/>
          <w:u w:val="single"/>
        </w:rPr>
        <w:t xml:space="preserve"> </w:t>
      </w:r>
      <w:r w:rsidRPr="009B5EDF">
        <w:rPr>
          <w:rFonts w:ascii="Arial" w:hAnsi="Arial" w:cs="Arial"/>
          <w:b/>
          <w:u w:val="single"/>
        </w:rPr>
        <w:t>fiscal</w:t>
      </w:r>
      <w:r w:rsidRPr="009B5EDF">
        <w:rPr>
          <w:rFonts w:ascii="Arial" w:hAnsi="Arial" w:cs="Arial"/>
          <w:b/>
          <w:spacing w:val="-3"/>
          <w:u w:val="single"/>
        </w:rPr>
        <w:t xml:space="preserve"> </w:t>
      </w:r>
      <w:r w:rsidRPr="009B5EDF">
        <w:rPr>
          <w:rFonts w:ascii="Arial" w:hAnsi="Arial" w:cs="Arial"/>
          <w:b/>
          <w:u w:val="single"/>
        </w:rPr>
        <w:t>e</w:t>
      </w:r>
      <w:r w:rsidRPr="009B5EDF">
        <w:rPr>
          <w:rFonts w:ascii="Arial" w:hAnsi="Arial" w:cs="Arial"/>
          <w:b/>
          <w:spacing w:val="-1"/>
          <w:u w:val="single"/>
        </w:rPr>
        <w:t xml:space="preserve"> </w:t>
      </w:r>
      <w:r w:rsidRPr="009B5EDF">
        <w:rPr>
          <w:rFonts w:ascii="Arial" w:hAnsi="Arial" w:cs="Arial"/>
          <w:b/>
          <w:u w:val="single"/>
        </w:rPr>
        <w:t>trabalhista</w:t>
      </w:r>
      <w:r w:rsidRPr="009B5EDF">
        <w:rPr>
          <w:rFonts w:ascii="Arial" w:hAnsi="Arial" w:cs="Arial"/>
          <w:u w:val="single"/>
        </w:rPr>
        <w:t>:</w:t>
      </w:r>
    </w:p>
    <w:p w:rsidR="0060781B" w:rsidRPr="00FA2DFF" w:rsidRDefault="0060781B" w:rsidP="0060781B">
      <w:pPr>
        <w:pStyle w:val="PargrafodaLista"/>
        <w:spacing w:line="360" w:lineRule="auto"/>
        <w:ind w:left="660"/>
        <w:rPr>
          <w:rFonts w:ascii="Arial" w:hAnsi="Arial" w:cs="Arial"/>
        </w:rPr>
      </w:pPr>
      <w:r w:rsidRPr="00FA2DFF">
        <w:rPr>
          <w:rFonts w:ascii="Arial" w:hAnsi="Arial" w:cs="Arial"/>
        </w:rPr>
        <w:t xml:space="preserve">a) prova de regularidade para com a Fazenda Federal, mediante apresentação de Certidão de Quitação de Tributos e Contribuições Federais, expedida pela Secretaria da Receita Federal e Certidão Quanto à Dívida Ativa da União, expedida pela Procuradoria Geral da Fazenda Nacional, do domicílio ou sede da proponente ou outra equivalente na forma da lei; </w:t>
      </w:r>
    </w:p>
    <w:p w:rsidR="0060781B" w:rsidRPr="00FA2DFF" w:rsidRDefault="0060781B" w:rsidP="0060781B">
      <w:pPr>
        <w:pStyle w:val="PargrafodaLista"/>
        <w:spacing w:line="360" w:lineRule="auto"/>
        <w:ind w:left="660"/>
        <w:rPr>
          <w:rFonts w:ascii="Arial" w:hAnsi="Arial" w:cs="Arial"/>
        </w:rPr>
      </w:pPr>
      <w:r w:rsidRPr="00FA2DFF">
        <w:rPr>
          <w:rFonts w:ascii="Arial" w:hAnsi="Arial" w:cs="Arial"/>
        </w:rPr>
        <w:t>b) prova de regularidade para com a Fazenda Estadual, mediante apresentação de Certidão Negativa de Tributos Estaduais, expedida pela Secretaria de Estado da Fazenda, do domicílio ou sede da proponente ou outra equivalente na forma da lei;</w:t>
      </w:r>
    </w:p>
    <w:p w:rsidR="0060781B" w:rsidRPr="00FA2DFF" w:rsidRDefault="0060781B" w:rsidP="0060781B">
      <w:pPr>
        <w:pStyle w:val="PargrafodaLista"/>
        <w:spacing w:line="360" w:lineRule="auto"/>
        <w:ind w:left="660"/>
        <w:rPr>
          <w:rFonts w:ascii="Arial" w:hAnsi="Arial" w:cs="Arial"/>
        </w:rPr>
      </w:pPr>
      <w:r w:rsidRPr="00FA2DFF">
        <w:rPr>
          <w:rFonts w:ascii="Arial" w:hAnsi="Arial" w:cs="Arial"/>
        </w:rPr>
        <w:t xml:space="preserve"> c) prova de regularidade para com a Fazenda Municipal, mediante a apresentação de Certidão Negativa de Débitos Municipais, expedida pela Unidade competente, do domicílio ou sede da proponente ou outra equivalente na forma da lei; </w:t>
      </w:r>
    </w:p>
    <w:p w:rsidR="0060781B" w:rsidRDefault="0060781B" w:rsidP="0060781B">
      <w:pPr>
        <w:pStyle w:val="PargrafodaLista"/>
        <w:spacing w:line="360" w:lineRule="auto"/>
        <w:ind w:left="660"/>
        <w:rPr>
          <w:rFonts w:ascii="Arial" w:hAnsi="Arial" w:cs="Arial"/>
        </w:rPr>
      </w:pPr>
      <w:r w:rsidRPr="00FA2DFF">
        <w:rPr>
          <w:rFonts w:ascii="Arial" w:hAnsi="Arial" w:cs="Arial"/>
        </w:rPr>
        <w:t xml:space="preserve">d) prova de regularidade relativa ao Fundo de Garantia por Tempo de Serviço (FGTS) e ao Tribunal Superior do Trabalho, demonstrando situação regular no cumprimento dos encargos sociais instituídos por lei, consistentes na apresentação de: Certificado de Regularidade do FGTS – CRF; </w:t>
      </w:r>
    </w:p>
    <w:p w:rsidR="0060781B" w:rsidRPr="00FA2DFF" w:rsidRDefault="0060781B" w:rsidP="0060781B">
      <w:pPr>
        <w:pStyle w:val="PargrafodaLista"/>
        <w:spacing w:line="360" w:lineRule="auto"/>
        <w:ind w:left="660"/>
        <w:rPr>
          <w:rFonts w:ascii="Arial" w:hAnsi="Arial" w:cs="Arial"/>
        </w:rPr>
      </w:pPr>
      <w:r>
        <w:rPr>
          <w:rFonts w:ascii="Arial" w:hAnsi="Arial" w:cs="Arial"/>
        </w:rPr>
        <w:t xml:space="preserve">e) </w:t>
      </w:r>
      <w:r w:rsidRPr="00FA2DFF">
        <w:rPr>
          <w:rFonts w:ascii="Arial" w:hAnsi="Arial" w:cs="Arial"/>
        </w:rPr>
        <w:t xml:space="preserve">Certidão Negativa de Débitos Trabalhistas - CNDT </w:t>
      </w:r>
    </w:p>
    <w:p w:rsidR="0060781B" w:rsidRPr="00FA2DFF" w:rsidRDefault="0060781B" w:rsidP="0060781B">
      <w:pPr>
        <w:pStyle w:val="PargrafodaLista"/>
        <w:spacing w:line="360" w:lineRule="auto"/>
        <w:ind w:left="660"/>
        <w:rPr>
          <w:rFonts w:ascii="Arial" w:hAnsi="Arial" w:cs="Arial"/>
        </w:rPr>
      </w:pPr>
      <w:r>
        <w:rPr>
          <w:rFonts w:ascii="Arial" w:hAnsi="Arial" w:cs="Arial"/>
        </w:rPr>
        <w:t xml:space="preserve"> f) </w:t>
      </w:r>
      <w:r w:rsidRPr="00FA2DFF">
        <w:rPr>
          <w:rFonts w:ascii="Arial" w:hAnsi="Arial" w:cs="Arial"/>
        </w:rPr>
        <w:t>As Microempresas e Empresas de Pequeno Porte, por ocasião da participação em certames licitatórios, deverão apresentar toda a documentação exigida para efeito de comprovação de regularidade fiscal, mesmo que esta apresente alguma restrição.</w:t>
      </w:r>
    </w:p>
    <w:p w:rsidR="0060781B" w:rsidRDefault="0060781B" w:rsidP="0060781B">
      <w:pPr>
        <w:pStyle w:val="PargrafodaLista"/>
        <w:spacing w:line="360" w:lineRule="auto"/>
        <w:ind w:left="660"/>
        <w:rPr>
          <w:rFonts w:ascii="Arial" w:hAnsi="Arial" w:cs="Arial"/>
        </w:rPr>
      </w:pPr>
      <w:r>
        <w:rPr>
          <w:rFonts w:ascii="Arial" w:hAnsi="Arial" w:cs="Arial"/>
        </w:rPr>
        <w:t xml:space="preserve"> </w:t>
      </w:r>
      <w:r w:rsidRPr="00FA2DFF">
        <w:rPr>
          <w:rFonts w:ascii="Arial" w:hAnsi="Arial" w:cs="Arial"/>
        </w:rPr>
        <w:t xml:space="preserve"> </w:t>
      </w:r>
      <w:r>
        <w:rPr>
          <w:rFonts w:ascii="Arial" w:hAnsi="Arial" w:cs="Arial"/>
        </w:rPr>
        <w:t xml:space="preserve">g) </w:t>
      </w:r>
      <w:r w:rsidRPr="00FA2DFF">
        <w:rPr>
          <w:rFonts w:ascii="Arial" w:hAnsi="Arial" w:cs="Arial"/>
        </w:rPr>
        <w:t xml:space="preserve">Havendo alguma restrição na comprovação da regularidade fiscal, será assegurado, às mesmas, o prazo de 05 (cinco) dias úteis, cujo termo inicial corresponderá ao momento em que o proponente for declarado o vencedor do certame, </w:t>
      </w:r>
      <w:r>
        <w:rPr>
          <w:rFonts w:ascii="Arial" w:hAnsi="Arial" w:cs="Arial"/>
        </w:rPr>
        <w:t>prorrogáveis por igual período</w:t>
      </w:r>
      <w:r w:rsidRPr="00FA2DFF">
        <w:rPr>
          <w:rFonts w:ascii="Arial" w:hAnsi="Arial" w:cs="Arial"/>
        </w:rPr>
        <w:t>, para a regularização da documentação, pagamento ou parcelamento do débito e emissão de eventuais Certidões Negativas ou Positivas com efeito de Certidão Negativa.</w:t>
      </w:r>
    </w:p>
    <w:p w:rsidR="0060781B" w:rsidRPr="00255F6D" w:rsidRDefault="0060781B" w:rsidP="0060781B">
      <w:pPr>
        <w:pStyle w:val="PargrafodaLista"/>
        <w:spacing w:line="360" w:lineRule="auto"/>
        <w:ind w:left="660"/>
        <w:rPr>
          <w:rFonts w:ascii="Arial" w:hAnsi="Arial" w:cs="Arial"/>
        </w:rPr>
      </w:pPr>
      <w:r>
        <w:rPr>
          <w:rFonts w:ascii="Arial" w:hAnsi="Arial" w:cs="Arial"/>
        </w:rPr>
        <w:lastRenderedPageBreak/>
        <w:t xml:space="preserve"> </w:t>
      </w:r>
      <w:r>
        <w:rPr>
          <w:rFonts w:ascii="Arial" w:hAnsi="Arial" w:cs="Arial"/>
        </w:rPr>
        <w:t xml:space="preserve">h) </w:t>
      </w:r>
      <w:r>
        <w:rPr>
          <w:rFonts w:ascii="Arial" w:hAnsi="Arial" w:cs="Arial"/>
        </w:rPr>
        <w:t xml:space="preserve">Prova de Inscrição no Cadastro de Contribuintes </w:t>
      </w:r>
      <w:r>
        <w:rPr>
          <w:rFonts w:ascii="Arial" w:hAnsi="Arial" w:cs="Arial"/>
          <w:b/>
        </w:rPr>
        <w:t>Estadual ou Municipal</w:t>
      </w:r>
      <w:r>
        <w:rPr>
          <w:rFonts w:ascii="Arial" w:hAnsi="Arial" w:cs="Arial"/>
        </w:rPr>
        <w:t>, relativo ao domicílio ou sede do fornecedor, pertinente ao seu ramo de atividade e compatível com o objeto contratual;</w:t>
      </w:r>
    </w:p>
    <w:p w:rsidR="00C426E6" w:rsidRPr="009B5EDF" w:rsidRDefault="009648BC">
      <w:pPr>
        <w:pStyle w:val="PargrafodaLista"/>
        <w:numPr>
          <w:ilvl w:val="1"/>
          <w:numId w:val="7"/>
        </w:numPr>
        <w:tabs>
          <w:tab w:val="left" w:pos="709"/>
          <w:tab w:val="left" w:pos="993"/>
        </w:tabs>
        <w:ind w:left="142" w:firstLine="0"/>
        <w:rPr>
          <w:rFonts w:ascii="Arial" w:hAnsi="Arial" w:cs="Arial"/>
        </w:rPr>
      </w:pPr>
      <w:r w:rsidRPr="009B5EDF">
        <w:rPr>
          <w:rFonts w:ascii="Arial" w:hAnsi="Arial" w:cs="Arial"/>
        </w:rPr>
        <w:t>A declaração do vencedor acima referida será realizada no momento</w:t>
      </w:r>
      <w:r w:rsidRPr="009B5EDF">
        <w:rPr>
          <w:rFonts w:ascii="Arial" w:hAnsi="Arial" w:cs="Arial"/>
          <w:spacing w:val="1"/>
        </w:rPr>
        <w:t xml:space="preserve"> </w:t>
      </w:r>
      <w:r w:rsidRPr="009B5EDF">
        <w:rPr>
          <w:rFonts w:ascii="Arial" w:hAnsi="Arial" w:cs="Arial"/>
        </w:rPr>
        <w:t>imediatamente posterior à fase de habilitação, aguardando-se os prazos de</w:t>
      </w:r>
      <w:r w:rsidRPr="009B5EDF">
        <w:rPr>
          <w:rFonts w:ascii="Arial" w:hAnsi="Arial" w:cs="Arial"/>
          <w:spacing w:val="1"/>
        </w:rPr>
        <w:t xml:space="preserve"> </w:t>
      </w:r>
      <w:r w:rsidRPr="009B5EDF">
        <w:rPr>
          <w:rFonts w:ascii="Arial" w:hAnsi="Arial" w:cs="Arial"/>
        </w:rPr>
        <w:t>regularização fiscal</w:t>
      </w:r>
      <w:r w:rsidRPr="009B5EDF">
        <w:rPr>
          <w:rFonts w:ascii="Arial" w:hAnsi="Arial" w:cs="Arial"/>
          <w:spacing w:val="-3"/>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abertura</w:t>
      </w:r>
      <w:r w:rsidRPr="009B5EDF">
        <w:rPr>
          <w:rFonts w:ascii="Arial" w:hAnsi="Arial" w:cs="Arial"/>
          <w:spacing w:val="-1"/>
        </w:rPr>
        <w:t xml:space="preserve"> </w:t>
      </w:r>
      <w:r w:rsidRPr="009B5EDF">
        <w:rPr>
          <w:rFonts w:ascii="Arial" w:hAnsi="Arial" w:cs="Arial"/>
        </w:rPr>
        <w:t>da</w:t>
      </w:r>
      <w:r w:rsidRPr="009B5EDF">
        <w:rPr>
          <w:rFonts w:ascii="Arial" w:hAnsi="Arial" w:cs="Arial"/>
          <w:spacing w:val="-2"/>
        </w:rPr>
        <w:t xml:space="preserve"> </w:t>
      </w:r>
      <w:r w:rsidRPr="009B5EDF">
        <w:rPr>
          <w:rFonts w:ascii="Arial" w:hAnsi="Arial" w:cs="Arial"/>
        </w:rPr>
        <w:t>fase</w:t>
      </w:r>
      <w:r w:rsidRPr="009B5EDF">
        <w:rPr>
          <w:rFonts w:ascii="Arial" w:hAnsi="Arial" w:cs="Arial"/>
          <w:spacing w:val="1"/>
        </w:rPr>
        <w:t xml:space="preserve"> </w:t>
      </w:r>
      <w:r w:rsidRPr="009B5EDF">
        <w:rPr>
          <w:rFonts w:ascii="Arial" w:hAnsi="Arial" w:cs="Arial"/>
        </w:rPr>
        <w:t>recursal.</w:t>
      </w:r>
    </w:p>
    <w:p w:rsidR="00C426E6" w:rsidRPr="009B5EDF" w:rsidRDefault="009648BC">
      <w:pPr>
        <w:pStyle w:val="PargrafodaLista"/>
        <w:numPr>
          <w:ilvl w:val="1"/>
          <w:numId w:val="7"/>
        </w:numPr>
        <w:tabs>
          <w:tab w:val="left" w:pos="972"/>
        </w:tabs>
        <w:ind w:left="142" w:firstLine="0"/>
        <w:rPr>
          <w:rFonts w:ascii="Arial" w:hAnsi="Arial" w:cs="Arial"/>
        </w:rPr>
      </w:pPr>
      <w:r w:rsidRPr="009B5EDF">
        <w:rPr>
          <w:rFonts w:ascii="Arial" w:hAnsi="Arial" w:cs="Arial"/>
        </w:rPr>
        <w:t>A</w:t>
      </w:r>
      <w:r w:rsidRPr="009B5EDF">
        <w:rPr>
          <w:rFonts w:ascii="Arial" w:hAnsi="Arial" w:cs="Arial"/>
          <w:spacing w:val="-14"/>
        </w:rPr>
        <w:t xml:space="preserve"> </w:t>
      </w:r>
      <w:r w:rsidRPr="009B5EDF">
        <w:rPr>
          <w:rFonts w:ascii="Arial" w:hAnsi="Arial" w:cs="Arial"/>
        </w:rPr>
        <w:t>não-regularização</w:t>
      </w:r>
      <w:r w:rsidRPr="009B5EDF">
        <w:rPr>
          <w:rFonts w:ascii="Arial" w:hAnsi="Arial" w:cs="Arial"/>
          <w:spacing w:val="-15"/>
        </w:rPr>
        <w:t xml:space="preserve"> </w:t>
      </w:r>
      <w:r w:rsidRPr="009B5EDF">
        <w:rPr>
          <w:rFonts w:ascii="Arial" w:hAnsi="Arial" w:cs="Arial"/>
        </w:rPr>
        <w:t>da</w:t>
      </w:r>
      <w:r w:rsidRPr="009B5EDF">
        <w:rPr>
          <w:rFonts w:ascii="Arial" w:hAnsi="Arial" w:cs="Arial"/>
          <w:spacing w:val="-13"/>
        </w:rPr>
        <w:t xml:space="preserve"> </w:t>
      </w:r>
      <w:r w:rsidRPr="009B5EDF">
        <w:rPr>
          <w:rFonts w:ascii="Arial" w:hAnsi="Arial" w:cs="Arial"/>
        </w:rPr>
        <w:t>documentação,</w:t>
      </w:r>
      <w:r w:rsidRPr="009B5EDF">
        <w:rPr>
          <w:rFonts w:ascii="Arial" w:hAnsi="Arial" w:cs="Arial"/>
          <w:spacing w:val="-16"/>
        </w:rPr>
        <w:t xml:space="preserve"> </w:t>
      </w:r>
      <w:r w:rsidRPr="009B5EDF">
        <w:rPr>
          <w:rFonts w:ascii="Arial" w:hAnsi="Arial" w:cs="Arial"/>
        </w:rPr>
        <w:t>no</w:t>
      </w:r>
      <w:r w:rsidRPr="009B5EDF">
        <w:rPr>
          <w:rFonts w:ascii="Arial" w:hAnsi="Arial" w:cs="Arial"/>
          <w:spacing w:val="-15"/>
        </w:rPr>
        <w:t xml:space="preserve"> </w:t>
      </w:r>
      <w:r w:rsidRPr="009B5EDF">
        <w:rPr>
          <w:rFonts w:ascii="Arial" w:hAnsi="Arial" w:cs="Arial"/>
        </w:rPr>
        <w:t>prazo</w:t>
      </w:r>
      <w:r w:rsidRPr="009B5EDF">
        <w:rPr>
          <w:rFonts w:ascii="Arial" w:hAnsi="Arial" w:cs="Arial"/>
          <w:spacing w:val="-15"/>
        </w:rPr>
        <w:t xml:space="preserve"> </w:t>
      </w:r>
      <w:r w:rsidRPr="009B5EDF">
        <w:rPr>
          <w:rFonts w:ascii="Arial" w:hAnsi="Arial" w:cs="Arial"/>
        </w:rPr>
        <w:t>previsto</w:t>
      </w:r>
      <w:r w:rsidRPr="009B5EDF">
        <w:rPr>
          <w:rFonts w:ascii="Arial" w:hAnsi="Arial" w:cs="Arial"/>
          <w:spacing w:val="-15"/>
        </w:rPr>
        <w:t xml:space="preserve"> </w:t>
      </w:r>
      <w:r w:rsidRPr="009B5EDF">
        <w:rPr>
          <w:rFonts w:ascii="Arial" w:hAnsi="Arial" w:cs="Arial"/>
        </w:rPr>
        <w:t>acima,</w:t>
      </w:r>
      <w:r w:rsidRPr="009B5EDF">
        <w:rPr>
          <w:rFonts w:ascii="Arial" w:hAnsi="Arial" w:cs="Arial"/>
          <w:spacing w:val="-13"/>
        </w:rPr>
        <w:t xml:space="preserve"> </w:t>
      </w:r>
      <w:r w:rsidRPr="009B5EDF">
        <w:rPr>
          <w:rFonts w:ascii="Arial" w:hAnsi="Arial" w:cs="Arial"/>
        </w:rPr>
        <w:t xml:space="preserve">implicará   </w:t>
      </w:r>
      <w:r w:rsidRPr="009B5EDF">
        <w:rPr>
          <w:rFonts w:ascii="Arial" w:hAnsi="Arial" w:cs="Arial"/>
          <w:spacing w:val="-65"/>
        </w:rPr>
        <w:t xml:space="preserve">                            </w:t>
      </w:r>
      <w:r w:rsidRPr="009B5EDF">
        <w:rPr>
          <w:rFonts w:ascii="Arial" w:hAnsi="Arial" w:cs="Arial"/>
        </w:rPr>
        <w:t>decadência   do   direito à contratação, sem prejuízo de aplicação das sanções</w:t>
      </w:r>
      <w:r w:rsidRPr="009B5EDF">
        <w:rPr>
          <w:rFonts w:ascii="Arial" w:hAnsi="Arial" w:cs="Arial"/>
          <w:spacing w:val="1"/>
        </w:rPr>
        <w:t xml:space="preserve"> </w:t>
      </w:r>
      <w:r w:rsidRPr="009B5EDF">
        <w:rPr>
          <w:rFonts w:ascii="Arial" w:hAnsi="Arial" w:cs="Arial"/>
        </w:rPr>
        <w:t xml:space="preserve">previstas neste Edital, sendo facultado ao Pregoeiro convocar o autor do menor </w:t>
      </w:r>
      <w:r w:rsidRPr="009B5EDF">
        <w:rPr>
          <w:rFonts w:ascii="Arial" w:hAnsi="Arial" w:cs="Arial"/>
          <w:spacing w:val="-64"/>
        </w:rPr>
        <w:t xml:space="preserve"> </w:t>
      </w:r>
      <w:r w:rsidRPr="009B5EDF">
        <w:rPr>
          <w:rFonts w:ascii="Arial" w:hAnsi="Arial" w:cs="Arial"/>
        </w:rPr>
        <w:t>lance</w:t>
      </w:r>
      <w:r w:rsidRPr="009B5EDF">
        <w:rPr>
          <w:rFonts w:ascii="Arial" w:hAnsi="Arial" w:cs="Arial"/>
          <w:spacing w:val="1"/>
        </w:rPr>
        <w:t xml:space="preserve"> </w:t>
      </w:r>
      <w:r w:rsidRPr="009B5EDF">
        <w:rPr>
          <w:rFonts w:ascii="Arial" w:hAnsi="Arial" w:cs="Arial"/>
        </w:rPr>
        <w:t>seguinte</w:t>
      </w:r>
      <w:r w:rsidRPr="009B5EDF">
        <w:rPr>
          <w:rFonts w:ascii="Arial" w:hAnsi="Arial" w:cs="Arial"/>
          <w:spacing w:val="1"/>
        </w:rPr>
        <w:t xml:space="preserve"> </w:t>
      </w:r>
      <w:r w:rsidRPr="009B5EDF">
        <w:rPr>
          <w:rFonts w:ascii="Arial" w:hAnsi="Arial" w:cs="Arial"/>
        </w:rPr>
        <w:t>aos</w:t>
      </w:r>
      <w:r w:rsidRPr="009B5EDF">
        <w:rPr>
          <w:rFonts w:ascii="Arial" w:hAnsi="Arial" w:cs="Arial"/>
          <w:spacing w:val="1"/>
        </w:rPr>
        <w:t xml:space="preserve"> </w:t>
      </w:r>
      <w:r w:rsidRPr="009B5EDF">
        <w:rPr>
          <w:rFonts w:ascii="Arial" w:hAnsi="Arial" w:cs="Arial"/>
        </w:rPr>
        <w:t>já</w:t>
      </w:r>
      <w:r w:rsidRPr="009B5EDF">
        <w:rPr>
          <w:rFonts w:ascii="Arial" w:hAnsi="Arial" w:cs="Arial"/>
          <w:spacing w:val="1"/>
        </w:rPr>
        <w:t xml:space="preserve"> </w:t>
      </w:r>
      <w:r w:rsidRPr="009B5EDF">
        <w:rPr>
          <w:rFonts w:ascii="Arial" w:hAnsi="Arial" w:cs="Arial"/>
        </w:rPr>
        <w:t>convocados</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apresentar</w:t>
      </w:r>
      <w:r w:rsidRPr="009B5EDF">
        <w:rPr>
          <w:rFonts w:ascii="Arial" w:hAnsi="Arial" w:cs="Arial"/>
          <w:spacing w:val="1"/>
        </w:rPr>
        <w:t xml:space="preserve"> </w:t>
      </w:r>
      <w:r w:rsidRPr="009B5EDF">
        <w:rPr>
          <w:rFonts w:ascii="Arial" w:hAnsi="Arial" w:cs="Arial"/>
        </w:rPr>
        <w:t>sua</w:t>
      </w:r>
      <w:r w:rsidRPr="009B5EDF">
        <w:rPr>
          <w:rFonts w:ascii="Arial" w:hAnsi="Arial" w:cs="Arial"/>
          <w:spacing w:val="1"/>
        </w:rPr>
        <w:t xml:space="preserve"> </w:t>
      </w:r>
      <w:r w:rsidRPr="009B5EDF">
        <w:rPr>
          <w:rFonts w:ascii="Arial" w:hAnsi="Arial" w:cs="Arial"/>
        </w:rPr>
        <w:t>documentação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habilitação</w:t>
      </w:r>
      <w:r w:rsidRPr="009B5EDF">
        <w:rPr>
          <w:rFonts w:ascii="Arial" w:hAnsi="Arial" w:cs="Arial"/>
          <w:spacing w:val="-3"/>
        </w:rPr>
        <w:t xml:space="preserve"> </w:t>
      </w:r>
      <w:r w:rsidRPr="009B5EDF">
        <w:rPr>
          <w:rFonts w:ascii="Arial" w:hAnsi="Arial" w:cs="Arial"/>
        </w:rPr>
        <w:t>e,</w:t>
      </w:r>
      <w:r w:rsidRPr="009B5EDF">
        <w:rPr>
          <w:rFonts w:ascii="Arial" w:hAnsi="Arial" w:cs="Arial"/>
          <w:spacing w:val="-3"/>
        </w:rPr>
        <w:t xml:space="preserve"> </w:t>
      </w:r>
      <w:r w:rsidRPr="009B5EDF">
        <w:rPr>
          <w:rFonts w:ascii="Arial" w:hAnsi="Arial" w:cs="Arial"/>
        </w:rPr>
        <w:t>se</w:t>
      </w:r>
      <w:r w:rsidRPr="009B5EDF">
        <w:rPr>
          <w:rFonts w:ascii="Arial" w:hAnsi="Arial" w:cs="Arial"/>
          <w:spacing w:val="-2"/>
        </w:rPr>
        <w:t xml:space="preserve"> </w:t>
      </w:r>
      <w:r w:rsidRPr="009B5EDF">
        <w:rPr>
          <w:rFonts w:ascii="Arial" w:hAnsi="Arial" w:cs="Arial"/>
        </w:rPr>
        <w:t>necessário,</w:t>
      </w:r>
      <w:r w:rsidRPr="009B5EDF">
        <w:rPr>
          <w:rFonts w:ascii="Arial" w:hAnsi="Arial" w:cs="Arial"/>
          <w:spacing w:val="-3"/>
        </w:rPr>
        <w:t xml:space="preserve"> </w:t>
      </w:r>
      <w:r w:rsidRPr="009B5EDF">
        <w:rPr>
          <w:rFonts w:ascii="Arial" w:hAnsi="Arial" w:cs="Arial"/>
        </w:rPr>
        <w:t>observada</w:t>
      </w:r>
      <w:r w:rsidRPr="009B5EDF">
        <w:rPr>
          <w:rFonts w:ascii="Arial" w:hAnsi="Arial" w:cs="Arial"/>
          <w:spacing w:val="-5"/>
        </w:rPr>
        <w:t xml:space="preserve"> </w:t>
      </w:r>
      <w:r w:rsidRPr="009B5EDF">
        <w:rPr>
          <w:rFonts w:ascii="Arial" w:hAnsi="Arial" w:cs="Arial"/>
        </w:rPr>
        <w:t>a</w:t>
      </w:r>
      <w:r w:rsidRPr="009B5EDF">
        <w:rPr>
          <w:rFonts w:ascii="Arial" w:hAnsi="Arial" w:cs="Arial"/>
          <w:spacing w:val="-2"/>
        </w:rPr>
        <w:t xml:space="preserve"> </w:t>
      </w:r>
      <w:r w:rsidRPr="009B5EDF">
        <w:rPr>
          <w:rFonts w:ascii="Arial" w:hAnsi="Arial" w:cs="Arial"/>
        </w:rPr>
        <w:t>ordem</w:t>
      </w:r>
      <w:r w:rsidRPr="009B5EDF">
        <w:rPr>
          <w:rFonts w:ascii="Arial" w:hAnsi="Arial" w:cs="Arial"/>
          <w:spacing w:val="-2"/>
        </w:rPr>
        <w:t xml:space="preserve"> </w:t>
      </w:r>
      <w:r w:rsidRPr="009B5EDF">
        <w:rPr>
          <w:rFonts w:ascii="Arial" w:hAnsi="Arial" w:cs="Arial"/>
        </w:rPr>
        <w:t>crescente</w:t>
      </w:r>
      <w:r w:rsidRPr="009B5EDF">
        <w:rPr>
          <w:rFonts w:ascii="Arial" w:hAnsi="Arial" w:cs="Arial"/>
          <w:spacing w:val="-5"/>
        </w:rPr>
        <w:t xml:space="preserve"> </w:t>
      </w:r>
      <w:r w:rsidRPr="009B5EDF">
        <w:rPr>
          <w:rFonts w:ascii="Arial" w:hAnsi="Arial" w:cs="Arial"/>
        </w:rPr>
        <w:t>de</w:t>
      </w:r>
      <w:r w:rsidRPr="009B5EDF">
        <w:rPr>
          <w:rFonts w:ascii="Arial" w:hAnsi="Arial" w:cs="Arial"/>
          <w:spacing w:val="-5"/>
        </w:rPr>
        <w:t xml:space="preserve"> </w:t>
      </w:r>
      <w:r w:rsidRPr="009B5EDF">
        <w:rPr>
          <w:rFonts w:ascii="Arial" w:hAnsi="Arial" w:cs="Arial"/>
        </w:rPr>
        <w:t>preço,</w:t>
      </w:r>
      <w:r w:rsidRPr="009B5EDF">
        <w:rPr>
          <w:rFonts w:ascii="Arial" w:hAnsi="Arial" w:cs="Arial"/>
          <w:spacing w:val="-3"/>
        </w:rPr>
        <w:t xml:space="preserve"> </w:t>
      </w:r>
      <w:r w:rsidRPr="009B5EDF">
        <w:rPr>
          <w:rFonts w:ascii="Arial" w:hAnsi="Arial" w:cs="Arial"/>
        </w:rPr>
        <w:t>os</w:t>
      </w:r>
      <w:r w:rsidRPr="009B5EDF">
        <w:rPr>
          <w:rFonts w:ascii="Arial" w:hAnsi="Arial" w:cs="Arial"/>
          <w:spacing w:val="-3"/>
        </w:rPr>
        <w:t xml:space="preserve"> </w:t>
      </w:r>
      <w:r w:rsidRPr="009B5EDF">
        <w:rPr>
          <w:rFonts w:ascii="Arial" w:hAnsi="Arial" w:cs="Arial"/>
        </w:rPr>
        <w:t>autores</w:t>
      </w:r>
      <w:r w:rsidRPr="009B5EDF">
        <w:rPr>
          <w:rFonts w:ascii="Arial" w:hAnsi="Arial" w:cs="Arial"/>
          <w:spacing w:val="-64"/>
        </w:rPr>
        <w:t xml:space="preserve"> </w:t>
      </w:r>
      <w:r w:rsidRPr="009B5EDF">
        <w:rPr>
          <w:rFonts w:ascii="Arial" w:hAnsi="Arial" w:cs="Arial"/>
          <w:spacing w:val="-1"/>
        </w:rPr>
        <w:t>dos</w:t>
      </w:r>
      <w:r w:rsidRPr="009B5EDF">
        <w:rPr>
          <w:rFonts w:ascii="Arial" w:hAnsi="Arial" w:cs="Arial"/>
          <w:spacing w:val="-15"/>
        </w:rPr>
        <w:t xml:space="preserve"> </w:t>
      </w:r>
      <w:r w:rsidRPr="009B5EDF">
        <w:rPr>
          <w:rFonts w:ascii="Arial" w:hAnsi="Arial" w:cs="Arial"/>
          <w:spacing w:val="-1"/>
        </w:rPr>
        <w:t>demais</w:t>
      </w:r>
      <w:r w:rsidRPr="009B5EDF">
        <w:rPr>
          <w:rFonts w:ascii="Arial" w:hAnsi="Arial" w:cs="Arial"/>
          <w:spacing w:val="-14"/>
        </w:rPr>
        <w:t xml:space="preserve"> </w:t>
      </w:r>
      <w:r w:rsidRPr="009B5EDF">
        <w:rPr>
          <w:rFonts w:ascii="Arial" w:hAnsi="Arial" w:cs="Arial"/>
          <w:spacing w:val="-1"/>
        </w:rPr>
        <w:t>lances,</w:t>
      </w:r>
      <w:r w:rsidRPr="009B5EDF">
        <w:rPr>
          <w:rFonts w:ascii="Arial" w:hAnsi="Arial" w:cs="Arial"/>
          <w:spacing w:val="-14"/>
        </w:rPr>
        <w:t xml:space="preserve"> </w:t>
      </w:r>
      <w:r w:rsidRPr="009B5EDF">
        <w:rPr>
          <w:rFonts w:ascii="Arial" w:hAnsi="Arial" w:cs="Arial"/>
        </w:rPr>
        <w:t>desde</w:t>
      </w:r>
      <w:r w:rsidRPr="009B5EDF">
        <w:rPr>
          <w:rFonts w:ascii="Arial" w:hAnsi="Arial" w:cs="Arial"/>
          <w:spacing w:val="-13"/>
        </w:rPr>
        <w:t xml:space="preserve"> </w:t>
      </w:r>
      <w:r w:rsidRPr="009B5EDF">
        <w:rPr>
          <w:rFonts w:ascii="Arial" w:hAnsi="Arial" w:cs="Arial"/>
        </w:rPr>
        <w:t>que</w:t>
      </w:r>
      <w:r w:rsidRPr="009B5EDF">
        <w:rPr>
          <w:rFonts w:ascii="Arial" w:hAnsi="Arial" w:cs="Arial"/>
          <w:spacing w:val="-14"/>
        </w:rPr>
        <w:t xml:space="preserve"> </w:t>
      </w:r>
      <w:r w:rsidRPr="009B5EDF">
        <w:rPr>
          <w:rFonts w:ascii="Arial" w:hAnsi="Arial" w:cs="Arial"/>
        </w:rPr>
        <w:t>atendam</w:t>
      </w:r>
      <w:r w:rsidRPr="009B5EDF">
        <w:rPr>
          <w:rFonts w:ascii="Arial" w:hAnsi="Arial" w:cs="Arial"/>
          <w:spacing w:val="-13"/>
        </w:rPr>
        <w:t xml:space="preserve"> </w:t>
      </w:r>
      <w:r w:rsidRPr="009B5EDF">
        <w:rPr>
          <w:rFonts w:ascii="Arial" w:hAnsi="Arial" w:cs="Arial"/>
        </w:rPr>
        <w:t>ao</w:t>
      </w:r>
      <w:r w:rsidRPr="009B5EDF">
        <w:rPr>
          <w:rFonts w:ascii="Arial" w:hAnsi="Arial" w:cs="Arial"/>
          <w:spacing w:val="-13"/>
        </w:rPr>
        <w:t xml:space="preserve"> </w:t>
      </w:r>
      <w:r w:rsidRPr="009B5EDF">
        <w:rPr>
          <w:rFonts w:ascii="Arial" w:hAnsi="Arial" w:cs="Arial"/>
        </w:rPr>
        <w:t>critério</w:t>
      </w:r>
      <w:r w:rsidRPr="009B5EDF">
        <w:rPr>
          <w:rFonts w:ascii="Arial" w:hAnsi="Arial" w:cs="Arial"/>
          <w:spacing w:val="-13"/>
        </w:rPr>
        <w:t xml:space="preserve"> </w:t>
      </w:r>
      <w:r w:rsidRPr="009B5EDF">
        <w:rPr>
          <w:rFonts w:ascii="Arial" w:hAnsi="Arial" w:cs="Arial"/>
        </w:rPr>
        <w:t>de</w:t>
      </w:r>
      <w:r w:rsidRPr="009B5EDF">
        <w:rPr>
          <w:rFonts w:ascii="Arial" w:hAnsi="Arial" w:cs="Arial"/>
          <w:spacing w:val="-17"/>
        </w:rPr>
        <w:t xml:space="preserve"> </w:t>
      </w:r>
      <w:r w:rsidRPr="009B5EDF">
        <w:rPr>
          <w:rFonts w:ascii="Arial" w:hAnsi="Arial" w:cs="Arial"/>
        </w:rPr>
        <w:t>aceitabilidade</w:t>
      </w:r>
      <w:r w:rsidRPr="009B5EDF">
        <w:rPr>
          <w:rFonts w:ascii="Arial" w:hAnsi="Arial" w:cs="Arial"/>
          <w:spacing w:val="-16"/>
        </w:rPr>
        <w:t xml:space="preserve"> </w:t>
      </w:r>
      <w:r w:rsidRPr="009B5EDF">
        <w:rPr>
          <w:rFonts w:ascii="Arial" w:hAnsi="Arial" w:cs="Arial"/>
        </w:rPr>
        <w:t>estabelecido</w:t>
      </w:r>
      <w:r w:rsidRPr="009B5EDF">
        <w:rPr>
          <w:rFonts w:ascii="Arial" w:hAnsi="Arial" w:cs="Arial"/>
          <w:spacing w:val="-64"/>
        </w:rPr>
        <w:t xml:space="preserve"> </w:t>
      </w:r>
      <w:r w:rsidRPr="009B5EDF">
        <w:rPr>
          <w:rFonts w:ascii="Arial" w:hAnsi="Arial" w:cs="Arial"/>
        </w:rPr>
        <w:t>pelo instrumento</w:t>
      </w:r>
      <w:r w:rsidRPr="009B5EDF">
        <w:rPr>
          <w:rFonts w:ascii="Arial" w:hAnsi="Arial" w:cs="Arial"/>
          <w:spacing w:val="1"/>
        </w:rPr>
        <w:t xml:space="preserve"> </w:t>
      </w:r>
      <w:r w:rsidRPr="009B5EDF">
        <w:rPr>
          <w:rFonts w:ascii="Arial" w:hAnsi="Arial" w:cs="Arial"/>
        </w:rPr>
        <w:t>convocatório,</w:t>
      </w:r>
      <w:r w:rsidRPr="009B5EDF">
        <w:rPr>
          <w:rFonts w:ascii="Arial" w:hAnsi="Arial" w:cs="Arial"/>
          <w:spacing w:val="-2"/>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revogar</w:t>
      </w:r>
      <w:r w:rsidRPr="009B5EDF">
        <w:rPr>
          <w:rFonts w:ascii="Arial" w:hAnsi="Arial" w:cs="Arial"/>
          <w:spacing w:val="-2"/>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licitação  .</w:t>
      </w:r>
    </w:p>
    <w:p w:rsidR="00C426E6" w:rsidRPr="009B5EDF" w:rsidRDefault="009648BC">
      <w:pPr>
        <w:pStyle w:val="PargrafodaLista"/>
        <w:numPr>
          <w:ilvl w:val="1"/>
          <w:numId w:val="7"/>
        </w:numPr>
        <w:tabs>
          <w:tab w:val="left" w:pos="972"/>
        </w:tabs>
        <w:ind w:left="142" w:firstLine="0"/>
        <w:rPr>
          <w:rFonts w:ascii="Arial" w:hAnsi="Arial" w:cs="Arial"/>
        </w:rPr>
      </w:pPr>
      <w:r w:rsidRPr="009B5EDF">
        <w:rPr>
          <w:rFonts w:ascii="Arial" w:hAnsi="Arial" w:cs="Arial"/>
        </w:rPr>
        <w:t>Para as certidões emitidas que não especifiquem seu prazo de validade,</w:t>
      </w:r>
      <w:r w:rsidRPr="009B5EDF">
        <w:rPr>
          <w:rFonts w:ascii="Arial" w:hAnsi="Arial" w:cs="Arial"/>
          <w:spacing w:val="1"/>
        </w:rPr>
        <w:t xml:space="preserve"> </w:t>
      </w:r>
      <w:r w:rsidRPr="009B5EDF">
        <w:rPr>
          <w:rFonts w:ascii="Arial" w:hAnsi="Arial" w:cs="Arial"/>
          <w:spacing w:val="-1"/>
        </w:rPr>
        <w:t>será</w:t>
      </w:r>
      <w:r w:rsidRPr="009B5EDF">
        <w:rPr>
          <w:rFonts w:ascii="Arial" w:hAnsi="Arial" w:cs="Arial"/>
          <w:spacing w:val="-13"/>
        </w:rPr>
        <w:t xml:space="preserve"> </w:t>
      </w:r>
      <w:r w:rsidRPr="009B5EDF">
        <w:rPr>
          <w:rFonts w:ascii="Arial" w:hAnsi="Arial" w:cs="Arial"/>
          <w:spacing w:val="-1"/>
        </w:rPr>
        <w:t>considerado</w:t>
      </w:r>
      <w:r w:rsidRPr="009B5EDF">
        <w:rPr>
          <w:rFonts w:ascii="Arial" w:hAnsi="Arial" w:cs="Arial"/>
          <w:spacing w:val="-16"/>
        </w:rPr>
        <w:t xml:space="preserve"> </w:t>
      </w:r>
      <w:r w:rsidRPr="009B5EDF">
        <w:rPr>
          <w:rFonts w:ascii="Arial" w:hAnsi="Arial" w:cs="Arial"/>
          <w:spacing w:val="-1"/>
        </w:rPr>
        <w:t>o</w:t>
      </w:r>
      <w:r w:rsidRPr="009B5EDF">
        <w:rPr>
          <w:rFonts w:ascii="Arial" w:hAnsi="Arial" w:cs="Arial"/>
          <w:spacing w:val="-16"/>
        </w:rPr>
        <w:t xml:space="preserve"> </w:t>
      </w:r>
      <w:r w:rsidRPr="009B5EDF">
        <w:rPr>
          <w:rFonts w:ascii="Arial" w:hAnsi="Arial" w:cs="Arial"/>
          <w:spacing w:val="-1"/>
        </w:rPr>
        <w:t>prazo</w:t>
      </w:r>
      <w:r w:rsidRPr="009B5EDF">
        <w:rPr>
          <w:rFonts w:ascii="Arial" w:hAnsi="Arial" w:cs="Arial"/>
          <w:spacing w:val="-13"/>
        </w:rPr>
        <w:t xml:space="preserve"> </w:t>
      </w:r>
      <w:r w:rsidRPr="009B5EDF">
        <w:rPr>
          <w:rFonts w:ascii="Arial" w:hAnsi="Arial" w:cs="Arial"/>
        </w:rPr>
        <w:t>máximo</w:t>
      </w:r>
      <w:r w:rsidRPr="009B5EDF">
        <w:rPr>
          <w:rFonts w:ascii="Arial" w:hAnsi="Arial" w:cs="Arial"/>
          <w:spacing w:val="-13"/>
        </w:rPr>
        <w:t xml:space="preserve"> </w:t>
      </w:r>
      <w:r w:rsidRPr="009B5EDF">
        <w:rPr>
          <w:rFonts w:ascii="Arial" w:hAnsi="Arial" w:cs="Arial"/>
        </w:rPr>
        <w:t>de</w:t>
      </w:r>
      <w:r w:rsidRPr="009B5EDF">
        <w:rPr>
          <w:rFonts w:ascii="Arial" w:hAnsi="Arial" w:cs="Arial"/>
          <w:spacing w:val="-16"/>
        </w:rPr>
        <w:t xml:space="preserve"> </w:t>
      </w:r>
      <w:r w:rsidRPr="009B5EDF">
        <w:rPr>
          <w:rFonts w:ascii="Arial" w:hAnsi="Arial" w:cs="Arial"/>
        </w:rPr>
        <w:t>90</w:t>
      </w:r>
      <w:r w:rsidRPr="009B5EDF">
        <w:rPr>
          <w:rFonts w:ascii="Arial" w:hAnsi="Arial" w:cs="Arial"/>
          <w:spacing w:val="-12"/>
        </w:rPr>
        <w:t xml:space="preserve"> </w:t>
      </w:r>
      <w:r w:rsidRPr="009B5EDF">
        <w:rPr>
          <w:rFonts w:ascii="Arial" w:hAnsi="Arial" w:cs="Arial"/>
        </w:rPr>
        <w:t>(noventa)</w:t>
      </w:r>
      <w:r w:rsidRPr="009B5EDF">
        <w:rPr>
          <w:rFonts w:ascii="Arial" w:hAnsi="Arial" w:cs="Arial"/>
          <w:spacing w:val="-15"/>
        </w:rPr>
        <w:t xml:space="preserve"> </w:t>
      </w:r>
      <w:r w:rsidRPr="009B5EDF">
        <w:rPr>
          <w:rFonts w:ascii="Arial" w:hAnsi="Arial" w:cs="Arial"/>
        </w:rPr>
        <w:t>dias,</w:t>
      </w:r>
      <w:r w:rsidRPr="009B5EDF">
        <w:rPr>
          <w:rFonts w:ascii="Arial" w:hAnsi="Arial" w:cs="Arial"/>
          <w:spacing w:val="-14"/>
        </w:rPr>
        <w:t xml:space="preserve"> </w:t>
      </w:r>
      <w:r w:rsidRPr="009B5EDF">
        <w:rPr>
          <w:rFonts w:ascii="Arial" w:hAnsi="Arial" w:cs="Arial"/>
        </w:rPr>
        <w:t>contados</w:t>
      </w:r>
      <w:r w:rsidRPr="009B5EDF">
        <w:rPr>
          <w:rFonts w:ascii="Arial" w:hAnsi="Arial" w:cs="Arial"/>
          <w:spacing w:val="-17"/>
        </w:rPr>
        <w:t xml:space="preserve"> </w:t>
      </w:r>
      <w:r w:rsidRPr="009B5EDF">
        <w:rPr>
          <w:rFonts w:ascii="Arial" w:hAnsi="Arial" w:cs="Arial"/>
        </w:rPr>
        <w:t>a</w:t>
      </w:r>
      <w:r w:rsidRPr="009B5EDF">
        <w:rPr>
          <w:rFonts w:ascii="Arial" w:hAnsi="Arial" w:cs="Arial"/>
          <w:spacing w:val="-16"/>
        </w:rPr>
        <w:t xml:space="preserve"> </w:t>
      </w:r>
      <w:r w:rsidRPr="009B5EDF">
        <w:rPr>
          <w:rFonts w:ascii="Arial" w:hAnsi="Arial" w:cs="Arial"/>
        </w:rPr>
        <w:t>partir</w:t>
      </w:r>
      <w:r w:rsidRPr="009B5EDF">
        <w:rPr>
          <w:rFonts w:ascii="Arial" w:hAnsi="Arial" w:cs="Arial"/>
          <w:spacing w:val="-15"/>
        </w:rPr>
        <w:t xml:space="preserve"> </w:t>
      </w:r>
      <w:r w:rsidRPr="009B5EDF">
        <w:rPr>
          <w:rFonts w:ascii="Arial" w:hAnsi="Arial" w:cs="Arial"/>
        </w:rPr>
        <w:t>de</w:t>
      </w:r>
      <w:r w:rsidRPr="009B5EDF">
        <w:rPr>
          <w:rFonts w:ascii="Arial" w:hAnsi="Arial" w:cs="Arial"/>
          <w:spacing w:val="-13"/>
        </w:rPr>
        <w:t xml:space="preserve"> </w:t>
      </w:r>
      <w:r w:rsidRPr="009B5EDF">
        <w:rPr>
          <w:rFonts w:ascii="Arial" w:hAnsi="Arial" w:cs="Arial"/>
        </w:rPr>
        <w:t xml:space="preserve">suas  </w:t>
      </w:r>
      <w:r w:rsidRPr="009B5EDF">
        <w:rPr>
          <w:rFonts w:ascii="Arial" w:hAnsi="Arial" w:cs="Arial"/>
          <w:spacing w:val="-64"/>
        </w:rPr>
        <w:t xml:space="preserve">   </w:t>
      </w:r>
      <w:r w:rsidRPr="009B5EDF">
        <w:rPr>
          <w:rFonts w:ascii="Arial" w:hAnsi="Arial" w:cs="Arial"/>
        </w:rPr>
        <w:t>respectivas</w:t>
      </w:r>
      <w:r w:rsidRPr="009B5EDF">
        <w:rPr>
          <w:rFonts w:ascii="Arial" w:hAnsi="Arial" w:cs="Arial"/>
          <w:spacing w:val="1"/>
        </w:rPr>
        <w:t xml:space="preserve"> </w:t>
      </w:r>
      <w:r w:rsidRPr="009B5EDF">
        <w:rPr>
          <w:rFonts w:ascii="Arial" w:hAnsi="Arial" w:cs="Arial"/>
        </w:rPr>
        <w:t>emissões,</w:t>
      </w:r>
      <w:r w:rsidRPr="009B5EDF">
        <w:rPr>
          <w:rFonts w:ascii="Arial" w:hAnsi="Arial" w:cs="Arial"/>
          <w:spacing w:val="1"/>
        </w:rPr>
        <w:t xml:space="preserve"> </w:t>
      </w:r>
      <w:r w:rsidRPr="009B5EDF">
        <w:rPr>
          <w:rFonts w:ascii="Arial" w:hAnsi="Arial" w:cs="Arial"/>
        </w:rPr>
        <w:t>devendo</w:t>
      </w:r>
      <w:r w:rsidRPr="009B5EDF">
        <w:rPr>
          <w:rFonts w:ascii="Arial" w:hAnsi="Arial" w:cs="Arial"/>
          <w:spacing w:val="1"/>
        </w:rPr>
        <w:t xml:space="preserve"> </w:t>
      </w:r>
      <w:r w:rsidRPr="009B5EDF">
        <w:rPr>
          <w:rFonts w:ascii="Arial" w:hAnsi="Arial" w:cs="Arial"/>
        </w:rPr>
        <w:t>estar</w:t>
      </w:r>
      <w:r w:rsidRPr="009B5EDF">
        <w:rPr>
          <w:rFonts w:ascii="Arial" w:hAnsi="Arial" w:cs="Arial"/>
          <w:spacing w:val="1"/>
        </w:rPr>
        <w:t xml:space="preserve"> </w:t>
      </w:r>
      <w:r w:rsidRPr="009B5EDF">
        <w:rPr>
          <w:rFonts w:ascii="Arial" w:hAnsi="Arial" w:cs="Arial"/>
        </w:rPr>
        <w:t>válidas</w:t>
      </w:r>
      <w:r w:rsidRPr="009B5EDF">
        <w:rPr>
          <w:rFonts w:ascii="Arial" w:hAnsi="Arial" w:cs="Arial"/>
          <w:spacing w:val="1"/>
        </w:rPr>
        <w:t xml:space="preserve"> </w:t>
      </w:r>
      <w:r w:rsidRPr="009B5EDF">
        <w:rPr>
          <w:rFonts w:ascii="Arial" w:hAnsi="Arial" w:cs="Arial"/>
        </w:rPr>
        <w:t>na</w:t>
      </w:r>
      <w:r w:rsidRPr="009B5EDF">
        <w:rPr>
          <w:rFonts w:ascii="Arial" w:hAnsi="Arial" w:cs="Arial"/>
          <w:spacing w:val="1"/>
        </w:rPr>
        <w:t xml:space="preserve"> </w:t>
      </w:r>
      <w:r w:rsidRPr="009B5EDF">
        <w:rPr>
          <w:rFonts w:ascii="Arial" w:hAnsi="Arial" w:cs="Arial"/>
        </w:rPr>
        <w:t>data</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recebimento</w:t>
      </w:r>
      <w:r w:rsidRPr="009B5EDF">
        <w:rPr>
          <w:rFonts w:ascii="Arial" w:hAnsi="Arial" w:cs="Arial"/>
          <w:spacing w:val="1"/>
        </w:rPr>
        <w:t xml:space="preserve"> </w:t>
      </w:r>
      <w:r w:rsidRPr="009B5EDF">
        <w:rPr>
          <w:rFonts w:ascii="Arial" w:hAnsi="Arial" w:cs="Arial"/>
        </w:rPr>
        <w:t>dos</w:t>
      </w:r>
      <w:r w:rsidRPr="009B5EDF">
        <w:rPr>
          <w:rFonts w:ascii="Arial" w:hAnsi="Arial" w:cs="Arial"/>
          <w:spacing w:val="1"/>
        </w:rPr>
        <w:t xml:space="preserve"> </w:t>
      </w:r>
      <w:r w:rsidRPr="009B5EDF">
        <w:rPr>
          <w:rFonts w:ascii="Arial" w:hAnsi="Arial" w:cs="Arial"/>
        </w:rPr>
        <w:t>documentos</w:t>
      </w:r>
      <w:r w:rsidRPr="009B5EDF">
        <w:rPr>
          <w:rFonts w:ascii="Arial" w:hAnsi="Arial" w:cs="Arial"/>
          <w:spacing w:val="-2"/>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 xml:space="preserve">habilitação.  </w:t>
      </w:r>
    </w:p>
    <w:p w:rsidR="00C426E6" w:rsidRPr="009B5EDF" w:rsidRDefault="009648BC">
      <w:pPr>
        <w:pStyle w:val="PargrafodaLista"/>
        <w:numPr>
          <w:ilvl w:val="1"/>
          <w:numId w:val="7"/>
        </w:numPr>
        <w:tabs>
          <w:tab w:val="left" w:pos="972"/>
        </w:tabs>
        <w:ind w:left="142" w:firstLine="0"/>
        <w:rPr>
          <w:rFonts w:ascii="Arial" w:hAnsi="Arial" w:cs="Arial"/>
        </w:rPr>
      </w:pPr>
      <w:r w:rsidRPr="009B5EDF">
        <w:rPr>
          <w:rFonts w:ascii="Arial" w:hAnsi="Arial" w:cs="Arial"/>
          <w:b/>
          <w:u w:val="single"/>
        </w:rPr>
        <w:t>Documentação</w:t>
      </w:r>
      <w:r w:rsidRPr="009B5EDF">
        <w:rPr>
          <w:rFonts w:ascii="Arial" w:hAnsi="Arial" w:cs="Arial"/>
          <w:b/>
          <w:spacing w:val="-5"/>
          <w:u w:val="single"/>
        </w:rPr>
        <w:t xml:space="preserve"> </w:t>
      </w:r>
      <w:r w:rsidRPr="009B5EDF">
        <w:rPr>
          <w:rFonts w:ascii="Arial" w:hAnsi="Arial" w:cs="Arial"/>
          <w:b/>
          <w:u w:val="single"/>
        </w:rPr>
        <w:t>complementar</w:t>
      </w:r>
      <w:r w:rsidRPr="009B5EDF">
        <w:rPr>
          <w:rFonts w:ascii="Arial" w:hAnsi="Arial" w:cs="Arial"/>
          <w:u w:val="single"/>
        </w:rPr>
        <w:t>:</w:t>
      </w:r>
    </w:p>
    <w:p w:rsidR="00C426E6" w:rsidRPr="009B5EDF" w:rsidRDefault="009648BC">
      <w:pPr>
        <w:pStyle w:val="PargrafodaLista"/>
        <w:numPr>
          <w:ilvl w:val="2"/>
          <w:numId w:val="7"/>
        </w:numPr>
        <w:tabs>
          <w:tab w:val="left" w:pos="993"/>
          <w:tab w:val="left" w:pos="1135"/>
        </w:tabs>
        <w:ind w:left="142" w:firstLine="0"/>
        <w:rPr>
          <w:rFonts w:ascii="Arial" w:hAnsi="Arial" w:cs="Arial"/>
        </w:rPr>
      </w:pPr>
      <w:r w:rsidRPr="009B5EDF">
        <w:rPr>
          <w:rFonts w:ascii="Arial" w:hAnsi="Arial" w:cs="Arial"/>
        </w:rPr>
        <w:t xml:space="preserve">Demais Declarações devem ser preenchidas conforme </w:t>
      </w:r>
      <w:r w:rsidRPr="009B5EDF">
        <w:rPr>
          <w:rFonts w:ascii="Arial" w:hAnsi="Arial" w:cs="Arial"/>
          <w:b/>
        </w:rPr>
        <w:t>Anexo 4.</w:t>
      </w:r>
    </w:p>
    <w:p w:rsidR="00C426E6" w:rsidRPr="009B5EDF" w:rsidRDefault="009648BC">
      <w:pPr>
        <w:pStyle w:val="PargrafodaLista"/>
        <w:numPr>
          <w:ilvl w:val="1"/>
          <w:numId w:val="7"/>
        </w:numPr>
        <w:tabs>
          <w:tab w:val="left" w:pos="972"/>
        </w:tabs>
        <w:ind w:left="142" w:firstLine="0"/>
        <w:rPr>
          <w:rFonts w:ascii="Arial" w:hAnsi="Arial" w:cs="Arial"/>
        </w:rPr>
      </w:pPr>
      <w:r w:rsidRPr="009B5EDF">
        <w:rPr>
          <w:rFonts w:ascii="Arial" w:hAnsi="Arial" w:cs="Arial"/>
        </w:rPr>
        <w:t>As declarações exigidas no subitem acima serão consultadas no sistema</w:t>
      </w:r>
    </w:p>
    <w:p w:rsidR="00C426E6" w:rsidRPr="009B5EDF" w:rsidRDefault="009648BC">
      <w:pPr>
        <w:pStyle w:val="PargrafodaLista"/>
        <w:numPr>
          <w:ilvl w:val="1"/>
          <w:numId w:val="7"/>
        </w:numPr>
        <w:tabs>
          <w:tab w:val="left" w:pos="972"/>
          <w:tab w:val="left" w:pos="2529"/>
          <w:tab w:val="left" w:pos="2706"/>
          <w:tab w:val="left" w:pos="3978"/>
          <w:tab w:val="left" w:pos="4312"/>
          <w:tab w:val="left" w:pos="5788"/>
          <w:tab w:val="left" w:pos="6287"/>
          <w:tab w:val="left" w:pos="7237"/>
          <w:tab w:val="left" w:pos="7890"/>
        </w:tabs>
        <w:ind w:left="142" w:firstLine="0"/>
        <w:rPr>
          <w:rFonts w:ascii="Arial" w:hAnsi="Arial" w:cs="Arial"/>
        </w:rPr>
      </w:pPr>
      <w:r w:rsidRPr="009B5EDF">
        <w:rPr>
          <w:rFonts w:ascii="Arial" w:hAnsi="Arial" w:cs="Arial"/>
        </w:rPr>
        <w:t>A licitante não pode possuir registro impeditivo da contratação no SICAF,</w:t>
      </w:r>
      <w:r w:rsidRPr="009B5EDF">
        <w:rPr>
          <w:rFonts w:ascii="Arial" w:hAnsi="Arial" w:cs="Arial"/>
          <w:spacing w:val="-64"/>
        </w:rPr>
        <w:t xml:space="preserve"> </w:t>
      </w:r>
      <w:r w:rsidRPr="009B5EDF">
        <w:rPr>
          <w:rFonts w:ascii="Arial" w:hAnsi="Arial" w:cs="Arial"/>
        </w:rPr>
        <w:t>no Cadastro Nacional de Empresas Inidôneas e Suspensas (CEIS), da CGU,</w:t>
      </w:r>
      <w:r w:rsidRPr="009B5EDF">
        <w:rPr>
          <w:rFonts w:ascii="Arial" w:hAnsi="Arial" w:cs="Arial"/>
          <w:spacing w:val="1"/>
        </w:rPr>
        <w:t xml:space="preserve"> </w:t>
      </w:r>
      <w:r w:rsidRPr="009B5EDF">
        <w:rPr>
          <w:rFonts w:ascii="Arial" w:hAnsi="Arial" w:cs="Arial"/>
        </w:rPr>
        <w:t xml:space="preserve">disponível no Portal da  </w:t>
      </w:r>
      <w:r w:rsidRPr="009B5EDF">
        <w:rPr>
          <w:rFonts w:ascii="Arial" w:hAnsi="Arial" w:cs="Arial"/>
          <w:spacing w:val="-1"/>
        </w:rPr>
        <w:t>Transparência</w:t>
      </w:r>
      <w:r w:rsidRPr="009B5EDF">
        <w:rPr>
          <w:rFonts w:ascii="Arial" w:hAnsi="Arial" w:cs="Arial"/>
          <w:spacing w:val="-65"/>
        </w:rPr>
        <w:t xml:space="preserve"> </w:t>
      </w:r>
      <w:r w:rsidRPr="009B5EDF">
        <w:rPr>
          <w:rFonts w:ascii="Arial" w:hAnsi="Arial" w:cs="Arial"/>
        </w:rPr>
        <w:t>(</w:t>
      </w:r>
      <w:hyperlink r:id="rId19" w:history="1">
        <w:r w:rsidRPr="009B5EDF">
          <w:rPr>
            <w:rFonts w:ascii="Arial" w:hAnsi="Arial" w:cs="Arial"/>
          </w:rPr>
          <w:t>www.portaltransparencia.gov.br/sancoes/ceis),</w:t>
        </w:r>
      </w:hyperlink>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Cadastro</w:t>
      </w:r>
      <w:r w:rsidRPr="009B5EDF">
        <w:rPr>
          <w:rFonts w:ascii="Arial" w:hAnsi="Arial" w:cs="Arial"/>
          <w:spacing w:val="1"/>
        </w:rPr>
        <w:t xml:space="preserve"> </w:t>
      </w:r>
      <w:r w:rsidRPr="009B5EDF">
        <w:rPr>
          <w:rFonts w:ascii="Arial" w:hAnsi="Arial" w:cs="Arial"/>
        </w:rPr>
        <w:t>Nacional</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Condenações Cíveis por Ato de Improbidade Administrativa (CNCIA), do CNPJ,</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meio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consulta</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ser</w:t>
      </w:r>
      <w:r w:rsidRPr="009B5EDF">
        <w:rPr>
          <w:rFonts w:ascii="Arial" w:hAnsi="Arial" w:cs="Arial"/>
          <w:spacing w:val="1"/>
        </w:rPr>
        <w:t xml:space="preserve"> </w:t>
      </w:r>
      <w:r w:rsidRPr="009B5EDF">
        <w:rPr>
          <w:rFonts w:ascii="Arial" w:hAnsi="Arial" w:cs="Arial"/>
        </w:rPr>
        <w:t>realizada</w:t>
      </w:r>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sítio</w:t>
      </w:r>
      <w:r w:rsidRPr="009B5EDF">
        <w:rPr>
          <w:rFonts w:ascii="Arial" w:hAnsi="Arial" w:cs="Arial"/>
          <w:spacing w:val="1"/>
        </w:rPr>
        <w:t xml:space="preserve"> </w:t>
      </w:r>
      <w:r w:rsidRPr="009B5EDF">
        <w:rPr>
          <w:rFonts w:ascii="Arial" w:hAnsi="Arial" w:cs="Arial"/>
        </w:rPr>
        <w:t>(</w:t>
      </w:r>
      <w:hyperlink r:id="rId20" w:history="1">
        <w:r w:rsidRPr="009B5EDF">
          <w:rPr>
            <w:rFonts w:ascii="Arial" w:hAnsi="Arial" w:cs="Arial"/>
          </w:rPr>
          <w:t>www.cnj.jus.br/improbidade_adm/consultar_requerido.php)</w:t>
        </w:r>
      </w:hyperlink>
      <w:r w:rsidRPr="009B5EDF">
        <w:rPr>
          <w:rFonts w:ascii="Arial" w:hAnsi="Arial" w:cs="Arial"/>
        </w:rPr>
        <w:t xml:space="preserve"> e no Cadastro de</w:t>
      </w:r>
      <w:r w:rsidRPr="009B5EDF">
        <w:rPr>
          <w:rFonts w:ascii="Arial" w:hAnsi="Arial" w:cs="Arial"/>
          <w:spacing w:val="1"/>
        </w:rPr>
        <w:t xml:space="preserve"> </w:t>
      </w:r>
      <w:r w:rsidRPr="009B5EDF">
        <w:rPr>
          <w:rFonts w:ascii="Arial" w:hAnsi="Arial" w:cs="Arial"/>
        </w:rPr>
        <w:t xml:space="preserve">Impedidos de Licitar do </w:t>
      </w:r>
      <w:r w:rsidRPr="009B5EDF">
        <w:rPr>
          <w:rFonts w:ascii="Arial" w:hAnsi="Arial" w:cs="Arial"/>
          <w:spacing w:val="-1"/>
        </w:rPr>
        <w:t>TCE/PR</w:t>
      </w:r>
      <w:r w:rsidRPr="009B5EDF">
        <w:rPr>
          <w:rFonts w:ascii="Arial" w:hAnsi="Arial" w:cs="Arial"/>
          <w:spacing w:val="-65"/>
        </w:rPr>
        <w:t xml:space="preserve"> </w:t>
      </w:r>
      <w:r w:rsidRPr="009B5EDF">
        <w:rPr>
          <w:rFonts w:ascii="Arial" w:hAnsi="Arial" w:cs="Arial"/>
        </w:rPr>
        <w:t>(</w:t>
      </w:r>
      <w:hyperlink r:id="rId21" w:history="1">
        <w:r w:rsidRPr="009B5EDF">
          <w:rPr>
            <w:rFonts w:ascii="Arial" w:hAnsi="Arial" w:cs="Arial"/>
          </w:rPr>
          <w:t>http://servicos.tce.pr.gov.br/tcepr/municipal/ail/ConsultarImpedidosWeb.aspx).</w:t>
        </w:r>
      </w:hyperlink>
    </w:p>
    <w:p w:rsidR="00C426E6" w:rsidRPr="009B5EDF" w:rsidRDefault="009648BC">
      <w:pPr>
        <w:pStyle w:val="PargrafodaLista"/>
        <w:numPr>
          <w:ilvl w:val="1"/>
          <w:numId w:val="7"/>
        </w:numPr>
        <w:tabs>
          <w:tab w:val="left" w:pos="972"/>
        </w:tabs>
        <w:ind w:left="142" w:firstLine="0"/>
        <w:rPr>
          <w:rFonts w:ascii="Arial" w:hAnsi="Arial" w:cs="Arial"/>
        </w:rPr>
      </w:pPr>
      <w:r w:rsidRPr="009B5EDF">
        <w:rPr>
          <w:rFonts w:ascii="Arial" w:hAnsi="Arial" w:cs="Arial"/>
        </w:rPr>
        <w:t>A</w:t>
      </w:r>
      <w:r w:rsidRPr="009B5EDF">
        <w:rPr>
          <w:rFonts w:ascii="Arial" w:hAnsi="Arial" w:cs="Arial"/>
          <w:spacing w:val="-1"/>
        </w:rPr>
        <w:t xml:space="preserve"> </w:t>
      </w:r>
      <w:r w:rsidRPr="009B5EDF">
        <w:rPr>
          <w:rFonts w:ascii="Arial" w:hAnsi="Arial" w:cs="Arial"/>
        </w:rPr>
        <w:t>consulta</w:t>
      </w:r>
      <w:r w:rsidRPr="009B5EDF">
        <w:rPr>
          <w:rFonts w:ascii="Arial" w:hAnsi="Arial" w:cs="Arial"/>
          <w:spacing w:val="-3"/>
        </w:rPr>
        <w:t xml:space="preserve"> </w:t>
      </w:r>
      <w:r w:rsidRPr="009B5EDF">
        <w:rPr>
          <w:rFonts w:ascii="Arial" w:hAnsi="Arial" w:cs="Arial"/>
        </w:rPr>
        <w:t>aos</w:t>
      </w:r>
      <w:r w:rsidRPr="009B5EDF">
        <w:rPr>
          <w:rFonts w:ascii="Arial" w:hAnsi="Arial" w:cs="Arial"/>
          <w:spacing w:val="-1"/>
        </w:rPr>
        <w:t xml:space="preserve"> </w:t>
      </w:r>
      <w:r w:rsidRPr="009B5EDF">
        <w:rPr>
          <w:rFonts w:ascii="Arial" w:hAnsi="Arial" w:cs="Arial"/>
        </w:rPr>
        <w:t>cadastros</w:t>
      </w:r>
      <w:r w:rsidRPr="009B5EDF">
        <w:rPr>
          <w:rFonts w:ascii="Arial" w:hAnsi="Arial" w:cs="Arial"/>
          <w:spacing w:val="-2"/>
        </w:rPr>
        <w:t xml:space="preserve"> </w:t>
      </w:r>
      <w:r w:rsidRPr="009B5EDF">
        <w:rPr>
          <w:rFonts w:ascii="Arial" w:hAnsi="Arial" w:cs="Arial"/>
        </w:rPr>
        <w:t>será</w:t>
      </w:r>
      <w:r w:rsidRPr="009B5EDF">
        <w:rPr>
          <w:rFonts w:ascii="Arial" w:hAnsi="Arial" w:cs="Arial"/>
          <w:spacing w:val="-3"/>
        </w:rPr>
        <w:t xml:space="preserve"> </w:t>
      </w:r>
      <w:r w:rsidRPr="009B5EDF">
        <w:rPr>
          <w:rFonts w:ascii="Arial" w:hAnsi="Arial" w:cs="Arial"/>
        </w:rPr>
        <w:t>realizada</w:t>
      </w:r>
      <w:r w:rsidRPr="009B5EDF">
        <w:rPr>
          <w:rFonts w:ascii="Arial" w:hAnsi="Arial" w:cs="Arial"/>
          <w:spacing w:val="-2"/>
        </w:rPr>
        <w:t xml:space="preserve"> </w:t>
      </w:r>
      <w:r w:rsidRPr="009B5EDF">
        <w:rPr>
          <w:rFonts w:ascii="Arial" w:hAnsi="Arial" w:cs="Arial"/>
        </w:rPr>
        <w:t>em nome</w:t>
      </w:r>
      <w:r w:rsidRPr="009B5EDF">
        <w:rPr>
          <w:rFonts w:ascii="Arial" w:hAnsi="Arial" w:cs="Arial"/>
          <w:spacing w:val="-2"/>
        </w:rPr>
        <w:t xml:space="preserve"> </w:t>
      </w:r>
      <w:r w:rsidRPr="009B5EDF">
        <w:rPr>
          <w:rFonts w:ascii="Arial" w:hAnsi="Arial" w:cs="Arial"/>
        </w:rPr>
        <w:t>da</w:t>
      </w:r>
      <w:r w:rsidRPr="009B5EDF">
        <w:rPr>
          <w:rFonts w:ascii="Arial" w:hAnsi="Arial" w:cs="Arial"/>
          <w:spacing w:val="-3"/>
        </w:rPr>
        <w:t xml:space="preserve"> </w:t>
      </w:r>
      <w:r w:rsidRPr="009B5EDF">
        <w:rPr>
          <w:rFonts w:ascii="Arial" w:hAnsi="Arial" w:cs="Arial"/>
        </w:rPr>
        <w:t>empresa</w:t>
      </w:r>
      <w:r w:rsidRPr="009B5EDF">
        <w:rPr>
          <w:rFonts w:ascii="Arial" w:hAnsi="Arial" w:cs="Arial"/>
          <w:spacing w:val="-3"/>
        </w:rPr>
        <w:t xml:space="preserve"> </w:t>
      </w:r>
      <w:r w:rsidRPr="009B5EDF">
        <w:rPr>
          <w:rFonts w:ascii="Arial" w:hAnsi="Arial" w:cs="Arial"/>
        </w:rPr>
        <w:t>licitante</w:t>
      </w:r>
      <w:r w:rsidRPr="009B5EDF">
        <w:rPr>
          <w:rFonts w:ascii="Arial" w:hAnsi="Arial" w:cs="Arial"/>
          <w:spacing w:val="-2"/>
        </w:rPr>
        <w:t xml:space="preserve"> </w:t>
      </w:r>
      <w:r w:rsidRPr="009B5EDF">
        <w:rPr>
          <w:rFonts w:ascii="Arial" w:hAnsi="Arial" w:cs="Arial"/>
        </w:rPr>
        <w:t>e,</w:t>
      </w:r>
      <w:r w:rsidRPr="009B5EDF">
        <w:rPr>
          <w:rFonts w:ascii="Arial" w:hAnsi="Arial" w:cs="Arial"/>
          <w:spacing w:val="-65"/>
        </w:rPr>
        <w:t xml:space="preserve"> </w:t>
      </w:r>
      <w:r w:rsidRPr="009B5EDF">
        <w:rPr>
          <w:rFonts w:ascii="Arial" w:hAnsi="Arial" w:cs="Arial"/>
        </w:rPr>
        <w:t>no caso do Cadastro Nacional de Condenações Cíveis por Ato de Improbidade</w:t>
      </w:r>
      <w:r w:rsidRPr="009B5EDF">
        <w:rPr>
          <w:rFonts w:ascii="Arial" w:hAnsi="Arial" w:cs="Arial"/>
          <w:spacing w:val="1"/>
        </w:rPr>
        <w:t xml:space="preserve"> </w:t>
      </w:r>
      <w:r w:rsidRPr="009B5EDF">
        <w:rPr>
          <w:rFonts w:ascii="Arial" w:hAnsi="Arial" w:cs="Arial"/>
        </w:rPr>
        <w:t>Administrativa (CNCIA), do CNPJ, também de seu sócio majoritário, por força do</w:t>
      </w:r>
      <w:r w:rsidRPr="009B5EDF">
        <w:rPr>
          <w:rFonts w:ascii="Arial" w:hAnsi="Arial" w:cs="Arial"/>
          <w:spacing w:val="1"/>
        </w:rPr>
        <w:t xml:space="preserve"> </w:t>
      </w:r>
      <w:r w:rsidRPr="009B5EDF">
        <w:rPr>
          <w:rFonts w:ascii="Arial" w:hAnsi="Arial" w:cs="Arial"/>
        </w:rPr>
        <w:t>artigo 12 da Lei n° 8.429, de 1992, que prevê, dentre as sanções impostas ao</w:t>
      </w:r>
      <w:r w:rsidRPr="009B5EDF">
        <w:rPr>
          <w:rFonts w:ascii="Arial" w:hAnsi="Arial" w:cs="Arial"/>
          <w:spacing w:val="1"/>
        </w:rPr>
        <w:t xml:space="preserve"> </w:t>
      </w:r>
      <w:r w:rsidRPr="009B5EDF">
        <w:rPr>
          <w:rFonts w:ascii="Arial" w:hAnsi="Arial" w:cs="Arial"/>
        </w:rPr>
        <w:t>responsável pela prática de ato de improbidade administrativa, a proibição de</w:t>
      </w:r>
      <w:r w:rsidRPr="009B5EDF">
        <w:rPr>
          <w:rFonts w:ascii="Arial" w:hAnsi="Arial" w:cs="Arial"/>
          <w:spacing w:val="1"/>
        </w:rPr>
        <w:t xml:space="preserve"> </w:t>
      </w:r>
      <w:r w:rsidRPr="009B5EDF">
        <w:rPr>
          <w:rFonts w:ascii="Arial" w:hAnsi="Arial" w:cs="Arial"/>
        </w:rPr>
        <w:t>contratar com o Poder Público, inclusive por intermédio de pessoa jurídica da</w:t>
      </w:r>
      <w:r w:rsidRPr="009B5EDF">
        <w:rPr>
          <w:rFonts w:ascii="Arial" w:hAnsi="Arial" w:cs="Arial"/>
          <w:spacing w:val="1"/>
        </w:rPr>
        <w:t xml:space="preserve"> </w:t>
      </w:r>
      <w:r w:rsidRPr="009B5EDF">
        <w:rPr>
          <w:rFonts w:ascii="Arial" w:hAnsi="Arial" w:cs="Arial"/>
        </w:rPr>
        <w:t>qual</w:t>
      </w:r>
      <w:r w:rsidRPr="009B5EDF">
        <w:rPr>
          <w:rFonts w:ascii="Arial" w:hAnsi="Arial" w:cs="Arial"/>
          <w:spacing w:val="-1"/>
        </w:rPr>
        <w:t xml:space="preserve"> </w:t>
      </w:r>
      <w:r w:rsidRPr="009B5EDF">
        <w:rPr>
          <w:rFonts w:ascii="Arial" w:hAnsi="Arial" w:cs="Arial"/>
        </w:rPr>
        <w:t>seja</w:t>
      </w:r>
      <w:r w:rsidRPr="009B5EDF">
        <w:rPr>
          <w:rFonts w:ascii="Arial" w:hAnsi="Arial" w:cs="Arial"/>
          <w:spacing w:val="1"/>
        </w:rPr>
        <w:t xml:space="preserve"> </w:t>
      </w:r>
      <w:r w:rsidRPr="009B5EDF">
        <w:rPr>
          <w:rFonts w:ascii="Arial" w:hAnsi="Arial" w:cs="Arial"/>
        </w:rPr>
        <w:t>sócio</w:t>
      </w:r>
      <w:r w:rsidRPr="009B5EDF">
        <w:rPr>
          <w:rFonts w:ascii="Arial" w:hAnsi="Arial" w:cs="Arial"/>
          <w:spacing w:val="-1"/>
        </w:rPr>
        <w:t xml:space="preserve"> </w:t>
      </w:r>
      <w:r w:rsidRPr="009B5EDF">
        <w:rPr>
          <w:rFonts w:ascii="Arial" w:hAnsi="Arial" w:cs="Arial"/>
        </w:rPr>
        <w:t>majoritário.</w:t>
      </w:r>
    </w:p>
    <w:p w:rsidR="00C426E6" w:rsidRPr="009B5EDF" w:rsidRDefault="009648BC">
      <w:pPr>
        <w:pStyle w:val="PargrafodaLista"/>
        <w:numPr>
          <w:ilvl w:val="1"/>
          <w:numId w:val="7"/>
        </w:numPr>
        <w:tabs>
          <w:tab w:val="left" w:pos="972"/>
        </w:tabs>
        <w:ind w:left="142" w:firstLine="0"/>
        <w:rPr>
          <w:rFonts w:ascii="Arial" w:hAnsi="Arial" w:cs="Arial"/>
        </w:rPr>
      </w:pPr>
      <w:r w:rsidRPr="009B5EDF">
        <w:rPr>
          <w:rFonts w:ascii="Arial" w:hAnsi="Arial" w:cs="Arial"/>
        </w:rPr>
        <w:t>Não serão aceitos</w:t>
      </w:r>
      <w:r w:rsidRPr="009B5EDF">
        <w:rPr>
          <w:rFonts w:ascii="Arial" w:hAnsi="Arial" w:cs="Arial"/>
          <w:spacing w:val="-3"/>
        </w:rPr>
        <w:t xml:space="preserve"> </w:t>
      </w:r>
      <w:r w:rsidRPr="009B5EDF">
        <w:rPr>
          <w:rFonts w:ascii="Arial" w:hAnsi="Arial" w:cs="Arial"/>
        </w:rPr>
        <w:t>documentos</w:t>
      </w:r>
      <w:r w:rsidRPr="009B5EDF">
        <w:rPr>
          <w:rFonts w:ascii="Arial" w:hAnsi="Arial" w:cs="Arial"/>
          <w:spacing w:val="-2"/>
        </w:rPr>
        <w:t xml:space="preserve"> </w:t>
      </w:r>
      <w:r w:rsidRPr="009B5EDF">
        <w:rPr>
          <w:rFonts w:ascii="Arial" w:hAnsi="Arial" w:cs="Arial"/>
        </w:rPr>
        <w:t>rasurados</w:t>
      </w:r>
      <w:r w:rsidRPr="009B5EDF">
        <w:rPr>
          <w:rFonts w:ascii="Arial" w:hAnsi="Arial" w:cs="Arial"/>
          <w:spacing w:val="-3"/>
        </w:rPr>
        <w:t xml:space="preserve"> </w:t>
      </w:r>
      <w:r w:rsidRPr="009B5EDF">
        <w:rPr>
          <w:rFonts w:ascii="Arial" w:hAnsi="Arial" w:cs="Arial"/>
        </w:rPr>
        <w:t>ou</w:t>
      </w:r>
      <w:r w:rsidRPr="009B5EDF">
        <w:rPr>
          <w:rFonts w:ascii="Arial" w:hAnsi="Arial" w:cs="Arial"/>
          <w:spacing w:val="-2"/>
        </w:rPr>
        <w:t xml:space="preserve"> </w:t>
      </w:r>
      <w:r w:rsidRPr="009B5EDF">
        <w:rPr>
          <w:rFonts w:ascii="Arial" w:hAnsi="Arial" w:cs="Arial"/>
        </w:rPr>
        <w:t>ilegíveis.</w:t>
      </w:r>
    </w:p>
    <w:p w:rsidR="00C426E6" w:rsidRPr="009B5EDF" w:rsidRDefault="009648BC">
      <w:pPr>
        <w:pStyle w:val="PargrafodaLista"/>
        <w:numPr>
          <w:ilvl w:val="1"/>
          <w:numId w:val="7"/>
        </w:numPr>
        <w:tabs>
          <w:tab w:val="left" w:pos="972"/>
        </w:tabs>
        <w:ind w:left="142" w:firstLine="0"/>
        <w:rPr>
          <w:rFonts w:ascii="Arial" w:hAnsi="Arial" w:cs="Arial"/>
        </w:rPr>
      </w:pPr>
      <w:r w:rsidRPr="009B5EDF">
        <w:rPr>
          <w:rFonts w:ascii="Arial" w:hAnsi="Arial" w:cs="Arial"/>
        </w:rPr>
        <w:t>Todos</w:t>
      </w:r>
      <w:r w:rsidRPr="009B5EDF">
        <w:rPr>
          <w:rFonts w:ascii="Arial" w:hAnsi="Arial" w:cs="Arial"/>
          <w:spacing w:val="-3"/>
        </w:rPr>
        <w:t xml:space="preserve"> </w:t>
      </w:r>
      <w:r w:rsidRPr="009B5EDF">
        <w:rPr>
          <w:rFonts w:ascii="Arial" w:hAnsi="Arial" w:cs="Arial"/>
        </w:rPr>
        <w:t>os</w:t>
      </w:r>
      <w:r w:rsidRPr="009B5EDF">
        <w:rPr>
          <w:rFonts w:ascii="Arial" w:hAnsi="Arial" w:cs="Arial"/>
          <w:spacing w:val="-1"/>
        </w:rPr>
        <w:t xml:space="preserve"> </w:t>
      </w:r>
      <w:r w:rsidRPr="009B5EDF">
        <w:rPr>
          <w:rFonts w:ascii="Arial" w:hAnsi="Arial" w:cs="Arial"/>
        </w:rPr>
        <w:t>documentos</w:t>
      </w:r>
      <w:r w:rsidRPr="009B5EDF">
        <w:rPr>
          <w:rFonts w:ascii="Arial" w:hAnsi="Arial" w:cs="Arial"/>
          <w:spacing w:val="-2"/>
        </w:rPr>
        <w:t xml:space="preserve"> </w:t>
      </w:r>
      <w:r w:rsidRPr="009B5EDF">
        <w:rPr>
          <w:rFonts w:ascii="Arial" w:hAnsi="Arial" w:cs="Arial"/>
        </w:rPr>
        <w:t>deverão ser</w:t>
      </w:r>
      <w:r w:rsidRPr="009B5EDF">
        <w:rPr>
          <w:rFonts w:ascii="Arial" w:hAnsi="Arial" w:cs="Arial"/>
          <w:spacing w:val="-1"/>
        </w:rPr>
        <w:t xml:space="preserve"> </w:t>
      </w:r>
      <w:r w:rsidRPr="009B5EDF">
        <w:rPr>
          <w:rFonts w:ascii="Arial" w:hAnsi="Arial" w:cs="Arial"/>
        </w:rPr>
        <w:t>apresentados:</w:t>
      </w:r>
    </w:p>
    <w:p w:rsidR="00C426E6" w:rsidRPr="009B5EDF" w:rsidRDefault="009648BC">
      <w:pPr>
        <w:pStyle w:val="PargrafodaLista"/>
        <w:numPr>
          <w:ilvl w:val="2"/>
          <w:numId w:val="7"/>
        </w:numPr>
        <w:tabs>
          <w:tab w:val="left" w:pos="851"/>
          <w:tab w:val="left" w:pos="1135"/>
        </w:tabs>
        <w:ind w:left="142" w:firstLine="0"/>
        <w:rPr>
          <w:rFonts w:ascii="Arial" w:hAnsi="Arial" w:cs="Arial"/>
        </w:rPr>
      </w:pPr>
      <w:r w:rsidRPr="009B5EDF">
        <w:rPr>
          <w:rFonts w:ascii="Arial" w:hAnsi="Arial" w:cs="Arial"/>
        </w:rPr>
        <w:t>Na</w:t>
      </w:r>
      <w:r w:rsidRPr="009B5EDF">
        <w:rPr>
          <w:rFonts w:ascii="Arial" w:hAnsi="Arial" w:cs="Arial"/>
          <w:spacing w:val="1"/>
        </w:rPr>
        <w:t xml:space="preserve"> </w:t>
      </w:r>
      <w:r w:rsidRPr="009B5EDF">
        <w:rPr>
          <w:rFonts w:ascii="Arial" w:hAnsi="Arial" w:cs="Arial"/>
        </w:rPr>
        <w:t>forma</w:t>
      </w:r>
      <w:r w:rsidRPr="009B5EDF">
        <w:rPr>
          <w:rFonts w:ascii="Arial" w:hAnsi="Arial" w:cs="Arial"/>
          <w:spacing w:val="1"/>
        </w:rPr>
        <w:t xml:space="preserve"> </w:t>
      </w:r>
      <w:r w:rsidRPr="009B5EDF">
        <w:rPr>
          <w:rFonts w:ascii="Arial" w:hAnsi="Arial" w:cs="Arial"/>
        </w:rPr>
        <w:t>prevista</w:t>
      </w:r>
      <w:r w:rsidRPr="009B5EDF">
        <w:rPr>
          <w:rFonts w:ascii="Arial" w:hAnsi="Arial" w:cs="Arial"/>
          <w:spacing w:val="1"/>
        </w:rPr>
        <w:t xml:space="preserve"> </w:t>
      </w:r>
      <w:r w:rsidRPr="009B5EDF">
        <w:rPr>
          <w:rFonts w:ascii="Arial" w:hAnsi="Arial" w:cs="Arial"/>
        </w:rPr>
        <w:t>em</w:t>
      </w:r>
      <w:r w:rsidRPr="009B5EDF">
        <w:rPr>
          <w:rFonts w:ascii="Arial" w:hAnsi="Arial" w:cs="Arial"/>
          <w:spacing w:val="1"/>
        </w:rPr>
        <w:t xml:space="preserve"> </w:t>
      </w:r>
      <w:r w:rsidRPr="009B5EDF">
        <w:rPr>
          <w:rFonts w:ascii="Arial" w:hAnsi="Arial" w:cs="Arial"/>
        </w:rPr>
        <w:t>lei,</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quando</w:t>
      </w:r>
      <w:r w:rsidRPr="009B5EDF">
        <w:rPr>
          <w:rFonts w:ascii="Arial" w:hAnsi="Arial" w:cs="Arial"/>
          <w:spacing w:val="1"/>
        </w:rPr>
        <w:t xml:space="preserve"> </w:t>
      </w:r>
      <w:r w:rsidRPr="009B5EDF">
        <w:rPr>
          <w:rFonts w:ascii="Arial" w:hAnsi="Arial" w:cs="Arial"/>
        </w:rPr>
        <w:t>não</w:t>
      </w:r>
      <w:r w:rsidRPr="009B5EDF">
        <w:rPr>
          <w:rFonts w:ascii="Arial" w:hAnsi="Arial" w:cs="Arial"/>
          <w:spacing w:val="1"/>
        </w:rPr>
        <w:t xml:space="preserve"> </w:t>
      </w:r>
      <w:r w:rsidRPr="009B5EDF">
        <w:rPr>
          <w:rFonts w:ascii="Arial" w:hAnsi="Arial" w:cs="Arial"/>
        </w:rPr>
        <w:t>houver</w:t>
      </w:r>
      <w:r w:rsidRPr="009B5EDF">
        <w:rPr>
          <w:rFonts w:ascii="Arial" w:hAnsi="Arial" w:cs="Arial"/>
          <w:spacing w:val="1"/>
        </w:rPr>
        <w:t xml:space="preserve"> </w:t>
      </w:r>
      <w:r w:rsidRPr="009B5EDF">
        <w:rPr>
          <w:rFonts w:ascii="Arial" w:hAnsi="Arial" w:cs="Arial"/>
        </w:rPr>
        <w:t>regulamentação específica, deverão sempre ser apresentados em nome</w:t>
      </w:r>
      <w:r w:rsidRPr="009B5EDF">
        <w:rPr>
          <w:rFonts w:ascii="Arial" w:hAnsi="Arial" w:cs="Arial"/>
          <w:spacing w:val="1"/>
        </w:rPr>
        <w:t xml:space="preserve"> </w:t>
      </w:r>
      <w:r w:rsidRPr="009B5EDF">
        <w:rPr>
          <w:rFonts w:ascii="Arial" w:hAnsi="Arial" w:cs="Arial"/>
        </w:rPr>
        <w:t>da licitante e</w:t>
      </w:r>
      <w:r w:rsidRPr="009B5EDF">
        <w:rPr>
          <w:rFonts w:ascii="Arial" w:hAnsi="Arial" w:cs="Arial"/>
          <w:spacing w:val="-2"/>
        </w:rPr>
        <w:t xml:space="preserve"> </w:t>
      </w:r>
      <w:r w:rsidRPr="009B5EDF">
        <w:rPr>
          <w:rFonts w:ascii="Arial" w:hAnsi="Arial" w:cs="Arial"/>
        </w:rPr>
        <w:t>com</w:t>
      </w:r>
      <w:r w:rsidRPr="009B5EDF">
        <w:rPr>
          <w:rFonts w:ascii="Arial" w:hAnsi="Arial" w:cs="Arial"/>
          <w:spacing w:val="2"/>
        </w:rPr>
        <w:t xml:space="preserve"> </w:t>
      </w:r>
      <w:r w:rsidRPr="009B5EDF">
        <w:rPr>
          <w:rFonts w:ascii="Arial" w:hAnsi="Arial" w:cs="Arial"/>
        </w:rPr>
        <w:t>o</w:t>
      </w:r>
      <w:r w:rsidRPr="009B5EDF">
        <w:rPr>
          <w:rFonts w:ascii="Arial" w:hAnsi="Arial" w:cs="Arial"/>
          <w:spacing w:val="-2"/>
        </w:rPr>
        <w:t xml:space="preserve"> </w:t>
      </w:r>
      <w:r w:rsidRPr="009B5EDF">
        <w:rPr>
          <w:rFonts w:ascii="Arial" w:hAnsi="Arial" w:cs="Arial"/>
        </w:rPr>
        <w:t>número</w:t>
      </w:r>
      <w:r w:rsidRPr="009B5EDF">
        <w:rPr>
          <w:rFonts w:ascii="Arial" w:hAnsi="Arial" w:cs="Arial"/>
          <w:spacing w:val="-2"/>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CNPJ</w:t>
      </w:r>
      <w:r w:rsidRPr="009B5EDF">
        <w:rPr>
          <w:rFonts w:ascii="Arial" w:hAnsi="Arial" w:cs="Arial"/>
          <w:spacing w:val="-3"/>
        </w:rPr>
        <w:t xml:space="preserve"> </w:t>
      </w:r>
      <w:r w:rsidRPr="009B5EDF">
        <w:rPr>
          <w:rFonts w:ascii="Arial" w:hAnsi="Arial" w:cs="Arial"/>
        </w:rPr>
        <w:t>ou CPF,</w:t>
      </w:r>
      <w:r w:rsidRPr="009B5EDF">
        <w:rPr>
          <w:rFonts w:ascii="Arial" w:hAnsi="Arial" w:cs="Arial"/>
          <w:spacing w:val="1"/>
        </w:rPr>
        <w:t xml:space="preserve"> </w:t>
      </w:r>
      <w:r w:rsidRPr="009B5EDF">
        <w:rPr>
          <w:rFonts w:ascii="Arial" w:hAnsi="Arial" w:cs="Arial"/>
        </w:rPr>
        <w:t>se pessoa física;</w:t>
      </w:r>
    </w:p>
    <w:p w:rsidR="00C426E6" w:rsidRPr="009B5EDF" w:rsidRDefault="009648BC">
      <w:pPr>
        <w:pStyle w:val="PargrafodaLista"/>
        <w:numPr>
          <w:ilvl w:val="2"/>
          <w:numId w:val="7"/>
        </w:numPr>
        <w:tabs>
          <w:tab w:val="left" w:pos="1135"/>
        </w:tabs>
        <w:ind w:left="142" w:firstLine="0"/>
        <w:rPr>
          <w:rFonts w:ascii="Arial" w:hAnsi="Arial" w:cs="Arial"/>
        </w:rPr>
      </w:pPr>
      <w:r w:rsidRPr="009B5EDF">
        <w:rPr>
          <w:rFonts w:ascii="Arial" w:hAnsi="Arial" w:cs="Arial"/>
        </w:rPr>
        <w:t>Em</w:t>
      </w:r>
      <w:r w:rsidRPr="009B5EDF">
        <w:rPr>
          <w:rFonts w:ascii="Arial" w:hAnsi="Arial" w:cs="Arial"/>
          <w:spacing w:val="-3"/>
        </w:rPr>
        <w:t xml:space="preserve"> </w:t>
      </w:r>
      <w:r w:rsidRPr="009B5EDF">
        <w:rPr>
          <w:rFonts w:ascii="Arial" w:hAnsi="Arial" w:cs="Arial"/>
        </w:rPr>
        <w:t>nome</w:t>
      </w:r>
      <w:r w:rsidRPr="009B5EDF">
        <w:rPr>
          <w:rFonts w:ascii="Arial" w:hAnsi="Arial" w:cs="Arial"/>
          <w:spacing w:val="-2"/>
        </w:rPr>
        <w:t xml:space="preserve"> </w:t>
      </w:r>
      <w:r w:rsidRPr="009B5EDF">
        <w:rPr>
          <w:rFonts w:ascii="Arial" w:hAnsi="Arial" w:cs="Arial"/>
        </w:rPr>
        <w:t>da</w:t>
      </w:r>
      <w:r w:rsidRPr="009B5EDF">
        <w:rPr>
          <w:rFonts w:ascii="Arial" w:hAnsi="Arial" w:cs="Arial"/>
          <w:spacing w:val="-2"/>
        </w:rPr>
        <w:t xml:space="preserve"> </w:t>
      </w:r>
      <w:r w:rsidRPr="009B5EDF">
        <w:rPr>
          <w:rFonts w:ascii="Arial" w:hAnsi="Arial" w:cs="Arial"/>
        </w:rPr>
        <w:t>matriz, se</w:t>
      </w:r>
      <w:r w:rsidRPr="009B5EDF">
        <w:rPr>
          <w:rFonts w:ascii="Arial" w:hAnsi="Arial" w:cs="Arial"/>
          <w:spacing w:val="-1"/>
        </w:rPr>
        <w:t xml:space="preserve"> </w:t>
      </w:r>
      <w:r w:rsidRPr="009B5EDF">
        <w:rPr>
          <w:rFonts w:ascii="Arial" w:hAnsi="Arial" w:cs="Arial"/>
        </w:rPr>
        <w:t>o licitante</w:t>
      </w:r>
      <w:r w:rsidRPr="009B5EDF">
        <w:rPr>
          <w:rFonts w:ascii="Arial" w:hAnsi="Arial" w:cs="Arial"/>
          <w:spacing w:val="-2"/>
        </w:rPr>
        <w:t xml:space="preserve"> </w:t>
      </w:r>
      <w:r w:rsidRPr="009B5EDF">
        <w:rPr>
          <w:rFonts w:ascii="Arial" w:hAnsi="Arial" w:cs="Arial"/>
        </w:rPr>
        <w:t>for</w:t>
      </w:r>
      <w:r w:rsidRPr="009B5EDF">
        <w:rPr>
          <w:rFonts w:ascii="Arial" w:hAnsi="Arial" w:cs="Arial"/>
          <w:spacing w:val="-2"/>
        </w:rPr>
        <w:t xml:space="preserve"> </w:t>
      </w:r>
      <w:r w:rsidRPr="009B5EDF">
        <w:rPr>
          <w:rFonts w:ascii="Arial" w:hAnsi="Arial" w:cs="Arial"/>
        </w:rPr>
        <w:t>a</w:t>
      </w:r>
      <w:r w:rsidRPr="009B5EDF">
        <w:rPr>
          <w:rFonts w:ascii="Arial" w:hAnsi="Arial" w:cs="Arial"/>
          <w:spacing w:val="-2"/>
        </w:rPr>
        <w:t xml:space="preserve"> </w:t>
      </w:r>
      <w:r w:rsidRPr="009B5EDF">
        <w:rPr>
          <w:rFonts w:ascii="Arial" w:hAnsi="Arial" w:cs="Arial"/>
        </w:rPr>
        <w:t>matriz;</w:t>
      </w:r>
    </w:p>
    <w:p w:rsidR="00C426E6" w:rsidRPr="009B5EDF" w:rsidRDefault="009648BC">
      <w:pPr>
        <w:pStyle w:val="PargrafodaLista"/>
        <w:numPr>
          <w:ilvl w:val="2"/>
          <w:numId w:val="7"/>
        </w:numPr>
        <w:tabs>
          <w:tab w:val="left" w:pos="1135"/>
        </w:tabs>
        <w:ind w:left="142" w:firstLine="0"/>
        <w:rPr>
          <w:rFonts w:ascii="Arial" w:hAnsi="Arial" w:cs="Arial"/>
        </w:rPr>
      </w:pPr>
      <w:r w:rsidRPr="009B5EDF">
        <w:rPr>
          <w:rFonts w:ascii="Arial" w:hAnsi="Arial" w:cs="Arial"/>
        </w:rPr>
        <w:t>Em nome da filial, se o licitante for a filial, exceto aqueles</w:t>
      </w:r>
      <w:r w:rsidRPr="009B5EDF">
        <w:rPr>
          <w:rFonts w:ascii="Arial" w:hAnsi="Arial" w:cs="Arial"/>
          <w:spacing w:val="1"/>
        </w:rPr>
        <w:t xml:space="preserve"> </w:t>
      </w:r>
      <w:r w:rsidRPr="009B5EDF">
        <w:rPr>
          <w:rFonts w:ascii="Arial" w:hAnsi="Arial" w:cs="Arial"/>
          <w:spacing w:val="-1"/>
        </w:rPr>
        <w:t>documentos</w:t>
      </w:r>
      <w:r w:rsidRPr="009B5EDF">
        <w:rPr>
          <w:rFonts w:ascii="Arial" w:hAnsi="Arial" w:cs="Arial"/>
          <w:spacing w:val="-17"/>
        </w:rPr>
        <w:t xml:space="preserve"> </w:t>
      </w:r>
      <w:r w:rsidRPr="009B5EDF">
        <w:rPr>
          <w:rFonts w:ascii="Arial" w:hAnsi="Arial" w:cs="Arial"/>
          <w:spacing w:val="-1"/>
        </w:rPr>
        <w:t>que,</w:t>
      </w:r>
      <w:r w:rsidRPr="009B5EDF">
        <w:rPr>
          <w:rFonts w:ascii="Arial" w:hAnsi="Arial" w:cs="Arial"/>
          <w:spacing w:val="-16"/>
        </w:rPr>
        <w:t xml:space="preserve"> </w:t>
      </w:r>
      <w:r w:rsidRPr="009B5EDF">
        <w:rPr>
          <w:rFonts w:ascii="Arial" w:hAnsi="Arial" w:cs="Arial"/>
        </w:rPr>
        <w:t>pela</w:t>
      </w:r>
      <w:r w:rsidRPr="009B5EDF">
        <w:rPr>
          <w:rFonts w:ascii="Arial" w:hAnsi="Arial" w:cs="Arial"/>
          <w:spacing w:val="-18"/>
        </w:rPr>
        <w:t xml:space="preserve"> </w:t>
      </w:r>
      <w:r w:rsidRPr="009B5EDF">
        <w:rPr>
          <w:rFonts w:ascii="Arial" w:hAnsi="Arial" w:cs="Arial"/>
        </w:rPr>
        <w:t>própria</w:t>
      </w:r>
      <w:r w:rsidRPr="009B5EDF">
        <w:rPr>
          <w:rFonts w:ascii="Arial" w:hAnsi="Arial" w:cs="Arial"/>
          <w:spacing w:val="-16"/>
        </w:rPr>
        <w:t xml:space="preserve"> </w:t>
      </w:r>
      <w:r w:rsidRPr="009B5EDF">
        <w:rPr>
          <w:rFonts w:ascii="Arial" w:hAnsi="Arial" w:cs="Arial"/>
        </w:rPr>
        <w:t>natureza,</w:t>
      </w:r>
      <w:r w:rsidRPr="009B5EDF">
        <w:rPr>
          <w:rFonts w:ascii="Arial" w:hAnsi="Arial" w:cs="Arial"/>
          <w:spacing w:val="-16"/>
        </w:rPr>
        <w:t xml:space="preserve"> </w:t>
      </w:r>
      <w:r w:rsidRPr="009B5EDF">
        <w:rPr>
          <w:rFonts w:ascii="Arial" w:hAnsi="Arial" w:cs="Arial"/>
        </w:rPr>
        <w:t>forem</w:t>
      </w:r>
      <w:r w:rsidRPr="009B5EDF">
        <w:rPr>
          <w:rFonts w:ascii="Arial" w:hAnsi="Arial" w:cs="Arial"/>
          <w:spacing w:val="-15"/>
        </w:rPr>
        <w:t xml:space="preserve"> </w:t>
      </w:r>
      <w:r w:rsidRPr="009B5EDF">
        <w:rPr>
          <w:rFonts w:ascii="Arial" w:hAnsi="Arial" w:cs="Arial"/>
        </w:rPr>
        <w:t>emitidos</w:t>
      </w:r>
      <w:r w:rsidRPr="009B5EDF">
        <w:rPr>
          <w:rFonts w:ascii="Arial" w:hAnsi="Arial" w:cs="Arial"/>
          <w:spacing w:val="-17"/>
        </w:rPr>
        <w:t xml:space="preserve"> </w:t>
      </w:r>
      <w:r w:rsidRPr="009B5EDF">
        <w:rPr>
          <w:rFonts w:ascii="Arial" w:hAnsi="Arial" w:cs="Arial"/>
        </w:rPr>
        <w:t>somente</w:t>
      </w:r>
      <w:r w:rsidRPr="009B5EDF">
        <w:rPr>
          <w:rFonts w:ascii="Arial" w:hAnsi="Arial" w:cs="Arial"/>
          <w:spacing w:val="-16"/>
        </w:rPr>
        <w:t xml:space="preserve"> </w:t>
      </w:r>
      <w:r w:rsidRPr="009B5EDF">
        <w:rPr>
          <w:rFonts w:ascii="Arial" w:hAnsi="Arial" w:cs="Arial"/>
        </w:rPr>
        <w:t>em</w:t>
      </w:r>
      <w:r w:rsidRPr="009B5EDF">
        <w:rPr>
          <w:rFonts w:ascii="Arial" w:hAnsi="Arial" w:cs="Arial"/>
          <w:spacing w:val="-15"/>
        </w:rPr>
        <w:t xml:space="preserve"> </w:t>
      </w:r>
      <w:r w:rsidRPr="009B5EDF">
        <w:rPr>
          <w:rFonts w:ascii="Arial" w:hAnsi="Arial" w:cs="Arial"/>
        </w:rPr>
        <w:t>nome</w:t>
      </w:r>
      <w:r w:rsidRPr="009B5EDF">
        <w:rPr>
          <w:rFonts w:ascii="Arial" w:hAnsi="Arial" w:cs="Arial"/>
          <w:spacing w:val="-64"/>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matriz;</w:t>
      </w:r>
    </w:p>
    <w:p w:rsidR="00C426E6" w:rsidRPr="009B5EDF" w:rsidRDefault="009648BC">
      <w:pPr>
        <w:pStyle w:val="PargrafodaLista"/>
        <w:numPr>
          <w:ilvl w:val="2"/>
          <w:numId w:val="7"/>
        </w:numPr>
        <w:tabs>
          <w:tab w:val="left" w:pos="2553"/>
        </w:tabs>
        <w:ind w:left="993" w:hanging="851"/>
        <w:rPr>
          <w:rFonts w:ascii="Arial" w:hAnsi="Arial" w:cs="Arial"/>
        </w:rPr>
      </w:pPr>
      <w:r w:rsidRPr="009B5EDF">
        <w:rPr>
          <w:rFonts w:ascii="Arial" w:hAnsi="Arial" w:cs="Arial"/>
        </w:rPr>
        <w:t xml:space="preserve">Em original, em publicação da imprensa oficial ou em cópia   </w:t>
      </w:r>
      <w:r w:rsidRPr="009B5EDF">
        <w:rPr>
          <w:rFonts w:ascii="Arial" w:hAnsi="Arial" w:cs="Arial"/>
          <w:spacing w:val="-64"/>
        </w:rPr>
        <w:t xml:space="preserve">   </w:t>
      </w:r>
      <w:r w:rsidRPr="009B5EDF">
        <w:rPr>
          <w:rFonts w:ascii="Arial" w:hAnsi="Arial" w:cs="Arial"/>
        </w:rPr>
        <w:t>autenticada por</w:t>
      </w:r>
      <w:r w:rsidRPr="009B5EDF">
        <w:rPr>
          <w:rFonts w:ascii="Arial" w:hAnsi="Arial" w:cs="Arial"/>
          <w:spacing w:val="-1"/>
        </w:rPr>
        <w:t xml:space="preserve"> </w:t>
      </w:r>
      <w:r w:rsidRPr="009B5EDF">
        <w:rPr>
          <w:rFonts w:ascii="Arial" w:hAnsi="Arial" w:cs="Arial"/>
        </w:rPr>
        <w:t xml:space="preserve">cartório.    </w:t>
      </w:r>
    </w:p>
    <w:p w:rsidR="00C426E6" w:rsidRPr="009B5EDF" w:rsidRDefault="009648BC">
      <w:pPr>
        <w:pStyle w:val="PargrafodaLista"/>
        <w:numPr>
          <w:ilvl w:val="1"/>
          <w:numId w:val="7"/>
        </w:numPr>
        <w:tabs>
          <w:tab w:val="left" w:pos="972"/>
        </w:tabs>
        <w:ind w:left="142" w:firstLine="0"/>
        <w:rPr>
          <w:rFonts w:ascii="Arial" w:hAnsi="Arial" w:cs="Arial"/>
        </w:rPr>
      </w:pPr>
      <w:r w:rsidRPr="009B5EDF">
        <w:rPr>
          <w:rFonts w:ascii="Arial" w:hAnsi="Arial" w:cs="Arial"/>
        </w:rPr>
        <w:t>Todos</w:t>
      </w:r>
      <w:r w:rsidRPr="009B5EDF">
        <w:rPr>
          <w:rFonts w:ascii="Arial" w:hAnsi="Arial" w:cs="Arial"/>
          <w:spacing w:val="1"/>
        </w:rPr>
        <w:t xml:space="preserve"> </w:t>
      </w:r>
      <w:r w:rsidRPr="009B5EDF">
        <w:rPr>
          <w:rFonts w:ascii="Arial" w:hAnsi="Arial" w:cs="Arial"/>
        </w:rPr>
        <w:t>os</w:t>
      </w:r>
      <w:r w:rsidRPr="009B5EDF">
        <w:rPr>
          <w:rFonts w:ascii="Arial" w:hAnsi="Arial" w:cs="Arial"/>
          <w:spacing w:val="1"/>
        </w:rPr>
        <w:t xml:space="preserve"> </w:t>
      </w:r>
      <w:r w:rsidRPr="009B5EDF">
        <w:rPr>
          <w:rFonts w:ascii="Arial" w:hAnsi="Arial" w:cs="Arial"/>
        </w:rPr>
        <w:t>documentos</w:t>
      </w:r>
      <w:r w:rsidRPr="009B5EDF">
        <w:rPr>
          <w:rFonts w:ascii="Arial" w:hAnsi="Arial" w:cs="Arial"/>
          <w:spacing w:val="1"/>
        </w:rPr>
        <w:t xml:space="preserve"> </w:t>
      </w:r>
      <w:r w:rsidRPr="009B5EDF">
        <w:rPr>
          <w:rFonts w:ascii="Arial" w:hAnsi="Arial" w:cs="Arial"/>
        </w:rPr>
        <w:t>emitidos</w:t>
      </w:r>
      <w:r w:rsidRPr="009B5EDF">
        <w:rPr>
          <w:rFonts w:ascii="Arial" w:hAnsi="Arial" w:cs="Arial"/>
          <w:spacing w:val="1"/>
        </w:rPr>
        <w:t xml:space="preserve"> </w:t>
      </w:r>
      <w:r w:rsidRPr="009B5EDF">
        <w:rPr>
          <w:rFonts w:ascii="Arial" w:hAnsi="Arial" w:cs="Arial"/>
        </w:rPr>
        <w:t>em</w:t>
      </w:r>
      <w:r w:rsidRPr="009B5EDF">
        <w:rPr>
          <w:rFonts w:ascii="Arial" w:hAnsi="Arial" w:cs="Arial"/>
          <w:spacing w:val="1"/>
        </w:rPr>
        <w:t xml:space="preserve"> </w:t>
      </w:r>
      <w:r w:rsidRPr="009B5EDF">
        <w:rPr>
          <w:rFonts w:ascii="Arial" w:hAnsi="Arial" w:cs="Arial"/>
        </w:rPr>
        <w:t>língua</w:t>
      </w:r>
      <w:r w:rsidRPr="009B5EDF">
        <w:rPr>
          <w:rFonts w:ascii="Arial" w:hAnsi="Arial" w:cs="Arial"/>
          <w:spacing w:val="1"/>
        </w:rPr>
        <w:t xml:space="preserve"> </w:t>
      </w:r>
      <w:r w:rsidRPr="009B5EDF">
        <w:rPr>
          <w:rFonts w:ascii="Arial" w:hAnsi="Arial" w:cs="Arial"/>
        </w:rPr>
        <w:t>estrangeira</w:t>
      </w:r>
      <w:r w:rsidRPr="009B5EDF">
        <w:rPr>
          <w:rFonts w:ascii="Arial" w:hAnsi="Arial" w:cs="Arial"/>
          <w:spacing w:val="1"/>
        </w:rPr>
        <w:t xml:space="preserve"> </w:t>
      </w:r>
      <w:r w:rsidRPr="009B5EDF">
        <w:rPr>
          <w:rFonts w:ascii="Arial" w:hAnsi="Arial" w:cs="Arial"/>
        </w:rPr>
        <w:t>deverão</w:t>
      </w:r>
      <w:r w:rsidRPr="009B5EDF">
        <w:rPr>
          <w:rFonts w:ascii="Arial" w:hAnsi="Arial" w:cs="Arial"/>
          <w:spacing w:val="1"/>
        </w:rPr>
        <w:t xml:space="preserve"> </w:t>
      </w:r>
      <w:r w:rsidRPr="009B5EDF">
        <w:rPr>
          <w:rFonts w:ascii="Arial" w:hAnsi="Arial" w:cs="Arial"/>
        </w:rPr>
        <w:t>ser</w:t>
      </w:r>
      <w:r w:rsidRPr="009B5EDF">
        <w:rPr>
          <w:rFonts w:ascii="Arial" w:hAnsi="Arial" w:cs="Arial"/>
          <w:spacing w:val="1"/>
        </w:rPr>
        <w:t xml:space="preserve"> </w:t>
      </w:r>
      <w:r w:rsidRPr="009B5EDF">
        <w:rPr>
          <w:rFonts w:ascii="Arial" w:hAnsi="Arial" w:cs="Arial"/>
        </w:rPr>
        <w:t>entregues acompanhados da tradução para a língua portuguesa, efetuada por</w:t>
      </w:r>
      <w:r w:rsidRPr="009B5EDF">
        <w:rPr>
          <w:rFonts w:ascii="Arial" w:hAnsi="Arial" w:cs="Arial"/>
          <w:spacing w:val="1"/>
        </w:rPr>
        <w:t xml:space="preserve"> </w:t>
      </w:r>
      <w:r w:rsidRPr="009B5EDF">
        <w:rPr>
          <w:rFonts w:ascii="Arial" w:hAnsi="Arial" w:cs="Arial"/>
        </w:rPr>
        <w:t>tradutor</w:t>
      </w:r>
      <w:r w:rsidRPr="009B5EDF">
        <w:rPr>
          <w:rFonts w:ascii="Arial" w:hAnsi="Arial" w:cs="Arial"/>
          <w:spacing w:val="-2"/>
        </w:rPr>
        <w:t xml:space="preserve"> </w:t>
      </w:r>
      <w:r w:rsidRPr="009B5EDF">
        <w:rPr>
          <w:rFonts w:ascii="Arial" w:hAnsi="Arial" w:cs="Arial"/>
        </w:rPr>
        <w:t>juramentado.</w:t>
      </w:r>
    </w:p>
    <w:p w:rsidR="00C426E6" w:rsidRPr="009B5EDF" w:rsidRDefault="009648BC">
      <w:pPr>
        <w:pStyle w:val="PargrafodaLista"/>
        <w:numPr>
          <w:ilvl w:val="1"/>
          <w:numId w:val="7"/>
        </w:numPr>
        <w:tabs>
          <w:tab w:val="left" w:pos="972"/>
        </w:tabs>
        <w:ind w:left="142" w:firstLine="0"/>
        <w:rPr>
          <w:rFonts w:ascii="Arial" w:hAnsi="Arial" w:cs="Arial"/>
        </w:rPr>
      </w:pPr>
      <w:r w:rsidRPr="009B5EDF">
        <w:rPr>
          <w:rFonts w:ascii="Arial" w:hAnsi="Arial" w:cs="Arial"/>
        </w:rPr>
        <w:t>Caso os documentos sejam de procedência estrangeira, deverão ser</w:t>
      </w:r>
      <w:r w:rsidRPr="009B5EDF">
        <w:rPr>
          <w:rFonts w:ascii="Arial" w:hAnsi="Arial" w:cs="Arial"/>
          <w:spacing w:val="1"/>
        </w:rPr>
        <w:t xml:space="preserve"> </w:t>
      </w:r>
      <w:r w:rsidRPr="009B5EDF">
        <w:rPr>
          <w:rFonts w:ascii="Arial" w:hAnsi="Arial" w:cs="Arial"/>
        </w:rPr>
        <w:t>devidamente</w:t>
      </w:r>
      <w:r w:rsidRPr="009B5EDF">
        <w:rPr>
          <w:rFonts w:ascii="Arial" w:hAnsi="Arial" w:cs="Arial"/>
          <w:spacing w:val="-2"/>
        </w:rPr>
        <w:t xml:space="preserve"> </w:t>
      </w:r>
      <w:r w:rsidRPr="009B5EDF">
        <w:rPr>
          <w:rFonts w:ascii="Arial" w:hAnsi="Arial" w:cs="Arial"/>
        </w:rPr>
        <w:t>consularizados.</w:t>
      </w:r>
    </w:p>
    <w:p w:rsidR="00C426E6" w:rsidRPr="009B5EDF" w:rsidRDefault="00C426E6">
      <w:pPr>
        <w:pStyle w:val="Textbody"/>
        <w:rPr>
          <w:rFonts w:ascii="Arial" w:hAnsi="Arial" w:cs="Arial"/>
          <w:sz w:val="22"/>
          <w:szCs w:val="22"/>
        </w:rPr>
      </w:pPr>
    </w:p>
    <w:p w:rsidR="00C426E6" w:rsidRPr="009B5EDF" w:rsidRDefault="009648BC">
      <w:pPr>
        <w:pStyle w:val="PargrafodaLista"/>
        <w:numPr>
          <w:ilvl w:val="0"/>
          <w:numId w:val="7"/>
        </w:numPr>
        <w:tabs>
          <w:tab w:val="left" w:pos="993"/>
        </w:tabs>
        <w:ind w:left="567" w:hanging="425"/>
        <w:rPr>
          <w:rFonts w:ascii="Arial" w:hAnsi="Arial" w:cs="Arial"/>
        </w:rPr>
      </w:pPr>
      <w:r w:rsidRPr="009B5EDF">
        <w:rPr>
          <w:rFonts w:ascii="Arial" w:hAnsi="Arial" w:cs="Arial"/>
          <w:b/>
        </w:rPr>
        <w:t>ENCAMINHAMENTO</w:t>
      </w:r>
      <w:r w:rsidRPr="009B5EDF">
        <w:rPr>
          <w:rFonts w:ascii="Arial" w:hAnsi="Arial" w:cs="Arial"/>
          <w:b/>
          <w:spacing w:val="-4"/>
        </w:rPr>
        <w:t xml:space="preserve"> </w:t>
      </w:r>
      <w:r w:rsidRPr="009B5EDF">
        <w:rPr>
          <w:rFonts w:ascii="Arial" w:hAnsi="Arial" w:cs="Arial"/>
          <w:b/>
        </w:rPr>
        <w:t>DA</w:t>
      </w:r>
      <w:r w:rsidRPr="009B5EDF">
        <w:rPr>
          <w:rFonts w:ascii="Arial" w:hAnsi="Arial" w:cs="Arial"/>
          <w:b/>
          <w:spacing w:val="-4"/>
        </w:rPr>
        <w:t xml:space="preserve"> </w:t>
      </w:r>
      <w:r w:rsidRPr="009B5EDF">
        <w:rPr>
          <w:rFonts w:ascii="Arial" w:hAnsi="Arial" w:cs="Arial"/>
          <w:b/>
        </w:rPr>
        <w:t>DOCUMENTAÇÃO</w:t>
      </w:r>
      <w:r w:rsidRPr="009B5EDF">
        <w:rPr>
          <w:rFonts w:ascii="Arial" w:hAnsi="Arial" w:cs="Arial"/>
          <w:b/>
          <w:spacing w:val="-3"/>
        </w:rPr>
        <w:t xml:space="preserve"> </w:t>
      </w:r>
      <w:r w:rsidRPr="009B5EDF">
        <w:rPr>
          <w:rFonts w:ascii="Arial" w:hAnsi="Arial" w:cs="Arial"/>
          <w:b/>
        </w:rPr>
        <w:t>DE</w:t>
      </w:r>
      <w:r w:rsidRPr="009B5EDF">
        <w:rPr>
          <w:rFonts w:ascii="Arial" w:hAnsi="Arial" w:cs="Arial"/>
          <w:b/>
          <w:spacing w:val="-3"/>
        </w:rPr>
        <w:t xml:space="preserve"> </w:t>
      </w:r>
      <w:r w:rsidRPr="009B5EDF">
        <w:rPr>
          <w:rFonts w:ascii="Arial" w:hAnsi="Arial" w:cs="Arial"/>
          <w:b/>
        </w:rPr>
        <w:t>HABILITAÇÃO</w:t>
      </w:r>
    </w:p>
    <w:p w:rsidR="00C426E6" w:rsidRPr="009B5EDF" w:rsidRDefault="009648BC">
      <w:pPr>
        <w:pStyle w:val="PargrafodaLista"/>
        <w:numPr>
          <w:ilvl w:val="2"/>
          <w:numId w:val="7"/>
        </w:numPr>
        <w:tabs>
          <w:tab w:val="left" w:pos="993"/>
        </w:tabs>
        <w:ind w:left="142" w:firstLine="0"/>
        <w:rPr>
          <w:rFonts w:ascii="Arial" w:hAnsi="Arial" w:cs="Arial"/>
        </w:rPr>
      </w:pPr>
      <w:r w:rsidRPr="009B5EDF">
        <w:rPr>
          <w:rFonts w:ascii="Arial" w:hAnsi="Arial" w:cs="Arial"/>
        </w:rPr>
        <w:t>O prazo de envio poderá ser alterado por solicitação do</w:t>
      </w:r>
      <w:r w:rsidRPr="009B5EDF">
        <w:rPr>
          <w:rFonts w:ascii="Arial" w:hAnsi="Arial" w:cs="Arial"/>
          <w:spacing w:val="1"/>
        </w:rPr>
        <w:t xml:space="preserve"> </w:t>
      </w:r>
      <w:r w:rsidRPr="009B5EDF">
        <w:rPr>
          <w:rFonts w:ascii="Arial" w:hAnsi="Arial" w:cs="Arial"/>
        </w:rPr>
        <w:t>licitante</w:t>
      </w:r>
      <w:r w:rsidRPr="009B5EDF">
        <w:rPr>
          <w:rFonts w:ascii="Arial" w:hAnsi="Arial" w:cs="Arial"/>
          <w:spacing w:val="1"/>
        </w:rPr>
        <w:t xml:space="preserve"> </w:t>
      </w:r>
      <w:r w:rsidRPr="009B5EDF">
        <w:rPr>
          <w:rFonts w:ascii="Arial" w:hAnsi="Arial" w:cs="Arial"/>
        </w:rPr>
        <w:t>convocado</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decisão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Pregoeiro,</w:t>
      </w:r>
      <w:r w:rsidRPr="009B5EDF">
        <w:rPr>
          <w:rFonts w:ascii="Arial" w:hAnsi="Arial" w:cs="Arial"/>
          <w:spacing w:val="1"/>
        </w:rPr>
        <w:t xml:space="preserve"> </w:t>
      </w:r>
      <w:r w:rsidRPr="009B5EDF">
        <w:rPr>
          <w:rFonts w:ascii="Arial" w:hAnsi="Arial" w:cs="Arial"/>
        </w:rPr>
        <w:t>ambas</w:t>
      </w:r>
      <w:r w:rsidRPr="009B5EDF">
        <w:rPr>
          <w:rFonts w:ascii="Arial" w:hAnsi="Arial" w:cs="Arial"/>
          <w:spacing w:val="1"/>
        </w:rPr>
        <w:t xml:space="preserve"> </w:t>
      </w:r>
      <w:r w:rsidRPr="009B5EDF">
        <w:rPr>
          <w:rFonts w:ascii="Arial" w:hAnsi="Arial" w:cs="Arial"/>
        </w:rPr>
        <w:t>as</w:t>
      </w:r>
      <w:r w:rsidRPr="009B5EDF">
        <w:rPr>
          <w:rFonts w:ascii="Arial" w:hAnsi="Arial" w:cs="Arial"/>
          <w:spacing w:val="1"/>
        </w:rPr>
        <w:t xml:space="preserve"> </w:t>
      </w:r>
      <w:r w:rsidRPr="009B5EDF">
        <w:rPr>
          <w:rFonts w:ascii="Arial" w:hAnsi="Arial" w:cs="Arial"/>
        </w:rPr>
        <w:t xml:space="preserve">opções  </w:t>
      </w:r>
      <w:r w:rsidRPr="009B5EDF">
        <w:rPr>
          <w:rFonts w:ascii="Arial" w:hAnsi="Arial" w:cs="Arial"/>
          <w:spacing w:val="-64"/>
        </w:rPr>
        <w:t xml:space="preserve"> </w:t>
      </w:r>
      <w:r w:rsidRPr="009B5EDF">
        <w:rPr>
          <w:rFonts w:ascii="Arial" w:hAnsi="Arial" w:cs="Arial"/>
        </w:rPr>
        <w:t>devidamente</w:t>
      </w:r>
      <w:r w:rsidRPr="009B5EDF">
        <w:rPr>
          <w:rFonts w:ascii="Arial" w:hAnsi="Arial" w:cs="Arial"/>
          <w:spacing w:val="-2"/>
        </w:rPr>
        <w:t xml:space="preserve"> </w:t>
      </w:r>
      <w:r w:rsidRPr="009B5EDF">
        <w:rPr>
          <w:rFonts w:ascii="Arial" w:hAnsi="Arial" w:cs="Arial"/>
        </w:rPr>
        <w:t>justificadas.</w:t>
      </w:r>
    </w:p>
    <w:p w:rsidR="00C426E6" w:rsidRPr="009B5EDF" w:rsidRDefault="009648BC">
      <w:pPr>
        <w:pStyle w:val="PargrafodaLista"/>
        <w:numPr>
          <w:ilvl w:val="1"/>
          <w:numId w:val="7"/>
        </w:numPr>
        <w:tabs>
          <w:tab w:val="left" w:pos="709"/>
        </w:tabs>
        <w:ind w:left="142" w:firstLine="0"/>
        <w:rPr>
          <w:rFonts w:ascii="Arial" w:hAnsi="Arial" w:cs="Arial"/>
        </w:rPr>
      </w:pPr>
      <w:r w:rsidRPr="009B5EDF">
        <w:rPr>
          <w:rFonts w:ascii="Arial" w:hAnsi="Arial" w:cs="Arial"/>
        </w:rPr>
        <w:t>A verificação, pelo Pregoeiro, em sítios eletrônicos oficiais de órgãos e</w:t>
      </w:r>
      <w:r w:rsidRPr="009B5EDF">
        <w:rPr>
          <w:rFonts w:ascii="Arial" w:hAnsi="Arial" w:cs="Arial"/>
          <w:spacing w:val="1"/>
        </w:rPr>
        <w:t xml:space="preserve"> </w:t>
      </w:r>
      <w:r w:rsidRPr="009B5EDF">
        <w:rPr>
          <w:rFonts w:ascii="Arial" w:hAnsi="Arial" w:cs="Arial"/>
        </w:rPr>
        <w:t>entidades emissores de certidões, constitui meio legal de prova para fins de</w:t>
      </w:r>
      <w:r w:rsidRPr="009B5EDF">
        <w:rPr>
          <w:rFonts w:ascii="Arial" w:hAnsi="Arial" w:cs="Arial"/>
          <w:spacing w:val="1"/>
        </w:rPr>
        <w:t xml:space="preserve"> </w:t>
      </w:r>
      <w:r w:rsidRPr="009B5EDF">
        <w:rPr>
          <w:rFonts w:ascii="Arial" w:hAnsi="Arial" w:cs="Arial"/>
        </w:rPr>
        <w:t>habilitação.</w:t>
      </w:r>
    </w:p>
    <w:p w:rsidR="00C426E6" w:rsidRPr="009B5EDF" w:rsidRDefault="00C426E6">
      <w:pPr>
        <w:pStyle w:val="PargrafodaLista"/>
        <w:tabs>
          <w:tab w:val="left" w:pos="830"/>
        </w:tabs>
        <w:ind w:left="0"/>
        <w:rPr>
          <w:rFonts w:ascii="Arial" w:hAnsi="Arial" w:cs="Arial"/>
        </w:rPr>
      </w:pPr>
    </w:p>
    <w:p w:rsidR="00C426E6" w:rsidRPr="009B5EDF" w:rsidRDefault="009648BC">
      <w:pPr>
        <w:pStyle w:val="PargrafodaLista"/>
        <w:numPr>
          <w:ilvl w:val="0"/>
          <w:numId w:val="7"/>
        </w:numPr>
        <w:tabs>
          <w:tab w:val="left" w:pos="482"/>
        </w:tabs>
        <w:ind w:left="0" w:firstLine="142"/>
        <w:rPr>
          <w:rFonts w:ascii="Arial" w:hAnsi="Arial" w:cs="Arial"/>
        </w:rPr>
      </w:pPr>
      <w:r w:rsidRPr="009B5EDF">
        <w:rPr>
          <w:rFonts w:ascii="Arial" w:hAnsi="Arial" w:cs="Arial"/>
          <w:b/>
        </w:rPr>
        <w:t>VERIFICAÇÃO</w:t>
      </w:r>
      <w:r w:rsidRPr="009B5EDF">
        <w:rPr>
          <w:rFonts w:ascii="Arial" w:hAnsi="Arial" w:cs="Arial"/>
          <w:b/>
          <w:spacing w:val="-4"/>
        </w:rPr>
        <w:t xml:space="preserve"> </w:t>
      </w:r>
      <w:r w:rsidRPr="009B5EDF">
        <w:rPr>
          <w:rFonts w:ascii="Arial" w:hAnsi="Arial" w:cs="Arial"/>
          <w:b/>
        </w:rPr>
        <w:t>DA</w:t>
      </w:r>
      <w:r w:rsidRPr="009B5EDF">
        <w:rPr>
          <w:rFonts w:ascii="Arial" w:hAnsi="Arial" w:cs="Arial"/>
          <w:b/>
          <w:spacing w:val="-4"/>
        </w:rPr>
        <w:t xml:space="preserve"> </w:t>
      </w:r>
      <w:r w:rsidRPr="009B5EDF">
        <w:rPr>
          <w:rFonts w:ascii="Arial" w:hAnsi="Arial" w:cs="Arial"/>
          <w:b/>
        </w:rPr>
        <w:t>DOCUMENTAÇÃO</w:t>
      </w:r>
      <w:r w:rsidRPr="009B5EDF">
        <w:rPr>
          <w:rFonts w:ascii="Arial" w:hAnsi="Arial" w:cs="Arial"/>
          <w:b/>
          <w:spacing w:val="-4"/>
        </w:rPr>
        <w:t xml:space="preserve"> </w:t>
      </w:r>
      <w:r w:rsidRPr="009B5EDF">
        <w:rPr>
          <w:rFonts w:ascii="Arial" w:hAnsi="Arial" w:cs="Arial"/>
          <w:b/>
        </w:rPr>
        <w:t>DE</w:t>
      </w:r>
      <w:r w:rsidRPr="009B5EDF">
        <w:rPr>
          <w:rFonts w:ascii="Arial" w:hAnsi="Arial" w:cs="Arial"/>
          <w:b/>
          <w:spacing w:val="-3"/>
        </w:rPr>
        <w:t xml:space="preserve"> </w:t>
      </w:r>
      <w:r w:rsidRPr="009B5EDF">
        <w:rPr>
          <w:rFonts w:ascii="Arial" w:hAnsi="Arial" w:cs="Arial"/>
          <w:b/>
        </w:rPr>
        <w:t>HABILITAÇÃO</w:t>
      </w:r>
    </w:p>
    <w:p w:rsidR="00C426E6" w:rsidRPr="009B5EDF" w:rsidRDefault="009648BC">
      <w:pPr>
        <w:pStyle w:val="PargrafodaLista"/>
        <w:numPr>
          <w:ilvl w:val="1"/>
          <w:numId w:val="7"/>
        </w:numPr>
        <w:ind w:left="142" w:firstLine="0"/>
        <w:rPr>
          <w:rFonts w:ascii="Arial" w:hAnsi="Arial" w:cs="Arial"/>
        </w:rPr>
      </w:pPr>
      <w:r w:rsidRPr="009B5EDF">
        <w:rPr>
          <w:rFonts w:ascii="Arial" w:hAnsi="Arial" w:cs="Arial"/>
        </w:rPr>
        <w:t>Consideradas</w:t>
      </w:r>
      <w:r w:rsidRPr="009B5EDF">
        <w:rPr>
          <w:rFonts w:ascii="Arial" w:hAnsi="Arial" w:cs="Arial"/>
          <w:spacing w:val="1"/>
        </w:rPr>
        <w:t xml:space="preserve"> </w:t>
      </w:r>
      <w:r w:rsidRPr="009B5EDF">
        <w:rPr>
          <w:rFonts w:ascii="Arial" w:hAnsi="Arial" w:cs="Arial"/>
        </w:rPr>
        <w:t>cumpridas</w:t>
      </w:r>
      <w:r w:rsidRPr="009B5EDF">
        <w:rPr>
          <w:rFonts w:ascii="Arial" w:hAnsi="Arial" w:cs="Arial"/>
          <w:spacing w:val="1"/>
        </w:rPr>
        <w:t xml:space="preserve"> </w:t>
      </w:r>
      <w:r w:rsidRPr="009B5EDF">
        <w:rPr>
          <w:rFonts w:ascii="Arial" w:hAnsi="Arial" w:cs="Arial"/>
        </w:rPr>
        <w:t>todas</w:t>
      </w:r>
      <w:r w:rsidRPr="009B5EDF">
        <w:rPr>
          <w:rFonts w:ascii="Arial" w:hAnsi="Arial" w:cs="Arial"/>
          <w:spacing w:val="1"/>
        </w:rPr>
        <w:t xml:space="preserve"> </w:t>
      </w:r>
      <w:r w:rsidRPr="009B5EDF">
        <w:rPr>
          <w:rFonts w:ascii="Arial" w:hAnsi="Arial" w:cs="Arial"/>
        </w:rPr>
        <w:t>as</w:t>
      </w:r>
      <w:r w:rsidRPr="009B5EDF">
        <w:rPr>
          <w:rFonts w:ascii="Arial" w:hAnsi="Arial" w:cs="Arial"/>
          <w:spacing w:val="1"/>
        </w:rPr>
        <w:t xml:space="preserve"> </w:t>
      </w:r>
      <w:r w:rsidRPr="009B5EDF">
        <w:rPr>
          <w:rFonts w:ascii="Arial" w:hAnsi="Arial" w:cs="Arial"/>
        </w:rPr>
        <w:t>exigências</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Edital</w:t>
      </w:r>
      <w:r w:rsidRPr="009B5EDF">
        <w:rPr>
          <w:rFonts w:ascii="Arial" w:hAnsi="Arial" w:cs="Arial"/>
          <w:spacing w:val="1"/>
        </w:rPr>
        <w:t xml:space="preserve"> </w:t>
      </w:r>
      <w:r w:rsidRPr="009B5EDF">
        <w:rPr>
          <w:rFonts w:ascii="Arial" w:hAnsi="Arial" w:cs="Arial"/>
        </w:rPr>
        <w:t>quanto</w:t>
      </w:r>
      <w:r w:rsidRPr="009B5EDF">
        <w:rPr>
          <w:rFonts w:ascii="Arial" w:hAnsi="Arial" w:cs="Arial"/>
          <w:spacing w:val="1"/>
        </w:rPr>
        <w:t xml:space="preserve"> </w:t>
      </w:r>
      <w:r w:rsidRPr="009B5EDF">
        <w:rPr>
          <w:rFonts w:ascii="Arial" w:hAnsi="Arial" w:cs="Arial"/>
        </w:rPr>
        <w:t>à</w:t>
      </w:r>
      <w:r w:rsidRPr="009B5EDF">
        <w:rPr>
          <w:rFonts w:ascii="Arial" w:hAnsi="Arial" w:cs="Arial"/>
          <w:spacing w:val="1"/>
        </w:rPr>
        <w:t xml:space="preserve"> </w:t>
      </w:r>
      <w:r w:rsidRPr="009B5EDF">
        <w:rPr>
          <w:rFonts w:ascii="Arial" w:hAnsi="Arial" w:cs="Arial"/>
        </w:rPr>
        <w:t>apresentação da documentação de habilitação pelo licitante classificado em</w:t>
      </w:r>
      <w:r w:rsidRPr="009B5EDF">
        <w:rPr>
          <w:rFonts w:ascii="Arial" w:hAnsi="Arial" w:cs="Arial"/>
          <w:spacing w:val="1"/>
        </w:rPr>
        <w:t xml:space="preserve"> </w:t>
      </w:r>
      <w:r w:rsidRPr="009B5EDF">
        <w:rPr>
          <w:rFonts w:ascii="Arial" w:hAnsi="Arial" w:cs="Arial"/>
        </w:rPr>
        <w:t>primeiro lugar,</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Pregoeiro o</w:t>
      </w:r>
      <w:r w:rsidRPr="009B5EDF">
        <w:rPr>
          <w:rFonts w:ascii="Arial" w:hAnsi="Arial" w:cs="Arial"/>
          <w:spacing w:val="1"/>
        </w:rPr>
        <w:t xml:space="preserve"> </w:t>
      </w:r>
      <w:r w:rsidRPr="009B5EDF">
        <w:rPr>
          <w:rFonts w:ascii="Arial" w:hAnsi="Arial" w:cs="Arial"/>
        </w:rPr>
        <w:t>declarará</w:t>
      </w:r>
      <w:r w:rsidRPr="009B5EDF">
        <w:rPr>
          <w:rFonts w:ascii="Arial" w:hAnsi="Arial" w:cs="Arial"/>
          <w:spacing w:val="1"/>
        </w:rPr>
        <w:t xml:space="preserve"> </w:t>
      </w:r>
      <w:r w:rsidRPr="009B5EDF">
        <w:rPr>
          <w:rFonts w:ascii="Arial" w:hAnsi="Arial" w:cs="Arial"/>
        </w:rPr>
        <w:t>vencedor.</w:t>
      </w:r>
    </w:p>
    <w:p w:rsidR="00C426E6" w:rsidRPr="009B5EDF" w:rsidRDefault="009648BC">
      <w:pPr>
        <w:pStyle w:val="PargrafodaLista"/>
        <w:numPr>
          <w:ilvl w:val="1"/>
          <w:numId w:val="7"/>
        </w:numPr>
        <w:ind w:left="142" w:firstLine="0"/>
        <w:rPr>
          <w:rFonts w:ascii="Arial" w:hAnsi="Arial" w:cs="Arial"/>
        </w:rPr>
      </w:pPr>
      <w:r w:rsidRPr="009B5EDF">
        <w:rPr>
          <w:rFonts w:ascii="Arial" w:hAnsi="Arial" w:cs="Arial"/>
        </w:rPr>
        <w:t>Ocorrendo a inabilitação, o Pregoeiro convocará o autor do segundo</w:t>
      </w:r>
      <w:r w:rsidRPr="009B5EDF">
        <w:rPr>
          <w:rFonts w:ascii="Arial" w:hAnsi="Arial" w:cs="Arial"/>
          <w:spacing w:val="1"/>
        </w:rPr>
        <w:t xml:space="preserve"> </w:t>
      </w:r>
      <w:r w:rsidRPr="009B5EDF">
        <w:rPr>
          <w:rFonts w:ascii="Arial" w:hAnsi="Arial" w:cs="Arial"/>
          <w:spacing w:val="-1"/>
        </w:rPr>
        <w:t>menor</w:t>
      </w:r>
      <w:r w:rsidRPr="009B5EDF">
        <w:rPr>
          <w:rFonts w:ascii="Arial" w:hAnsi="Arial" w:cs="Arial"/>
          <w:spacing w:val="-17"/>
        </w:rPr>
        <w:t xml:space="preserve"> </w:t>
      </w:r>
      <w:r w:rsidRPr="009B5EDF">
        <w:rPr>
          <w:rFonts w:ascii="Arial" w:hAnsi="Arial" w:cs="Arial"/>
          <w:spacing w:val="-1"/>
        </w:rPr>
        <w:t>lance</w:t>
      </w:r>
      <w:r w:rsidRPr="009B5EDF">
        <w:rPr>
          <w:rFonts w:ascii="Arial" w:hAnsi="Arial" w:cs="Arial"/>
          <w:spacing w:val="-18"/>
        </w:rPr>
        <w:t xml:space="preserve"> </w:t>
      </w:r>
      <w:r w:rsidRPr="009B5EDF">
        <w:rPr>
          <w:rFonts w:ascii="Arial" w:hAnsi="Arial" w:cs="Arial"/>
        </w:rPr>
        <w:t>e,</w:t>
      </w:r>
      <w:r w:rsidRPr="009B5EDF">
        <w:rPr>
          <w:rFonts w:ascii="Arial" w:hAnsi="Arial" w:cs="Arial"/>
          <w:spacing w:val="-16"/>
        </w:rPr>
        <w:t xml:space="preserve"> </w:t>
      </w:r>
      <w:r w:rsidRPr="009B5EDF">
        <w:rPr>
          <w:rFonts w:ascii="Arial" w:hAnsi="Arial" w:cs="Arial"/>
        </w:rPr>
        <w:t>se</w:t>
      </w:r>
      <w:r w:rsidRPr="009B5EDF">
        <w:rPr>
          <w:rFonts w:ascii="Arial" w:hAnsi="Arial" w:cs="Arial"/>
          <w:spacing w:val="-16"/>
        </w:rPr>
        <w:t xml:space="preserve"> </w:t>
      </w:r>
      <w:r w:rsidRPr="009B5EDF">
        <w:rPr>
          <w:rFonts w:ascii="Arial" w:hAnsi="Arial" w:cs="Arial"/>
        </w:rPr>
        <w:t>necessário,</w:t>
      </w:r>
      <w:r w:rsidRPr="009B5EDF">
        <w:rPr>
          <w:rFonts w:ascii="Arial" w:hAnsi="Arial" w:cs="Arial"/>
          <w:spacing w:val="-16"/>
        </w:rPr>
        <w:t xml:space="preserve"> </w:t>
      </w:r>
      <w:r w:rsidRPr="009B5EDF">
        <w:rPr>
          <w:rFonts w:ascii="Arial" w:hAnsi="Arial" w:cs="Arial"/>
        </w:rPr>
        <w:t>observada</w:t>
      </w:r>
      <w:r w:rsidRPr="009B5EDF">
        <w:rPr>
          <w:rFonts w:ascii="Arial" w:hAnsi="Arial" w:cs="Arial"/>
          <w:spacing w:val="-17"/>
        </w:rPr>
        <w:t xml:space="preserve"> </w:t>
      </w:r>
      <w:r w:rsidRPr="009B5EDF">
        <w:rPr>
          <w:rFonts w:ascii="Arial" w:hAnsi="Arial" w:cs="Arial"/>
        </w:rPr>
        <w:t>a</w:t>
      </w:r>
      <w:r w:rsidRPr="009B5EDF">
        <w:rPr>
          <w:rFonts w:ascii="Arial" w:hAnsi="Arial" w:cs="Arial"/>
          <w:spacing w:val="-16"/>
        </w:rPr>
        <w:t xml:space="preserve"> </w:t>
      </w:r>
      <w:r w:rsidRPr="009B5EDF">
        <w:rPr>
          <w:rFonts w:ascii="Arial" w:hAnsi="Arial" w:cs="Arial"/>
        </w:rPr>
        <w:t>ordem</w:t>
      </w:r>
      <w:r w:rsidRPr="009B5EDF">
        <w:rPr>
          <w:rFonts w:ascii="Arial" w:hAnsi="Arial" w:cs="Arial"/>
          <w:spacing w:val="-15"/>
        </w:rPr>
        <w:t xml:space="preserve"> </w:t>
      </w:r>
      <w:r w:rsidRPr="009B5EDF">
        <w:rPr>
          <w:rFonts w:ascii="Arial" w:hAnsi="Arial" w:cs="Arial"/>
        </w:rPr>
        <w:t>crescente</w:t>
      </w:r>
      <w:r w:rsidRPr="009B5EDF">
        <w:rPr>
          <w:rFonts w:ascii="Arial" w:hAnsi="Arial" w:cs="Arial"/>
          <w:spacing w:val="-16"/>
        </w:rPr>
        <w:t xml:space="preserve"> </w:t>
      </w:r>
      <w:r w:rsidRPr="009B5EDF">
        <w:rPr>
          <w:rFonts w:ascii="Arial" w:hAnsi="Arial" w:cs="Arial"/>
        </w:rPr>
        <w:t>de</w:t>
      </w:r>
      <w:r w:rsidRPr="009B5EDF">
        <w:rPr>
          <w:rFonts w:ascii="Arial" w:hAnsi="Arial" w:cs="Arial"/>
          <w:spacing w:val="-18"/>
        </w:rPr>
        <w:t xml:space="preserve"> </w:t>
      </w:r>
      <w:r w:rsidRPr="009B5EDF">
        <w:rPr>
          <w:rFonts w:ascii="Arial" w:hAnsi="Arial" w:cs="Arial"/>
        </w:rPr>
        <w:t>preço,</w:t>
      </w:r>
      <w:r w:rsidRPr="009B5EDF">
        <w:rPr>
          <w:rFonts w:ascii="Arial" w:hAnsi="Arial" w:cs="Arial"/>
          <w:spacing w:val="-16"/>
        </w:rPr>
        <w:t xml:space="preserve"> </w:t>
      </w:r>
      <w:r w:rsidRPr="009B5EDF">
        <w:rPr>
          <w:rFonts w:ascii="Arial" w:hAnsi="Arial" w:cs="Arial"/>
        </w:rPr>
        <w:t>os</w:t>
      </w:r>
      <w:r w:rsidRPr="009B5EDF">
        <w:rPr>
          <w:rFonts w:ascii="Arial" w:hAnsi="Arial" w:cs="Arial"/>
          <w:spacing w:val="-16"/>
        </w:rPr>
        <w:t xml:space="preserve"> </w:t>
      </w:r>
      <w:r w:rsidRPr="009B5EDF">
        <w:rPr>
          <w:rFonts w:ascii="Arial" w:hAnsi="Arial" w:cs="Arial"/>
        </w:rPr>
        <w:t xml:space="preserve">autores  </w:t>
      </w:r>
      <w:r w:rsidRPr="009B5EDF">
        <w:rPr>
          <w:rFonts w:ascii="Arial" w:hAnsi="Arial" w:cs="Arial"/>
          <w:spacing w:val="-65"/>
        </w:rPr>
        <w:t xml:space="preserve"> </w:t>
      </w:r>
      <w:r w:rsidRPr="009B5EDF">
        <w:rPr>
          <w:rFonts w:ascii="Arial" w:hAnsi="Arial" w:cs="Arial"/>
          <w:spacing w:val="-1"/>
        </w:rPr>
        <w:t>dos</w:t>
      </w:r>
      <w:r w:rsidRPr="009B5EDF">
        <w:rPr>
          <w:rFonts w:ascii="Arial" w:hAnsi="Arial" w:cs="Arial"/>
          <w:spacing w:val="-15"/>
        </w:rPr>
        <w:t xml:space="preserve"> </w:t>
      </w:r>
      <w:r w:rsidRPr="009B5EDF">
        <w:rPr>
          <w:rFonts w:ascii="Arial" w:hAnsi="Arial" w:cs="Arial"/>
          <w:spacing w:val="-1"/>
        </w:rPr>
        <w:t>demais</w:t>
      </w:r>
      <w:r w:rsidRPr="009B5EDF">
        <w:rPr>
          <w:rFonts w:ascii="Arial" w:hAnsi="Arial" w:cs="Arial"/>
          <w:spacing w:val="-14"/>
        </w:rPr>
        <w:t xml:space="preserve"> </w:t>
      </w:r>
      <w:r w:rsidRPr="009B5EDF">
        <w:rPr>
          <w:rFonts w:ascii="Arial" w:hAnsi="Arial" w:cs="Arial"/>
          <w:spacing w:val="-1"/>
        </w:rPr>
        <w:t>lances,</w:t>
      </w:r>
      <w:r w:rsidRPr="009B5EDF">
        <w:rPr>
          <w:rFonts w:ascii="Arial" w:hAnsi="Arial" w:cs="Arial"/>
          <w:spacing w:val="-14"/>
        </w:rPr>
        <w:t xml:space="preserve"> </w:t>
      </w:r>
      <w:r w:rsidRPr="009B5EDF">
        <w:rPr>
          <w:rFonts w:ascii="Arial" w:hAnsi="Arial" w:cs="Arial"/>
        </w:rPr>
        <w:t>desde</w:t>
      </w:r>
      <w:r w:rsidRPr="009B5EDF">
        <w:rPr>
          <w:rFonts w:ascii="Arial" w:hAnsi="Arial" w:cs="Arial"/>
          <w:spacing w:val="-13"/>
        </w:rPr>
        <w:t xml:space="preserve"> </w:t>
      </w:r>
      <w:r w:rsidRPr="009B5EDF">
        <w:rPr>
          <w:rFonts w:ascii="Arial" w:hAnsi="Arial" w:cs="Arial"/>
        </w:rPr>
        <w:t>que</w:t>
      </w:r>
      <w:r w:rsidRPr="009B5EDF">
        <w:rPr>
          <w:rFonts w:ascii="Arial" w:hAnsi="Arial" w:cs="Arial"/>
          <w:spacing w:val="-14"/>
        </w:rPr>
        <w:t xml:space="preserve"> </w:t>
      </w:r>
      <w:r w:rsidRPr="009B5EDF">
        <w:rPr>
          <w:rFonts w:ascii="Arial" w:hAnsi="Arial" w:cs="Arial"/>
        </w:rPr>
        <w:t>atendam</w:t>
      </w:r>
      <w:r w:rsidRPr="009B5EDF">
        <w:rPr>
          <w:rFonts w:ascii="Arial" w:hAnsi="Arial" w:cs="Arial"/>
          <w:spacing w:val="-13"/>
        </w:rPr>
        <w:t xml:space="preserve"> </w:t>
      </w:r>
      <w:r w:rsidRPr="009B5EDF">
        <w:rPr>
          <w:rFonts w:ascii="Arial" w:hAnsi="Arial" w:cs="Arial"/>
        </w:rPr>
        <w:t>ao</w:t>
      </w:r>
      <w:r w:rsidRPr="009B5EDF">
        <w:rPr>
          <w:rFonts w:ascii="Arial" w:hAnsi="Arial" w:cs="Arial"/>
          <w:spacing w:val="-13"/>
        </w:rPr>
        <w:t xml:space="preserve"> </w:t>
      </w:r>
      <w:r w:rsidRPr="009B5EDF">
        <w:rPr>
          <w:rFonts w:ascii="Arial" w:hAnsi="Arial" w:cs="Arial"/>
        </w:rPr>
        <w:t>critério</w:t>
      </w:r>
      <w:r w:rsidRPr="009B5EDF">
        <w:rPr>
          <w:rFonts w:ascii="Arial" w:hAnsi="Arial" w:cs="Arial"/>
          <w:spacing w:val="-13"/>
        </w:rPr>
        <w:t xml:space="preserve"> </w:t>
      </w:r>
      <w:r w:rsidRPr="009B5EDF">
        <w:rPr>
          <w:rFonts w:ascii="Arial" w:hAnsi="Arial" w:cs="Arial"/>
        </w:rPr>
        <w:t>de</w:t>
      </w:r>
      <w:r w:rsidRPr="009B5EDF">
        <w:rPr>
          <w:rFonts w:ascii="Arial" w:hAnsi="Arial" w:cs="Arial"/>
          <w:spacing w:val="-17"/>
        </w:rPr>
        <w:t xml:space="preserve"> </w:t>
      </w:r>
      <w:r w:rsidRPr="009B5EDF">
        <w:rPr>
          <w:rFonts w:ascii="Arial" w:hAnsi="Arial" w:cs="Arial"/>
        </w:rPr>
        <w:t>aceitabilidade</w:t>
      </w:r>
      <w:r w:rsidRPr="009B5EDF">
        <w:rPr>
          <w:rFonts w:ascii="Arial" w:hAnsi="Arial" w:cs="Arial"/>
          <w:spacing w:val="-16"/>
        </w:rPr>
        <w:t xml:space="preserve"> </w:t>
      </w:r>
      <w:r w:rsidRPr="009B5EDF">
        <w:rPr>
          <w:rFonts w:ascii="Arial" w:hAnsi="Arial" w:cs="Arial"/>
        </w:rPr>
        <w:t xml:space="preserve">estabelecido </w:t>
      </w:r>
      <w:r w:rsidRPr="009B5EDF">
        <w:rPr>
          <w:rFonts w:ascii="Arial" w:hAnsi="Arial" w:cs="Arial"/>
          <w:spacing w:val="-64"/>
        </w:rPr>
        <w:t xml:space="preserve">        </w:t>
      </w:r>
      <w:r w:rsidRPr="009B5EDF">
        <w:rPr>
          <w:rFonts w:ascii="Arial" w:hAnsi="Arial" w:cs="Arial"/>
        </w:rPr>
        <w:t>pelo instrumento</w:t>
      </w:r>
      <w:r w:rsidRPr="009B5EDF">
        <w:rPr>
          <w:rFonts w:ascii="Arial" w:hAnsi="Arial" w:cs="Arial"/>
          <w:spacing w:val="1"/>
        </w:rPr>
        <w:t xml:space="preserve"> </w:t>
      </w:r>
      <w:r w:rsidRPr="009B5EDF">
        <w:rPr>
          <w:rFonts w:ascii="Arial" w:hAnsi="Arial" w:cs="Arial"/>
        </w:rPr>
        <w:t>convocatório,</w:t>
      </w:r>
      <w:r w:rsidRPr="009B5EDF">
        <w:rPr>
          <w:rFonts w:ascii="Arial" w:hAnsi="Arial" w:cs="Arial"/>
          <w:spacing w:val="-3"/>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poderá</w:t>
      </w:r>
      <w:r w:rsidRPr="009B5EDF">
        <w:rPr>
          <w:rFonts w:ascii="Arial" w:hAnsi="Arial" w:cs="Arial"/>
          <w:spacing w:val="1"/>
        </w:rPr>
        <w:t xml:space="preserve"> </w:t>
      </w:r>
      <w:r w:rsidRPr="009B5EDF">
        <w:rPr>
          <w:rFonts w:ascii="Arial" w:hAnsi="Arial" w:cs="Arial"/>
        </w:rPr>
        <w:t>revogar</w:t>
      </w:r>
      <w:r w:rsidRPr="009B5EDF">
        <w:rPr>
          <w:rFonts w:ascii="Arial" w:hAnsi="Arial" w:cs="Arial"/>
          <w:spacing w:val="-2"/>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 xml:space="preserve">licitação.  </w:t>
      </w:r>
    </w:p>
    <w:p w:rsidR="00C426E6" w:rsidRPr="009B5EDF" w:rsidRDefault="00C426E6">
      <w:pPr>
        <w:pStyle w:val="PargrafodaLista"/>
        <w:tabs>
          <w:tab w:val="left" w:pos="830"/>
        </w:tabs>
        <w:ind w:left="0"/>
        <w:rPr>
          <w:rFonts w:ascii="Arial" w:hAnsi="Arial" w:cs="Arial"/>
        </w:rPr>
      </w:pPr>
    </w:p>
    <w:p w:rsidR="00C426E6" w:rsidRPr="009B5EDF" w:rsidRDefault="009648BC">
      <w:pPr>
        <w:pStyle w:val="PargrafodaLista"/>
        <w:numPr>
          <w:ilvl w:val="0"/>
          <w:numId w:val="7"/>
        </w:numPr>
        <w:tabs>
          <w:tab w:val="left" w:pos="482"/>
        </w:tabs>
        <w:ind w:left="0" w:firstLine="142"/>
        <w:rPr>
          <w:rFonts w:ascii="Arial" w:hAnsi="Arial" w:cs="Arial"/>
          <w:b/>
        </w:rPr>
      </w:pPr>
      <w:r w:rsidRPr="009B5EDF">
        <w:rPr>
          <w:rFonts w:ascii="Arial" w:hAnsi="Arial" w:cs="Arial"/>
          <w:b/>
        </w:rPr>
        <w:t>RECURSOS</w:t>
      </w:r>
    </w:p>
    <w:p w:rsidR="00C426E6" w:rsidRPr="009B5EDF" w:rsidRDefault="009648BC">
      <w:pPr>
        <w:pStyle w:val="PargrafodaLista"/>
        <w:numPr>
          <w:ilvl w:val="1"/>
          <w:numId w:val="7"/>
        </w:numPr>
        <w:tabs>
          <w:tab w:val="left" w:pos="851"/>
        </w:tabs>
        <w:ind w:left="142" w:firstLine="0"/>
        <w:rPr>
          <w:rFonts w:ascii="Arial" w:hAnsi="Arial" w:cs="Arial"/>
        </w:rPr>
      </w:pPr>
      <w:r w:rsidRPr="009B5EDF">
        <w:rPr>
          <w:rFonts w:ascii="Arial" w:hAnsi="Arial" w:cs="Arial"/>
          <w:spacing w:val="-1"/>
        </w:rPr>
        <w:t>Após</w:t>
      </w:r>
      <w:r w:rsidRPr="009B5EDF">
        <w:rPr>
          <w:rFonts w:ascii="Arial" w:hAnsi="Arial" w:cs="Arial"/>
          <w:spacing w:val="-17"/>
        </w:rPr>
        <w:t xml:space="preserve"> </w:t>
      </w:r>
      <w:r w:rsidRPr="009B5EDF">
        <w:rPr>
          <w:rFonts w:ascii="Arial" w:hAnsi="Arial" w:cs="Arial"/>
          <w:spacing w:val="-1"/>
        </w:rPr>
        <w:t>as</w:t>
      </w:r>
      <w:r w:rsidRPr="009B5EDF">
        <w:rPr>
          <w:rFonts w:ascii="Arial" w:hAnsi="Arial" w:cs="Arial"/>
          <w:spacing w:val="-18"/>
        </w:rPr>
        <w:t xml:space="preserve"> </w:t>
      </w:r>
      <w:r w:rsidRPr="009B5EDF">
        <w:rPr>
          <w:rFonts w:ascii="Arial" w:hAnsi="Arial" w:cs="Arial"/>
          <w:spacing w:val="-1"/>
        </w:rPr>
        <w:t>etapas</w:t>
      </w:r>
      <w:r w:rsidRPr="009B5EDF">
        <w:rPr>
          <w:rFonts w:ascii="Arial" w:hAnsi="Arial" w:cs="Arial"/>
          <w:spacing w:val="-16"/>
        </w:rPr>
        <w:t xml:space="preserve"> </w:t>
      </w:r>
      <w:r w:rsidRPr="009B5EDF">
        <w:rPr>
          <w:rFonts w:ascii="Arial" w:hAnsi="Arial" w:cs="Arial"/>
          <w:spacing w:val="-1"/>
        </w:rPr>
        <w:t>de</w:t>
      </w:r>
      <w:r w:rsidRPr="009B5EDF">
        <w:rPr>
          <w:rFonts w:ascii="Arial" w:hAnsi="Arial" w:cs="Arial"/>
          <w:spacing w:val="-16"/>
        </w:rPr>
        <w:t xml:space="preserve"> </w:t>
      </w:r>
      <w:r w:rsidRPr="009B5EDF">
        <w:rPr>
          <w:rFonts w:ascii="Arial" w:hAnsi="Arial" w:cs="Arial"/>
          <w:spacing w:val="-1"/>
        </w:rPr>
        <w:t>julgamento,</w:t>
      </w:r>
      <w:r w:rsidRPr="009B5EDF">
        <w:rPr>
          <w:rFonts w:ascii="Arial" w:hAnsi="Arial" w:cs="Arial"/>
          <w:spacing w:val="-15"/>
        </w:rPr>
        <w:t xml:space="preserve"> </w:t>
      </w:r>
      <w:r w:rsidRPr="009B5EDF">
        <w:rPr>
          <w:rFonts w:ascii="Arial" w:hAnsi="Arial" w:cs="Arial"/>
        </w:rPr>
        <w:t>o</w:t>
      </w:r>
      <w:r w:rsidRPr="009B5EDF">
        <w:rPr>
          <w:rFonts w:ascii="Arial" w:hAnsi="Arial" w:cs="Arial"/>
          <w:spacing w:val="-15"/>
        </w:rPr>
        <w:t xml:space="preserve"> </w:t>
      </w:r>
      <w:r w:rsidRPr="009B5EDF">
        <w:rPr>
          <w:rFonts w:ascii="Arial" w:hAnsi="Arial" w:cs="Arial"/>
        </w:rPr>
        <w:t>sistema</w:t>
      </w:r>
      <w:r w:rsidRPr="009B5EDF">
        <w:rPr>
          <w:rFonts w:ascii="Arial" w:hAnsi="Arial" w:cs="Arial"/>
          <w:spacing w:val="-18"/>
        </w:rPr>
        <w:t xml:space="preserve"> </w:t>
      </w:r>
      <w:r w:rsidRPr="009B5EDF">
        <w:rPr>
          <w:rFonts w:ascii="Arial" w:hAnsi="Arial" w:cs="Arial"/>
        </w:rPr>
        <w:t>abrirá</w:t>
      </w:r>
      <w:r w:rsidRPr="009B5EDF">
        <w:rPr>
          <w:rFonts w:ascii="Arial" w:hAnsi="Arial" w:cs="Arial"/>
          <w:spacing w:val="-15"/>
        </w:rPr>
        <w:t xml:space="preserve"> </w:t>
      </w:r>
      <w:r w:rsidRPr="009B5EDF">
        <w:rPr>
          <w:rFonts w:ascii="Arial" w:hAnsi="Arial" w:cs="Arial"/>
        </w:rPr>
        <w:t>prazo</w:t>
      </w:r>
      <w:r w:rsidRPr="009B5EDF">
        <w:rPr>
          <w:rFonts w:ascii="Arial" w:hAnsi="Arial" w:cs="Arial"/>
          <w:spacing w:val="-15"/>
        </w:rPr>
        <w:t xml:space="preserve"> </w:t>
      </w:r>
      <w:r w:rsidRPr="009B5EDF">
        <w:rPr>
          <w:rFonts w:ascii="Arial" w:hAnsi="Arial" w:cs="Arial"/>
        </w:rPr>
        <w:t>de</w:t>
      </w:r>
      <w:r w:rsidRPr="009B5EDF">
        <w:rPr>
          <w:rFonts w:ascii="Arial" w:hAnsi="Arial" w:cs="Arial"/>
          <w:spacing w:val="-16"/>
        </w:rPr>
        <w:t xml:space="preserve"> </w:t>
      </w:r>
      <w:r w:rsidR="00C56C7B">
        <w:rPr>
          <w:rFonts w:ascii="Arial" w:hAnsi="Arial" w:cs="Arial"/>
        </w:rPr>
        <w:t>30</w:t>
      </w:r>
      <w:r w:rsidRPr="009B5EDF">
        <w:rPr>
          <w:rFonts w:ascii="Arial" w:hAnsi="Arial" w:cs="Arial"/>
          <w:spacing w:val="-15"/>
        </w:rPr>
        <w:t xml:space="preserve"> </w:t>
      </w:r>
      <w:r w:rsidR="00C56C7B">
        <w:rPr>
          <w:rFonts w:ascii="Arial" w:hAnsi="Arial" w:cs="Arial"/>
        </w:rPr>
        <w:t>(trinta</w:t>
      </w:r>
      <w:r w:rsidRPr="009B5EDF">
        <w:rPr>
          <w:rFonts w:ascii="Arial" w:hAnsi="Arial" w:cs="Arial"/>
        </w:rPr>
        <w:t>)</w:t>
      </w:r>
      <w:r w:rsidRPr="009B5EDF">
        <w:rPr>
          <w:rFonts w:ascii="Arial" w:hAnsi="Arial" w:cs="Arial"/>
          <w:spacing w:val="-16"/>
        </w:rPr>
        <w:t xml:space="preserve"> </w:t>
      </w:r>
      <w:r w:rsidRPr="009B5EDF">
        <w:rPr>
          <w:rFonts w:ascii="Arial" w:hAnsi="Arial" w:cs="Arial"/>
        </w:rPr>
        <w:t xml:space="preserve">minutos, </w:t>
      </w:r>
      <w:r w:rsidRPr="009B5EDF">
        <w:rPr>
          <w:rFonts w:ascii="Arial" w:hAnsi="Arial" w:cs="Arial"/>
          <w:spacing w:val="-65"/>
        </w:rPr>
        <w:t xml:space="preserve"> </w:t>
      </w:r>
      <w:r w:rsidRPr="009B5EDF">
        <w:rPr>
          <w:rFonts w:ascii="Arial" w:hAnsi="Arial" w:cs="Arial"/>
        </w:rPr>
        <w:t>durante</w:t>
      </w:r>
      <w:r w:rsidRPr="009B5EDF">
        <w:rPr>
          <w:rFonts w:ascii="Arial" w:hAnsi="Arial" w:cs="Arial"/>
          <w:spacing w:val="-1"/>
        </w:rPr>
        <w:t xml:space="preserve"> </w:t>
      </w:r>
      <w:r w:rsidRPr="009B5EDF">
        <w:rPr>
          <w:rFonts w:ascii="Arial" w:hAnsi="Arial" w:cs="Arial"/>
        </w:rPr>
        <w:t>o</w:t>
      </w:r>
      <w:r w:rsidRPr="009B5EDF">
        <w:rPr>
          <w:rFonts w:ascii="Arial" w:hAnsi="Arial" w:cs="Arial"/>
          <w:spacing w:val="-2"/>
        </w:rPr>
        <w:t xml:space="preserve"> </w:t>
      </w:r>
      <w:r w:rsidRPr="009B5EDF">
        <w:rPr>
          <w:rFonts w:ascii="Arial" w:hAnsi="Arial" w:cs="Arial"/>
        </w:rPr>
        <w:t>qual,</w:t>
      </w:r>
      <w:r w:rsidRPr="009B5EDF">
        <w:rPr>
          <w:rFonts w:ascii="Arial" w:hAnsi="Arial" w:cs="Arial"/>
          <w:spacing w:val="-1"/>
        </w:rPr>
        <w:t xml:space="preserve"> </w:t>
      </w:r>
      <w:r w:rsidRPr="009B5EDF">
        <w:rPr>
          <w:rFonts w:ascii="Arial" w:hAnsi="Arial" w:cs="Arial"/>
        </w:rPr>
        <w:t>qualquer</w:t>
      </w:r>
      <w:r w:rsidRPr="009B5EDF">
        <w:rPr>
          <w:rFonts w:ascii="Arial" w:hAnsi="Arial" w:cs="Arial"/>
          <w:spacing w:val="-2"/>
        </w:rPr>
        <w:t xml:space="preserve"> </w:t>
      </w:r>
      <w:r w:rsidRPr="009B5EDF">
        <w:rPr>
          <w:rFonts w:ascii="Arial" w:hAnsi="Arial" w:cs="Arial"/>
        </w:rPr>
        <w:t>licitante</w:t>
      </w:r>
      <w:r w:rsidRPr="009B5EDF">
        <w:rPr>
          <w:rFonts w:ascii="Arial" w:hAnsi="Arial" w:cs="Arial"/>
          <w:spacing w:val="-2"/>
        </w:rPr>
        <w:t xml:space="preserve"> </w:t>
      </w:r>
      <w:r w:rsidRPr="009B5EDF">
        <w:rPr>
          <w:rFonts w:ascii="Arial" w:hAnsi="Arial" w:cs="Arial"/>
        </w:rPr>
        <w:t>poderá</w:t>
      </w:r>
      <w:r w:rsidRPr="009B5EDF">
        <w:rPr>
          <w:rFonts w:ascii="Arial" w:hAnsi="Arial" w:cs="Arial"/>
          <w:spacing w:val="-3"/>
        </w:rPr>
        <w:t xml:space="preserve"> </w:t>
      </w:r>
      <w:r w:rsidRPr="009B5EDF">
        <w:rPr>
          <w:rFonts w:ascii="Arial" w:hAnsi="Arial" w:cs="Arial"/>
        </w:rPr>
        <w:t>manifestar</w:t>
      </w:r>
      <w:r w:rsidRPr="009B5EDF">
        <w:rPr>
          <w:rFonts w:ascii="Arial" w:hAnsi="Arial" w:cs="Arial"/>
          <w:spacing w:val="-2"/>
        </w:rPr>
        <w:t xml:space="preserve"> </w:t>
      </w:r>
      <w:r w:rsidRPr="009B5EDF">
        <w:rPr>
          <w:rFonts w:ascii="Arial" w:hAnsi="Arial" w:cs="Arial"/>
        </w:rPr>
        <w:t>sua intenção</w:t>
      </w:r>
      <w:r w:rsidRPr="009B5EDF">
        <w:rPr>
          <w:rFonts w:ascii="Arial" w:hAnsi="Arial" w:cs="Arial"/>
          <w:spacing w:val="-1"/>
        </w:rPr>
        <w:t xml:space="preserve"> </w:t>
      </w:r>
      <w:r w:rsidRPr="009B5EDF">
        <w:rPr>
          <w:rFonts w:ascii="Arial" w:hAnsi="Arial" w:cs="Arial"/>
        </w:rPr>
        <w:t>de</w:t>
      </w:r>
      <w:r w:rsidRPr="009B5EDF">
        <w:rPr>
          <w:rFonts w:ascii="Arial" w:hAnsi="Arial" w:cs="Arial"/>
          <w:spacing w:val="-2"/>
        </w:rPr>
        <w:t xml:space="preserve"> </w:t>
      </w:r>
      <w:r w:rsidRPr="009B5EDF">
        <w:rPr>
          <w:rFonts w:ascii="Arial" w:hAnsi="Arial" w:cs="Arial"/>
        </w:rPr>
        <w:t>recorrer.</w:t>
      </w:r>
    </w:p>
    <w:p w:rsidR="00C426E6" w:rsidRPr="009B5EDF" w:rsidRDefault="009648BC">
      <w:pPr>
        <w:pStyle w:val="PargrafodaLista"/>
        <w:numPr>
          <w:ilvl w:val="1"/>
          <w:numId w:val="7"/>
        </w:numPr>
        <w:ind w:left="142" w:firstLine="0"/>
        <w:rPr>
          <w:rFonts w:ascii="Arial" w:hAnsi="Arial" w:cs="Arial"/>
        </w:rPr>
      </w:pPr>
      <w:r w:rsidRPr="009B5EDF">
        <w:rPr>
          <w:rFonts w:ascii="Arial" w:hAnsi="Arial" w:cs="Arial"/>
        </w:rPr>
        <w:t>Registrada</w:t>
      </w:r>
      <w:r w:rsidRPr="009B5EDF">
        <w:rPr>
          <w:rFonts w:ascii="Arial" w:hAnsi="Arial" w:cs="Arial"/>
          <w:spacing w:val="-10"/>
        </w:rPr>
        <w:t xml:space="preserve"> </w:t>
      </w:r>
      <w:r w:rsidRPr="009B5EDF">
        <w:rPr>
          <w:rFonts w:ascii="Arial" w:hAnsi="Arial" w:cs="Arial"/>
        </w:rPr>
        <w:t>a</w:t>
      </w:r>
      <w:r w:rsidRPr="009B5EDF">
        <w:rPr>
          <w:rFonts w:ascii="Arial" w:hAnsi="Arial" w:cs="Arial"/>
          <w:spacing w:val="-10"/>
        </w:rPr>
        <w:t xml:space="preserve"> </w:t>
      </w:r>
      <w:r w:rsidRPr="009B5EDF">
        <w:rPr>
          <w:rFonts w:ascii="Arial" w:hAnsi="Arial" w:cs="Arial"/>
        </w:rPr>
        <w:t>intenção</w:t>
      </w:r>
      <w:r w:rsidRPr="009B5EDF">
        <w:rPr>
          <w:rFonts w:ascii="Arial" w:hAnsi="Arial" w:cs="Arial"/>
          <w:spacing w:val="-12"/>
        </w:rPr>
        <w:t xml:space="preserve"> </w:t>
      </w:r>
      <w:r w:rsidRPr="009B5EDF">
        <w:rPr>
          <w:rFonts w:ascii="Arial" w:hAnsi="Arial" w:cs="Arial"/>
        </w:rPr>
        <w:t>de</w:t>
      </w:r>
      <w:r w:rsidRPr="009B5EDF">
        <w:rPr>
          <w:rFonts w:ascii="Arial" w:hAnsi="Arial" w:cs="Arial"/>
          <w:spacing w:val="-10"/>
        </w:rPr>
        <w:t xml:space="preserve"> </w:t>
      </w:r>
      <w:r w:rsidRPr="009B5EDF">
        <w:rPr>
          <w:rFonts w:ascii="Arial" w:hAnsi="Arial" w:cs="Arial"/>
        </w:rPr>
        <w:t>recurso</w:t>
      </w:r>
      <w:r w:rsidRPr="009B5EDF">
        <w:rPr>
          <w:rFonts w:ascii="Arial" w:hAnsi="Arial" w:cs="Arial"/>
          <w:spacing w:val="-10"/>
        </w:rPr>
        <w:t xml:space="preserve"> </w:t>
      </w:r>
      <w:r w:rsidRPr="009B5EDF">
        <w:rPr>
          <w:rFonts w:ascii="Arial" w:hAnsi="Arial" w:cs="Arial"/>
        </w:rPr>
        <w:t>será</w:t>
      </w:r>
      <w:r w:rsidRPr="009B5EDF">
        <w:rPr>
          <w:rFonts w:ascii="Arial" w:hAnsi="Arial" w:cs="Arial"/>
          <w:spacing w:val="-10"/>
        </w:rPr>
        <w:t xml:space="preserve"> </w:t>
      </w:r>
      <w:r w:rsidRPr="009B5EDF">
        <w:rPr>
          <w:rFonts w:ascii="Arial" w:hAnsi="Arial" w:cs="Arial"/>
        </w:rPr>
        <w:t>concedido</w:t>
      </w:r>
      <w:r w:rsidRPr="009B5EDF">
        <w:rPr>
          <w:rFonts w:ascii="Arial" w:hAnsi="Arial" w:cs="Arial"/>
          <w:spacing w:val="-10"/>
        </w:rPr>
        <w:t xml:space="preserve"> </w:t>
      </w:r>
      <w:r w:rsidRPr="009B5EDF">
        <w:rPr>
          <w:rFonts w:ascii="Arial" w:hAnsi="Arial" w:cs="Arial"/>
        </w:rPr>
        <w:t>o</w:t>
      </w:r>
      <w:r w:rsidRPr="009B5EDF">
        <w:rPr>
          <w:rFonts w:ascii="Arial" w:hAnsi="Arial" w:cs="Arial"/>
          <w:spacing w:val="-10"/>
        </w:rPr>
        <w:t xml:space="preserve"> </w:t>
      </w:r>
      <w:r w:rsidRPr="009B5EDF">
        <w:rPr>
          <w:rFonts w:ascii="Arial" w:hAnsi="Arial" w:cs="Arial"/>
        </w:rPr>
        <w:t>prazo</w:t>
      </w:r>
      <w:r w:rsidRPr="009B5EDF">
        <w:rPr>
          <w:rFonts w:ascii="Arial" w:hAnsi="Arial" w:cs="Arial"/>
          <w:spacing w:val="-10"/>
        </w:rPr>
        <w:t xml:space="preserve"> </w:t>
      </w:r>
      <w:r w:rsidRPr="009B5EDF">
        <w:rPr>
          <w:rFonts w:ascii="Arial" w:hAnsi="Arial" w:cs="Arial"/>
        </w:rPr>
        <w:t>de</w:t>
      </w:r>
      <w:r w:rsidRPr="009B5EDF">
        <w:rPr>
          <w:rFonts w:ascii="Arial" w:hAnsi="Arial" w:cs="Arial"/>
          <w:spacing w:val="-10"/>
        </w:rPr>
        <w:t xml:space="preserve"> </w:t>
      </w:r>
      <w:r w:rsidRPr="009B5EDF">
        <w:rPr>
          <w:rFonts w:ascii="Arial" w:hAnsi="Arial" w:cs="Arial"/>
        </w:rPr>
        <w:t>03</w:t>
      </w:r>
      <w:r w:rsidRPr="009B5EDF">
        <w:rPr>
          <w:rFonts w:ascii="Arial" w:hAnsi="Arial" w:cs="Arial"/>
          <w:spacing w:val="-10"/>
        </w:rPr>
        <w:t xml:space="preserve"> </w:t>
      </w:r>
      <w:r w:rsidRPr="009B5EDF">
        <w:rPr>
          <w:rFonts w:ascii="Arial" w:hAnsi="Arial" w:cs="Arial"/>
        </w:rPr>
        <w:t>(três)</w:t>
      </w:r>
      <w:r w:rsidRPr="009B5EDF">
        <w:rPr>
          <w:rFonts w:ascii="Arial" w:hAnsi="Arial" w:cs="Arial"/>
          <w:spacing w:val="-11"/>
        </w:rPr>
        <w:t xml:space="preserve"> </w:t>
      </w:r>
      <w:r w:rsidRPr="009B5EDF">
        <w:rPr>
          <w:rFonts w:ascii="Arial" w:hAnsi="Arial" w:cs="Arial"/>
        </w:rPr>
        <w:t xml:space="preserve">dias </w:t>
      </w:r>
      <w:r w:rsidRPr="009B5EDF">
        <w:rPr>
          <w:rFonts w:ascii="Arial" w:hAnsi="Arial" w:cs="Arial"/>
          <w:spacing w:val="-64"/>
        </w:rPr>
        <w:t xml:space="preserve"> </w:t>
      </w:r>
      <w:r w:rsidRPr="009B5EDF">
        <w:rPr>
          <w:rFonts w:ascii="Arial" w:hAnsi="Arial" w:cs="Arial"/>
        </w:rPr>
        <w:t xml:space="preserve">para a apresentação das razões de recurso, ficando os demais licitantes, desde  </w:t>
      </w:r>
      <w:r w:rsidRPr="009B5EDF">
        <w:rPr>
          <w:rFonts w:ascii="Arial" w:hAnsi="Arial" w:cs="Arial"/>
          <w:spacing w:val="-64"/>
        </w:rPr>
        <w:t xml:space="preserve"> </w:t>
      </w:r>
      <w:r w:rsidRPr="009B5EDF">
        <w:rPr>
          <w:rFonts w:ascii="Arial" w:hAnsi="Arial" w:cs="Arial"/>
        </w:rPr>
        <w:t>logo, intimados para, querendo, apresentarem as contrarrazões em igual prazo, que</w:t>
      </w:r>
      <w:r w:rsidRPr="009B5EDF">
        <w:rPr>
          <w:rFonts w:ascii="Arial" w:hAnsi="Arial" w:cs="Arial"/>
          <w:spacing w:val="1"/>
        </w:rPr>
        <w:t xml:space="preserve"> </w:t>
      </w:r>
      <w:r w:rsidRPr="009B5EDF">
        <w:rPr>
          <w:rFonts w:ascii="Arial" w:hAnsi="Arial" w:cs="Arial"/>
        </w:rPr>
        <w:t>começará</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contar</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término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prazo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recorrente,</w:t>
      </w:r>
      <w:r w:rsidRPr="009B5EDF">
        <w:rPr>
          <w:rFonts w:ascii="Arial" w:hAnsi="Arial" w:cs="Arial"/>
          <w:spacing w:val="1"/>
        </w:rPr>
        <w:t xml:space="preserve"> </w:t>
      </w:r>
      <w:r w:rsidRPr="009B5EDF">
        <w:rPr>
          <w:rFonts w:ascii="Arial" w:hAnsi="Arial" w:cs="Arial"/>
        </w:rPr>
        <w:t>sendo-lhes</w:t>
      </w:r>
      <w:r w:rsidRPr="009B5EDF">
        <w:rPr>
          <w:rFonts w:ascii="Arial" w:hAnsi="Arial" w:cs="Arial"/>
          <w:spacing w:val="1"/>
        </w:rPr>
        <w:t xml:space="preserve"> </w:t>
      </w:r>
      <w:r w:rsidRPr="009B5EDF">
        <w:rPr>
          <w:rFonts w:ascii="Arial" w:hAnsi="Arial" w:cs="Arial"/>
        </w:rPr>
        <w:t>assegurada vista imediata dos elementos indispensáveis à defesa dos seus</w:t>
      </w:r>
      <w:r w:rsidRPr="009B5EDF">
        <w:rPr>
          <w:rFonts w:ascii="Arial" w:hAnsi="Arial" w:cs="Arial"/>
          <w:spacing w:val="1"/>
        </w:rPr>
        <w:t xml:space="preserve"> </w:t>
      </w:r>
      <w:r w:rsidRPr="009B5EDF">
        <w:rPr>
          <w:rFonts w:ascii="Arial" w:hAnsi="Arial" w:cs="Arial"/>
        </w:rPr>
        <w:t>interesses.</w:t>
      </w:r>
    </w:p>
    <w:p w:rsidR="00C426E6" w:rsidRPr="009B5EDF" w:rsidRDefault="009648BC">
      <w:pPr>
        <w:pStyle w:val="PargrafodaLista"/>
        <w:numPr>
          <w:ilvl w:val="1"/>
          <w:numId w:val="7"/>
        </w:numPr>
        <w:tabs>
          <w:tab w:val="left" w:pos="851"/>
        </w:tabs>
        <w:ind w:left="142" w:firstLine="0"/>
        <w:rPr>
          <w:rFonts w:ascii="Arial" w:hAnsi="Arial" w:cs="Arial"/>
        </w:rPr>
      </w:pPr>
      <w:r w:rsidRPr="009B5EDF">
        <w:rPr>
          <w:rFonts w:ascii="Arial" w:hAnsi="Arial" w:cs="Arial"/>
        </w:rPr>
        <w:t>Os recursos e contrarrazões deverão ser manifestados exclusivamente</w:t>
      </w:r>
      <w:r w:rsidRPr="009B5EDF">
        <w:rPr>
          <w:rFonts w:ascii="Arial" w:hAnsi="Arial" w:cs="Arial"/>
          <w:spacing w:val="1"/>
        </w:rPr>
        <w:t xml:space="preserve"> </w:t>
      </w:r>
      <w:r w:rsidRPr="009B5EDF">
        <w:rPr>
          <w:rFonts w:ascii="Arial" w:hAnsi="Arial" w:cs="Arial"/>
        </w:rPr>
        <w:t>por</w:t>
      </w:r>
      <w:r w:rsidRPr="009B5EDF">
        <w:rPr>
          <w:rFonts w:ascii="Arial" w:hAnsi="Arial" w:cs="Arial"/>
          <w:spacing w:val="-2"/>
        </w:rPr>
        <w:t xml:space="preserve"> </w:t>
      </w:r>
      <w:r w:rsidRPr="009B5EDF">
        <w:rPr>
          <w:rFonts w:ascii="Arial" w:hAnsi="Arial" w:cs="Arial"/>
        </w:rPr>
        <w:t>meio</w:t>
      </w:r>
      <w:r w:rsidRPr="009B5EDF">
        <w:rPr>
          <w:rFonts w:ascii="Arial" w:hAnsi="Arial" w:cs="Arial"/>
          <w:spacing w:val="-1"/>
        </w:rPr>
        <w:t xml:space="preserve"> </w:t>
      </w:r>
      <w:r w:rsidRPr="009B5EDF">
        <w:rPr>
          <w:rFonts w:ascii="Arial" w:hAnsi="Arial" w:cs="Arial"/>
        </w:rPr>
        <w:t>eletrônico</w:t>
      </w:r>
      <w:r w:rsidRPr="009B5EDF">
        <w:rPr>
          <w:rFonts w:ascii="Arial" w:hAnsi="Arial" w:cs="Arial"/>
          <w:spacing w:val="-1"/>
        </w:rPr>
        <w:t xml:space="preserve"> </w:t>
      </w:r>
      <w:r w:rsidRPr="009B5EDF">
        <w:rPr>
          <w:rFonts w:ascii="Arial" w:hAnsi="Arial" w:cs="Arial"/>
        </w:rPr>
        <w:t>via</w:t>
      </w:r>
      <w:r w:rsidRPr="009B5EDF">
        <w:rPr>
          <w:rFonts w:ascii="Arial" w:hAnsi="Arial" w:cs="Arial"/>
          <w:spacing w:val="-2"/>
        </w:rPr>
        <w:t xml:space="preserve"> </w:t>
      </w:r>
      <w:r w:rsidRPr="009B5EDF">
        <w:rPr>
          <w:rFonts w:ascii="Arial" w:hAnsi="Arial" w:cs="Arial"/>
        </w:rPr>
        <w:t>internet,</w:t>
      </w:r>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 xml:space="preserve">sítio: </w:t>
      </w:r>
      <w:hyperlink r:id="rId22" w:history="1">
        <w:r w:rsidRPr="009B5EDF">
          <w:rPr>
            <w:rFonts w:ascii="Arial" w:hAnsi="Arial" w:cs="Arial"/>
            <w:color w:val="0000FF"/>
            <w:u w:val="single"/>
            <w:lang w:val="pt-BR" w:eastAsia="pt-BR"/>
          </w:rPr>
          <w:t>https://bllcompras.com</w:t>
        </w:r>
      </w:hyperlink>
      <w:r w:rsidRPr="009B5EDF">
        <w:rPr>
          <w:rFonts w:ascii="Arial" w:hAnsi="Arial" w:cs="Arial"/>
          <w:color w:val="0000FF"/>
          <w:u w:val="single"/>
          <w:lang w:val="pt-BR" w:eastAsia="pt-BR"/>
        </w:rPr>
        <w:t>.</w:t>
      </w:r>
    </w:p>
    <w:p w:rsidR="00C426E6" w:rsidRPr="009B5EDF" w:rsidRDefault="009648BC">
      <w:pPr>
        <w:pStyle w:val="PargrafodaLista"/>
        <w:numPr>
          <w:ilvl w:val="1"/>
          <w:numId w:val="7"/>
        </w:numPr>
        <w:tabs>
          <w:tab w:val="left" w:pos="972"/>
        </w:tabs>
        <w:ind w:left="142" w:firstLine="0"/>
        <w:rPr>
          <w:rFonts w:ascii="Arial" w:hAnsi="Arial" w:cs="Arial"/>
        </w:rPr>
      </w:pPr>
      <w:r w:rsidRPr="009B5EDF">
        <w:rPr>
          <w:rFonts w:ascii="Arial" w:hAnsi="Arial" w:cs="Arial"/>
        </w:rPr>
        <w:t>Decorridos</w:t>
      </w:r>
      <w:r w:rsidRPr="009B5EDF">
        <w:rPr>
          <w:rFonts w:ascii="Arial" w:hAnsi="Arial" w:cs="Arial"/>
          <w:spacing w:val="8"/>
        </w:rPr>
        <w:t xml:space="preserve"> </w:t>
      </w:r>
      <w:r w:rsidRPr="009B5EDF">
        <w:rPr>
          <w:rFonts w:ascii="Arial" w:hAnsi="Arial" w:cs="Arial"/>
        </w:rPr>
        <w:t>os</w:t>
      </w:r>
      <w:r w:rsidRPr="009B5EDF">
        <w:rPr>
          <w:rFonts w:ascii="Arial" w:hAnsi="Arial" w:cs="Arial"/>
          <w:spacing w:val="7"/>
        </w:rPr>
        <w:t xml:space="preserve"> </w:t>
      </w:r>
      <w:r w:rsidRPr="009B5EDF">
        <w:rPr>
          <w:rFonts w:ascii="Arial" w:hAnsi="Arial" w:cs="Arial"/>
        </w:rPr>
        <w:t>prazos</w:t>
      </w:r>
      <w:r w:rsidRPr="009B5EDF">
        <w:rPr>
          <w:rFonts w:ascii="Arial" w:hAnsi="Arial" w:cs="Arial"/>
          <w:spacing w:val="6"/>
        </w:rPr>
        <w:t xml:space="preserve"> </w:t>
      </w:r>
      <w:r w:rsidRPr="009B5EDF">
        <w:rPr>
          <w:rFonts w:ascii="Arial" w:hAnsi="Arial" w:cs="Arial"/>
        </w:rPr>
        <w:t>para</w:t>
      </w:r>
      <w:r w:rsidRPr="009B5EDF">
        <w:rPr>
          <w:rFonts w:ascii="Arial" w:hAnsi="Arial" w:cs="Arial"/>
          <w:spacing w:val="7"/>
        </w:rPr>
        <w:t xml:space="preserve"> </w:t>
      </w:r>
      <w:r w:rsidRPr="009B5EDF">
        <w:rPr>
          <w:rFonts w:ascii="Arial" w:hAnsi="Arial" w:cs="Arial"/>
        </w:rPr>
        <w:t>os</w:t>
      </w:r>
      <w:r w:rsidRPr="009B5EDF">
        <w:rPr>
          <w:rFonts w:ascii="Arial" w:hAnsi="Arial" w:cs="Arial"/>
          <w:spacing w:val="9"/>
        </w:rPr>
        <w:t xml:space="preserve"> </w:t>
      </w:r>
      <w:r w:rsidRPr="009B5EDF">
        <w:rPr>
          <w:rFonts w:ascii="Arial" w:hAnsi="Arial" w:cs="Arial"/>
        </w:rPr>
        <w:t>recursos</w:t>
      </w:r>
      <w:r w:rsidRPr="009B5EDF">
        <w:rPr>
          <w:rFonts w:ascii="Arial" w:hAnsi="Arial" w:cs="Arial"/>
          <w:spacing w:val="6"/>
        </w:rPr>
        <w:t xml:space="preserve"> </w:t>
      </w:r>
      <w:r w:rsidRPr="009B5EDF">
        <w:rPr>
          <w:rFonts w:ascii="Arial" w:hAnsi="Arial" w:cs="Arial"/>
        </w:rPr>
        <w:t>e</w:t>
      </w:r>
      <w:r w:rsidRPr="009B5EDF">
        <w:rPr>
          <w:rFonts w:ascii="Arial" w:hAnsi="Arial" w:cs="Arial"/>
          <w:spacing w:val="7"/>
        </w:rPr>
        <w:t xml:space="preserve"> </w:t>
      </w:r>
      <w:r w:rsidRPr="009B5EDF">
        <w:rPr>
          <w:rFonts w:ascii="Arial" w:hAnsi="Arial" w:cs="Arial"/>
        </w:rPr>
        <w:t>contrarrazões,</w:t>
      </w:r>
      <w:r w:rsidRPr="009B5EDF">
        <w:rPr>
          <w:rFonts w:ascii="Arial" w:hAnsi="Arial" w:cs="Arial"/>
          <w:spacing w:val="7"/>
        </w:rPr>
        <w:t xml:space="preserve"> </w:t>
      </w:r>
      <w:r w:rsidRPr="009B5EDF">
        <w:rPr>
          <w:rFonts w:ascii="Arial" w:hAnsi="Arial" w:cs="Arial"/>
        </w:rPr>
        <w:t>o</w:t>
      </w:r>
      <w:r w:rsidRPr="009B5EDF">
        <w:rPr>
          <w:rFonts w:ascii="Arial" w:hAnsi="Arial" w:cs="Arial"/>
          <w:spacing w:val="7"/>
        </w:rPr>
        <w:t xml:space="preserve"> </w:t>
      </w:r>
      <w:r w:rsidRPr="009B5EDF">
        <w:rPr>
          <w:rFonts w:ascii="Arial" w:hAnsi="Arial" w:cs="Arial"/>
        </w:rPr>
        <w:t>Pregoeiro</w:t>
      </w:r>
      <w:r w:rsidRPr="009B5EDF">
        <w:rPr>
          <w:rFonts w:ascii="Arial" w:hAnsi="Arial" w:cs="Arial"/>
          <w:spacing w:val="10"/>
        </w:rPr>
        <w:t xml:space="preserve"> </w:t>
      </w:r>
      <w:r w:rsidRPr="009B5EDF">
        <w:rPr>
          <w:rFonts w:ascii="Arial" w:hAnsi="Arial" w:cs="Arial"/>
        </w:rPr>
        <w:t xml:space="preserve">terá </w:t>
      </w:r>
      <w:r w:rsidRPr="009B5EDF">
        <w:rPr>
          <w:rFonts w:ascii="Arial" w:hAnsi="Arial" w:cs="Arial"/>
          <w:spacing w:val="-64"/>
        </w:rPr>
        <w:t xml:space="preserve">                           </w:t>
      </w:r>
      <w:r w:rsidRPr="009B5EDF">
        <w:rPr>
          <w:rFonts w:ascii="Arial" w:hAnsi="Arial" w:cs="Arial"/>
        </w:rPr>
        <w:t>até</w:t>
      </w:r>
      <w:r w:rsidRPr="009B5EDF">
        <w:rPr>
          <w:rFonts w:ascii="Arial" w:hAnsi="Arial" w:cs="Arial"/>
          <w:spacing w:val="-2"/>
        </w:rPr>
        <w:t xml:space="preserve"> </w:t>
      </w:r>
      <w:r w:rsidRPr="009B5EDF">
        <w:rPr>
          <w:rFonts w:ascii="Arial" w:hAnsi="Arial" w:cs="Arial"/>
        </w:rPr>
        <w:t>03</w:t>
      </w:r>
      <w:r w:rsidRPr="009B5EDF">
        <w:rPr>
          <w:rFonts w:ascii="Arial" w:hAnsi="Arial" w:cs="Arial"/>
          <w:spacing w:val="1"/>
        </w:rPr>
        <w:t xml:space="preserve"> </w:t>
      </w:r>
      <w:r w:rsidRPr="009B5EDF">
        <w:rPr>
          <w:rFonts w:ascii="Arial" w:hAnsi="Arial" w:cs="Arial"/>
        </w:rPr>
        <w:t>(três)</w:t>
      </w:r>
      <w:r w:rsidRPr="009B5EDF">
        <w:rPr>
          <w:rFonts w:ascii="Arial" w:hAnsi="Arial" w:cs="Arial"/>
          <w:spacing w:val="-1"/>
        </w:rPr>
        <w:t xml:space="preserve"> </w:t>
      </w:r>
      <w:r w:rsidRPr="009B5EDF">
        <w:rPr>
          <w:rFonts w:ascii="Arial" w:hAnsi="Arial" w:cs="Arial"/>
        </w:rPr>
        <w:t>dias úteis</w:t>
      </w:r>
      <w:r w:rsidRPr="009B5EDF">
        <w:rPr>
          <w:rFonts w:ascii="Arial" w:hAnsi="Arial" w:cs="Arial"/>
          <w:spacing w:val="-2"/>
        </w:rPr>
        <w:t xml:space="preserve"> </w:t>
      </w:r>
      <w:r w:rsidRPr="009B5EDF">
        <w:rPr>
          <w:rFonts w:ascii="Arial" w:hAnsi="Arial" w:cs="Arial"/>
        </w:rPr>
        <w:t>para:</w:t>
      </w:r>
    </w:p>
    <w:p w:rsidR="00C426E6" w:rsidRPr="009B5EDF" w:rsidRDefault="009648BC">
      <w:pPr>
        <w:pStyle w:val="PargrafodaLista"/>
        <w:numPr>
          <w:ilvl w:val="2"/>
          <w:numId w:val="7"/>
        </w:numPr>
        <w:tabs>
          <w:tab w:val="left" w:pos="993"/>
        </w:tabs>
        <w:ind w:left="142" w:firstLine="0"/>
        <w:rPr>
          <w:rFonts w:ascii="Arial" w:hAnsi="Arial" w:cs="Arial"/>
        </w:rPr>
      </w:pPr>
      <w:r w:rsidRPr="009B5EDF">
        <w:rPr>
          <w:rFonts w:ascii="Arial" w:hAnsi="Arial" w:cs="Arial"/>
        </w:rPr>
        <w:t>Negar</w:t>
      </w:r>
      <w:r w:rsidRPr="009B5EDF">
        <w:rPr>
          <w:rFonts w:ascii="Arial" w:hAnsi="Arial" w:cs="Arial"/>
          <w:spacing w:val="37"/>
        </w:rPr>
        <w:t xml:space="preserve"> </w:t>
      </w:r>
      <w:r w:rsidRPr="009B5EDF">
        <w:rPr>
          <w:rFonts w:ascii="Arial" w:hAnsi="Arial" w:cs="Arial"/>
        </w:rPr>
        <w:t>admissibilidade</w:t>
      </w:r>
      <w:r w:rsidRPr="009B5EDF">
        <w:rPr>
          <w:rFonts w:ascii="Arial" w:hAnsi="Arial" w:cs="Arial"/>
          <w:spacing w:val="38"/>
        </w:rPr>
        <w:t xml:space="preserve"> </w:t>
      </w:r>
      <w:r w:rsidRPr="009B5EDF">
        <w:rPr>
          <w:rFonts w:ascii="Arial" w:hAnsi="Arial" w:cs="Arial"/>
        </w:rPr>
        <w:t>ao</w:t>
      </w:r>
      <w:r w:rsidRPr="009B5EDF">
        <w:rPr>
          <w:rFonts w:ascii="Arial" w:hAnsi="Arial" w:cs="Arial"/>
          <w:spacing w:val="39"/>
        </w:rPr>
        <w:t xml:space="preserve"> </w:t>
      </w:r>
      <w:r w:rsidRPr="009B5EDF">
        <w:rPr>
          <w:rFonts w:ascii="Arial" w:hAnsi="Arial" w:cs="Arial"/>
        </w:rPr>
        <w:t>recurso,</w:t>
      </w:r>
      <w:r w:rsidRPr="009B5EDF">
        <w:rPr>
          <w:rFonts w:ascii="Arial" w:hAnsi="Arial" w:cs="Arial"/>
          <w:spacing w:val="37"/>
        </w:rPr>
        <w:t xml:space="preserve"> </w:t>
      </w:r>
      <w:r w:rsidRPr="009B5EDF">
        <w:rPr>
          <w:rFonts w:ascii="Arial" w:hAnsi="Arial" w:cs="Arial"/>
        </w:rPr>
        <w:t>quando</w:t>
      </w:r>
      <w:r w:rsidRPr="009B5EDF">
        <w:rPr>
          <w:rFonts w:ascii="Arial" w:hAnsi="Arial" w:cs="Arial"/>
          <w:spacing w:val="39"/>
        </w:rPr>
        <w:t xml:space="preserve"> </w:t>
      </w:r>
      <w:r w:rsidRPr="009B5EDF">
        <w:rPr>
          <w:rFonts w:ascii="Arial" w:hAnsi="Arial" w:cs="Arial"/>
        </w:rPr>
        <w:t>interposto</w:t>
      </w:r>
      <w:r w:rsidRPr="009B5EDF">
        <w:rPr>
          <w:rFonts w:ascii="Arial" w:hAnsi="Arial" w:cs="Arial"/>
          <w:spacing w:val="39"/>
        </w:rPr>
        <w:t xml:space="preserve"> </w:t>
      </w:r>
      <w:r w:rsidRPr="009B5EDF">
        <w:rPr>
          <w:rFonts w:ascii="Arial" w:hAnsi="Arial" w:cs="Arial"/>
        </w:rPr>
        <w:t xml:space="preserve">sem </w:t>
      </w:r>
      <w:r w:rsidRPr="009B5EDF">
        <w:rPr>
          <w:rFonts w:ascii="Arial" w:hAnsi="Arial" w:cs="Arial"/>
          <w:spacing w:val="-63"/>
        </w:rPr>
        <w:t xml:space="preserve"> </w:t>
      </w:r>
      <w:r w:rsidRPr="009B5EDF">
        <w:rPr>
          <w:rFonts w:ascii="Arial" w:hAnsi="Arial" w:cs="Arial"/>
        </w:rPr>
        <w:t>motivação</w:t>
      </w:r>
      <w:r w:rsidRPr="009B5EDF">
        <w:rPr>
          <w:rFonts w:ascii="Arial" w:hAnsi="Arial" w:cs="Arial"/>
          <w:spacing w:val="-2"/>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fora</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prazo</w:t>
      </w:r>
      <w:r w:rsidRPr="009B5EDF">
        <w:rPr>
          <w:rFonts w:ascii="Arial" w:hAnsi="Arial" w:cs="Arial"/>
          <w:spacing w:val="1"/>
        </w:rPr>
        <w:t xml:space="preserve"> </w:t>
      </w:r>
      <w:r w:rsidRPr="009B5EDF">
        <w:rPr>
          <w:rFonts w:ascii="Arial" w:hAnsi="Arial" w:cs="Arial"/>
        </w:rPr>
        <w:t>estabelecido;</w:t>
      </w:r>
    </w:p>
    <w:p w:rsidR="00C426E6" w:rsidRPr="009B5EDF" w:rsidRDefault="009648BC">
      <w:pPr>
        <w:pStyle w:val="PargrafodaLista"/>
        <w:numPr>
          <w:ilvl w:val="2"/>
          <w:numId w:val="7"/>
        </w:numPr>
        <w:tabs>
          <w:tab w:val="left" w:pos="1702"/>
        </w:tabs>
        <w:ind w:left="851" w:hanging="709"/>
        <w:rPr>
          <w:rFonts w:ascii="Arial" w:hAnsi="Arial" w:cs="Arial"/>
        </w:rPr>
      </w:pPr>
      <w:r w:rsidRPr="009B5EDF">
        <w:rPr>
          <w:rFonts w:ascii="Arial" w:hAnsi="Arial" w:cs="Arial"/>
        </w:rPr>
        <w:t>Motivadamente,</w:t>
      </w:r>
      <w:r w:rsidRPr="009B5EDF">
        <w:rPr>
          <w:rFonts w:ascii="Arial" w:hAnsi="Arial" w:cs="Arial"/>
          <w:spacing w:val="-4"/>
        </w:rPr>
        <w:t xml:space="preserve"> </w:t>
      </w:r>
      <w:r w:rsidRPr="009B5EDF">
        <w:rPr>
          <w:rFonts w:ascii="Arial" w:hAnsi="Arial" w:cs="Arial"/>
        </w:rPr>
        <w:t>reconsiderar</w:t>
      </w:r>
      <w:r w:rsidRPr="009B5EDF">
        <w:rPr>
          <w:rFonts w:ascii="Arial" w:hAnsi="Arial" w:cs="Arial"/>
          <w:spacing w:val="-2"/>
        </w:rPr>
        <w:t xml:space="preserve"> </w:t>
      </w:r>
      <w:r w:rsidRPr="009B5EDF">
        <w:rPr>
          <w:rFonts w:ascii="Arial" w:hAnsi="Arial" w:cs="Arial"/>
        </w:rPr>
        <w:t>a</w:t>
      </w:r>
      <w:r w:rsidRPr="009B5EDF">
        <w:rPr>
          <w:rFonts w:ascii="Arial" w:hAnsi="Arial" w:cs="Arial"/>
          <w:spacing w:val="-3"/>
        </w:rPr>
        <w:t xml:space="preserve"> </w:t>
      </w:r>
      <w:r w:rsidRPr="009B5EDF">
        <w:rPr>
          <w:rFonts w:ascii="Arial" w:hAnsi="Arial" w:cs="Arial"/>
        </w:rPr>
        <w:t>decisão;</w:t>
      </w:r>
    </w:p>
    <w:p w:rsidR="00C426E6" w:rsidRPr="009B5EDF" w:rsidRDefault="009648BC">
      <w:pPr>
        <w:pStyle w:val="PargrafodaLista"/>
        <w:numPr>
          <w:ilvl w:val="2"/>
          <w:numId w:val="7"/>
        </w:numPr>
        <w:tabs>
          <w:tab w:val="left" w:pos="709"/>
          <w:tab w:val="left" w:pos="993"/>
        </w:tabs>
        <w:ind w:left="142" w:firstLine="0"/>
        <w:rPr>
          <w:rFonts w:ascii="Arial" w:hAnsi="Arial" w:cs="Arial"/>
        </w:rPr>
      </w:pPr>
      <w:r w:rsidRPr="009B5EDF">
        <w:rPr>
          <w:rFonts w:ascii="Arial" w:hAnsi="Arial" w:cs="Arial"/>
        </w:rPr>
        <w:t>Manter</w:t>
      </w:r>
      <w:r w:rsidRPr="009B5EDF">
        <w:rPr>
          <w:rFonts w:ascii="Arial" w:hAnsi="Arial" w:cs="Arial"/>
          <w:spacing w:val="48"/>
        </w:rPr>
        <w:t xml:space="preserve"> </w:t>
      </w:r>
      <w:r w:rsidRPr="009B5EDF">
        <w:rPr>
          <w:rFonts w:ascii="Arial" w:hAnsi="Arial" w:cs="Arial"/>
        </w:rPr>
        <w:t>a</w:t>
      </w:r>
      <w:r w:rsidRPr="009B5EDF">
        <w:rPr>
          <w:rFonts w:ascii="Arial" w:hAnsi="Arial" w:cs="Arial"/>
          <w:spacing w:val="51"/>
        </w:rPr>
        <w:t xml:space="preserve"> </w:t>
      </w:r>
      <w:r w:rsidRPr="009B5EDF">
        <w:rPr>
          <w:rFonts w:ascii="Arial" w:hAnsi="Arial" w:cs="Arial"/>
        </w:rPr>
        <w:t>decisão,</w:t>
      </w:r>
      <w:r w:rsidRPr="009B5EDF">
        <w:rPr>
          <w:rFonts w:ascii="Arial" w:hAnsi="Arial" w:cs="Arial"/>
          <w:spacing w:val="49"/>
        </w:rPr>
        <w:t xml:space="preserve"> </w:t>
      </w:r>
      <w:r w:rsidRPr="009B5EDF">
        <w:rPr>
          <w:rFonts w:ascii="Arial" w:hAnsi="Arial" w:cs="Arial"/>
        </w:rPr>
        <w:t>encaminhando</w:t>
      </w:r>
      <w:r w:rsidRPr="009B5EDF">
        <w:rPr>
          <w:rFonts w:ascii="Arial" w:hAnsi="Arial" w:cs="Arial"/>
          <w:spacing w:val="51"/>
        </w:rPr>
        <w:t xml:space="preserve"> </w:t>
      </w:r>
      <w:r w:rsidRPr="009B5EDF">
        <w:rPr>
          <w:rFonts w:ascii="Arial" w:hAnsi="Arial" w:cs="Arial"/>
        </w:rPr>
        <w:t>o</w:t>
      </w:r>
      <w:r w:rsidRPr="009B5EDF">
        <w:rPr>
          <w:rFonts w:ascii="Arial" w:hAnsi="Arial" w:cs="Arial"/>
          <w:spacing w:val="50"/>
        </w:rPr>
        <w:t xml:space="preserve"> </w:t>
      </w:r>
      <w:r w:rsidRPr="009B5EDF">
        <w:rPr>
          <w:rFonts w:ascii="Arial" w:hAnsi="Arial" w:cs="Arial"/>
        </w:rPr>
        <w:t>recurso</w:t>
      </w:r>
      <w:r w:rsidRPr="009B5EDF">
        <w:rPr>
          <w:rFonts w:ascii="Arial" w:hAnsi="Arial" w:cs="Arial"/>
          <w:spacing w:val="53"/>
        </w:rPr>
        <w:t xml:space="preserve"> </w:t>
      </w:r>
      <w:r w:rsidRPr="009B5EDF">
        <w:rPr>
          <w:rFonts w:ascii="Arial" w:hAnsi="Arial" w:cs="Arial"/>
        </w:rPr>
        <w:t>à</w:t>
      </w:r>
      <w:r w:rsidRPr="009B5EDF">
        <w:rPr>
          <w:rFonts w:ascii="Arial" w:hAnsi="Arial" w:cs="Arial"/>
          <w:spacing w:val="50"/>
        </w:rPr>
        <w:t xml:space="preserve"> </w:t>
      </w:r>
      <w:r w:rsidRPr="009B5EDF">
        <w:rPr>
          <w:rFonts w:ascii="Arial" w:hAnsi="Arial" w:cs="Arial"/>
        </w:rPr>
        <w:t xml:space="preserve">autoridade  </w:t>
      </w:r>
      <w:r w:rsidRPr="009B5EDF">
        <w:rPr>
          <w:rFonts w:ascii="Arial" w:hAnsi="Arial" w:cs="Arial"/>
          <w:spacing w:val="-64"/>
        </w:rPr>
        <w:t xml:space="preserve"> </w:t>
      </w:r>
      <w:r w:rsidRPr="009B5EDF">
        <w:rPr>
          <w:rFonts w:ascii="Arial" w:hAnsi="Arial" w:cs="Arial"/>
        </w:rPr>
        <w:t>julgadora, que</w:t>
      </w:r>
      <w:r w:rsidRPr="009B5EDF">
        <w:rPr>
          <w:rFonts w:ascii="Arial" w:hAnsi="Arial" w:cs="Arial"/>
          <w:spacing w:val="-1"/>
        </w:rPr>
        <w:t xml:space="preserve"> </w:t>
      </w:r>
      <w:r w:rsidRPr="009B5EDF">
        <w:rPr>
          <w:rFonts w:ascii="Arial" w:hAnsi="Arial" w:cs="Arial"/>
        </w:rPr>
        <w:t>terá</w:t>
      </w:r>
      <w:r w:rsidRPr="009B5EDF">
        <w:rPr>
          <w:rFonts w:ascii="Arial" w:hAnsi="Arial" w:cs="Arial"/>
          <w:spacing w:val="-1"/>
        </w:rPr>
        <w:t xml:space="preserve"> </w:t>
      </w:r>
      <w:r w:rsidRPr="009B5EDF">
        <w:rPr>
          <w:rFonts w:ascii="Arial" w:hAnsi="Arial" w:cs="Arial"/>
        </w:rPr>
        <w:t>até</w:t>
      </w:r>
      <w:r w:rsidRPr="009B5EDF">
        <w:rPr>
          <w:rFonts w:ascii="Arial" w:hAnsi="Arial" w:cs="Arial"/>
          <w:spacing w:val="-1"/>
        </w:rPr>
        <w:t xml:space="preserve"> </w:t>
      </w:r>
      <w:r w:rsidRPr="009B5EDF">
        <w:rPr>
          <w:rFonts w:ascii="Arial" w:hAnsi="Arial" w:cs="Arial"/>
        </w:rPr>
        <w:t>10</w:t>
      </w:r>
      <w:r w:rsidRPr="009B5EDF">
        <w:rPr>
          <w:rFonts w:ascii="Arial" w:hAnsi="Arial" w:cs="Arial"/>
          <w:spacing w:val="1"/>
        </w:rPr>
        <w:t xml:space="preserve"> </w:t>
      </w:r>
      <w:r w:rsidRPr="009B5EDF">
        <w:rPr>
          <w:rFonts w:ascii="Arial" w:hAnsi="Arial" w:cs="Arial"/>
        </w:rPr>
        <w:t>(dez)</w:t>
      </w:r>
      <w:r w:rsidRPr="009B5EDF">
        <w:rPr>
          <w:rFonts w:ascii="Arial" w:hAnsi="Arial" w:cs="Arial"/>
          <w:spacing w:val="-2"/>
        </w:rPr>
        <w:t xml:space="preserve"> </w:t>
      </w:r>
      <w:r w:rsidRPr="009B5EDF">
        <w:rPr>
          <w:rFonts w:ascii="Arial" w:hAnsi="Arial" w:cs="Arial"/>
        </w:rPr>
        <w:t>dias</w:t>
      </w:r>
      <w:r w:rsidRPr="009B5EDF">
        <w:rPr>
          <w:rFonts w:ascii="Arial" w:hAnsi="Arial" w:cs="Arial"/>
          <w:spacing w:val="-2"/>
        </w:rPr>
        <w:t xml:space="preserve"> </w:t>
      </w:r>
      <w:r w:rsidRPr="009B5EDF">
        <w:rPr>
          <w:rFonts w:ascii="Arial" w:hAnsi="Arial" w:cs="Arial"/>
        </w:rPr>
        <w:t>úteis</w:t>
      </w:r>
      <w:r w:rsidRPr="009B5EDF">
        <w:rPr>
          <w:rFonts w:ascii="Arial" w:hAnsi="Arial" w:cs="Arial"/>
          <w:spacing w:val="-2"/>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decidir.</w:t>
      </w:r>
    </w:p>
    <w:p w:rsidR="00C426E6" w:rsidRPr="009B5EDF" w:rsidRDefault="009648BC">
      <w:pPr>
        <w:pStyle w:val="PargrafodaLista"/>
        <w:numPr>
          <w:ilvl w:val="2"/>
          <w:numId w:val="7"/>
        </w:numPr>
        <w:tabs>
          <w:tab w:val="left" w:pos="426"/>
          <w:tab w:val="left" w:pos="1135"/>
        </w:tabs>
        <w:ind w:left="142" w:firstLine="0"/>
        <w:rPr>
          <w:rFonts w:ascii="Arial" w:hAnsi="Arial" w:cs="Arial"/>
        </w:rPr>
      </w:pPr>
      <w:r w:rsidRPr="009B5EDF">
        <w:rPr>
          <w:rFonts w:ascii="Arial" w:hAnsi="Arial" w:cs="Arial"/>
        </w:rPr>
        <w:t>O</w:t>
      </w:r>
      <w:r w:rsidRPr="009B5EDF">
        <w:rPr>
          <w:rFonts w:ascii="Arial" w:hAnsi="Arial" w:cs="Arial"/>
          <w:spacing w:val="12"/>
        </w:rPr>
        <w:t xml:space="preserve"> </w:t>
      </w:r>
      <w:r w:rsidRPr="009B5EDF">
        <w:rPr>
          <w:rFonts w:ascii="Arial" w:hAnsi="Arial" w:cs="Arial"/>
        </w:rPr>
        <w:t>acolhimento</w:t>
      </w:r>
      <w:r w:rsidRPr="009B5EDF">
        <w:rPr>
          <w:rFonts w:ascii="Arial" w:hAnsi="Arial" w:cs="Arial"/>
          <w:spacing w:val="11"/>
        </w:rPr>
        <w:t xml:space="preserve"> </w:t>
      </w:r>
      <w:r w:rsidRPr="009B5EDF">
        <w:rPr>
          <w:rFonts w:ascii="Arial" w:hAnsi="Arial" w:cs="Arial"/>
        </w:rPr>
        <w:t>do</w:t>
      </w:r>
      <w:r w:rsidRPr="009B5EDF">
        <w:rPr>
          <w:rFonts w:ascii="Arial" w:hAnsi="Arial" w:cs="Arial"/>
          <w:spacing w:val="13"/>
        </w:rPr>
        <w:t xml:space="preserve"> </w:t>
      </w:r>
      <w:r w:rsidRPr="009B5EDF">
        <w:rPr>
          <w:rFonts w:ascii="Arial" w:hAnsi="Arial" w:cs="Arial"/>
        </w:rPr>
        <w:t>recurso</w:t>
      </w:r>
      <w:r w:rsidRPr="009B5EDF">
        <w:rPr>
          <w:rFonts w:ascii="Arial" w:hAnsi="Arial" w:cs="Arial"/>
          <w:spacing w:val="13"/>
        </w:rPr>
        <w:t xml:space="preserve"> </w:t>
      </w:r>
      <w:r w:rsidRPr="009B5EDF">
        <w:rPr>
          <w:rFonts w:ascii="Arial" w:hAnsi="Arial" w:cs="Arial"/>
        </w:rPr>
        <w:t>importará</w:t>
      </w:r>
      <w:r w:rsidRPr="009B5EDF">
        <w:rPr>
          <w:rFonts w:ascii="Arial" w:hAnsi="Arial" w:cs="Arial"/>
          <w:spacing w:val="11"/>
        </w:rPr>
        <w:t xml:space="preserve"> </w:t>
      </w:r>
      <w:r w:rsidRPr="009B5EDF">
        <w:rPr>
          <w:rFonts w:ascii="Arial" w:hAnsi="Arial" w:cs="Arial"/>
        </w:rPr>
        <w:t>na</w:t>
      </w:r>
      <w:r w:rsidRPr="009B5EDF">
        <w:rPr>
          <w:rFonts w:ascii="Arial" w:hAnsi="Arial" w:cs="Arial"/>
          <w:spacing w:val="13"/>
        </w:rPr>
        <w:t xml:space="preserve"> </w:t>
      </w:r>
      <w:r w:rsidRPr="009B5EDF">
        <w:rPr>
          <w:rFonts w:ascii="Arial" w:hAnsi="Arial" w:cs="Arial"/>
        </w:rPr>
        <w:t>invalidação</w:t>
      </w:r>
      <w:r w:rsidRPr="009B5EDF">
        <w:rPr>
          <w:rFonts w:ascii="Arial" w:hAnsi="Arial" w:cs="Arial"/>
          <w:spacing w:val="10"/>
        </w:rPr>
        <w:t xml:space="preserve"> </w:t>
      </w:r>
      <w:r w:rsidRPr="009B5EDF">
        <w:rPr>
          <w:rFonts w:ascii="Arial" w:hAnsi="Arial" w:cs="Arial"/>
        </w:rPr>
        <w:t xml:space="preserve">apenas </w:t>
      </w:r>
      <w:r w:rsidRPr="009B5EDF">
        <w:rPr>
          <w:rFonts w:ascii="Arial" w:hAnsi="Arial" w:cs="Arial"/>
          <w:spacing w:val="-63"/>
        </w:rPr>
        <w:t xml:space="preserve"> </w:t>
      </w:r>
      <w:r w:rsidRPr="009B5EDF">
        <w:rPr>
          <w:rFonts w:ascii="Arial" w:hAnsi="Arial" w:cs="Arial"/>
        </w:rPr>
        <w:t>dos</w:t>
      </w:r>
      <w:r w:rsidRPr="009B5EDF">
        <w:rPr>
          <w:rFonts w:ascii="Arial" w:hAnsi="Arial" w:cs="Arial"/>
          <w:spacing w:val="-1"/>
        </w:rPr>
        <w:t xml:space="preserve"> </w:t>
      </w:r>
      <w:r w:rsidRPr="009B5EDF">
        <w:rPr>
          <w:rFonts w:ascii="Arial" w:hAnsi="Arial" w:cs="Arial"/>
        </w:rPr>
        <w:t>atos insuscetíveis</w:t>
      </w:r>
      <w:r w:rsidRPr="009B5EDF">
        <w:rPr>
          <w:rFonts w:ascii="Arial" w:hAnsi="Arial" w:cs="Arial"/>
          <w:spacing w:val="-2"/>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aproveitamento.</w:t>
      </w:r>
    </w:p>
    <w:p w:rsidR="00C426E6" w:rsidRPr="009B5EDF" w:rsidRDefault="009648BC">
      <w:pPr>
        <w:pStyle w:val="PargrafodaLista"/>
        <w:numPr>
          <w:ilvl w:val="1"/>
          <w:numId w:val="7"/>
        </w:numPr>
        <w:tabs>
          <w:tab w:val="left" w:pos="972"/>
        </w:tabs>
        <w:ind w:left="142" w:firstLine="0"/>
        <w:rPr>
          <w:rFonts w:ascii="Arial" w:hAnsi="Arial" w:cs="Arial"/>
        </w:rPr>
      </w:pPr>
      <w:r w:rsidRPr="009B5EDF">
        <w:rPr>
          <w:rFonts w:ascii="Arial" w:hAnsi="Arial" w:cs="Arial"/>
        </w:rPr>
        <w:t>Decididos</w:t>
      </w:r>
      <w:r w:rsidRPr="009B5EDF">
        <w:rPr>
          <w:rFonts w:ascii="Arial" w:hAnsi="Arial" w:cs="Arial"/>
          <w:spacing w:val="1"/>
        </w:rPr>
        <w:t xml:space="preserve"> </w:t>
      </w:r>
      <w:r w:rsidRPr="009B5EDF">
        <w:rPr>
          <w:rFonts w:ascii="Arial" w:hAnsi="Arial" w:cs="Arial"/>
        </w:rPr>
        <w:t>os</w:t>
      </w:r>
      <w:r w:rsidRPr="009B5EDF">
        <w:rPr>
          <w:rFonts w:ascii="Arial" w:hAnsi="Arial" w:cs="Arial"/>
          <w:spacing w:val="1"/>
        </w:rPr>
        <w:t xml:space="preserve"> </w:t>
      </w:r>
      <w:r w:rsidRPr="009B5EDF">
        <w:rPr>
          <w:rFonts w:ascii="Arial" w:hAnsi="Arial" w:cs="Arial"/>
        </w:rPr>
        <w:t>recursos</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constatada</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regularidade</w:t>
      </w:r>
      <w:r w:rsidRPr="009B5EDF">
        <w:rPr>
          <w:rFonts w:ascii="Arial" w:hAnsi="Arial" w:cs="Arial"/>
          <w:spacing w:val="1"/>
        </w:rPr>
        <w:t xml:space="preserve"> </w:t>
      </w:r>
      <w:r w:rsidRPr="009B5EDF">
        <w:rPr>
          <w:rFonts w:ascii="Arial" w:hAnsi="Arial" w:cs="Arial"/>
        </w:rPr>
        <w:t>dos</w:t>
      </w:r>
      <w:r w:rsidRPr="009B5EDF">
        <w:rPr>
          <w:rFonts w:ascii="Arial" w:hAnsi="Arial" w:cs="Arial"/>
          <w:spacing w:val="1"/>
        </w:rPr>
        <w:t xml:space="preserve"> </w:t>
      </w:r>
      <w:r w:rsidRPr="009B5EDF">
        <w:rPr>
          <w:rFonts w:ascii="Arial" w:hAnsi="Arial" w:cs="Arial"/>
        </w:rPr>
        <w:t>atos</w:t>
      </w:r>
      <w:r w:rsidRPr="009B5EDF">
        <w:rPr>
          <w:rFonts w:ascii="Arial" w:hAnsi="Arial" w:cs="Arial"/>
          <w:spacing w:val="1"/>
        </w:rPr>
        <w:t xml:space="preserve"> </w:t>
      </w:r>
      <w:r w:rsidRPr="009B5EDF">
        <w:rPr>
          <w:rFonts w:ascii="Arial" w:hAnsi="Arial" w:cs="Arial"/>
        </w:rPr>
        <w:t>procedimentais, a autoridade competente adjudicará o objeto e homologará o</w:t>
      </w:r>
      <w:r w:rsidRPr="009B5EDF">
        <w:rPr>
          <w:rFonts w:ascii="Arial" w:hAnsi="Arial" w:cs="Arial"/>
          <w:spacing w:val="1"/>
        </w:rPr>
        <w:t xml:space="preserve"> </w:t>
      </w:r>
      <w:r w:rsidRPr="009B5EDF">
        <w:rPr>
          <w:rFonts w:ascii="Arial" w:hAnsi="Arial" w:cs="Arial"/>
        </w:rPr>
        <w:t>processo licitatório</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determinar</w:t>
      </w:r>
      <w:r w:rsidRPr="009B5EDF">
        <w:rPr>
          <w:rFonts w:ascii="Arial" w:hAnsi="Arial" w:cs="Arial"/>
          <w:spacing w:val="-2"/>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contratação.</w:t>
      </w:r>
    </w:p>
    <w:p w:rsidR="00C426E6" w:rsidRPr="009B5EDF" w:rsidRDefault="009648BC">
      <w:pPr>
        <w:pStyle w:val="PargrafodaLista"/>
        <w:numPr>
          <w:ilvl w:val="1"/>
          <w:numId w:val="7"/>
        </w:numPr>
        <w:tabs>
          <w:tab w:val="left" w:pos="1114"/>
        </w:tabs>
        <w:ind w:left="284" w:hanging="142"/>
        <w:rPr>
          <w:rFonts w:ascii="Arial" w:hAnsi="Arial" w:cs="Arial"/>
        </w:rPr>
      </w:pPr>
      <w:r w:rsidRPr="009B5EDF">
        <w:rPr>
          <w:rFonts w:ascii="Arial" w:hAnsi="Arial" w:cs="Arial"/>
        </w:rPr>
        <w:t>Não</w:t>
      </w:r>
      <w:r w:rsidRPr="009B5EDF">
        <w:rPr>
          <w:rFonts w:ascii="Arial" w:hAnsi="Arial" w:cs="Arial"/>
          <w:spacing w:val="1"/>
        </w:rPr>
        <w:t xml:space="preserve"> </w:t>
      </w:r>
      <w:r w:rsidRPr="009B5EDF">
        <w:rPr>
          <w:rFonts w:ascii="Arial" w:hAnsi="Arial" w:cs="Arial"/>
        </w:rPr>
        <w:t>havendo</w:t>
      </w:r>
      <w:r w:rsidRPr="009B5EDF">
        <w:rPr>
          <w:rFonts w:ascii="Arial" w:hAnsi="Arial" w:cs="Arial"/>
          <w:spacing w:val="1"/>
        </w:rPr>
        <w:t xml:space="preserve"> </w:t>
      </w:r>
      <w:r w:rsidRPr="009B5EDF">
        <w:rPr>
          <w:rFonts w:ascii="Arial" w:hAnsi="Arial" w:cs="Arial"/>
        </w:rPr>
        <w:t>recurso,</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Pregoeiro</w:t>
      </w:r>
      <w:r w:rsidRPr="009B5EDF">
        <w:rPr>
          <w:rFonts w:ascii="Arial" w:hAnsi="Arial" w:cs="Arial"/>
          <w:spacing w:val="1"/>
        </w:rPr>
        <w:t xml:space="preserve"> </w:t>
      </w:r>
      <w:r w:rsidRPr="009B5EDF">
        <w:rPr>
          <w:rFonts w:ascii="Arial" w:hAnsi="Arial" w:cs="Arial"/>
        </w:rPr>
        <w:t>encaminhará</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procedimento</w:t>
      </w:r>
      <w:r w:rsidRPr="009B5EDF">
        <w:rPr>
          <w:rFonts w:ascii="Arial" w:hAnsi="Arial" w:cs="Arial"/>
          <w:spacing w:val="1"/>
        </w:rPr>
        <w:t xml:space="preserve"> </w:t>
      </w:r>
      <w:r w:rsidRPr="009B5EDF">
        <w:rPr>
          <w:rFonts w:ascii="Arial" w:hAnsi="Arial" w:cs="Arial"/>
        </w:rPr>
        <w:t>à</w:t>
      </w:r>
      <w:r w:rsidRPr="009B5EDF">
        <w:rPr>
          <w:rFonts w:ascii="Arial" w:hAnsi="Arial" w:cs="Arial"/>
          <w:spacing w:val="1"/>
        </w:rPr>
        <w:t xml:space="preserve"> </w:t>
      </w:r>
      <w:r w:rsidRPr="009B5EDF">
        <w:rPr>
          <w:rFonts w:ascii="Arial" w:hAnsi="Arial" w:cs="Arial"/>
        </w:rPr>
        <w:t>autoridade</w:t>
      </w:r>
      <w:r w:rsidRPr="009B5EDF">
        <w:rPr>
          <w:rFonts w:ascii="Arial" w:hAnsi="Arial" w:cs="Arial"/>
          <w:spacing w:val="-2"/>
        </w:rPr>
        <w:t xml:space="preserve"> </w:t>
      </w:r>
      <w:r w:rsidRPr="009B5EDF">
        <w:rPr>
          <w:rFonts w:ascii="Arial" w:hAnsi="Arial" w:cs="Arial"/>
        </w:rPr>
        <w:t>superior</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adjudicação</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homologação.</w:t>
      </w:r>
    </w:p>
    <w:p w:rsidR="00C426E6" w:rsidRPr="009B5EDF" w:rsidRDefault="009648BC">
      <w:pPr>
        <w:pStyle w:val="PargrafodaLista"/>
        <w:numPr>
          <w:ilvl w:val="1"/>
          <w:numId w:val="7"/>
        </w:numPr>
        <w:tabs>
          <w:tab w:val="left" w:pos="1114"/>
        </w:tabs>
        <w:ind w:left="284" w:hanging="142"/>
        <w:rPr>
          <w:rFonts w:ascii="Arial" w:hAnsi="Arial" w:cs="Arial"/>
        </w:rPr>
      </w:pPr>
      <w:r w:rsidRPr="009B5EDF">
        <w:rPr>
          <w:rFonts w:ascii="Arial" w:hAnsi="Arial" w:cs="Arial"/>
        </w:rPr>
        <w:t>A publicidade do julgamento dos eventuais recursos se dará na forma</w:t>
      </w:r>
      <w:r w:rsidRPr="009B5EDF">
        <w:rPr>
          <w:rFonts w:ascii="Arial" w:hAnsi="Arial" w:cs="Arial"/>
          <w:spacing w:val="1"/>
        </w:rPr>
        <w:t xml:space="preserve"> </w:t>
      </w:r>
      <w:r w:rsidRPr="009B5EDF">
        <w:rPr>
          <w:rFonts w:ascii="Arial" w:hAnsi="Arial" w:cs="Arial"/>
        </w:rPr>
        <w:t>prevista no</w:t>
      </w:r>
      <w:r w:rsidRPr="009B5EDF">
        <w:rPr>
          <w:rFonts w:ascii="Arial" w:hAnsi="Arial" w:cs="Arial"/>
          <w:spacing w:val="1"/>
        </w:rPr>
        <w:t xml:space="preserve"> </w:t>
      </w:r>
      <w:r w:rsidRPr="009B5EDF">
        <w:rPr>
          <w:rFonts w:ascii="Arial" w:hAnsi="Arial" w:cs="Arial"/>
        </w:rPr>
        <w:t>item</w:t>
      </w:r>
      <w:r w:rsidRPr="009B5EDF">
        <w:rPr>
          <w:rFonts w:ascii="Arial" w:hAnsi="Arial" w:cs="Arial"/>
          <w:spacing w:val="-1"/>
        </w:rPr>
        <w:t xml:space="preserve"> </w:t>
      </w:r>
      <w:r w:rsidRPr="009B5EDF">
        <w:rPr>
          <w:rFonts w:ascii="Arial" w:hAnsi="Arial" w:cs="Arial"/>
        </w:rPr>
        <w:t>1.7</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presente</w:t>
      </w:r>
      <w:r w:rsidRPr="009B5EDF">
        <w:rPr>
          <w:rFonts w:ascii="Arial" w:hAnsi="Arial" w:cs="Arial"/>
          <w:spacing w:val="-1"/>
        </w:rPr>
        <w:t xml:space="preserve"> </w:t>
      </w:r>
      <w:r w:rsidRPr="009B5EDF">
        <w:rPr>
          <w:rFonts w:ascii="Arial" w:hAnsi="Arial" w:cs="Arial"/>
        </w:rPr>
        <w:t>Edital.</w:t>
      </w:r>
    </w:p>
    <w:p w:rsidR="00C426E6" w:rsidRPr="009B5EDF" w:rsidRDefault="00C426E6">
      <w:pPr>
        <w:pStyle w:val="PargrafodaLista"/>
        <w:tabs>
          <w:tab w:val="left" w:pos="1114"/>
        </w:tabs>
        <w:ind w:left="284" w:hanging="142"/>
        <w:rPr>
          <w:rFonts w:ascii="Arial" w:hAnsi="Arial" w:cs="Arial"/>
        </w:rPr>
      </w:pPr>
    </w:p>
    <w:p w:rsidR="00C426E6" w:rsidRPr="009B5EDF" w:rsidRDefault="009648BC">
      <w:pPr>
        <w:pStyle w:val="PargrafodaLista"/>
        <w:numPr>
          <w:ilvl w:val="0"/>
          <w:numId w:val="7"/>
        </w:numPr>
        <w:tabs>
          <w:tab w:val="left" w:pos="766"/>
        </w:tabs>
        <w:ind w:left="284" w:hanging="142"/>
        <w:rPr>
          <w:rFonts w:ascii="Arial" w:hAnsi="Arial" w:cs="Arial"/>
        </w:rPr>
      </w:pPr>
      <w:r w:rsidRPr="009B5EDF">
        <w:rPr>
          <w:rFonts w:ascii="Arial" w:hAnsi="Arial" w:cs="Arial"/>
          <w:b/>
        </w:rPr>
        <w:t>ASSINATURA</w:t>
      </w:r>
      <w:r w:rsidRPr="009B5EDF">
        <w:rPr>
          <w:rFonts w:ascii="Arial" w:hAnsi="Arial" w:cs="Arial"/>
          <w:b/>
          <w:spacing w:val="-3"/>
        </w:rPr>
        <w:t xml:space="preserve"> </w:t>
      </w:r>
      <w:r w:rsidRPr="009B5EDF">
        <w:rPr>
          <w:rFonts w:ascii="Arial" w:hAnsi="Arial" w:cs="Arial"/>
          <w:b/>
        </w:rPr>
        <w:t>DA</w:t>
      </w:r>
      <w:r w:rsidRPr="009B5EDF">
        <w:rPr>
          <w:rFonts w:ascii="Arial" w:hAnsi="Arial" w:cs="Arial"/>
          <w:b/>
          <w:spacing w:val="-2"/>
        </w:rPr>
        <w:t xml:space="preserve"> </w:t>
      </w:r>
      <w:r w:rsidRPr="009B5EDF">
        <w:rPr>
          <w:rFonts w:ascii="Arial" w:hAnsi="Arial" w:cs="Arial"/>
          <w:b/>
        </w:rPr>
        <w:t>DO CONTRATO</w:t>
      </w:r>
    </w:p>
    <w:p w:rsidR="00C426E6" w:rsidRPr="009B5EDF" w:rsidRDefault="009648BC">
      <w:pPr>
        <w:pStyle w:val="PargrafodaLista"/>
        <w:numPr>
          <w:ilvl w:val="1"/>
          <w:numId w:val="7"/>
        </w:numPr>
        <w:ind w:left="142" w:right="-21" w:firstLine="0"/>
        <w:rPr>
          <w:rFonts w:ascii="Arial" w:hAnsi="Arial" w:cs="Arial"/>
        </w:rPr>
      </w:pPr>
      <w:r w:rsidRPr="009B5EDF">
        <w:rPr>
          <w:rFonts w:ascii="Arial" w:hAnsi="Arial" w:cs="Arial"/>
        </w:rPr>
        <w:t>Após</w:t>
      </w:r>
      <w:r w:rsidRPr="009B5EDF">
        <w:rPr>
          <w:rFonts w:ascii="Arial" w:hAnsi="Arial" w:cs="Arial"/>
          <w:spacing w:val="-16"/>
        </w:rPr>
        <w:t xml:space="preserve"> </w:t>
      </w:r>
      <w:r w:rsidRPr="009B5EDF">
        <w:rPr>
          <w:rFonts w:ascii="Arial" w:hAnsi="Arial" w:cs="Arial"/>
        </w:rPr>
        <w:t>a</w:t>
      </w:r>
      <w:r w:rsidRPr="009B5EDF">
        <w:rPr>
          <w:rFonts w:ascii="Arial" w:hAnsi="Arial" w:cs="Arial"/>
          <w:spacing w:val="-15"/>
        </w:rPr>
        <w:t xml:space="preserve"> </w:t>
      </w:r>
      <w:r w:rsidRPr="009B5EDF">
        <w:rPr>
          <w:rFonts w:ascii="Arial" w:hAnsi="Arial" w:cs="Arial"/>
        </w:rPr>
        <w:t>homologação</w:t>
      </w:r>
      <w:r w:rsidRPr="009B5EDF">
        <w:rPr>
          <w:rFonts w:ascii="Arial" w:hAnsi="Arial" w:cs="Arial"/>
          <w:spacing w:val="-14"/>
        </w:rPr>
        <w:t xml:space="preserve"> </w:t>
      </w:r>
      <w:r w:rsidRPr="009B5EDF">
        <w:rPr>
          <w:rFonts w:ascii="Arial" w:hAnsi="Arial" w:cs="Arial"/>
        </w:rPr>
        <w:t>da</w:t>
      </w:r>
      <w:r w:rsidRPr="009B5EDF">
        <w:rPr>
          <w:rFonts w:ascii="Arial" w:hAnsi="Arial" w:cs="Arial"/>
          <w:spacing w:val="-13"/>
        </w:rPr>
        <w:t xml:space="preserve"> </w:t>
      </w:r>
      <w:r w:rsidRPr="009B5EDF">
        <w:rPr>
          <w:rFonts w:ascii="Arial" w:hAnsi="Arial" w:cs="Arial"/>
        </w:rPr>
        <w:t>licitação, o contrato  será enviado ao licitante vencedor para assinatura.</w:t>
      </w:r>
    </w:p>
    <w:p w:rsidR="00C426E6" w:rsidRPr="009B5EDF" w:rsidRDefault="009648BC">
      <w:pPr>
        <w:pStyle w:val="PargrafodaLista"/>
        <w:numPr>
          <w:ilvl w:val="1"/>
          <w:numId w:val="7"/>
        </w:numPr>
        <w:ind w:left="142" w:right="-21" w:firstLine="0"/>
        <w:rPr>
          <w:rFonts w:ascii="Arial" w:hAnsi="Arial" w:cs="Arial"/>
        </w:rPr>
      </w:pPr>
      <w:r w:rsidRPr="009B5EDF">
        <w:rPr>
          <w:rFonts w:ascii="Arial" w:hAnsi="Arial" w:cs="Arial"/>
        </w:rPr>
        <w:t>Para a assinatura do contrato, será exigida a comprovação das condições de habilitação consignadas no edital, as quais</w:t>
      </w:r>
      <w:r w:rsidRPr="009B5EDF">
        <w:rPr>
          <w:rFonts w:ascii="Arial" w:hAnsi="Arial" w:cs="Arial"/>
          <w:spacing w:val="1"/>
        </w:rPr>
        <w:t xml:space="preserve"> </w:t>
      </w:r>
      <w:r w:rsidRPr="009B5EDF">
        <w:rPr>
          <w:rFonts w:ascii="Arial" w:hAnsi="Arial" w:cs="Arial"/>
        </w:rPr>
        <w:t>deverão ser mantidas pelo licitante durante a vigência do contrato.</w:t>
      </w:r>
    </w:p>
    <w:p w:rsidR="00C426E6" w:rsidRPr="009B5EDF" w:rsidRDefault="009648BC">
      <w:pPr>
        <w:pStyle w:val="PargrafodaLista"/>
        <w:numPr>
          <w:ilvl w:val="1"/>
          <w:numId w:val="7"/>
        </w:numPr>
        <w:tabs>
          <w:tab w:val="left" w:pos="709"/>
        </w:tabs>
        <w:ind w:left="142" w:right="-21" w:firstLine="0"/>
        <w:rPr>
          <w:rFonts w:ascii="Arial" w:hAnsi="Arial" w:cs="Arial"/>
        </w:rPr>
      </w:pPr>
      <w:r w:rsidRPr="009B5EDF">
        <w:rPr>
          <w:rFonts w:ascii="Arial" w:hAnsi="Arial" w:cs="Arial"/>
        </w:rPr>
        <w:t>Farão</w:t>
      </w:r>
      <w:r w:rsidRPr="009B5EDF">
        <w:rPr>
          <w:rFonts w:ascii="Arial" w:hAnsi="Arial" w:cs="Arial"/>
          <w:spacing w:val="1"/>
        </w:rPr>
        <w:t xml:space="preserve"> </w:t>
      </w:r>
      <w:r w:rsidRPr="009B5EDF">
        <w:rPr>
          <w:rFonts w:ascii="Arial" w:hAnsi="Arial" w:cs="Arial"/>
        </w:rPr>
        <w:t>parte</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ata,</w:t>
      </w:r>
      <w:r w:rsidRPr="009B5EDF">
        <w:rPr>
          <w:rFonts w:ascii="Arial" w:hAnsi="Arial" w:cs="Arial"/>
          <w:spacing w:val="1"/>
        </w:rPr>
        <w:t xml:space="preserve"> </w:t>
      </w:r>
      <w:r w:rsidRPr="009B5EDF">
        <w:rPr>
          <w:rFonts w:ascii="Arial" w:hAnsi="Arial" w:cs="Arial"/>
        </w:rPr>
        <w:t>independentemente</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suas</w:t>
      </w:r>
      <w:r w:rsidRPr="009B5EDF">
        <w:rPr>
          <w:rFonts w:ascii="Arial" w:hAnsi="Arial" w:cs="Arial"/>
          <w:spacing w:val="1"/>
        </w:rPr>
        <w:t xml:space="preserve"> </w:t>
      </w:r>
      <w:r w:rsidRPr="009B5EDF">
        <w:rPr>
          <w:rFonts w:ascii="Arial" w:hAnsi="Arial" w:cs="Arial"/>
        </w:rPr>
        <w:t>transcrições,</w:t>
      </w:r>
      <w:r w:rsidRPr="009B5EDF">
        <w:rPr>
          <w:rFonts w:ascii="Arial" w:hAnsi="Arial" w:cs="Arial"/>
          <w:spacing w:val="1"/>
        </w:rPr>
        <w:t xml:space="preserve"> </w:t>
      </w:r>
      <w:r w:rsidRPr="009B5EDF">
        <w:rPr>
          <w:rFonts w:ascii="Arial" w:hAnsi="Arial" w:cs="Arial"/>
        </w:rPr>
        <w:t>as</w:t>
      </w:r>
      <w:r w:rsidRPr="009B5EDF">
        <w:rPr>
          <w:rFonts w:ascii="Arial" w:hAnsi="Arial" w:cs="Arial"/>
          <w:spacing w:val="1"/>
        </w:rPr>
        <w:t xml:space="preserve"> </w:t>
      </w:r>
      <w:r w:rsidRPr="009B5EDF">
        <w:rPr>
          <w:rFonts w:ascii="Arial" w:hAnsi="Arial" w:cs="Arial"/>
        </w:rPr>
        <w:t>condições</w:t>
      </w:r>
      <w:r w:rsidRPr="009B5EDF">
        <w:rPr>
          <w:rFonts w:ascii="Arial" w:hAnsi="Arial" w:cs="Arial"/>
          <w:spacing w:val="-1"/>
        </w:rPr>
        <w:t xml:space="preserve"> </w:t>
      </w:r>
      <w:r w:rsidRPr="009B5EDF">
        <w:rPr>
          <w:rFonts w:ascii="Arial" w:hAnsi="Arial" w:cs="Arial"/>
        </w:rPr>
        <w:t>estabelecidas neste</w:t>
      </w:r>
      <w:r w:rsidRPr="009B5EDF">
        <w:rPr>
          <w:rFonts w:ascii="Arial" w:hAnsi="Arial" w:cs="Arial"/>
          <w:spacing w:val="1"/>
        </w:rPr>
        <w:t xml:space="preserve"> </w:t>
      </w:r>
      <w:r w:rsidRPr="009B5EDF">
        <w:rPr>
          <w:rFonts w:ascii="Arial" w:hAnsi="Arial" w:cs="Arial"/>
        </w:rPr>
        <w:t>Edital.</w:t>
      </w:r>
    </w:p>
    <w:p w:rsidR="00C426E6" w:rsidRPr="009B5EDF" w:rsidRDefault="009648BC">
      <w:pPr>
        <w:pStyle w:val="PargrafodaLista"/>
        <w:numPr>
          <w:ilvl w:val="1"/>
          <w:numId w:val="7"/>
        </w:numPr>
        <w:tabs>
          <w:tab w:val="left" w:pos="284"/>
        </w:tabs>
        <w:ind w:left="142" w:right="-21" w:firstLine="0"/>
        <w:rPr>
          <w:rFonts w:ascii="Arial" w:hAnsi="Arial" w:cs="Arial"/>
        </w:rPr>
      </w:pPr>
      <w:r w:rsidRPr="009B5EDF">
        <w:rPr>
          <w:rFonts w:ascii="Arial" w:hAnsi="Arial" w:cs="Arial"/>
        </w:rPr>
        <w:t>O licitante vencedor terá o prazo de 05 (cinco) dias úteis, contados do</w:t>
      </w:r>
      <w:r w:rsidRPr="009B5EDF">
        <w:rPr>
          <w:rFonts w:ascii="Arial" w:hAnsi="Arial" w:cs="Arial"/>
          <w:spacing w:val="1"/>
        </w:rPr>
        <w:t xml:space="preserve"> </w:t>
      </w:r>
      <w:r w:rsidRPr="009B5EDF">
        <w:rPr>
          <w:rFonts w:ascii="Arial" w:hAnsi="Arial" w:cs="Arial"/>
        </w:rPr>
        <w:t>recebimento da ata, para devolvê-la assinada, sob pena de decair do direito à</w:t>
      </w:r>
      <w:r w:rsidRPr="009B5EDF">
        <w:rPr>
          <w:rFonts w:ascii="Arial" w:hAnsi="Arial" w:cs="Arial"/>
          <w:spacing w:val="1"/>
        </w:rPr>
        <w:t xml:space="preserve"> </w:t>
      </w:r>
      <w:r w:rsidRPr="009B5EDF">
        <w:rPr>
          <w:rFonts w:ascii="Arial" w:hAnsi="Arial" w:cs="Arial"/>
        </w:rPr>
        <w:t>contratação, sem</w:t>
      </w:r>
      <w:r w:rsidRPr="009B5EDF">
        <w:rPr>
          <w:rFonts w:ascii="Arial" w:hAnsi="Arial" w:cs="Arial"/>
          <w:spacing w:val="2"/>
        </w:rPr>
        <w:t xml:space="preserve"> </w:t>
      </w:r>
      <w:r w:rsidRPr="009B5EDF">
        <w:rPr>
          <w:rFonts w:ascii="Arial" w:hAnsi="Arial" w:cs="Arial"/>
        </w:rPr>
        <w:t>prejuízo das sanções</w:t>
      </w:r>
      <w:r w:rsidRPr="009B5EDF">
        <w:rPr>
          <w:rFonts w:ascii="Arial" w:hAnsi="Arial" w:cs="Arial"/>
          <w:spacing w:val="-2"/>
        </w:rPr>
        <w:t xml:space="preserve"> </w:t>
      </w:r>
      <w:r w:rsidRPr="009B5EDF">
        <w:rPr>
          <w:rFonts w:ascii="Arial" w:hAnsi="Arial" w:cs="Arial"/>
        </w:rPr>
        <w:t>previstas</w:t>
      </w:r>
      <w:r w:rsidRPr="009B5EDF">
        <w:rPr>
          <w:rFonts w:ascii="Arial" w:hAnsi="Arial" w:cs="Arial"/>
          <w:spacing w:val="-1"/>
        </w:rPr>
        <w:t xml:space="preserve"> </w:t>
      </w:r>
      <w:r w:rsidRPr="009B5EDF">
        <w:rPr>
          <w:rFonts w:ascii="Arial" w:hAnsi="Arial" w:cs="Arial"/>
        </w:rPr>
        <w:t>neste</w:t>
      </w:r>
      <w:r w:rsidRPr="009B5EDF">
        <w:rPr>
          <w:rFonts w:ascii="Arial" w:hAnsi="Arial" w:cs="Arial"/>
          <w:spacing w:val="-1"/>
        </w:rPr>
        <w:t xml:space="preserve"> </w:t>
      </w:r>
      <w:r w:rsidRPr="009B5EDF">
        <w:rPr>
          <w:rFonts w:ascii="Arial" w:hAnsi="Arial" w:cs="Arial"/>
        </w:rPr>
        <w:t>Edital.</w:t>
      </w:r>
    </w:p>
    <w:p w:rsidR="00C426E6" w:rsidRPr="009B5EDF" w:rsidRDefault="009648BC">
      <w:pPr>
        <w:pStyle w:val="PargrafodaLista"/>
        <w:numPr>
          <w:ilvl w:val="1"/>
          <w:numId w:val="7"/>
        </w:numPr>
        <w:tabs>
          <w:tab w:val="left" w:pos="284"/>
          <w:tab w:val="left" w:pos="426"/>
        </w:tabs>
        <w:ind w:left="142" w:right="-21" w:firstLine="0"/>
        <w:rPr>
          <w:rFonts w:ascii="Arial" w:hAnsi="Arial" w:cs="Arial"/>
        </w:rPr>
      </w:pPr>
      <w:r w:rsidRPr="009B5EDF">
        <w:rPr>
          <w:rFonts w:ascii="Arial" w:hAnsi="Arial" w:cs="Arial"/>
        </w:rPr>
        <w:t>O prazo para devolução da ata poderá ser prorrogado, por igual período,</w:t>
      </w:r>
      <w:r w:rsidRPr="009B5EDF">
        <w:rPr>
          <w:rFonts w:ascii="Arial" w:hAnsi="Arial" w:cs="Arial"/>
          <w:spacing w:val="-64"/>
        </w:rPr>
        <w:t xml:space="preserve"> </w:t>
      </w:r>
      <w:r w:rsidRPr="009B5EDF">
        <w:rPr>
          <w:rFonts w:ascii="Arial" w:hAnsi="Arial" w:cs="Arial"/>
        </w:rPr>
        <w:t>por</w:t>
      </w:r>
      <w:r w:rsidRPr="009B5EDF">
        <w:rPr>
          <w:rFonts w:ascii="Arial" w:hAnsi="Arial" w:cs="Arial"/>
          <w:spacing w:val="-2"/>
        </w:rPr>
        <w:t xml:space="preserve"> </w:t>
      </w:r>
      <w:r w:rsidRPr="009B5EDF">
        <w:rPr>
          <w:rFonts w:ascii="Arial" w:hAnsi="Arial" w:cs="Arial"/>
        </w:rPr>
        <w:t>solicitação justificada da</w:t>
      </w:r>
      <w:r w:rsidRPr="009B5EDF">
        <w:rPr>
          <w:rFonts w:ascii="Arial" w:hAnsi="Arial" w:cs="Arial"/>
          <w:spacing w:val="1"/>
        </w:rPr>
        <w:t xml:space="preserve"> </w:t>
      </w:r>
      <w:r w:rsidRPr="009B5EDF">
        <w:rPr>
          <w:rFonts w:ascii="Arial" w:hAnsi="Arial" w:cs="Arial"/>
        </w:rPr>
        <w:t>adjudicatária e</w:t>
      </w:r>
      <w:r w:rsidRPr="009B5EDF">
        <w:rPr>
          <w:rFonts w:ascii="Arial" w:hAnsi="Arial" w:cs="Arial"/>
          <w:spacing w:val="-2"/>
        </w:rPr>
        <w:t xml:space="preserve"> </w:t>
      </w:r>
      <w:r w:rsidRPr="009B5EDF">
        <w:rPr>
          <w:rFonts w:ascii="Arial" w:hAnsi="Arial" w:cs="Arial"/>
        </w:rPr>
        <w:t>aceita pelo</w:t>
      </w:r>
      <w:r w:rsidRPr="009B5EDF">
        <w:rPr>
          <w:rFonts w:ascii="Arial" w:hAnsi="Arial" w:cs="Arial"/>
          <w:spacing w:val="1"/>
        </w:rPr>
        <w:t xml:space="preserve"> </w:t>
      </w:r>
      <w:r w:rsidRPr="009B5EDF">
        <w:rPr>
          <w:rFonts w:ascii="Arial" w:hAnsi="Arial" w:cs="Arial"/>
        </w:rPr>
        <w:t>Município.</w:t>
      </w:r>
    </w:p>
    <w:p w:rsidR="00C426E6" w:rsidRPr="009B5EDF" w:rsidRDefault="009648BC">
      <w:pPr>
        <w:pStyle w:val="PargrafodaLista"/>
        <w:numPr>
          <w:ilvl w:val="1"/>
          <w:numId w:val="7"/>
        </w:numPr>
        <w:tabs>
          <w:tab w:val="left" w:pos="284"/>
        </w:tabs>
        <w:ind w:left="142" w:right="-21" w:firstLine="0"/>
        <w:rPr>
          <w:rFonts w:ascii="Arial" w:hAnsi="Arial" w:cs="Arial"/>
        </w:rPr>
      </w:pPr>
      <w:r w:rsidRPr="009B5EDF">
        <w:rPr>
          <w:rFonts w:ascii="Arial" w:hAnsi="Arial" w:cs="Arial"/>
        </w:rPr>
        <w:t>A pessoa que assinar o contrato deverá demonstrar que possui poderes para</w:t>
      </w:r>
      <w:r w:rsidRPr="009B5EDF">
        <w:rPr>
          <w:rFonts w:ascii="Arial" w:hAnsi="Arial" w:cs="Arial"/>
          <w:spacing w:val="1"/>
        </w:rPr>
        <w:t xml:space="preserve"> </w:t>
      </w:r>
      <w:r w:rsidRPr="009B5EDF">
        <w:rPr>
          <w:rFonts w:ascii="Arial" w:hAnsi="Arial" w:cs="Arial"/>
        </w:rPr>
        <w:t>praticar</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ato,</w:t>
      </w:r>
      <w:r w:rsidRPr="009B5EDF">
        <w:rPr>
          <w:rFonts w:ascii="Arial" w:hAnsi="Arial" w:cs="Arial"/>
          <w:spacing w:val="1"/>
        </w:rPr>
        <w:t xml:space="preserve"> </w:t>
      </w:r>
      <w:r w:rsidRPr="009B5EDF">
        <w:rPr>
          <w:rFonts w:ascii="Arial" w:hAnsi="Arial" w:cs="Arial"/>
        </w:rPr>
        <w:t>mediante</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apresentação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cópias</w:t>
      </w:r>
      <w:r w:rsidRPr="009B5EDF">
        <w:rPr>
          <w:rFonts w:ascii="Arial" w:hAnsi="Arial" w:cs="Arial"/>
          <w:spacing w:val="1"/>
        </w:rPr>
        <w:t xml:space="preserve"> </w:t>
      </w:r>
      <w:r w:rsidRPr="009B5EDF">
        <w:rPr>
          <w:rFonts w:ascii="Arial" w:hAnsi="Arial" w:cs="Arial"/>
        </w:rPr>
        <w:t>autenticadas</w:t>
      </w:r>
      <w:r w:rsidRPr="009B5EDF">
        <w:rPr>
          <w:rFonts w:ascii="Arial" w:hAnsi="Arial" w:cs="Arial"/>
          <w:spacing w:val="1"/>
        </w:rPr>
        <w:t xml:space="preserve"> </w:t>
      </w:r>
      <w:r w:rsidRPr="009B5EDF">
        <w:rPr>
          <w:rFonts w:ascii="Arial" w:hAnsi="Arial" w:cs="Arial"/>
        </w:rPr>
        <w:t>dos</w:t>
      </w:r>
      <w:r w:rsidRPr="009B5EDF">
        <w:rPr>
          <w:rFonts w:ascii="Arial" w:hAnsi="Arial" w:cs="Arial"/>
          <w:spacing w:val="1"/>
        </w:rPr>
        <w:t xml:space="preserve"> </w:t>
      </w:r>
      <w:r w:rsidRPr="009B5EDF">
        <w:rPr>
          <w:rFonts w:ascii="Arial" w:hAnsi="Arial" w:cs="Arial"/>
        </w:rPr>
        <w:t>atos</w:t>
      </w:r>
      <w:r w:rsidRPr="009B5EDF">
        <w:rPr>
          <w:rFonts w:ascii="Arial" w:hAnsi="Arial" w:cs="Arial"/>
          <w:spacing w:val="1"/>
        </w:rPr>
        <w:t xml:space="preserve"> </w:t>
      </w:r>
      <w:r w:rsidRPr="009B5EDF">
        <w:rPr>
          <w:rFonts w:ascii="Arial" w:hAnsi="Arial" w:cs="Arial"/>
        </w:rPr>
        <w:t>constitutivos, alterações e demais documentos necessários à comprovação de</w:t>
      </w:r>
      <w:r w:rsidRPr="009B5EDF">
        <w:rPr>
          <w:rFonts w:ascii="Arial" w:hAnsi="Arial" w:cs="Arial"/>
          <w:spacing w:val="1"/>
        </w:rPr>
        <w:t xml:space="preserve"> </w:t>
      </w:r>
      <w:r w:rsidRPr="009B5EDF">
        <w:rPr>
          <w:rFonts w:ascii="Arial" w:hAnsi="Arial" w:cs="Arial"/>
        </w:rPr>
        <w:t>seus</w:t>
      </w:r>
      <w:r w:rsidRPr="009B5EDF">
        <w:rPr>
          <w:rFonts w:ascii="Arial" w:hAnsi="Arial" w:cs="Arial"/>
          <w:spacing w:val="-1"/>
        </w:rPr>
        <w:t xml:space="preserve"> </w:t>
      </w:r>
      <w:r w:rsidRPr="009B5EDF">
        <w:rPr>
          <w:rFonts w:ascii="Arial" w:hAnsi="Arial" w:cs="Arial"/>
        </w:rPr>
        <w:t>poderes.</w:t>
      </w:r>
    </w:p>
    <w:p w:rsidR="00C426E6" w:rsidRPr="009B5EDF" w:rsidRDefault="009648BC">
      <w:pPr>
        <w:pStyle w:val="PargrafodaLista"/>
        <w:numPr>
          <w:ilvl w:val="1"/>
          <w:numId w:val="7"/>
        </w:numPr>
        <w:tabs>
          <w:tab w:val="left" w:pos="284"/>
        </w:tabs>
        <w:ind w:left="142" w:right="-21" w:firstLine="0"/>
        <w:rPr>
          <w:rFonts w:ascii="Arial" w:hAnsi="Arial" w:cs="Arial"/>
        </w:rPr>
      </w:pPr>
      <w:r w:rsidRPr="009B5EDF">
        <w:rPr>
          <w:rFonts w:ascii="Arial" w:hAnsi="Arial" w:cs="Arial"/>
        </w:rPr>
        <w:lastRenderedPageBreak/>
        <w:t>Em caso</w:t>
      </w:r>
      <w:r w:rsidRPr="009B5EDF">
        <w:rPr>
          <w:rFonts w:ascii="Arial" w:hAnsi="Arial" w:cs="Arial"/>
          <w:spacing w:val="-2"/>
        </w:rPr>
        <w:t xml:space="preserve"> </w:t>
      </w:r>
      <w:r w:rsidRPr="009B5EDF">
        <w:rPr>
          <w:rFonts w:ascii="Arial" w:hAnsi="Arial" w:cs="Arial"/>
        </w:rPr>
        <w:t>de</w:t>
      </w:r>
      <w:r w:rsidRPr="009B5EDF">
        <w:rPr>
          <w:rFonts w:ascii="Arial" w:hAnsi="Arial" w:cs="Arial"/>
          <w:spacing w:val="-3"/>
        </w:rPr>
        <w:t xml:space="preserve"> </w:t>
      </w:r>
      <w:r w:rsidRPr="009B5EDF">
        <w:rPr>
          <w:rFonts w:ascii="Arial" w:hAnsi="Arial" w:cs="Arial"/>
        </w:rPr>
        <w:t>recusa</w:t>
      </w:r>
      <w:r w:rsidRPr="009B5EDF">
        <w:rPr>
          <w:rFonts w:ascii="Arial" w:hAnsi="Arial" w:cs="Arial"/>
          <w:spacing w:val="-2"/>
        </w:rPr>
        <w:t xml:space="preserve"> </w:t>
      </w:r>
      <w:r w:rsidRPr="009B5EDF">
        <w:rPr>
          <w:rFonts w:ascii="Arial" w:hAnsi="Arial" w:cs="Arial"/>
        </w:rPr>
        <w:t>ou</w:t>
      </w:r>
      <w:r w:rsidRPr="009B5EDF">
        <w:rPr>
          <w:rFonts w:ascii="Arial" w:hAnsi="Arial" w:cs="Arial"/>
          <w:spacing w:val="-6"/>
        </w:rPr>
        <w:t xml:space="preserve"> </w:t>
      </w:r>
      <w:r w:rsidRPr="009B5EDF">
        <w:rPr>
          <w:rFonts w:ascii="Arial" w:hAnsi="Arial" w:cs="Arial"/>
        </w:rPr>
        <w:t>impossibilidade</w:t>
      </w:r>
      <w:r w:rsidRPr="009B5EDF">
        <w:rPr>
          <w:rFonts w:ascii="Arial" w:hAnsi="Arial" w:cs="Arial"/>
          <w:spacing w:val="-2"/>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licitante</w:t>
      </w:r>
      <w:r w:rsidRPr="009B5EDF">
        <w:rPr>
          <w:rFonts w:ascii="Arial" w:hAnsi="Arial" w:cs="Arial"/>
          <w:spacing w:val="-2"/>
        </w:rPr>
        <w:t xml:space="preserve"> </w:t>
      </w:r>
      <w:r w:rsidRPr="009B5EDF">
        <w:rPr>
          <w:rFonts w:ascii="Arial" w:hAnsi="Arial" w:cs="Arial"/>
        </w:rPr>
        <w:t>vencedor</w:t>
      </w:r>
      <w:r w:rsidRPr="009B5EDF">
        <w:rPr>
          <w:rFonts w:ascii="Arial" w:hAnsi="Arial" w:cs="Arial"/>
          <w:spacing w:val="-3"/>
        </w:rPr>
        <w:t xml:space="preserve"> </w:t>
      </w:r>
      <w:r w:rsidRPr="009B5EDF">
        <w:rPr>
          <w:rFonts w:ascii="Arial" w:hAnsi="Arial" w:cs="Arial"/>
        </w:rPr>
        <w:t>em</w:t>
      </w:r>
      <w:r w:rsidRPr="009B5EDF">
        <w:rPr>
          <w:rFonts w:ascii="Arial" w:hAnsi="Arial" w:cs="Arial"/>
          <w:spacing w:val="-2"/>
        </w:rPr>
        <w:t xml:space="preserve"> </w:t>
      </w:r>
      <w:r w:rsidRPr="009B5EDF">
        <w:rPr>
          <w:rFonts w:ascii="Arial" w:hAnsi="Arial" w:cs="Arial"/>
        </w:rPr>
        <w:t>assinar o contrato, executar o objeto, ou quando não fizer a comprovação referida no item</w:t>
      </w:r>
      <w:r w:rsidRPr="009B5EDF">
        <w:rPr>
          <w:rFonts w:ascii="Arial" w:hAnsi="Arial" w:cs="Arial"/>
          <w:spacing w:val="1"/>
        </w:rPr>
        <w:t xml:space="preserve"> </w:t>
      </w:r>
      <w:r w:rsidRPr="009B5EDF">
        <w:rPr>
          <w:rFonts w:ascii="Arial" w:hAnsi="Arial" w:cs="Arial"/>
        </w:rPr>
        <w:t>anterior, o Município adotará as providências cabíveis à imposição de</w:t>
      </w:r>
      <w:r w:rsidRPr="009B5EDF">
        <w:rPr>
          <w:rFonts w:ascii="Arial" w:hAnsi="Arial" w:cs="Arial"/>
          <w:spacing w:val="1"/>
        </w:rPr>
        <w:t xml:space="preserve"> </w:t>
      </w:r>
      <w:r w:rsidRPr="009B5EDF">
        <w:rPr>
          <w:rFonts w:ascii="Arial" w:hAnsi="Arial" w:cs="Arial"/>
        </w:rPr>
        <w:t>sanção, bem como convocará os licitantes remanescentes, respeitada a ordem</w:t>
      </w:r>
      <w:r w:rsidRPr="009B5EDF">
        <w:rPr>
          <w:rFonts w:ascii="Arial" w:hAnsi="Arial" w:cs="Arial"/>
          <w:spacing w:val="1"/>
        </w:rPr>
        <w:t xml:space="preserve"> </w:t>
      </w:r>
      <w:r w:rsidRPr="009B5EDF">
        <w:rPr>
          <w:rFonts w:ascii="Arial" w:hAnsi="Arial" w:cs="Arial"/>
        </w:rPr>
        <w:t>de classificação, para, após comprovados os requisitos habilitadores e feita a</w:t>
      </w:r>
      <w:r w:rsidRPr="009B5EDF">
        <w:rPr>
          <w:rFonts w:ascii="Arial" w:hAnsi="Arial" w:cs="Arial"/>
          <w:spacing w:val="1"/>
        </w:rPr>
        <w:t xml:space="preserve"> </w:t>
      </w:r>
      <w:r w:rsidRPr="009B5EDF">
        <w:rPr>
          <w:rFonts w:ascii="Arial" w:hAnsi="Arial" w:cs="Arial"/>
        </w:rPr>
        <w:t>negociação, contratar</w:t>
      </w:r>
      <w:r w:rsidRPr="009B5EDF">
        <w:rPr>
          <w:rFonts w:ascii="Arial" w:hAnsi="Arial" w:cs="Arial"/>
          <w:spacing w:val="-1"/>
        </w:rPr>
        <w:t xml:space="preserve"> </w:t>
      </w:r>
      <w:r w:rsidRPr="009B5EDF">
        <w:rPr>
          <w:rFonts w:ascii="Arial" w:hAnsi="Arial" w:cs="Arial"/>
        </w:rPr>
        <w:t>com</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Administração.</w:t>
      </w:r>
    </w:p>
    <w:p w:rsidR="00C426E6" w:rsidRPr="009B5EDF" w:rsidRDefault="00C426E6">
      <w:pPr>
        <w:pStyle w:val="PargrafodaLista"/>
        <w:tabs>
          <w:tab w:val="left" w:pos="830"/>
        </w:tabs>
        <w:ind w:left="0" w:right="-21"/>
        <w:rPr>
          <w:rFonts w:ascii="Arial" w:hAnsi="Arial" w:cs="Arial"/>
        </w:rPr>
      </w:pPr>
    </w:p>
    <w:p w:rsidR="00C426E6" w:rsidRPr="009B5EDF" w:rsidRDefault="009648BC">
      <w:pPr>
        <w:pStyle w:val="PargrafodaLista"/>
        <w:numPr>
          <w:ilvl w:val="0"/>
          <w:numId w:val="7"/>
        </w:numPr>
        <w:tabs>
          <w:tab w:val="left" w:pos="482"/>
        </w:tabs>
        <w:ind w:left="0" w:firstLine="142"/>
        <w:rPr>
          <w:rFonts w:ascii="Arial" w:hAnsi="Arial" w:cs="Arial"/>
        </w:rPr>
      </w:pPr>
      <w:r w:rsidRPr="009B5EDF">
        <w:rPr>
          <w:rFonts w:ascii="Arial" w:hAnsi="Arial" w:cs="Arial"/>
          <w:b/>
        </w:rPr>
        <w:t>DOTAÇÃO</w:t>
      </w:r>
      <w:r w:rsidRPr="009B5EDF">
        <w:rPr>
          <w:rFonts w:ascii="Arial" w:hAnsi="Arial" w:cs="Arial"/>
          <w:b/>
          <w:spacing w:val="-4"/>
        </w:rPr>
        <w:t xml:space="preserve"> </w:t>
      </w:r>
      <w:r w:rsidRPr="009B5EDF">
        <w:rPr>
          <w:rFonts w:ascii="Arial" w:hAnsi="Arial" w:cs="Arial"/>
          <w:b/>
        </w:rPr>
        <w:t>ORÇAMENTÁRIA</w:t>
      </w:r>
    </w:p>
    <w:p w:rsidR="007522C5" w:rsidRPr="009B5EDF" w:rsidRDefault="009648BC" w:rsidP="007522C5">
      <w:pPr>
        <w:pStyle w:val="PargrafodaLista"/>
        <w:numPr>
          <w:ilvl w:val="1"/>
          <w:numId w:val="7"/>
        </w:numPr>
        <w:tabs>
          <w:tab w:val="left" w:pos="709"/>
        </w:tabs>
        <w:ind w:left="142" w:right="-21" w:firstLine="0"/>
        <w:jc w:val="left"/>
        <w:rPr>
          <w:rFonts w:ascii="Arial" w:hAnsi="Arial" w:cs="Arial"/>
        </w:rPr>
      </w:pPr>
      <w:r w:rsidRPr="009B5EDF">
        <w:rPr>
          <w:rFonts w:ascii="Arial" w:hAnsi="Arial" w:cs="Arial"/>
        </w:rPr>
        <w:t>O pagamento decorrente do objeto desta licitação correrá à conta dos</w:t>
      </w:r>
      <w:r w:rsidRPr="009B5EDF">
        <w:rPr>
          <w:rFonts w:ascii="Arial" w:hAnsi="Arial" w:cs="Arial"/>
          <w:spacing w:val="1"/>
        </w:rPr>
        <w:t xml:space="preserve"> </w:t>
      </w:r>
      <w:r w:rsidRPr="009B5EDF">
        <w:rPr>
          <w:rFonts w:ascii="Arial" w:hAnsi="Arial" w:cs="Arial"/>
        </w:rPr>
        <w:t>recursos</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dotação</w:t>
      </w:r>
      <w:r w:rsidRPr="009B5EDF">
        <w:rPr>
          <w:rFonts w:ascii="Arial" w:hAnsi="Arial" w:cs="Arial"/>
          <w:spacing w:val="1"/>
        </w:rPr>
        <w:t xml:space="preserve"> </w:t>
      </w:r>
      <w:r w:rsidRPr="009B5EDF">
        <w:rPr>
          <w:rFonts w:ascii="Arial" w:hAnsi="Arial" w:cs="Arial"/>
        </w:rPr>
        <w:t>orçamentária</w:t>
      </w:r>
      <w:r w:rsidRPr="009B5EDF">
        <w:rPr>
          <w:rFonts w:ascii="Arial" w:hAnsi="Arial" w:cs="Arial"/>
          <w:spacing w:val="1"/>
        </w:rPr>
        <w:t xml:space="preserve">: </w:t>
      </w:r>
    </w:p>
    <w:p w:rsidR="00C426E6" w:rsidRPr="009B5EDF" w:rsidRDefault="009648BC" w:rsidP="007522C5">
      <w:pPr>
        <w:pStyle w:val="PargrafodaLista"/>
        <w:tabs>
          <w:tab w:val="left" w:pos="709"/>
        </w:tabs>
        <w:ind w:left="142" w:right="-21"/>
        <w:jc w:val="left"/>
        <w:rPr>
          <w:rFonts w:ascii="Arial" w:hAnsi="Arial" w:cs="Arial"/>
        </w:rPr>
      </w:pPr>
      <w:r w:rsidRPr="009B5EDF">
        <w:rPr>
          <w:rFonts w:ascii="Arial" w:eastAsia="Arial" w:hAnsi="Arial" w:cs="Arial"/>
          <w:spacing w:val="1"/>
        </w:rPr>
        <w:t xml:space="preserve">03.001.04.122.0004.2.004.3.3.90.39.00.00. - 1000 - OUTROS SERVIÇOS DE TERCEIROS - PESSOA JURÍDICA </w:t>
      </w:r>
      <w:r w:rsidRPr="009B5EDF">
        <w:rPr>
          <w:rFonts w:ascii="Arial" w:eastAsia="Arial" w:hAnsi="Arial" w:cs="Arial"/>
          <w:spacing w:val="1"/>
        </w:rPr>
        <w:br/>
        <w:t xml:space="preserve">06.002.04.122.0004.2.012.3.3.90.39.00.00. - 1000 - OUTROS SERVIÇOS DE TERCEIROS - PESSOA JURÍDICA </w:t>
      </w:r>
      <w:r w:rsidRPr="009B5EDF">
        <w:rPr>
          <w:rFonts w:ascii="Arial" w:eastAsia="Arial" w:hAnsi="Arial" w:cs="Arial"/>
          <w:spacing w:val="1"/>
        </w:rPr>
        <w:br/>
        <w:t xml:space="preserve">09.002.10.301.0020.2.043.3.3.90.39.00.00. - 1000 - OUTROS SERVIÇOS DE TERCEIROS - PESSOA JURÍDICA </w:t>
      </w:r>
      <w:r w:rsidRPr="009B5EDF">
        <w:rPr>
          <w:rFonts w:ascii="Arial" w:eastAsia="Arial" w:hAnsi="Arial" w:cs="Arial"/>
          <w:spacing w:val="1"/>
        </w:rPr>
        <w:br/>
        <w:t xml:space="preserve">09.002.10.301.0020.2.043.3.3.90.39.00.00. - 303 - OUTROS SERVIÇOS DE TERCEIROS - PESSOA JURÍDICA </w:t>
      </w:r>
      <w:r w:rsidRPr="009B5EDF">
        <w:rPr>
          <w:rFonts w:ascii="Arial" w:eastAsia="Arial" w:hAnsi="Arial" w:cs="Arial"/>
          <w:spacing w:val="1"/>
        </w:rPr>
        <w:br/>
        <w:t xml:space="preserve">10.001.08.243.0017.2.055.3.3.90.39.00.00. - 1000 - OUTROS SERVIÇOS DE TERCEIROS - PESSOA JURÍDICA </w:t>
      </w:r>
      <w:r w:rsidRPr="009B5EDF">
        <w:rPr>
          <w:rFonts w:ascii="Arial" w:eastAsia="Arial" w:hAnsi="Arial" w:cs="Arial"/>
          <w:spacing w:val="1"/>
        </w:rPr>
        <w:br/>
        <w:t xml:space="preserve">11.001.12.361.0022.2.073.3.3.90.39.00.00. - 1000 - OUTROS SERVIÇOS DE TERCEIROS - PESSOA JURÍDICA </w:t>
      </w:r>
      <w:r w:rsidRPr="009B5EDF">
        <w:rPr>
          <w:rFonts w:ascii="Arial" w:eastAsia="Arial" w:hAnsi="Arial" w:cs="Arial"/>
          <w:spacing w:val="1"/>
        </w:rPr>
        <w:br/>
        <w:t xml:space="preserve">11.001.12.361.0022.2.074.3.3.90.39.00.00. - 103 - OUTROS SERVIÇOS DE TERCEIROS - PESSOA JURÍDICA </w:t>
      </w:r>
      <w:r w:rsidRPr="009B5EDF">
        <w:rPr>
          <w:rFonts w:ascii="Arial" w:eastAsia="Arial" w:hAnsi="Arial" w:cs="Arial"/>
          <w:spacing w:val="1"/>
        </w:rPr>
        <w:br/>
        <w:t>11.001.12.365.0026.2.080.3.3.90.39.00.00. - 104 - OUTROS SERVIÇOS DE TERCEIROS - PESSOA JURÍDICA</w:t>
      </w:r>
      <w:r w:rsidRPr="009B5EDF">
        <w:rPr>
          <w:rFonts w:ascii="Arial" w:eastAsia="Arial" w:hAnsi="Arial" w:cs="Arial"/>
          <w:b/>
          <w:spacing w:val="1"/>
        </w:rPr>
        <w:t xml:space="preserve"> </w:t>
      </w:r>
      <w:r w:rsidRPr="009B5EDF">
        <w:rPr>
          <w:rFonts w:ascii="Arial" w:eastAsia="Arial" w:hAnsi="Arial" w:cs="Arial"/>
          <w:b/>
          <w:color w:val="FF0000"/>
          <w:spacing w:val="1"/>
        </w:rPr>
        <w:br/>
      </w:r>
    </w:p>
    <w:p w:rsidR="00C426E6" w:rsidRPr="009B5EDF" w:rsidRDefault="00C426E6">
      <w:pPr>
        <w:pStyle w:val="PargrafodaLista"/>
        <w:tabs>
          <w:tab w:val="left" w:pos="830"/>
        </w:tabs>
        <w:ind w:left="0" w:right="-21"/>
        <w:rPr>
          <w:rFonts w:ascii="Arial" w:hAnsi="Arial" w:cs="Arial"/>
          <w:b/>
        </w:rPr>
      </w:pPr>
    </w:p>
    <w:p w:rsidR="00C426E6" w:rsidRPr="009B5EDF" w:rsidRDefault="009648BC">
      <w:pPr>
        <w:pStyle w:val="PargrafodaLista"/>
        <w:numPr>
          <w:ilvl w:val="0"/>
          <w:numId w:val="7"/>
        </w:numPr>
        <w:ind w:left="0" w:right="-21" w:firstLine="142"/>
        <w:rPr>
          <w:rFonts w:ascii="Arial" w:hAnsi="Arial" w:cs="Arial"/>
          <w:b/>
        </w:rPr>
      </w:pPr>
      <w:r w:rsidRPr="009B5EDF">
        <w:rPr>
          <w:rFonts w:ascii="Arial" w:hAnsi="Arial" w:cs="Arial"/>
          <w:b/>
        </w:rPr>
        <w:t>SANÇÕES</w:t>
      </w:r>
    </w:p>
    <w:p w:rsidR="00C426E6" w:rsidRPr="009B5EDF" w:rsidRDefault="009648BC">
      <w:pPr>
        <w:pStyle w:val="PargrafodaLista"/>
        <w:numPr>
          <w:ilvl w:val="1"/>
          <w:numId w:val="7"/>
        </w:numPr>
        <w:ind w:left="142" w:firstLine="0"/>
        <w:rPr>
          <w:rFonts w:ascii="Arial" w:hAnsi="Arial" w:cs="Arial"/>
        </w:rPr>
      </w:pPr>
      <w:r w:rsidRPr="009B5EDF">
        <w:rPr>
          <w:rFonts w:ascii="Arial" w:hAnsi="Arial" w:cs="Arial"/>
        </w:rPr>
        <w:t>Será aplicada a suspensão temporária de participação em licitação e</w:t>
      </w:r>
      <w:r w:rsidRPr="009B5EDF">
        <w:rPr>
          <w:rFonts w:ascii="Arial" w:hAnsi="Arial" w:cs="Arial"/>
          <w:spacing w:val="1"/>
        </w:rPr>
        <w:t xml:space="preserve"> </w:t>
      </w:r>
      <w:r w:rsidRPr="009B5EDF">
        <w:rPr>
          <w:rFonts w:ascii="Arial" w:hAnsi="Arial" w:cs="Arial"/>
        </w:rPr>
        <w:t>impedimento de contratar com a Administração nos casos previstos na Lei</w:t>
      </w:r>
      <w:r w:rsidRPr="009B5EDF">
        <w:rPr>
          <w:rFonts w:ascii="Arial" w:hAnsi="Arial" w:cs="Arial"/>
          <w:spacing w:val="1"/>
        </w:rPr>
        <w:t xml:space="preserve"> </w:t>
      </w:r>
      <w:r w:rsidRPr="009B5EDF">
        <w:rPr>
          <w:rFonts w:ascii="Arial" w:hAnsi="Arial" w:cs="Arial"/>
        </w:rPr>
        <w:t>Federal</w:t>
      </w:r>
      <w:r w:rsidRPr="009B5EDF">
        <w:rPr>
          <w:rFonts w:ascii="Arial" w:hAnsi="Arial" w:cs="Arial"/>
          <w:spacing w:val="-4"/>
        </w:rPr>
        <w:t xml:space="preserve"> </w:t>
      </w:r>
      <w:r w:rsidRPr="009B5EDF">
        <w:rPr>
          <w:rFonts w:ascii="Arial" w:hAnsi="Arial" w:cs="Arial"/>
        </w:rPr>
        <w:t>n.º</w:t>
      </w:r>
      <w:r w:rsidRPr="009B5EDF">
        <w:rPr>
          <w:rFonts w:ascii="Arial" w:hAnsi="Arial" w:cs="Arial"/>
          <w:spacing w:val="-1"/>
        </w:rPr>
        <w:t xml:space="preserve"> </w:t>
      </w:r>
      <w:r w:rsidRPr="009B5EDF">
        <w:rPr>
          <w:rFonts w:ascii="Arial" w:hAnsi="Arial" w:cs="Arial"/>
        </w:rPr>
        <w:t>14.133/21</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legislação</w:t>
      </w:r>
      <w:r w:rsidRPr="009B5EDF">
        <w:rPr>
          <w:rFonts w:ascii="Arial" w:hAnsi="Arial" w:cs="Arial"/>
          <w:spacing w:val="1"/>
        </w:rPr>
        <w:t xml:space="preserve"> </w:t>
      </w:r>
      <w:r w:rsidRPr="009B5EDF">
        <w:rPr>
          <w:rFonts w:ascii="Arial" w:hAnsi="Arial" w:cs="Arial"/>
        </w:rPr>
        <w:t>correlata.</w:t>
      </w:r>
    </w:p>
    <w:p w:rsidR="00C426E6" w:rsidRPr="009B5EDF" w:rsidRDefault="009648BC">
      <w:pPr>
        <w:pStyle w:val="PargrafodaLista"/>
        <w:numPr>
          <w:ilvl w:val="1"/>
          <w:numId w:val="7"/>
        </w:numPr>
        <w:ind w:left="142" w:firstLine="0"/>
        <w:rPr>
          <w:rFonts w:ascii="Arial" w:hAnsi="Arial" w:cs="Arial"/>
        </w:rPr>
      </w:pPr>
      <w:r w:rsidRPr="009B5EDF">
        <w:rPr>
          <w:rFonts w:ascii="Arial" w:hAnsi="Arial" w:cs="Arial"/>
        </w:rPr>
        <w:t>Caberá</w:t>
      </w:r>
      <w:r w:rsidRPr="009B5EDF">
        <w:rPr>
          <w:rFonts w:ascii="Arial" w:hAnsi="Arial" w:cs="Arial"/>
          <w:spacing w:val="1"/>
        </w:rPr>
        <w:t xml:space="preserve"> </w:t>
      </w:r>
      <w:r w:rsidRPr="009B5EDF">
        <w:rPr>
          <w:rFonts w:ascii="Arial" w:hAnsi="Arial" w:cs="Arial"/>
        </w:rPr>
        <w:t>multa</w:t>
      </w:r>
      <w:r w:rsidRPr="009B5EDF">
        <w:rPr>
          <w:rFonts w:ascii="Arial" w:hAnsi="Arial" w:cs="Arial"/>
          <w:spacing w:val="1"/>
        </w:rPr>
        <w:t xml:space="preserve"> </w:t>
      </w:r>
      <w:r w:rsidRPr="009B5EDF">
        <w:rPr>
          <w:rFonts w:ascii="Arial" w:hAnsi="Arial" w:cs="Arial"/>
        </w:rPr>
        <w:t>compensatória</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ser</w:t>
      </w:r>
      <w:r w:rsidRPr="009B5EDF">
        <w:rPr>
          <w:rFonts w:ascii="Arial" w:hAnsi="Arial" w:cs="Arial"/>
          <w:spacing w:val="1"/>
        </w:rPr>
        <w:t xml:space="preserve"> </w:t>
      </w:r>
      <w:r w:rsidRPr="009B5EDF">
        <w:rPr>
          <w:rFonts w:ascii="Arial" w:hAnsi="Arial" w:cs="Arial"/>
        </w:rPr>
        <w:t>calculada</w:t>
      </w:r>
      <w:r w:rsidRPr="009B5EDF">
        <w:rPr>
          <w:rFonts w:ascii="Arial" w:hAnsi="Arial" w:cs="Arial"/>
          <w:spacing w:val="1"/>
        </w:rPr>
        <w:t xml:space="preserve"> </w:t>
      </w:r>
      <w:r w:rsidRPr="009B5EDF">
        <w:rPr>
          <w:rFonts w:ascii="Arial" w:hAnsi="Arial" w:cs="Arial"/>
        </w:rPr>
        <w:t>sobre</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valor</w:t>
      </w:r>
      <w:r w:rsidRPr="009B5EDF">
        <w:rPr>
          <w:rFonts w:ascii="Arial" w:hAnsi="Arial" w:cs="Arial"/>
          <w:spacing w:val="1"/>
        </w:rPr>
        <w:t xml:space="preserve"> </w:t>
      </w:r>
      <w:r w:rsidRPr="009B5EDF">
        <w:rPr>
          <w:rFonts w:ascii="Arial" w:hAnsi="Arial" w:cs="Arial"/>
        </w:rPr>
        <w:t>total</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proposta,</w:t>
      </w:r>
      <w:r w:rsidRPr="009B5EDF">
        <w:rPr>
          <w:rFonts w:ascii="Arial" w:hAnsi="Arial" w:cs="Arial"/>
          <w:spacing w:val="1"/>
        </w:rPr>
        <w:t xml:space="preserve"> </w:t>
      </w:r>
      <w:r w:rsidRPr="009B5EDF">
        <w:rPr>
          <w:rFonts w:ascii="Arial" w:hAnsi="Arial" w:cs="Arial"/>
        </w:rPr>
        <w:t>sem</w:t>
      </w:r>
      <w:r w:rsidRPr="009B5EDF">
        <w:rPr>
          <w:rFonts w:ascii="Arial" w:hAnsi="Arial" w:cs="Arial"/>
          <w:spacing w:val="1"/>
        </w:rPr>
        <w:t xml:space="preserve"> </w:t>
      </w:r>
      <w:r w:rsidRPr="009B5EDF">
        <w:rPr>
          <w:rFonts w:ascii="Arial" w:hAnsi="Arial" w:cs="Arial"/>
        </w:rPr>
        <w:t>prejuízo</w:t>
      </w:r>
      <w:r w:rsidRPr="009B5EDF">
        <w:rPr>
          <w:rFonts w:ascii="Arial" w:hAnsi="Arial" w:cs="Arial"/>
          <w:spacing w:val="1"/>
        </w:rPr>
        <w:t xml:space="preserve"> </w:t>
      </w:r>
      <w:r w:rsidRPr="009B5EDF">
        <w:rPr>
          <w:rFonts w:ascii="Arial" w:hAnsi="Arial" w:cs="Arial"/>
        </w:rPr>
        <w:t>das</w:t>
      </w:r>
      <w:r w:rsidRPr="009B5EDF">
        <w:rPr>
          <w:rFonts w:ascii="Arial" w:hAnsi="Arial" w:cs="Arial"/>
          <w:spacing w:val="1"/>
        </w:rPr>
        <w:t xml:space="preserve"> </w:t>
      </w:r>
      <w:r w:rsidRPr="009B5EDF">
        <w:rPr>
          <w:rFonts w:ascii="Arial" w:hAnsi="Arial" w:cs="Arial"/>
        </w:rPr>
        <w:t>demais</w:t>
      </w:r>
      <w:r w:rsidRPr="009B5EDF">
        <w:rPr>
          <w:rFonts w:ascii="Arial" w:hAnsi="Arial" w:cs="Arial"/>
          <w:spacing w:val="1"/>
        </w:rPr>
        <w:t xml:space="preserve"> </w:t>
      </w:r>
      <w:r w:rsidRPr="009B5EDF">
        <w:rPr>
          <w:rFonts w:ascii="Arial" w:hAnsi="Arial" w:cs="Arial"/>
        </w:rPr>
        <w:t>sanções</w:t>
      </w:r>
      <w:r w:rsidRPr="009B5EDF">
        <w:rPr>
          <w:rFonts w:ascii="Arial" w:hAnsi="Arial" w:cs="Arial"/>
          <w:spacing w:val="1"/>
        </w:rPr>
        <w:t xml:space="preserve"> </w:t>
      </w:r>
      <w:r w:rsidRPr="009B5EDF">
        <w:rPr>
          <w:rFonts w:ascii="Arial" w:hAnsi="Arial" w:cs="Arial"/>
        </w:rPr>
        <w:t>administrativas</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indenização</w:t>
      </w:r>
      <w:r w:rsidRPr="009B5EDF">
        <w:rPr>
          <w:rFonts w:ascii="Arial" w:hAnsi="Arial" w:cs="Arial"/>
          <w:spacing w:val="1"/>
        </w:rPr>
        <w:t xml:space="preserve"> </w:t>
      </w:r>
      <w:r w:rsidRPr="009B5EDF">
        <w:rPr>
          <w:rFonts w:ascii="Arial" w:hAnsi="Arial" w:cs="Arial"/>
        </w:rPr>
        <w:t>suplementar</w:t>
      </w:r>
      <w:r w:rsidRPr="009B5EDF">
        <w:rPr>
          <w:rFonts w:ascii="Arial" w:hAnsi="Arial" w:cs="Arial"/>
          <w:spacing w:val="-11"/>
        </w:rPr>
        <w:t xml:space="preserve"> </w:t>
      </w:r>
      <w:r w:rsidRPr="009B5EDF">
        <w:rPr>
          <w:rFonts w:ascii="Arial" w:hAnsi="Arial" w:cs="Arial"/>
        </w:rPr>
        <w:t>em</w:t>
      </w:r>
      <w:r w:rsidRPr="009B5EDF">
        <w:rPr>
          <w:rFonts w:ascii="Arial" w:hAnsi="Arial" w:cs="Arial"/>
          <w:spacing w:val="-9"/>
        </w:rPr>
        <w:t xml:space="preserve"> </w:t>
      </w:r>
      <w:r w:rsidRPr="009B5EDF">
        <w:rPr>
          <w:rFonts w:ascii="Arial" w:hAnsi="Arial" w:cs="Arial"/>
        </w:rPr>
        <w:t>caso</w:t>
      </w:r>
      <w:r w:rsidRPr="009B5EDF">
        <w:rPr>
          <w:rFonts w:ascii="Arial" w:hAnsi="Arial" w:cs="Arial"/>
          <w:spacing w:val="-11"/>
        </w:rPr>
        <w:t xml:space="preserve"> </w:t>
      </w:r>
      <w:r w:rsidRPr="009B5EDF">
        <w:rPr>
          <w:rFonts w:ascii="Arial" w:hAnsi="Arial" w:cs="Arial"/>
        </w:rPr>
        <w:t>de</w:t>
      </w:r>
      <w:r w:rsidRPr="009B5EDF">
        <w:rPr>
          <w:rFonts w:ascii="Arial" w:hAnsi="Arial" w:cs="Arial"/>
          <w:spacing w:val="-10"/>
        </w:rPr>
        <w:t xml:space="preserve"> </w:t>
      </w:r>
      <w:r w:rsidRPr="009B5EDF">
        <w:rPr>
          <w:rFonts w:ascii="Arial" w:hAnsi="Arial" w:cs="Arial"/>
        </w:rPr>
        <w:t>perdas</w:t>
      </w:r>
      <w:r w:rsidRPr="009B5EDF">
        <w:rPr>
          <w:rFonts w:ascii="Arial" w:hAnsi="Arial" w:cs="Arial"/>
          <w:spacing w:val="-12"/>
        </w:rPr>
        <w:t xml:space="preserve"> </w:t>
      </w:r>
      <w:r w:rsidRPr="009B5EDF">
        <w:rPr>
          <w:rFonts w:ascii="Arial" w:hAnsi="Arial" w:cs="Arial"/>
        </w:rPr>
        <w:t>e</w:t>
      </w:r>
      <w:r w:rsidRPr="009B5EDF">
        <w:rPr>
          <w:rFonts w:ascii="Arial" w:hAnsi="Arial" w:cs="Arial"/>
          <w:spacing w:val="-10"/>
        </w:rPr>
        <w:t xml:space="preserve"> </w:t>
      </w:r>
      <w:r w:rsidRPr="009B5EDF">
        <w:rPr>
          <w:rFonts w:ascii="Arial" w:hAnsi="Arial" w:cs="Arial"/>
        </w:rPr>
        <w:t>danos</w:t>
      </w:r>
      <w:r w:rsidRPr="009B5EDF">
        <w:rPr>
          <w:rFonts w:ascii="Arial" w:hAnsi="Arial" w:cs="Arial"/>
          <w:spacing w:val="-12"/>
        </w:rPr>
        <w:t xml:space="preserve"> </w:t>
      </w:r>
      <w:r w:rsidRPr="009B5EDF">
        <w:rPr>
          <w:rFonts w:ascii="Arial" w:hAnsi="Arial" w:cs="Arial"/>
        </w:rPr>
        <w:t>decorrentes</w:t>
      </w:r>
      <w:r w:rsidRPr="009B5EDF">
        <w:rPr>
          <w:rFonts w:ascii="Arial" w:hAnsi="Arial" w:cs="Arial"/>
          <w:spacing w:val="-13"/>
        </w:rPr>
        <w:t xml:space="preserve"> </w:t>
      </w:r>
      <w:r w:rsidRPr="009B5EDF">
        <w:rPr>
          <w:rFonts w:ascii="Arial" w:hAnsi="Arial" w:cs="Arial"/>
        </w:rPr>
        <w:t>da</w:t>
      </w:r>
      <w:r w:rsidRPr="009B5EDF">
        <w:rPr>
          <w:rFonts w:ascii="Arial" w:hAnsi="Arial" w:cs="Arial"/>
          <w:spacing w:val="-10"/>
        </w:rPr>
        <w:t xml:space="preserve"> </w:t>
      </w:r>
      <w:r w:rsidRPr="009B5EDF">
        <w:rPr>
          <w:rFonts w:ascii="Arial" w:hAnsi="Arial" w:cs="Arial"/>
        </w:rPr>
        <w:t>recusa,</w:t>
      </w:r>
      <w:r w:rsidRPr="009B5EDF">
        <w:rPr>
          <w:rFonts w:ascii="Arial" w:hAnsi="Arial" w:cs="Arial"/>
          <w:spacing w:val="-11"/>
        </w:rPr>
        <w:t xml:space="preserve"> </w:t>
      </w:r>
      <w:r w:rsidRPr="009B5EDF">
        <w:rPr>
          <w:rFonts w:ascii="Arial" w:hAnsi="Arial" w:cs="Arial"/>
        </w:rPr>
        <w:t>ao</w:t>
      </w:r>
      <w:r w:rsidRPr="009B5EDF">
        <w:rPr>
          <w:rFonts w:ascii="Arial" w:hAnsi="Arial" w:cs="Arial"/>
          <w:spacing w:val="-12"/>
        </w:rPr>
        <w:t xml:space="preserve"> </w:t>
      </w:r>
      <w:r w:rsidRPr="009B5EDF">
        <w:rPr>
          <w:rFonts w:ascii="Arial" w:hAnsi="Arial" w:cs="Arial"/>
        </w:rPr>
        <w:t>licitante</w:t>
      </w:r>
      <w:r w:rsidRPr="009B5EDF">
        <w:rPr>
          <w:rFonts w:ascii="Arial" w:hAnsi="Arial" w:cs="Arial"/>
          <w:spacing w:val="-9"/>
        </w:rPr>
        <w:t xml:space="preserve"> </w:t>
      </w:r>
      <w:r w:rsidRPr="009B5EDF">
        <w:rPr>
          <w:rFonts w:ascii="Arial" w:hAnsi="Arial" w:cs="Arial"/>
        </w:rPr>
        <w:t>que:</w:t>
      </w:r>
    </w:p>
    <w:p w:rsidR="00C426E6" w:rsidRPr="009B5EDF" w:rsidRDefault="009648BC">
      <w:pPr>
        <w:pStyle w:val="PargrafodaLista"/>
        <w:numPr>
          <w:ilvl w:val="2"/>
          <w:numId w:val="7"/>
        </w:numPr>
        <w:tabs>
          <w:tab w:val="left" w:pos="993"/>
        </w:tabs>
        <w:ind w:left="142" w:firstLine="0"/>
        <w:rPr>
          <w:rFonts w:ascii="Arial" w:hAnsi="Arial" w:cs="Arial"/>
        </w:rPr>
      </w:pPr>
      <w:r w:rsidRPr="009B5EDF">
        <w:rPr>
          <w:rFonts w:ascii="Arial" w:hAnsi="Arial" w:cs="Arial"/>
        </w:rPr>
        <w:t>Apresentar declaração ou documento falso: multa de 20%</w:t>
      </w:r>
      <w:r w:rsidRPr="009B5EDF">
        <w:rPr>
          <w:rFonts w:ascii="Arial" w:hAnsi="Arial" w:cs="Arial"/>
          <w:spacing w:val="1"/>
        </w:rPr>
        <w:t xml:space="preserve"> </w:t>
      </w:r>
      <w:r w:rsidRPr="009B5EDF">
        <w:rPr>
          <w:rFonts w:ascii="Arial" w:hAnsi="Arial" w:cs="Arial"/>
        </w:rPr>
        <w:t>(vinte por</w:t>
      </w:r>
      <w:r w:rsidRPr="009B5EDF">
        <w:rPr>
          <w:rFonts w:ascii="Arial" w:hAnsi="Arial" w:cs="Arial"/>
          <w:spacing w:val="-1"/>
        </w:rPr>
        <w:t xml:space="preserve"> </w:t>
      </w:r>
      <w:r w:rsidRPr="009B5EDF">
        <w:rPr>
          <w:rFonts w:ascii="Arial" w:hAnsi="Arial" w:cs="Arial"/>
        </w:rPr>
        <w:t>cento);</w:t>
      </w:r>
    </w:p>
    <w:p w:rsidR="00C426E6" w:rsidRPr="009B5EDF" w:rsidRDefault="009648BC">
      <w:pPr>
        <w:pStyle w:val="PargrafodaLista"/>
        <w:numPr>
          <w:ilvl w:val="2"/>
          <w:numId w:val="7"/>
        </w:numPr>
        <w:tabs>
          <w:tab w:val="left" w:pos="993"/>
        </w:tabs>
        <w:ind w:left="142" w:firstLine="0"/>
        <w:rPr>
          <w:rFonts w:ascii="Arial" w:hAnsi="Arial" w:cs="Arial"/>
        </w:rPr>
      </w:pPr>
      <w:r w:rsidRPr="009B5EDF">
        <w:rPr>
          <w:rFonts w:ascii="Arial" w:hAnsi="Arial" w:cs="Arial"/>
        </w:rPr>
        <w:t>Deixar de apresentar documento na fase de saneamento:</w:t>
      </w:r>
      <w:r w:rsidRPr="009B5EDF">
        <w:rPr>
          <w:rFonts w:ascii="Arial" w:hAnsi="Arial" w:cs="Arial"/>
          <w:spacing w:val="1"/>
        </w:rPr>
        <w:t xml:space="preserve"> </w:t>
      </w:r>
      <w:r w:rsidRPr="009B5EDF">
        <w:rPr>
          <w:rFonts w:ascii="Arial" w:hAnsi="Arial" w:cs="Arial"/>
        </w:rPr>
        <w:t>multa</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10%</w:t>
      </w:r>
      <w:r w:rsidRPr="009B5EDF">
        <w:rPr>
          <w:rFonts w:ascii="Arial" w:hAnsi="Arial" w:cs="Arial"/>
          <w:spacing w:val="-2"/>
        </w:rPr>
        <w:t xml:space="preserve"> </w:t>
      </w:r>
      <w:r w:rsidRPr="009B5EDF">
        <w:rPr>
          <w:rFonts w:ascii="Arial" w:hAnsi="Arial" w:cs="Arial"/>
        </w:rPr>
        <w:t>(dez</w:t>
      </w:r>
      <w:r w:rsidRPr="009B5EDF">
        <w:rPr>
          <w:rFonts w:ascii="Arial" w:hAnsi="Arial" w:cs="Arial"/>
          <w:spacing w:val="-2"/>
        </w:rPr>
        <w:t xml:space="preserve"> </w:t>
      </w:r>
      <w:r w:rsidRPr="009B5EDF">
        <w:rPr>
          <w:rFonts w:ascii="Arial" w:hAnsi="Arial" w:cs="Arial"/>
        </w:rPr>
        <w:t>por</w:t>
      </w:r>
      <w:r w:rsidRPr="009B5EDF">
        <w:rPr>
          <w:rFonts w:ascii="Arial" w:hAnsi="Arial" w:cs="Arial"/>
          <w:spacing w:val="-3"/>
        </w:rPr>
        <w:t xml:space="preserve"> </w:t>
      </w:r>
      <w:r w:rsidRPr="009B5EDF">
        <w:rPr>
          <w:rFonts w:ascii="Arial" w:hAnsi="Arial" w:cs="Arial"/>
        </w:rPr>
        <w:t>cento);</w:t>
      </w:r>
    </w:p>
    <w:p w:rsidR="00C426E6" w:rsidRPr="009B5EDF" w:rsidRDefault="009648BC">
      <w:pPr>
        <w:pStyle w:val="PargrafodaLista"/>
        <w:numPr>
          <w:ilvl w:val="2"/>
          <w:numId w:val="7"/>
        </w:numPr>
        <w:tabs>
          <w:tab w:val="left" w:pos="993"/>
        </w:tabs>
        <w:ind w:left="142" w:firstLine="0"/>
        <w:rPr>
          <w:rFonts w:ascii="Arial" w:hAnsi="Arial" w:cs="Arial"/>
        </w:rPr>
      </w:pPr>
      <w:r w:rsidRPr="009B5EDF">
        <w:rPr>
          <w:rFonts w:ascii="Arial" w:hAnsi="Arial" w:cs="Arial"/>
        </w:rPr>
        <w:t>Não mantiver sua proposta, até o momento da adjudicação: multa</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20%</w:t>
      </w:r>
      <w:r w:rsidRPr="009B5EDF">
        <w:rPr>
          <w:rFonts w:ascii="Arial" w:hAnsi="Arial" w:cs="Arial"/>
          <w:spacing w:val="-2"/>
        </w:rPr>
        <w:t xml:space="preserve"> </w:t>
      </w:r>
      <w:r w:rsidRPr="009B5EDF">
        <w:rPr>
          <w:rFonts w:ascii="Arial" w:hAnsi="Arial" w:cs="Arial"/>
        </w:rPr>
        <w:t>(vinte</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cento);</w:t>
      </w:r>
    </w:p>
    <w:p w:rsidR="00C426E6" w:rsidRPr="009B5EDF" w:rsidRDefault="009648BC">
      <w:pPr>
        <w:pStyle w:val="PargrafodaLista"/>
        <w:numPr>
          <w:ilvl w:val="2"/>
          <w:numId w:val="7"/>
        </w:numPr>
        <w:tabs>
          <w:tab w:val="left" w:pos="993"/>
        </w:tabs>
        <w:ind w:left="142" w:firstLine="0"/>
        <w:rPr>
          <w:rFonts w:ascii="Arial" w:hAnsi="Arial" w:cs="Arial"/>
        </w:rPr>
      </w:pPr>
      <w:r w:rsidRPr="009B5EDF">
        <w:rPr>
          <w:rFonts w:ascii="Arial" w:hAnsi="Arial" w:cs="Arial"/>
        </w:rPr>
        <w:t>Recusar, após ser considerado adjudicatário, a assinar o</w:t>
      </w:r>
      <w:r w:rsidRPr="009B5EDF">
        <w:rPr>
          <w:rFonts w:ascii="Arial" w:hAnsi="Arial" w:cs="Arial"/>
          <w:spacing w:val="1"/>
        </w:rPr>
        <w:t xml:space="preserve"> </w:t>
      </w:r>
      <w:r w:rsidRPr="009B5EDF">
        <w:rPr>
          <w:rFonts w:ascii="Arial" w:hAnsi="Arial" w:cs="Arial"/>
        </w:rPr>
        <w:t xml:space="preserve">contrato ou aceitar instrumento equivalente, sem prejuízo de indenização </w:t>
      </w:r>
      <w:r w:rsidRPr="009B5EDF">
        <w:rPr>
          <w:rFonts w:ascii="Arial" w:hAnsi="Arial" w:cs="Arial"/>
          <w:spacing w:val="-64"/>
        </w:rPr>
        <w:t xml:space="preserve"> </w:t>
      </w:r>
      <w:r w:rsidRPr="009B5EDF">
        <w:rPr>
          <w:rFonts w:ascii="Arial" w:hAnsi="Arial" w:cs="Arial"/>
        </w:rPr>
        <w:t>suplementar em caso de perdas e danos decorrentes da recusa e da</w:t>
      </w:r>
      <w:r w:rsidRPr="009B5EDF">
        <w:rPr>
          <w:rFonts w:ascii="Arial" w:hAnsi="Arial" w:cs="Arial"/>
          <w:spacing w:val="1"/>
        </w:rPr>
        <w:t xml:space="preserve"> </w:t>
      </w:r>
      <w:r w:rsidRPr="009B5EDF">
        <w:rPr>
          <w:rFonts w:ascii="Arial" w:hAnsi="Arial" w:cs="Arial"/>
        </w:rPr>
        <w:t>sanção de suspensão de licitar e contratar com o Município, pelo prazo de até 2 (dois) anos: multa de 30% (trinta</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cento).</w:t>
      </w:r>
    </w:p>
    <w:p w:rsidR="00C426E6" w:rsidRPr="009B5EDF" w:rsidRDefault="009648BC">
      <w:pPr>
        <w:pStyle w:val="PargrafodaLista"/>
        <w:numPr>
          <w:ilvl w:val="1"/>
          <w:numId w:val="7"/>
        </w:numPr>
        <w:ind w:left="142" w:firstLine="0"/>
        <w:rPr>
          <w:rFonts w:ascii="Arial" w:hAnsi="Arial" w:cs="Arial"/>
        </w:rPr>
      </w:pPr>
      <w:r w:rsidRPr="009B5EDF">
        <w:rPr>
          <w:rFonts w:ascii="Arial" w:hAnsi="Arial" w:cs="Arial"/>
        </w:rPr>
        <w:t>Nas hipóteses referidas nos itens precedentes, após apuração efetuada</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processo</w:t>
      </w:r>
      <w:r w:rsidRPr="009B5EDF">
        <w:rPr>
          <w:rFonts w:ascii="Arial" w:hAnsi="Arial" w:cs="Arial"/>
          <w:spacing w:val="1"/>
        </w:rPr>
        <w:t xml:space="preserve"> </w:t>
      </w:r>
      <w:r w:rsidRPr="009B5EDF">
        <w:rPr>
          <w:rFonts w:ascii="Arial" w:hAnsi="Arial" w:cs="Arial"/>
        </w:rPr>
        <w:t>administrativo,</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não</w:t>
      </w:r>
      <w:r w:rsidRPr="009B5EDF">
        <w:rPr>
          <w:rFonts w:ascii="Arial" w:hAnsi="Arial" w:cs="Arial"/>
          <w:spacing w:val="1"/>
        </w:rPr>
        <w:t xml:space="preserve"> </w:t>
      </w:r>
      <w:r w:rsidRPr="009B5EDF">
        <w:rPr>
          <w:rFonts w:ascii="Arial" w:hAnsi="Arial" w:cs="Arial"/>
        </w:rPr>
        <w:t>ocorrendo</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pagamento</w:t>
      </w:r>
      <w:r w:rsidRPr="009B5EDF">
        <w:rPr>
          <w:rFonts w:ascii="Arial" w:hAnsi="Arial" w:cs="Arial"/>
          <w:spacing w:val="1"/>
        </w:rPr>
        <w:t xml:space="preserve"> </w:t>
      </w:r>
      <w:r w:rsidRPr="009B5EDF">
        <w:rPr>
          <w:rFonts w:ascii="Arial" w:hAnsi="Arial" w:cs="Arial"/>
        </w:rPr>
        <w:t>perante</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Administração, o valor da multa aplicada será inscrito na “Dívida Ativa” para</w:t>
      </w:r>
      <w:r w:rsidRPr="009B5EDF">
        <w:rPr>
          <w:rFonts w:ascii="Arial" w:hAnsi="Arial" w:cs="Arial"/>
          <w:spacing w:val="1"/>
        </w:rPr>
        <w:t xml:space="preserve"> </w:t>
      </w:r>
      <w:r w:rsidRPr="009B5EDF">
        <w:rPr>
          <w:rFonts w:ascii="Arial" w:hAnsi="Arial" w:cs="Arial"/>
        </w:rPr>
        <w:t>cobrança judicial.</w:t>
      </w:r>
    </w:p>
    <w:p w:rsidR="00C426E6" w:rsidRPr="009B5EDF" w:rsidRDefault="009648BC">
      <w:pPr>
        <w:pStyle w:val="PargrafodaLista"/>
        <w:numPr>
          <w:ilvl w:val="1"/>
          <w:numId w:val="7"/>
        </w:numPr>
        <w:ind w:left="142" w:firstLine="0"/>
        <w:rPr>
          <w:rFonts w:ascii="Arial" w:hAnsi="Arial" w:cs="Arial"/>
        </w:rPr>
      </w:pPr>
      <w:r w:rsidRPr="009B5EDF">
        <w:rPr>
          <w:rFonts w:ascii="Arial" w:hAnsi="Arial" w:cs="Arial"/>
        </w:rPr>
        <w:t xml:space="preserve">A multa poderá ser aplicada juntamente com a suspensão temporária de </w:t>
      </w:r>
      <w:r w:rsidRPr="009B5EDF">
        <w:rPr>
          <w:rFonts w:ascii="Arial" w:hAnsi="Arial" w:cs="Arial"/>
          <w:spacing w:val="-64"/>
        </w:rPr>
        <w:t xml:space="preserve">    </w:t>
      </w:r>
      <w:r w:rsidRPr="009B5EDF">
        <w:rPr>
          <w:rFonts w:ascii="Arial" w:hAnsi="Arial" w:cs="Arial"/>
        </w:rPr>
        <w:t>participação em licitação e impedimento de contratar com a Administração ou</w:t>
      </w:r>
      <w:r w:rsidRPr="009B5EDF">
        <w:rPr>
          <w:rFonts w:ascii="Arial" w:hAnsi="Arial" w:cs="Arial"/>
          <w:spacing w:val="1"/>
        </w:rPr>
        <w:t xml:space="preserve"> </w:t>
      </w:r>
      <w:r w:rsidRPr="009B5EDF">
        <w:rPr>
          <w:rFonts w:ascii="Arial" w:hAnsi="Arial" w:cs="Arial"/>
        </w:rPr>
        <w:t>com</w:t>
      </w:r>
      <w:r w:rsidRPr="009B5EDF">
        <w:rPr>
          <w:rFonts w:ascii="Arial" w:hAnsi="Arial" w:cs="Arial"/>
          <w:spacing w:val="-2"/>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declaração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inidoneidade.</w:t>
      </w:r>
    </w:p>
    <w:p w:rsidR="00C426E6" w:rsidRPr="009B5EDF" w:rsidRDefault="009648BC">
      <w:pPr>
        <w:pStyle w:val="PargrafodaLista"/>
        <w:numPr>
          <w:ilvl w:val="1"/>
          <w:numId w:val="7"/>
        </w:numPr>
        <w:ind w:left="142" w:firstLine="0"/>
        <w:rPr>
          <w:rFonts w:ascii="Arial" w:hAnsi="Arial" w:cs="Arial"/>
        </w:rPr>
      </w:pPr>
      <w:r w:rsidRPr="009B5EDF">
        <w:rPr>
          <w:rFonts w:ascii="Arial" w:hAnsi="Arial" w:cs="Arial"/>
        </w:rPr>
        <w:t>As</w:t>
      </w:r>
      <w:r w:rsidRPr="009B5EDF">
        <w:rPr>
          <w:rFonts w:ascii="Arial" w:hAnsi="Arial" w:cs="Arial"/>
          <w:spacing w:val="1"/>
        </w:rPr>
        <w:t xml:space="preserve"> </w:t>
      </w:r>
      <w:r w:rsidRPr="009B5EDF">
        <w:rPr>
          <w:rFonts w:ascii="Arial" w:hAnsi="Arial" w:cs="Arial"/>
        </w:rPr>
        <w:t>sanções</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atos</w:t>
      </w:r>
      <w:r w:rsidRPr="009B5EDF">
        <w:rPr>
          <w:rFonts w:ascii="Arial" w:hAnsi="Arial" w:cs="Arial"/>
          <w:spacing w:val="1"/>
        </w:rPr>
        <w:t xml:space="preserve"> </w:t>
      </w:r>
      <w:r w:rsidRPr="009B5EDF">
        <w:rPr>
          <w:rFonts w:ascii="Arial" w:hAnsi="Arial" w:cs="Arial"/>
        </w:rPr>
        <w:t>praticados</w:t>
      </w:r>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decorrer</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contratação</w:t>
      </w:r>
      <w:r w:rsidRPr="009B5EDF">
        <w:rPr>
          <w:rFonts w:ascii="Arial" w:hAnsi="Arial" w:cs="Arial"/>
          <w:spacing w:val="1"/>
        </w:rPr>
        <w:t xml:space="preserve"> </w:t>
      </w:r>
      <w:r w:rsidRPr="009B5EDF">
        <w:rPr>
          <w:rFonts w:ascii="Arial" w:hAnsi="Arial" w:cs="Arial"/>
        </w:rPr>
        <w:t>estão</w:t>
      </w:r>
      <w:r w:rsidRPr="009B5EDF">
        <w:rPr>
          <w:rFonts w:ascii="Arial" w:hAnsi="Arial" w:cs="Arial"/>
          <w:spacing w:val="1"/>
        </w:rPr>
        <w:t xml:space="preserve"> </w:t>
      </w:r>
      <w:r w:rsidRPr="009B5EDF">
        <w:rPr>
          <w:rFonts w:ascii="Arial" w:hAnsi="Arial" w:cs="Arial"/>
        </w:rPr>
        <w:t>previstas</w:t>
      </w:r>
      <w:r w:rsidRPr="009B5EDF">
        <w:rPr>
          <w:rFonts w:ascii="Arial" w:hAnsi="Arial" w:cs="Arial"/>
          <w:spacing w:val="-1"/>
        </w:rPr>
        <w:t xml:space="preserve"> </w:t>
      </w:r>
      <w:r w:rsidRPr="009B5EDF">
        <w:rPr>
          <w:rFonts w:ascii="Arial" w:hAnsi="Arial" w:cs="Arial"/>
        </w:rPr>
        <w:t>na</w:t>
      </w:r>
      <w:r w:rsidRPr="009B5EDF">
        <w:rPr>
          <w:rFonts w:ascii="Arial" w:hAnsi="Arial" w:cs="Arial"/>
          <w:spacing w:val="-1"/>
        </w:rPr>
        <w:t xml:space="preserve"> </w:t>
      </w:r>
      <w:r w:rsidRPr="009B5EDF">
        <w:rPr>
          <w:rFonts w:ascii="Arial" w:hAnsi="Arial" w:cs="Arial"/>
        </w:rPr>
        <w:t>minuta</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 xml:space="preserve">ata.    </w:t>
      </w:r>
    </w:p>
    <w:p w:rsidR="00C426E6" w:rsidRPr="009B5EDF" w:rsidRDefault="00C426E6">
      <w:pPr>
        <w:pStyle w:val="PargrafodaLista"/>
        <w:tabs>
          <w:tab w:val="left" w:pos="830"/>
        </w:tabs>
        <w:ind w:left="0"/>
        <w:rPr>
          <w:rFonts w:ascii="Arial" w:hAnsi="Arial" w:cs="Arial"/>
        </w:rPr>
      </w:pPr>
    </w:p>
    <w:p w:rsidR="00C426E6" w:rsidRPr="009B5EDF" w:rsidRDefault="009648BC">
      <w:pPr>
        <w:pStyle w:val="PargrafodaLista"/>
        <w:numPr>
          <w:ilvl w:val="0"/>
          <w:numId w:val="7"/>
        </w:numPr>
        <w:tabs>
          <w:tab w:val="left" w:pos="482"/>
        </w:tabs>
        <w:ind w:left="0" w:firstLine="142"/>
        <w:rPr>
          <w:rFonts w:ascii="Arial" w:hAnsi="Arial" w:cs="Arial"/>
        </w:rPr>
      </w:pPr>
      <w:r w:rsidRPr="009B5EDF">
        <w:rPr>
          <w:rFonts w:ascii="Arial" w:hAnsi="Arial" w:cs="Arial"/>
          <w:b/>
        </w:rPr>
        <w:t>REVOGAÇÃO</w:t>
      </w:r>
      <w:r w:rsidRPr="009B5EDF">
        <w:rPr>
          <w:rFonts w:ascii="Arial" w:hAnsi="Arial" w:cs="Arial"/>
          <w:b/>
          <w:spacing w:val="-6"/>
        </w:rPr>
        <w:t xml:space="preserve"> </w:t>
      </w:r>
      <w:r w:rsidRPr="009B5EDF">
        <w:rPr>
          <w:rFonts w:ascii="Arial" w:hAnsi="Arial" w:cs="Arial"/>
          <w:b/>
        </w:rPr>
        <w:t>E</w:t>
      </w:r>
      <w:r w:rsidRPr="009B5EDF">
        <w:rPr>
          <w:rFonts w:ascii="Arial" w:hAnsi="Arial" w:cs="Arial"/>
          <w:b/>
          <w:spacing w:val="-5"/>
        </w:rPr>
        <w:t xml:space="preserve"> </w:t>
      </w:r>
      <w:r w:rsidRPr="009B5EDF">
        <w:rPr>
          <w:rFonts w:ascii="Arial" w:hAnsi="Arial" w:cs="Arial"/>
          <w:b/>
        </w:rPr>
        <w:t>ANULAÇÃO</w:t>
      </w:r>
    </w:p>
    <w:p w:rsidR="00C426E6" w:rsidRPr="009B5EDF" w:rsidRDefault="009648BC">
      <w:pPr>
        <w:pStyle w:val="PargrafodaLista"/>
        <w:numPr>
          <w:ilvl w:val="1"/>
          <w:numId w:val="7"/>
        </w:numPr>
        <w:tabs>
          <w:tab w:val="left" w:pos="284"/>
        </w:tabs>
        <w:ind w:left="142" w:firstLine="0"/>
        <w:rPr>
          <w:rFonts w:ascii="Arial" w:hAnsi="Arial" w:cs="Arial"/>
        </w:rPr>
      </w:pPr>
      <w:r w:rsidRPr="009B5EDF">
        <w:rPr>
          <w:rFonts w:ascii="Arial" w:hAnsi="Arial" w:cs="Arial"/>
        </w:rPr>
        <w:t>Fica</w:t>
      </w:r>
      <w:r w:rsidRPr="009B5EDF">
        <w:rPr>
          <w:rFonts w:ascii="Arial" w:hAnsi="Arial" w:cs="Arial"/>
          <w:spacing w:val="-6"/>
        </w:rPr>
        <w:t xml:space="preserve"> </w:t>
      </w:r>
      <w:r w:rsidRPr="009B5EDF">
        <w:rPr>
          <w:rFonts w:ascii="Arial" w:hAnsi="Arial" w:cs="Arial"/>
        </w:rPr>
        <w:t>assegurado</w:t>
      </w:r>
      <w:r w:rsidRPr="009B5EDF">
        <w:rPr>
          <w:rFonts w:ascii="Arial" w:hAnsi="Arial" w:cs="Arial"/>
          <w:spacing w:val="-6"/>
        </w:rPr>
        <w:t xml:space="preserve"> </w:t>
      </w:r>
      <w:r w:rsidRPr="009B5EDF">
        <w:rPr>
          <w:rFonts w:ascii="Arial" w:hAnsi="Arial" w:cs="Arial"/>
        </w:rPr>
        <w:t>ao</w:t>
      </w:r>
      <w:r w:rsidRPr="009B5EDF">
        <w:rPr>
          <w:rFonts w:ascii="Arial" w:hAnsi="Arial" w:cs="Arial"/>
          <w:spacing w:val="-6"/>
        </w:rPr>
        <w:t xml:space="preserve"> </w:t>
      </w:r>
      <w:r w:rsidRPr="009B5EDF">
        <w:rPr>
          <w:rFonts w:ascii="Arial" w:hAnsi="Arial" w:cs="Arial"/>
        </w:rPr>
        <w:t>Município</w:t>
      </w:r>
      <w:r w:rsidRPr="009B5EDF">
        <w:rPr>
          <w:rFonts w:ascii="Arial" w:hAnsi="Arial" w:cs="Arial"/>
          <w:spacing w:val="-7"/>
        </w:rPr>
        <w:t xml:space="preserve"> </w:t>
      </w:r>
      <w:r w:rsidRPr="009B5EDF">
        <w:rPr>
          <w:rFonts w:ascii="Arial" w:hAnsi="Arial" w:cs="Arial"/>
        </w:rPr>
        <w:t>o</w:t>
      </w:r>
      <w:r w:rsidRPr="009B5EDF">
        <w:rPr>
          <w:rFonts w:ascii="Arial" w:hAnsi="Arial" w:cs="Arial"/>
          <w:spacing w:val="-8"/>
        </w:rPr>
        <w:t xml:space="preserve"> </w:t>
      </w:r>
      <w:r w:rsidRPr="009B5EDF">
        <w:rPr>
          <w:rFonts w:ascii="Arial" w:hAnsi="Arial" w:cs="Arial"/>
        </w:rPr>
        <w:t>direito</w:t>
      </w:r>
      <w:r w:rsidRPr="009B5EDF">
        <w:rPr>
          <w:rFonts w:ascii="Arial" w:hAnsi="Arial" w:cs="Arial"/>
          <w:spacing w:val="-7"/>
        </w:rPr>
        <w:t xml:space="preserve"> </w:t>
      </w:r>
      <w:r w:rsidRPr="009B5EDF">
        <w:rPr>
          <w:rFonts w:ascii="Arial" w:hAnsi="Arial" w:cs="Arial"/>
        </w:rPr>
        <w:t>de</w:t>
      </w:r>
      <w:r w:rsidRPr="009B5EDF">
        <w:rPr>
          <w:rFonts w:ascii="Arial" w:hAnsi="Arial" w:cs="Arial"/>
          <w:spacing w:val="-6"/>
        </w:rPr>
        <w:t xml:space="preserve"> </w:t>
      </w:r>
      <w:r w:rsidRPr="009B5EDF">
        <w:rPr>
          <w:rFonts w:ascii="Arial" w:hAnsi="Arial" w:cs="Arial"/>
        </w:rPr>
        <w:t>revogar</w:t>
      </w:r>
      <w:r w:rsidRPr="009B5EDF">
        <w:rPr>
          <w:rFonts w:ascii="Arial" w:hAnsi="Arial" w:cs="Arial"/>
          <w:spacing w:val="-10"/>
        </w:rPr>
        <w:t xml:space="preserve"> </w:t>
      </w:r>
      <w:r w:rsidRPr="009B5EDF">
        <w:rPr>
          <w:rFonts w:ascii="Arial" w:hAnsi="Arial" w:cs="Arial"/>
        </w:rPr>
        <w:t>a</w:t>
      </w:r>
      <w:r w:rsidRPr="009B5EDF">
        <w:rPr>
          <w:rFonts w:ascii="Arial" w:hAnsi="Arial" w:cs="Arial"/>
          <w:spacing w:val="-6"/>
        </w:rPr>
        <w:t xml:space="preserve"> </w:t>
      </w:r>
      <w:r w:rsidRPr="009B5EDF">
        <w:rPr>
          <w:rFonts w:ascii="Arial" w:hAnsi="Arial" w:cs="Arial"/>
        </w:rPr>
        <w:t>licitação</w:t>
      </w:r>
      <w:r w:rsidRPr="009B5EDF">
        <w:rPr>
          <w:rFonts w:ascii="Arial" w:hAnsi="Arial" w:cs="Arial"/>
          <w:spacing w:val="-6"/>
        </w:rPr>
        <w:t xml:space="preserve"> </w:t>
      </w:r>
      <w:r w:rsidRPr="009B5EDF">
        <w:rPr>
          <w:rFonts w:ascii="Arial" w:hAnsi="Arial" w:cs="Arial"/>
        </w:rPr>
        <w:t>por</w:t>
      </w:r>
      <w:r w:rsidRPr="009B5EDF">
        <w:rPr>
          <w:rFonts w:ascii="Arial" w:hAnsi="Arial" w:cs="Arial"/>
          <w:spacing w:val="-6"/>
        </w:rPr>
        <w:t xml:space="preserve"> </w:t>
      </w:r>
      <w:r w:rsidRPr="009B5EDF">
        <w:rPr>
          <w:rFonts w:ascii="Arial" w:hAnsi="Arial" w:cs="Arial"/>
        </w:rPr>
        <w:t>razões</w:t>
      </w:r>
      <w:r w:rsidRPr="009B5EDF">
        <w:rPr>
          <w:rFonts w:ascii="Arial" w:hAnsi="Arial" w:cs="Arial"/>
          <w:spacing w:val="-7"/>
        </w:rPr>
        <w:t xml:space="preserve"> </w:t>
      </w:r>
      <w:r w:rsidRPr="009B5EDF">
        <w:rPr>
          <w:rFonts w:ascii="Arial" w:hAnsi="Arial" w:cs="Arial"/>
        </w:rPr>
        <w:t xml:space="preserve">de  </w:t>
      </w:r>
      <w:r w:rsidRPr="009B5EDF">
        <w:rPr>
          <w:rFonts w:ascii="Arial" w:hAnsi="Arial" w:cs="Arial"/>
          <w:spacing w:val="-64"/>
        </w:rPr>
        <w:t xml:space="preserve">                                      </w:t>
      </w:r>
      <w:r w:rsidRPr="009B5EDF">
        <w:rPr>
          <w:rFonts w:ascii="Arial" w:hAnsi="Arial" w:cs="Arial"/>
        </w:rPr>
        <w:t>interesse público decorrentes de fato superveniente devidamente comprovado,</w:t>
      </w:r>
      <w:r w:rsidRPr="009B5EDF">
        <w:rPr>
          <w:rFonts w:ascii="Arial" w:hAnsi="Arial" w:cs="Arial"/>
          <w:spacing w:val="1"/>
        </w:rPr>
        <w:t xml:space="preserve"> </w:t>
      </w:r>
      <w:r w:rsidRPr="009B5EDF">
        <w:rPr>
          <w:rFonts w:ascii="Arial" w:hAnsi="Arial" w:cs="Arial"/>
        </w:rPr>
        <w:t>ou anulá-la</w:t>
      </w:r>
      <w:r w:rsidRPr="009B5EDF">
        <w:rPr>
          <w:rFonts w:ascii="Arial" w:hAnsi="Arial" w:cs="Arial"/>
          <w:spacing w:val="-1"/>
        </w:rPr>
        <w:t xml:space="preserve"> </w:t>
      </w:r>
      <w:r w:rsidRPr="009B5EDF">
        <w:rPr>
          <w:rFonts w:ascii="Arial" w:hAnsi="Arial" w:cs="Arial"/>
        </w:rPr>
        <w:t>em</w:t>
      </w:r>
      <w:r w:rsidRPr="009B5EDF">
        <w:rPr>
          <w:rFonts w:ascii="Arial" w:hAnsi="Arial" w:cs="Arial"/>
          <w:spacing w:val="-1"/>
        </w:rPr>
        <w:t xml:space="preserve"> </w:t>
      </w:r>
      <w:r w:rsidRPr="009B5EDF">
        <w:rPr>
          <w:rFonts w:ascii="Arial" w:hAnsi="Arial" w:cs="Arial"/>
        </w:rPr>
        <w:t>virtude</w:t>
      </w:r>
      <w:r w:rsidRPr="009B5EDF">
        <w:rPr>
          <w:rFonts w:ascii="Arial" w:hAnsi="Arial" w:cs="Arial"/>
          <w:spacing w:val="-4"/>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vício</w:t>
      </w:r>
      <w:r w:rsidRPr="009B5EDF">
        <w:rPr>
          <w:rFonts w:ascii="Arial" w:hAnsi="Arial" w:cs="Arial"/>
          <w:spacing w:val="-1"/>
        </w:rPr>
        <w:t xml:space="preserve"> </w:t>
      </w:r>
      <w:r w:rsidRPr="009B5EDF">
        <w:rPr>
          <w:rFonts w:ascii="Arial" w:hAnsi="Arial" w:cs="Arial"/>
        </w:rPr>
        <w:lastRenderedPageBreak/>
        <w:t>insanável.</w:t>
      </w:r>
    </w:p>
    <w:p w:rsidR="00C426E6" w:rsidRPr="009B5EDF" w:rsidRDefault="009648BC">
      <w:pPr>
        <w:pStyle w:val="PargrafodaLista"/>
        <w:numPr>
          <w:ilvl w:val="1"/>
          <w:numId w:val="7"/>
        </w:numPr>
        <w:tabs>
          <w:tab w:val="left" w:pos="851"/>
        </w:tabs>
        <w:ind w:left="142" w:firstLine="0"/>
        <w:rPr>
          <w:rFonts w:ascii="Arial" w:hAnsi="Arial" w:cs="Arial"/>
        </w:rPr>
      </w:pPr>
      <w:r w:rsidRPr="009B5EDF">
        <w:rPr>
          <w:rFonts w:ascii="Arial" w:hAnsi="Arial" w:cs="Arial"/>
        </w:rPr>
        <w:t>A</w:t>
      </w:r>
      <w:r w:rsidRPr="009B5EDF">
        <w:rPr>
          <w:rFonts w:ascii="Arial" w:hAnsi="Arial" w:cs="Arial"/>
          <w:spacing w:val="1"/>
        </w:rPr>
        <w:t xml:space="preserve"> </w:t>
      </w:r>
      <w:r w:rsidRPr="009B5EDF">
        <w:rPr>
          <w:rFonts w:ascii="Arial" w:hAnsi="Arial" w:cs="Arial"/>
        </w:rPr>
        <w:t>declaração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nulidade</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algum</w:t>
      </w:r>
      <w:r w:rsidRPr="009B5EDF">
        <w:rPr>
          <w:rFonts w:ascii="Arial" w:hAnsi="Arial" w:cs="Arial"/>
          <w:spacing w:val="1"/>
        </w:rPr>
        <w:t xml:space="preserve"> </w:t>
      </w:r>
      <w:r w:rsidRPr="009B5EDF">
        <w:rPr>
          <w:rFonts w:ascii="Arial" w:hAnsi="Arial" w:cs="Arial"/>
        </w:rPr>
        <w:t>ato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procedimento</w:t>
      </w:r>
      <w:r w:rsidRPr="009B5EDF">
        <w:rPr>
          <w:rFonts w:ascii="Arial" w:hAnsi="Arial" w:cs="Arial"/>
          <w:spacing w:val="1"/>
        </w:rPr>
        <w:t xml:space="preserve"> </w:t>
      </w:r>
      <w:r w:rsidRPr="009B5EDF">
        <w:rPr>
          <w:rFonts w:ascii="Arial" w:hAnsi="Arial" w:cs="Arial"/>
        </w:rPr>
        <w:t>somente</w:t>
      </w:r>
      <w:r w:rsidRPr="009B5EDF">
        <w:rPr>
          <w:rFonts w:ascii="Arial" w:hAnsi="Arial" w:cs="Arial"/>
          <w:spacing w:val="1"/>
        </w:rPr>
        <w:t xml:space="preserve"> </w:t>
      </w:r>
      <w:r w:rsidRPr="009B5EDF">
        <w:rPr>
          <w:rFonts w:ascii="Arial" w:hAnsi="Arial" w:cs="Arial"/>
        </w:rPr>
        <w:t>resultará</w:t>
      </w:r>
      <w:r w:rsidRPr="009B5EDF">
        <w:rPr>
          <w:rFonts w:ascii="Arial" w:hAnsi="Arial" w:cs="Arial"/>
          <w:spacing w:val="-2"/>
        </w:rPr>
        <w:t xml:space="preserve"> </w:t>
      </w:r>
      <w:r w:rsidRPr="009B5EDF">
        <w:rPr>
          <w:rFonts w:ascii="Arial" w:hAnsi="Arial" w:cs="Arial"/>
        </w:rPr>
        <w:t>na</w:t>
      </w:r>
      <w:r w:rsidRPr="009B5EDF">
        <w:rPr>
          <w:rFonts w:ascii="Arial" w:hAnsi="Arial" w:cs="Arial"/>
          <w:spacing w:val="1"/>
        </w:rPr>
        <w:t xml:space="preserve"> </w:t>
      </w:r>
      <w:r w:rsidRPr="009B5EDF">
        <w:rPr>
          <w:rFonts w:ascii="Arial" w:hAnsi="Arial" w:cs="Arial"/>
        </w:rPr>
        <w:t>nulidade</w:t>
      </w:r>
      <w:r w:rsidRPr="009B5EDF">
        <w:rPr>
          <w:rFonts w:ascii="Arial" w:hAnsi="Arial" w:cs="Arial"/>
          <w:spacing w:val="-2"/>
        </w:rPr>
        <w:t xml:space="preserve"> </w:t>
      </w:r>
      <w:r w:rsidRPr="009B5EDF">
        <w:rPr>
          <w:rFonts w:ascii="Arial" w:hAnsi="Arial" w:cs="Arial"/>
        </w:rPr>
        <w:t>dos atos</w:t>
      </w:r>
      <w:r w:rsidRPr="009B5EDF">
        <w:rPr>
          <w:rFonts w:ascii="Arial" w:hAnsi="Arial" w:cs="Arial"/>
          <w:spacing w:val="-1"/>
        </w:rPr>
        <w:t xml:space="preserve"> </w:t>
      </w:r>
      <w:r w:rsidRPr="009B5EDF">
        <w:rPr>
          <w:rFonts w:ascii="Arial" w:hAnsi="Arial" w:cs="Arial"/>
        </w:rPr>
        <w:t>que</w:t>
      </w:r>
      <w:r w:rsidRPr="009B5EDF">
        <w:rPr>
          <w:rFonts w:ascii="Arial" w:hAnsi="Arial" w:cs="Arial"/>
          <w:spacing w:val="-1"/>
        </w:rPr>
        <w:t xml:space="preserve"> </w:t>
      </w:r>
      <w:r w:rsidRPr="009B5EDF">
        <w:rPr>
          <w:rFonts w:ascii="Arial" w:hAnsi="Arial" w:cs="Arial"/>
        </w:rPr>
        <w:t>diretamente dele</w:t>
      </w:r>
      <w:r w:rsidRPr="009B5EDF">
        <w:rPr>
          <w:rFonts w:ascii="Arial" w:hAnsi="Arial" w:cs="Arial"/>
          <w:spacing w:val="1"/>
        </w:rPr>
        <w:t xml:space="preserve"> </w:t>
      </w:r>
      <w:r w:rsidRPr="009B5EDF">
        <w:rPr>
          <w:rFonts w:ascii="Arial" w:hAnsi="Arial" w:cs="Arial"/>
        </w:rPr>
        <w:t>dependam.</w:t>
      </w:r>
    </w:p>
    <w:p w:rsidR="00C426E6" w:rsidRPr="009B5EDF" w:rsidRDefault="009648BC">
      <w:pPr>
        <w:pStyle w:val="PargrafodaLista"/>
        <w:numPr>
          <w:ilvl w:val="1"/>
          <w:numId w:val="7"/>
        </w:numPr>
        <w:tabs>
          <w:tab w:val="left" w:pos="851"/>
        </w:tabs>
        <w:ind w:left="142" w:firstLine="0"/>
        <w:rPr>
          <w:rFonts w:ascii="Arial" w:hAnsi="Arial" w:cs="Arial"/>
        </w:rPr>
      </w:pPr>
      <w:r w:rsidRPr="009B5EDF">
        <w:rPr>
          <w:rFonts w:ascii="Arial" w:hAnsi="Arial" w:cs="Arial"/>
        </w:rPr>
        <w:t>Quando da declaração de nulidade de algum ato do procedimento, a</w:t>
      </w:r>
      <w:r w:rsidRPr="009B5EDF">
        <w:rPr>
          <w:rFonts w:ascii="Arial" w:hAnsi="Arial" w:cs="Arial"/>
          <w:spacing w:val="1"/>
        </w:rPr>
        <w:t xml:space="preserve"> </w:t>
      </w:r>
      <w:r w:rsidRPr="009B5EDF">
        <w:rPr>
          <w:rFonts w:ascii="Arial" w:hAnsi="Arial" w:cs="Arial"/>
        </w:rPr>
        <w:t>autoridade</w:t>
      </w:r>
      <w:r w:rsidRPr="009B5EDF">
        <w:rPr>
          <w:rFonts w:ascii="Arial" w:hAnsi="Arial" w:cs="Arial"/>
          <w:spacing w:val="-2"/>
        </w:rPr>
        <w:t xml:space="preserve"> </w:t>
      </w:r>
      <w:r w:rsidRPr="009B5EDF">
        <w:rPr>
          <w:rFonts w:ascii="Arial" w:hAnsi="Arial" w:cs="Arial"/>
        </w:rPr>
        <w:t>competente</w:t>
      </w:r>
      <w:r w:rsidRPr="009B5EDF">
        <w:rPr>
          <w:rFonts w:ascii="Arial" w:hAnsi="Arial" w:cs="Arial"/>
          <w:spacing w:val="-2"/>
        </w:rPr>
        <w:t xml:space="preserve"> </w:t>
      </w:r>
      <w:r w:rsidRPr="009B5EDF">
        <w:rPr>
          <w:rFonts w:ascii="Arial" w:hAnsi="Arial" w:cs="Arial"/>
        </w:rPr>
        <w:t>indicará</w:t>
      </w:r>
      <w:r w:rsidRPr="009B5EDF">
        <w:rPr>
          <w:rFonts w:ascii="Arial" w:hAnsi="Arial" w:cs="Arial"/>
          <w:spacing w:val="-2"/>
        </w:rPr>
        <w:t xml:space="preserve"> </w:t>
      </w:r>
      <w:r w:rsidRPr="009B5EDF">
        <w:rPr>
          <w:rFonts w:ascii="Arial" w:hAnsi="Arial" w:cs="Arial"/>
        </w:rPr>
        <w:t>expressamente</w:t>
      </w:r>
      <w:r w:rsidRPr="009B5EDF">
        <w:rPr>
          <w:rFonts w:ascii="Arial" w:hAnsi="Arial" w:cs="Arial"/>
          <w:spacing w:val="1"/>
        </w:rPr>
        <w:t xml:space="preserve"> </w:t>
      </w:r>
      <w:r w:rsidRPr="009B5EDF">
        <w:rPr>
          <w:rFonts w:ascii="Arial" w:hAnsi="Arial" w:cs="Arial"/>
        </w:rPr>
        <w:t>os</w:t>
      </w:r>
      <w:r w:rsidRPr="009B5EDF">
        <w:rPr>
          <w:rFonts w:ascii="Arial" w:hAnsi="Arial" w:cs="Arial"/>
          <w:spacing w:val="-3"/>
        </w:rPr>
        <w:t xml:space="preserve"> </w:t>
      </w:r>
      <w:r w:rsidRPr="009B5EDF">
        <w:rPr>
          <w:rFonts w:ascii="Arial" w:hAnsi="Arial" w:cs="Arial"/>
        </w:rPr>
        <w:t>atos</w:t>
      </w:r>
      <w:r w:rsidRPr="009B5EDF">
        <w:rPr>
          <w:rFonts w:ascii="Arial" w:hAnsi="Arial" w:cs="Arial"/>
          <w:spacing w:val="-3"/>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que</w:t>
      </w:r>
      <w:r w:rsidRPr="009B5EDF">
        <w:rPr>
          <w:rFonts w:ascii="Arial" w:hAnsi="Arial" w:cs="Arial"/>
          <w:spacing w:val="-2"/>
        </w:rPr>
        <w:t xml:space="preserve"> </w:t>
      </w:r>
      <w:r w:rsidRPr="009B5EDF">
        <w:rPr>
          <w:rFonts w:ascii="Arial" w:hAnsi="Arial" w:cs="Arial"/>
        </w:rPr>
        <w:t>ela se</w:t>
      </w:r>
      <w:r w:rsidRPr="009B5EDF">
        <w:rPr>
          <w:rFonts w:ascii="Arial" w:hAnsi="Arial" w:cs="Arial"/>
          <w:spacing w:val="-2"/>
        </w:rPr>
        <w:t xml:space="preserve"> </w:t>
      </w:r>
      <w:r w:rsidRPr="009B5EDF">
        <w:rPr>
          <w:rFonts w:ascii="Arial" w:hAnsi="Arial" w:cs="Arial"/>
        </w:rPr>
        <w:t>estende.</w:t>
      </w:r>
    </w:p>
    <w:p w:rsidR="00C426E6" w:rsidRPr="009B5EDF" w:rsidRDefault="009648BC">
      <w:pPr>
        <w:pStyle w:val="PargrafodaLista"/>
        <w:numPr>
          <w:ilvl w:val="1"/>
          <w:numId w:val="7"/>
        </w:numPr>
        <w:tabs>
          <w:tab w:val="left" w:pos="851"/>
        </w:tabs>
        <w:ind w:left="142" w:firstLine="0"/>
        <w:rPr>
          <w:rFonts w:ascii="Arial" w:hAnsi="Arial" w:cs="Arial"/>
        </w:rPr>
      </w:pPr>
      <w:r w:rsidRPr="009B5EDF">
        <w:rPr>
          <w:rFonts w:ascii="Arial" w:hAnsi="Arial" w:cs="Arial"/>
        </w:rPr>
        <w:t>A nulidade do procedimento de licitação não gera obrigação de indenizar pela Administração.</w:t>
      </w:r>
    </w:p>
    <w:p w:rsidR="00C426E6" w:rsidRPr="009B5EDF" w:rsidRDefault="009648BC">
      <w:pPr>
        <w:pStyle w:val="PargrafodaLista"/>
        <w:numPr>
          <w:ilvl w:val="1"/>
          <w:numId w:val="7"/>
        </w:numPr>
        <w:tabs>
          <w:tab w:val="left" w:pos="851"/>
        </w:tabs>
        <w:ind w:left="142" w:firstLine="0"/>
        <w:rPr>
          <w:rFonts w:ascii="Arial" w:hAnsi="Arial" w:cs="Arial"/>
        </w:rPr>
      </w:pPr>
      <w:r w:rsidRPr="009B5EDF">
        <w:rPr>
          <w:rFonts w:ascii="Arial" w:hAnsi="Arial" w:cs="Arial"/>
        </w:rPr>
        <w:t>Nenhum ato será declarado nulo se do vício não resultar prejuízo ao</w:t>
      </w:r>
      <w:r w:rsidRPr="009B5EDF">
        <w:rPr>
          <w:rFonts w:ascii="Arial" w:hAnsi="Arial" w:cs="Arial"/>
          <w:spacing w:val="1"/>
        </w:rPr>
        <w:t xml:space="preserve"> </w:t>
      </w:r>
      <w:r w:rsidRPr="009B5EDF">
        <w:rPr>
          <w:rFonts w:ascii="Arial" w:hAnsi="Arial" w:cs="Arial"/>
        </w:rPr>
        <w:t>interesse</w:t>
      </w:r>
      <w:r w:rsidRPr="009B5EDF">
        <w:rPr>
          <w:rFonts w:ascii="Arial" w:hAnsi="Arial" w:cs="Arial"/>
          <w:spacing w:val="-2"/>
        </w:rPr>
        <w:t xml:space="preserve"> </w:t>
      </w:r>
      <w:r w:rsidRPr="009B5EDF">
        <w:rPr>
          <w:rFonts w:ascii="Arial" w:hAnsi="Arial" w:cs="Arial"/>
        </w:rPr>
        <w:t>público</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aos demais interessados.</w:t>
      </w:r>
    </w:p>
    <w:p w:rsidR="00C426E6" w:rsidRPr="009B5EDF" w:rsidRDefault="00C426E6">
      <w:pPr>
        <w:pStyle w:val="Textbody"/>
        <w:rPr>
          <w:rFonts w:ascii="Arial" w:hAnsi="Arial" w:cs="Arial"/>
          <w:sz w:val="22"/>
          <w:szCs w:val="22"/>
        </w:rPr>
      </w:pPr>
    </w:p>
    <w:p w:rsidR="00C426E6" w:rsidRPr="009B5EDF" w:rsidRDefault="009648BC">
      <w:pPr>
        <w:pStyle w:val="PargrafodaLista"/>
        <w:numPr>
          <w:ilvl w:val="0"/>
          <w:numId w:val="7"/>
        </w:numPr>
        <w:tabs>
          <w:tab w:val="left" w:pos="482"/>
        </w:tabs>
        <w:ind w:left="0" w:firstLine="142"/>
        <w:rPr>
          <w:rFonts w:ascii="Arial" w:hAnsi="Arial" w:cs="Arial"/>
        </w:rPr>
      </w:pPr>
      <w:r w:rsidRPr="009B5EDF">
        <w:rPr>
          <w:rFonts w:ascii="Arial" w:hAnsi="Arial" w:cs="Arial"/>
          <w:b/>
        </w:rPr>
        <w:t>DISPOSIÇÕES</w:t>
      </w:r>
      <w:r w:rsidRPr="009B5EDF">
        <w:rPr>
          <w:rFonts w:ascii="Arial" w:hAnsi="Arial" w:cs="Arial"/>
          <w:b/>
          <w:spacing w:val="-4"/>
        </w:rPr>
        <w:t xml:space="preserve"> </w:t>
      </w:r>
      <w:r w:rsidRPr="009B5EDF">
        <w:rPr>
          <w:rFonts w:ascii="Arial" w:hAnsi="Arial" w:cs="Arial"/>
          <w:b/>
        </w:rPr>
        <w:t>GERAIS</w:t>
      </w:r>
    </w:p>
    <w:p w:rsidR="00C426E6" w:rsidRPr="009B5EDF" w:rsidRDefault="009648BC">
      <w:pPr>
        <w:pStyle w:val="PargrafodaLista"/>
        <w:numPr>
          <w:ilvl w:val="1"/>
          <w:numId w:val="7"/>
        </w:numPr>
        <w:tabs>
          <w:tab w:val="left" w:pos="709"/>
        </w:tabs>
        <w:ind w:left="142" w:firstLine="0"/>
        <w:rPr>
          <w:rFonts w:ascii="Arial" w:hAnsi="Arial" w:cs="Arial"/>
        </w:rPr>
      </w:pPr>
      <w:r w:rsidRPr="009B5EDF">
        <w:rPr>
          <w:rFonts w:ascii="Arial" w:hAnsi="Arial" w:cs="Arial"/>
        </w:rPr>
        <w:t>Os</w:t>
      </w:r>
      <w:r w:rsidRPr="009B5EDF">
        <w:rPr>
          <w:rFonts w:ascii="Arial" w:hAnsi="Arial" w:cs="Arial"/>
          <w:spacing w:val="-11"/>
        </w:rPr>
        <w:t xml:space="preserve"> </w:t>
      </w:r>
      <w:r w:rsidRPr="009B5EDF">
        <w:rPr>
          <w:rFonts w:ascii="Arial" w:hAnsi="Arial" w:cs="Arial"/>
        </w:rPr>
        <w:t>proponentes</w:t>
      </w:r>
      <w:r w:rsidRPr="009B5EDF">
        <w:rPr>
          <w:rFonts w:ascii="Arial" w:hAnsi="Arial" w:cs="Arial"/>
          <w:spacing w:val="-13"/>
        </w:rPr>
        <w:t xml:space="preserve"> </w:t>
      </w:r>
      <w:r w:rsidRPr="009B5EDF">
        <w:rPr>
          <w:rFonts w:ascii="Arial" w:hAnsi="Arial" w:cs="Arial"/>
        </w:rPr>
        <w:t>assumem</w:t>
      </w:r>
      <w:r w:rsidRPr="009B5EDF">
        <w:rPr>
          <w:rFonts w:ascii="Arial" w:hAnsi="Arial" w:cs="Arial"/>
          <w:spacing w:val="-9"/>
        </w:rPr>
        <w:t xml:space="preserve"> </w:t>
      </w:r>
      <w:r w:rsidRPr="009B5EDF">
        <w:rPr>
          <w:rFonts w:ascii="Arial" w:hAnsi="Arial" w:cs="Arial"/>
        </w:rPr>
        <w:t>todos</w:t>
      </w:r>
      <w:r w:rsidRPr="009B5EDF">
        <w:rPr>
          <w:rFonts w:ascii="Arial" w:hAnsi="Arial" w:cs="Arial"/>
          <w:spacing w:val="-14"/>
        </w:rPr>
        <w:t xml:space="preserve"> </w:t>
      </w:r>
      <w:r w:rsidRPr="009B5EDF">
        <w:rPr>
          <w:rFonts w:ascii="Arial" w:hAnsi="Arial" w:cs="Arial"/>
        </w:rPr>
        <w:t>os</w:t>
      </w:r>
      <w:r w:rsidRPr="009B5EDF">
        <w:rPr>
          <w:rFonts w:ascii="Arial" w:hAnsi="Arial" w:cs="Arial"/>
          <w:spacing w:val="-10"/>
        </w:rPr>
        <w:t xml:space="preserve"> </w:t>
      </w:r>
      <w:r w:rsidRPr="009B5EDF">
        <w:rPr>
          <w:rFonts w:ascii="Arial" w:hAnsi="Arial" w:cs="Arial"/>
        </w:rPr>
        <w:t>custos</w:t>
      </w:r>
      <w:r w:rsidRPr="009B5EDF">
        <w:rPr>
          <w:rFonts w:ascii="Arial" w:hAnsi="Arial" w:cs="Arial"/>
          <w:spacing w:val="-13"/>
        </w:rPr>
        <w:t xml:space="preserve"> </w:t>
      </w:r>
      <w:r w:rsidRPr="009B5EDF">
        <w:rPr>
          <w:rFonts w:ascii="Arial" w:hAnsi="Arial" w:cs="Arial"/>
        </w:rPr>
        <w:t>de</w:t>
      </w:r>
      <w:r w:rsidRPr="009B5EDF">
        <w:rPr>
          <w:rFonts w:ascii="Arial" w:hAnsi="Arial" w:cs="Arial"/>
          <w:spacing w:val="-11"/>
        </w:rPr>
        <w:t xml:space="preserve"> </w:t>
      </w:r>
      <w:r w:rsidRPr="009B5EDF">
        <w:rPr>
          <w:rFonts w:ascii="Arial" w:hAnsi="Arial" w:cs="Arial"/>
        </w:rPr>
        <w:t>preparação</w:t>
      </w:r>
      <w:r w:rsidRPr="009B5EDF">
        <w:rPr>
          <w:rFonts w:ascii="Arial" w:hAnsi="Arial" w:cs="Arial"/>
          <w:spacing w:val="-10"/>
        </w:rPr>
        <w:t xml:space="preserve"> </w:t>
      </w:r>
      <w:r w:rsidRPr="009B5EDF">
        <w:rPr>
          <w:rFonts w:ascii="Arial" w:hAnsi="Arial" w:cs="Arial"/>
        </w:rPr>
        <w:t>e</w:t>
      </w:r>
      <w:r w:rsidRPr="009B5EDF">
        <w:rPr>
          <w:rFonts w:ascii="Arial" w:hAnsi="Arial" w:cs="Arial"/>
          <w:spacing w:val="-12"/>
        </w:rPr>
        <w:t xml:space="preserve"> </w:t>
      </w:r>
      <w:r w:rsidRPr="009B5EDF">
        <w:rPr>
          <w:rFonts w:ascii="Arial" w:hAnsi="Arial" w:cs="Arial"/>
        </w:rPr>
        <w:t>apresentação</w:t>
      </w:r>
      <w:r w:rsidRPr="009B5EDF">
        <w:rPr>
          <w:rFonts w:ascii="Arial" w:hAnsi="Arial" w:cs="Arial"/>
          <w:spacing w:val="-65"/>
        </w:rPr>
        <w:t xml:space="preserve"> </w:t>
      </w:r>
      <w:r w:rsidRPr="009B5EDF">
        <w:rPr>
          <w:rFonts w:ascii="Arial" w:hAnsi="Arial" w:cs="Arial"/>
        </w:rPr>
        <w:t>de seus documentos de habilitação e eventuais amostras. O Município não será,</w:t>
      </w:r>
      <w:r w:rsidRPr="009B5EDF">
        <w:rPr>
          <w:rFonts w:ascii="Arial" w:hAnsi="Arial" w:cs="Arial"/>
          <w:spacing w:val="1"/>
        </w:rPr>
        <w:t xml:space="preserve"> </w:t>
      </w:r>
      <w:r w:rsidRPr="009B5EDF">
        <w:rPr>
          <w:rFonts w:ascii="Arial" w:hAnsi="Arial" w:cs="Arial"/>
        </w:rPr>
        <w:t>em</w:t>
      </w:r>
      <w:r w:rsidRPr="009B5EDF">
        <w:rPr>
          <w:rFonts w:ascii="Arial" w:hAnsi="Arial" w:cs="Arial"/>
          <w:spacing w:val="1"/>
        </w:rPr>
        <w:t xml:space="preserve"> </w:t>
      </w:r>
      <w:r w:rsidRPr="009B5EDF">
        <w:rPr>
          <w:rFonts w:ascii="Arial" w:hAnsi="Arial" w:cs="Arial"/>
        </w:rPr>
        <w:t>nenhum</w:t>
      </w:r>
      <w:r w:rsidRPr="009B5EDF">
        <w:rPr>
          <w:rFonts w:ascii="Arial" w:hAnsi="Arial" w:cs="Arial"/>
          <w:spacing w:val="1"/>
        </w:rPr>
        <w:t xml:space="preserve"> </w:t>
      </w:r>
      <w:r w:rsidRPr="009B5EDF">
        <w:rPr>
          <w:rFonts w:ascii="Arial" w:hAnsi="Arial" w:cs="Arial"/>
        </w:rPr>
        <w:t>caso,</w:t>
      </w:r>
      <w:r w:rsidRPr="009B5EDF">
        <w:rPr>
          <w:rFonts w:ascii="Arial" w:hAnsi="Arial" w:cs="Arial"/>
          <w:spacing w:val="1"/>
        </w:rPr>
        <w:t xml:space="preserve"> </w:t>
      </w:r>
      <w:r w:rsidRPr="009B5EDF">
        <w:rPr>
          <w:rFonts w:ascii="Arial" w:hAnsi="Arial" w:cs="Arial"/>
        </w:rPr>
        <w:t>responsável</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esses</w:t>
      </w:r>
      <w:r w:rsidRPr="009B5EDF">
        <w:rPr>
          <w:rFonts w:ascii="Arial" w:hAnsi="Arial" w:cs="Arial"/>
          <w:spacing w:val="1"/>
        </w:rPr>
        <w:t xml:space="preserve"> </w:t>
      </w:r>
      <w:r w:rsidRPr="009B5EDF">
        <w:rPr>
          <w:rFonts w:ascii="Arial" w:hAnsi="Arial" w:cs="Arial"/>
        </w:rPr>
        <w:t>custos,</w:t>
      </w:r>
      <w:r w:rsidRPr="009B5EDF">
        <w:rPr>
          <w:rFonts w:ascii="Arial" w:hAnsi="Arial" w:cs="Arial"/>
          <w:spacing w:val="1"/>
        </w:rPr>
        <w:t xml:space="preserve"> </w:t>
      </w:r>
      <w:r w:rsidRPr="009B5EDF">
        <w:rPr>
          <w:rFonts w:ascii="Arial" w:hAnsi="Arial" w:cs="Arial"/>
        </w:rPr>
        <w:t>independentemente</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condução</w:t>
      </w:r>
      <w:r w:rsidRPr="009B5EDF">
        <w:rPr>
          <w:rFonts w:ascii="Arial" w:hAnsi="Arial" w:cs="Arial"/>
          <w:spacing w:val="-2"/>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resultado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processo</w:t>
      </w:r>
      <w:r w:rsidRPr="009B5EDF">
        <w:rPr>
          <w:rFonts w:ascii="Arial" w:hAnsi="Arial" w:cs="Arial"/>
          <w:spacing w:val="1"/>
        </w:rPr>
        <w:t xml:space="preserve"> </w:t>
      </w:r>
      <w:r w:rsidRPr="009B5EDF">
        <w:rPr>
          <w:rFonts w:ascii="Arial" w:hAnsi="Arial" w:cs="Arial"/>
        </w:rPr>
        <w:t>licitatório.</w:t>
      </w:r>
    </w:p>
    <w:p w:rsidR="00C426E6" w:rsidRPr="009B5EDF" w:rsidRDefault="009648BC">
      <w:pPr>
        <w:pStyle w:val="PargrafodaLista"/>
        <w:numPr>
          <w:ilvl w:val="1"/>
          <w:numId w:val="7"/>
        </w:numPr>
        <w:tabs>
          <w:tab w:val="left" w:pos="426"/>
        </w:tabs>
        <w:ind w:left="142" w:firstLine="0"/>
        <w:rPr>
          <w:rFonts w:ascii="Arial" w:hAnsi="Arial" w:cs="Arial"/>
        </w:rPr>
      </w:pPr>
      <w:r w:rsidRPr="009B5EDF">
        <w:rPr>
          <w:rFonts w:ascii="Arial" w:hAnsi="Arial" w:cs="Arial"/>
        </w:rPr>
        <w:t>É facultado ao Pregoeiro ou à autoridade competente, em qualquer fase</w:t>
      </w:r>
      <w:r w:rsidRPr="009B5EDF">
        <w:rPr>
          <w:rFonts w:ascii="Arial" w:hAnsi="Arial" w:cs="Arial"/>
          <w:spacing w:val="1"/>
        </w:rPr>
        <w:t xml:space="preserve"> </w:t>
      </w:r>
      <w:r w:rsidRPr="009B5EDF">
        <w:rPr>
          <w:rFonts w:ascii="Arial" w:hAnsi="Arial" w:cs="Arial"/>
        </w:rPr>
        <w:t>da licitação, a promoção de diligência, destinada a esclarecer ou complementar</w:t>
      </w:r>
      <w:r w:rsidRPr="009B5EDF">
        <w:rPr>
          <w:rFonts w:ascii="Arial" w:hAnsi="Arial" w:cs="Arial"/>
          <w:spacing w:val="-64"/>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instrução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processo,</w:t>
      </w:r>
      <w:r w:rsidRPr="009B5EDF">
        <w:rPr>
          <w:rFonts w:ascii="Arial" w:hAnsi="Arial" w:cs="Arial"/>
          <w:spacing w:val="1"/>
        </w:rPr>
        <w:t xml:space="preserve"> </w:t>
      </w:r>
      <w:r w:rsidRPr="009B5EDF">
        <w:rPr>
          <w:rFonts w:ascii="Arial" w:hAnsi="Arial" w:cs="Arial"/>
        </w:rPr>
        <w:t>vedada</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inclusão</w:t>
      </w:r>
      <w:r w:rsidRPr="009B5EDF">
        <w:rPr>
          <w:rFonts w:ascii="Arial" w:hAnsi="Arial" w:cs="Arial"/>
          <w:spacing w:val="1"/>
        </w:rPr>
        <w:t xml:space="preserve"> </w:t>
      </w:r>
      <w:r w:rsidRPr="009B5EDF">
        <w:rPr>
          <w:rFonts w:ascii="Arial" w:hAnsi="Arial" w:cs="Arial"/>
        </w:rPr>
        <w:t>posterior</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documento</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informação que deveria constar do processo desde a realização da sessão</w:t>
      </w:r>
      <w:r w:rsidRPr="009B5EDF">
        <w:rPr>
          <w:rFonts w:ascii="Arial" w:hAnsi="Arial" w:cs="Arial"/>
          <w:spacing w:val="1"/>
        </w:rPr>
        <w:t xml:space="preserve"> </w:t>
      </w:r>
      <w:r w:rsidRPr="009B5EDF">
        <w:rPr>
          <w:rFonts w:ascii="Arial" w:hAnsi="Arial" w:cs="Arial"/>
        </w:rPr>
        <w:t>pública,</w:t>
      </w:r>
      <w:r w:rsidRPr="009B5EDF">
        <w:rPr>
          <w:rFonts w:ascii="Arial" w:hAnsi="Arial" w:cs="Arial"/>
          <w:spacing w:val="-3"/>
        </w:rPr>
        <w:t xml:space="preserve"> </w:t>
      </w:r>
      <w:r w:rsidRPr="009B5EDF">
        <w:rPr>
          <w:rFonts w:ascii="Arial" w:hAnsi="Arial" w:cs="Arial"/>
        </w:rPr>
        <w:t>exceto</w:t>
      </w:r>
      <w:r w:rsidRPr="009B5EDF">
        <w:rPr>
          <w:rFonts w:ascii="Arial" w:hAnsi="Arial" w:cs="Arial"/>
          <w:spacing w:val="1"/>
        </w:rPr>
        <w:t xml:space="preserve"> </w:t>
      </w:r>
      <w:r w:rsidRPr="009B5EDF">
        <w:rPr>
          <w:rFonts w:ascii="Arial" w:hAnsi="Arial" w:cs="Arial"/>
        </w:rPr>
        <w:t>nos casos previstos</w:t>
      </w:r>
      <w:r w:rsidRPr="009B5EDF">
        <w:rPr>
          <w:rFonts w:ascii="Arial" w:hAnsi="Arial" w:cs="Arial"/>
          <w:spacing w:val="-2"/>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artigo</w:t>
      </w:r>
      <w:r w:rsidRPr="009B5EDF">
        <w:rPr>
          <w:rFonts w:ascii="Arial" w:hAnsi="Arial" w:cs="Arial"/>
          <w:spacing w:val="-1"/>
        </w:rPr>
        <w:t xml:space="preserve"> </w:t>
      </w:r>
      <w:r w:rsidRPr="009B5EDF">
        <w:rPr>
          <w:rFonts w:ascii="Arial" w:hAnsi="Arial" w:cs="Arial"/>
        </w:rPr>
        <w:t>64</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Lei Federal n.º</w:t>
      </w:r>
      <w:r w:rsidRPr="009B5EDF">
        <w:rPr>
          <w:rFonts w:ascii="Arial" w:hAnsi="Arial" w:cs="Arial"/>
          <w:spacing w:val="-1"/>
        </w:rPr>
        <w:t xml:space="preserve"> </w:t>
      </w:r>
      <w:r w:rsidRPr="009B5EDF">
        <w:rPr>
          <w:rFonts w:ascii="Arial" w:hAnsi="Arial" w:cs="Arial"/>
        </w:rPr>
        <w:t>14.133/21.</w:t>
      </w:r>
    </w:p>
    <w:p w:rsidR="00C426E6" w:rsidRPr="009B5EDF" w:rsidRDefault="009648BC">
      <w:pPr>
        <w:pStyle w:val="PargrafodaLista"/>
        <w:numPr>
          <w:ilvl w:val="1"/>
          <w:numId w:val="7"/>
        </w:numPr>
        <w:tabs>
          <w:tab w:val="left" w:pos="567"/>
        </w:tabs>
        <w:ind w:left="0" w:firstLine="0"/>
        <w:rPr>
          <w:rFonts w:ascii="Arial" w:hAnsi="Arial" w:cs="Arial"/>
        </w:rPr>
      </w:pPr>
      <w:r w:rsidRPr="009B5EDF">
        <w:rPr>
          <w:rFonts w:ascii="Arial" w:hAnsi="Arial" w:cs="Arial"/>
        </w:rPr>
        <w:t>O</w:t>
      </w:r>
      <w:r w:rsidRPr="009B5EDF">
        <w:rPr>
          <w:rFonts w:ascii="Arial" w:hAnsi="Arial" w:cs="Arial"/>
          <w:spacing w:val="-11"/>
        </w:rPr>
        <w:t xml:space="preserve"> </w:t>
      </w:r>
      <w:r w:rsidRPr="009B5EDF">
        <w:rPr>
          <w:rFonts w:ascii="Arial" w:hAnsi="Arial" w:cs="Arial"/>
        </w:rPr>
        <w:t>Município</w:t>
      </w:r>
      <w:r w:rsidRPr="009B5EDF">
        <w:rPr>
          <w:rFonts w:ascii="Arial" w:hAnsi="Arial" w:cs="Arial"/>
          <w:spacing w:val="-12"/>
        </w:rPr>
        <w:t xml:space="preserve"> </w:t>
      </w:r>
      <w:r w:rsidRPr="009B5EDF">
        <w:rPr>
          <w:rFonts w:ascii="Arial" w:hAnsi="Arial" w:cs="Arial"/>
        </w:rPr>
        <w:t>não</w:t>
      </w:r>
      <w:r w:rsidRPr="009B5EDF">
        <w:rPr>
          <w:rFonts w:ascii="Arial" w:hAnsi="Arial" w:cs="Arial"/>
          <w:spacing w:val="-11"/>
        </w:rPr>
        <w:t xml:space="preserve"> </w:t>
      </w:r>
      <w:r w:rsidRPr="009B5EDF">
        <w:rPr>
          <w:rFonts w:ascii="Arial" w:hAnsi="Arial" w:cs="Arial"/>
        </w:rPr>
        <w:t>se</w:t>
      </w:r>
      <w:r w:rsidRPr="009B5EDF">
        <w:rPr>
          <w:rFonts w:ascii="Arial" w:hAnsi="Arial" w:cs="Arial"/>
          <w:spacing w:val="-11"/>
        </w:rPr>
        <w:t xml:space="preserve"> </w:t>
      </w:r>
      <w:r w:rsidRPr="009B5EDF">
        <w:rPr>
          <w:rFonts w:ascii="Arial" w:hAnsi="Arial" w:cs="Arial"/>
        </w:rPr>
        <w:t>responsabiliza</w:t>
      </w:r>
      <w:r w:rsidRPr="009B5EDF">
        <w:rPr>
          <w:rFonts w:ascii="Arial" w:hAnsi="Arial" w:cs="Arial"/>
          <w:spacing w:val="-11"/>
        </w:rPr>
        <w:t xml:space="preserve"> </w:t>
      </w:r>
      <w:r w:rsidRPr="009B5EDF">
        <w:rPr>
          <w:rFonts w:ascii="Arial" w:hAnsi="Arial" w:cs="Arial"/>
        </w:rPr>
        <w:t>pelo</w:t>
      </w:r>
      <w:r w:rsidRPr="009B5EDF">
        <w:rPr>
          <w:rFonts w:ascii="Arial" w:hAnsi="Arial" w:cs="Arial"/>
          <w:spacing w:val="-11"/>
        </w:rPr>
        <w:t xml:space="preserve"> </w:t>
      </w:r>
      <w:r w:rsidRPr="009B5EDF">
        <w:rPr>
          <w:rFonts w:ascii="Arial" w:hAnsi="Arial" w:cs="Arial"/>
        </w:rPr>
        <w:t>conteúdo</w:t>
      </w:r>
      <w:r w:rsidRPr="009B5EDF">
        <w:rPr>
          <w:rFonts w:ascii="Arial" w:hAnsi="Arial" w:cs="Arial"/>
          <w:spacing w:val="-11"/>
        </w:rPr>
        <w:t xml:space="preserve"> </w:t>
      </w:r>
      <w:r w:rsidRPr="009B5EDF">
        <w:rPr>
          <w:rFonts w:ascii="Arial" w:hAnsi="Arial" w:cs="Arial"/>
        </w:rPr>
        <w:t>e</w:t>
      </w:r>
      <w:r w:rsidRPr="009B5EDF">
        <w:rPr>
          <w:rFonts w:ascii="Arial" w:hAnsi="Arial" w:cs="Arial"/>
          <w:spacing w:val="-10"/>
        </w:rPr>
        <w:t xml:space="preserve"> </w:t>
      </w:r>
      <w:r w:rsidRPr="009B5EDF">
        <w:rPr>
          <w:rFonts w:ascii="Arial" w:hAnsi="Arial" w:cs="Arial"/>
        </w:rPr>
        <w:t>autenticidade</w:t>
      </w:r>
      <w:r w:rsidRPr="009B5EDF">
        <w:rPr>
          <w:rFonts w:ascii="Arial" w:hAnsi="Arial" w:cs="Arial"/>
          <w:spacing w:val="-11"/>
        </w:rPr>
        <w:t xml:space="preserve"> </w:t>
      </w:r>
      <w:r w:rsidRPr="009B5EDF">
        <w:rPr>
          <w:rFonts w:ascii="Arial" w:hAnsi="Arial" w:cs="Arial"/>
        </w:rPr>
        <w:t>de</w:t>
      </w:r>
      <w:r w:rsidRPr="009B5EDF">
        <w:rPr>
          <w:rFonts w:ascii="Arial" w:hAnsi="Arial" w:cs="Arial"/>
          <w:spacing w:val="-11"/>
        </w:rPr>
        <w:t xml:space="preserve"> </w:t>
      </w:r>
      <w:r w:rsidRPr="009B5EDF">
        <w:rPr>
          <w:rFonts w:ascii="Arial" w:hAnsi="Arial" w:cs="Arial"/>
        </w:rPr>
        <w:t>cópias</w:t>
      </w:r>
      <w:r w:rsidRPr="009B5EDF">
        <w:rPr>
          <w:rFonts w:ascii="Arial" w:hAnsi="Arial" w:cs="Arial"/>
          <w:spacing w:val="-64"/>
        </w:rPr>
        <w:t xml:space="preserve">                                                     </w:t>
      </w:r>
      <w:r w:rsidRPr="009B5EDF">
        <w:rPr>
          <w:rFonts w:ascii="Arial" w:hAnsi="Arial" w:cs="Arial"/>
        </w:rPr>
        <w:t>deste</w:t>
      </w:r>
      <w:r w:rsidRPr="009B5EDF">
        <w:rPr>
          <w:rFonts w:ascii="Arial" w:hAnsi="Arial" w:cs="Arial"/>
          <w:spacing w:val="-2"/>
        </w:rPr>
        <w:t xml:space="preserve"> </w:t>
      </w:r>
      <w:r w:rsidRPr="009B5EDF">
        <w:rPr>
          <w:rFonts w:ascii="Arial" w:hAnsi="Arial" w:cs="Arial"/>
        </w:rPr>
        <w:t>Edital obtidas</w:t>
      </w:r>
      <w:r w:rsidRPr="009B5EDF">
        <w:rPr>
          <w:rFonts w:ascii="Arial" w:hAnsi="Arial" w:cs="Arial"/>
          <w:spacing w:val="-2"/>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meio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terceiros.</w:t>
      </w:r>
    </w:p>
    <w:p w:rsidR="00C426E6" w:rsidRPr="009B5EDF" w:rsidRDefault="009648BC">
      <w:pPr>
        <w:pStyle w:val="PargrafodaLista"/>
        <w:numPr>
          <w:ilvl w:val="1"/>
          <w:numId w:val="7"/>
        </w:numPr>
        <w:tabs>
          <w:tab w:val="left" w:pos="567"/>
        </w:tabs>
        <w:ind w:left="0" w:firstLine="0"/>
        <w:rPr>
          <w:rFonts w:ascii="Arial" w:hAnsi="Arial" w:cs="Arial"/>
        </w:rPr>
      </w:pPr>
      <w:r w:rsidRPr="009B5EDF">
        <w:rPr>
          <w:rFonts w:ascii="Arial" w:hAnsi="Arial" w:cs="Arial"/>
        </w:rPr>
        <w:t>Das</w:t>
      </w:r>
      <w:r w:rsidRPr="009B5EDF">
        <w:rPr>
          <w:rFonts w:ascii="Arial" w:hAnsi="Arial" w:cs="Arial"/>
          <w:spacing w:val="-2"/>
        </w:rPr>
        <w:t xml:space="preserve"> </w:t>
      </w:r>
      <w:r w:rsidRPr="009B5EDF">
        <w:rPr>
          <w:rFonts w:ascii="Arial" w:hAnsi="Arial" w:cs="Arial"/>
        </w:rPr>
        <w:t>sessões</w:t>
      </w:r>
      <w:r w:rsidRPr="009B5EDF">
        <w:rPr>
          <w:rFonts w:ascii="Arial" w:hAnsi="Arial" w:cs="Arial"/>
          <w:spacing w:val="-3"/>
        </w:rPr>
        <w:t xml:space="preserve"> </w:t>
      </w:r>
      <w:r w:rsidRPr="009B5EDF">
        <w:rPr>
          <w:rFonts w:ascii="Arial" w:hAnsi="Arial" w:cs="Arial"/>
        </w:rPr>
        <w:t>públicas</w:t>
      </w:r>
      <w:r w:rsidRPr="009B5EDF">
        <w:rPr>
          <w:rFonts w:ascii="Arial" w:hAnsi="Arial" w:cs="Arial"/>
          <w:spacing w:val="-3"/>
        </w:rPr>
        <w:t xml:space="preserve"> </w:t>
      </w:r>
      <w:r w:rsidRPr="009B5EDF">
        <w:rPr>
          <w:rFonts w:ascii="Arial" w:hAnsi="Arial" w:cs="Arial"/>
        </w:rPr>
        <w:t>serão geradas</w:t>
      </w:r>
      <w:r w:rsidRPr="009B5EDF">
        <w:rPr>
          <w:rFonts w:ascii="Arial" w:hAnsi="Arial" w:cs="Arial"/>
          <w:spacing w:val="-1"/>
        </w:rPr>
        <w:t xml:space="preserve"> </w:t>
      </w:r>
      <w:r w:rsidRPr="009B5EDF">
        <w:rPr>
          <w:rFonts w:ascii="Arial" w:hAnsi="Arial" w:cs="Arial"/>
        </w:rPr>
        <w:t>atas</w:t>
      </w:r>
      <w:r w:rsidRPr="009B5EDF">
        <w:rPr>
          <w:rFonts w:ascii="Arial" w:hAnsi="Arial" w:cs="Arial"/>
          <w:spacing w:val="-2"/>
        </w:rPr>
        <w:t xml:space="preserve"> </w:t>
      </w:r>
      <w:r w:rsidRPr="009B5EDF">
        <w:rPr>
          <w:rFonts w:ascii="Arial" w:hAnsi="Arial" w:cs="Arial"/>
        </w:rPr>
        <w:t>circunstanciadas.</w:t>
      </w:r>
    </w:p>
    <w:p w:rsidR="00C426E6" w:rsidRPr="009B5EDF" w:rsidRDefault="009648BC">
      <w:pPr>
        <w:pStyle w:val="PargrafodaLista"/>
        <w:numPr>
          <w:ilvl w:val="1"/>
          <w:numId w:val="7"/>
        </w:numPr>
        <w:tabs>
          <w:tab w:val="left" w:pos="567"/>
        </w:tabs>
        <w:ind w:left="0" w:firstLine="0"/>
        <w:rPr>
          <w:rFonts w:ascii="Arial" w:hAnsi="Arial" w:cs="Arial"/>
        </w:rPr>
      </w:pPr>
      <w:r w:rsidRPr="009B5EDF">
        <w:rPr>
          <w:rFonts w:ascii="Arial" w:hAnsi="Arial" w:cs="Arial"/>
          <w:spacing w:val="-1"/>
        </w:rPr>
        <w:t>Os</w:t>
      </w:r>
      <w:r w:rsidRPr="009B5EDF">
        <w:rPr>
          <w:rFonts w:ascii="Arial" w:hAnsi="Arial" w:cs="Arial"/>
          <w:spacing w:val="-14"/>
        </w:rPr>
        <w:t xml:space="preserve"> </w:t>
      </w:r>
      <w:r w:rsidRPr="009B5EDF">
        <w:rPr>
          <w:rFonts w:ascii="Arial" w:hAnsi="Arial" w:cs="Arial"/>
          <w:spacing w:val="-1"/>
        </w:rPr>
        <w:t>casos</w:t>
      </w:r>
      <w:r w:rsidRPr="009B5EDF">
        <w:rPr>
          <w:rFonts w:ascii="Arial" w:hAnsi="Arial" w:cs="Arial"/>
          <w:spacing w:val="-14"/>
        </w:rPr>
        <w:t xml:space="preserve"> </w:t>
      </w:r>
      <w:r w:rsidRPr="009B5EDF">
        <w:rPr>
          <w:rFonts w:ascii="Arial" w:hAnsi="Arial" w:cs="Arial"/>
          <w:spacing w:val="-1"/>
        </w:rPr>
        <w:t>omissos</w:t>
      </w:r>
      <w:r w:rsidRPr="009B5EDF">
        <w:rPr>
          <w:rFonts w:ascii="Arial" w:hAnsi="Arial" w:cs="Arial"/>
          <w:spacing w:val="-14"/>
        </w:rPr>
        <w:t xml:space="preserve"> </w:t>
      </w:r>
      <w:r w:rsidRPr="009B5EDF">
        <w:rPr>
          <w:rFonts w:ascii="Arial" w:hAnsi="Arial" w:cs="Arial"/>
        </w:rPr>
        <w:t>serão</w:t>
      </w:r>
      <w:r w:rsidRPr="009B5EDF">
        <w:rPr>
          <w:rFonts w:ascii="Arial" w:hAnsi="Arial" w:cs="Arial"/>
          <w:spacing w:val="-13"/>
        </w:rPr>
        <w:t xml:space="preserve"> </w:t>
      </w:r>
      <w:r w:rsidRPr="009B5EDF">
        <w:rPr>
          <w:rFonts w:ascii="Arial" w:hAnsi="Arial" w:cs="Arial"/>
        </w:rPr>
        <w:t>resolvidos</w:t>
      </w:r>
      <w:r w:rsidRPr="009B5EDF">
        <w:rPr>
          <w:rFonts w:ascii="Arial" w:hAnsi="Arial" w:cs="Arial"/>
          <w:spacing w:val="-17"/>
        </w:rPr>
        <w:t xml:space="preserve"> </w:t>
      </w:r>
      <w:r w:rsidRPr="009B5EDF">
        <w:rPr>
          <w:rFonts w:ascii="Arial" w:hAnsi="Arial" w:cs="Arial"/>
        </w:rPr>
        <w:t>pelo</w:t>
      </w:r>
      <w:r w:rsidRPr="009B5EDF">
        <w:rPr>
          <w:rFonts w:ascii="Arial" w:hAnsi="Arial" w:cs="Arial"/>
          <w:spacing w:val="-16"/>
        </w:rPr>
        <w:t xml:space="preserve"> </w:t>
      </w:r>
      <w:r w:rsidRPr="009B5EDF">
        <w:rPr>
          <w:rFonts w:ascii="Arial" w:hAnsi="Arial" w:cs="Arial"/>
        </w:rPr>
        <w:t>Pregoeiro,</w:t>
      </w:r>
      <w:r w:rsidRPr="009B5EDF">
        <w:rPr>
          <w:rFonts w:ascii="Arial" w:hAnsi="Arial" w:cs="Arial"/>
          <w:spacing w:val="-14"/>
        </w:rPr>
        <w:t xml:space="preserve"> </w:t>
      </w:r>
      <w:r w:rsidRPr="009B5EDF">
        <w:rPr>
          <w:rFonts w:ascii="Arial" w:hAnsi="Arial" w:cs="Arial"/>
        </w:rPr>
        <w:t>que</w:t>
      </w:r>
      <w:r w:rsidRPr="009B5EDF">
        <w:rPr>
          <w:rFonts w:ascii="Arial" w:hAnsi="Arial" w:cs="Arial"/>
          <w:spacing w:val="-12"/>
        </w:rPr>
        <w:t xml:space="preserve"> </w:t>
      </w:r>
      <w:r w:rsidRPr="009B5EDF">
        <w:rPr>
          <w:rFonts w:ascii="Arial" w:hAnsi="Arial" w:cs="Arial"/>
        </w:rPr>
        <w:t>decidirá</w:t>
      </w:r>
      <w:r w:rsidRPr="009B5EDF">
        <w:rPr>
          <w:rFonts w:ascii="Arial" w:hAnsi="Arial" w:cs="Arial"/>
          <w:spacing w:val="-13"/>
        </w:rPr>
        <w:t xml:space="preserve"> </w:t>
      </w:r>
      <w:r w:rsidRPr="009B5EDF">
        <w:rPr>
          <w:rFonts w:ascii="Arial" w:hAnsi="Arial" w:cs="Arial"/>
        </w:rPr>
        <w:t>com</w:t>
      </w:r>
      <w:r w:rsidRPr="009B5EDF">
        <w:rPr>
          <w:rFonts w:ascii="Arial" w:hAnsi="Arial" w:cs="Arial"/>
          <w:spacing w:val="-15"/>
        </w:rPr>
        <w:t xml:space="preserve"> </w:t>
      </w:r>
      <w:r w:rsidRPr="009B5EDF">
        <w:rPr>
          <w:rFonts w:ascii="Arial" w:hAnsi="Arial" w:cs="Arial"/>
        </w:rPr>
        <w:t>base</w:t>
      </w:r>
      <w:r w:rsidRPr="009B5EDF">
        <w:rPr>
          <w:rFonts w:ascii="Arial" w:hAnsi="Arial" w:cs="Arial"/>
          <w:spacing w:val="-64"/>
        </w:rPr>
        <w:t xml:space="preserve">                               </w:t>
      </w:r>
      <w:r w:rsidRPr="009B5EDF">
        <w:rPr>
          <w:rFonts w:ascii="Arial" w:hAnsi="Arial" w:cs="Arial"/>
        </w:rPr>
        <w:t>na legislação</w:t>
      </w:r>
      <w:r w:rsidRPr="009B5EDF">
        <w:rPr>
          <w:rFonts w:ascii="Arial" w:hAnsi="Arial" w:cs="Arial"/>
          <w:spacing w:val="1"/>
        </w:rPr>
        <w:t xml:space="preserve"> </w:t>
      </w:r>
      <w:r w:rsidRPr="009B5EDF">
        <w:rPr>
          <w:rFonts w:ascii="Arial" w:hAnsi="Arial" w:cs="Arial"/>
        </w:rPr>
        <w:t>vigente.</w:t>
      </w:r>
    </w:p>
    <w:p w:rsidR="00C426E6" w:rsidRPr="009B5EDF" w:rsidRDefault="009648BC">
      <w:pPr>
        <w:pStyle w:val="PargrafodaLista"/>
        <w:numPr>
          <w:ilvl w:val="1"/>
          <w:numId w:val="7"/>
        </w:numPr>
        <w:tabs>
          <w:tab w:val="left" w:pos="567"/>
        </w:tabs>
        <w:ind w:left="0" w:firstLine="0"/>
        <w:rPr>
          <w:rFonts w:ascii="Arial" w:hAnsi="Arial" w:cs="Arial"/>
        </w:rPr>
      </w:pPr>
      <w:r w:rsidRPr="009B5EDF">
        <w:rPr>
          <w:rFonts w:ascii="Arial" w:hAnsi="Arial" w:cs="Arial"/>
        </w:rPr>
        <w:t>Na</w:t>
      </w:r>
      <w:r w:rsidRPr="009B5EDF">
        <w:rPr>
          <w:rFonts w:ascii="Arial" w:hAnsi="Arial" w:cs="Arial"/>
          <w:spacing w:val="-11"/>
        </w:rPr>
        <w:t xml:space="preserve"> </w:t>
      </w:r>
      <w:r w:rsidRPr="009B5EDF">
        <w:rPr>
          <w:rFonts w:ascii="Arial" w:hAnsi="Arial" w:cs="Arial"/>
        </w:rPr>
        <w:t>hipótese</w:t>
      </w:r>
      <w:r w:rsidRPr="009B5EDF">
        <w:rPr>
          <w:rFonts w:ascii="Arial" w:hAnsi="Arial" w:cs="Arial"/>
          <w:spacing w:val="-12"/>
        </w:rPr>
        <w:t xml:space="preserve"> </w:t>
      </w:r>
      <w:r w:rsidRPr="009B5EDF">
        <w:rPr>
          <w:rFonts w:ascii="Arial" w:hAnsi="Arial" w:cs="Arial"/>
        </w:rPr>
        <w:t>de</w:t>
      </w:r>
      <w:r w:rsidRPr="009B5EDF">
        <w:rPr>
          <w:rFonts w:ascii="Arial" w:hAnsi="Arial" w:cs="Arial"/>
          <w:spacing w:val="-12"/>
        </w:rPr>
        <w:t xml:space="preserve"> </w:t>
      </w:r>
      <w:r w:rsidRPr="009B5EDF">
        <w:rPr>
          <w:rFonts w:ascii="Arial" w:hAnsi="Arial" w:cs="Arial"/>
        </w:rPr>
        <w:t>divergência</w:t>
      </w:r>
      <w:r w:rsidRPr="009B5EDF">
        <w:rPr>
          <w:rFonts w:ascii="Arial" w:hAnsi="Arial" w:cs="Arial"/>
          <w:spacing w:val="-10"/>
        </w:rPr>
        <w:t xml:space="preserve"> </w:t>
      </w:r>
      <w:r w:rsidRPr="009B5EDF">
        <w:rPr>
          <w:rFonts w:ascii="Arial" w:hAnsi="Arial" w:cs="Arial"/>
        </w:rPr>
        <w:t>entre</w:t>
      </w:r>
      <w:r w:rsidRPr="009B5EDF">
        <w:rPr>
          <w:rFonts w:ascii="Arial" w:hAnsi="Arial" w:cs="Arial"/>
          <w:spacing w:val="-12"/>
        </w:rPr>
        <w:t xml:space="preserve"> </w:t>
      </w:r>
      <w:r w:rsidRPr="009B5EDF">
        <w:rPr>
          <w:rFonts w:ascii="Arial" w:hAnsi="Arial" w:cs="Arial"/>
        </w:rPr>
        <w:t>este</w:t>
      </w:r>
      <w:r w:rsidRPr="009B5EDF">
        <w:rPr>
          <w:rFonts w:ascii="Arial" w:hAnsi="Arial" w:cs="Arial"/>
          <w:spacing w:val="-12"/>
        </w:rPr>
        <w:t xml:space="preserve"> </w:t>
      </w:r>
      <w:r w:rsidRPr="009B5EDF">
        <w:rPr>
          <w:rFonts w:ascii="Arial" w:hAnsi="Arial" w:cs="Arial"/>
        </w:rPr>
        <w:t>Edital</w:t>
      </w:r>
      <w:r w:rsidRPr="009B5EDF">
        <w:rPr>
          <w:rFonts w:ascii="Arial" w:hAnsi="Arial" w:cs="Arial"/>
          <w:spacing w:val="-13"/>
        </w:rPr>
        <w:t xml:space="preserve"> </w:t>
      </w:r>
      <w:r w:rsidRPr="009B5EDF">
        <w:rPr>
          <w:rFonts w:ascii="Arial" w:hAnsi="Arial" w:cs="Arial"/>
        </w:rPr>
        <w:t>e</w:t>
      </w:r>
      <w:r w:rsidRPr="009B5EDF">
        <w:rPr>
          <w:rFonts w:ascii="Arial" w:hAnsi="Arial" w:cs="Arial"/>
          <w:spacing w:val="-12"/>
        </w:rPr>
        <w:t xml:space="preserve"> </w:t>
      </w:r>
      <w:r w:rsidRPr="009B5EDF">
        <w:rPr>
          <w:rFonts w:ascii="Arial" w:hAnsi="Arial" w:cs="Arial"/>
        </w:rPr>
        <w:t>as</w:t>
      </w:r>
      <w:r w:rsidRPr="009B5EDF">
        <w:rPr>
          <w:rFonts w:ascii="Arial" w:hAnsi="Arial" w:cs="Arial"/>
          <w:spacing w:val="-10"/>
        </w:rPr>
        <w:t xml:space="preserve"> </w:t>
      </w:r>
      <w:r w:rsidRPr="009B5EDF">
        <w:rPr>
          <w:rFonts w:ascii="Arial" w:hAnsi="Arial" w:cs="Arial"/>
        </w:rPr>
        <w:t>condições</w:t>
      </w:r>
      <w:r w:rsidRPr="009B5EDF">
        <w:rPr>
          <w:rFonts w:ascii="Arial" w:hAnsi="Arial" w:cs="Arial"/>
          <w:spacing w:val="-13"/>
        </w:rPr>
        <w:t xml:space="preserve"> </w:t>
      </w:r>
      <w:r w:rsidRPr="009B5EDF">
        <w:rPr>
          <w:rFonts w:ascii="Arial" w:hAnsi="Arial" w:cs="Arial"/>
        </w:rPr>
        <w:t xml:space="preserve">apresentadas  </w:t>
      </w:r>
      <w:r w:rsidRPr="009B5EDF">
        <w:rPr>
          <w:rFonts w:ascii="Arial" w:hAnsi="Arial" w:cs="Arial"/>
          <w:spacing w:val="-64"/>
        </w:rPr>
        <w:t xml:space="preserve"> </w:t>
      </w:r>
      <w:r w:rsidRPr="009B5EDF">
        <w:rPr>
          <w:rFonts w:ascii="Arial" w:hAnsi="Arial" w:cs="Arial"/>
        </w:rPr>
        <w:t>pelos</w:t>
      </w:r>
      <w:r w:rsidRPr="009B5EDF">
        <w:rPr>
          <w:rFonts w:ascii="Arial" w:hAnsi="Arial" w:cs="Arial"/>
          <w:spacing w:val="-9"/>
        </w:rPr>
        <w:t xml:space="preserve"> </w:t>
      </w:r>
      <w:r w:rsidRPr="009B5EDF">
        <w:rPr>
          <w:rFonts w:ascii="Arial" w:hAnsi="Arial" w:cs="Arial"/>
        </w:rPr>
        <w:t>licitantes</w:t>
      </w:r>
      <w:r w:rsidRPr="009B5EDF">
        <w:rPr>
          <w:rFonts w:ascii="Arial" w:hAnsi="Arial" w:cs="Arial"/>
          <w:spacing w:val="-8"/>
        </w:rPr>
        <w:t xml:space="preserve"> </w:t>
      </w:r>
      <w:r w:rsidRPr="009B5EDF">
        <w:rPr>
          <w:rFonts w:ascii="Arial" w:hAnsi="Arial" w:cs="Arial"/>
        </w:rPr>
        <w:t>em</w:t>
      </w:r>
      <w:r w:rsidRPr="009B5EDF">
        <w:rPr>
          <w:rFonts w:ascii="Arial" w:hAnsi="Arial" w:cs="Arial"/>
          <w:spacing w:val="-7"/>
        </w:rPr>
        <w:t xml:space="preserve"> </w:t>
      </w:r>
      <w:r w:rsidRPr="009B5EDF">
        <w:rPr>
          <w:rFonts w:ascii="Arial" w:hAnsi="Arial" w:cs="Arial"/>
        </w:rPr>
        <w:t>suas</w:t>
      </w:r>
      <w:r w:rsidRPr="009B5EDF">
        <w:rPr>
          <w:rFonts w:ascii="Arial" w:hAnsi="Arial" w:cs="Arial"/>
          <w:spacing w:val="-7"/>
        </w:rPr>
        <w:t xml:space="preserve"> </w:t>
      </w:r>
      <w:r w:rsidRPr="009B5EDF">
        <w:rPr>
          <w:rFonts w:ascii="Arial" w:hAnsi="Arial" w:cs="Arial"/>
        </w:rPr>
        <w:t>propostas,</w:t>
      </w:r>
      <w:r w:rsidRPr="009B5EDF">
        <w:rPr>
          <w:rFonts w:ascii="Arial" w:hAnsi="Arial" w:cs="Arial"/>
          <w:spacing w:val="-8"/>
        </w:rPr>
        <w:t xml:space="preserve"> </w:t>
      </w:r>
      <w:r w:rsidRPr="009B5EDF">
        <w:rPr>
          <w:rFonts w:ascii="Arial" w:hAnsi="Arial" w:cs="Arial"/>
        </w:rPr>
        <w:t>prevalecerão</w:t>
      </w:r>
      <w:r w:rsidRPr="009B5EDF">
        <w:rPr>
          <w:rFonts w:ascii="Arial" w:hAnsi="Arial" w:cs="Arial"/>
          <w:spacing w:val="-6"/>
        </w:rPr>
        <w:t xml:space="preserve"> </w:t>
      </w:r>
      <w:r w:rsidRPr="009B5EDF">
        <w:rPr>
          <w:rFonts w:ascii="Arial" w:hAnsi="Arial" w:cs="Arial"/>
        </w:rPr>
        <w:t>sempre</w:t>
      </w:r>
      <w:r w:rsidRPr="009B5EDF">
        <w:rPr>
          <w:rFonts w:ascii="Arial" w:hAnsi="Arial" w:cs="Arial"/>
          <w:spacing w:val="-7"/>
        </w:rPr>
        <w:t xml:space="preserve"> </w:t>
      </w:r>
      <w:r w:rsidRPr="009B5EDF">
        <w:rPr>
          <w:rFonts w:ascii="Arial" w:hAnsi="Arial" w:cs="Arial"/>
        </w:rPr>
        <w:t>os</w:t>
      </w:r>
      <w:r w:rsidRPr="009B5EDF">
        <w:rPr>
          <w:rFonts w:ascii="Arial" w:hAnsi="Arial" w:cs="Arial"/>
          <w:spacing w:val="-9"/>
        </w:rPr>
        <w:t xml:space="preserve"> </w:t>
      </w:r>
      <w:r w:rsidRPr="009B5EDF">
        <w:rPr>
          <w:rFonts w:ascii="Arial" w:hAnsi="Arial" w:cs="Arial"/>
        </w:rPr>
        <w:t>termos</w:t>
      </w:r>
      <w:r w:rsidRPr="009B5EDF">
        <w:rPr>
          <w:rFonts w:ascii="Arial" w:hAnsi="Arial" w:cs="Arial"/>
          <w:spacing w:val="-8"/>
        </w:rPr>
        <w:t xml:space="preserve"> </w:t>
      </w:r>
      <w:r w:rsidRPr="009B5EDF">
        <w:rPr>
          <w:rFonts w:ascii="Arial" w:hAnsi="Arial" w:cs="Arial"/>
        </w:rPr>
        <w:t>deste</w:t>
      </w:r>
      <w:r w:rsidRPr="009B5EDF">
        <w:rPr>
          <w:rFonts w:ascii="Arial" w:hAnsi="Arial" w:cs="Arial"/>
          <w:spacing w:val="-8"/>
        </w:rPr>
        <w:t xml:space="preserve"> </w:t>
      </w:r>
      <w:r w:rsidRPr="009B5EDF">
        <w:rPr>
          <w:rFonts w:ascii="Arial" w:hAnsi="Arial" w:cs="Arial"/>
        </w:rPr>
        <w:t>Edital.</w:t>
      </w:r>
    </w:p>
    <w:p w:rsidR="00C426E6" w:rsidRPr="009B5EDF" w:rsidRDefault="009648BC">
      <w:pPr>
        <w:pStyle w:val="PargrafodaLista"/>
        <w:numPr>
          <w:ilvl w:val="1"/>
          <w:numId w:val="7"/>
        </w:numPr>
        <w:tabs>
          <w:tab w:val="left" w:pos="567"/>
        </w:tabs>
        <w:ind w:left="0" w:firstLine="0"/>
        <w:rPr>
          <w:rFonts w:ascii="Arial" w:hAnsi="Arial" w:cs="Arial"/>
        </w:rPr>
      </w:pPr>
      <w:r w:rsidRPr="009B5EDF">
        <w:rPr>
          <w:rFonts w:ascii="Arial" w:hAnsi="Arial" w:cs="Arial"/>
        </w:rPr>
        <w:t>Na contagem dos prazos constantes do presente Edital, observar-se-á o</w:t>
      </w:r>
      <w:r w:rsidRPr="009B5EDF">
        <w:rPr>
          <w:rFonts w:ascii="Arial" w:hAnsi="Arial" w:cs="Arial"/>
          <w:spacing w:val="1"/>
        </w:rPr>
        <w:t xml:space="preserve"> </w:t>
      </w:r>
      <w:r w:rsidRPr="009B5EDF">
        <w:rPr>
          <w:rFonts w:ascii="Arial" w:hAnsi="Arial" w:cs="Arial"/>
        </w:rPr>
        <w:t xml:space="preserve">disposto no artigo 183 da Lei Federal n.º 14.133/21, excluindo-se o dia de   início  </w:t>
      </w:r>
      <w:r w:rsidRPr="009B5EDF">
        <w:rPr>
          <w:rFonts w:ascii="Arial" w:hAnsi="Arial" w:cs="Arial"/>
          <w:spacing w:val="-64"/>
        </w:rPr>
        <w:t xml:space="preserve">                        </w:t>
      </w:r>
      <w:r w:rsidRPr="009B5EDF">
        <w:rPr>
          <w:rFonts w:ascii="Arial" w:hAnsi="Arial" w:cs="Arial"/>
        </w:rPr>
        <w:t>e incluindo-se</w:t>
      </w:r>
      <w:r w:rsidRPr="009B5EDF">
        <w:rPr>
          <w:rFonts w:ascii="Arial" w:hAnsi="Arial" w:cs="Arial"/>
          <w:spacing w:val="-1"/>
        </w:rPr>
        <w:t xml:space="preserve"> </w:t>
      </w:r>
      <w:r w:rsidRPr="009B5EDF">
        <w:rPr>
          <w:rFonts w:ascii="Arial" w:hAnsi="Arial" w:cs="Arial"/>
        </w:rPr>
        <w:t xml:space="preserve">o  </w:t>
      </w:r>
      <w:r w:rsidRPr="009B5EDF">
        <w:rPr>
          <w:rFonts w:ascii="Arial" w:hAnsi="Arial" w:cs="Arial"/>
          <w:spacing w:val="1"/>
        </w:rPr>
        <w:t xml:space="preserve"> </w:t>
      </w:r>
      <w:r w:rsidRPr="009B5EDF">
        <w:rPr>
          <w:rFonts w:ascii="Arial" w:hAnsi="Arial" w:cs="Arial"/>
        </w:rPr>
        <w:t>dia</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vencimento.</w:t>
      </w:r>
    </w:p>
    <w:p w:rsidR="00C426E6" w:rsidRPr="009B5EDF" w:rsidRDefault="009648BC">
      <w:pPr>
        <w:pStyle w:val="PargrafodaLista"/>
        <w:numPr>
          <w:ilvl w:val="1"/>
          <w:numId w:val="7"/>
        </w:numPr>
        <w:ind w:left="709" w:hanging="709"/>
        <w:rPr>
          <w:rFonts w:ascii="Arial" w:hAnsi="Arial" w:cs="Arial"/>
        </w:rPr>
      </w:pPr>
      <w:r w:rsidRPr="009B5EDF">
        <w:rPr>
          <w:rFonts w:ascii="Arial" w:hAnsi="Arial" w:cs="Arial"/>
        </w:rPr>
        <w:t>Integram</w:t>
      </w:r>
      <w:r w:rsidRPr="009B5EDF">
        <w:rPr>
          <w:rFonts w:ascii="Arial" w:hAnsi="Arial" w:cs="Arial"/>
          <w:spacing w:val="-2"/>
        </w:rPr>
        <w:t xml:space="preserve"> </w:t>
      </w:r>
      <w:r w:rsidRPr="009B5EDF">
        <w:rPr>
          <w:rFonts w:ascii="Arial" w:hAnsi="Arial" w:cs="Arial"/>
        </w:rPr>
        <w:t>o</w:t>
      </w:r>
      <w:r w:rsidRPr="009B5EDF">
        <w:rPr>
          <w:rFonts w:ascii="Arial" w:hAnsi="Arial" w:cs="Arial"/>
          <w:spacing w:val="-2"/>
        </w:rPr>
        <w:t xml:space="preserve"> </w:t>
      </w:r>
      <w:r w:rsidRPr="009B5EDF">
        <w:rPr>
          <w:rFonts w:ascii="Arial" w:hAnsi="Arial" w:cs="Arial"/>
        </w:rPr>
        <w:t xml:space="preserve">presente Edital:  </w:t>
      </w:r>
    </w:p>
    <w:p w:rsidR="00C426E6" w:rsidRPr="009B5EDF" w:rsidRDefault="009648BC">
      <w:pPr>
        <w:pStyle w:val="PargrafodaLista"/>
        <w:numPr>
          <w:ilvl w:val="2"/>
          <w:numId w:val="7"/>
        </w:numPr>
        <w:tabs>
          <w:tab w:val="left" w:pos="2410"/>
        </w:tabs>
        <w:ind w:left="709" w:hanging="709"/>
        <w:rPr>
          <w:rFonts w:ascii="Arial" w:hAnsi="Arial" w:cs="Arial"/>
        </w:rPr>
      </w:pPr>
      <w:r w:rsidRPr="009B5EDF">
        <w:rPr>
          <w:rFonts w:ascii="Arial" w:hAnsi="Arial" w:cs="Arial"/>
        </w:rPr>
        <w:t>Anexo</w:t>
      </w:r>
      <w:r w:rsidRPr="009B5EDF">
        <w:rPr>
          <w:rFonts w:ascii="Arial" w:hAnsi="Arial" w:cs="Arial"/>
          <w:spacing w:val="-3"/>
        </w:rPr>
        <w:t xml:space="preserve"> </w:t>
      </w:r>
      <w:r w:rsidRPr="009B5EDF">
        <w:rPr>
          <w:rFonts w:ascii="Arial" w:hAnsi="Arial" w:cs="Arial"/>
        </w:rPr>
        <w:t>1</w:t>
      </w:r>
      <w:r w:rsidRPr="009B5EDF">
        <w:rPr>
          <w:rFonts w:ascii="Arial" w:hAnsi="Arial" w:cs="Arial"/>
          <w:spacing w:val="-2"/>
        </w:rPr>
        <w:t xml:space="preserve"> </w:t>
      </w:r>
      <w:r w:rsidRPr="009B5EDF">
        <w:rPr>
          <w:rFonts w:ascii="Arial" w:hAnsi="Arial" w:cs="Arial"/>
        </w:rPr>
        <w:t>– Termo de Referência;</w:t>
      </w:r>
    </w:p>
    <w:p w:rsidR="00C426E6" w:rsidRPr="009B5EDF" w:rsidRDefault="009648BC">
      <w:pPr>
        <w:pStyle w:val="PargrafodaLista"/>
        <w:numPr>
          <w:ilvl w:val="2"/>
          <w:numId w:val="7"/>
        </w:numPr>
        <w:tabs>
          <w:tab w:val="left" w:pos="2410"/>
        </w:tabs>
        <w:ind w:left="709" w:hanging="709"/>
        <w:rPr>
          <w:rFonts w:ascii="Arial" w:hAnsi="Arial" w:cs="Arial"/>
        </w:rPr>
      </w:pPr>
      <w:r w:rsidRPr="009B5EDF">
        <w:rPr>
          <w:rFonts w:ascii="Arial" w:hAnsi="Arial" w:cs="Arial"/>
        </w:rPr>
        <w:t>Anexo 1.1 – Estudo Técnico Preliminar;</w:t>
      </w:r>
    </w:p>
    <w:p w:rsidR="00C426E6" w:rsidRPr="009B5EDF" w:rsidRDefault="009648BC">
      <w:pPr>
        <w:pStyle w:val="PargrafodaLista"/>
        <w:numPr>
          <w:ilvl w:val="2"/>
          <w:numId w:val="7"/>
        </w:numPr>
        <w:tabs>
          <w:tab w:val="left" w:pos="2410"/>
        </w:tabs>
        <w:ind w:left="709" w:hanging="709"/>
        <w:rPr>
          <w:rFonts w:ascii="Arial" w:hAnsi="Arial" w:cs="Arial"/>
        </w:rPr>
      </w:pPr>
      <w:r w:rsidRPr="009B5EDF">
        <w:rPr>
          <w:rFonts w:ascii="Arial" w:hAnsi="Arial" w:cs="Arial"/>
        </w:rPr>
        <w:t>Anexo</w:t>
      </w:r>
      <w:r w:rsidRPr="009B5EDF">
        <w:rPr>
          <w:rFonts w:ascii="Arial" w:hAnsi="Arial" w:cs="Arial"/>
          <w:spacing w:val="-3"/>
        </w:rPr>
        <w:t xml:space="preserve"> </w:t>
      </w:r>
      <w:r w:rsidRPr="009B5EDF">
        <w:rPr>
          <w:rFonts w:ascii="Arial" w:hAnsi="Arial" w:cs="Arial"/>
        </w:rPr>
        <w:t>2</w:t>
      </w:r>
      <w:r w:rsidRPr="009B5EDF">
        <w:rPr>
          <w:rFonts w:ascii="Arial" w:hAnsi="Arial" w:cs="Arial"/>
          <w:spacing w:val="-2"/>
        </w:rPr>
        <w:t xml:space="preserve"> </w:t>
      </w:r>
      <w:r w:rsidRPr="009B5EDF">
        <w:rPr>
          <w:rFonts w:ascii="Arial" w:hAnsi="Arial" w:cs="Arial"/>
        </w:rPr>
        <w:t>– Modelo de</w:t>
      </w:r>
      <w:r w:rsidRPr="009B5EDF">
        <w:rPr>
          <w:rFonts w:ascii="Arial" w:hAnsi="Arial" w:cs="Arial"/>
          <w:spacing w:val="-2"/>
        </w:rPr>
        <w:t xml:space="preserve"> </w:t>
      </w:r>
      <w:r w:rsidRPr="009B5EDF">
        <w:rPr>
          <w:rFonts w:ascii="Arial" w:hAnsi="Arial" w:cs="Arial"/>
        </w:rPr>
        <w:t>Proposta de Preço;</w:t>
      </w:r>
    </w:p>
    <w:p w:rsidR="00C426E6" w:rsidRPr="009B5EDF" w:rsidRDefault="009648BC">
      <w:pPr>
        <w:pStyle w:val="PargrafodaLista"/>
        <w:numPr>
          <w:ilvl w:val="2"/>
          <w:numId w:val="7"/>
        </w:numPr>
        <w:tabs>
          <w:tab w:val="left" w:pos="2410"/>
        </w:tabs>
        <w:ind w:left="709" w:hanging="709"/>
        <w:rPr>
          <w:rFonts w:ascii="Arial" w:hAnsi="Arial" w:cs="Arial"/>
        </w:rPr>
      </w:pPr>
      <w:r w:rsidRPr="009B5EDF">
        <w:rPr>
          <w:rFonts w:ascii="Arial" w:hAnsi="Arial" w:cs="Arial"/>
        </w:rPr>
        <w:t>Anexo</w:t>
      </w:r>
      <w:r w:rsidRPr="009B5EDF">
        <w:rPr>
          <w:rFonts w:ascii="Arial" w:hAnsi="Arial" w:cs="Arial"/>
          <w:spacing w:val="-3"/>
        </w:rPr>
        <w:t xml:space="preserve"> </w:t>
      </w:r>
      <w:r w:rsidRPr="009B5EDF">
        <w:rPr>
          <w:rFonts w:ascii="Arial" w:hAnsi="Arial" w:cs="Arial"/>
        </w:rPr>
        <w:t>3  - Modelo Credenciamento</w:t>
      </w:r>
    </w:p>
    <w:p w:rsidR="00C426E6" w:rsidRPr="009B5EDF" w:rsidRDefault="009648BC">
      <w:pPr>
        <w:pStyle w:val="PargrafodaLista"/>
        <w:numPr>
          <w:ilvl w:val="2"/>
          <w:numId w:val="7"/>
        </w:numPr>
        <w:tabs>
          <w:tab w:val="left" w:pos="2410"/>
        </w:tabs>
        <w:ind w:left="709" w:hanging="709"/>
        <w:rPr>
          <w:rFonts w:ascii="Arial" w:hAnsi="Arial" w:cs="Arial"/>
        </w:rPr>
      </w:pPr>
      <w:r w:rsidRPr="009B5EDF">
        <w:rPr>
          <w:rFonts w:ascii="Arial" w:hAnsi="Arial" w:cs="Arial"/>
        </w:rPr>
        <w:t>Anexo</w:t>
      </w:r>
      <w:r w:rsidRPr="009B5EDF">
        <w:rPr>
          <w:rFonts w:ascii="Arial" w:hAnsi="Arial" w:cs="Arial"/>
          <w:spacing w:val="-3"/>
        </w:rPr>
        <w:t xml:space="preserve"> 4</w:t>
      </w:r>
      <w:r w:rsidRPr="009B5EDF">
        <w:rPr>
          <w:rFonts w:ascii="Arial" w:hAnsi="Arial" w:cs="Arial"/>
          <w:spacing w:val="-2"/>
        </w:rPr>
        <w:t xml:space="preserve"> </w:t>
      </w:r>
      <w:r w:rsidRPr="009B5EDF">
        <w:rPr>
          <w:rFonts w:ascii="Arial" w:hAnsi="Arial" w:cs="Arial"/>
        </w:rPr>
        <w:t>– Declaração de Responsabilidade Unificada;</w:t>
      </w:r>
    </w:p>
    <w:p w:rsidR="00C426E6" w:rsidRPr="009B5EDF" w:rsidRDefault="009648BC">
      <w:pPr>
        <w:pStyle w:val="PargrafodaLista"/>
        <w:numPr>
          <w:ilvl w:val="2"/>
          <w:numId w:val="7"/>
        </w:numPr>
        <w:tabs>
          <w:tab w:val="left" w:pos="2410"/>
        </w:tabs>
        <w:ind w:left="709" w:hanging="709"/>
        <w:rPr>
          <w:rFonts w:ascii="Arial" w:hAnsi="Arial" w:cs="Arial"/>
        </w:rPr>
      </w:pPr>
      <w:r w:rsidRPr="009B5EDF">
        <w:rPr>
          <w:rFonts w:ascii="Arial" w:hAnsi="Arial" w:cs="Arial"/>
        </w:rPr>
        <w:t>Anexo</w:t>
      </w:r>
      <w:r w:rsidRPr="009B5EDF">
        <w:rPr>
          <w:rFonts w:ascii="Arial" w:hAnsi="Arial" w:cs="Arial"/>
          <w:spacing w:val="-3"/>
        </w:rPr>
        <w:t xml:space="preserve"> 5</w:t>
      </w:r>
      <w:r w:rsidRPr="009B5EDF">
        <w:rPr>
          <w:rFonts w:ascii="Arial" w:hAnsi="Arial" w:cs="Arial"/>
          <w:spacing w:val="-2"/>
        </w:rPr>
        <w:t xml:space="preserve"> </w:t>
      </w:r>
      <w:r w:rsidRPr="009B5EDF">
        <w:rPr>
          <w:rFonts w:ascii="Arial" w:hAnsi="Arial" w:cs="Arial"/>
        </w:rPr>
        <w:t>– Minuta de contrato/ata.</w:t>
      </w:r>
    </w:p>
    <w:p w:rsidR="00C426E6" w:rsidRPr="009B5EDF" w:rsidRDefault="009648BC">
      <w:pPr>
        <w:pStyle w:val="PargrafodaLista"/>
        <w:numPr>
          <w:ilvl w:val="1"/>
          <w:numId w:val="7"/>
        </w:numPr>
        <w:ind w:left="0" w:firstLine="0"/>
        <w:rPr>
          <w:rFonts w:ascii="Arial" w:hAnsi="Arial" w:cs="Arial"/>
        </w:rPr>
      </w:pPr>
      <w:r w:rsidRPr="009B5EDF">
        <w:rPr>
          <w:rFonts w:ascii="Arial" w:hAnsi="Arial" w:cs="Arial"/>
        </w:rPr>
        <w:t>Fica</w:t>
      </w:r>
      <w:r w:rsidRPr="009B5EDF">
        <w:rPr>
          <w:rFonts w:ascii="Arial" w:hAnsi="Arial" w:cs="Arial"/>
          <w:spacing w:val="1"/>
        </w:rPr>
        <w:t xml:space="preserve"> </w:t>
      </w:r>
      <w:r w:rsidRPr="009B5EDF">
        <w:rPr>
          <w:rFonts w:ascii="Arial" w:hAnsi="Arial" w:cs="Arial"/>
        </w:rPr>
        <w:t>eleito</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Foro</w:t>
      </w:r>
      <w:r w:rsidRPr="009B5EDF">
        <w:rPr>
          <w:rFonts w:ascii="Arial" w:hAnsi="Arial" w:cs="Arial"/>
          <w:spacing w:val="1"/>
        </w:rPr>
        <w:t xml:space="preserve"> </w:t>
      </w:r>
      <w:r w:rsidRPr="009B5EDF">
        <w:rPr>
          <w:rFonts w:ascii="Arial" w:hAnsi="Arial" w:cs="Arial"/>
        </w:rPr>
        <w:t>Central</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Comarca</w:t>
      </w:r>
      <w:r w:rsidRPr="009B5EDF">
        <w:rPr>
          <w:rFonts w:ascii="Arial" w:hAnsi="Arial" w:cs="Arial"/>
          <w:spacing w:val="1"/>
        </w:rPr>
        <w:t xml:space="preserve"> </w:t>
      </w:r>
      <w:r w:rsidRPr="009B5EDF">
        <w:rPr>
          <w:rFonts w:ascii="Arial" w:hAnsi="Arial" w:cs="Arial"/>
        </w:rPr>
        <w:t>de Cruzeiro do Oeste, para solucionar</w:t>
      </w:r>
      <w:r w:rsidRPr="009B5EDF">
        <w:rPr>
          <w:rFonts w:ascii="Arial" w:hAnsi="Arial" w:cs="Arial"/>
          <w:spacing w:val="-1"/>
        </w:rPr>
        <w:t xml:space="preserve"> </w:t>
      </w:r>
      <w:r w:rsidRPr="009B5EDF">
        <w:rPr>
          <w:rFonts w:ascii="Arial" w:hAnsi="Arial" w:cs="Arial"/>
        </w:rPr>
        <w:t>eventuais</w:t>
      </w:r>
      <w:r w:rsidRPr="009B5EDF">
        <w:rPr>
          <w:rFonts w:ascii="Arial" w:hAnsi="Arial" w:cs="Arial"/>
          <w:spacing w:val="-1"/>
        </w:rPr>
        <w:t xml:space="preserve"> </w:t>
      </w:r>
      <w:r w:rsidRPr="009B5EDF">
        <w:rPr>
          <w:rFonts w:ascii="Arial" w:hAnsi="Arial" w:cs="Arial"/>
        </w:rPr>
        <w:t>litígios</w:t>
      </w:r>
      <w:r w:rsidRPr="009B5EDF">
        <w:rPr>
          <w:rFonts w:ascii="Arial" w:hAnsi="Arial" w:cs="Arial"/>
          <w:spacing w:val="-3"/>
        </w:rPr>
        <w:t xml:space="preserve"> </w:t>
      </w:r>
      <w:r w:rsidRPr="009B5EDF">
        <w:rPr>
          <w:rFonts w:ascii="Arial" w:hAnsi="Arial" w:cs="Arial"/>
        </w:rPr>
        <w:t>decorrentes</w:t>
      </w:r>
      <w:r w:rsidRPr="009B5EDF">
        <w:rPr>
          <w:rFonts w:ascii="Arial" w:hAnsi="Arial" w:cs="Arial"/>
          <w:spacing w:val="-2"/>
        </w:rPr>
        <w:t xml:space="preserve"> </w:t>
      </w:r>
      <w:r w:rsidRPr="009B5EDF">
        <w:rPr>
          <w:rFonts w:ascii="Arial" w:hAnsi="Arial" w:cs="Arial"/>
        </w:rPr>
        <w:t>desta licitação.</w:t>
      </w:r>
    </w:p>
    <w:p w:rsidR="00C426E6" w:rsidRPr="009B5EDF" w:rsidRDefault="00C426E6">
      <w:pPr>
        <w:pStyle w:val="Standard"/>
        <w:tabs>
          <w:tab w:val="left" w:pos="830"/>
        </w:tabs>
        <w:rPr>
          <w:rFonts w:ascii="Arial" w:hAnsi="Arial" w:cs="Arial"/>
        </w:rPr>
      </w:pPr>
    </w:p>
    <w:p w:rsidR="00C426E6" w:rsidRPr="009B5EDF" w:rsidRDefault="00C426E6">
      <w:pPr>
        <w:pStyle w:val="Standard"/>
        <w:tabs>
          <w:tab w:val="left" w:pos="830"/>
        </w:tabs>
        <w:jc w:val="right"/>
        <w:rPr>
          <w:rFonts w:ascii="Arial" w:hAnsi="Arial" w:cs="Arial"/>
        </w:rPr>
      </w:pPr>
    </w:p>
    <w:p w:rsidR="00C426E6" w:rsidRPr="00C56C7B" w:rsidRDefault="009648BC">
      <w:pPr>
        <w:pStyle w:val="Standard"/>
        <w:tabs>
          <w:tab w:val="left" w:pos="830"/>
        </w:tabs>
        <w:jc w:val="right"/>
        <w:rPr>
          <w:rFonts w:ascii="Arial" w:hAnsi="Arial" w:cs="Arial"/>
          <w:b/>
        </w:rPr>
      </w:pPr>
      <w:r w:rsidRPr="00C56C7B">
        <w:rPr>
          <w:rFonts w:ascii="Arial" w:hAnsi="Arial" w:cs="Arial"/>
          <w:b/>
        </w:rPr>
        <w:t xml:space="preserve">Cruzeiro do Oeste/PR, </w:t>
      </w:r>
      <w:r w:rsidR="00C56C7B" w:rsidRPr="00C56C7B">
        <w:rPr>
          <w:rFonts w:ascii="Arial" w:eastAsia="Arial" w:hAnsi="Arial" w:cs="Arial"/>
          <w:b/>
          <w:bCs/>
        </w:rPr>
        <w:t>14 de maio</w:t>
      </w:r>
      <w:r w:rsidRPr="00C56C7B">
        <w:rPr>
          <w:rFonts w:ascii="Arial" w:eastAsia="Arial" w:hAnsi="Arial" w:cs="Arial"/>
          <w:b/>
          <w:bCs/>
        </w:rPr>
        <w:t xml:space="preserve"> de 2024</w:t>
      </w:r>
      <w:r w:rsidRPr="00C56C7B">
        <w:rPr>
          <w:rFonts w:ascii="Arial" w:hAnsi="Arial" w:cs="Arial"/>
          <w:b/>
        </w:rPr>
        <w:t>.</w:t>
      </w:r>
    </w:p>
    <w:p w:rsidR="00C426E6" w:rsidRPr="009B5EDF" w:rsidRDefault="00C426E6">
      <w:pPr>
        <w:pStyle w:val="Textbody"/>
        <w:jc w:val="center"/>
        <w:rPr>
          <w:rFonts w:ascii="Arial" w:hAnsi="Arial" w:cs="Arial"/>
          <w:sz w:val="22"/>
          <w:szCs w:val="22"/>
        </w:rPr>
      </w:pPr>
    </w:p>
    <w:p w:rsidR="00C426E6" w:rsidRDefault="00C426E6">
      <w:pPr>
        <w:pStyle w:val="Textbody"/>
        <w:jc w:val="center"/>
        <w:rPr>
          <w:rFonts w:ascii="Arial" w:hAnsi="Arial" w:cs="Arial"/>
          <w:sz w:val="22"/>
          <w:szCs w:val="22"/>
        </w:rPr>
      </w:pPr>
    </w:p>
    <w:p w:rsidR="00C56C7B" w:rsidRPr="009B5EDF" w:rsidRDefault="00C56C7B">
      <w:pPr>
        <w:pStyle w:val="Textbody"/>
        <w:jc w:val="center"/>
        <w:rPr>
          <w:rFonts w:ascii="Arial" w:hAnsi="Arial" w:cs="Arial"/>
          <w:sz w:val="22"/>
          <w:szCs w:val="22"/>
        </w:rPr>
      </w:pPr>
    </w:p>
    <w:p w:rsidR="00C426E6" w:rsidRPr="009B5EDF" w:rsidRDefault="00C56C7B">
      <w:pPr>
        <w:pStyle w:val="Standard"/>
        <w:ind w:right="-20"/>
        <w:jc w:val="center"/>
        <w:rPr>
          <w:rFonts w:ascii="Arial" w:hAnsi="Arial" w:cs="Arial"/>
          <w:b/>
        </w:rPr>
      </w:pPr>
      <w:r w:rsidRPr="009B5EDF">
        <w:rPr>
          <w:rFonts w:ascii="Arial" w:hAnsi="Arial" w:cs="Arial"/>
          <w:b/>
        </w:rPr>
        <w:t>MARIA HELENA BERTOCO RODRIGUES</w:t>
      </w:r>
    </w:p>
    <w:p w:rsidR="00C426E6" w:rsidRPr="009B5EDF" w:rsidRDefault="00C56C7B">
      <w:pPr>
        <w:pStyle w:val="Standard"/>
        <w:ind w:right="-20"/>
        <w:jc w:val="center"/>
        <w:rPr>
          <w:rFonts w:ascii="Arial" w:hAnsi="Arial" w:cs="Arial"/>
        </w:rPr>
      </w:pPr>
      <w:r w:rsidRPr="009B5EDF">
        <w:rPr>
          <w:rFonts w:ascii="Arial" w:hAnsi="Arial" w:cs="Arial"/>
        </w:rPr>
        <w:t>PREFEITA MUNICIPAL</w:t>
      </w:r>
    </w:p>
    <w:p w:rsidR="00C426E6" w:rsidRPr="009B5EDF" w:rsidRDefault="00C426E6">
      <w:pPr>
        <w:pStyle w:val="Standard"/>
        <w:ind w:right="-20"/>
        <w:jc w:val="center"/>
        <w:rPr>
          <w:rFonts w:ascii="Arial" w:hAnsi="Arial" w:cs="Arial"/>
        </w:rPr>
      </w:pPr>
    </w:p>
    <w:p w:rsidR="00C426E6" w:rsidRPr="009B5EDF" w:rsidRDefault="00C426E6">
      <w:pPr>
        <w:pStyle w:val="Standard"/>
        <w:ind w:right="-20"/>
        <w:jc w:val="center"/>
        <w:rPr>
          <w:rFonts w:ascii="Arial" w:hAnsi="Arial" w:cs="Arial"/>
        </w:rPr>
      </w:pPr>
    </w:p>
    <w:p w:rsidR="00C426E6" w:rsidRPr="009B5EDF" w:rsidRDefault="00C56C7B">
      <w:pPr>
        <w:pStyle w:val="Standard"/>
        <w:ind w:right="-20"/>
        <w:jc w:val="center"/>
        <w:rPr>
          <w:rFonts w:ascii="Arial" w:hAnsi="Arial" w:cs="Arial"/>
          <w:b/>
        </w:rPr>
      </w:pPr>
      <w:r w:rsidRPr="009B5EDF">
        <w:rPr>
          <w:rFonts w:ascii="Arial" w:hAnsi="Arial" w:cs="Arial"/>
          <w:b/>
        </w:rPr>
        <w:t>ROSANA  JESUS DE SOUZA</w:t>
      </w:r>
    </w:p>
    <w:p w:rsidR="00C426E6" w:rsidRPr="009B5EDF" w:rsidRDefault="00C56C7B">
      <w:pPr>
        <w:pStyle w:val="Standard"/>
        <w:ind w:right="-20"/>
        <w:jc w:val="center"/>
        <w:rPr>
          <w:rFonts w:ascii="Arial" w:hAnsi="Arial" w:cs="Arial"/>
        </w:rPr>
      </w:pPr>
      <w:r w:rsidRPr="009B5EDF">
        <w:rPr>
          <w:rFonts w:ascii="Arial" w:hAnsi="Arial" w:cs="Arial"/>
        </w:rPr>
        <w:t>SECRETARIA DE FINANÇAS</w:t>
      </w:r>
    </w:p>
    <w:p w:rsidR="00C426E6" w:rsidRPr="009B5EDF" w:rsidRDefault="00C426E6">
      <w:pPr>
        <w:pStyle w:val="Standard"/>
        <w:ind w:right="-20"/>
        <w:jc w:val="center"/>
        <w:rPr>
          <w:rFonts w:ascii="Arial" w:hAnsi="Arial" w:cs="Arial"/>
        </w:rPr>
      </w:pPr>
    </w:p>
    <w:p w:rsidR="00C426E6" w:rsidRPr="009B5EDF" w:rsidRDefault="00C426E6">
      <w:pPr>
        <w:pStyle w:val="Standard"/>
        <w:ind w:right="-20"/>
        <w:jc w:val="center"/>
        <w:rPr>
          <w:rFonts w:ascii="Arial" w:hAnsi="Arial" w:cs="Arial"/>
        </w:rPr>
      </w:pPr>
    </w:p>
    <w:p w:rsidR="00C426E6" w:rsidRPr="009B5EDF" w:rsidRDefault="00C56C7B">
      <w:pPr>
        <w:pStyle w:val="Standard"/>
        <w:ind w:right="-20"/>
        <w:jc w:val="center"/>
        <w:rPr>
          <w:rFonts w:ascii="Arial" w:hAnsi="Arial" w:cs="Arial"/>
        </w:rPr>
      </w:pPr>
      <w:r w:rsidRPr="009B5EDF">
        <w:rPr>
          <w:rFonts w:ascii="Arial" w:eastAsia="Arial" w:hAnsi="Arial" w:cs="Arial"/>
          <w:b/>
        </w:rPr>
        <w:t>LUCIANE MANZINI SASS</w:t>
      </w:r>
    </w:p>
    <w:p w:rsidR="00C426E6" w:rsidRPr="009B5EDF" w:rsidRDefault="00C56C7B">
      <w:pPr>
        <w:pStyle w:val="Standard"/>
        <w:ind w:right="-20"/>
        <w:jc w:val="center"/>
        <w:rPr>
          <w:rFonts w:ascii="Arial" w:hAnsi="Arial" w:cs="Arial"/>
        </w:rPr>
      </w:pPr>
      <w:r w:rsidRPr="009B5EDF">
        <w:rPr>
          <w:rFonts w:ascii="Arial" w:hAnsi="Arial" w:cs="Arial"/>
        </w:rPr>
        <w:t xml:space="preserve">SECRETARIA DE </w:t>
      </w:r>
      <w:r w:rsidRPr="009B5EDF">
        <w:rPr>
          <w:rFonts w:ascii="Arial" w:eastAsia="Arial" w:hAnsi="Arial" w:cs="Arial"/>
        </w:rPr>
        <w:t xml:space="preserve"> ADMINISTRAÇÃO</w:t>
      </w:r>
    </w:p>
    <w:p w:rsidR="00C426E6" w:rsidRPr="009B5EDF" w:rsidRDefault="00C426E6">
      <w:pPr>
        <w:pStyle w:val="Standard"/>
        <w:ind w:right="-20"/>
        <w:jc w:val="center"/>
        <w:rPr>
          <w:rFonts w:ascii="Arial" w:hAnsi="Arial" w:cs="Arial"/>
        </w:rPr>
      </w:pPr>
    </w:p>
    <w:p w:rsidR="00C426E6" w:rsidRPr="009B5EDF" w:rsidRDefault="00C426E6">
      <w:pPr>
        <w:pStyle w:val="Textbody"/>
        <w:rPr>
          <w:rFonts w:ascii="Arial" w:hAnsi="Arial" w:cs="Arial"/>
          <w:b/>
          <w:color w:val="FF0000"/>
          <w:sz w:val="22"/>
          <w:szCs w:val="22"/>
        </w:rPr>
      </w:pPr>
    </w:p>
    <w:p w:rsidR="00C426E6" w:rsidRPr="009B5EDF" w:rsidRDefault="00C426E6">
      <w:pPr>
        <w:pStyle w:val="Textbody"/>
        <w:rPr>
          <w:rFonts w:ascii="Arial" w:hAnsi="Arial" w:cs="Arial"/>
          <w:b/>
          <w:color w:val="FF0000"/>
          <w:sz w:val="22"/>
          <w:szCs w:val="22"/>
        </w:rPr>
      </w:pPr>
    </w:p>
    <w:p w:rsidR="00C426E6" w:rsidRPr="009B5EDF" w:rsidRDefault="00C426E6">
      <w:pPr>
        <w:pStyle w:val="Textbody"/>
        <w:rPr>
          <w:rFonts w:ascii="Arial" w:hAnsi="Arial" w:cs="Arial"/>
          <w:b/>
          <w:color w:val="FF0000"/>
          <w:sz w:val="22"/>
          <w:szCs w:val="22"/>
        </w:rPr>
      </w:pPr>
    </w:p>
    <w:p w:rsidR="00C426E6" w:rsidRPr="009B5EDF" w:rsidRDefault="00C426E6">
      <w:pPr>
        <w:pStyle w:val="Textbody"/>
        <w:rPr>
          <w:rFonts w:ascii="Arial" w:hAnsi="Arial" w:cs="Arial"/>
          <w:b/>
          <w:color w:val="FF0000"/>
          <w:sz w:val="22"/>
          <w:szCs w:val="22"/>
        </w:rPr>
      </w:pPr>
    </w:p>
    <w:p w:rsidR="00C426E6" w:rsidRPr="009B5EDF" w:rsidRDefault="00C426E6">
      <w:pPr>
        <w:pStyle w:val="Textbody"/>
        <w:rPr>
          <w:rFonts w:ascii="Arial" w:hAnsi="Arial" w:cs="Arial"/>
          <w:b/>
          <w:color w:val="FF0000"/>
          <w:sz w:val="22"/>
          <w:szCs w:val="22"/>
        </w:rPr>
      </w:pPr>
    </w:p>
    <w:p w:rsidR="00C426E6" w:rsidRPr="009B5EDF" w:rsidRDefault="00C426E6">
      <w:pPr>
        <w:pStyle w:val="Textbody"/>
        <w:rPr>
          <w:rFonts w:ascii="Arial" w:hAnsi="Arial" w:cs="Arial"/>
          <w:b/>
          <w:color w:val="FF0000"/>
          <w:sz w:val="22"/>
          <w:szCs w:val="22"/>
        </w:rPr>
      </w:pPr>
    </w:p>
    <w:p w:rsidR="00CD4978" w:rsidRPr="009B5EDF" w:rsidRDefault="00CD4978">
      <w:pPr>
        <w:pStyle w:val="Textbody"/>
        <w:rPr>
          <w:rFonts w:ascii="Arial" w:hAnsi="Arial" w:cs="Arial"/>
          <w:b/>
          <w:color w:val="FF0000"/>
          <w:sz w:val="22"/>
          <w:szCs w:val="22"/>
        </w:rPr>
      </w:pPr>
    </w:p>
    <w:p w:rsidR="00CD4978" w:rsidRPr="009B5EDF" w:rsidRDefault="00CD4978">
      <w:pPr>
        <w:pStyle w:val="Textbody"/>
        <w:rPr>
          <w:rFonts w:ascii="Arial" w:hAnsi="Arial" w:cs="Arial"/>
          <w:b/>
          <w:color w:val="FF0000"/>
          <w:sz w:val="22"/>
          <w:szCs w:val="22"/>
        </w:rPr>
      </w:pPr>
    </w:p>
    <w:p w:rsidR="00CD4978" w:rsidRPr="009B5EDF" w:rsidRDefault="00CD4978">
      <w:pPr>
        <w:pStyle w:val="Textbody"/>
        <w:rPr>
          <w:rFonts w:ascii="Arial" w:hAnsi="Arial" w:cs="Arial"/>
          <w:b/>
          <w:color w:val="FF0000"/>
          <w:sz w:val="22"/>
          <w:szCs w:val="22"/>
        </w:rPr>
      </w:pPr>
    </w:p>
    <w:p w:rsidR="00CD4978" w:rsidRPr="009B5EDF" w:rsidRDefault="00CD4978">
      <w:pPr>
        <w:pStyle w:val="Textbody"/>
        <w:rPr>
          <w:rFonts w:ascii="Arial" w:hAnsi="Arial" w:cs="Arial"/>
          <w:b/>
          <w:color w:val="FF0000"/>
          <w:sz w:val="22"/>
          <w:szCs w:val="22"/>
        </w:rPr>
      </w:pPr>
    </w:p>
    <w:p w:rsidR="00CD4978" w:rsidRPr="009B5EDF" w:rsidRDefault="00CD4978">
      <w:pPr>
        <w:pStyle w:val="Textbody"/>
        <w:rPr>
          <w:rFonts w:ascii="Arial" w:hAnsi="Arial" w:cs="Arial"/>
          <w:b/>
          <w:color w:val="FF0000"/>
          <w:sz w:val="22"/>
          <w:szCs w:val="22"/>
        </w:rPr>
      </w:pPr>
    </w:p>
    <w:p w:rsidR="00CD4978" w:rsidRPr="009B5EDF" w:rsidRDefault="00CD4978">
      <w:pPr>
        <w:pStyle w:val="Textbody"/>
        <w:rPr>
          <w:rFonts w:ascii="Arial" w:hAnsi="Arial" w:cs="Arial"/>
          <w:b/>
          <w:color w:val="FF0000"/>
          <w:sz w:val="22"/>
          <w:szCs w:val="22"/>
        </w:rPr>
      </w:pPr>
    </w:p>
    <w:p w:rsidR="00CD4978" w:rsidRPr="009B5EDF" w:rsidRDefault="00CD4978">
      <w:pPr>
        <w:pStyle w:val="Textbody"/>
        <w:rPr>
          <w:rFonts w:ascii="Arial" w:hAnsi="Arial" w:cs="Arial"/>
          <w:b/>
          <w:color w:val="FF0000"/>
          <w:sz w:val="22"/>
          <w:szCs w:val="22"/>
        </w:rPr>
      </w:pPr>
    </w:p>
    <w:p w:rsidR="00CD4978" w:rsidRPr="009B5EDF" w:rsidRDefault="00CD4978">
      <w:pPr>
        <w:pStyle w:val="Textbody"/>
        <w:rPr>
          <w:rFonts w:ascii="Arial" w:hAnsi="Arial" w:cs="Arial"/>
          <w:b/>
          <w:color w:val="FF0000"/>
          <w:sz w:val="22"/>
          <w:szCs w:val="22"/>
        </w:rPr>
      </w:pPr>
    </w:p>
    <w:p w:rsidR="00CD4978" w:rsidRPr="009B5EDF" w:rsidRDefault="00CD4978">
      <w:pPr>
        <w:pStyle w:val="Textbody"/>
        <w:rPr>
          <w:rFonts w:ascii="Arial" w:hAnsi="Arial" w:cs="Arial"/>
          <w:b/>
          <w:color w:val="FF0000"/>
          <w:sz w:val="22"/>
          <w:szCs w:val="22"/>
        </w:rPr>
      </w:pPr>
    </w:p>
    <w:p w:rsidR="00C426E6" w:rsidRPr="009B5EDF" w:rsidRDefault="009648BC">
      <w:pPr>
        <w:pStyle w:val="Standard"/>
        <w:jc w:val="center"/>
        <w:rPr>
          <w:rFonts w:ascii="Arial" w:hAnsi="Arial" w:cs="Arial"/>
          <w:b/>
        </w:rPr>
      </w:pPr>
      <w:r w:rsidRPr="009B5EDF">
        <w:rPr>
          <w:rFonts w:ascii="Arial" w:hAnsi="Arial" w:cs="Arial"/>
          <w:b/>
        </w:rPr>
        <w:t>ANEXO 1</w:t>
      </w:r>
    </w:p>
    <w:p w:rsidR="00C426E6" w:rsidRPr="009B5EDF" w:rsidRDefault="00C426E6">
      <w:pPr>
        <w:pStyle w:val="Standard"/>
        <w:jc w:val="center"/>
        <w:rPr>
          <w:rFonts w:ascii="Arial" w:hAnsi="Arial" w:cs="Arial"/>
          <w:b/>
          <w:color w:val="FF0000"/>
        </w:rPr>
      </w:pPr>
    </w:p>
    <w:p w:rsidR="007A15DC" w:rsidRPr="009B5EDF" w:rsidRDefault="007A15DC" w:rsidP="007A15DC">
      <w:pPr>
        <w:tabs>
          <w:tab w:val="left" w:pos="5812"/>
        </w:tabs>
        <w:contextualSpacing/>
        <w:jc w:val="center"/>
        <w:rPr>
          <w:rFonts w:ascii="Arial" w:hAnsi="Arial" w:cs="Arial"/>
          <w:b/>
          <w:u w:val="single"/>
        </w:rPr>
      </w:pPr>
      <w:bookmarkStart w:id="1" w:name="_Hlk157592032"/>
      <w:bookmarkEnd w:id="1"/>
      <w:r w:rsidRPr="009B5EDF">
        <w:rPr>
          <w:rFonts w:ascii="Arial" w:hAnsi="Arial" w:cs="Arial"/>
          <w:b/>
          <w:u w:val="single"/>
        </w:rPr>
        <w:t>TERMO DE REFERÊNCIA Nº 01/2024</w:t>
      </w:r>
    </w:p>
    <w:p w:rsidR="007A15DC" w:rsidRPr="009B5EDF" w:rsidRDefault="007A15DC" w:rsidP="007A15DC">
      <w:pPr>
        <w:contextualSpacing/>
        <w:jc w:val="both"/>
        <w:rPr>
          <w:rFonts w:ascii="Arial" w:hAnsi="Arial" w:cs="Arial"/>
        </w:rPr>
      </w:pPr>
    </w:p>
    <w:p w:rsidR="007A15DC" w:rsidRPr="009B5EDF" w:rsidRDefault="007A15DC" w:rsidP="007A15DC">
      <w:pPr>
        <w:contextualSpacing/>
        <w:jc w:val="both"/>
        <w:rPr>
          <w:rFonts w:ascii="Arial" w:hAnsi="Arial" w:cs="Arial"/>
        </w:rPr>
      </w:pPr>
      <w:r w:rsidRPr="009B5EDF">
        <w:rPr>
          <w:rFonts w:ascii="Arial" w:hAnsi="Arial" w:cs="Arial"/>
        </w:rPr>
        <w:t>O(A) Responsável pela unidade administrativa abaixo identificada vem respeitosamente perante Vossa Excelência, requerer a competente autorização para contratação de empresa para aquisição conforme segue abaixo:</w:t>
      </w:r>
    </w:p>
    <w:p w:rsidR="007A15DC" w:rsidRPr="009B5EDF" w:rsidRDefault="007A15DC" w:rsidP="007A15DC">
      <w:pPr>
        <w:pStyle w:val="Corpodetexto"/>
        <w:ind w:left="284"/>
        <w:contextualSpacing/>
        <w:rPr>
          <w:rFonts w:ascii="Arial" w:hAnsi="Arial" w:cs="Arial"/>
        </w:rPr>
      </w:pPr>
      <w:r w:rsidRPr="009B5EDF">
        <w:rPr>
          <w:rFonts w:ascii="Arial" w:hAnsi="Arial" w:cs="Arial"/>
          <w:noProof/>
          <w:lang w:val="pt-BR" w:eastAsia="pt-BR"/>
        </w:rPr>
        <mc:AlternateContent>
          <mc:Choice Requires="wps">
            <w:drawing>
              <wp:anchor distT="0" distB="0" distL="0" distR="0" simplePos="0" relativeHeight="251659264" behindDoc="1" locked="0" layoutInCell="1" allowOverlap="1" wp14:anchorId="0DDDA5B3" wp14:editId="0B2A7136">
                <wp:simplePos x="0" y="0"/>
                <wp:positionH relativeFrom="margin">
                  <wp:posOffset>0</wp:posOffset>
                </wp:positionH>
                <wp:positionV relativeFrom="paragraph">
                  <wp:posOffset>173990</wp:posOffset>
                </wp:positionV>
                <wp:extent cx="6277610" cy="242570"/>
                <wp:effectExtent l="0" t="0" r="27940" b="24130"/>
                <wp:wrapTopAndBottom/>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7610" cy="242570"/>
                        </a:xfrm>
                        <a:prstGeom prst="rect">
                          <a:avLst/>
                        </a:prstGeom>
                        <a:solidFill>
                          <a:srgbClr val="D8D8D8"/>
                        </a:solidFill>
                        <a:ln w="6096">
                          <a:solidFill>
                            <a:srgbClr val="000000"/>
                          </a:solidFill>
                          <a:prstDash val="solid"/>
                          <a:miter lim="800000"/>
                          <a:headEnd/>
                          <a:tailEnd/>
                        </a:ln>
                      </wps:spPr>
                      <wps:txbx>
                        <w:txbxContent>
                          <w:p w:rsidR="0065787B" w:rsidRDefault="0065787B" w:rsidP="007A15DC">
                            <w:pPr>
                              <w:shd w:val="clear" w:color="auto" w:fill="F2F2F2" w:themeFill="background1" w:themeFillShade="F2"/>
                              <w:spacing w:before="16"/>
                              <w:ind w:left="426" w:hanging="142"/>
                              <w:rPr>
                                <w:rFonts w:ascii="Arial" w:hAnsi="Arial"/>
                                <w:b/>
                                <w:sz w:val="19"/>
                              </w:rPr>
                            </w:pPr>
                            <w:r w:rsidRPr="00235DF3">
                              <w:rPr>
                                <w:rFonts w:ascii="Arial" w:hAnsi="Arial" w:cs="Arial"/>
                                <w:b/>
                              </w:rPr>
                              <w:t>1.</w:t>
                            </w:r>
                            <w:r>
                              <w:rPr>
                                <w:rFonts w:ascii="Arial" w:hAnsi="Arial"/>
                                <w:b/>
                                <w:spacing w:val="-5"/>
                                <w:sz w:val="19"/>
                              </w:rPr>
                              <w:t xml:space="preserve"> </w:t>
                            </w:r>
                            <w:r w:rsidRPr="00235DF3">
                              <w:rPr>
                                <w:rFonts w:ascii="Arial" w:hAnsi="Arial"/>
                                <w:b/>
                                <w:sz w:val="20"/>
                                <w:szCs w:val="20"/>
                              </w:rPr>
                              <w:t>DAS</w:t>
                            </w:r>
                            <w:r w:rsidRPr="00235DF3">
                              <w:rPr>
                                <w:rFonts w:ascii="Arial" w:hAnsi="Arial"/>
                                <w:b/>
                                <w:spacing w:val="-1"/>
                                <w:sz w:val="20"/>
                                <w:szCs w:val="20"/>
                              </w:rPr>
                              <w:t xml:space="preserve"> </w:t>
                            </w:r>
                            <w:r w:rsidRPr="00235DF3">
                              <w:rPr>
                                <w:rFonts w:ascii="Arial" w:hAnsi="Arial"/>
                                <w:b/>
                                <w:sz w:val="20"/>
                                <w:szCs w:val="20"/>
                              </w:rPr>
                              <w:t>CONDIÇÕES</w:t>
                            </w:r>
                            <w:r w:rsidRPr="00235DF3">
                              <w:rPr>
                                <w:rFonts w:ascii="Arial" w:hAnsi="Arial"/>
                                <w:b/>
                                <w:spacing w:val="-3"/>
                                <w:sz w:val="20"/>
                                <w:szCs w:val="20"/>
                              </w:rPr>
                              <w:t xml:space="preserve"> </w:t>
                            </w:r>
                            <w:r w:rsidRPr="00235DF3">
                              <w:rPr>
                                <w:rFonts w:ascii="Arial" w:hAnsi="Arial"/>
                                <w:b/>
                                <w:sz w:val="20"/>
                                <w:szCs w:val="20"/>
                              </w:rPr>
                              <w:t>GERAIS</w:t>
                            </w:r>
                            <w:r w:rsidRPr="00235DF3">
                              <w:rPr>
                                <w:rFonts w:ascii="Arial" w:hAnsi="Arial"/>
                                <w:b/>
                                <w:spacing w:val="-4"/>
                                <w:sz w:val="20"/>
                                <w:szCs w:val="20"/>
                              </w:rPr>
                              <w:t xml:space="preserve"> </w:t>
                            </w:r>
                            <w:r w:rsidRPr="00235DF3">
                              <w:rPr>
                                <w:rFonts w:ascii="Arial" w:hAnsi="Arial"/>
                                <w:b/>
                                <w:sz w:val="20"/>
                                <w:szCs w:val="20"/>
                              </w:rPr>
                              <w:t>DA</w:t>
                            </w:r>
                            <w:r w:rsidRPr="00235DF3">
                              <w:rPr>
                                <w:rFonts w:ascii="Arial" w:hAnsi="Arial"/>
                                <w:b/>
                                <w:spacing w:val="-2"/>
                                <w:sz w:val="20"/>
                                <w:szCs w:val="20"/>
                              </w:rPr>
                              <w:t xml:space="preserve"> </w:t>
                            </w:r>
                            <w:r w:rsidRPr="00235DF3">
                              <w:rPr>
                                <w:rFonts w:ascii="Arial" w:hAnsi="Arial"/>
                                <w:b/>
                                <w:sz w:val="20"/>
                                <w:szCs w:val="20"/>
                              </w:rPr>
                              <w:t>CONTRATAÇÃO</w:t>
                            </w:r>
                            <w:r>
                              <w:rPr>
                                <w:rFonts w:ascii="Arial" w:hAnsi="Arial"/>
                                <w:b/>
                                <w:spacing w:val="-1"/>
                                <w:sz w:val="19"/>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DDA5B3" id="_x0000_t202" coordsize="21600,21600" o:spt="202" path="m,l,21600r21600,l21600,xe">
                <v:stroke joinstyle="miter"/>
                <v:path gradientshapeok="t" o:connecttype="rect"/>
              </v:shapetype>
              <v:shape id="Caixa de texto 4" o:spid="_x0000_s1026" type="#_x0000_t202" style="position:absolute;left:0;text-align:left;margin-left:0;margin-top:13.7pt;width:494.3pt;height:19.1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" fillcolor="#d8d8d8" strokeweight=".48pt">
                <v:textbox inset="0,0,0,0">
                  <w:txbxContent>
                    <w:p w:rsidR="0065787B" w:rsidRDefault="0065787B" w:rsidP="007A15DC">
                      <w:pPr>
                        <w:shd w:val="clear" w:color="auto" w:fill="F2F2F2" w:themeFill="background1" w:themeFillShade="F2"/>
                        <w:spacing w:before="16"/>
                        <w:ind w:left="426" w:hanging="142"/>
                        <w:rPr>
                          <w:rFonts w:ascii="Arial" w:hAnsi="Arial"/>
                          <w:b/>
                          <w:sz w:val="19"/>
                        </w:rPr>
                      </w:pPr>
                      <w:r w:rsidRPr="00235DF3">
                        <w:rPr>
                          <w:rFonts w:ascii="Arial" w:hAnsi="Arial" w:cs="Arial"/>
                          <w:b/>
                        </w:rPr>
                        <w:t>1.</w:t>
                      </w:r>
                      <w:r>
                        <w:rPr>
                          <w:rFonts w:ascii="Arial" w:hAnsi="Arial"/>
                          <w:b/>
                          <w:spacing w:val="-5"/>
                          <w:sz w:val="19"/>
                        </w:rPr>
                        <w:t xml:space="preserve"> </w:t>
                      </w:r>
                      <w:r w:rsidRPr="00235DF3">
                        <w:rPr>
                          <w:rFonts w:ascii="Arial" w:hAnsi="Arial"/>
                          <w:b/>
                          <w:sz w:val="20"/>
                          <w:szCs w:val="20"/>
                        </w:rPr>
                        <w:t>DAS</w:t>
                      </w:r>
                      <w:r w:rsidRPr="00235DF3">
                        <w:rPr>
                          <w:rFonts w:ascii="Arial" w:hAnsi="Arial"/>
                          <w:b/>
                          <w:spacing w:val="-1"/>
                          <w:sz w:val="20"/>
                          <w:szCs w:val="20"/>
                        </w:rPr>
                        <w:t xml:space="preserve"> </w:t>
                      </w:r>
                      <w:r w:rsidRPr="00235DF3">
                        <w:rPr>
                          <w:rFonts w:ascii="Arial" w:hAnsi="Arial"/>
                          <w:b/>
                          <w:sz w:val="20"/>
                          <w:szCs w:val="20"/>
                        </w:rPr>
                        <w:t>CONDIÇÕES</w:t>
                      </w:r>
                      <w:r w:rsidRPr="00235DF3">
                        <w:rPr>
                          <w:rFonts w:ascii="Arial" w:hAnsi="Arial"/>
                          <w:b/>
                          <w:spacing w:val="-3"/>
                          <w:sz w:val="20"/>
                          <w:szCs w:val="20"/>
                        </w:rPr>
                        <w:t xml:space="preserve"> </w:t>
                      </w:r>
                      <w:r w:rsidRPr="00235DF3">
                        <w:rPr>
                          <w:rFonts w:ascii="Arial" w:hAnsi="Arial"/>
                          <w:b/>
                          <w:sz w:val="20"/>
                          <w:szCs w:val="20"/>
                        </w:rPr>
                        <w:t>GERAIS</w:t>
                      </w:r>
                      <w:r w:rsidRPr="00235DF3">
                        <w:rPr>
                          <w:rFonts w:ascii="Arial" w:hAnsi="Arial"/>
                          <w:b/>
                          <w:spacing w:val="-4"/>
                          <w:sz w:val="20"/>
                          <w:szCs w:val="20"/>
                        </w:rPr>
                        <w:t xml:space="preserve"> </w:t>
                      </w:r>
                      <w:r w:rsidRPr="00235DF3">
                        <w:rPr>
                          <w:rFonts w:ascii="Arial" w:hAnsi="Arial"/>
                          <w:b/>
                          <w:sz w:val="20"/>
                          <w:szCs w:val="20"/>
                        </w:rPr>
                        <w:t>DA</w:t>
                      </w:r>
                      <w:r w:rsidRPr="00235DF3">
                        <w:rPr>
                          <w:rFonts w:ascii="Arial" w:hAnsi="Arial"/>
                          <w:b/>
                          <w:spacing w:val="-2"/>
                          <w:sz w:val="20"/>
                          <w:szCs w:val="20"/>
                        </w:rPr>
                        <w:t xml:space="preserve"> </w:t>
                      </w:r>
                      <w:r w:rsidRPr="00235DF3">
                        <w:rPr>
                          <w:rFonts w:ascii="Arial" w:hAnsi="Arial"/>
                          <w:b/>
                          <w:sz w:val="20"/>
                          <w:szCs w:val="20"/>
                        </w:rPr>
                        <w:t>CONTRATAÇÃO</w:t>
                      </w:r>
                      <w:r>
                        <w:rPr>
                          <w:rFonts w:ascii="Arial" w:hAnsi="Arial"/>
                          <w:b/>
                          <w:spacing w:val="-1"/>
                          <w:sz w:val="19"/>
                        </w:rPr>
                        <w:t xml:space="preserve"> </w:t>
                      </w:r>
                    </w:p>
                  </w:txbxContent>
                </v:textbox>
                <w10:wrap type="topAndBottom" anchorx="margin"/>
              </v:shape>
            </w:pict>
          </mc:Fallback>
        </mc:AlternateContent>
      </w:r>
    </w:p>
    <w:p w:rsidR="007A15DC" w:rsidRPr="009B5EDF" w:rsidRDefault="007A15DC" w:rsidP="007A15DC">
      <w:pPr>
        <w:pStyle w:val="PargrafodaLista"/>
        <w:numPr>
          <w:ilvl w:val="1"/>
          <w:numId w:val="41"/>
        </w:numPr>
        <w:tabs>
          <w:tab w:val="left" w:pos="426"/>
        </w:tabs>
        <w:suppressAutoHyphens w:val="0"/>
        <w:autoSpaceDE w:val="0"/>
        <w:ind w:left="142" w:firstLine="0"/>
        <w:contextualSpacing/>
        <w:textAlignment w:val="auto"/>
        <w:rPr>
          <w:rFonts w:ascii="Arial" w:hAnsi="Arial" w:cs="Arial"/>
        </w:rPr>
      </w:pPr>
      <w:r w:rsidRPr="009B5EDF">
        <w:rPr>
          <w:rFonts w:ascii="Arial" w:hAnsi="Arial" w:cs="Arial"/>
          <w:b/>
        </w:rPr>
        <w:t xml:space="preserve"> OBJETO: </w:t>
      </w:r>
      <w:r w:rsidRPr="009B5EDF">
        <w:rPr>
          <w:rFonts w:ascii="Arial" w:hAnsi="Arial" w:cs="Arial"/>
        </w:rPr>
        <w:t>Contratação de serviços de locação de equipamentos de som, luz e imagem com dispolibilização de técnicos, destinados a eventose apresentações artisticas de Cruzeiro do Oeste.</w:t>
      </w:r>
      <w:r w:rsidRPr="009B5EDF">
        <w:rPr>
          <w:rFonts w:ascii="Arial" w:hAnsi="Arial" w:cs="Arial"/>
          <w:b/>
        </w:rPr>
        <w:t xml:space="preserve"> </w:t>
      </w:r>
      <w:r w:rsidRPr="009B5EDF">
        <w:rPr>
          <w:rFonts w:ascii="Arial" w:hAnsi="Arial" w:cs="Arial"/>
        </w:rPr>
        <w:t>conforme</w:t>
      </w:r>
      <w:r w:rsidRPr="009B5EDF">
        <w:rPr>
          <w:rFonts w:ascii="Arial" w:hAnsi="Arial" w:cs="Arial"/>
          <w:spacing w:val="-2"/>
        </w:rPr>
        <w:t xml:space="preserve"> descrição abaixo</w:t>
      </w:r>
      <w:r w:rsidRPr="009B5EDF">
        <w:rPr>
          <w:rFonts w:ascii="Arial" w:hAnsi="Arial" w:cs="Arial"/>
        </w:rPr>
        <w:t>:</w:t>
      </w:r>
    </w:p>
    <w:p w:rsidR="007A15DC" w:rsidRPr="009B5EDF" w:rsidRDefault="007A15DC" w:rsidP="007A15DC">
      <w:pPr>
        <w:pStyle w:val="PargrafodaLista"/>
        <w:tabs>
          <w:tab w:val="left" w:pos="426"/>
        </w:tabs>
        <w:ind w:left="142" w:right="-139"/>
        <w:contextualSpacing/>
        <w:rPr>
          <w:rFonts w:ascii="Arial" w:hAnsi="Arial" w:cs="Arial"/>
        </w:rPr>
      </w:pPr>
    </w:p>
    <w:tbl>
      <w:tblPr>
        <w:tblW w:w="9874" w:type="dxa"/>
        <w:tblInd w:w="30" w:type="dxa"/>
        <w:tblCellMar>
          <w:left w:w="70" w:type="dxa"/>
          <w:right w:w="70" w:type="dxa"/>
        </w:tblCellMar>
        <w:tblLook w:val="04A0" w:firstRow="1" w:lastRow="0" w:firstColumn="1" w:lastColumn="0" w:noHBand="0" w:noVBand="1"/>
      </w:tblPr>
      <w:tblGrid>
        <w:gridCol w:w="1000"/>
        <w:gridCol w:w="3800"/>
        <w:gridCol w:w="960"/>
        <w:gridCol w:w="820"/>
        <w:gridCol w:w="1754"/>
        <w:gridCol w:w="1540"/>
      </w:tblGrid>
      <w:tr w:rsidR="00952946" w:rsidRPr="009B5EDF" w:rsidTr="0065787B">
        <w:trPr>
          <w:trHeight w:val="285"/>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LOTE 1 - Lote 1 - LOTE EXCLUSIVO ME - EPP</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300"/>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Valor Máximo do Lote: R$33.000,00 (trinta e três mil reais).</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Total (R$) </w:t>
            </w:r>
          </w:p>
        </w:tc>
      </w:tr>
      <w:tr w:rsidR="00952946" w:rsidRPr="009B5EDF" w:rsidTr="0065787B">
        <w:trPr>
          <w:trHeight w:val="285"/>
        </w:trPr>
        <w:tc>
          <w:tcPr>
            <w:tcW w:w="1000" w:type="dxa"/>
            <w:vMerge w:val="restart"/>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w:t>
            </w: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SOM PEQUENO AMBIENTE:</w:t>
            </w:r>
          </w:p>
        </w:tc>
        <w:tc>
          <w:tcPr>
            <w:tcW w:w="960" w:type="dxa"/>
            <w:vMerge w:val="restart"/>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UD</w:t>
            </w:r>
          </w:p>
        </w:tc>
        <w:tc>
          <w:tcPr>
            <w:tcW w:w="820" w:type="dxa"/>
            <w:vMerge w:val="restart"/>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30</w:t>
            </w:r>
          </w:p>
        </w:tc>
        <w:tc>
          <w:tcPr>
            <w:tcW w:w="1754" w:type="dxa"/>
            <w:vMerge w:val="restart"/>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1.100,00 </w:t>
            </w:r>
          </w:p>
        </w:tc>
        <w:tc>
          <w:tcPr>
            <w:tcW w:w="1540" w:type="dxa"/>
            <w:vMerge w:val="restart"/>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R$ 33.000,00 </w:t>
            </w:r>
          </w:p>
        </w:tc>
      </w:tr>
      <w:tr w:rsidR="00952946" w:rsidRPr="009B5EDF" w:rsidTr="0065787B">
        <w:trPr>
          <w:trHeight w:val="285"/>
        </w:trPr>
        <w:tc>
          <w:tcPr>
            <w:tcW w:w="1000" w:type="dxa"/>
            <w:vMerge/>
            <w:tcBorders>
              <w:top w:val="nil"/>
              <w:left w:val="single" w:sz="8" w:space="0" w:color="000000"/>
              <w:bottom w:val="single" w:sz="8" w:space="0" w:color="000000"/>
              <w:right w:val="single" w:sz="8" w:space="0" w:color="000000"/>
            </w:tcBorders>
            <w:vAlign w:val="center"/>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w:t>
            </w:r>
          </w:p>
        </w:tc>
        <w:tc>
          <w:tcPr>
            <w:tcW w:w="960" w:type="dxa"/>
            <w:vMerge/>
            <w:tcBorders>
              <w:top w:val="nil"/>
              <w:left w:val="single" w:sz="8" w:space="0" w:color="000000"/>
              <w:bottom w:val="single" w:sz="8" w:space="0" w:color="000000"/>
              <w:right w:val="single" w:sz="8" w:space="0" w:color="000000"/>
            </w:tcBorders>
            <w:vAlign w:val="center"/>
            <w:hideMark/>
          </w:tcPr>
          <w:p w:rsidR="00952946" w:rsidRPr="009B5EDF" w:rsidRDefault="00952946" w:rsidP="00952946">
            <w:pPr>
              <w:tabs>
                <w:tab w:val="left" w:pos="142"/>
              </w:tabs>
              <w:contextualSpacing/>
              <w:jc w:val="both"/>
              <w:rPr>
                <w:rFonts w:ascii="Arial" w:hAnsi="Arial" w:cs="Arial"/>
                <w:lang w:val="pt-BR"/>
              </w:rPr>
            </w:pPr>
          </w:p>
        </w:tc>
        <w:tc>
          <w:tcPr>
            <w:tcW w:w="820" w:type="dxa"/>
            <w:vMerge/>
            <w:tcBorders>
              <w:top w:val="nil"/>
              <w:left w:val="single" w:sz="8" w:space="0" w:color="000000"/>
              <w:bottom w:val="single" w:sz="8" w:space="0" w:color="000000"/>
              <w:right w:val="single" w:sz="8" w:space="0" w:color="000000"/>
            </w:tcBorders>
            <w:vAlign w:val="center"/>
            <w:hideMark/>
          </w:tcPr>
          <w:p w:rsidR="00952946" w:rsidRPr="009B5EDF" w:rsidRDefault="00952946" w:rsidP="00952946">
            <w:pPr>
              <w:tabs>
                <w:tab w:val="left" w:pos="142"/>
              </w:tabs>
              <w:contextualSpacing/>
              <w:jc w:val="both"/>
              <w:rPr>
                <w:rFonts w:ascii="Arial" w:hAnsi="Arial" w:cs="Arial"/>
                <w:lang w:val="pt-BR"/>
              </w:rPr>
            </w:pPr>
          </w:p>
        </w:tc>
        <w:tc>
          <w:tcPr>
            <w:tcW w:w="1754" w:type="dxa"/>
            <w:vMerge/>
            <w:tcBorders>
              <w:top w:val="nil"/>
              <w:left w:val="single" w:sz="8" w:space="0" w:color="000000"/>
              <w:bottom w:val="single" w:sz="8" w:space="0" w:color="000000"/>
              <w:right w:val="single" w:sz="8" w:space="0" w:color="000000"/>
            </w:tcBorders>
            <w:vAlign w:val="center"/>
            <w:hideMark/>
          </w:tcPr>
          <w:p w:rsidR="00952946" w:rsidRPr="009B5EDF" w:rsidRDefault="00952946" w:rsidP="00952946">
            <w:pPr>
              <w:tabs>
                <w:tab w:val="left" w:pos="142"/>
              </w:tabs>
              <w:contextualSpacing/>
              <w:jc w:val="both"/>
              <w:rPr>
                <w:rFonts w:ascii="Arial" w:hAnsi="Arial" w:cs="Arial"/>
                <w:lang w:val="pt-BR"/>
              </w:rPr>
            </w:pPr>
          </w:p>
        </w:tc>
        <w:tc>
          <w:tcPr>
            <w:tcW w:w="1540" w:type="dxa"/>
            <w:vMerge/>
            <w:tcBorders>
              <w:top w:val="nil"/>
              <w:left w:val="single" w:sz="8" w:space="0" w:color="000000"/>
              <w:bottom w:val="single" w:sz="8" w:space="0" w:color="000000"/>
              <w:right w:val="single" w:sz="8" w:space="0" w:color="000000"/>
            </w:tcBorders>
            <w:vAlign w:val="center"/>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65"/>
        </w:trPr>
        <w:tc>
          <w:tcPr>
            <w:tcW w:w="1000" w:type="dxa"/>
            <w:vMerge/>
            <w:tcBorders>
              <w:top w:val="nil"/>
              <w:left w:val="single" w:sz="8" w:space="0" w:color="000000"/>
              <w:bottom w:val="single" w:sz="8" w:space="0" w:color="000000"/>
              <w:right w:val="single" w:sz="8" w:space="0" w:color="000000"/>
            </w:tcBorders>
            <w:vAlign w:val="center"/>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LOCAÇÃO DE EQUIPAMENTO DE SONORIZAÇÃO PARA EVENTOS, CONTENDO: DUAS OU MAIS, SE NECESSÁRIO, CAIXAS TRAPEZIONAIS (MÉDIO, GRAVE E TITÂNIO) ATIVAS OU PASSIVAS, COM POTÊNCIA MÍNIMA DE 1000 WATTS, 1 MICROFONE SEM FIO E 1 COM FIO DE MÃO NA LINHA BETA, 1 PEDESTAL DE MICROFONE, 1 NOTEBOOK, CABEAMENTOS NECESSÁRIOS PARA CONEXÕES DE ÁUDIO E </w:t>
            </w:r>
            <w:r w:rsidRPr="009B5EDF">
              <w:rPr>
                <w:rFonts w:ascii="Arial" w:hAnsi="Arial" w:cs="Arial"/>
                <w:lang w:val="pt-BR"/>
              </w:rPr>
              <w:lastRenderedPageBreak/>
              <w:t>VÍDEOS PARA AS DATAS DOS EVENTOS (CASO NECESSÁRIO).</w:t>
            </w:r>
          </w:p>
        </w:tc>
        <w:tc>
          <w:tcPr>
            <w:tcW w:w="960" w:type="dxa"/>
            <w:vMerge/>
            <w:tcBorders>
              <w:top w:val="nil"/>
              <w:left w:val="single" w:sz="8" w:space="0" w:color="000000"/>
              <w:bottom w:val="single" w:sz="8" w:space="0" w:color="000000"/>
              <w:right w:val="single" w:sz="8" w:space="0" w:color="000000"/>
            </w:tcBorders>
            <w:vAlign w:val="center"/>
            <w:hideMark/>
          </w:tcPr>
          <w:p w:rsidR="00952946" w:rsidRPr="009B5EDF" w:rsidRDefault="00952946" w:rsidP="00952946">
            <w:pPr>
              <w:tabs>
                <w:tab w:val="left" w:pos="142"/>
              </w:tabs>
              <w:contextualSpacing/>
              <w:jc w:val="both"/>
              <w:rPr>
                <w:rFonts w:ascii="Arial" w:hAnsi="Arial" w:cs="Arial"/>
                <w:lang w:val="pt-BR"/>
              </w:rPr>
            </w:pPr>
          </w:p>
        </w:tc>
        <w:tc>
          <w:tcPr>
            <w:tcW w:w="820" w:type="dxa"/>
            <w:vMerge/>
            <w:tcBorders>
              <w:top w:val="nil"/>
              <w:left w:val="single" w:sz="8" w:space="0" w:color="000000"/>
              <w:bottom w:val="single" w:sz="8" w:space="0" w:color="000000"/>
              <w:right w:val="single" w:sz="8" w:space="0" w:color="000000"/>
            </w:tcBorders>
            <w:vAlign w:val="center"/>
            <w:hideMark/>
          </w:tcPr>
          <w:p w:rsidR="00952946" w:rsidRPr="009B5EDF" w:rsidRDefault="00952946" w:rsidP="00952946">
            <w:pPr>
              <w:tabs>
                <w:tab w:val="left" w:pos="142"/>
              </w:tabs>
              <w:contextualSpacing/>
              <w:jc w:val="both"/>
              <w:rPr>
                <w:rFonts w:ascii="Arial" w:hAnsi="Arial" w:cs="Arial"/>
                <w:lang w:val="pt-BR"/>
              </w:rPr>
            </w:pPr>
          </w:p>
        </w:tc>
        <w:tc>
          <w:tcPr>
            <w:tcW w:w="1754" w:type="dxa"/>
            <w:vMerge/>
            <w:tcBorders>
              <w:top w:val="nil"/>
              <w:left w:val="single" w:sz="8" w:space="0" w:color="000000"/>
              <w:bottom w:val="single" w:sz="8" w:space="0" w:color="000000"/>
              <w:right w:val="single" w:sz="8" w:space="0" w:color="000000"/>
            </w:tcBorders>
            <w:vAlign w:val="center"/>
            <w:hideMark/>
          </w:tcPr>
          <w:p w:rsidR="00952946" w:rsidRPr="009B5EDF" w:rsidRDefault="00952946" w:rsidP="00952946">
            <w:pPr>
              <w:tabs>
                <w:tab w:val="left" w:pos="142"/>
              </w:tabs>
              <w:contextualSpacing/>
              <w:jc w:val="both"/>
              <w:rPr>
                <w:rFonts w:ascii="Arial" w:hAnsi="Arial" w:cs="Arial"/>
                <w:lang w:val="pt-BR"/>
              </w:rPr>
            </w:pPr>
          </w:p>
        </w:tc>
        <w:tc>
          <w:tcPr>
            <w:tcW w:w="1540" w:type="dxa"/>
            <w:vMerge/>
            <w:tcBorders>
              <w:top w:val="nil"/>
              <w:left w:val="single" w:sz="8" w:space="0" w:color="000000"/>
              <w:bottom w:val="single" w:sz="8" w:space="0" w:color="000000"/>
              <w:right w:val="single" w:sz="8" w:space="0" w:color="000000"/>
            </w:tcBorders>
            <w:vAlign w:val="center"/>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5"/>
        </w:trPr>
        <w:tc>
          <w:tcPr>
            <w:tcW w:w="10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96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5"/>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LOTE 2 - Lote 2 LOTE EXCLUSIVO ME - EPP</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300"/>
        </w:trPr>
        <w:tc>
          <w:tcPr>
            <w:tcW w:w="8334" w:type="dxa"/>
            <w:gridSpan w:val="5"/>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Valor Máximo do Lote: R$22.512,80 (vinte e dois mil, quinhentos e doze reais e oitenta centavos).</w:t>
            </w: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Total (R$) </w:t>
            </w:r>
          </w:p>
        </w:tc>
      </w:tr>
      <w:tr w:rsidR="00952946" w:rsidRPr="009B5EDF" w:rsidTr="0065787B">
        <w:trPr>
          <w:trHeight w:val="3435"/>
        </w:trPr>
        <w:tc>
          <w:tcPr>
            <w:tcW w:w="10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w:t>
            </w:r>
          </w:p>
        </w:tc>
        <w:tc>
          <w:tcPr>
            <w:tcW w:w="38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serviço de equipamento de sonorização para shows ao vivo e apresentações artísticas municipais: Locação de equipamentos de sonorização para eventos contendo: Quatro ou mais, (se necessário) caixas trapezionais (médio, grave e titânio), ativas ou passivas, com potência mínima de 1.000 watts, 4 caixas de grave ativa ou passiva com 1.500 watts de potência mínima, 1 microfone sem fio e 2 ou mais com fio de mão na linha beta, pedestais de microfone, 1 notebook, cabeamentos necessários para conexões de áudio e vídeos para data show (caso necessário), 12 metros de treliça Box Truss Q30 linha pesada</w:t>
            </w:r>
          </w:p>
        </w:tc>
        <w:tc>
          <w:tcPr>
            <w:tcW w:w="96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SERV</w:t>
            </w:r>
          </w:p>
        </w:tc>
        <w:tc>
          <w:tcPr>
            <w:tcW w:w="82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20</w:t>
            </w:r>
          </w:p>
        </w:tc>
        <w:tc>
          <w:tcPr>
            <w:tcW w:w="1754"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1.125,64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R$ 22.512,80 </w:t>
            </w:r>
          </w:p>
        </w:tc>
      </w:tr>
      <w:tr w:rsidR="00952946" w:rsidRPr="009B5EDF" w:rsidTr="0065787B">
        <w:trPr>
          <w:trHeight w:val="285"/>
        </w:trPr>
        <w:tc>
          <w:tcPr>
            <w:tcW w:w="10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96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5"/>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LOTE 3 - Lote 3 LOTE EXCLUSIVO ME - EPP</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300"/>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Valor Máximo do Lote: R$59.000,00 (cinquenta e nove mil reais).</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Total (R$) </w:t>
            </w:r>
          </w:p>
        </w:tc>
      </w:tr>
      <w:tr w:rsidR="00952946" w:rsidRPr="009B5EDF" w:rsidTr="0065787B">
        <w:trPr>
          <w:trHeight w:val="3435"/>
        </w:trPr>
        <w:tc>
          <w:tcPr>
            <w:tcW w:w="10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lastRenderedPageBreak/>
              <w:t>1</w:t>
            </w:r>
          </w:p>
        </w:tc>
        <w:tc>
          <w:tcPr>
            <w:tcW w:w="38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serviço de equipamentode sonokrização para shows ao vivo e apresentações artísticas municipais: Quatro ou mais, (se necessário) caixas line way (médio, grave e titânio), ativas ou passivas com potência no mínimo de 1.500 watts, 2 ou 4 caixas de sub grave (2 falantes de 18 por gabinete) ativa ou passiva com no mínimo 1500 watts de potência, 2 microfone sem fio e 4 ou mais com fio de mão na linha beta, microfones e cabeamentos para musicais, pedestais de microfone, 1 notebook, cabeamentos necessários para conexões de áudio e vídeos para as datas do show, caso necessário, 20 metros de treliça Box Truss Q30 linha pesada alumínio.</w:t>
            </w:r>
          </w:p>
        </w:tc>
        <w:tc>
          <w:tcPr>
            <w:tcW w:w="96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SERV</w:t>
            </w:r>
          </w:p>
        </w:tc>
        <w:tc>
          <w:tcPr>
            <w:tcW w:w="82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20</w:t>
            </w:r>
          </w:p>
        </w:tc>
        <w:tc>
          <w:tcPr>
            <w:tcW w:w="1754"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2.950,00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R$ 59.000,00 </w:t>
            </w:r>
          </w:p>
        </w:tc>
      </w:tr>
      <w:tr w:rsidR="00952946" w:rsidRPr="009B5EDF" w:rsidTr="0065787B">
        <w:trPr>
          <w:trHeight w:val="285"/>
        </w:trPr>
        <w:tc>
          <w:tcPr>
            <w:tcW w:w="10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96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5"/>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LOTE 4 - Lote 4 LOTE EXCLUSIVO ME - EPP</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300"/>
        </w:trPr>
        <w:tc>
          <w:tcPr>
            <w:tcW w:w="9874" w:type="dxa"/>
            <w:gridSpan w:val="6"/>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Valor Máximo do Lote: R$49.566,80 (quarenta e nove mil, quinhentos e sessenta e seis reais e oitenta centavos).</w:t>
            </w:r>
          </w:p>
        </w:tc>
      </w:tr>
      <w:tr w:rsidR="00952946" w:rsidRPr="009B5EDF" w:rsidTr="0065787B">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Total (R$) </w:t>
            </w:r>
          </w:p>
        </w:tc>
      </w:tr>
      <w:tr w:rsidR="00952946" w:rsidRPr="009B5EDF" w:rsidTr="0065787B">
        <w:trPr>
          <w:trHeight w:val="3720"/>
        </w:trPr>
        <w:tc>
          <w:tcPr>
            <w:tcW w:w="10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w:t>
            </w:r>
          </w:p>
        </w:tc>
        <w:tc>
          <w:tcPr>
            <w:tcW w:w="38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serviço de equipamento de sonorização para shows ao vivo e apresentações artísticas municipais: Oito ou mais, se necessário, caixas line way (médio, grave e titânio), ativas ou passivas, com potência mínima de 1.000 watts, 4 ou 8 caixas de sub-grave (2 falantes de 18 por gabinete) ativa ou passiva, com mínimo de 1.000 watts de potência, 3 microfones sem fio e 6 ou mais com fio de mão na linha beta, microfones e cabeamentos para musicais ou pequenas bandas ao vivo, pedestais de microfone, 1 notebook, cabeamentos necessários para conexões de áudio e vídeos para data show, caso necessário, 40 metros ou mais (caso necessário) de treliça Box Truss Q30 linha pesada alumínio cortinada</w:t>
            </w:r>
          </w:p>
        </w:tc>
        <w:tc>
          <w:tcPr>
            <w:tcW w:w="96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SERV</w:t>
            </w:r>
          </w:p>
        </w:tc>
        <w:tc>
          <w:tcPr>
            <w:tcW w:w="82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20</w:t>
            </w:r>
          </w:p>
        </w:tc>
        <w:tc>
          <w:tcPr>
            <w:tcW w:w="1754"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2.478,34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R$ 49.566,80 </w:t>
            </w:r>
          </w:p>
        </w:tc>
      </w:tr>
      <w:tr w:rsidR="00952946" w:rsidRPr="009B5EDF" w:rsidTr="0065787B">
        <w:trPr>
          <w:trHeight w:val="285"/>
        </w:trPr>
        <w:tc>
          <w:tcPr>
            <w:tcW w:w="10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96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5"/>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LOTE 5 - Lote 5 LOTE EXCLUSIVO ME - EPP</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300"/>
        </w:trPr>
        <w:tc>
          <w:tcPr>
            <w:tcW w:w="9874" w:type="dxa"/>
            <w:gridSpan w:val="6"/>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Valor Máximo do Lote: R$52.173,40 (cinquenta e dois mil, cento e setenta e três reais e quarenta centavos).</w:t>
            </w:r>
          </w:p>
        </w:tc>
      </w:tr>
      <w:tr w:rsidR="00952946" w:rsidRPr="009B5EDF" w:rsidTr="0065787B">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lastRenderedPageBreak/>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Total (R$) </w:t>
            </w:r>
          </w:p>
        </w:tc>
      </w:tr>
      <w:tr w:rsidR="00952946" w:rsidRPr="009B5EDF" w:rsidTr="0065787B">
        <w:trPr>
          <w:trHeight w:val="585"/>
        </w:trPr>
        <w:tc>
          <w:tcPr>
            <w:tcW w:w="10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w:t>
            </w:r>
          </w:p>
        </w:tc>
        <w:tc>
          <w:tcPr>
            <w:tcW w:w="38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Painel de led p5/p4mm 96x96mm. 01 processadora; 01 notebook 01 técnico( 8 placas)</w:t>
            </w:r>
          </w:p>
        </w:tc>
        <w:tc>
          <w:tcPr>
            <w:tcW w:w="96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SERV</w:t>
            </w:r>
          </w:p>
        </w:tc>
        <w:tc>
          <w:tcPr>
            <w:tcW w:w="82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20</w:t>
            </w:r>
          </w:p>
        </w:tc>
        <w:tc>
          <w:tcPr>
            <w:tcW w:w="1754"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2.608,67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R$ 52.173,40 </w:t>
            </w:r>
          </w:p>
        </w:tc>
      </w:tr>
      <w:tr w:rsidR="00952946" w:rsidRPr="009B5EDF" w:rsidTr="0065787B">
        <w:trPr>
          <w:trHeight w:val="285"/>
        </w:trPr>
        <w:tc>
          <w:tcPr>
            <w:tcW w:w="10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96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5"/>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LOTE 6 - Lote 6 LOTE EXCLUSIVO ME - EPP</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300"/>
        </w:trPr>
        <w:tc>
          <w:tcPr>
            <w:tcW w:w="5760" w:type="dxa"/>
            <w:gridSpan w:val="3"/>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Valor Máximo do Lote: R$8.790,00 (oito mil, setecentos e noventa reais).</w:t>
            </w: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Total (R$) </w:t>
            </w:r>
          </w:p>
        </w:tc>
      </w:tr>
      <w:tr w:rsidR="00952946" w:rsidRPr="009B5EDF" w:rsidTr="0065787B">
        <w:trPr>
          <w:trHeight w:val="585"/>
        </w:trPr>
        <w:tc>
          <w:tcPr>
            <w:tcW w:w="10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w:t>
            </w:r>
          </w:p>
        </w:tc>
        <w:tc>
          <w:tcPr>
            <w:tcW w:w="38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TELEVISOR LED 50/60 POLEGADAS PARA RECEPÇÃO E SINALIZAÇÃO DA ÁREA DE EVENTOS</w:t>
            </w:r>
          </w:p>
        </w:tc>
        <w:tc>
          <w:tcPr>
            <w:tcW w:w="96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UD</w:t>
            </w:r>
          </w:p>
        </w:tc>
        <w:tc>
          <w:tcPr>
            <w:tcW w:w="82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20</w:t>
            </w:r>
          </w:p>
        </w:tc>
        <w:tc>
          <w:tcPr>
            <w:tcW w:w="1754"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439,50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8.790,00 </w:t>
            </w:r>
          </w:p>
        </w:tc>
      </w:tr>
      <w:tr w:rsidR="00952946" w:rsidRPr="009B5EDF" w:rsidTr="0065787B">
        <w:trPr>
          <w:trHeight w:val="285"/>
        </w:trPr>
        <w:tc>
          <w:tcPr>
            <w:tcW w:w="10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96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5"/>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LOTE 7 - Lote 7 LOTE EXCLUSIVO ME - EPP</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300"/>
        </w:trPr>
        <w:tc>
          <w:tcPr>
            <w:tcW w:w="9874" w:type="dxa"/>
            <w:gridSpan w:val="6"/>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Valor Máximo do Lote: R$38.824,80 (trinta e oito mil, oitocentos e vinte e quatro reais e oitenta centavos).</w:t>
            </w:r>
          </w:p>
        </w:tc>
      </w:tr>
      <w:tr w:rsidR="00952946" w:rsidRPr="009B5EDF" w:rsidTr="0065787B">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Total (R$) </w:t>
            </w:r>
          </w:p>
        </w:tc>
      </w:tr>
      <w:tr w:rsidR="00952946" w:rsidRPr="009B5EDF" w:rsidTr="0065787B">
        <w:trPr>
          <w:trHeight w:val="300"/>
        </w:trPr>
        <w:tc>
          <w:tcPr>
            <w:tcW w:w="10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w:t>
            </w:r>
          </w:p>
        </w:tc>
        <w:tc>
          <w:tcPr>
            <w:tcW w:w="38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DATASHOW PROJETOR MULTIMÍDIA/DATA SHOW</w:t>
            </w:r>
          </w:p>
        </w:tc>
        <w:tc>
          <w:tcPr>
            <w:tcW w:w="96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UD</w:t>
            </w:r>
          </w:p>
        </w:tc>
        <w:tc>
          <w:tcPr>
            <w:tcW w:w="82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15</w:t>
            </w:r>
          </w:p>
        </w:tc>
        <w:tc>
          <w:tcPr>
            <w:tcW w:w="1754"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2.588,32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R$ 38.824,80 </w:t>
            </w:r>
          </w:p>
        </w:tc>
      </w:tr>
      <w:tr w:rsidR="00952946" w:rsidRPr="009B5EDF" w:rsidTr="0065787B">
        <w:trPr>
          <w:trHeight w:val="285"/>
        </w:trPr>
        <w:tc>
          <w:tcPr>
            <w:tcW w:w="10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96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5"/>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LOTE 8 - Lote 8 LOTE EXCLUSIVO ME - EPP</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300"/>
        </w:trPr>
        <w:tc>
          <w:tcPr>
            <w:tcW w:w="6580" w:type="dxa"/>
            <w:gridSpan w:val="4"/>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Valor Máximo do Lote: R$16.450,00 (dezesseis mil, quatrocentos e cinquenta reais).</w:t>
            </w: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Total (R$) </w:t>
            </w:r>
          </w:p>
        </w:tc>
      </w:tr>
      <w:tr w:rsidR="00952946" w:rsidRPr="009B5EDF" w:rsidTr="0065787B">
        <w:trPr>
          <w:trHeight w:val="585"/>
        </w:trPr>
        <w:tc>
          <w:tcPr>
            <w:tcW w:w="10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w:t>
            </w:r>
          </w:p>
        </w:tc>
        <w:tc>
          <w:tcPr>
            <w:tcW w:w="38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8 REFLETOR CANHÕES PAR LED DE 54/3 WATTS RGBW</w:t>
            </w:r>
          </w:p>
        </w:tc>
        <w:tc>
          <w:tcPr>
            <w:tcW w:w="96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UD</w:t>
            </w:r>
          </w:p>
        </w:tc>
        <w:tc>
          <w:tcPr>
            <w:tcW w:w="82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20</w:t>
            </w:r>
          </w:p>
        </w:tc>
        <w:tc>
          <w:tcPr>
            <w:tcW w:w="1754"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822,50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R$ 16.450,00 </w:t>
            </w:r>
          </w:p>
        </w:tc>
      </w:tr>
      <w:tr w:rsidR="00952946" w:rsidRPr="009B5EDF" w:rsidTr="0065787B">
        <w:trPr>
          <w:trHeight w:val="285"/>
        </w:trPr>
        <w:tc>
          <w:tcPr>
            <w:tcW w:w="10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96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5"/>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LOTE 9 - Lote 9 LOTE EXCLUSIVO ME - EPP</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300"/>
        </w:trPr>
        <w:tc>
          <w:tcPr>
            <w:tcW w:w="8334" w:type="dxa"/>
            <w:gridSpan w:val="5"/>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Valor Máximo do Lote: R$11.598,60 (onze mil, quinhentos e noventa e oito reais e sessenta centavos).</w:t>
            </w: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Total (R$) </w:t>
            </w:r>
          </w:p>
        </w:tc>
      </w:tr>
      <w:tr w:rsidR="00952946" w:rsidRPr="009B5EDF" w:rsidTr="0065787B">
        <w:trPr>
          <w:trHeight w:val="300"/>
        </w:trPr>
        <w:tc>
          <w:tcPr>
            <w:tcW w:w="10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w:t>
            </w:r>
          </w:p>
        </w:tc>
        <w:tc>
          <w:tcPr>
            <w:tcW w:w="38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16 REFLETOR PAR LED DE 54/3 WATTS RGBW</w:t>
            </w:r>
          </w:p>
        </w:tc>
        <w:tc>
          <w:tcPr>
            <w:tcW w:w="96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UD</w:t>
            </w:r>
          </w:p>
        </w:tc>
        <w:tc>
          <w:tcPr>
            <w:tcW w:w="82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20</w:t>
            </w:r>
          </w:p>
        </w:tc>
        <w:tc>
          <w:tcPr>
            <w:tcW w:w="1754"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579,93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R$ 11.598,60 </w:t>
            </w:r>
          </w:p>
        </w:tc>
      </w:tr>
      <w:tr w:rsidR="00952946" w:rsidRPr="009B5EDF" w:rsidTr="0065787B">
        <w:trPr>
          <w:trHeight w:val="285"/>
        </w:trPr>
        <w:tc>
          <w:tcPr>
            <w:tcW w:w="10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96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5"/>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LOTE 10 - Lote 10 LOTE EXCLUSIVO ME - EPP</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300"/>
        </w:trPr>
        <w:tc>
          <w:tcPr>
            <w:tcW w:w="8334" w:type="dxa"/>
            <w:gridSpan w:val="5"/>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Valor Máximo do Lote: R$20.287,50 (vinte mil, duzentos e oitenta e sete reais e cinquenta centavos).</w:t>
            </w: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Total (R$) </w:t>
            </w:r>
          </w:p>
        </w:tc>
      </w:tr>
      <w:tr w:rsidR="00952946" w:rsidRPr="009B5EDF" w:rsidTr="0065787B">
        <w:trPr>
          <w:trHeight w:val="585"/>
        </w:trPr>
        <w:tc>
          <w:tcPr>
            <w:tcW w:w="10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lastRenderedPageBreak/>
              <w:t>1</w:t>
            </w:r>
          </w:p>
        </w:tc>
        <w:tc>
          <w:tcPr>
            <w:tcW w:w="38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26 REFLETOR PAR LED RGBW 54X3 WATTS 04 MOVING BEAM 200 01 MESA CONTROLADORA DMX</w:t>
            </w:r>
          </w:p>
        </w:tc>
        <w:tc>
          <w:tcPr>
            <w:tcW w:w="96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UD</w:t>
            </w:r>
          </w:p>
        </w:tc>
        <w:tc>
          <w:tcPr>
            <w:tcW w:w="82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15</w:t>
            </w:r>
          </w:p>
        </w:tc>
        <w:tc>
          <w:tcPr>
            <w:tcW w:w="1754"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1.352,50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R$ 20.287,50 </w:t>
            </w:r>
          </w:p>
        </w:tc>
      </w:tr>
      <w:tr w:rsidR="00952946" w:rsidRPr="009B5EDF" w:rsidTr="0065787B">
        <w:trPr>
          <w:trHeight w:val="285"/>
        </w:trPr>
        <w:tc>
          <w:tcPr>
            <w:tcW w:w="10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96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5"/>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LOTE 11 - Lote 11 LOTE EXCLUSIVO ME - EPP</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70"/>
        </w:trPr>
        <w:tc>
          <w:tcPr>
            <w:tcW w:w="8334" w:type="dxa"/>
            <w:gridSpan w:val="5"/>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Valor Máximo do Lote: R$41.500,05 (quarenta e um mil e quinhentos reais e cinco centavos).</w:t>
            </w: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Total (R$) </w:t>
            </w:r>
          </w:p>
        </w:tc>
      </w:tr>
      <w:tr w:rsidR="00952946" w:rsidRPr="009B5EDF" w:rsidTr="0065787B">
        <w:trPr>
          <w:trHeight w:val="870"/>
        </w:trPr>
        <w:tc>
          <w:tcPr>
            <w:tcW w:w="10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w:t>
            </w:r>
          </w:p>
        </w:tc>
        <w:tc>
          <w:tcPr>
            <w:tcW w:w="38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32 REFLETOR PAR LED RGBW 54X3 WATTS 08MOVING BEAM 200 01 MESA CONTROLADORA DIGITAL  01 MAQUINA DE FUMAÇA. 01 TÉCNICO.</w:t>
            </w:r>
          </w:p>
        </w:tc>
        <w:tc>
          <w:tcPr>
            <w:tcW w:w="96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UD</w:t>
            </w:r>
          </w:p>
        </w:tc>
        <w:tc>
          <w:tcPr>
            <w:tcW w:w="82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15</w:t>
            </w:r>
          </w:p>
        </w:tc>
        <w:tc>
          <w:tcPr>
            <w:tcW w:w="1754"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2.766,67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R$ 41.500,05 </w:t>
            </w:r>
          </w:p>
        </w:tc>
      </w:tr>
      <w:tr w:rsidR="00952946" w:rsidRPr="009B5EDF" w:rsidTr="0065787B">
        <w:trPr>
          <w:trHeight w:val="285"/>
        </w:trPr>
        <w:tc>
          <w:tcPr>
            <w:tcW w:w="10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96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5"/>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LOTE 12 - Lote 12 LOTE EXCLUSIVO ME - EPP</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300"/>
        </w:trPr>
        <w:tc>
          <w:tcPr>
            <w:tcW w:w="8334" w:type="dxa"/>
            <w:gridSpan w:val="5"/>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Valor Máximo do Lote: R$42.715,05 (quarenta e dois mil, setecentos e quinze reais e cinco centavos).</w:t>
            </w: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Total (R$) </w:t>
            </w:r>
          </w:p>
        </w:tc>
      </w:tr>
      <w:tr w:rsidR="00952946" w:rsidRPr="009B5EDF" w:rsidTr="0065787B">
        <w:trPr>
          <w:trHeight w:val="1440"/>
        </w:trPr>
        <w:tc>
          <w:tcPr>
            <w:tcW w:w="10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w:t>
            </w:r>
          </w:p>
        </w:tc>
        <w:tc>
          <w:tcPr>
            <w:tcW w:w="38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40 REFLETOR PAR LED RGBW 54X3 WATTS  12 MOVING BEAM 200 01 MESA CONTROLADORA DIGITAL 02 MAQUINA DE FUMAÇA EFEITOS ESPECIAIS (CHUVA DE PRATA ETC...) 02 CANHÕES SEGUIDORES. 01 TÉCNICO.</w:t>
            </w:r>
          </w:p>
        </w:tc>
        <w:tc>
          <w:tcPr>
            <w:tcW w:w="96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UD</w:t>
            </w:r>
          </w:p>
        </w:tc>
        <w:tc>
          <w:tcPr>
            <w:tcW w:w="82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15</w:t>
            </w:r>
          </w:p>
        </w:tc>
        <w:tc>
          <w:tcPr>
            <w:tcW w:w="1754"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2.847,67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R$ 42.715,05 </w:t>
            </w:r>
          </w:p>
        </w:tc>
      </w:tr>
      <w:tr w:rsidR="00952946" w:rsidRPr="009B5EDF" w:rsidTr="0065787B">
        <w:trPr>
          <w:trHeight w:val="285"/>
        </w:trPr>
        <w:tc>
          <w:tcPr>
            <w:tcW w:w="10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96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5"/>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LOTE 13 - Lote 13 LOTE EXCLUSIVO ME - EPP</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300"/>
        </w:trPr>
        <w:tc>
          <w:tcPr>
            <w:tcW w:w="6580" w:type="dxa"/>
            <w:gridSpan w:val="4"/>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Valor Máximo do Lote: R$16.590,00 (dezesseis mil, quinhentos e noventa reais).</w:t>
            </w: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Total (R$) </w:t>
            </w:r>
          </w:p>
        </w:tc>
      </w:tr>
      <w:tr w:rsidR="00952946" w:rsidRPr="009B5EDF" w:rsidTr="0065787B">
        <w:trPr>
          <w:trHeight w:val="2295"/>
        </w:trPr>
        <w:tc>
          <w:tcPr>
            <w:tcW w:w="10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w:t>
            </w:r>
          </w:p>
        </w:tc>
        <w:tc>
          <w:tcPr>
            <w:tcW w:w="38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Carro de som para divulgação de eventos - descrição: prestação de srviços em data e horarioa a defini, total de 150(sento e cinquenta) horas de divulgação com carro de som no municipio e, se nescessario nos distritos para a divulgação de açoes e eventos, solicita-se equipamento em bom estado de funcionamento com qualidade sonora para divulgação obedecendo as normas ambientais de volume.</w:t>
            </w:r>
          </w:p>
        </w:tc>
        <w:tc>
          <w:tcPr>
            <w:tcW w:w="96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HRS</w:t>
            </w:r>
          </w:p>
        </w:tc>
        <w:tc>
          <w:tcPr>
            <w:tcW w:w="82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250</w:t>
            </w:r>
          </w:p>
        </w:tc>
        <w:tc>
          <w:tcPr>
            <w:tcW w:w="1754"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66,36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R$ 16.590,00 </w:t>
            </w:r>
          </w:p>
        </w:tc>
      </w:tr>
      <w:tr w:rsidR="00952946" w:rsidRPr="009B5EDF" w:rsidTr="0065787B">
        <w:trPr>
          <w:trHeight w:val="285"/>
        </w:trPr>
        <w:tc>
          <w:tcPr>
            <w:tcW w:w="10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380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96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285"/>
        </w:trPr>
        <w:tc>
          <w:tcPr>
            <w:tcW w:w="4800" w:type="dxa"/>
            <w:gridSpan w:val="2"/>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LOTE 14 - Lote 14 LOTE EXCLUSIVO ME - EPP</w:t>
            </w:r>
          </w:p>
        </w:tc>
        <w:tc>
          <w:tcPr>
            <w:tcW w:w="96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82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754"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c>
          <w:tcPr>
            <w:tcW w:w="1540" w:type="dxa"/>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p>
        </w:tc>
      </w:tr>
      <w:tr w:rsidR="00952946" w:rsidRPr="009B5EDF" w:rsidTr="0065787B">
        <w:trPr>
          <w:trHeight w:val="300"/>
        </w:trPr>
        <w:tc>
          <w:tcPr>
            <w:tcW w:w="9874" w:type="dxa"/>
            <w:gridSpan w:val="6"/>
            <w:tcBorders>
              <w:top w:val="nil"/>
              <w:left w:val="nil"/>
              <w:bottom w:val="nil"/>
              <w:right w:val="nil"/>
            </w:tcBorders>
            <w:shd w:val="clear" w:color="auto" w:fill="auto"/>
            <w:noWrap/>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PT"/>
              </w:rPr>
              <w:t xml:space="preserve">Valor Máximo do Lote: R$43.463,80 (quarenta e três mil, quatrocentos e sessenta e três reais e </w:t>
            </w:r>
            <w:r w:rsidRPr="009B5EDF">
              <w:rPr>
                <w:rFonts w:ascii="Arial" w:hAnsi="Arial" w:cs="Arial"/>
                <w:lang w:val="pt-PT"/>
              </w:rPr>
              <w:lastRenderedPageBreak/>
              <w:t>oitenta centavos).</w:t>
            </w:r>
          </w:p>
        </w:tc>
      </w:tr>
      <w:tr w:rsidR="00952946" w:rsidRPr="009B5EDF" w:rsidTr="0065787B">
        <w:trPr>
          <w:trHeight w:val="615"/>
        </w:trPr>
        <w:tc>
          <w:tcPr>
            <w:tcW w:w="10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lastRenderedPageBreak/>
              <w:t>Item</w:t>
            </w:r>
          </w:p>
        </w:tc>
        <w:tc>
          <w:tcPr>
            <w:tcW w:w="380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Especificação</w:t>
            </w:r>
          </w:p>
        </w:tc>
        <w:tc>
          <w:tcPr>
            <w:tcW w:w="96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Und</w:t>
            </w:r>
          </w:p>
        </w:tc>
        <w:tc>
          <w:tcPr>
            <w:tcW w:w="820"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Qtde</w:t>
            </w:r>
          </w:p>
        </w:tc>
        <w:tc>
          <w:tcPr>
            <w:tcW w:w="1754" w:type="dxa"/>
            <w:tcBorders>
              <w:top w:val="single" w:sz="8" w:space="0" w:color="000000"/>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Unit. (R$) </w:t>
            </w:r>
          </w:p>
        </w:tc>
        <w:tc>
          <w:tcPr>
            <w:tcW w:w="15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bCs/>
                <w:lang w:val="pt-BR"/>
              </w:rPr>
            </w:pPr>
            <w:r w:rsidRPr="009B5EDF">
              <w:rPr>
                <w:rFonts w:ascii="Arial" w:hAnsi="Arial" w:cs="Arial"/>
                <w:bCs/>
                <w:lang w:val="pt-BR"/>
              </w:rPr>
              <w:t xml:space="preserve"> Valor Máx. Total (R$) </w:t>
            </w:r>
          </w:p>
        </w:tc>
      </w:tr>
      <w:tr w:rsidR="00952946" w:rsidRPr="009B5EDF" w:rsidTr="0065787B">
        <w:trPr>
          <w:trHeight w:val="3150"/>
        </w:trPr>
        <w:tc>
          <w:tcPr>
            <w:tcW w:w="10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1</w:t>
            </w:r>
          </w:p>
        </w:tc>
        <w:tc>
          <w:tcPr>
            <w:tcW w:w="380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SOM MÉDIO AMBIENTE: LOCAÇÃO DE EQUIPAMENTOS DE SONORIZAÇÃO PARA EVENTOS, CONTENDO: QUATRO OU MAIS, SE NECESSÁRIO, CAIXAS TRAPEZIONAIS (MÉDIO, GRAVE E TITÂNIO) ATIVAS OU PASSIVAS, COM POTÊNCIA NO MÍNIMO DE 1.000 WATTS, 1 MICROFONE SEM FIO E 2 OU MAIS COM FIO DE MÃO NA LINHA BETA, PEDESTAIS DE MICROFONE, 1 NOTEBOOK, CABEAMENTOS NECESSÁRIOS PARA CONEXÕES DE ÁUDIO E VÍDEOS PARA DATA SHOW (CASO NECESSÁRIO), 4 CANHÕES PAR LED DE 54/3 WATTS RGBW</w:t>
            </w:r>
          </w:p>
        </w:tc>
        <w:tc>
          <w:tcPr>
            <w:tcW w:w="96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UD</w:t>
            </w:r>
          </w:p>
        </w:tc>
        <w:tc>
          <w:tcPr>
            <w:tcW w:w="820"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20</w:t>
            </w:r>
          </w:p>
        </w:tc>
        <w:tc>
          <w:tcPr>
            <w:tcW w:w="1754" w:type="dxa"/>
            <w:tcBorders>
              <w:top w:val="nil"/>
              <w:left w:val="single" w:sz="8" w:space="0" w:color="000000"/>
              <w:bottom w:val="single" w:sz="8" w:space="0" w:color="000000"/>
              <w:right w:val="nil"/>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2.173,19 </w:t>
            </w:r>
          </w:p>
        </w:tc>
        <w:tc>
          <w:tcPr>
            <w:tcW w:w="1540" w:type="dxa"/>
            <w:tcBorders>
              <w:top w:val="nil"/>
              <w:left w:val="single" w:sz="8" w:space="0" w:color="000000"/>
              <w:bottom w:val="single" w:sz="8" w:space="0" w:color="000000"/>
              <w:right w:val="single" w:sz="8" w:space="0" w:color="000000"/>
            </w:tcBorders>
            <w:shd w:val="clear" w:color="auto" w:fill="auto"/>
            <w:vAlign w:val="bottom"/>
            <w:hideMark/>
          </w:tcPr>
          <w:p w:rsidR="00952946" w:rsidRPr="009B5EDF" w:rsidRDefault="00952946" w:rsidP="00952946">
            <w:pPr>
              <w:tabs>
                <w:tab w:val="left" w:pos="142"/>
              </w:tabs>
              <w:contextualSpacing/>
              <w:jc w:val="both"/>
              <w:rPr>
                <w:rFonts w:ascii="Arial" w:hAnsi="Arial" w:cs="Arial"/>
                <w:lang w:val="pt-BR"/>
              </w:rPr>
            </w:pPr>
            <w:r w:rsidRPr="009B5EDF">
              <w:rPr>
                <w:rFonts w:ascii="Arial" w:hAnsi="Arial" w:cs="Arial"/>
                <w:lang w:val="pt-BR"/>
              </w:rPr>
              <w:t xml:space="preserve"> R$ 43.463,80 </w:t>
            </w:r>
          </w:p>
        </w:tc>
      </w:tr>
    </w:tbl>
    <w:p w:rsidR="007A15DC" w:rsidRPr="009B5EDF" w:rsidRDefault="007A15DC" w:rsidP="007A15DC">
      <w:pPr>
        <w:tabs>
          <w:tab w:val="left" w:pos="142"/>
        </w:tabs>
        <w:contextualSpacing/>
        <w:jc w:val="both"/>
        <w:rPr>
          <w:rFonts w:ascii="Arial" w:hAnsi="Arial" w:cs="Arial"/>
          <w:b/>
          <w:lang w:val="pt-BR"/>
        </w:rPr>
      </w:pPr>
    </w:p>
    <w:p w:rsidR="007A15DC" w:rsidRPr="009B5EDF" w:rsidRDefault="007A15DC" w:rsidP="007A15DC">
      <w:pPr>
        <w:numPr>
          <w:ilvl w:val="1"/>
          <w:numId w:val="41"/>
        </w:numPr>
        <w:tabs>
          <w:tab w:val="left" w:pos="142"/>
        </w:tabs>
        <w:suppressAutoHyphens w:val="0"/>
        <w:autoSpaceDE w:val="0"/>
        <w:contextualSpacing/>
        <w:jc w:val="both"/>
        <w:textAlignment w:val="auto"/>
        <w:rPr>
          <w:rFonts w:ascii="Arial" w:hAnsi="Arial" w:cs="Arial"/>
        </w:rPr>
      </w:pPr>
      <w:r w:rsidRPr="009B5EDF">
        <w:rPr>
          <w:rFonts w:ascii="Arial" w:hAnsi="Arial" w:cs="Arial"/>
        </w:rPr>
        <w:t>O objeto desta contratação não se enquadra como sendo de bem de luxo, conforme Decreto nº 10.818, de 2021.</w:t>
      </w:r>
    </w:p>
    <w:p w:rsidR="007A15DC" w:rsidRPr="009B5EDF" w:rsidRDefault="007A15DC" w:rsidP="007A15DC">
      <w:pPr>
        <w:numPr>
          <w:ilvl w:val="1"/>
          <w:numId w:val="41"/>
        </w:numPr>
        <w:tabs>
          <w:tab w:val="left" w:pos="142"/>
        </w:tabs>
        <w:suppressAutoHyphens w:val="0"/>
        <w:autoSpaceDE w:val="0"/>
        <w:contextualSpacing/>
        <w:jc w:val="both"/>
        <w:textAlignment w:val="auto"/>
        <w:rPr>
          <w:rFonts w:ascii="Arial" w:hAnsi="Arial" w:cs="Arial"/>
        </w:rPr>
      </w:pPr>
      <w:r w:rsidRPr="009B5EDF">
        <w:rPr>
          <w:rFonts w:ascii="Arial" w:hAnsi="Arial" w:cs="Arial"/>
        </w:rPr>
        <w:t xml:space="preserve">  </w:t>
      </w:r>
      <w:r w:rsidRPr="009B5EDF">
        <w:rPr>
          <w:rFonts w:ascii="Arial" w:hAnsi="Arial" w:cs="Arial"/>
          <w:b/>
        </w:rPr>
        <w:t xml:space="preserve">prazo de vigência </w:t>
      </w:r>
      <w:r w:rsidRPr="009B5EDF">
        <w:rPr>
          <w:rFonts w:ascii="Arial" w:hAnsi="Arial" w:cs="Arial"/>
        </w:rPr>
        <w:t>do contrato</w:t>
      </w:r>
      <w:r w:rsidRPr="009B5EDF">
        <w:rPr>
          <w:rFonts w:ascii="Arial" w:hAnsi="Arial" w:cs="Arial"/>
          <w:b/>
        </w:rPr>
        <w:t xml:space="preserve"> será de </w:t>
      </w:r>
      <w:r w:rsidRPr="009B5EDF">
        <w:rPr>
          <w:rFonts w:ascii="Arial" w:hAnsi="Arial" w:cs="Arial"/>
          <w:b/>
          <w:u w:val="single"/>
        </w:rPr>
        <w:t>01 (um) ano</w:t>
      </w:r>
      <w:r w:rsidRPr="009B5EDF">
        <w:rPr>
          <w:rFonts w:ascii="Arial" w:hAnsi="Arial" w:cs="Arial"/>
        </w:rPr>
        <w:t>,contado da data de sua assinatura, tendo eficácia legal após a publicação de seu extrato no Diário Oficial do Município, contudo prorrogável por igual período, desde que demonstrado o interesse da Administração Pública, bem como a vantajosidade dos preços registrados, conforme art. 105 e 106 incisos I II III da Lei nº 14.133/21</w:t>
      </w:r>
    </w:p>
    <w:p w:rsidR="007A15DC" w:rsidRPr="009B5EDF" w:rsidRDefault="007A15DC" w:rsidP="007A15DC">
      <w:pPr>
        <w:numPr>
          <w:ilvl w:val="1"/>
          <w:numId w:val="41"/>
        </w:numPr>
        <w:tabs>
          <w:tab w:val="left" w:pos="142"/>
        </w:tabs>
        <w:suppressAutoHyphens w:val="0"/>
        <w:autoSpaceDE w:val="0"/>
        <w:contextualSpacing/>
        <w:jc w:val="both"/>
        <w:textAlignment w:val="auto"/>
        <w:rPr>
          <w:rFonts w:ascii="Arial" w:hAnsi="Arial" w:cs="Arial"/>
        </w:rPr>
      </w:pPr>
      <w:r w:rsidRPr="009B5EDF">
        <w:rPr>
          <w:rFonts w:ascii="Arial" w:hAnsi="Arial" w:cs="Arial"/>
        </w:rPr>
        <w:t xml:space="preserve"> O custo estimado da contratação é de </w:t>
      </w:r>
      <w:r w:rsidRPr="009B5EDF">
        <w:rPr>
          <w:rFonts w:ascii="Arial" w:hAnsi="Arial" w:cs="Arial"/>
          <w:b/>
        </w:rPr>
        <w:t>R$ 456.472,80 ( Quatrocentos e cinquenta e seis mil quatrocentos e setenta e dois reais e oitenta centavos),</w:t>
      </w:r>
      <w:r w:rsidRPr="009B5EDF">
        <w:rPr>
          <w:rFonts w:ascii="Arial" w:hAnsi="Arial" w:cs="Arial"/>
        </w:rPr>
        <w:t xml:space="preserve"> conforme custos unitatrios apstos nas tabelas acima, com base no art. 6.º, inciso XXIII, alínea </w:t>
      </w:r>
      <w:r w:rsidRPr="009B5EDF">
        <w:rPr>
          <w:rFonts w:ascii="Arial" w:hAnsi="Arial" w:cs="Arial"/>
          <w:i/>
        </w:rPr>
        <w:t>i</w:t>
      </w:r>
      <w:r w:rsidRPr="009B5EDF">
        <w:rPr>
          <w:rFonts w:ascii="Arial" w:hAnsi="Arial" w:cs="Arial"/>
        </w:rPr>
        <w:t xml:space="preserve">, da Lei Federal nº 14.133/2021. </w:t>
      </w:r>
    </w:p>
    <w:p w:rsidR="007A15DC" w:rsidRPr="009B5EDF" w:rsidRDefault="007A15DC" w:rsidP="007A15DC">
      <w:pPr>
        <w:pStyle w:val="Corpodetexto"/>
        <w:contextualSpacing/>
        <w:rPr>
          <w:rFonts w:ascii="Arial" w:hAnsi="Arial" w:cs="Arial"/>
          <w:bCs/>
          <w:iCs/>
          <w:noProof/>
          <w:lang w:eastAsia="pt-BR"/>
        </w:rPr>
      </w:pPr>
      <w:r w:rsidRPr="009B5EDF">
        <w:rPr>
          <w:rFonts w:ascii="Arial" w:hAnsi="Arial" w:cs="Arial"/>
          <w:noProof/>
          <w:lang w:val="pt-BR" w:eastAsia="pt-BR"/>
        </w:rPr>
        <mc:AlternateContent>
          <mc:Choice Requires="wps">
            <w:drawing>
              <wp:anchor distT="0" distB="0" distL="0" distR="0" simplePos="0" relativeHeight="251660288" behindDoc="1" locked="0" layoutInCell="1" allowOverlap="1" wp14:anchorId="7645EC65" wp14:editId="738ADF57">
                <wp:simplePos x="0" y="0"/>
                <wp:positionH relativeFrom="margin">
                  <wp:align>left</wp:align>
                </wp:positionH>
                <wp:positionV relativeFrom="paragraph">
                  <wp:posOffset>161925</wp:posOffset>
                </wp:positionV>
                <wp:extent cx="6154420" cy="254635"/>
                <wp:effectExtent l="0" t="0" r="17780" b="12065"/>
                <wp:wrapTopAndBottom/>
                <wp:docPr id="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4420" cy="254976"/>
                        </a:xfrm>
                        <a:prstGeom prst="rect">
                          <a:avLst/>
                        </a:prstGeom>
                        <a:solidFill>
                          <a:srgbClr val="D8D8D8"/>
                        </a:solidFill>
                        <a:ln w="6096">
                          <a:solidFill>
                            <a:srgbClr val="000000"/>
                          </a:solidFill>
                          <a:prstDash val="solid"/>
                          <a:miter lim="800000"/>
                          <a:headEnd/>
                          <a:tailEnd/>
                        </a:ln>
                      </wps:spPr>
                      <wps:txbx>
                        <w:txbxContent>
                          <w:p w:rsidR="0065787B" w:rsidRDefault="0065787B" w:rsidP="007A15DC">
                            <w:pPr>
                              <w:shd w:val="clear" w:color="auto" w:fill="F2F2F2" w:themeFill="background1" w:themeFillShade="F2"/>
                              <w:spacing w:before="16" w:line="276" w:lineRule="auto"/>
                              <w:ind w:left="79"/>
                              <w:rPr>
                                <w:rFonts w:ascii="Arial" w:hAnsi="Arial"/>
                                <w:b/>
                                <w:sz w:val="19"/>
                              </w:rPr>
                            </w:pPr>
                            <w:r>
                              <w:rPr>
                                <w:rFonts w:ascii="Arial" w:hAnsi="Arial"/>
                                <w:b/>
                                <w:sz w:val="19"/>
                              </w:rPr>
                              <w:t>2.</w:t>
                            </w:r>
                            <w:r>
                              <w:rPr>
                                <w:rFonts w:ascii="Arial" w:hAnsi="Arial"/>
                                <w:b/>
                                <w:spacing w:val="11"/>
                                <w:sz w:val="19"/>
                              </w:rPr>
                              <w:t xml:space="preserve"> </w:t>
                            </w:r>
                            <w:r>
                              <w:rPr>
                                <w:rFonts w:ascii="Arial" w:hAnsi="Arial"/>
                                <w:b/>
                                <w:sz w:val="19"/>
                              </w:rPr>
                              <w:t>DA</w:t>
                            </w:r>
                            <w:r>
                              <w:rPr>
                                <w:rFonts w:ascii="Arial" w:hAnsi="Arial"/>
                                <w:b/>
                                <w:spacing w:val="12"/>
                                <w:sz w:val="19"/>
                              </w:rPr>
                              <w:t xml:space="preserve"> </w:t>
                            </w:r>
                            <w:r>
                              <w:rPr>
                                <w:rFonts w:ascii="Arial" w:hAnsi="Arial"/>
                                <w:b/>
                                <w:sz w:val="19"/>
                              </w:rPr>
                              <w:t>FUNDAMENTAÇÃO</w:t>
                            </w:r>
                            <w:r>
                              <w:rPr>
                                <w:rFonts w:ascii="Arial" w:hAnsi="Arial"/>
                                <w:b/>
                                <w:spacing w:val="13"/>
                                <w:sz w:val="19"/>
                              </w:rPr>
                              <w:t xml:space="preserve"> </w:t>
                            </w:r>
                            <w:r>
                              <w:rPr>
                                <w:rFonts w:ascii="Arial" w:hAnsi="Arial"/>
                                <w:b/>
                                <w:sz w:val="19"/>
                              </w:rPr>
                              <w:t>E</w:t>
                            </w:r>
                            <w:r>
                              <w:rPr>
                                <w:rFonts w:ascii="Arial" w:hAnsi="Arial"/>
                                <w:b/>
                                <w:spacing w:val="11"/>
                                <w:sz w:val="19"/>
                              </w:rPr>
                              <w:t xml:space="preserve"> </w:t>
                            </w:r>
                            <w:r>
                              <w:rPr>
                                <w:rFonts w:ascii="Arial" w:hAnsi="Arial"/>
                                <w:b/>
                                <w:sz w:val="19"/>
                              </w:rPr>
                              <w:t>DESCRIÇÃO</w:t>
                            </w:r>
                            <w:r>
                              <w:rPr>
                                <w:rFonts w:ascii="Arial" w:hAnsi="Arial"/>
                                <w:b/>
                                <w:spacing w:val="13"/>
                                <w:sz w:val="19"/>
                              </w:rPr>
                              <w:t xml:space="preserve"> </w:t>
                            </w:r>
                            <w:r>
                              <w:rPr>
                                <w:rFonts w:ascii="Arial" w:hAnsi="Arial"/>
                                <w:b/>
                                <w:sz w:val="19"/>
                              </w:rPr>
                              <w:t>DA</w:t>
                            </w:r>
                            <w:r>
                              <w:rPr>
                                <w:rFonts w:ascii="Arial" w:hAnsi="Arial"/>
                                <w:b/>
                                <w:spacing w:val="10"/>
                                <w:sz w:val="19"/>
                              </w:rPr>
                              <w:t xml:space="preserve"> </w:t>
                            </w:r>
                            <w:r>
                              <w:rPr>
                                <w:rFonts w:ascii="Arial" w:hAnsi="Arial"/>
                                <w:b/>
                                <w:sz w:val="19"/>
                              </w:rPr>
                              <w:t>NECESSIDADE</w:t>
                            </w:r>
                            <w:r>
                              <w:rPr>
                                <w:rFonts w:ascii="Arial" w:hAnsi="Arial"/>
                                <w:b/>
                                <w:spacing w:val="11"/>
                                <w:sz w:val="19"/>
                              </w:rPr>
                              <w:t xml:space="preserve"> </w:t>
                            </w:r>
                            <w:r>
                              <w:rPr>
                                <w:rFonts w:ascii="Arial" w:hAnsi="Arial"/>
                                <w:b/>
                                <w:sz w:val="19"/>
                              </w:rPr>
                              <w:t>DA</w:t>
                            </w:r>
                            <w:r>
                              <w:rPr>
                                <w:rFonts w:ascii="Arial" w:hAnsi="Arial"/>
                                <w:b/>
                                <w:spacing w:val="13"/>
                                <w:sz w:val="19"/>
                              </w:rPr>
                              <w:t xml:space="preserve"> </w:t>
                            </w:r>
                            <w:r>
                              <w:rPr>
                                <w:rFonts w:ascii="Arial" w:hAnsi="Arial"/>
                                <w:b/>
                                <w:sz w:val="19"/>
                              </w:rPr>
                              <w:t>CONTRATAÇÃO</w:t>
                            </w:r>
                            <w:r>
                              <w:rPr>
                                <w:rFonts w:ascii="Arial" w:hAnsi="Arial"/>
                                <w:b/>
                                <w:spacing w:val="13"/>
                                <w:sz w:val="19"/>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45EC65" id="Text Box 13" o:spid="_x0000_s1027" type="#_x0000_t202" style="position:absolute;margin-left:0;margin-top:12.75pt;width:484.6pt;height:20.05pt;z-index:-2516561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" fillcolor="#d8d8d8" strokeweight=".48pt">
                <v:textbox inset="0,0,0,0">
                  <w:txbxContent>
                    <w:p w:rsidR="0065787B" w:rsidRDefault="0065787B" w:rsidP="007A15DC">
                      <w:pPr>
                        <w:shd w:val="clear" w:color="auto" w:fill="F2F2F2" w:themeFill="background1" w:themeFillShade="F2"/>
                        <w:spacing w:before="16" w:line="276" w:lineRule="auto"/>
                        <w:ind w:left="79"/>
                        <w:rPr>
                          <w:rFonts w:ascii="Arial" w:hAnsi="Arial"/>
                          <w:b/>
                          <w:sz w:val="19"/>
                        </w:rPr>
                      </w:pPr>
                      <w:r>
                        <w:rPr>
                          <w:rFonts w:ascii="Arial" w:hAnsi="Arial"/>
                          <w:b/>
                          <w:sz w:val="19"/>
                        </w:rPr>
                        <w:t>2.</w:t>
                      </w:r>
                      <w:r>
                        <w:rPr>
                          <w:rFonts w:ascii="Arial" w:hAnsi="Arial"/>
                          <w:b/>
                          <w:spacing w:val="11"/>
                          <w:sz w:val="19"/>
                        </w:rPr>
                        <w:t xml:space="preserve"> </w:t>
                      </w:r>
                      <w:r>
                        <w:rPr>
                          <w:rFonts w:ascii="Arial" w:hAnsi="Arial"/>
                          <w:b/>
                          <w:sz w:val="19"/>
                        </w:rPr>
                        <w:t>DA</w:t>
                      </w:r>
                      <w:r>
                        <w:rPr>
                          <w:rFonts w:ascii="Arial" w:hAnsi="Arial"/>
                          <w:b/>
                          <w:spacing w:val="12"/>
                          <w:sz w:val="19"/>
                        </w:rPr>
                        <w:t xml:space="preserve"> </w:t>
                      </w:r>
                      <w:r>
                        <w:rPr>
                          <w:rFonts w:ascii="Arial" w:hAnsi="Arial"/>
                          <w:b/>
                          <w:sz w:val="19"/>
                        </w:rPr>
                        <w:t>FUNDAMENTAÇÃO</w:t>
                      </w:r>
                      <w:r>
                        <w:rPr>
                          <w:rFonts w:ascii="Arial" w:hAnsi="Arial"/>
                          <w:b/>
                          <w:spacing w:val="13"/>
                          <w:sz w:val="19"/>
                        </w:rPr>
                        <w:t xml:space="preserve"> </w:t>
                      </w:r>
                      <w:r>
                        <w:rPr>
                          <w:rFonts w:ascii="Arial" w:hAnsi="Arial"/>
                          <w:b/>
                          <w:sz w:val="19"/>
                        </w:rPr>
                        <w:t>E</w:t>
                      </w:r>
                      <w:r>
                        <w:rPr>
                          <w:rFonts w:ascii="Arial" w:hAnsi="Arial"/>
                          <w:b/>
                          <w:spacing w:val="11"/>
                          <w:sz w:val="19"/>
                        </w:rPr>
                        <w:t xml:space="preserve"> </w:t>
                      </w:r>
                      <w:r>
                        <w:rPr>
                          <w:rFonts w:ascii="Arial" w:hAnsi="Arial"/>
                          <w:b/>
                          <w:sz w:val="19"/>
                        </w:rPr>
                        <w:t>DESCRIÇÃO</w:t>
                      </w:r>
                      <w:r>
                        <w:rPr>
                          <w:rFonts w:ascii="Arial" w:hAnsi="Arial"/>
                          <w:b/>
                          <w:spacing w:val="13"/>
                          <w:sz w:val="19"/>
                        </w:rPr>
                        <w:t xml:space="preserve"> </w:t>
                      </w:r>
                      <w:r>
                        <w:rPr>
                          <w:rFonts w:ascii="Arial" w:hAnsi="Arial"/>
                          <w:b/>
                          <w:sz w:val="19"/>
                        </w:rPr>
                        <w:t>DA</w:t>
                      </w:r>
                      <w:r>
                        <w:rPr>
                          <w:rFonts w:ascii="Arial" w:hAnsi="Arial"/>
                          <w:b/>
                          <w:spacing w:val="10"/>
                          <w:sz w:val="19"/>
                        </w:rPr>
                        <w:t xml:space="preserve"> </w:t>
                      </w:r>
                      <w:r>
                        <w:rPr>
                          <w:rFonts w:ascii="Arial" w:hAnsi="Arial"/>
                          <w:b/>
                          <w:sz w:val="19"/>
                        </w:rPr>
                        <w:t>NECESSIDADE</w:t>
                      </w:r>
                      <w:r>
                        <w:rPr>
                          <w:rFonts w:ascii="Arial" w:hAnsi="Arial"/>
                          <w:b/>
                          <w:spacing w:val="11"/>
                          <w:sz w:val="19"/>
                        </w:rPr>
                        <w:t xml:space="preserve"> </w:t>
                      </w:r>
                      <w:r>
                        <w:rPr>
                          <w:rFonts w:ascii="Arial" w:hAnsi="Arial"/>
                          <w:b/>
                          <w:sz w:val="19"/>
                        </w:rPr>
                        <w:t>DA</w:t>
                      </w:r>
                      <w:r>
                        <w:rPr>
                          <w:rFonts w:ascii="Arial" w:hAnsi="Arial"/>
                          <w:b/>
                          <w:spacing w:val="13"/>
                          <w:sz w:val="19"/>
                        </w:rPr>
                        <w:t xml:space="preserve"> </w:t>
                      </w:r>
                      <w:r>
                        <w:rPr>
                          <w:rFonts w:ascii="Arial" w:hAnsi="Arial"/>
                          <w:b/>
                          <w:sz w:val="19"/>
                        </w:rPr>
                        <w:t>CONTRATAÇÃO</w:t>
                      </w:r>
                      <w:r>
                        <w:rPr>
                          <w:rFonts w:ascii="Arial" w:hAnsi="Arial"/>
                          <w:b/>
                          <w:spacing w:val="13"/>
                          <w:sz w:val="19"/>
                        </w:rPr>
                        <w:t xml:space="preserve"> </w:t>
                      </w:r>
                    </w:p>
                  </w:txbxContent>
                </v:textbox>
                <w10:wrap type="topAndBottom" anchorx="margin"/>
              </v:shape>
            </w:pict>
          </mc:Fallback>
        </mc:AlternateContent>
      </w:r>
    </w:p>
    <w:p w:rsidR="007A15DC" w:rsidRPr="009B5EDF" w:rsidRDefault="007A15DC" w:rsidP="007A15DC">
      <w:pPr>
        <w:pStyle w:val="Corpodetexto"/>
        <w:contextualSpacing/>
        <w:rPr>
          <w:rFonts w:ascii="Arial" w:hAnsi="Arial" w:cs="Arial"/>
        </w:rPr>
      </w:pPr>
    </w:p>
    <w:p w:rsidR="007A15DC" w:rsidRPr="009B5EDF" w:rsidRDefault="007A15DC" w:rsidP="007A15DC">
      <w:pPr>
        <w:pStyle w:val="Corpodetexto"/>
        <w:contextualSpacing/>
        <w:jc w:val="both"/>
        <w:rPr>
          <w:rFonts w:ascii="Arial" w:hAnsi="Arial" w:cs="Arial"/>
        </w:rPr>
      </w:pPr>
      <w:r w:rsidRPr="009B5EDF">
        <w:rPr>
          <w:rFonts w:ascii="Arial" w:hAnsi="Arial" w:cs="Arial"/>
        </w:rPr>
        <w:t xml:space="preserve">A secretaria Municipal de Administração de Cruzeiro do Oeste e suas unidades tem a necessidade do processo licitatório para contratação de serviços e equipamentos de sonorização  que ocorrem durante o ano, esses serviço técnico são atendidos nos eventos e apresentações artisticas e afins que integram o calendário oficial da prefeitura Municipal, e suas demandas. Esses serviços e suas as disponibilidade de equipamentos tem como objetivo locação de sistemas de som, estrutura de palco, painéis de LED, veículo com sistemas de som, móvel e sonorização ambiente, Datashow Projetor Multimídia e outros, devido à maioria desses eventos ocorrer em locais externos, carecemos da quantidade e qualidade adequa  de cada equipamentos, além de profissionais técnicos especializados em sua operação, dado o exposto esta abordagem se justifica pelo fato de que os equipamentos e serviços necessários serão empregados em eventos externos e tambem internos que ocorrerão no dia e local de eventos e festividades dessa municipalidade, conforme tambem mensionado nesse processo por secretarias que usam esse seviços com datas de comemorações agendadas anuais. Este procedimento será feito através de pregão eletronico, as vantagens para a contratação de empresa para utilizar os seguintes serviços, destacam-se as seguintes: Evolução significativa da atividade de planejamento organizacional, motivando a cooperação entre as mais diversas áreas; possibilidade de maior economia de escala, uma vez que diversos órgãos e entidades </w:t>
      </w:r>
      <w:r w:rsidRPr="009B5EDF">
        <w:rPr>
          <w:rFonts w:ascii="Arial" w:hAnsi="Arial" w:cs="Arial"/>
        </w:rPr>
        <w:lastRenderedPageBreak/>
        <w:t>podem participar da mesma adquirindo em lote os equipamentos e serviços com prazo de até 01 (um) ano podendo ser prorroga do de periodo menor ou por igual, com essas prerrogativas o municipio visa o princípio da economicidade, aumento da eficiência administrativa, pois promove a redução do número de licitações e dos custos operacionais durante o exercício financeiro, otimização dos processos de contratação dos equipamentos e serviços pela Administração, a solicitação de fornecimento ocorre somente quando surgir a necessidade em se adquirir os serviços, quer seja em suas quantidades parciais ou totais, dessa forma mostra vantojoso a contratação dos serviços para o municipio</w:t>
      </w:r>
      <w:r w:rsidRPr="009B5EDF">
        <w:rPr>
          <w:rFonts w:ascii="Arial" w:hAnsi="Arial" w:cs="Arial"/>
          <w:noProof/>
          <w:lang w:eastAsia="pt-BR"/>
        </w:rPr>
        <w:t>.</w:t>
      </w:r>
    </w:p>
    <w:p w:rsidR="007A15DC" w:rsidRPr="009B5EDF" w:rsidRDefault="007A15DC" w:rsidP="007A15DC">
      <w:pPr>
        <w:contextualSpacing/>
        <w:jc w:val="both"/>
        <w:rPr>
          <w:rFonts w:ascii="Arial" w:hAnsi="Arial" w:cs="Arial"/>
          <w:noProof/>
          <w:lang w:eastAsia="pt-BR"/>
        </w:rPr>
      </w:pPr>
      <w:r w:rsidRPr="009B5EDF">
        <w:rPr>
          <w:rFonts w:ascii="Arial" w:hAnsi="Arial" w:cs="Arial"/>
          <w:noProof/>
          <w:lang w:val="pt-BR" w:eastAsia="pt-BR"/>
        </w:rPr>
        <mc:AlternateContent>
          <mc:Choice Requires="wps">
            <w:drawing>
              <wp:anchor distT="0" distB="0" distL="0" distR="0" simplePos="0" relativeHeight="251661312" behindDoc="1" locked="0" layoutInCell="1" allowOverlap="1" wp14:anchorId="31A7082A" wp14:editId="6FF0FAF6">
                <wp:simplePos x="0" y="0"/>
                <wp:positionH relativeFrom="margin">
                  <wp:align>left</wp:align>
                </wp:positionH>
                <wp:positionV relativeFrom="paragraph">
                  <wp:posOffset>243840</wp:posOffset>
                </wp:positionV>
                <wp:extent cx="6118860" cy="180975"/>
                <wp:effectExtent l="0" t="0" r="15240" b="28575"/>
                <wp:wrapTopAndBottom/>
                <wp:docPr id="2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46" cy="180975"/>
                        </a:xfrm>
                        <a:prstGeom prst="rect">
                          <a:avLst/>
                        </a:prstGeom>
                        <a:solidFill>
                          <a:srgbClr val="D8D8D8"/>
                        </a:solidFill>
                        <a:ln w="6096">
                          <a:solidFill>
                            <a:srgbClr val="000000"/>
                          </a:solidFill>
                          <a:prstDash val="solid"/>
                          <a:miter lim="800000"/>
                          <a:headEnd/>
                          <a:tailEnd/>
                        </a:ln>
                      </wps:spPr>
                      <wps:txbx>
                        <w:txbxContent>
                          <w:p w:rsidR="0065787B" w:rsidRDefault="0065787B" w:rsidP="007A15DC">
                            <w:pPr>
                              <w:shd w:val="clear" w:color="auto" w:fill="F2F2F2" w:themeFill="background1" w:themeFillShade="F2"/>
                              <w:spacing w:before="16"/>
                              <w:ind w:left="79"/>
                              <w:rPr>
                                <w:rFonts w:ascii="Arial" w:hAnsi="Arial"/>
                                <w:b/>
                                <w:sz w:val="19"/>
                              </w:rPr>
                            </w:pPr>
                            <w:r>
                              <w:rPr>
                                <w:rFonts w:ascii="Arial" w:hAnsi="Arial"/>
                                <w:b/>
                                <w:sz w:val="19"/>
                              </w:rPr>
                              <w:t>3.</w:t>
                            </w:r>
                            <w:r>
                              <w:rPr>
                                <w:rFonts w:ascii="Arial" w:hAnsi="Arial"/>
                                <w:b/>
                                <w:spacing w:val="-5"/>
                                <w:sz w:val="19"/>
                              </w:rPr>
                              <w:t xml:space="preserve"> </w:t>
                            </w:r>
                            <w:r>
                              <w:rPr>
                                <w:rFonts w:ascii="Arial" w:hAnsi="Arial"/>
                                <w:b/>
                                <w:sz w:val="19"/>
                              </w:rPr>
                              <w:t>DOS REQUISITOS</w:t>
                            </w:r>
                            <w:r>
                              <w:rPr>
                                <w:rFonts w:ascii="Arial" w:hAnsi="Arial"/>
                                <w:b/>
                                <w:spacing w:val="-4"/>
                                <w:sz w:val="19"/>
                              </w:rPr>
                              <w:t xml:space="preserve"> </w:t>
                            </w:r>
                            <w:r>
                              <w:rPr>
                                <w:rFonts w:ascii="Arial" w:hAnsi="Arial"/>
                                <w:b/>
                                <w:sz w:val="19"/>
                              </w:rPr>
                              <w:t>DA</w:t>
                            </w:r>
                            <w:r>
                              <w:rPr>
                                <w:rFonts w:ascii="Arial" w:hAnsi="Arial"/>
                                <w:b/>
                                <w:spacing w:val="-2"/>
                                <w:sz w:val="19"/>
                              </w:rPr>
                              <w:t xml:space="preserve"> </w:t>
                            </w:r>
                            <w:r>
                              <w:rPr>
                                <w:rFonts w:ascii="Arial" w:hAnsi="Arial"/>
                                <w:b/>
                                <w:sz w:val="19"/>
                              </w:rPr>
                              <w:t>CONTRATAÇÃO</w:t>
                            </w:r>
                            <w:r>
                              <w:rPr>
                                <w:rFonts w:ascii="Arial" w:hAnsi="Arial"/>
                                <w:b/>
                                <w:spacing w:val="-4"/>
                                <w:sz w:val="19"/>
                              </w:rPr>
                              <w:t xml:space="preserve"> Art. 28°, 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A7082A" id="Text Box 12" o:spid="_x0000_s1028" type="#_x0000_t202" style="position:absolute;left:0;text-align:left;margin-left:0;margin-top:19.2pt;width:481.8pt;height:14.25pt;z-index:-25165516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" fillcolor="#d8d8d8" strokeweight=".48pt">
                <v:textbox inset="0,0,0,0">
                  <w:txbxContent>
                    <w:p w:rsidR="0065787B" w:rsidRDefault="0065787B" w:rsidP="007A15DC">
                      <w:pPr>
                        <w:shd w:val="clear" w:color="auto" w:fill="F2F2F2" w:themeFill="background1" w:themeFillShade="F2"/>
                        <w:spacing w:before="16"/>
                        <w:ind w:left="79"/>
                        <w:rPr>
                          <w:rFonts w:ascii="Arial" w:hAnsi="Arial"/>
                          <w:b/>
                          <w:sz w:val="19"/>
                        </w:rPr>
                      </w:pPr>
                      <w:r>
                        <w:rPr>
                          <w:rFonts w:ascii="Arial" w:hAnsi="Arial"/>
                          <w:b/>
                          <w:sz w:val="19"/>
                        </w:rPr>
                        <w:t>3.</w:t>
                      </w:r>
                      <w:r>
                        <w:rPr>
                          <w:rFonts w:ascii="Arial" w:hAnsi="Arial"/>
                          <w:b/>
                          <w:spacing w:val="-5"/>
                          <w:sz w:val="19"/>
                        </w:rPr>
                        <w:t xml:space="preserve"> </w:t>
                      </w:r>
                      <w:r>
                        <w:rPr>
                          <w:rFonts w:ascii="Arial" w:hAnsi="Arial"/>
                          <w:b/>
                          <w:sz w:val="19"/>
                        </w:rPr>
                        <w:t>DOS REQUISITOS</w:t>
                      </w:r>
                      <w:r>
                        <w:rPr>
                          <w:rFonts w:ascii="Arial" w:hAnsi="Arial"/>
                          <w:b/>
                          <w:spacing w:val="-4"/>
                          <w:sz w:val="19"/>
                        </w:rPr>
                        <w:t xml:space="preserve"> </w:t>
                      </w:r>
                      <w:r>
                        <w:rPr>
                          <w:rFonts w:ascii="Arial" w:hAnsi="Arial"/>
                          <w:b/>
                          <w:sz w:val="19"/>
                        </w:rPr>
                        <w:t>DA</w:t>
                      </w:r>
                      <w:r>
                        <w:rPr>
                          <w:rFonts w:ascii="Arial" w:hAnsi="Arial"/>
                          <w:b/>
                          <w:spacing w:val="-2"/>
                          <w:sz w:val="19"/>
                        </w:rPr>
                        <w:t xml:space="preserve"> </w:t>
                      </w:r>
                      <w:r>
                        <w:rPr>
                          <w:rFonts w:ascii="Arial" w:hAnsi="Arial"/>
                          <w:b/>
                          <w:sz w:val="19"/>
                        </w:rPr>
                        <w:t>CONTRATAÇÃO</w:t>
                      </w:r>
                      <w:r>
                        <w:rPr>
                          <w:rFonts w:ascii="Arial" w:hAnsi="Arial"/>
                          <w:b/>
                          <w:spacing w:val="-4"/>
                          <w:sz w:val="19"/>
                        </w:rPr>
                        <w:t xml:space="preserve"> Art. 28°, I</w:t>
                      </w:r>
                    </w:p>
                  </w:txbxContent>
                </v:textbox>
                <w10:wrap type="topAndBottom" anchorx="margin"/>
              </v:shape>
            </w:pict>
          </mc:Fallback>
        </mc:AlternateContent>
      </w:r>
    </w:p>
    <w:p w:rsidR="007A15DC" w:rsidRPr="009B5EDF" w:rsidRDefault="007A15DC" w:rsidP="007A15DC">
      <w:pPr>
        <w:contextualSpacing/>
        <w:jc w:val="both"/>
        <w:rPr>
          <w:rFonts w:ascii="Arial" w:hAnsi="Arial" w:cs="Arial"/>
        </w:rPr>
      </w:pPr>
      <w:r w:rsidRPr="009B5EDF">
        <w:rPr>
          <w:rFonts w:ascii="Arial" w:hAnsi="Arial" w:cs="Arial"/>
        </w:rPr>
        <w:t>3.1</w:t>
      </w:r>
      <w:r w:rsidRPr="009B5EDF">
        <w:rPr>
          <w:rFonts w:ascii="Arial" w:hAnsi="Arial" w:cs="Arial"/>
        </w:rPr>
        <w:tab/>
        <w:t>A contratação deverá observar os seguintes requisitos:</w:t>
      </w:r>
    </w:p>
    <w:p w:rsidR="007A15DC" w:rsidRPr="009B5EDF" w:rsidRDefault="007A15DC" w:rsidP="007A15DC">
      <w:pPr>
        <w:contextualSpacing/>
        <w:jc w:val="both"/>
        <w:rPr>
          <w:rFonts w:ascii="Arial" w:hAnsi="Arial" w:cs="Arial"/>
        </w:rPr>
      </w:pPr>
      <w:r w:rsidRPr="009B5EDF">
        <w:rPr>
          <w:rFonts w:ascii="Arial" w:hAnsi="Arial" w:cs="Arial"/>
        </w:rPr>
        <w:t>3.1.1</w:t>
      </w:r>
      <w:r w:rsidRPr="009B5EDF">
        <w:rPr>
          <w:rFonts w:ascii="Arial" w:hAnsi="Arial" w:cs="Arial"/>
        </w:rPr>
        <w:tab/>
        <w:t>O critério de julgamento a ser utilizado no presente certame será o menor preço por item nos termos da Lei nº 14.133, Art.6°, XLII de 1º de abril de 2021, da Instrução Normativa SEGES/ME nº 73/2022</w:t>
      </w:r>
    </w:p>
    <w:p w:rsidR="007A15DC" w:rsidRPr="009B5EDF" w:rsidRDefault="007A15DC" w:rsidP="007A15DC">
      <w:pPr>
        <w:contextualSpacing/>
        <w:jc w:val="both"/>
        <w:rPr>
          <w:rFonts w:ascii="Arial" w:hAnsi="Arial" w:cs="Arial"/>
        </w:rPr>
      </w:pPr>
      <w:r w:rsidRPr="009B5EDF">
        <w:rPr>
          <w:rFonts w:ascii="Arial" w:hAnsi="Arial" w:cs="Arial"/>
        </w:rPr>
        <w:t>3.1.2</w:t>
      </w:r>
      <w:r w:rsidRPr="009B5EDF">
        <w:rPr>
          <w:rFonts w:ascii="Arial" w:hAnsi="Arial" w:cs="Arial"/>
        </w:rPr>
        <w:tab/>
        <w:t>Não serão aplicadas a indicação e/ou a vedação de marcas;</w:t>
      </w:r>
    </w:p>
    <w:p w:rsidR="007A15DC" w:rsidRPr="009B5EDF" w:rsidRDefault="007A15DC" w:rsidP="007A15DC">
      <w:pPr>
        <w:contextualSpacing/>
        <w:jc w:val="both"/>
        <w:rPr>
          <w:rFonts w:ascii="Arial" w:hAnsi="Arial" w:cs="Arial"/>
        </w:rPr>
      </w:pPr>
      <w:r w:rsidRPr="009B5EDF">
        <w:rPr>
          <w:rFonts w:ascii="Arial" w:hAnsi="Arial" w:cs="Arial"/>
        </w:rPr>
        <w:t>3.1.3</w:t>
      </w:r>
      <w:r w:rsidRPr="009B5EDF">
        <w:rPr>
          <w:rFonts w:ascii="Arial" w:hAnsi="Arial" w:cs="Arial"/>
        </w:rPr>
        <w:tab/>
        <w:t>Não será exigidas amostras do objeto;</w:t>
      </w:r>
    </w:p>
    <w:p w:rsidR="007A15DC" w:rsidRPr="009B5EDF" w:rsidRDefault="007A15DC" w:rsidP="007A15DC">
      <w:pPr>
        <w:contextualSpacing/>
        <w:jc w:val="both"/>
        <w:rPr>
          <w:rFonts w:ascii="Arial" w:hAnsi="Arial" w:cs="Arial"/>
        </w:rPr>
      </w:pPr>
      <w:r w:rsidRPr="009B5EDF">
        <w:rPr>
          <w:rFonts w:ascii="Arial" w:hAnsi="Arial" w:cs="Arial"/>
        </w:rPr>
        <w:t>3.1.4</w:t>
      </w:r>
      <w:r w:rsidRPr="009B5EDF">
        <w:rPr>
          <w:rFonts w:ascii="Arial" w:hAnsi="Arial" w:cs="Arial"/>
        </w:rPr>
        <w:tab/>
        <w:t>Não será admitida a subcontratação do objeto contratual;</w:t>
      </w:r>
    </w:p>
    <w:p w:rsidR="007A15DC" w:rsidRPr="009B5EDF" w:rsidRDefault="007A15DC" w:rsidP="007A15DC">
      <w:pPr>
        <w:contextualSpacing/>
        <w:jc w:val="both"/>
        <w:rPr>
          <w:rFonts w:ascii="Arial" w:hAnsi="Arial" w:cs="Arial"/>
        </w:rPr>
      </w:pPr>
      <w:r w:rsidRPr="009B5EDF">
        <w:rPr>
          <w:rFonts w:ascii="Arial" w:hAnsi="Arial" w:cs="Arial"/>
        </w:rPr>
        <w:t>3.1.5</w:t>
      </w:r>
      <w:r w:rsidRPr="009B5EDF">
        <w:rPr>
          <w:rFonts w:ascii="Arial" w:hAnsi="Arial" w:cs="Arial"/>
        </w:rPr>
        <w:tab/>
        <w:t>Não haverá exigência da garantia da contratação dos arts. 96 e seguintes da Lei nº 14.133/21.</w:t>
      </w:r>
    </w:p>
    <w:p w:rsidR="007A15DC" w:rsidRPr="009B5EDF" w:rsidRDefault="007A15DC" w:rsidP="007A15DC">
      <w:pPr>
        <w:contextualSpacing/>
        <w:jc w:val="both"/>
        <w:rPr>
          <w:rFonts w:ascii="Arial" w:hAnsi="Arial" w:cs="Arial"/>
        </w:rPr>
      </w:pPr>
      <w:r w:rsidRPr="009B5EDF">
        <w:rPr>
          <w:rFonts w:ascii="Arial" w:hAnsi="Arial" w:cs="Arial"/>
          <w:noProof/>
          <w:lang w:val="pt-BR" w:eastAsia="pt-BR"/>
        </w:rPr>
        <mc:AlternateContent>
          <mc:Choice Requires="wps">
            <w:drawing>
              <wp:anchor distT="0" distB="0" distL="0" distR="0" simplePos="0" relativeHeight="251662336" behindDoc="1" locked="0" layoutInCell="1" allowOverlap="1" wp14:anchorId="0AD8A90E" wp14:editId="34DA30F7">
                <wp:simplePos x="0" y="0"/>
                <wp:positionH relativeFrom="margin">
                  <wp:posOffset>0</wp:posOffset>
                </wp:positionH>
                <wp:positionV relativeFrom="paragraph">
                  <wp:posOffset>211455</wp:posOffset>
                </wp:positionV>
                <wp:extent cx="6181090" cy="219075"/>
                <wp:effectExtent l="0" t="0" r="10160" b="28575"/>
                <wp:wrapTopAndBottom/>
                <wp:docPr id="2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090" cy="219075"/>
                        </a:xfrm>
                        <a:prstGeom prst="rect">
                          <a:avLst/>
                        </a:prstGeom>
                        <a:solidFill>
                          <a:srgbClr val="D8D8D8"/>
                        </a:solidFill>
                        <a:ln w="6096">
                          <a:solidFill>
                            <a:srgbClr val="000000"/>
                          </a:solidFill>
                          <a:prstDash val="solid"/>
                          <a:miter lim="800000"/>
                          <a:headEnd/>
                          <a:tailEnd/>
                        </a:ln>
                      </wps:spPr>
                      <wps:txbx>
                        <w:txbxContent>
                          <w:p w:rsidR="0065787B" w:rsidRDefault="0065787B" w:rsidP="007A15DC">
                            <w:pPr>
                              <w:shd w:val="clear" w:color="auto" w:fill="F2F2F2" w:themeFill="background1" w:themeFillShade="F2"/>
                              <w:spacing w:before="18" w:line="276" w:lineRule="auto"/>
                              <w:ind w:left="79"/>
                              <w:rPr>
                                <w:rFonts w:ascii="Arial" w:hAnsi="Arial"/>
                                <w:b/>
                                <w:sz w:val="19"/>
                              </w:rPr>
                            </w:pPr>
                            <w:r>
                              <w:rPr>
                                <w:rFonts w:ascii="Arial" w:hAnsi="Arial"/>
                                <w:b/>
                                <w:sz w:val="19"/>
                              </w:rPr>
                              <w:t>4. DO MODELO DE EXECUÇÃO CONTRATUAL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D8A90E" id="Text Box 11" o:spid="_x0000_s1029" type="#_x0000_t202" style="position:absolute;left:0;text-align:left;margin-left:0;margin-top:16.65pt;width:486.7pt;height:17.25pt;z-index:-25165414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" fillcolor="#d8d8d8" strokeweight=".48pt">
                <v:textbox inset="0,0,0,0">
                  <w:txbxContent>
                    <w:p w:rsidR="0065787B" w:rsidRDefault="0065787B" w:rsidP="007A15DC">
                      <w:pPr>
                        <w:shd w:val="clear" w:color="auto" w:fill="F2F2F2" w:themeFill="background1" w:themeFillShade="F2"/>
                        <w:spacing w:before="18" w:line="276" w:lineRule="auto"/>
                        <w:ind w:left="79"/>
                        <w:rPr>
                          <w:rFonts w:ascii="Arial" w:hAnsi="Arial"/>
                          <w:b/>
                          <w:sz w:val="19"/>
                        </w:rPr>
                      </w:pPr>
                      <w:r>
                        <w:rPr>
                          <w:rFonts w:ascii="Arial" w:hAnsi="Arial"/>
                          <w:b/>
                          <w:sz w:val="19"/>
                        </w:rPr>
                        <w:t>4. DO MODELO DE EXECUÇÃO CONTRATUAL</w:t>
                      </w:r>
                    </w:p>
                  </w:txbxContent>
                </v:textbox>
                <w10:wrap type="topAndBottom" anchorx="margin"/>
              </v:shape>
            </w:pict>
          </mc:Fallback>
        </mc:AlternateContent>
      </w:r>
    </w:p>
    <w:p w:rsidR="007A15DC" w:rsidRPr="009B5EDF" w:rsidRDefault="007A15DC" w:rsidP="007A15DC">
      <w:pPr>
        <w:pStyle w:val="PargrafodaLista"/>
        <w:tabs>
          <w:tab w:val="left" w:pos="426"/>
          <w:tab w:val="left" w:pos="799"/>
        </w:tabs>
        <w:ind w:left="299"/>
        <w:contextualSpacing/>
        <w:rPr>
          <w:rFonts w:ascii="Arial" w:eastAsia="Times New Roman" w:hAnsi="Arial" w:cs="Arial"/>
          <w:color w:val="000000"/>
          <w:lang w:eastAsia="pt-BR"/>
        </w:rPr>
      </w:pPr>
    </w:p>
    <w:p w:rsidR="007A15DC" w:rsidRPr="009B5EDF" w:rsidRDefault="007A15DC" w:rsidP="007A15DC">
      <w:pPr>
        <w:pStyle w:val="PargrafodaLista"/>
        <w:numPr>
          <w:ilvl w:val="1"/>
          <w:numId w:val="40"/>
        </w:numPr>
        <w:suppressAutoHyphens w:val="0"/>
        <w:autoSpaceDE w:val="0"/>
        <w:spacing w:before="93" w:line="276" w:lineRule="auto"/>
        <w:ind w:left="0" w:firstLine="0"/>
        <w:textAlignment w:val="auto"/>
        <w:rPr>
          <w:rFonts w:ascii="Arial" w:hAnsi="Arial" w:cs="Arial"/>
        </w:rPr>
      </w:pPr>
      <w:r w:rsidRPr="009B5EDF">
        <w:rPr>
          <w:rFonts w:ascii="Arial" w:hAnsi="Arial" w:cs="Arial"/>
        </w:rPr>
        <w:t>O prazo de prestação dos serviços é de até 03 (tres) dias, contados da data de Autorização de empenho (emitida pela secretaria solicitante ), em remessa por serviço solitado paraos eventos.</w:t>
      </w:r>
    </w:p>
    <w:p w:rsidR="007A15DC" w:rsidRPr="009B5EDF" w:rsidRDefault="007A15DC" w:rsidP="007A15DC">
      <w:pPr>
        <w:pStyle w:val="PargrafodaLista"/>
        <w:numPr>
          <w:ilvl w:val="1"/>
          <w:numId w:val="40"/>
        </w:numPr>
        <w:tabs>
          <w:tab w:val="left" w:pos="746"/>
        </w:tabs>
        <w:suppressAutoHyphens w:val="0"/>
        <w:autoSpaceDE w:val="0"/>
        <w:spacing w:before="117" w:line="276" w:lineRule="auto"/>
        <w:ind w:left="0" w:firstLine="0"/>
        <w:textAlignment w:val="auto"/>
        <w:rPr>
          <w:rFonts w:ascii="Arial" w:hAnsi="Arial" w:cs="Arial"/>
        </w:rPr>
      </w:pPr>
      <w:r w:rsidRPr="009B5EDF">
        <w:rPr>
          <w:rFonts w:ascii="Arial" w:hAnsi="Arial" w:cs="Arial"/>
        </w:rPr>
        <w:t>Caso não seja possível a entrega na data assinalada, a empresa deverá comunicar as razões respectivas com pelo menos 3 (três) dias de antecedência para que qualquer pleito de prorrogação de prazo seja analisado, ressalvadas situações de caso fortuito e força maior.</w:t>
      </w:r>
    </w:p>
    <w:p w:rsidR="007A15DC" w:rsidRPr="009B5EDF" w:rsidRDefault="007A15DC" w:rsidP="007A15DC">
      <w:pPr>
        <w:pStyle w:val="PargrafodaLista"/>
        <w:numPr>
          <w:ilvl w:val="1"/>
          <w:numId w:val="40"/>
        </w:numPr>
        <w:tabs>
          <w:tab w:val="left" w:pos="691"/>
        </w:tabs>
        <w:suppressAutoHyphens w:val="0"/>
        <w:autoSpaceDE w:val="0"/>
        <w:spacing w:line="276" w:lineRule="auto"/>
        <w:ind w:left="0" w:firstLine="0"/>
        <w:textAlignment w:val="auto"/>
        <w:rPr>
          <w:rFonts w:ascii="Arial" w:hAnsi="Arial" w:cs="Arial"/>
        </w:rPr>
      </w:pPr>
      <w:r w:rsidRPr="009B5EDF">
        <w:rPr>
          <w:rFonts w:ascii="Arial" w:hAnsi="Arial" w:cs="Arial"/>
        </w:rPr>
        <w:t>Os serviços deverão ser prestados conforme necessidade do municipio e secretairia solicitante, com endereço, especificado no empenho.</w:t>
      </w:r>
    </w:p>
    <w:p w:rsidR="007A15DC" w:rsidRPr="009B5EDF" w:rsidRDefault="007A15DC" w:rsidP="007A15DC">
      <w:pPr>
        <w:pStyle w:val="PargrafodaLista"/>
        <w:numPr>
          <w:ilvl w:val="1"/>
          <w:numId w:val="40"/>
        </w:numPr>
        <w:tabs>
          <w:tab w:val="left" w:pos="679"/>
        </w:tabs>
        <w:suppressAutoHyphens w:val="0"/>
        <w:autoSpaceDE w:val="0"/>
        <w:spacing w:line="276" w:lineRule="auto"/>
        <w:ind w:left="0" w:firstLine="0"/>
        <w:textAlignment w:val="auto"/>
        <w:rPr>
          <w:rFonts w:ascii="Arial" w:hAnsi="Arial" w:cs="Arial"/>
        </w:rPr>
      </w:pPr>
      <w:r w:rsidRPr="009B5EDF">
        <w:rPr>
          <w:rFonts w:ascii="Arial" w:hAnsi="Arial" w:cs="Arial"/>
        </w:rPr>
        <w:t>O prazo de garantia contratual dos serviços, será de, no mínimo, 12 (doze) meses, contados a partir do primeiro dia útil subsequente à data do recebimento definitivo do objeto.</w:t>
      </w:r>
    </w:p>
    <w:p w:rsidR="007A15DC" w:rsidRPr="009B5EDF" w:rsidRDefault="007A15DC" w:rsidP="007A15DC">
      <w:pPr>
        <w:pStyle w:val="PargrafodaLista"/>
        <w:numPr>
          <w:ilvl w:val="1"/>
          <w:numId w:val="40"/>
        </w:numPr>
        <w:tabs>
          <w:tab w:val="left" w:pos="777"/>
        </w:tabs>
        <w:suppressAutoHyphens w:val="0"/>
        <w:autoSpaceDE w:val="0"/>
        <w:spacing w:line="276" w:lineRule="auto"/>
        <w:ind w:left="0" w:firstLine="0"/>
        <w:textAlignment w:val="auto"/>
        <w:rPr>
          <w:rFonts w:ascii="Arial" w:hAnsi="Arial" w:cs="Arial"/>
        </w:rPr>
      </w:pPr>
      <w:r w:rsidRPr="009B5EDF">
        <w:rPr>
          <w:rFonts w:ascii="Arial" w:hAnsi="Arial" w:cs="Arial"/>
        </w:rPr>
        <w:t>Os prazos indicados no subitem anterior, durante seu transcurso, poderão ser prorrogados uma única vez, por igual período, mediante solicitação escrita e justificada do Contratado, aceita pelo Contratante.</w:t>
      </w:r>
    </w:p>
    <w:p w:rsidR="007A15DC" w:rsidRPr="009B5EDF" w:rsidRDefault="007A15DC" w:rsidP="007A15DC">
      <w:pPr>
        <w:pStyle w:val="PargrafodaLista"/>
        <w:numPr>
          <w:ilvl w:val="1"/>
          <w:numId w:val="40"/>
        </w:numPr>
        <w:tabs>
          <w:tab w:val="left" w:pos="797"/>
        </w:tabs>
        <w:suppressAutoHyphens w:val="0"/>
        <w:autoSpaceDE w:val="0"/>
        <w:spacing w:line="276" w:lineRule="auto"/>
        <w:ind w:left="0" w:firstLine="0"/>
        <w:textAlignment w:val="auto"/>
        <w:rPr>
          <w:rFonts w:ascii="Arial" w:hAnsi="Arial" w:cs="Arial"/>
        </w:rPr>
      </w:pPr>
      <w:r w:rsidRPr="009B5EDF">
        <w:rPr>
          <w:rFonts w:ascii="Arial" w:hAnsi="Arial" w:cs="Arial"/>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rsidR="007A15DC" w:rsidRPr="009B5EDF" w:rsidRDefault="007A15DC" w:rsidP="007A15DC">
      <w:pPr>
        <w:pStyle w:val="PargrafodaLista"/>
        <w:numPr>
          <w:ilvl w:val="1"/>
          <w:numId w:val="40"/>
        </w:numPr>
        <w:tabs>
          <w:tab w:val="left" w:pos="837"/>
        </w:tabs>
        <w:suppressAutoHyphens w:val="0"/>
        <w:autoSpaceDE w:val="0"/>
        <w:spacing w:line="276" w:lineRule="auto"/>
        <w:ind w:left="0" w:firstLine="0"/>
        <w:textAlignment w:val="auto"/>
        <w:rPr>
          <w:rFonts w:ascii="Arial" w:hAnsi="Arial" w:cs="Arial"/>
        </w:rPr>
      </w:pPr>
      <w:r w:rsidRPr="009B5EDF">
        <w:rPr>
          <w:rFonts w:ascii="Arial" w:hAnsi="Arial" w:cs="Arial"/>
        </w:rPr>
        <w:t>O custo referente ao transporte dos equipamentos cobertos pela garantia será de responsabilidade do Contratado.</w:t>
      </w:r>
    </w:p>
    <w:p w:rsidR="007A15DC" w:rsidRPr="009B5EDF" w:rsidRDefault="007A15DC" w:rsidP="007A15DC">
      <w:pPr>
        <w:pStyle w:val="PargrafodaLista"/>
        <w:numPr>
          <w:ilvl w:val="1"/>
          <w:numId w:val="40"/>
        </w:numPr>
        <w:tabs>
          <w:tab w:val="left" w:pos="811"/>
        </w:tabs>
        <w:suppressAutoHyphens w:val="0"/>
        <w:autoSpaceDE w:val="0"/>
        <w:spacing w:line="276" w:lineRule="auto"/>
        <w:ind w:left="0" w:firstLine="0"/>
        <w:textAlignment w:val="auto"/>
        <w:rPr>
          <w:rFonts w:ascii="Arial" w:hAnsi="Arial" w:cs="Arial"/>
        </w:rPr>
      </w:pPr>
      <w:r w:rsidRPr="009B5EDF">
        <w:rPr>
          <w:rFonts w:ascii="Arial" w:hAnsi="Arial" w:cs="Arial"/>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7A15DC" w:rsidRPr="009B5EDF" w:rsidRDefault="007A15DC" w:rsidP="007A15DC">
      <w:pPr>
        <w:pStyle w:val="PargrafodaLista"/>
        <w:numPr>
          <w:ilvl w:val="1"/>
          <w:numId w:val="40"/>
        </w:numPr>
        <w:tabs>
          <w:tab w:val="left" w:pos="777"/>
        </w:tabs>
        <w:suppressAutoHyphens w:val="0"/>
        <w:autoSpaceDE w:val="0"/>
        <w:spacing w:line="276" w:lineRule="auto"/>
        <w:ind w:left="0" w:firstLine="0"/>
        <w:textAlignment w:val="auto"/>
        <w:rPr>
          <w:rFonts w:ascii="Arial" w:hAnsi="Arial" w:cs="Arial"/>
        </w:rPr>
      </w:pPr>
      <w:r w:rsidRPr="009B5EDF">
        <w:rPr>
          <w:rFonts w:ascii="Arial" w:hAnsi="Arial" w:cs="Arial"/>
        </w:rPr>
        <w:t xml:space="preserve">Os serviços serão prestados, de forma parcial, no ato do evento juntamente com a nota fiscal ou instrumento de cobrança equivalente, pelo(a) responsável pelo acompanhamento e fiscalização do contrato, para efeito de posterior verificação de sua conformidade com as especificações </w:t>
      </w:r>
      <w:r w:rsidRPr="009B5EDF">
        <w:rPr>
          <w:rFonts w:ascii="Arial" w:hAnsi="Arial" w:cs="Arial"/>
        </w:rPr>
        <w:lastRenderedPageBreak/>
        <w:t>constantes no Termo de Referência e na proposta.</w:t>
      </w:r>
    </w:p>
    <w:p w:rsidR="007A15DC" w:rsidRPr="009B5EDF" w:rsidRDefault="007A15DC" w:rsidP="007A15DC">
      <w:pPr>
        <w:pStyle w:val="PargrafodaLista"/>
        <w:numPr>
          <w:ilvl w:val="1"/>
          <w:numId w:val="40"/>
        </w:numPr>
        <w:tabs>
          <w:tab w:val="left" w:pos="801"/>
        </w:tabs>
        <w:suppressAutoHyphens w:val="0"/>
        <w:autoSpaceDE w:val="0"/>
        <w:spacing w:line="276" w:lineRule="auto"/>
        <w:ind w:left="0" w:firstLine="0"/>
        <w:textAlignment w:val="auto"/>
        <w:rPr>
          <w:rFonts w:ascii="Arial" w:hAnsi="Arial" w:cs="Arial"/>
        </w:rPr>
      </w:pPr>
      <w:r w:rsidRPr="009B5EDF">
        <w:rPr>
          <w:rFonts w:ascii="Arial" w:hAnsi="Arial" w:cs="Arial"/>
        </w:rPr>
        <w:t>O prazo para a prestação de serviços poderá ser excepcionalmente prorrogado, de forma justificada, por igual período, quando houver necessidade de diligências para a aferição do atendimento das exigências contratuais.</w:t>
      </w:r>
    </w:p>
    <w:p w:rsidR="007A15DC" w:rsidRPr="009B5EDF" w:rsidRDefault="007A15DC" w:rsidP="007A15DC">
      <w:pPr>
        <w:pStyle w:val="PargrafodaLista"/>
        <w:numPr>
          <w:ilvl w:val="1"/>
          <w:numId w:val="40"/>
        </w:numPr>
        <w:tabs>
          <w:tab w:val="left" w:pos="789"/>
        </w:tabs>
        <w:suppressAutoHyphens w:val="0"/>
        <w:autoSpaceDE w:val="0"/>
        <w:spacing w:line="276" w:lineRule="auto"/>
        <w:ind w:left="0" w:firstLine="0"/>
        <w:textAlignment w:val="auto"/>
        <w:rPr>
          <w:rFonts w:ascii="Arial" w:hAnsi="Arial" w:cs="Arial"/>
        </w:rPr>
      </w:pPr>
      <w:r w:rsidRPr="009B5EDF">
        <w:rPr>
          <w:rFonts w:ascii="Arial" w:hAnsi="Arial" w:cs="Arial"/>
        </w:rPr>
        <w:t>No caso de controvérsia sobre a execução do serviço, quanto à dimensão, qualidade e quantidade, deverá ser observado o teor do art. 143 da Lei Federal n.º 14.133/2021, comunicando-se à empresa para emissão de Nota Fiscal    no que pertine à parcela incontroversa da execução do objeto, para efeito de liquidação e pagamento.</w:t>
      </w:r>
    </w:p>
    <w:p w:rsidR="007A15DC" w:rsidRPr="009B5EDF" w:rsidRDefault="007A15DC" w:rsidP="007A15DC">
      <w:pPr>
        <w:pStyle w:val="PargrafodaLista"/>
        <w:numPr>
          <w:ilvl w:val="1"/>
          <w:numId w:val="40"/>
        </w:numPr>
        <w:tabs>
          <w:tab w:val="left" w:pos="784"/>
        </w:tabs>
        <w:suppressAutoHyphens w:val="0"/>
        <w:autoSpaceDE w:val="0"/>
        <w:spacing w:line="276" w:lineRule="auto"/>
        <w:ind w:left="0" w:firstLine="0"/>
        <w:textAlignment w:val="auto"/>
        <w:rPr>
          <w:rFonts w:ascii="Arial" w:hAnsi="Arial" w:cs="Arial"/>
        </w:rPr>
      </w:pPr>
      <w:r w:rsidRPr="009B5EDF">
        <w:rPr>
          <w:rFonts w:ascii="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7A15DC" w:rsidRPr="009B5EDF" w:rsidRDefault="007A15DC" w:rsidP="007A15DC">
      <w:pPr>
        <w:pStyle w:val="PargrafodaLista"/>
        <w:numPr>
          <w:ilvl w:val="1"/>
          <w:numId w:val="40"/>
        </w:numPr>
        <w:tabs>
          <w:tab w:val="left" w:pos="799"/>
        </w:tabs>
        <w:suppressAutoHyphens w:val="0"/>
        <w:autoSpaceDE w:val="0"/>
        <w:spacing w:line="276" w:lineRule="auto"/>
        <w:ind w:left="0" w:firstLine="0"/>
        <w:textAlignment w:val="auto"/>
        <w:rPr>
          <w:rFonts w:ascii="Arial" w:hAnsi="Arial" w:cs="Arial"/>
        </w:rPr>
      </w:pPr>
      <w:r w:rsidRPr="009B5EDF">
        <w:rPr>
          <w:rFonts w:ascii="Arial" w:hAnsi="Arial" w:cs="Arial"/>
        </w:rPr>
        <w:t>O recebimento provisório ou definitivo não excluirá a responsabilidade civil pela solidez e pela segurança do serviço nem a responsabilidade ético-profissional pela perfeita execução do contrato.</w:t>
      </w:r>
    </w:p>
    <w:p w:rsidR="007A15DC" w:rsidRPr="009B5EDF" w:rsidRDefault="00CD4978" w:rsidP="007A15DC">
      <w:pPr>
        <w:pStyle w:val="Corpodetexto"/>
        <w:spacing w:before="8"/>
        <w:rPr>
          <w:rFonts w:ascii="Arial" w:hAnsi="Arial" w:cs="Arial"/>
        </w:rPr>
      </w:pPr>
      <w:r w:rsidRPr="009B5EDF">
        <w:rPr>
          <w:rFonts w:ascii="Arial" w:hAnsi="Arial" w:cs="Arial"/>
          <w:noProof/>
          <w:lang w:val="pt-BR" w:eastAsia="pt-BR"/>
        </w:rPr>
        <mc:AlternateContent>
          <mc:Choice Requires="wps">
            <w:drawing>
              <wp:anchor distT="0" distB="0" distL="0" distR="0" simplePos="0" relativeHeight="251668480" behindDoc="1" locked="0" layoutInCell="1" allowOverlap="1" wp14:anchorId="711E300E" wp14:editId="2E266AA5">
                <wp:simplePos x="0" y="0"/>
                <wp:positionH relativeFrom="margin">
                  <wp:posOffset>0</wp:posOffset>
                </wp:positionH>
                <wp:positionV relativeFrom="paragraph">
                  <wp:posOffset>278130</wp:posOffset>
                </wp:positionV>
                <wp:extent cx="6163310" cy="215265"/>
                <wp:effectExtent l="0" t="0" r="27940" b="13335"/>
                <wp:wrapTopAndBottom/>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310" cy="215265"/>
                        </a:xfrm>
                        <a:prstGeom prst="rect">
                          <a:avLst/>
                        </a:prstGeom>
                        <a:solidFill>
                          <a:srgbClr val="D8D8D8"/>
                        </a:solidFill>
                        <a:ln w="6096">
                          <a:solidFill>
                            <a:srgbClr val="000000"/>
                          </a:solidFill>
                          <a:prstDash val="solid"/>
                          <a:miter lim="800000"/>
                          <a:headEnd/>
                          <a:tailEnd/>
                        </a:ln>
                      </wps:spPr>
                      <wps:txbx>
                        <w:txbxContent>
                          <w:p w:rsidR="0065787B" w:rsidRDefault="0065787B" w:rsidP="007A15DC">
                            <w:pPr>
                              <w:shd w:val="clear" w:color="auto" w:fill="F2F2F2" w:themeFill="background1" w:themeFillShade="F2"/>
                              <w:spacing w:before="18"/>
                              <w:ind w:left="79"/>
                              <w:rPr>
                                <w:rFonts w:ascii="Arial" w:hAnsi="Arial"/>
                                <w:b/>
                                <w:sz w:val="19"/>
                              </w:rPr>
                            </w:pPr>
                            <w:r>
                              <w:rPr>
                                <w:rFonts w:ascii="Arial" w:hAnsi="Arial"/>
                                <w:b/>
                                <w:sz w:val="19"/>
                              </w:rPr>
                              <w:t>5.</w:t>
                            </w:r>
                            <w:r>
                              <w:rPr>
                                <w:rFonts w:ascii="Arial" w:hAnsi="Arial"/>
                                <w:b/>
                                <w:spacing w:val="-5"/>
                                <w:sz w:val="19"/>
                              </w:rPr>
                              <w:t xml:space="preserve"> </w:t>
                            </w:r>
                            <w:r>
                              <w:rPr>
                                <w:rFonts w:ascii="Arial" w:hAnsi="Arial"/>
                                <w:b/>
                                <w:sz w:val="19"/>
                              </w:rPr>
                              <w:t>DO</w:t>
                            </w:r>
                            <w:r>
                              <w:rPr>
                                <w:rFonts w:ascii="Arial" w:hAnsi="Arial"/>
                                <w:b/>
                                <w:spacing w:val="-2"/>
                                <w:sz w:val="19"/>
                              </w:rPr>
                              <w:t xml:space="preserve"> </w:t>
                            </w:r>
                            <w:r>
                              <w:rPr>
                                <w:rFonts w:ascii="Arial" w:hAnsi="Arial"/>
                                <w:b/>
                                <w:sz w:val="19"/>
                              </w:rPr>
                              <w:t>MODELO</w:t>
                            </w:r>
                            <w:r>
                              <w:rPr>
                                <w:rFonts w:ascii="Arial" w:hAnsi="Arial"/>
                                <w:b/>
                                <w:spacing w:val="-3"/>
                                <w:sz w:val="19"/>
                              </w:rPr>
                              <w:t xml:space="preserve"> </w:t>
                            </w:r>
                            <w:r>
                              <w:rPr>
                                <w:rFonts w:ascii="Arial" w:hAnsi="Arial"/>
                                <w:b/>
                                <w:sz w:val="19"/>
                              </w:rPr>
                              <w:t>DE</w:t>
                            </w:r>
                            <w:r>
                              <w:rPr>
                                <w:rFonts w:ascii="Arial" w:hAnsi="Arial"/>
                                <w:b/>
                                <w:spacing w:val="-2"/>
                                <w:sz w:val="19"/>
                              </w:rPr>
                              <w:t xml:space="preserve"> </w:t>
                            </w:r>
                            <w:r>
                              <w:rPr>
                                <w:rFonts w:ascii="Arial" w:hAnsi="Arial"/>
                                <w:b/>
                                <w:sz w:val="19"/>
                              </w:rPr>
                              <w:t>GESTÃO</w:t>
                            </w:r>
                            <w:r>
                              <w:rPr>
                                <w:rFonts w:ascii="Arial" w:hAnsi="Arial"/>
                                <w:b/>
                                <w:spacing w:val="-2"/>
                                <w:sz w:val="19"/>
                              </w:rPr>
                              <w:t xml:space="preserve"> </w:t>
                            </w:r>
                            <w:r>
                              <w:rPr>
                                <w:rFonts w:ascii="Arial" w:hAnsi="Arial"/>
                                <w:b/>
                                <w:sz w:val="19"/>
                              </w:rPr>
                              <w:t>CONTRATUAL</w:t>
                            </w:r>
                            <w:r>
                              <w:rPr>
                                <w:rFonts w:ascii="Arial" w:hAnsi="Arial"/>
                                <w:b/>
                                <w:spacing w:val="1"/>
                                <w:sz w:val="19"/>
                              </w:rPr>
                              <w:t xml:space="preserve"> </w:t>
                            </w:r>
                            <w:r>
                              <w:rPr>
                                <w:rFonts w:ascii="Arial" w:hAnsi="Arial"/>
                                <w:b/>
                                <w:sz w:val="19"/>
                              </w:rPr>
                              <w:t>(Art.</w:t>
                            </w:r>
                            <w:r>
                              <w:rPr>
                                <w:rFonts w:ascii="Arial" w:hAnsi="Arial"/>
                                <w:b/>
                                <w:spacing w:val="2"/>
                                <w:sz w:val="19"/>
                              </w:rPr>
                              <w:t xml:space="preserve"> </w:t>
                            </w:r>
                            <w:r>
                              <w:rPr>
                                <w:rFonts w:ascii="Arial" w:hAnsi="Arial"/>
                                <w:b/>
                                <w:sz w:val="19"/>
                              </w:rPr>
                              <w:t>6º,</w:t>
                            </w:r>
                            <w:r>
                              <w:rPr>
                                <w:rFonts w:ascii="Arial" w:hAnsi="Arial"/>
                                <w:b/>
                                <w:spacing w:val="-3"/>
                                <w:sz w:val="19"/>
                              </w:rPr>
                              <w:t xml:space="preserve"> </w:t>
                            </w:r>
                            <w:r>
                              <w:rPr>
                                <w:rFonts w:ascii="Arial" w:hAnsi="Arial"/>
                                <w:b/>
                                <w:sz w:val="19"/>
                              </w:rPr>
                              <w:t>XXIII,</w:t>
                            </w:r>
                            <w:r>
                              <w:rPr>
                                <w:rFonts w:ascii="Arial" w:hAnsi="Arial"/>
                                <w:b/>
                                <w:spacing w:val="-5"/>
                                <w:sz w:val="19"/>
                              </w:rPr>
                              <w:t xml:space="preserve"> </w:t>
                            </w:r>
                            <w:r>
                              <w:rPr>
                                <w:rFonts w:ascii="Arial" w:hAnsi="Arial"/>
                                <w:b/>
                                <w:sz w:val="19"/>
                              </w:rPr>
                              <w:t>alínea</w:t>
                            </w:r>
                            <w:r>
                              <w:rPr>
                                <w:rFonts w:ascii="Arial" w:hAnsi="Arial"/>
                                <w:b/>
                                <w:spacing w:val="-3"/>
                                <w:sz w:val="19"/>
                              </w:rPr>
                              <w:t xml:space="preserve"> </w:t>
                            </w:r>
                            <w:r>
                              <w:rPr>
                                <w:rFonts w:ascii="Arial" w:hAnsi="Arial"/>
                                <w:b/>
                                <w:sz w:val="19"/>
                              </w:rPr>
                              <w:t>‘f’,</w:t>
                            </w:r>
                            <w:r>
                              <w:rPr>
                                <w:rFonts w:ascii="Arial" w:hAnsi="Arial"/>
                                <w:b/>
                                <w:spacing w:val="-5"/>
                                <w:sz w:val="19"/>
                              </w:rPr>
                              <w:t xml:space="preserve"> </w:t>
                            </w:r>
                            <w:r>
                              <w:rPr>
                                <w:rFonts w:ascii="Arial" w:hAnsi="Arial"/>
                                <w:b/>
                                <w:sz w:val="19"/>
                              </w:rPr>
                              <w:t>da</w:t>
                            </w:r>
                            <w:r>
                              <w:rPr>
                                <w:rFonts w:ascii="Arial" w:hAnsi="Arial"/>
                                <w:b/>
                                <w:spacing w:val="1"/>
                                <w:sz w:val="19"/>
                              </w:rPr>
                              <w:t xml:space="preserve"> </w:t>
                            </w:r>
                            <w:r>
                              <w:rPr>
                                <w:rFonts w:ascii="Arial" w:hAnsi="Arial"/>
                                <w:b/>
                                <w:sz w:val="19"/>
                              </w:rPr>
                              <w:t>Lei</w:t>
                            </w:r>
                            <w:r>
                              <w:rPr>
                                <w:rFonts w:ascii="Arial" w:hAnsi="Arial"/>
                                <w:b/>
                                <w:spacing w:val="-4"/>
                                <w:sz w:val="19"/>
                              </w:rPr>
                              <w:t xml:space="preserve"> </w:t>
                            </w:r>
                            <w:r>
                              <w:rPr>
                                <w:rFonts w:ascii="Arial" w:hAnsi="Arial"/>
                                <w:b/>
                                <w:sz w:val="19"/>
                              </w:rPr>
                              <w:t>nº</w:t>
                            </w:r>
                            <w:r>
                              <w:rPr>
                                <w:rFonts w:ascii="Arial" w:hAnsi="Arial"/>
                                <w:b/>
                                <w:spacing w:val="-4"/>
                                <w:sz w:val="19"/>
                              </w:rPr>
                              <w:t xml:space="preserve"> </w:t>
                            </w:r>
                            <w:r>
                              <w:rPr>
                                <w:rFonts w:ascii="Arial" w:hAnsi="Arial"/>
                                <w:b/>
                                <w:sz w:val="19"/>
                              </w:rPr>
                              <w:t>14.133/21)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E300E" id="Text Box 10" o:spid="_x0000_s1030" type="#_x0000_t202" style="position:absolute;margin-left:0;margin-top:21.9pt;width:485.3pt;height:16.95pt;z-index:-25164800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" fillcolor="#d8d8d8" strokeweight=".48pt">
                <v:textbox inset="0,0,0,0">
                  <w:txbxContent>
                    <w:p w:rsidR="0065787B" w:rsidRDefault="0065787B" w:rsidP="007A15DC">
                      <w:pPr>
                        <w:shd w:val="clear" w:color="auto" w:fill="F2F2F2" w:themeFill="background1" w:themeFillShade="F2"/>
                        <w:spacing w:before="18"/>
                        <w:ind w:left="79"/>
                        <w:rPr>
                          <w:rFonts w:ascii="Arial" w:hAnsi="Arial"/>
                          <w:b/>
                          <w:sz w:val="19"/>
                        </w:rPr>
                      </w:pPr>
                      <w:r>
                        <w:rPr>
                          <w:rFonts w:ascii="Arial" w:hAnsi="Arial"/>
                          <w:b/>
                          <w:sz w:val="19"/>
                        </w:rPr>
                        <w:t>5.</w:t>
                      </w:r>
                      <w:r>
                        <w:rPr>
                          <w:rFonts w:ascii="Arial" w:hAnsi="Arial"/>
                          <w:b/>
                          <w:spacing w:val="-5"/>
                          <w:sz w:val="19"/>
                        </w:rPr>
                        <w:t xml:space="preserve"> </w:t>
                      </w:r>
                      <w:r>
                        <w:rPr>
                          <w:rFonts w:ascii="Arial" w:hAnsi="Arial"/>
                          <w:b/>
                          <w:sz w:val="19"/>
                        </w:rPr>
                        <w:t>DO</w:t>
                      </w:r>
                      <w:r>
                        <w:rPr>
                          <w:rFonts w:ascii="Arial" w:hAnsi="Arial"/>
                          <w:b/>
                          <w:spacing w:val="-2"/>
                          <w:sz w:val="19"/>
                        </w:rPr>
                        <w:t xml:space="preserve"> </w:t>
                      </w:r>
                      <w:r>
                        <w:rPr>
                          <w:rFonts w:ascii="Arial" w:hAnsi="Arial"/>
                          <w:b/>
                          <w:sz w:val="19"/>
                        </w:rPr>
                        <w:t>MODELO</w:t>
                      </w:r>
                      <w:r>
                        <w:rPr>
                          <w:rFonts w:ascii="Arial" w:hAnsi="Arial"/>
                          <w:b/>
                          <w:spacing w:val="-3"/>
                          <w:sz w:val="19"/>
                        </w:rPr>
                        <w:t xml:space="preserve"> </w:t>
                      </w:r>
                      <w:r>
                        <w:rPr>
                          <w:rFonts w:ascii="Arial" w:hAnsi="Arial"/>
                          <w:b/>
                          <w:sz w:val="19"/>
                        </w:rPr>
                        <w:t>DE</w:t>
                      </w:r>
                      <w:r>
                        <w:rPr>
                          <w:rFonts w:ascii="Arial" w:hAnsi="Arial"/>
                          <w:b/>
                          <w:spacing w:val="-2"/>
                          <w:sz w:val="19"/>
                        </w:rPr>
                        <w:t xml:space="preserve"> </w:t>
                      </w:r>
                      <w:r>
                        <w:rPr>
                          <w:rFonts w:ascii="Arial" w:hAnsi="Arial"/>
                          <w:b/>
                          <w:sz w:val="19"/>
                        </w:rPr>
                        <w:t>GESTÃO</w:t>
                      </w:r>
                      <w:r>
                        <w:rPr>
                          <w:rFonts w:ascii="Arial" w:hAnsi="Arial"/>
                          <w:b/>
                          <w:spacing w:val="-2"/>
                          <w:sz w:val="19"/>
                        </w:rPr>
                        <w:t xml:space="preserve"> </w:t>
                      </w:r>
                      <w:r>
                        <w:rPr>
                          <w:rFonts w:ascii="Arial" w:hAnsi="Arial"/>
                          <w:b/>
                          <w:sz w:val="19"/>
                        </w:rPr>
                        <w:t>CONTRATUAL</w:t>
                      </w:r>
                      <w:r>
                        <w:rPr>
                          <w:rFonts w:ascii="Arial" w:hAnsi="Arial"/>
                          <w:b/>
                          <w:spacing w:val="1"/>
                          <w:sz w:val="19"/>
                        </w:rPr>
                        <w:t xml:space="preserve"> </w:t>
                      </w:r>
                      <w:r>
                        <w:rPr>
                          <w:rFonts w:ascii="Arial" w:hAnsi="Arial"/>
                          <w:b/>
                          <w:sz w:val="19"/>
                        </w:rPr>
                        <w:t>(Art.</w:t>
                      </w:r>
                      <w:r>
                        <w:rPr>
                          <w:rFonts w:ascii="Arial" w:hAnsi="Arial"/>
                          <w:b/>
                          <w:spacing w:val="2"/>
                          <w:sz w:val="19"/>
                        </w:rPr>
                        <w:t xml:space="preserve"> </w:t>
                      </w:r>
                      <w:r>
                        <w:rPr>
                          <w:rFonts w:ascii="Arial" w:hAnsi="Arial"/>
                          <w:b/>
                          <w:sz w:val="19"/>
                        </w:rPr>
                        <w:t>6º,</w:t>
                      </w:r>
                      <w:r>
                        <w:rPr>
                          <w:rFonts w:ascii="Arial" w:hAnsi="Arial"/>
                          <w:b/>
                          <w:spacing w:val="-3"/>
                          <w:sz w:val="19"/>
                        </w:rPr>
                        <w:t xml:space="preserve"> </w:t>
                      </w:r>
                      <w:r>
                        <w:rPr>
                          <w:rFonts w:ascii="Arial" w:hAnsi="Arial"/>
                          <w:b/>
                          <w:sz w:val="19"/>
                        </w:rPr>
                        <w:t>XXIII,</w:t>
                      </w:r>
                      <w:r>
                        <w:rPr>
                          <w:rFonts w:ascii="Arial" w:hAnsi="Arial"/>
                          <w:b/>
                          <w:spacing w:val="-5"/>
                          <w:sz w:val="19"/>
                        </w:rPr>
                        <w:t xml:space="preserve"> </w:t>
                      </w:r>
                      <w:r>
                        <w:rPr>
                          <w:rFonts w:ascii="Arial" w:hAnsi="Arial"/>
                          <w:b/>
                          <w:sz w:val="19"/>
                        </w:rPr>
                        <w:t>alínea</w:t>
                      </w:r>
                      <w:r>
                        <w:rPr>
                          <w:rFonts w:ascii="Arial" w:hAnsi="Arial"/>
                          <w:b/>
                          <w:spacing w:val="-3"/>
                          <w:sz w:val="19"/>
                        </w:rPr>
                        <w:t xml:space="preserve"> </w:t>
                      </w:r>
                      <w:r>
                        <w:rPr>
                          <w:rFonts w:ascii="Arial" w:hAnsi="Arial"/>
                          <w:b/>
                          <w:sz w:val="19"/>
                        </w:rPr>
                        <w:t>‘f’,</w:t>
                      </w:r>
                      <w:r>
                        <w:rPr>
                          <w:rFonts w:ascii="Arial" w:hAnsi="Arial"/>
                          <w:b/>
                          <w:spacing w:val="-5"/>
                          <w:sz w:val="19"/>
                        </w:rPr>
                        <w:t xml:space="preserve"> </w:t>
                      </w:r>
                      <w:r>
                        <w:rPr>
                          <w:rFonts w:ascii="Arial" w:hAnsi="Arial"/>
                          <w:b/>
                          <w:sz w:val="19"/>
                        </w:rPr>
                        <w:t>da</w:t>
                      </w:r>
                      <w:r>
                        <w:rPr>
                          <w:rFonts w:ascii="Arial" w:hAnsi="Arial"/>
                          <w:b/>
                          <w:spacing w:val="1"/>
                          <w:sz w:val="19"/>
                        </w:rPr>
                        <w:t xml:space="preserve"> </w:t>
                      </w:r>
                      <w:r>
                        <w:rPr>
                          <w:rFonts w:ascii="Arial" w:hAnsi="Arial"/>
                          <w:b/>
                          <w:sz w:val="19"/>
                        </w:rPr>
                        <w:t>Lei</w:t>
                      </w:r>
                      <w:r>
                        <w:rPr>
                          <w:rFonts w:ascii="Arial" w:hAnsi="Arial"/>
                          <w:b/>
                          <w:spacing w:val="-4"/>
                          <w:sz w:val="19"/>
                        </w:rPr>
                        <w:t xml:space="preserve"> </w:t>
                      </w:r>
                      <w:r>
                        <w:rPr>
                          <w:rFonts w:ascii="Arial" w:hAnsi="Arial"/>
                          <w:b/>
                          <w:sz w:val="19"/>
                        </w:rPr>
                        <w:t>nº</w:t>
                      </w:r>
                      <w:r>
                        <w:rPr>
                          <w:rFonts w:ascii="Arial" w:hAnsi="Arial"/>
                          <w:b/>
                          <w:spacing w:val="-4"/>
                          <w:sz w:val="19"/>
                        </w:rPr>
                        <w:t xml:space="preserve"> </w:t>
                      </w:r>
                      <w:r>
                        <w:rPr>
                          <w:rFonts w:ascii="Arial" w:hAnsi="Arial"/>
                          <w:b/>
                          <w:sz w:val="19"/>
                        </w:rPr>
                        <w:t>14.133/21)</w:t>
                      </w:r>
                    </w:p>
                  </w:txbxContent>
                </v:textbox>
                <w10:wrap type="topAndBottom" anchorx="margin"/>
              </v:shape>
            </w:pict>
          </mc:Fallback>
        </mc:AlternateContent>
      </w:r>
    </w:p>
    <w:p w:rsidR="007A15DC" w:rsidRPr="009B5EDF" w:rsidRDefault="007A15DC" w:rsidP="007A15DC">
      <w:pPr>
        <w:pStyle w:val="Corpodetexto"/>
        <w:spacing w:before="11"/>
        <w:jc w:val="both"/>
        <w:rPr>
          <w:rFonts w:ascii="Arial" w:hAnsi="Arial" w:cs="Arial"/>
        </w:rPr>
      </w:pPr>
      <w:r w:rsidRPr="009B5EDF">
        <w:rPr>
          <w:rFonts w:ascii="Arial" w:hAnsi="Arial" w:cs="Arial"/>
        </w:rPr>
        <w:t>5.1</w:t>
      </w:r>
      <w:r w:rsidRPr="009B5EDF">
        <w:rPr>
          <w:rFonts w:ascii="Arial" w:hAnsi="Arial" w:cs="Arial"/>
        </w:rPr>
        <w:tab/>
        <w:t>O contrato deverá ser executada fielmente pelas partes, de acordo com as cláusulas avençadas e as normas da Lei Federal nº 14.133/2021, e cada parte responderá pelas consequências de sua inexecução total ou parcial.</w:t>
      </w:r>
    </w:p>
    <w:p w:rsidR="007A15DC" w:rsidRPr="009B5EDF" w:rsidRDefault="007A15DC" w:rsidP="007A15DC">
      <w:pPr>
        <w:pStyle w:val="Corpodetexto"/>
        <w:spacing w:before="11"/>
        <w:jc w:val="both"/>
        <w:rPr>
          <w:rFonts w:ascii="Arial" w:hAnsi="Arial" w:cs="Arial"/>
        </w:rPr>
      </w:pPr>
      <w:r w:rsidRPr="009B5EDF">
        <w:rPr>
          <w:rFonts w:ascii="Arial" w:hAnsi="Arial" w:cs="Arial"/>
        </w:rPr>
        <w:t>5.2</w:t>
      </w:r>
      <w:r w:rsidRPr="009B5EDF">
        <w:rPr>
          <w:rFonts w:ascii="Arial" w:hAnsi="Arial" w:cs="Arial"/>
        </w:rPr>
        <w:tab/>
        <w:t>Em caso de impedimento, ordem de paralisação ou suspensão contrato o cronograma de execução será prorrogado automaticamente pelo tempo correspondente, anotadas tais circunstâncias mediante simples apostila.</w:t>
      </w:r>
    </w:p>
    <w:p w:rsidR="007A15DC" w:rsidRPr="009B5EDF" w:rsidRDefault="007A15DC" w:rsidP="007A15DC">
      <w:pPr>
        <w:pStyle w:val="Corpodetexto"/>
        <w:spacing w:before="11"/>
        <w:jc w:val="both"/>
        <w:rPr>
          <w:rFonts w:ascii="Arial" w:hAnsi="Arial" w:cs="Arial"/>
        </w:rPr>
      </w:pPr>
      <w:r w:rsidRPr="009B5EDF">
        <w:rPr>
          <w:rFonts w:ascii="Arial" w:hAnsi="Arial" w:cs="Arial"/>
        </w:rPr>
        <w:t>5.3</w:t>
      </w:r>
      <w:r w:rsidRPr="009B5EDF">
        <w:rPr>
          <w:rFonts w:ascii="Arial" w:hAnsi="Arial" w:cs="Arial"/>
        </w:rPr>
        <w:tab/>
        <w:t>As comunicações entre o órgão ou entidade e a Contratada devem ser realizadas por escrito sempre que o ato exigir tal formalidade, admitindo-se o uso de mensagem eletrônica para esse fim.</w:t>
      </w:r>
    </w:p>
    <w:p w:rsidR="007A15DC" w:rsidRPr="009B5EDF" w:rsidRDefault="007A15DC" w:rsidP="007A15DC">
      <w:pPr>
        <w:pStyle w:val="Corpodetexto"/>
        <w:spacing w:before="11"/>
        <w:jc w:val="both"/>
        <w:rPr>
          <w:rFonts w:ascii="Arial" w:hAnsi="Arial" w:cs="Arial"/>
        </w:rPr>
      </w:pPr>
      <w:r w:rsidRPr="009B5EDF">
        <w:rPr>
          <w:rFonts w:ascii="Arial" w:hAnsi="Arial" w:cs="Arial"/>
        </w:rPr>
        <w:t>5.4</w:t>
      </w:r>
      <w:r w:rsidRPr="009B5EDF">
        <w:rPr>
          <w:rFonts w:ascii="Arial" w:hAnsi="Arial" w:cs="Arial"/>
        </w:rPr>
        <w:tab/>
        <w:t>O órgão ou entidade poderá convocar representante da empresa para adoção de providências que devam ser cumpridas de imediato.</w:t>
      </w:r>
    </w:p>
    <w:p w:rsidR="007A15DC" w:rsidRPr="009B5EDF" w:rsidRDefault="007A15DC" w:rsidP="007A15DC">
      <w:pPr>
        <w:pStyle w:val="Corpodetexto"/>
        <w:spacing w:before="11"/>
        <w:jc w:val="both"/>
        <w:rPr>
          <w:rFonts w:ascii="Arial" w:hAnsi="Arial" w:cs="Arial"/>
        </w:rPr>
      </w:pPr>
      <w:r w:rsidRPr="009B5EDF">
        <w:rPr>
          <w:rFonts w:ascii="Arial" w:hAnsi="Arial" w:cs="Arial"/>
        </w:rPr>
        <w:t>5.5</w:t>
      </w:r>
      <w:r w:rsidRPr="009B5EDF">
        <w:rPr>
          <w:rFonts w:ascii="Arial" w:hAnsi="Arial" w:cs="Arial"/>
        </w:rPr>
        <w:tab/>
        <w:t>Após a assinatura da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7A15DC" w:rsidRPr="009B5EDF" w:rsidRDefault="007A15DC" w:rsidP="007A15DC">
      <w:pPr>
        <w:pStyle w:val="Corpodetexto"/>
        <w:spacing w:before="11"/>
        <w:jc w:val="both"/>
        <w:rPr>
          <w:rFonts w:ascii="Arial" w:hAnsi="Arial" w:cs="Arial"/>
        </w:rPr>
      </w:pPr>
      <w:r w:rsidRPr="009B5EDF">
        <w:rPr>
          <w:rFonts w:ascii="Arial" w:hAnsi="Arial" w:cs="Arial"/>
        </w:rPr>
        <w:t>5.6</w:t>
      </w:r>
      <w:r w:rsidRPr="009B5EDF">
        <w:rPr>
          <w:rFonts w:ascii="Arial" w:hAnsi="Arial" w:cs="Arial"/>
        </w:rPr>
        <w:tab/>
        <w:t>A execução do contrato deverá ser acompanhada e fiscalizada pelo(s) fiscal(is) do contrato, ou pelos respectivos substitutos.</w:t>
      </w:r>
    </w:p>
    <w:p w:rsidR="007A15DC" w:rsidRPr="009B5EDF" w:rsidRDefault="007A15DC" w:rsidP="007A15DC">
      <w:pPr>
        <w:pStyle w:val="Corpodetexto"/>
        <w:spacing w:before="11"/>
        <w:jc w:val="both"/>
        <w:rPr>
          <w:rFonts w:ascii="Arial" w:hAnsi="Arial" w:cs="Arial"/>
        </w:rPr>
      </w:pPr>
      <w:r w:rsidRPr="009B5EDF">
        <w:rPr>
          <w:rFonts w:ascii="Arial" w:hAnsi="Arial" w:cs="Arial"/>
        </w:rPr>
        <w:t>5.7</w:t>
      </w:r>
      <w:r w:rsidRPr="009B5EDF">
        <w:rPr>
          <w:rFonts w:ascii="Arial" w:hAnsi="Arial" w:cs="Arial"/>
        </w:rPr>
        <w:tab/>
        <w:t>O fiscal acompanhará a execução do contrato, para que sejam cumpridas todas as condições estabelecidas, de modo a assegurar os melhores resultados para a Administração.</w:t>
      </w:r>
    </w:p>
    <w:p w:rsidR="007A15DC" w:rsidRPr="009B5EDF" w:rsidRDefault="007A15DC" w:rsidP="007A15DC">
      <w:pPr>
        <w:pStyle w:val="Corpodetexto"/>
        <w:spacing w:before="11"/>
        <w:jc w:val="both"/>
        <w:rPr>
          <w:rFonts w:ascii="Arial" w:hAnsi="Arial" w:cs="Arial"/>
        </w:rPr>
      </w:pPr>
      <w:r w:rsidRPr="009B5EDF">
        <w:rPr>
          <w:rFonts w:ascii="Arial" w:hAnsi="Arial" w:cs="Arial"/>
        </w:rPr>
        <w:t>5.8</w:t>
      </w:r>
      <w:r w:rsidRPr="009B5EDF">
        <w:rPr>
          <w:rFonts w:ascii="Arial" w:hAnsi="Arial" w:cs="Arial"/>
        </w:rPr>
        <w:tab/>
        <w:t>O fiscal anotará no histórico de gerenciamento do contrato todas as ocorrências relacionadas à execução, com a descrição do que for necessário para a regularização das faltas ou dos defeitos observados.</w:t>
      </w:r>
    </w:p>
    <w:p w:rsidR="007A15DC" w:rsidRPr="009B5EDF" w:rsidRDefault="007A15DC" w:rsidP="007A15DC">
      <w:pPr>
        <w:pStyle w:val="Corpodetexto"/>
        <w:spacing w:before="11"/>
        <w:jc w:val="both"/>
        <w:rPr>
          <w:rFonts w:ascii="Arial" w:hAnsi="Arial" w:cs="Arial"/>
        </w:rPr>
      </w:pPr>
      <w:r w:rsidRPr="009B5EDF">
        <w:rPr>
          <w:rFonts w:ascii="Arial" w:hAnsi="Arial" w:cs="Arial"/>
        </w:rPr>
        <w:t>5.9</w:t>
      </w:r>
      <w:r w:rsidRPr="009B5EDF">
        <w:rPr>
          <w:rFonts w:ascii="Arial" w:hAnsi="Arial" w:cs="Arial"/>
        </w:rPr>
        <w:tab/>
        <w:t>Identificada qualquer inexatidão ou irregularidade, o fiscal emitirá notificações para a correção da execução do contrato, determinando prazo para a correção.</w:t>
      </w:r>
    </w:p>
    <w:p w:rsidR="007A15DC" w:rsidRPr="009B5EDF" w:rsidRDefault="007A15DC" w:rsidP="007A15DC">
      <w:pPr>
        <w:pStyle w:val="Corpodetexto"/>
        <w:spacing w:before="11"/>
        <w:jc w:val="both"/>
        <w:rPr>
          <w:rFonts w:ascii="Arial" w:hAnsi="Arial" w:cs="Arial"/>
        </w:rPr>
      </w:pPr>
      <w:r w:rsidRPr="009B5EDF">
        <w:rPr>
          <w:rFonts w:ascii="Arial" w:hAnsi="Arial" w:cs="Arial"/>
        </w:rPr>
        <w:t>5.10</w:t>
      </w:r>
      <w:r w:rsidRPr="009B5EDF">
        <w:rPr>
          <w:rFonts w:ascii="Arial" w:hAnsi="Arial" w:cs="Arial"/>
        </w:rPr>
        <w:tab/>
        <w:t xml:space="preserve">O fiscal informará ao gestor do contrato, em tempo hábil, a situação que demandar decisão </w:t>
      </w:r>
      <w:r w:rsidRPr="009B5EDF">
        <w:rPr>
          <w:rFonts w:ascii="Arial" w:hAnsi="Arial" w:cs="Arial"/>
        </w:rPr>
        <w:lastRenderedPageBreak/>
        <w:t>ou adoção de medidas que ultrapassem sua competência, para que adote as medidas necessárias e saneadoras, se for o caso.</w:t>
      </w:r>
    </w:p>
    <w:p w:rsidR="007A15DC" w:rsidRPr="009B5EDF" w:rsidRDefault="007A15DC" w:rsidP="007A15DC">
      <w:pPr>
        <w:pStyle w:val="Corpodetexto"/>
        <w:spacing w:before="11"/>
        <w:jc w:val="both"/>
        <w:rPr>
          <w:rFonts w:ascii="Arial" w:hAnsi="Arial" w:cs="Arial"/>
        </w:rPr>
      </w:pPr>
      <w:r w:rsidRPr="009B5EDF">
        <w:rPr>
          <w:rFonts w:ascii="Arial" w:hAnsi="Arial" w:cs="Arial"/>
        </w:rPr>
        <w:t>5.11</w:t>
      </w:r>
      <w:r w:rsidRPr="009B5EDF">
        <w:rPr>
          <w:rFonts w:ascii="Arial" w:hAnsi="Arial" w:cs="Arial"/>
        </w:rPr>
        <w:tab/>
        <w:t>No caso de ocorrências que possam inviabilizar a execução do contrato nas datas aprazadas, o fiscal comunicará o fato imediatamente ao gestor.</w:t>
      </w:r>
    </w:p>
    <w:p w:rsidR="007A15DC" w:rsidRPr="009B5EDF" w:rsidRDefault="007A15DC" w:rsidP="007A15DC">
      <w:pPr>
        <w:pStyle w:val="Corpodetexto"/>
        <w:spacing w:before="11"/>
        <w:jc w:val="both"/>
        <w:rPr>
          <w:rFonts w:ascii="Arial" w:hAnsi="Arial" w:cs="Arial"/>
        </w:rPr>
      </w:pPr>
      <w:r w:rsidRPr="009B5EDF">
        <w:rPr>
          <w:rFonts w:ascii="Arial" w:hAnsi="Arial" w:cs="Arial"/>
        </w:rPr>
        <w:t>5.12</w:t>
      </w:r>
      <w:r w:rsidRPr="009B5EDF">
        <w:rPr>
          <w:rFonts w:ascii="Arial" w:hAnsi="Arial" w:cs="Arial"/>
        </w:rPr>
        <w:tab/>
        <w:t>O fiscal deverá comunicar ao gestor, em tempo hábil, o término do contrato sob sua responsabilidade, com vistas à renovação tempestiva ou à prorrogação contratual.</w:t>
      </w:r>
    </w:p>
    <w:p w:rsidR="007A15DC" w:rsidRPr="009B5EDF" w:rsidRDefault="007A15DC" w:rsidP="007A15DC">
      <w:pPr>
        <w:pStyle w:val="Corpodetexto"/>
        <w:spacing w:before="11"/>
        <w:jc w:val="both"/>
        <w:rPr>
          <w:rFonts w:ascii="Arial" w:hAnsi="Arial" w:cs="Arial"/>
        </w:rPr>
      </w:pPr>
      <w:r w:rsidRPr="009B5EDF">
        <w:rPr>
          <w:rFonts w:ascii="Arial" w:hAnsi="Arial" w:cs="Arial"/>
        </w:rPr>
        <w:t>5.13</w:t>
      </w:r>
      <w:r w:rsidRPr="009B5EDF">
        <w:rPr>
          <w:rFonts w:ascii="Arial" w:hAnsi="Arial" w:cs="Arial"/>
        </w:rPr>
        <w:tab/>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7A15DC" w:rsidRPr="009B5EDF" w:rsidRDefault="007A15DC" w:rsidP="007A15DC">
      <w:pPr>
        <w:pStyle w:val="Corpodetexto"/>
        <w:spacing w:before="11"/>
        <w:jc w:val="both"/>
        <w:rPr>
          <w:rFonts w:ascii="Arial" w:hAnsi="Arial" w:cs="Arial"/>
        </w:rPr>
      </w:pPr>
      <w:r w:rsidRPr="009B5EDF">
        <w:rPr>
          <w:rFonts w:ascii="Arial" w:hAnsi="Arial" w:cs="Arial"/>
        </w:rPr>
        <w:t>5.14</w:t>
      </w:r>
      <w:r w:rsidRPr="009B5EDF">
        <w:rPr>
          <w:rFonts w:ascii="Arial" w:hAnsi="Arial" w:cs="Arial"/>
        </w:rPr>
        <w:tab/>
        <w:t>Caso ocorram descumprimento das obrigações contratuais, o fiscal atuará tempestivamente na solução do problema, reportando ao gestor do contrato para que tome as providências cabíveis, quando ultrapassar a sua competência.</w:t>
      </w:r>
    </w:p>
    <w:p w:rsidR="007A15DC" w:rsidRPr="009B5EDF" w:rsidRDefault="007A15DC" w:rsidP="007A15DC">
      <w:pPr>
        <w:pStyle w:val="Corpodetexto"/>
        <w:spacing w:before="11"/>
        <w:jc w:val="both"/>
        <w:rPr>
          <w:rFonts w:ascii="Arial" w:hAnsi="Arial" w:cs="Arial"/>
        </w:rPr>
      </w:pPr>
      <w:r w:rsidRPr="009B5EDF">
        <w:rPr>
          <w:rFonts w:ascii="Arial" w:hAnsi="Arial" w:cs="Arial"/>
        </w:rPr>
        <w:t>5.15</w:t>
      </w:r>
      <w:r w:rsidRPr="009B5EDF">
        <w:rPr>
          <w:rFonts w:ascii="Arial" w:hAnsi="Arial" w:cs="Arial"/>
        </w:rPr>
        <w:tab/>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rsidR="007A15DC" w:rsidRPr="009B5EDF" w:rsidRDefault="007A15DC" w:rsidP="007A15DC">
      <w:pPr>
        <w:pStyle w:val="Corpodetexto"/>
        <w:spacing w:before="11"/>
        <w:jc w:val="both"/>
        <w:rPr>
          <w:rFonts w:ascii="Arial" w:hAnsi="Arial" w:cs="Arial"/>
        </w:rPr>
      </w:pPr>
      <w:r w:rsidRPr="009B5EDF">
        <w:rPr>
          <w:rFonts w:ascii="Arial" w:hAnsi="Arial" w:cs="Arial"/>
        </w:rPr>
        <w:t>5.16</w:t>
      </w:r>
      <w:r w:rsidRPr="009B5EDF">
        <w:rPr>
          <w:rFonts w:ascii="Arial" w:hAnsi="Arial" w:cs="Arial"/>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7A15DC" w:rsidRPr="009B5EDF" w:rsidRDefault="007A15DC" w:rsidP="007A15DC">
      <w:pPr>
        <w:pStyle w:val="Corpodetexto"/>
        <w:spacing w:before="11"/>
        <w:jc w:val="both"/>
        <w:rPr>
          <w:rFonts w:ascii="Arial" w:hAnsi="Arial" w:cs="Arial"/>
        </w:rPr>
      </w:pPr>
      <w:r w:rsidRPr="009B5EDF">
        <w:rPr>
          <w:rFonts w:ascii="Arial" w:hAnsi="Arial" w:cs="Arial"/>
        </w:rPr>
        <w:t>5.17</w:t>
      </w:r>
      <w:r w:rsidRPr="009B5EDF">
        <w:rPr>
          <w:rFonts w:ascii="Arial" w:hAnsi="Arial" w:cs="Arial"/>
        </w:rPr>
        <w:tab/>
        <w:t>O gestor do contrato acompanhará os registros realizados pelos fiscais, de todas as ocorrências relacionadas à execução e as medidas adotadas, informando à autoridade superior, se for o caso, aquelas que ultrapassarem a sua competência.</w:t>
      </w:r>
    </w:p>
    <w:p w:rsidR="007A15DC" w:rsidRPr="009B5EDF" w:rsidRDefault="007A15DC" w:rsidP="007A15DC">
      <w:pPr>
        <w:pStyle w:val="Corpodetexto"/>
        <w:spacing w:before="11"/>
        <w:jc w:val="both"/>
        <w:rPr>
          <w:rFonts w:ascii="Arial" w:hAnsi="Arial" w:cs="Arial"/>
        </w:rPr>
      </w:pPr>
      <w:r w:rsidRPr="009B5EDF">
        <w:rPr>
          <w:rFonts w:ascii="Arial" w:hAnsi="Arial" w:cs="Arial"/>
        </w:rPr>
        <w:t>5.18</w:t>
      </w:r>
      <w:r w:rsidRPr="009B5EDF">
        <w:rPr>
          <w:rFonts w:ascii="Arial" w:hAnsi="Arial" w:cs="Arial"/>
        </w:rPr>
        <w:tab/>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rsidR="007A15DC" w:rsidRPr="009B5EDF" w:rsidRDefault="007A15DC" w:rsidP="007A15DC">
      <w:pPr>
        <w:pStyle w:val="Corpodetexto"/>
        <w:spacing w:before="11"/>
        <w:jc w:val="both"/>
        <w:rPr>
          <w:rFonts w:ascii="Arial" w:hAnsi="Arial" w:cs="Arial"/>
        </w:rPr>
      </w:pPr>
      <w:r w:rsidRPr="009B5EDF">
        <w:rPr>
          <w:rFonts w:ascii="Arial" w:hAnsi="Arial" w:cs="Arial"/>
        </w:rPr>
        <w:t>5.19</w:t>
      </w:r>
      <w:r w:rsidRPr="009B5EDF">
        <w:rPr>
          <w:rFonts w:ascii="Arial" w:hAnsi="Arial" w:cs="Arial"/>
        </w:rPr>
        <w:tab/>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rsidR="007A15DC" w:rsidRPr="009B5EDF" w:rsidRDefault="007A15DC" w:rsidP="007A15DC">
      <w:pPr>
        <w:pStyle w:val="Corpodetexto"/>
        <w:spacing w:before="11"/>
        <w:jc w:val="both"/>
        <w:rPr>
          <w:rFonts w:ascii="Arial" w:hAnsi="Arial" w:cs="Arial"/>
        </w:rPr>
      </w:pPr>
      <w:r w:rsidRPr="009B5EDF">
        <w:rPr>
          <w:rFonts w:ascii="Arial" w:hAnsi="Arial" w:cs="Arial"/>
        </w:rPr>
        <w:t>5.20</w:t>
      </w:r>
      <w:r w:rsidRPr="009B5EDF">
        <w:rPr>
          <w:rFonts w:ascii="Arial" w:hAnsi="Arial" w:cs="Arial"/>
        </w:rPr>
        <w:tab/>
        <w:t>O gestor do contrato deverá elaborar relatório final com informações sobre a consecução dos objetivos que tenham justificado a contratação e eventuais condutas a serem adotadas para o aprimoramento das atividades da Administração.</w:t>
      </w:r>
    </w:p>
    <w:p w:rsidR="007A15DC" w:rsidRPr="009B5EDF" w:rsidRDefault="007A15DC" w:rsidP="007A15DC">
      <w:pPr>
        <w:pStyle w:val="Corpodetexto"/>
        <w:spacing w:before="11"/>
        <w:jc w:val="both"/>
        <w:rPr>
          <w:rFonts w:ascii="Arial" w:hAnsi="Arial" w:cs="Arial"/>
        </w:rPr>
      </w:pPr>
    </w:p>
    <w:tbl>
      <w:tblPr>
        <w:tblW w:w="5074" w:type="pct"/>
        <w:tblCellMar>
          <w:left w:w="70" w:type="dxa"/>
          <w:right w:w="70" w:type="dxa"/>
        </w:tblCellMar>
        <w:tblLook w:val="04A0" w:firstRow="1" w:lastRow="0" w:firstColumn="1" w:lastColumn="0" w:noHBand="0" w:noVBand="1"/>
      </w:tblPr>
      <w:tblGrid>
        <w:gridCol w:w="2070"/>
        <w:gridCol w:w="2787"/>
        <w:gridCol w:w="2511"/>
        <w:gridCol w:w="2516"/>
      </w:tblGrid>
      <w:tr w:rsidR="007A15DC" w:rsidRPr="009B5EDF" w:rsidTr="007A15DC">
        <w:trPr>
          <w:trHeight w:val="20"/>
        </w:trPr>
        <w:tc>
          <w:tcPr>
            <w:tcW w:w="1047" w:type="pct"/>
            <w:tcBorders>
              <w:top w:val="single" w:sz="4" w:space="0" w:color="auto"/>
              <w:left w:val="single" w:sz="4" w:space="0" w:color="auto"/>
              <w:bottom w:val="single" w:sz="4" w:space="0" w:color="auto"/>
              <w:right w:val="single" w:sz="4" w:space="0" w:color="auto"/>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SECRETARIA</w:t>
            </w:r>
          </w:p>
        </w:tc>
        <w:tc>
          <w:tcPr>
            <w:tcW w:w="1410" w:type="pct"/>
            <w:tcBorders>
              <w:top w:val="single" w:sz="4" w:space="0" w:color="auto"/>
              <w:left w:val="single" w:sz="4" w:space="0" w:color="auto"/>
              <w:bottom w:val="single" w:sz="4" w:space="0" w:color="auto"/>
              <w:right w:val="single" w:sz="4" w:space="0" w:color="auto"/>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RESPONSÁVEL</w:t>
            </w:r>
          </w:p>
        </w:tc>
        <w:tc>
          <w:tcPr>
            <w:tcW w:w="1270" w:type="pct"/>
            <w:tcBorders>
              <w:top w:val="single" w:sz="4" w:space="0" w:color="auto"/>
              <w:left w:val="single" w:sz="4" w:space="0" w:color="auto"/>
              <w:bottom w:val="single" w:sz="4" w:space="0" w:color="auto"/>
              <w:right w:val="single" w:sz="4" w:space="0" w:color="auto"/>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CPF</w:t>
            </w:r>
          </w:p>
        </w:tc>
        <w:tc>
          <w:tcPr>
            <w:tcW w:w="1273"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COLOCAÇÃO</w:t>
            </w:r>
          </w:p>
        </w:tc>
      </w:tr>
      <w:tr w:rsidR="007A15DC" w:rsidRPr="009B5EDF" w:rsidTr="007A15DC">
        <w:trPr>
          <w:trHeight w:val="20"/>
        </w:trPr>
        <w:tc>
          <w:tcPr>
            <w:tcW w:w="1047" w:type="pct"/>
            <w:tcBorders>
              <w:top w:val="single" w:sz="4" w:space="0" w:color="auto"/>
              <w:left w:val="single" w:sz="4" w:space="0" w:color="auto"/>
              <w:bottom w:val="single" w:sz="4" w:space="0" w:color="auto"/>
              <w:right w:val="single" w:sz="4" w:space="0" w:color="auto"/>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Secretaria administração</w:t>
            </w:r>
          </w:p>
        </w:tc>
        <w:tc>
          <w:tcPr>
            <w:tcW w:w="1410" w:type="pct"/>
            <w:tcBorders>
              <w:top w:val="single" w:sz="4" w:space="0" w:color="auto"/>
              <w:left w:val="single" w:sz="4" w:space="0" w:color="auto"/>
              <w:bottom w:val="single" w:sz="4" w:space="0" w:color="auto"/>
              <w:right w:val="single" w:sz="4" w:space="0" w:color="auto"/>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Rodrigo Lourenço Ribeiro</w:t>
            </w:r>
          </w:p>
        </w:tc>
        <w:tc>
          <w:tcPr>
            <w:tcW w:w="1270" w:type="pct"/>
            <w:tcBorders>
              <w:top w:val="single" w:sz="4" w:space="0" w:color="auto"/>
              <w:left w:val="single" w:sz="4" w:space="0" w:color="auto"/>
              <w:bottom w:val="single" w:sz="4" w:space="0" w:color="auto"/>
              <w:right w:val="single" w:sz="4" w:space="0" w:color="auto"/>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043.328.919-88</w:t>
            </w:r>
          </w:p>
        </w:tc>
        <w:tc>
          <w:tcPr>
            <w:tcW w:w="1273"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 xml:space="preserve">Titular </w:t>
            </w:r>
          </w:p>
        </w:tc>
      </w:tr>
      <w:tr w:rsidR="007A15DC" w:rsidRPr="009B5EDF" w:rsidTr="007A15DC">
        <w:trPr>
          <w:trHeight w:val="20"/>
        </w:trPr>
        <w:tc>
          <w:tcPr>
            <w:tcW w:w="1047"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Secretaria desenvolvivemento</w:t>
            </w:r>
          </w:p>
        </w:tc>
        <w:tc>
          <w:tcPr>
            <w:tcW w:w="1410"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Vanda Aparcecida Bueno Santana</w:t>
            </w:r>
          </w:p>
        </w:tc>
        <w:tc>
          <w:tcPr>
            <w:tcW w:w="1270"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785.971.619-49</w:t>
            </w:r>
          </w:p>
        </w:tc>
        <w:tc>
          <w:tcPr>
            <w:tcW w:w="1273"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1.º Suplente</w:t>
            </w:r>
          </w:p>
        </w:tc>
      </w:tr>
      <w:tr w:rsidR="007A15DC" w:rsidRPr="009B5EDF" w:rsidTr="007A15DC">
        <w:trPr>
          <w:trHeight w:val="20"/>
        </w:trPr>
        <w:tc>
          <w:tcPr>
            <w:tcW w:w="1047"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Secretaria Educação</w:t>
            </w:r>
          </w:p>
        </w:tc>
        <w:tc>
          <w:tcPr>
            <w:tcW w:w="1410"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Géssica Godoy Andrade</w:t>
            </w:r>
          </w:p>
        </w:tc>
        <w:tc>
          <w:tcPr>
            <w:tcW w:w="1270"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096.767.929-00</w:t>
            </w:r>
          </w:p>
        </w:tc>
        <w:tc>
          <w:tcPr>
            <w:tcW w:w="1273"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2.º Suplente</w:t>
            </w:r>
          </w:p>
        </w:tc>
      </w:tr>
      <w:tr w:rsidR="007A15DC" w:rsidRPr="009B5EDF" w:rsidTr="007A15DC">
        <w:trPr>
          <w:trHeight w:val="20"/>
        </w:trPr>
        <w:tc>
          <w:tcPr>
            <w:tcW w:w="1047"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Secretaria assistencia social</w:t>
            </w:r>
          </w:p>
        </w:tc>
        <w:tc>
          <w:tcPr>
            <w:tcW w:w="1410"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João Carlos Dutra</w:t>
            </w:r>
          </w:p>
        </w:tc>
        <w:tc>
          <w:tcPr>
            <w:tcW w:w="1270"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109.570.029-47</w:t>
            </w:r>
          </w:p>
        </w:tc>
        <w:tc>
          <w:tcPr>
            <w:tcW w:w="1273"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3.° Suplente</w:t>
            </w:r>
          </w:p>
        </w:tc>
      </w:tr>
      <w:tr w:rsidR="007A15DC" w:rsidRPr="009B5EDF" w:rsidTr="007A15DC">
        <w:trPr>
          <w:trHeight w:val="20"/>
        </w:trPr>
        <w:tc>
          <w:tcPr>
            <w:tcW w:w="5000" w:type="pct"/>
            <w:gridSpan w:val="4"/>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p>
          <w:p w:rsidR="007A15DC" w:rsidRPr="009B5EDF" w:rsidRDefault="007A15DC" w:rsidP="007A15DC">
            <w:pPr>
              <w:contextualSpacing/>
              <w:jc w:val="both"/>
              <w:rPr>
                <w:rFonts w:ascii="Arial" w:hAnsi="Arial" w:cs="Arial"/>
              </w:rPr>
            </w:pPr>
            <w:r w:rsidRPr="009B5EDF">
              <w:rPr>
                <w:rFonts w:ascii="Arial" w:hAnsi="Arial" w:cs="Arial"/>
              </w:rPr>
              <w:lastRenderedPageBreak/>
              <w:t>5.22. A Gestão do contrato será exercida sob a responsabilidade de:</w:t>
            </w:r>
          </w:p>
          <w:p w:rsidR="007A15DC" w:rsidRPr="009B5EDF" w:rsidRDefault="007A15DC" w:rsidP="007A15DC">
            <w:pPr>
              <w:contextualSpacing/>
              <w:jc w:val="both"/>
              <w:rPr>
                <w:rFonts w:ascii="Arial" w:hAnsi="Arial" w:cs="Arial"/>
              </w:rPr>
            </w:pPr>
          </w:p>
        </w:tc>
      </w:tr>
      <w:tr w:rsidR="007A15DC" w:rsidRPr="009B5EDF" w:rsidTr="007A15DC">
        <w:trPr>
          <w:trHeight w:val="20"/>
        </w:trPr>
        <w:tc>
          <w:tcPr>
            <w:tcW w:w="1047" w:type="pct"/>
            <w:tcBorders>
              <w:top w:val="single" w:sz="4" w:space="0" w:color="auto"/>
              <w:left w:val="single" w:sz="4" w:space="0" w:color="auto"/>
              <w:bottom w:val="single" w:sz="4" w:space="0" w:color="auto"/>
              <w:right w:val="single" w:sz="4" w:space="0" w:color="auto"/>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lastRenderedPageBreak/>
              <w:t>RESPONSÁVEL</w:t>
            </w:r>
          </w:p>
        </w:tc>
        <w:tc>
          <w:tcPr>
            <w:tcW w:w="1410" w:type="pct"/>
            <w:tcBorders>
              <w:top w:val="single" w:sz="4" w:space="0" w:color="auto"/>
              <w:left w:val="single" w:sz="4" w:space="0" w:color="auto"/>
              <w:bottom w:val="single" w:sz="4" w:space="0" w:color="auto"/>
              <w:right w:val="single" w:sz="4" w:space="0" w:color="auto"/>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CARGO</w:t>
            </w:r>
          </w:p>
        </w:tc>
        <w:tc>
          <w:tcPr>
            <w:tcW w:w="1270" w:type="pct"/>
            <w:tcBorders>
              <w:top w:val="single" w:sz="4" w:space="0" w:color="auto"/>
              <w:left w:val="single" w:sz="4" w:space="0" w:color="auto"/>
              <w:bottom w:val="single" w:sz="4" w:space="0" w:color="auto"/>
              <w:right w:val="single" w:sz="4" w:space="0" w:color="auto"/>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CPF</w:t>
            </w:r>
          </w:p>
        </w:tc>
        <w:tc>
          <w:tcPr>
            <w:tcW w:w="1273"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COLOCAÇÃO</w:t>
            </w:r>
          </w:p>
        </w:tc>
      </w:tr>
      <w:tr w:rsidR="007A15DC" w:rsidRPr="009B5EDF" w:rsidTr="007A15DC">
        <w:trPr>
          <w:trHeight w:val="20"/>
        </w:trPr>
        <w:tc>
          <w:tcPr>
            <w:tcW w:w="1047" w:type="pct"/>
            <w:tcBorders>
              <w:top w:val="single" w:sz="4" w:space="0" w:color="auto"/>
              <w:left w:val="single" w:sz="4" w:space="0" w:color="auto"/>
              <w:bottom w:val="single" w:sz="4" w:space="0" w:color="auto"/>
              <w:right w:val="single" w:sz="4" w:space="0" w:color="auto"/>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Heleyne Ocalxuk De Oliveira Cabo</w:t>
            </w:r>
          </w:p>
        </w:tc>
        <w:tc>
          <w:tcPr>
            <w:tcW w:w="1410" w:type="pct"/>
            <w:tcBorders>
              <w:top w:val="single" w:sz="4" w:space="0" w:color="auto"/>
              <w:left w:val="single" w:sz="4" w:space="0" w:color="auto"/>
              <w:bottom w:val="single" w:sz="4" w:space="0" w:color="auto"/>
              <w:right w:val="single" w:sz="4" w:space="0" w:color="auto"/>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CHEFE DE SETOR</w:t>
            </w:r>
          </w:p>
        </w:tc>
        <w:tc>
          <w:tcPr>
            <w:tcW w:w="1270" w:type="pct"/>
            <w:tcBorders>
              <w:top w:val="single" w:sz="4" w:space="0" w:color="auto"/>
              <w:left w:val="single" w:sz="4" w:space="0" w:color="auto"/>
              <w:bottom w:val="single" w:sz="4" w:space="0" w:color="auto"/>
              <w:right w:val="single" w:sz="4" w:space="0" w:color="auto"/>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047.306.299-22</w:t>
            </w:r>
          </w:p>
        </w:tc>
        <w:tc>
          <w:tcPr>
            <w:tcW w:w="1273" w:type="pct"/>
            <w:tcBorders>
              <w:top w:val="single" w:sz="4" w:space="0" w:color="auto"/>
              <w:left w:val="single" w:sz="4" w:space="0" w:color="auto"/>
              <w:bottom w:val="single" w:sz="4" w:space="0" w:color="auto"/>
              <w:right w:val="single" w:sz="4" w:space="0" w:color="auto"/>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 xml:space="preserve">Titular </w:t>
            </w:r>
          </w:p>
        </w:tc>
      </w:tr>
    </w:tbl>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noProof/>
          <w:lang w:val="pt-BR" w:eastAsia="pt-BR"/>
        </w:rPr>
        <mc:AlternateContent>
          <mc:Choice Requires="wps">
            <w:drawing>
              <wp:anchor distT="0" distB="0" distL="0" distR="0" simplePos="0" relativeHeight="251664384" behindDoc="1" locked="0" layoutInCell="1" allowOverlap="1" wp14:anchorId="547631CA" wp14:editId="5560FA4F">
                <wp:simplePos x="0" y="0"/>
                <wp:positionH relativeFrom="margin">
                  <wp:posOffset>-44450</wp:posOffset>
                </wp:positionH>
                <wp:positionV relativeFrom="paragraph">
                  <wp:posOffset>250825</wp:posOffset>
                </wp:positionV>
                <wp:extent cx="6286500" cy="190500"/>
                <wp:effectExtent l="0" t="0" r="19050" b="19050"/>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a:off x="0" y="0"/>
                          <a:ext cx="6286500" cy="1905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5787B" w:rsidRDefault="0065787B" w:rsidP="007A15DC">
                            <w:pPr>
                              <w:shd w:val="clear" w:color="auto" w:fill="F2F2F2" w:themeFill="background1" w:themeFillShade="F2"/>
                              <w:spacing w:before="16"/>
                              <w:ind w:left="79"/>
                              <w:rPr>
                                <w:rFonts w:ascii="Arial" w:hAnsi="Arial"/>
                                <w:b/>
                                <w:sz w:val="19"/>
                              </w:rPr>
                            </w:pPr>
                            <w:r>
                              <w:rPr>
                                <w:rFonts w:ascii="Arial" w:hAnsi="Arial"/>
                                <w:b/>
                                <w:sz w:val="19"/>
                              </w:rPr>
                              <w:t>6.</w:t>
                            </w:r>
                            <w:r>
                              <w:rPr>
                                <w:rFonts w:ascii="Arial" w:hAnsi="Arial"/>
                                <w:b/>
                                <w:spacing w:val="-5"/>
                                <w:sz w:val="19"/>
                              </w:rPr>
                              <w:t xml:space="preserve"> </w:t>
                            </w:r>
                            <w:r>
                              <w:rPr>
                                <w:rFonts w:ascii="Arial" w:hAnsi="Arial"/>
                                <w:b/>
                                <w:sz w:val="19"/>
                              </w:rPr>
                              <w:t>DOS</w:t>
                            </w:r>
                            <w:r>
                              <w:rPr>
                                <w:rFonts w:ascii="Arial" w:hAnsi="Arial"/>
                                <w:b/>
                                <w:spacing w:val="-2"/>
                                <w:sz w:val="19"/>
                              </w:rPr>
                              <w:t xml:space="preserve"> </w:t>
                            </w:r>
                            <w:r>
                              <w:rPr>
                                <w:rFonts w:ascii="Arial" w:hAnsi="Arial"/>
                                <w:b/>
                                <w:sz w:val="19"/>
                              </w:rPr>
                              <w:t>CRITÉRIOS</w:t>
                            </w:r>
                            <w:r>
                              <w:rPr>
                                <w:rFonts w:ascii="Arial" w:hAnsi="Arial"/>
                                <w:b/>
                                <w:spacing w:val="-2"/>
                                <w:sz w:val="19"/>
                              </w:rPr>
                              <w:t xml:space="preserve"> </w:t>
                            </w:r>
                            <w:r>
                              <w:rPr>
                                <w:rFonts w:ascii="Arial" w:hAnsi="Arial"/>
                                <w:b/>
                                <w:sz w:val="19"/>
                              </w:rPr>
                              <w:t>E</w:t>
                            </w:r>
                            <w:r>
                              <w:rPr>
                                <w:rFonts w:ascii="Arial" w:hAnsi="Arial"/>
                                <w:b/>
                                <w:spacing w:val="-2"/>
                                <w:sz w:val="19"/>
                              </w:rPr>
                              <w:t xml:space="preserve"> </w:t>
                            </w:r>
                            <w:r>
                              <w:rPr>
                                <w:rFonts w:ascii="Arial" w:hAnsi="Arial"/>
                                <w:b/>
                                <w:sz w:val="19"/>
                              </w:rPr>
                              <w:t>DO</w:t>
                            </w:r>
                            <w:r>
                              <w:rPr>
                                <w:rFonts w:ascii="Arial" w:hAnsi="Arial"/>
                                <w:b/>
                                <w:spacing w:val="-2"/>
                                <w:sz w:val="19"/>
                              </w:rPr>
                              <w:t xml:space="preserve"> </w:t>
                            </w:r>
                            <w:r>
                              <w:rPr>
                                <w:rFonts w:ascii="Arial" w:hAnsi="Arial"/>
                                <w:b/>
                                <w:sz w:val="19"/>
                              </w:rPr>
                              <w:t>PRAZO</w:t>
                            </w:r>
                            <w:r>
                              <w:rPr>
                                <w:rFonts w:ascii="Arial" w:hAnsi="Arial"/>
                                <w:b/>
                                <w:spacing w:val="-2"/>
                                <w:sz w:val="19"/>
                              </w:rPr>
                              <w:t xml:space="preserve"> </w:t>
                            </w:r>
                            <w:r>
                              <w:rPr>
                                <w:rFonts w:ascii="Arial" w:hAnsi="Arial"/>
                                <w:b/>
                                <w:sz w:val="19"/>
                              </w:rPr>
                              <w:t>DE</w:t>
                            </w:r>
                            <w:r>
                              <w:rPr>
                                <w:rFonts w:ascii="Arial" w:hAnsi="Arial"/>
                                <w:b/>
                                <w:spacing w:val="-3"/>
                                <w:sz w:val="19"/>
                              </w:rPr>
                              <w:t xml:space="preserve"> </w:t>
                            </w:r>
                            <w:r>
                              <w:rPr>
                                <w:rFonts w:ascii="Arial" w:hAnsi="Arial"/>
                                <w:b/>
                                <w:sz w:val="19"/>
                              </w:rPr>
                              <w:t>PAGAMENTO</w:t>
                            </w:r>
                            <w:r>
                              <w:rPr>
                                <w:rFonts w:ascii="Arial" w:hAnsi="Arial"/>
                                <w:b/>
                                <w:spacing w:val="-5"/>
                                <w:sz w:val="19"/>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7631CA" id="Caixa de texto 3" o:spid="_x0000_s1031" type="#_x0000_t202" style="position:absolute;left:0;text-align:left;margin-left:-3.5pt;margin-top:19.75pt;width:495pt;height:15pt;rotation:180;z-index:-25165209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" filled="f" strokeweight=".48pt">
                <v:textbox inset="0,0,0,0">
                  <w:txbxContent>
                    <w:p w:rsidR="0065787B" w:rsidRDefault="0065787B" w:rsidP="007A15DC">
                      <w:pPr>
                        <w:shd w:val="clear" w:color="auto" w:fill="F2F2F2" w:themeFill="background1" w:themeFillShade="F2"/>
                        <w:spacing w:before="16"/>
                        <w:ind w:left="79"/>
                        <w:rPr>
                          <w:rFonts w:ascii="Arial" w:hAnsi="Arial"/>
                          <w:b/>
                          <w:sz w:val="19"/>
                        </w:rPr>
                      </w:pPr>
                      <w:r>
                        <w:rPr>
                          <w:rFonts w:ascii="Arial" w:hAnsi="Arial"/>
                          <w:b/>
                          <w:sz w:val="19"/>
                        </w:rPr>
                        <w:t>6.</w:t>
                      </w:r>
                      <w:r>
                        <w:rPr>
                          <w:rFonts w:ascii="Arial" w:hAnsi="Arial"/>
                          <w:b/>
                          <w:spacing w:val="-5"/>
                          <w:sz w:val="19"/>
                        </w:rPr>
                        <w:t xml:space="preserve"> </w:t>
                      </w:r>
                      <w:r>
                        <w:rPr>
                          <w:rFonts w:ascii="Arial" w:hAnsi="Arial"/>
                          <w:b/>
                          <w:sz w:val="19"/>
                        </w:rPr>
                        <w:t>DOS</w:t>
                      </w:r>
                      <w:r>
                        <w:rPr>
                          <w:rFonts w:ascii="Arial" w:hAnsi="Arial"/>
                          <w:b/>
                          <w:spacing w:val="-2"/>
                          <w:sz w:val="19"/>
                        </w:rPr>
                        <w:t xml:space="preserve"> </w:t>
                      </w:r>
                      <w:r>
                        <w:rPr>
                          <w:rFonts w:ascii="Arial" w:hAnsi="Arial"/>
                          <w:b/>
                          <w:sz w:val="19"/>
                        </w:rPr>
                        <w:t>CRITÉRIOS</w:t>
                      </w:r>
                      <w:r>
                        <w:rPr>
                          <w:rFonts w:ascii="Arial" w:hAnsi="Arial"/>
                          <w:b/>
                          <w:spacing w:val="-2"/>
                          <w:sz w:val="19"/>
                        </w:rPr>
                        <w:t xml:space="preserve"> </w:t>
                      </w:r>
                      <w:r>
                        <w:rPr>
                          <w:rFonts w:ascii="Arial" w:hAnsi="Arial"/>
                          <w:b/>
                          <w:sz w:val="19"/>
                        </w:rPr>
                        <w:t>E</w:t>
                      </w:r>
                      <w:r>
                        <w:rPr>
                          <w:rFonts w:ascii="Arial" w:hAnsi="Arial"/>
                          <w:b/>
                          <w:spacing w:val="-2"/>
                          <w:sz w:val="19"/>
                        </w:rPr>
                        <w:t xml:space="preserve"> </w:t>
                      </w:r>
                      <w:r>
                        <w:rPr>
                          <w:rFonts w:ascii="Arial" w:hAnsi="Arial"/>
                          <w:b/>
                          <w:sz w:val="19"/>
                        </w:rPr>
                        <w:t>DO</w:t>
                      </w:r>
                      <w:r>
                        <w:rPr>
                          <w:rFonts w:ascii="Arial" w:hAnsi="Arial"/>
                          <w:b/>
                          <w:spacing w:val="-2"/>
                          <w:sz w:val="19"/>
                        </w:rPr>
                        <w:t xml:space="preserve"> </w:t>
                      </w:r>
                      <w:r>
                        <w:rPr>
                          <w:rFonts w:ascii="Arial" w:hAnsi="Arial"/>
                          <w:b/>
                          <w:sz w:val="19"/>
                        </w:rPr>
                        <w:t>PRAZO</w:t>
                      </w:r>
                      <w:r>
                        <w:rPr>
                          <w:rFonts w:ascii="Arial" w:hAnsi="Arial"/>
                          <w:b/>
                          <w:spacing w:val="-2"/>
                          <w:sz w:val="19"/>
                        </w:rPr>
                        <w:t xml:space="preserve"> </w:t>
                      </w:r>
                      <w:r>
                        <w:rPr>
                          <w:rFonts w:ascii="Arial" w:hAnsi="Arial"/>
                          <w:b/>
                          <w:sz w:val="19"/>
                        </w:rPr>
                        <w:t>DE</w:t>
                      </w:r>
                      <w:r>
                        <w:rPr>
                          <w:rFonts w:ascii="Arial" w:hAnsi="Arial"/>
                          <w:b/>
                          <w:spacing w:val="-3"/>
                          <w:sz w:val="19"/>
                        </w:rPr>
                        <w:t xml:space="preserve"> </w:t>
                      </w:r>
                      <w:r>
                        <w:rPr>
                          <w:rFonts w:ascii="Arial" w:hAnsi="Arial"/>
                          <w:b/>
                          <w:sz w:val="19"/>
                        </w:rPr>
                        <w:t>PAGAMENTO</w:t>
                      </w:r>
                      <w:r>
                        <w:rPr>
                          <w:rFonts w:ascii="Arial" w:hAnsi="Arial"/>
                          <w:b/>
                          <w:spacing w:val="-5"/>
                          <w:sz w:val="19"/>
                        </w:rPr>
                        <w:t xml:space="preserve"> </w:t>
                      </w:r>
                    </w:p>
                  </w:txbxContent>
                </v:textbox>
                <w10:wrap type="topAndBottom" anchorx="margin"/>
              </v:shape>
            </w:pict>
          </mc:Fallback>
        </mc:AlternateContent>
      </w:r>
    </w:p>
    <w:p w:rsidR="007A15DC" w:rsidRPr="009B5EDF" w:rsidRDefault="007A15DC" w:rsidP="007A15DC">
      <w:pPr>
        <w:tabs>
          <w:tab w:val="left" w:pos="284"/>
          <w:tab w:val="left" w:pos="426"/>
        </w:tabs>
        <w:contextualSpacing/>
        <w:jc w:val="both"/>
        <w:rPr>
          <w:rFonts w:ascii="Arial" w:hAnsi="Arial" w:cs="Arial"/>
        </w:rPr>
      </w:pP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6.1</w:t>
      </w:r>
      <w:r w:rsidRPr="009B5EDF">
        <w:rPr>
          <w:rFonts w:ascii="Arial" w:hAnsi="Arial" w:cs="Arial"/>
        </w:rPr>
        <w:tab/>
        <w:t>Pagamento será realizado por meio de ordem bancária, para crédito em banco, agência e conta-corrente, indicados pelo contratado;</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6.2</w:t>
      </w:r>
      <w:r w:rsidRPr="009B5EDF">
        <w:rPr>
          <w:rFonts w:ascii="Arial" w:hAnsi="Arial" w:cs="Arial"/>
        </w:rPr>
        <w:tab/>
        <w:t xml:space="preserve"> Será considerada data do pagamento o dia em que constar como emitida a ordem bancária para pagamento;</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6.3</w:t>
      </w:r>
      <w:r w:rsidRPr="009B5EDF">
        <w:rPr>
          <w:rFonts w:ascii="Arial" w:hAnsi="Arial" w:cs="Arial"/>
        </w:rPr>
        <w:tab/>
        <w:t>Recebida a Nota Fiscal ou documento de cobrança equivalente, correrá o prazo de 30 (trinta) dias úteis</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para fins de liquidação, na forma desta seção, prorrogáveis por igual período.</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6.3.1</w:t>
      </w:r>
      <w:r w:rsidRPr="009B5EDF">
        <w:rPr>
          <w:rFonts w:ascii="Arial" w:hAnsi="Arial" w:cs="Arial"/>
        </w:rPr>
        <w:tab/>
        <w:t xml:space="preserve"> O prazo de que trata o subitem anterior será reduzido à metade, mantendo-se a possibilidade de prorrogação, no caso de contratações decorrentes de despesas cujos valores não ultrapassem o limite de que trata o inciso II, do art. 75, da Lei nº 14.133/2021.</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6.3.2</w:t>
      </w:r>
      <w:r w:rsidRPr="009B5EDF">
        <w:rPr>
          <w:rFonts w:ascii="Arial" w:hAnsi="Arial" w:cs="Arial"/>
        </w:rPr>
        <w:tab/>
        <w:t xml:space="preserve">  A nota fiscal ou instrumento de cobrança equivalente deverá ser obrigatoriamente acompanhado da comprovação da regularidade fiscal, mediante consulta aos sítios eletrônicos oficiais ou à documentação mencionada no art. 68, da Lei Federal n.º 14.133/2021.</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6.4</w:t>
      </w:r>
      <w:r w:rsidRPr="009B5EDF">
        <w:rPr>
          <w:rFonts w:ascii="Arial" w:hAnsi="Arial" w:cs="Arial"/>
        </w:rPr>
        <w:tab/>
        <w:t>Para fins de liquidação, o setor competente deverá verificar se a nota fiscal ou instrumento de cobrança equivalente apresentado expressa os elementos necessários e essenciais do documento, tais como:</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a)</w:t>
      </w:r>
      <w:r w:rsidRPr="009B5EDF">
        <w:rPr>
          <w:rFonts w:ascii="Arial" w:hAnsi="Arial" w:cs="Arial"/>
        </w:rPr>
        <w:tab/>
        <w:t>O prazo de validade;</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 xml:space="preserve"> </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b)</w:t>
      </w:r>
      <w:r w:rsidRPr="009B5EDF">
        <w:rPr>
          <w:rFonts w:ascii="Arial" w:hAnsi="Arial" w:cs="Arial"/>
        </w:rPr>
        <w:tab/>
        <w:t>A data da emissão;</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c)</w:t>
      </w:r>
      <w:r w:rsidRPr="009B5EDF">
        <w:rPr>
          <w:rFonts w:ascii="Arial" w:hAnsi="Arial" w:cs="Arial"/>
        </w:rPr>
        <w:tab/>
        <w:t>Os dados do contrato e do órgão contratante;</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d)</w:t>
      </w:r>
      <w:r w:rsidRPr="009B5EDF">
        <w:rPr>
          <w:rFonts w:ascii="Arial" w:hAnsi="Arial" w:cs="Arial"/>
        </w:rPr>
        <w:tab/>
        <w:t>O período respectivo de execução do contrato;</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e)</w:t>
      </w:r>
      <w:r w:rsidRPr="009B5EDF">
        <w:rPr>
          <w:rFonts w:ascii="Arial" w:hAnsi="Arial" w:cs="Arial"/>
        </w:rPr>
        <w:tab/>
        <w:t>O valor a pagar; e</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f)</w:t>
      </w:r>
      <w:r w:rsidRPr="009B5EDF">
        <w:rPr>
          <w:rFonts w:ascii="Arial" w:hAnsi="Arial" w:cs="Arial"/>
        </w:rPr>
        <w:tab/>
        <w:t>Eventual destaque do valor de retenções tributárias cabíveis.</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6.4.1</w:t>
      </w:r>
      <w:r w:rsidRPr="009B5EDF">
        <w:rPr>
          <w:rFonts w:ascii="Arial" w:hAnsi="Arial" w:cs="Arial"/>
        </w:rPr>
        <w:tab/>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6.5</w:t>
      </w:r>
      <w:r w:rsidRPr="009B5EDF">
        <w:rPr>
          <w:rFonts w:ascii="Arial" w:hAnsi="Arial" w:cs="Arial"/>
        </w:rPr>
        <w:tab/>
        <w:t>A Administração deverá verificar a manutenção das condições de habilitação exigidas no aviso de contratação  e identificar possível razão que impeça a participação em licitação/contratação pública, no âmbito do órgão ou entidade, que implique proibição de contratar com o Poder Público, bem como ocorrências impeditivas indiretas.</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6.5.1</w:t>
      </w:r>
      <w:r w:rsidRPr="009B5EDF">
        <w:rPr>
          <w:rFonts w:ascii="Arial" w:hAnsi="Arial" w:cs="Arial"/>
        </w:rPr>
        <w:tab/>
        <w:t>Constatando-se uma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6.5.2</w:t>
      </w:r>
      <w:r w:rsidRPr="009B5EDF">
        <w:rPr>
          <w:rFonts w:ascii="Arial" w:hAnsi="Arial" w:cs="Arial"/>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6.5.3</w:t>
      </w:r>
      <w:r w:rsidRPr="009B5EDF">
        <w:rPr>
          <w:rFonts w:ascii="Arial" w:hAnsi="Arial" w:cs="Arial"/>
        </w:rPr>
        <w:tab/>
        <w:t>Persistindo a irregularidade, o contratante deverá adotar as medidas necessárias à rescisão contratual nos autos do processo administrativo correspondente, assegurada ao contratado a ampla defesa.</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lastRenderedPageBreak/>
        <w:t>6.5.4</w:t>
      </w:r>
      <w:r w:rsidRPr="009B5EDF">
        <w:rPr>
          <w:rFonts w:ascii="Arial" w:hAnsi="Arial" w:cs="Arial"/>
        </w:rPr>
        <w:tab/>
        <w:t>Havendo a efetiva execução do objeto, os pagamentos serão realizados normalmente, até que se decida pela rescisão do contrato, caso o contratado não regularize sua situação.</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6.6</w:t>
      </w:r>
      <w:r w:rsidRPr="009B5EDF">
        <w:rPr>
          <w:rFonts w:ascii="Arial" w:hAnsi="Arial" w:cs="Arial"/>
        </w:rPr>
        <w:tab/>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6.7</w:t>
      </w:r>
      <w:r w:rsidRPr="009B5EDF">
        <w:rPr>
          <w:rFonts w:ascii="Arial" w:hAnsi="Arial" w:cs="Arial"/>
        </w:rPr>
        <w:tab/>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6.8</w:t>
      </w:r>
      <w:r w:rsidRPr="009B5EDF">
        <w:rPr>
          <w:rFonts w:ascii="Arial" w:hAnsi="Arial" w:cs="Arial"/>
        </w:rPr>
        <w:tab/>
        <w:t>O pagamento será efetuado no prazo de até 30 (trinta) dias, contados da entrega da prestação dos serviços</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rPr>
        <w:t>6.8.1</w:t>
      </w:r>
      <w:r w:rsidRPr="009B5EDF">
        <w:rPr>
          <w:rFonts w:ascii="Arial" w:hAnsi="Arial" w:cs="Arial"/>
        </w:rPr>
        <w:tab/>
        <w:t>No caso de atraso pelo Contratante, os valores devidos ao contratado serão atualizados monetariamente entre o termo final do prazo de pagamento até a data de sua efetiva realização, mediante aplicação do índice de correção monetária.</w:t>
      </w:r>
    </w:p>
    <w:p w:rsidR="007A15DC" w:rsidRPr="009B5EDF" w:rsidRDefault="007A15DC" w:rsidP="007A15DC">
      <w:pPr>
        <w:tabs>
          <w:tab w:val="left" w:pos="284"/>
          <w:tab w:val="left" w:pos="426"/>
        </w:tabs>
        <w:contextualSpacing/>
        <w:jc w:val="both"/>
        <w:rPr>
          <w:rFonts w:ascii="Arial" w:hAnsi="Arial" w:cs="Arial"/>
        </w:rPr>
      </w:pPr>
      <w:r w:rsidRPr="009B5EDF">
        <w:rPr>
          <w:rFonts w:ascii="Arial" w:hAnsi="Arial" w:cs="Arial"/>
          <w:noProof/>
          <w:lang w:val="pt-BR" w:eastAsia="pt-BR"/>
        </w:rPr>
        <mc:AlternateContent>
          <mc:Choice Requires="wps">
            <w:drawing>
              <wp:anchor distT="0" distB="0" distL="0" distR="0" simplePos="0" relativeHeight="251663360" behindDoc="1" locked="0" layoutInCell="1" allowOverlap="1" wp14:anchorId="046F8012" wp14:editId="4490DE13">
                <wp:simplePos x="0" y="0"/>
                <wp:positionH relativeFrom="page">
                  <wp:posOffset>1002030</wp:posOffset>
                </wp:positionH>
                <wp:positionV relativeFrom="paragraph">
                  <wp:posOffset>316230</wp:posOffset>
                </wp:positionV>
                <wp:extent cx="5969635" cy="249555"/>
                <wp:effectExtent l="0" t="0" r="12065" b="17145"/>
                <wp:wrapTopAndBottom/>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635" cy="249555"/>
                        </a:xfrm>
                        <a:prstGeom prst="rect">
                          <a:avLst/>
                        </a:prstGeom>
                        <a:solidFill>
                          <a:srgbClr val="D8D8D8"/>
                        </a:solidFill>
                        <a:ln w="6096">
                          <a:solidFill>
                            <a:srgbClr val="000000"/>
                          </a:solidFill>
                          <a:prstDash val="solid"/>
                          <a:miter lim="800000"/>
                          <a:headEnd/>
                          <a:tailEnd/>
                        </a:ln>
                      </wps:spPr>
                      <wps:txbx>
                        <w:txbxContent>
                          <w:p w:rsidR="0065787B" w:rsidRDefault="0065787B" w:rsidP="00CD4978">
                            <w:pPr>
                              <w:pBdr>
                                <w:top w:val="single" w:sz="4" w:space="1" w:color="auto"/>
                                <w:left w:val="single" w:sz="4" w:space="4" w:color="auto"/>
                                <w:bottom w:val="single" w:sz="4" w:space="1" w:color="auto"/>
                                <w:right w:val="single" w:sz="4" w:space="4" w:color="auto"/>
                              </w:pBdr>
                              <w:shd w:val="clear" w:color="auto" w:fill="F2F2F2" w:themeFill="background1" w:themeFillShade="F2"/>
                              <w:spacing w:before="18"/>
                              <w:ind w:left="79"/>
                              <w:rPr>
                                <w:rFonts w:ascii="Arial" w:hAnsi="Arial"/>
                                <w:b/>
                                <w:sz w:val="19"/>
                              </w:rPr>
                            </w:pPr>
                            <w:r>
                              <w:rPr>
                                <w:rFonts w:ascii="Arial" w:hAnsi="Arial"/>
                                <w:b/>
                                <w:sz w:val="19"/>
                              </w:rPr>
                              <w:t>7.</w:t>
                            </w:r>
                            <w:r>
                              <w:rPr>
                                <w:rFonts w:ascii="Arial" w:hAnsi="Arial"/>
                                <w:b/>
                                <w:spacing w:val="-5"/>
                                <w:sz w:val="19"/>
                              </w:rPr>
                              <w:t xml:space="preserve"> </w:t>
                            </w:r>
                            <w:r>
                              <w:rPr>
                                <w:rFonts w:ascii="Arial" w:hAnsi="Arial"/>
                                <w:b/>
                                <w:sz w:val="19"/>
                              </w:rPr>
                              <w:t>DA</w:t>
                            </w:r>
                            <w:r>
                              <w:rPr>
                                <w:rFonts w:ascii="Arial" w:hAnsi="Arial"/>
                                <w:b/>
                                <w:spacing w:val="-2"/>
                                <w:sz w:val="19"/>
                              </w:rPr>
                              <w:t xml:space="preserve"> </w:t>
                            </w:r>
                            <w:r>
                              <w:rPr>
                                <w:rFonts w:ascii="Arial" w:hAnsi="Arial"/>
                                <w:b/>
                                <w:sz w:val="19"/>
                              </w:rPr>
                              <w:t>ADEQUAÇÃO</w:t>
                            </w:r>
                            <w:r>
                              <w:rPr>
                                <w:rFonts w:ascii="Arial" w:hAnsi="Arial"/>
                                <w:b/>
                                <w:spacing w:val="-4"/>
                                <w:sz w:val="19"/>
                              </w:rPr>
                              <w:t xml:space="preserve"> </w:t>
                            </w:r>
                            <w:r>
                              <w:rPr>
                                <w:rFonts w:ascii="Arial" w:hAnsi="Arial"/>
                                <w:b/>
                                <w:sz w:val="19"/>
                              </w:rPr>
                              <w:t>ORÇAMENTÁRIA</w:t>
                            </w:r>
                            <w:r>
                              <w:rPr>
                                <w:rFonts w:ascii="Arial" w:hAnsi="Arial"/>
                                <w:b/>
                                <w:spacing w:val="-5"/>
                                <w:sz w:val="19"/>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6F8012" id="Text Box 7" o:spid="_x0000_s1032" type="#_x0000_t202" style="position:absolute;left:0;text-align:left;margin-left:78.9pt;margin-top:24.9pt;width:470.05pt;height:19.6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" fillcolor="#d8d8d8" strokeweight=".48pt">
                <v:textbox inset="0,0,0,0">
                  <w:txbxContent>
                    <w:p w:rsidR="0065787B" w:rsidRDefault="0065787B" w:rsidP="00CD4978">
                      <w:pPr>
                        <w:pBdr>
                          <w:top w:val="single" w:sz="4" w:space="1" w:color="auto"/>
                          <w:left w:val="single" w:sz="4" w:space="4" w:color="auto"/>
                          <w:bottom w:val="single" w:sz="4" w:space="1" w:color="auto"/>
                          <w:right w:val="single" w:sz="4" w:space="4" w:color="auto"/>
                        </w:pBdr>
                        <w:shd w:val="clear" w:color="auto" w:fill="F2F2F2" w:themeFill="background1" w:themeFillShade="F2"/>
                        <w:spacing w:before="18"/>
                        <w:ind w:left="79"/>
                        <w:rPr>
                          <w:rFonts w:ascii="Arial" w:hAnsi="Arial"/>
                          <w:b/>
                          <w:sz w:val="19"/>
                        </w:rPr>
                      </w:pPr>
                      <w:r>
                        <w:rPr>
                          <w:rFonts w:ascii="Arial" w:hAnsi="Arial"/>
                          <w:b/>
                          <w:sz w:val="19"/>
                        </w:rPr>
                        <w:t>7.</w:t>
                      </w:r>
                      <w:r>
                        <w:rPr>
                          <w:rFonts w:ascii="Arial" w:hAnsi="Arial"/>
                          <w:b/>
                          <w:spacing w:val="-5"/>
                          <w:sz w:val="19"/>
                        </w:rPr>
                        <w:t xml:space="preserve"> </w:t>
                      </w:r>
                      <w:r>
                        <w:rPr>
                          <w:rFonts w:ascii="Arial" w:hAnsi="Arial"/>
                          <w:b/>
                          <w:sz w:val="19"/>
                        </w:rPr>
                        <w:t>DA</w:t>
                      </w:r>
                      <w:r>
                        <w:rPr>
                          <w:rFonts w:ascii="Arial" w:hAnsi="Arial"/>
                          <w:b/>
                          <w:spacing w:val="-2"/>
                          <w:sz w:val="19"/>
                        </w:rPr>
                        <w:t xml:space="preserve"> </w:t>
                      </w:r>
                      <w:r>
                        <w:rPr>
                          <w:rFonts w:ascii="Arial" w:hAnsi="Arial"/>
                          <w:b/>
                          <w:sz w:val="19"/>
                        </w:rPr>
                        <w:t>ADEQUAÇÃO</w:t>
                      </w:r>
                      <w:r>
                        <w:rPr>
                          <w:rFonts w:ascii="Arial" w:hAnsi="Arial"/>
                          <w:b/>
                          <w:spacing w:val="-4"/>
                          <w:sz w:val="19"/>
                        </w:rPr>
                        <w:t xml:space="preserve"> </w:t>
                      </w:r>
                      <w:r>
                        <w:rPr>
                          <w:rFonts w:ascii="Arial" w:hAnsi="Arial"/>
                          <w:b/>
                          <w:sz w:val="19"/>
                        </w:rPr>
                        <w:t>ORÇAMENTÁRIA</w:t>
                      </w:r>
                      <w:r>
                        <w:rPr>
                          <w:rFonts w:ascii="Arial" w:hAnsi="Arial"/>
                          <w:b/>
                          <w:spacing w:val="-5"/>
                          <w:sz w:val="19"/>
                        </w:rPr>
                        <w:t xml:space="preserve"> </w:t>
                      </w:r>
                    </w:p>
                  </w:txbxContent>
                </v:textbox>
                <w10:wrap type="topAndBottom" anchorx="page"/>
              </v:shape>
            </w:pict>
          </mc:Fallback>
        </mc:AlternateContent>
      </w:r>
    </w:p>
    <w:p w:rsidR="007A15DC" w:rsidRPr="009B5EDF" w:rsidRDefault="007A15DC" w:rsidP="007A15DC">
      <w:pPr>
        <w:tabs>
          <w:tab w:val="left" w:pos="426"/>
          <w:tab w:val="left" w:pos="559"/>
        </w:tabs>
        <w:contextualSpacing/>
        <w:jc w:val="both"/>
        <w:rPr>
          <w:rFonts w:ascii="Arial" w:hAnsi="Arial" w:cs="Arial"/>
        </w:rPr>
      </w:pPr>
    </w:p>
    <w:p w:rsidR="007A15DC" w:rsidRPr="009B5EDF" w:rsidRDefault="007A15DC" w:rsidP="007A15DC">
      <w:pPr>
        <w:pStyle w:val="PargrafodaLista"/>
        <w:numPr>
          <w:ilvl w:val="1"/>
          <w:numId w:val="42"/>
        </w:numPr>
        <w:tabs>
          <w:tab w:val="left" w:pos="559"/>
        </w:tabs>
        <w:suppressAutoHyphens w:val="0"/>
        <w:autoSpaceDE w:val="0"/>
        <w:spacing w:line="187" w:lineRule="exact"/>
        <w:textAlignment w:val="auto"/>
        <w:rPr>
          <w:rFonts w:ascii="Arial" w:hAnsi="Arial" w:cs="Arial"/>
        </w:rPr>
      </w:pPr>
      <w:r w:rsidRPr="009B5EDF">
        <w:rPr>
          <w:rFonts w:ascii="Arial" w:hAnsi="Arial" w:cs="Arial"/>
        </w:rPr>
        <w:t>As despesas decorrentes da presente contratação correrão à conta das seguintes Dotações Orçamentárias:</w:t>
      </w:r>
    </w:p>
    <w:p w:rsidR="007A15DC" w:rsidRPr="009B5EDF" w:rsidRDefault="007A15DC" w:rsidP="007A15DC">
      <w:pPr>
        <w:pStyle w:val="PargrafodaLista"/>
        <w:tabs>
          <w:tab w:val="left" w:pos="559"/>
        </w:tabs>
        <w:spacing w:line="187" w:lineRule="exact"/>
        <w:ind w:left="360"/>
        <w:rPr>
          <w:rFonts w:ascii="Arial" w:hAnsi="Arial" w:cs="Arial"/>
        </w:rPr>
      </w:pPr>
    </w:p>
    <w:p w:rsidR="007A15DC" w:rsidRPr="009B5EDF" w:rsidRDefault="007A15DC" w:rsidP="007A15DC">
      <w:pPr>
        <w:jc w:val="both"/>
        <w:rPr>
          <w:rFonts w:ascii="Arial" w:hAnsi="Arial" w:cs="Arial"/>
        </w:rPr>
      </w:pPr>
      <w:r w:rsidRPr="009B5EDF">
        <w:rPr>
          <w:rFonts w:ascii="Arial" w:hAnsi="Arial" w:cs="Arial"/>
        </w:rPr>
        <w:t>0900210301002020433390390000    303 Secretaria de Saude</w:t>
      </w:r>
    </w:p>
    <w:p w:rsidR="007A15DC" w:rsidRPr="009B5EDF" w:rsidRDefault="007A15DC" w:rsidP="007A15DC">
      <w:pPr>
        <w:jc w:val="both"/>
        <w:rPr>
          <w:rFonts w:ascii="Arial" w:hAnsi="Arial" w:cs="Arial"/>
        </w:rPr>
      </w:pPr>
      <w:r w:rsidRPr="009B5EDF">
        <w:rPr>
          <w:rFonts w:ascii="Arial" w:hAnsi="Arial" w:cs="Arial"/>
        </w:rPr>
        <w:t xml:space="preserve">0900210301002020433390390000    1000 Secretaria de Saude </w:t>
      </w:r>
    </w:p>
    <w:p w:rsidR="007A15DC" w:rsidRPr="009B5EDF" w:rsidRDefault="007A15DC" w:rsidP="007A15DC">
      <w:pPr>
        <w:jc w:val="both"/>
        <w:rPr>
          <w:rFonts w:ascii="Arial" w:hAnsi="Arial" w:cs="Arial"/>
        </w:rPr>
      </w:pPr>
      <w:r w:rsidRPr="009B5EDF">
        <w:rPr>
          <w:rFonts w:ascii="Arial" w:hAnsi="Arial" w:cs="Arial"/>
        </w:rPr>
        <w:t>0600204122000420123390390000    1000 Secretaria de Administração</w:t>
      </w:r>
    </w:p>
    <w:p w:rsidR="007A15DC" w:rsidRPr="009B5EDF" w:rsidRDefault="007A15DC" w:rsidP="007A15DC">
      <w:pPr>
        <w:jc w:val="both"/>
        <w:rPr>
          <w:rFonts w:ascii="Arial" w:hAnsi="Arial" w:cs="Arial"/>
        </w:rPr>
      </w:pPr>
      <w:r w:rsidRPr="009B5EDF">
        <w:rPr>
          <w:rFonts w:ascii="Arial" w:hAnsi="Arial" w:cs="Arial"/>
        </w:rPr>
        <w:t>0300104122000420043390390000    1000 Chefia de Gabinete</w:t>
      </w:r>
    </w:p>
    <w:p w:rsidR="007A15DC" w:rsidRPr="009B5EDF" w:rsidRDefault="007A15DC" w:rsidP="007A15DC">
      <w:pPr>
        <w:jc w:val="both"/>
        <w:rPr>
          <w:rFonts w:ascii="Arial" w:hAnsi="Arial" w:cs="Arial"/>
        </w:rPr>
      </w:pPr>
      <w:r w:rsidRPr="009B5EDF">
        <w:rPr>
          <w:rFonts w:ascii="Arial" w:hAnsi="Arial" w:cs="Arial"/>
        </w:rPr>
        <w:t>1000108243001720553390390000    1000 Secretaria de Assistencia social</w:t>
      </w:r>
    </w:p>
    <w:p w:rsidR="007A15DC" w:rsidRPr="009B5EDF" w:rsidRDefault="007A15DC" w:rsidP="007A15DC">
      <w:pPr>
        <w:jc w:val="both"/>
        <w:rPr>
          <w:rFonts w:ascii="Arial" w:hAnsi="Arial" w:cs="Arial"/>
        </w:rPr>
      </w:pPr>
      <w:r w:rsidRPr="009B5EDF">
        <w:rPr>
          <w:rFonts w:ascii="Arial" w:hAnsi="Arial" w:cs="Arial"/>
        </w:rPr>
        <w:t>1100112361002220733390390000    1000 Secretaria de Educação</w:t>
      </w:r>
    </w:p>
    <w:p w:rsidR="007A15DC" w:rsidRPr="009B5EDF" w:rsidRDefault="007A15DC" w:rsidP="007A15DC">
      <w:pPr>
        <w:jc w:val="both"/>
        <w:rPr>
          <w:rFonts w:ascii="Arial" w:hAnsi="Arial" w:cs="Arial"/>
        </w:rPr>
      </w:pPr>
      <w:r w:rsidRPr="009B5EDF">
        <w:rPr>
          <w:rFonts w:ascii="Arial" w:hAnsi="Arial" w:cs="Arial"/>
        </w:rPr>
        <w:t>1100112365002620803390390000    104   Secretaria de Educação</w:t>
      </w:r>
    </w:p>
    <w:p w:rsidR="007A15DC" w:rsidRPr="009B5EDF" w:rsidRDefault="007A15DC" w:rsidP="007A15DC">
      <w:pPr>
        <w:jc w:val="both"/>
        <w:rPr>
          <w:rFonts w:ascii="Arial" w:hAnsi="Arial" w:cs="Arial"/>
        </w:rPr>
      </w:pPr>
      <w:r w:rsidRPr="009B5EDF">
        <w:rPr>
          <w:rFonts w:ascii="Arial" w:hAnsi="Arial" w:cs="Arial"/>
        </w:rPr>
        <w:t>1100112361002220743390390000    103   Secretaria de Educação</w:t>
      </w:r>
    </w:p>
    <w:p w:rsidR="007A15DC" w:rsidRPr="009B5EDF" w:rsidRDefault="007A15DC" w:rsidP="007A15DC">
      <w:pPr>
        <w:pStyle w:val="PargrafodaLista"/>
        <w:tabs>
          <w:tab w:val="left" w:pos="1099"/>
        </w:tabs>
        <w:spacing w:before="146"/>
        <w:ind w:left="1098"/>
        <w:rPr>
          <w:rFonts w:ascii="Arial" w:hAnsi="Arial" w:cs="Arial"/>
        </w:rPr>
      </w:pPr>
      <w:r w:rsidRPr="009B5EDF">
        <w:rPr>
          <w:rFonts w:ascii="Arial" w:hAnsi="Arial" w:cs="Arial"/>
        </w:rPr>
        <w:t>Fonte de Recurso: 1000 – 303 – 103 - 104</w:t>
      </w:r>
    </w:p>
    <w:p w:rsidR="007A15DC" w:rsidRPr="009B5EDF" w:rsidRDefault="007A15DC" w:rsidP="007A15DC">
      <w:pPr>
        <w:tabs>
          <w:tab w:val="left" w:pos="426"/>
          <w:tab w:val="left" w:pos="1620"/>
          <w:tab w:val="left" w:pos="2160"/>
        </w:tabs>
        <w:contextualSpacing/>
        <w:jc w:val="both"/>
        <w:rPr>
          <w:rFonts w:ascii="Arial" w:hAnsi="Arial" w:cs="Arial"/>
        </w:rPr>
      </w:pPr>
      <w:r w:rsidRPr="009B5EDF">
        <w:rPr>
          <w:rFonts w:ascii="Arial" w:hAnsi="Arial" w:cs="Arial"/>
          <w:noProof/>
          <w:lang w:val="pt-BR" w:eastAsia="pt-BR"/>
        </w:rPr>
        <mc:AlternateContent>
          <mc:Choice Requires="wps">
            <w:drawing>
              <wp:anchor distT="0" distB="0" distL="0" distR="0" simplePos="0" relativeHeight="251665408" behindDoc="1" locked="0" layoutInCell="1" allowOverlap="1" wp14:anchorId="04A446D6" wp14:editId="2D3E419B">
                <wp:simplePos x="0" y="0"/>
                <wp:positionH relativeFrom="margin">
                  <wp:posOffset>-123190</wp:posOffset>
                </wp:positionH>
                <wp:positionV relativeFrom="paragraph">
                  <wp:posOffset>250825</wp:posOffset>
                </wp:positionV>
                <wp:extent cx="6312535" cy="215265"/>
                <wp:effectExtent l="0" t="0" r="12065" b="13335"/>
                <wp:wrapTopAndBottom/>
                <wp:docPr id="1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2535" cy="215265"/>
                        </a:xfrm>
                        <a:prstGeom prst="rect">
                          <a:avLst/>
                        </a:prstGeom>
                        <a:solidFill>
                          <a:srgbClr val="D8D8D8"/>
                        </a:solidFill>
                        <a:ln w="6096">
                          <a:solidFill>
                            <a:srgbClr val="000000"/>
                          </a:solidFill>
                          <a:prstDash val="solid"/>
                          <a:miter lim="800000"/>
                          <a:headEnd/>
                          <a:tailEnd/>
                        </a:ln>
                      </wps:spPr>
                      <wps:txbx>
                        <w:txbxContent>
                          <w:p w:rsidR="0065787B" w:rsidRDefault="0065787B" w:rsidP="007A15DC">
                            <w:pPr>
                              <w:pBdr>
                                <w:top w:val="single" w:sz="4" w:space="1" w:color="auto"/>
                                <w:left w:val="single" w:sz="4" w:space="4" w:color="auto"/>
                                <w:bottom w:val="single" w:sz="4" w:space="1" w:color="auto"/>
                                <w:right w:val="single" w:sz="4" w:space="4" w:color="auto"/>
                              </w:pBdr>
                              <w:shd w:val="clear" w:color="auto" w:fill="F2F2F2" w:themeFill="background1" w:themeFillShade="F2"/>
                              <w:spacing w:before="18"/>
                              <w:ind w:left="79"/>
                              <w:rPr>
                                <w:rFonts w:ascii="Arial" w:hAnsi="Arial"/>
                                <w:b/>
                                <w:sz w:val="19"/>
                              </w:rPr>
                            </w:pPr>
                            <w:r>
                              <w:rPr>
                                <w:rFonts w:ascii="Arial" w:hAnsi="Arial"/>
                                <w:b/>
                                <w:sz w:val="19"/>
                              </w:rPr>
                              <w:t xml:space="preserve">8. DAS OBRIGAÇÕES: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446D6" id="_x0000_s1033" type="#_x0000_t202" style="position:absolute;left:0;text-align:left;margin-left:-9.7pt;margin-top:19.75pt;width:497.05pt;height:16.95pt;z-index:-2516510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" fillcolor="#d8d8d8" strokeweight=".48pt">
                <v:textbox inset="0,0,0,0">
                  <w:txbxContent>
                    <w:p w:rsidR="0065787B" w:rsidRDefault="0065787B" w:rsidP="007A15DC">
                      <w:pPr>
                        <w:pBdr>
                          <w:top w:val="single" w:sz="4" w:space="1" w:color="auto"/>
                          <w:left w:val="single" w:sz="4" w:space="4" w:color="auto"/>
                          <w:bottom w:val="single" w:sz="4" w:space="1" w:color="auto"/>
                          <w:right w:val="single" w:sz="4" w:space="4" w:color="auto"/>
                        </w:pBdr>
                        <w:shd w:val="clear" w:color="auto" w:fill="F2F2F2" w:themeFill="background1" w:themeFillShade="F2"/>
                        <w:spacing w:before="18"/>
                        <w:ind w:left="79"/>
                        <w:rPr>
                          <w:rFonts w:ascii="Arial" w:hAnsi="Arial"/>
                          <w:b/>
                          <w:sz w:val="19"/>
                        </w:rPr>
                      </w:pPr>
                      <w:r>
                        <w:rPr>
                          <w:rFonts w:ascii="Arial" w:hAnsi="Arial"/>
                          <w:b/>
                          <w:sz w:val="19"/>
                        </w:rPr>
                        <w:t xml:space="preserve">8. DAS OBRIGAÇÕES: </w:t>
                      </w:r>
                    </w:p>
                  </w:txbxContent>
                </v:textbox>
                <w10:wrap type="topAndBottom" anchorx="margin"/>
              </v:shape>
            </w:pict>
          </mc:Fallback>
        </mc:AlternateContent>
      </w:r>
      <w:r w:rsidRPr="009B5EDF">
        <w:rPr>
          <w:rFonts w:ascii="Arial" w:hAnsi="Arial" w:cs="Arial"/>
        </w:rPr>
        <w:t>8.1 São obrigações do Contratante:</w:t>
      </w:r>
    </w:p>
    <w:p w:rsidR="007A15DC" w:rsidRPr="009B5EDF" w:rsidRDefault="007A15DC" w:rsidP="007A15DC">
      <w:pPr>
        <w:contextualSpacing/>
        <w:jc w:val="both"/>
        <w:rPr>
          <w:rFonts w:ascii="Arial" w:hAnsi="Arial" w:cs="Arial"/>
        </w:rPr>
      </w:pPr>
      <w:r w:rsidRPr="009B5EDF">
        <w:rPr>
          <w:rFonts w:ascii="Arial" w:hAnsi="Arial" w:cs="Arial"/>
        </w:rPr>
        <w:t>8.1.1 Exigir o cumprimento de todas as obrigações assumidas pelo Licitante</w:t>
      </w:r>
    </w:p>
    <w:p w:rsidR="007A15DC" w:rsidRPr="009B5EDF" w:rsidRDefault="007A15DC" w:rsidP="007A15DC">
      <w:pPr>
        <w:contextualSpacing/>
        <w:jc w:val="both"/>
        <w:rPr>
          <w:rFonts w:ascii="Arial" w:hAnsi="Arial" w:cs="Arial"/>
        </w:rPr>
      </w:pPr>
      <w:r w:rsidRPr="009B5EDF">
        <w:rPr>
          <w:rFonts w:ascii="Arial" w:hAnsi="Arial" w:cs="Arial"/>
        </w:rPr>
        <w:t>8.1.2 Receber o objeto no prazo e condições estabelecidas neste Termo</w:t>
      </w:r>
    </w:p>
    <w:p w:rsidR="007A15DC" w:rsidRPr="009B5EDF" w:rsidRDefault="007A15DC" w:rsidP="007A15DC">
      <w:pPr>
        <w:contextualSpacing/>
        <w:jc w:val="both"/>
        <w:rPr>
          <w:rFonts w:ascii="Arial" w:hAnsi="Arial" w:cs="Arial"/>
        </w:rPr>
      </w:pPr>
      <w:r w:rsidRPr="009B5EDF">
        <w:rPr>
          <w:rFonts w:ascii="Arial" w:hAnsi="Arial" w:cs="Arial"/>
        </w:rPr>
        <w:t>8.1.3 Notificar o Licitante, por escrito, sobre vícios, defeitos ou incorreções verificadas na execução do objeto, para que seja por ele substituído, reparado ou corrigido, no total ou em parte, às suas expensas;</w:t>
      </w:r>
    </w:p>
    <w:p w:rsidR="007A15DC" w:rsidRPr="009B5EDF" w:rsidRDefault="007A15DC" w:rsidP="007A15DC">
      <w:pPr>
        <w:contextualSpacing/>
        <w:jc w:val="both"/>
        <w:rPr>
          <w:rFonts w:ascii="Arial" w:hAnsi="Arial" w:cs="Arial"/>
        </w:rPr>
      </w:pPr>
      <w:r w:rsidRPr="009B5EDF">
        <w:rPr>
          <w:rFonts w:ascii="Arial" w:hAnsi="Arial" w:cs="Arial"/>
        </w:rPr>
        <w:t>8.1.4 Acompanhar e fiscalizar a execução do objeto e o cumprimento das obrigações pelo Licitante;</w:t>
      </w:r>
    </w:p>
    <w:p w:rsidR="007A15DC" w:rsidRPr="009B5EDF" w:rsidRDefault="007A15DC" w:rsidP="007A15DC">
      <w:pPr>
        <w:contextualSpacing/>
        <w:jc w:val="both"/>
        <w:rPr>
          <w:rFonts w:ascii="Arial" w:hAnsi="Arial" w:cs="Arial"/>
        </w:rPr>
      </w:pPr>
      <w:r w:rsidRPr="009B5EDF">
        <w:rPr>
          <w:rFonts w:ascii="Arial" w:hAnsi="Arial" w:cs="Arial"/>
        </w:rPr>
        <w:t>8.1.5 Efetuar o pagamento ao Licitante, do valor correspondente à parcela do objeto executado, no prazo, forma e condições estabelecidos neste termo;</w:t>
      </w:r>
    </w:p>
    <w:p w:rsidR="007A15DC" w:rsidRPr="009B5EDF" w:rsidRDefault="007A15DC" w:rsidP="007A15DC">
      <w:pPr>
        <w:contextualSpacing/>
        <w:jc w:val="both"/>
        <w:rPr>
          <w:rFonts w:ascii="Arial" w:hAnsi="Arial" w:cs="Arial"/>
        </w:rPr>
      </w:pPr>
      <w:r w:rsidRPr="009B5EDF">
        <w:rPr>
          <w:rFonts w:ascii="Arial" w:hAnsi="Arial" w:cs="Arial"/>
        </w:rPr>
        <w:t>8.1.6 Aplicar ao Licitante, sanções motivadas pela inexecução total ou parcial do ajuste;</w:t>
      </w:r>
    </w:p>
    <w:p w:rsidR="007A15DC" w:rsidRPr="009B5EDF" w:rsidRDefault="007A15DC" w:rsidP="007A15DC">
      <w:pPr>
        <w:contextualSpacing/>
        <w:jc w:val="both"/>
        <w:rPr>
          <w:rFonts w:ascii="Arial" w:hAnsi="Arial" w:cs="Arial"/>
        </w:rPr>
      </w:pPr>
      <w:r w:rsidRPr="009B5EDF">
        <w:rPr>
          <w:rFonts w:ascii="Arial" w:hAnsi="Arial" w:cs="Arial"/>
        </w:rPr>
        <w:t>8.1.7 Emitir decisão no prazo de 15 dias sobre todas as solicitações e reclamações relacionadas à execução do objeto, ressalvados os requerimentos manifestamente impertinentes, meramente protelatórios ou de nenhum interesse para a boa execução do ajuste.</w:t>
      </w:r>
    </w:p>
    <w:p w:rsidR="007A15DC" w:rsidRPr="009B5EDF" w:rsidRDefault="007A15DC" w:rsidP="007A15DC">
      <w:pPr>
        <w:contextualSpacing/>
        <w:jc w:val="both"/>
        <w:rPr>
          <w:rFonts w:ascii="Arial" w:hAnsi="Arial" w:cs="Arial"/>
        </w:rPr>
      </w:pPr>
      <w:r w:rsidRPr="009B5EDF">
        <w:rPr>
          <w:rFonts w:ascii="Arial" w:hAnsi="Arial" w:cs="Arial"/>
        </w:rPr>
        <w:t>8.1.8 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p w:rsidR="007A15DC" w:rsidRPr="009B5EDF" w:rsidRDefault="007A15DC" w:rsidP="007A15DC">
      <w:pPr>
        <w:contextualSpacing/>
        <w:jc w:val="both"/>
        <w:rPr>
          <w:rFonts w:ascii="Arial" w:hAnsi="Arial" w:cs="Arial"/>
        </w:rPr>
      </w:pPr>
      <w:r w:rsidRPr="009B5EDF">
        <w:rPr>
          <w:rFonts w:ascii="Arial" w:hAnsi="Arial" w:cs="Arial"/>
        </w:rPr>
        <w:t xml:space="preserve">8.2 São obrigações do Contratado, a perfeita execução do serviço, incluindo mas não se limitando às seguintes obrigações: </w:t>
      </w:r>
    </w:p>
    <w:p w:rsidR="007A15DC" w:rsidRPr="009B5EDF" w:rsidRDefault="007A15DC" w:rsidP="007A15DC">
      <w:pPr>
        <w:contextualSpacing/>
        <w:jc w:val="both"/>
        <w:rPr>
          <w:rFonts w:ascii="Arial" w:hAnsi="Arial" w:cs="Arial"/>
        </w:rPr>
      </w:pPr>
      <w:r w:rsidRPr="009B5EDF">
        <w:rPr>
          <w:rFonts w:ascii="Arial" w:hAnsi="Arial" w:cs="Arial"/>
        </w:rPr>
        <w:lastRenderedPageBreak/>
        <w:t>8.2.2 Cumprir integralmente todas as condições estabelecidas para a contratação, sujeitando-se, inclusive, às penalidades decorrentes do descumprimento de quaisquer de suas obrigações assumidas;</w:t>
      </w:r>
    </w:p>
    <w:p w:rsidR="007A15DC" w:rsidRPr="009B5EDF" w:rsidRDefault="007A15DC" w:rsidP="007A15DC">
      <w:pPr>
        <w:contextualSpacing/>
        <w:jc w:val="both"/>
        <w:rPr>
          <w:rFonts w:ascii="Arial" w:hAnsi="Arial" w:cs="Arial"/>
        </w:rPr>
      </w:pPr>
      <w:r w:rsidRPr="009B5EDF">
        <w:rPr>
          <w:rFonts w:ascii="Arial" w:hAnsi="Arial" w:cs="Arial"/>
        </w:rPr>
        <w:t>8.2.3 Realizar o fornecimento do objeto no prazo estabelecido em contrato e neste termo, de maneira ordeira, organizada, a contento e principalmente no local indicado pela Secretaria emitente da solicitação, sob pena de ser considerado não entregue os produtos requeridos, tudo em conformidade com a proposta apresentada e com este documento;</w:t>
      </w:r>
    </w:p>
    <w:p w:rsidR="007A15DC" w:rsidRPr="009B5EDF" w:rsidRDefault="007A15DC" w:rsidP="007A15DC">
      <w:pPr>
        <w:contextualSpacing/>
        <w:jc w:val="both"/>
        <w:rPr>
          <w:rFonts w:ascii="Arial" w:hAnsi="Arial" w:cs="Arial"/>
        </w:rPr>
      </w:pPr>
      <w:r w:rsidRPr="009B5EDF">
        <w:rPr>
          <w:rFonts w:ascii="Arial" w:hAnsi="Arial" w:cs="Arial"/>
        </w:rPr>
        <w:t>8.2.4 Contar com a equipe necessária para realizar os atendimentos e suporte necessários à contratação, conforme necessidade;</w:t>
      </w:r>
    </w:p>
    <w:p w:rsidR="007A15DC" w:rsidRPr="009B5EDF" w:rsidRDefault="007A15DC" w:rsidP="007A15DC">
      <w:pPr>
        <w:contextualSpacing/>
        <w:jc w:val="both"/>
        <w:rPr>
          <w:rFonts w:ascii="Arial" w:hAnsi="Arial" w:cs="Arial"/>
        </w:rPr>
      </w:pPr>
      <w:r w:rsidRPr="009B5EDF">
        <w:rPr>
          <w:rFonts w:ascii="Arial" w:hAnsi="Arial" w:cs="Arial"/>
        </w:rPr>
        <w:t>8.2.5 Não transferir a terceiros, por qualquer forma, nem mesmo parcialmente, as obrigações assumidas, nem subcontratar qualquer das prestações a que está obrigada, exceto nas condições autorizadas neste Termo de Referência ou na minuta de contrato, ou com manifestadamente autorizado pela Contratante.</w:t>
      </w:r>
    </w:p>
    <w:p w:rsidR="007A15DC" w:rsidRPr="009B5EDF" w:rsidRDefault="007A15DC" w:rsidP="007A15DC">
      <w:pPr>
        <w:contextualSpacing/>
        <w:jc w:val="both"/>
        <w:rPr>
          <w:rFonts w:ascii="Arial" w:hAnsi="Arial" w:cs="Arial"/>
        </w:rPr>
      </w:pPr>
      <w:r w:rsidRPr="009B5EDF">
        <w:rPr>
          <w:rFonts w:ascii="Arial" w:hAnsi="Arial" w:cs="Arial"/>
        </w:rPr>
        <w:t>8.2.6 Atender tempestivamente todas as solicitações feitas pela Administração no tocante à prestação de informações e dados sobre os serviços prestados;</w:t>
      </w:r>
    </w:p>
    <w:p w:rsidR="007A15DC" w:rsidRPr="009B5EDF" w:rsidRDefault="007A15DC" w:rsidP="007A15DC">
      <w:pPr>
        <w:contextualSpacing/>
        <w:jc w:val="both"/>
        <w:rPr>
          <w:rFonts w:ascii="Arial" w:hAnsi="Arial" w:cs="Arial"/>
        </w:rPr>
      </w:pPr>
      <w:r w:rsidRPr="009B5EDF">
        <w:rPr>
          <w:rFonts w:ascii="Arial" w:hAnsi="Arial" w:cs="Arial"/>
        </w:rPr>
        <w:t>8.2.7 Manter todas as condições mínimas exigidas pelos órgãos competentes para a consecução da contratação, mantendo durante todo o período de vigência os requisitos de habilitação e demais pertinentes, sob pena de rescisão unilateral;</w:t>
      </w:r>
    </w:p>
    <w:p w:rsidR="007A15DC" w:rsidRPr="009B5EDF" w:rsidRDefault="007A15DC" w:rsidP="007A15DC">
      <w:pPr>
        <w:contextualSpacing/>
        <w:jc w:val="both"/>
        <w:rPr>
          <w:rFonts w:ascii="Arial" w:hAnsi="Arial" w:cs="Arial"/>
        </w:rPr>
      </w:pPr>
      <w:r w:rsidRPr="009B5EDF">
        <w:rPr>
          <w:rFonts w:ascii="Arial" w:hAnsi="Arial" w:cs="Arial"/>
        </w:rPr>
        <w:t>8.2.8 Sanar, no prazo máximo de 10 (dez) dias úteis, contadas da notificação extrajudicial, quaisquer irregularidades constatados no prestação do serviço ou objetos, desde que não se trate-se solicitação emergencial, sendo que neste caso, o prazo será de 72 (setenta e duas) horas;</w:t>
      </w:r>
    </w:p>
    <w:p w:rsidR="007A15DC" w:rsidRPr="009B5EDF" w:rsidRDefault="007A15DC" w:rsidP="007A15DC">
      <w:pPr>
        <w:contextualSpacing/>
        <w:jc w:val="both"/>
        <w:rPr>
          <w:rFonts w:ascii="Arial" w:hAnsi="Arial" w:cs="Arial"/>
        </w:rPr>
      </w:pPr>
      <w:r w:rsidRPr="009B5EDF">
        <w:rPr>
          <w:rFonts w:ascii="Arial" w:hAnsi="Arial" w:cs="Arial"/>
        </w:rPr>
        <w:t>8.2.9 Manter, durante todo o período de vigência do Contrato, todas as condições que ensejaram a contratação, particularmente, no que tange à regularidade fiscal, previdenciária, trabalhista, qualificação técnica e cumprimento da proposta;</w:t>
      </w:r>
    </w:p>
    <w:p w:rsidR="007A15DC" w:rsidRPr="009B5EDF" w:rsidRDefault="007A15DC" w:rsidP="007A15DC">
      <w:pPr>
        <w:contextualSpacing/>
        <w:jc w:val="both"/>
        <w:rPr>
          <w:rFonts w:ascii="Arial" w:hAnsi="Arial" w:cs="Arial"/>
        </w:rPr>
      </w:pPr>
      <w:r w:rsidRPr="009B5EDF">
        <w:rPr>
          <w:rFonts w:ascii="Arial" w:hAnsi="Arial" w:cs="Arial"/>
        </w:rPr>
        <w:t>8.2.10 Resguardar a regularidade obrigacional derivada do vínculo e subordinação com o pessoal envolvido direta ou indiretamente na execução do objeto, adimplindo com toda e qualquer obrigação fiscal e trabalhista decorrente da prestação de serviços dos seus colaboradores;</w:t>
      </w:r>
    </w:p>
    <w:p w:rsidR="007A15DC" w:rsidRPr="009B5EDF" w:rsidRDefault="007A15DC" w:rsidP="007A15DC">
      <w:pPr>
        <w:contextualSpacing/>
        <w:jc w:val="both"/>
        <w:rPr>
          <w:rFonts w:ascii="Arial" w:hAnsi="Arial" w:cs="Arial"/>
        </w:rPr>
      </w:pPr>
      <w:r w:rsidRPr="009B5EDF">
        <w:rPr>
          <w:rFonts w:ascii="Arial" w:hAnsi="Arial" w:cs="Arial"/>
        </w:rPr>
        <w:t xml:space="preserve">8.2.11 Manter sigilo e confidencialidade no tocante ao fornecimento dos produtos e à presente relação contratual, especialmente sobre as informações as quais tiver acesso durante a vigência contratual e demais informações apuradas ou que venha tomar conhecimento durante a execução do objeto; </w:t>
      </w:r>
    </w:p>
    <w:p w:rsidR="007A15DC" w:rsidRPr="009B5EDF" w:rsidRDefault="007A15DC" w:rsidP="007A15DC">
      <w:pPr>
        <w:contextualSpacing/>
        <w:jc w:val="both"/>
        <w:rPr>
          <w:rFonts w:ascii="Arial" w:hAnsi="Arial" w:cs="Arial"/>
        </w:rPr>
      </w:pPr>
      <w:r w:rsidRPr="009B5EDF">
        <w:rPr>
          <w:rFonts w:ascii="Arial" w:hAnsi="Arial" w:cs="Arial"/>
        </w:rPr>
        <w:t>8.2.12 Apresentar relatório dos produtos fornecidos, juntamente com a Nota Fiscal, se for o caso;</w:t>
      </w:r>
    </w:p>
    <w:p w:rsidR="007A15DC" w:rsidRPr="009B5EDF" w:rsidRDefault="007A15DC" w:rsidP="007A15DC">
      <w:pPr>
        <w:contextualSpacing/>
        <w:jc w:val="both"/>
        <w:rPr>
          <w:rFonts w:ascii="Arial" w:hAnsi="Arial" w:cs="Arial"/>
        </w:rPr>
      </w:pPr>
      <w:r w:rsidRPr="009B5EDF">
        <w:rPr>
          <w:rFonts w:ascii="Arial" w:hAnsi="Arial" w:cs="Arial"/>
        </w:rPr>
        <w:t>8.2.13 Efetuar o ressarcimento de quaisquer danos materiais e pessoais ocasionados aos colaboradores, bens e patrimônio da Administração ou a terceiros, em decorrência de má execução contratual;</w:t>
      </w:r>
    </w:p>
    <w:p w:rsidR="007A15DC" w:rsidRPr="009B5EDF" w:rsidRDefault="007A15DC" w:rsidP="007A15DC">
      <w:pPr>
        <w:contextualSpacing/>
        <w:jc w:val="both"/>
        <w:rPr>
          <w:rFonts w:ascii="Arial" w:hAnsi="Arial" w:cs="Arial"/>
        </w:rPr>
      </w:pPr>
      <w:r w:rsidRPr="009B5EDF">
        <w:rPr>
          <w:rFonts w:ascii="Arial" w:hAnsi="Arial" w:cs="Arial"/>
        </w:rPr>
        <w:t>8.2.14 Todos os equipamentos e serviços durante a vigência da contratação deverão ser iguais entre si (mesmo modelo, marca, componentes e versão).</w:t>
      </w:r>
    </w:p>
    <w:p w:rsidR="007A15DC" w:rsidRPr="009B5EDF" w:rsidRDefault="007A15DC" w:rsidP="007A15DC">
      <w:pPr>
        <w:contextualSpacing/>
        <w:jc w:val="both"/>
        <w:rPr>
          <w:rFonts w:ascii="Arial" w:hAnsi="Arial" w:cs="Arial"/>
        </w:rPr>
      </w:pPr>
      <w:r w:rsidRPr="009B5EDF">
        <w:rPr>
          <w:rFonts w:ascii="Arial" w:hAnsi="Arial" w:cs="Arial"/>
        </w:rPr>
        <w:t xml:space="preserve">8.2.15 Havendo comprovada descontinuidade produtiva do equipamento e ou de algum de seus componentes, seja em razão de o modelo ter saído de linha ou por deixar de ser produzido algum componente, dentro do prazo da garantia, a contratada fica obrigada a realizar a substituição do equipamento que ainda não foi entregue por outro modelo a ser aprovado pela Secretaria Municipal de Administração, sendo OBRIGATÓRIA a manutenção da mesma garantia caso algum problema ocorra em algum equipamento, sem imputar aumento de custos para o contratante, observando-se, ainda, o seguinte: </w:t>
      </w:r>
    </w:p>
    <w:p w:rsidR="007A15DC" w:rsidRPr="009B5EDF" w:rsidRDefault="007A15DC" w:rsidP="007A15DC">
      <w:pPr>
        <w:contextualSpacing/>
        <w:jc w:val="both"/>
        <w:rPr>
          <w:rFonts w:ascii="Arial" w:hAnsi="Arial" w:cs="Arial"/>
        </w:rPr>
      </w:pPr>
      <w:r w:rsidRPr="009B5EDF">
        <w:rPr>
          <w:rFonts w:ascii="Arial" w:hAnsi="Arial" w:cs="Arial"/>
        </w:rPr>
        <w:t xml:space="preserve">a) A troca de modelo não poderá imputar aumento de custos para o contratante; </w:t>
      </w:r>
    </w:p>
    <w:p w:rsidR="007A15DC" w:rsidRPr="009B5EDF" w:rsidRDefault="007A15DC" w:rsidP="007A15DC">
      <w:pPr>
        <w:contextualSpacing/>
        <w:jc w:val="both"/>
        <w:rPr>
          <w:rFonts w:ascii="Arial" w:hAnsi="Arial" w:cs="Arial"/>
        </w:rPr>
      </w:pPr>
      <w:r w:rsidRPr="009B5EDF">
        <w:rPr>
          <w:rFonts w:ascii="Arial" w:hAnsi="Arial" w:cs="Arial"/>
        </w:rPr>
        <w:t xml:space="preserve">b) A troca de modelo somente poderá ser realizada para os seguintes casos: </w:t>
      </w:r>
    </w:p>
    <w:p w:rsidR="007A15DC" w:rsidRPr="009B5EDF" w:rsidRDefault="007A15DC" w:rsidP="007A15DC">
      <w:pPr>
        <w:contextualSpacing/>
        <w:jc w:val="both"/>
        <w:rPr>
          <w:rFonts w:ascii="Arial" w:hAnsi="Arial" w:cs="Arial"/>
        </w:rPr>
      </w:pPr>
      <w:r w:rsidRPr="009B5EDF">
        <w:rPr>
          <w:rFonts w:ascii="Arial" w:hAnsi="Arial" w:cs="Arial"/>
        </w:rPr>
        <w:t xml:space="preserve">I. comprovação de descontinuidade produtiva do equipamento e ou componentes. Neste caso somente serão aceitos equipamentos e ou componentes comprovadamente equivalentes ou superiores aos anteriores; </w:t>
      </w:r>
    </w:p>
    <w:p w:rsidR="007A15DC" w:rsidRPr="009B5EDF" w:rsidRDefault="007A15DC" w:rsidP="007A15DC">
      <w:pPr>
        <w:contextualSpacing/>
        <w:jc w:val="both"/>
        <w:rPr>
          <w:rFonts w:ascii="Arial" w:hAnsi="Arial" w:cs="Arial"/>
        </w:rPr>
      </w:pPr>
      <w:r w:rsidRPr="009B5EDF">
        <w:rPr>
          <w:rFonts w:ascii="Arial" w:hAnsi="Arial" w:cs="Arial"/>
        </w:rPr>
        <w:t xml:space="preserve">II. atualizações para equipamento e ou componentes com superioridade tecnológica comprovada sobre o anterior. </w:t>
      </w:r>
    </w:p>
    <w:p w:rsidR="007A15DC" w:rsidRPr="009B5EDF" w:rsidRDefault="007A15DC" w:rsidP="007A15DC">
      <w:pPr>
        <w:contextualSpacing/>
        <w:jc w:val="both"/>
        <w:rPr>
          <w:rFonts w:ascii="Arial" w:hAnsi="Arial" w:cs="Arial"/>
        </w:rPr>
      </w:pPr>
      <w:r w:rsidRPr="009B5EDF">
        <w:rPr>
          <w:rFonts w:ascii="Arial" w:hAnsi="Arial" w:cs="Arial"/>
        </w:rPr>
        <w:lastRenderedPageBreak/>
        <w:t xml:space="preserve">c) A comprovação, por parte da contratada, da equivalência ou superioridade tecnológica deverá ser feita mediante documentação técnica acompanhada da respectiva justificativa técnica para a alteração. </w:t>
      </w:r>
    </w:p>
    <w:p w:rsidR="007A15DC" w:rsidRPr="009B5EDF" w:rsidRDefault="007A15DC" w:rsidP="007A15DC">
      <w:pPr>
        <w:contextualSpacing/>
        <w:jc w:val="both"/>
        <w:rPr>
          <w:rFonts w:ascii="Arial" w:hAnsi="Arial" w:cs="Arial"/>
        </w:rPr>
      </w:pPr>
      <w:r w:rsidRPr="009B5EDF">
        <w:rPr>
          <w:rFonts w:ascii="Arial" w:hAnsi="Arial" w:cs="Arial"/>
        </w:rPr>
        <w:t>d) A Secretaria Municipal de Administração reserva-se o direito de rejeitar, no todo ou em parte, as atualizações tecnológicas propostas pela contratada.</w:t>
      </w:r>
    </w:p>
    <w:p w:rsidR="007A15DC" w:rsidRPr="009B5EDF" w:rsidRDefault="007A15DC" w:rsidP="007A15DC">
      <w:pPr>
        <w:contextualSpacing/>
        <w:jc w:val="both"/>
        <w:rPr>
          <w:rFonts w:ascii="Arial" w:hAnsi="Arial" w:cs="Arial"/>
        </w:rPr>
      </w:pPr>
      <w:r w:rsidRPr="009B5EDF">
        <w:rPr>
          <w:rFonts w:ascii="Arial" w:hAnsi="Arial" w:cs="Arial"/>
        </w:rPr>
        <w:t xml:space="preserve">8.2.1 Responsabiliza-se pelos danos decorrentes do objetos, substituindo-o sempre que necessário. </w:t>
      </w:r>
    </w:p>
    <w:p w:rsidR="007A15DC" w:rsidRPr="009B5EDF" w:rsidRDefault="007A15DC" w:rsidP="007A15DC">
      <w:pPr>
        <w:contextualSpacing/>
        <w:jc w:val="both"/>
        <w:rPr>
          <w:rFonts w:ascii="Arial" w:hAnsi="Arial" w:cs="Arial"/>
        </w:rPr>
      </w:pPr>
      <w:r w:rsidRPr="009B5EDF">
        <w:rPr>
          <w:rFonts w:ascii="Arial" w:hAnsi="Arial" w:cs="Arial"/>
        </w:rPr>
        <w:t>8.2.16 O dever previsto no subitem anterior implica na obrigação de, a critério da Administração, substituir, reparar, corrigir, remover, ou reconstruir, às suas expensas, no prazo máximo de 07 (sete) dias úteis, o objeto com avarias ou que apresentar defeitos.</w:t>
      </w:r>
    </w:p>
    <w:p w:rsidR="007A15DC" w:rsidRPr="009B5EDF" w:rsidRDefault="007A15DC" w:rsidP="007A15DC">
      <w:pPr>
        <w:contextualSpacing/>
        <w:jc w:val="both"/>
        <w:rPr>
          <w:rFonts w:ascii="Arial" w:hAnsi="Arial" w:cs="Arial"/>
        </w:rPr>
      </w:pPr>
      <w:r w:rsidRPr="009B5EDF">
        <w:rPr>
          <w:rFonts w:ascii="Arial" w:hAnsi="Arial" w:cs="Arial"/>
        </w:rPr>
        <w:t>8.2.17 Manter, durante toda a execução do contrato, em compatibilidade com as obrigações assumidas, todas as condições de habilitação e qualificação exigidas na licitação.</w:t>
      </w:r>
    </w:p>
    <w:p w:rsidR="007A15DC" w:rsidRPr="009B5EDF" w:rsidRDefault="007A15DC" w:rsidP="007A15DC">
      <w:pPr>
        <w:contextualSpacing/>
        <w:jc w:val="both"/>
        <w:rPr>
          <w:rFonts w:ascii="Arial" w:hAnsi="Arial" w:cs="Arial"/>
        </w:rPr>
      </w:pPr>
      <w:r w:rsidRPr="009B5EDF">
        <w:rPr>
          <w:rFonts w:ascii="Arial" w:hAnsi="Arial" w:cs="Arial"/>
        </w:rPr>
        <w:t>8.2.18 Não permitir a utilização de qualquer trabalho do menor de dezesseis anos, exceto na condição de aprendiz para os maiores de quatorze anos; nem permitir a utilização do trabalho do menor de dezoito anos em trabalho noturno, perigoso ou insalubre.</w:t>
      </w:r>
    </w:p>
    <w:p w:rsidR="007A15DC" w:rsidRPr="009B5EDF" w:rsidRDefault="007A15DC" w:rsidP="007A15DC">
      <w:pPr>
        <w:contextualSpacing/>
        <w:jc w:val="both"/>
        <w:rPr>
          <w:rFonts w:ascii="Arial" w:hAnsi="Arial" w:cs="Arial"/>
        </w:rPr>
      </w:pPr>
      <w:r w:rsidRPr="009B5EDF">
        <w:rPr>
          <w:rFonts w:ascii="Arial" w:hAnsi="Arial" w:cs="Arial"/>
        </w:rPr>
        <w:t>8.2.19 Responsabilizar-se pelas despesas com funcionários (pessoal), tributos, encargos trabalhistas, previdenciários, fiscais, comerciais, taxas, fretes, seguros, deslocamento de pessoal, prestação de garantia, combustíveis, manutenções, e quaisquer outras que incidam ou venham a incidir na execução do contrato.</w:t>
      </w:r>
    </w:p>
    <w:p w:rsidR="007A15DC" w:rsidRPr="009B5EDF" w:rsidRDefault="007A15DC" w:rsidP="007A15DC">
      <w:pPr>
        <w:tabs>
          <w:tab w:val="left" w:pos="426"/>
          <w:tab w:val="left" w:pos="1620"/>
          <w:tab w:val="left" w:pos="2160"/>
        </w:tabs>
        <w:contextualSpacing/>
        <w:jc w:val="both"/>
        <w:rPr>
          <w:rFonts w:ascii="Arial" w:hAnsi="Arial" w:cs="Arial"/>
        </w:rPr>
      </w:pPr>
    </w:p>
    <w:tbl>
      <w:tblPr>
        <w:tblStyle w:val="Tabelacomgrade"/>
        <w:tblW w:w="10207" w:type="dxa"/>
        <w:tblInd w:w="-147" w:type="dxa"/>
        <w:tblLook w:val="04A0" w:firstRow="1" w:lastRow="0" w:firstColumn="1" w:lastColumn="0" w:noHBand="0" w:noVBand="1"/>
      </w:tblPr>
      <w:tblGrid>
        <w:gridCol w:w="10207"/>
      </w:tblGrid>
      <w:tr w:rsidR="007A15DC" w:rsidRPr="009B5EDF" w:rsidTr="00CD4978">
        <w:trPr>
          <w:trHeight w:val="322"/>
        </w:trPr>
        <w:tc>
          <w:tcPr>
            <w:tcW w:w="10207" w:type="dxa"/>
            <w:shd w:val="clear" w:color="auto" w:fill="F2F2F2" w:themeFill="background1" w:themeFillShade="F2"/>
          </w:tcPr>
          <w:p w:rsidR="007A15DC" w:rsidRPr="009B5EDF" w:rsidRDefault="007A15DC" w:rsidP="007A15DC">
            <w:pPr>
              <w:contextualSpacing/>
              <w:jc w:val="both"/>
              <w:rPr>
                <w:rFonts w:ascii="Arial" w:hAnsi="Arial" w:cs="Arial"/>
              </w:rPr>
            </w:pPr>
            <w:r w:rsidRPr="009B5EDF">
              <w:rPr>
                <w:rFonts w:ascii="Arial" w:hAnsi="Arial" w:cs="Arial"/>
              </w:rPr>
              <w:t>9. DAS INFRAÇÕES E SANÇÕES ADMINSTRATIVAS:</w:t>
            </w:r>
          </w:p>
        </w:tc>
      </w:tr>
    </w:tbl>
    <w:tbl>
      <w:tblPr>
        <w:tblW w:w="5147" w:type="pct"/>
        <w:tblCellMar>
          <w:left w:w="70" w:type="dxa"/>
          <w:right w:w="70" w:type="dxa"/>
        </w:tblCellMar>
        <w:tblLook w:val="04A0" w:firstRow="1" w:lastRow="0" w:firstColumn="1" w:lastColumn="0" w:noHBand="0" w:noVBand="1"/>
      </w:tblPr>
      <w:tblGrid>
        <w:gridCol w:w="3156"/>
        <w:gridCol w:w="6881"/>
      </w:tblGrid>
      <w:tr w:rsidR="007A15DC" w:rsidRPr="009B5EDF" w:rsidTr="007A15DC">
        <w:trPr>
          <w:trHeight w:val="20"/>
        </w:trPr>
        <w:tc>
          <w:tcPr>
            <w:tcW w:w="5000" w:type="pct"/>
            <w:gridSpan w:val="2"/>
            <w:tcBorders>
              <w:top w:val="nil"/>
              <w:left w:val="nil"/>
              <w:bottom w:val="single" w:sz="4" w:space="0" w:color="auto"/>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br/>
              <w:t>9.1 As infrações administrativas e as respectivas penalidades a ser aplicadas são as seguintes:</w:t>
            </w:r>
          </w:p>
          <w:p w:rsidR="007A15DC" w:rsidRPr="009B5EDF" w:rsidRDefault="007A15DC" w:rsidP="007A15DC">
            <w:pPr>
              <w:contextualSpacing/>
              <w:jc w:val="both"/>
              <w:rPr>
                <w:rFonts w:ascii="Arial" w:hAnsi="Arial" w:cs="Arial"/>
              </w:rPr>
            </w:pPr>
          </w:p>
        </w:tc>
      </w:tr>
      <w:tr w:rsidR="007A15DC" w:rsidRPr="009B5EDF" w:rsidTr="007A15DC">
        <w:trPr>
          <w:trHeight w:val="20"/>
        </w:trPr>
        <w:tc>
          <w:tcPr>
            <w:tcW w:w="1572" w:type="pct"/>
            <w:tcBorders>
              <w:top w:val="single" w:sz="4" w:space="0" w:color="auto"/>
              <w:left w:val="single" w:sz="4" w:space="0" w:color="auto"/>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CONDUTA</w:t>
            </w:r>
          </w:p>
        </w:tc>
        <w:tc>
          <w:tcPr>
            <w:tcW w:w="3428" w:type="pct"/>
            <w:tcBorders>
              <w:top w:val="single" w:sz="4" w:space="0" w:color="auto"/>
              <w:left w:val="nil"/>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PENALIDADE</w:t>
            </w:r>
          </w:p>
        </w:tc>
      </w:tr>
      <w:tr w:rsidR="007A15DC" w:rsidRPr="009B5EDF" w:rsidTr="007A15DC">
        <w:trPr>
          <w:trHeight w:val="20"/>
        </w:trPr>
        <w:tc>
          <w:tcPr>
            <w:tcW w:w="1572" w:type="pct"/>
            <w:tcBorders>
              <w:top w:val="single" w:sz="4" w:space="0" w:color="auto"/>
              <w:left w:val="single" w:sz="4" w:space="0" w:color="auto"/>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dar causa à inexecução parcial do contrato;</w:t>
            </w:r>
          </w:p>
        </w:tc>
        <w:tc>
          <w:tcPr>
            <w:tcW w:w="3428" w:type="pct"/>
            <w:tcBorders>
              <w:top w:val="single" w:sz="4" w:space="0" w:color="auto"/>
              <w:left w:val="nil"/>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1. Advertência</w:t>
            </w:r>
            <w:r w:rsidRPr="009B5EDF">
              <w:rPr>
                <w:rFonts w:ascii="Arial" w:hAnsi="Arial" w:cs="Arial"/>
              </w:rPr>
              <w:br/>
              <w:t>2. Multa de 15% valor do contrato ou ARP.</w:t>
            </w:r>
          </w:p>
        </w:tc>
      </w:tr>
      <w:tr w:rsidR="007A15DC" w:rsidRPr="009B5EDF" w:rsidTr="007A15DC">
        <w:trPr>
          <w:trHeight w:val="20"/>
        </w:trPr>
        <w:tc>
          <w:tcPr>
            <w:tcW w:w="1572" w:type="pct"/>
            <w:tcBorders>
              <w:top w:val="single" w:sz="4" w:space="0" w:color="auto"/>
              <w:left w:val="single" w:sz="4" w:space="0" w:color="auto"/>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dar causa à inexecução parcial do contrato que cause grave dano à Administração, ao funcionamento dos serviços públicos ou ao interesse coletivo;</w:t>
            </w:r>
          </w:p>
        </w:tc>
        <w:tc>
          <w:tcPr>
            <w:tcW w:w="3428" w:type="pct"/>
            <w:tcBorders>
              <w:top w:val="single" w:sz="4" w:space="0" w:color="auto"/>
              <w:left w:val="nil"/>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br/>
              <w:t>1. Multa de 25% valor do contrato ou ARP.</w:t>
            </w:r>
          </w:p>
          <w:p w:rsidR="007A15DC" w:rsidRPr="009B5EDF" w:rsidRDefault="007A15DC" w:rsidP="007A15DC">
            <w:pPr>
              <w:contextualSpacing/>
              <w:jc w:val="both"/>
              <w:rPr>
                <w:rFonts w:ascii="Arial" w:hAnsi="Arial" w:cs="Arial"/>
              </w:rPr>
            </w:pPr>
            <w:r w:rsidRPr="009B5EDF">
              <w:rPr>
                <w:rFonts w:ascii="Arial" w:hAnsi="Arial" w:cs="Arial"/>
              </w:rPr>
              <w:t>2.  impedimento de licitar e contratar pelo prazo máximo de 3 (três) anos.</w:t>
            </w:r>
          </w:p>
        </w:tc>
      </w:tr>
      <w:tr w:rsidR="007A15DC" w:rsidRPr="009B5EDF" w:rsidTr="007A15DC">
        <w:trPr>
          <w:trHeight w:val="20"/>
        </w:trPr>
        <w:tc>
          <w:tcPr>
            <w:tcW w:w="1572" w:type="pct"/>
            <w:tcBorders>
              <w:top w:val="single" w:sz="4" w:space="0" w:color="auto"/>
              <w:left w:val="single" w:sz="4" w:space="0" w:color="auto"/>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III - dar causa à inexecução total do contrato;</w:t>
            </w:r>
          </w:p>
        </w:tc>
        <w:tc>
          <w:tcPr>
            <w:tcW w:w="3428" w:type="pct"/>
            <w:tcBorders>
              <w:top w:val="single" w:sz="4" w:space="0" w:color="auto"/>
              <w:left w:val="nil"/>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br/>
              <w:t>1. Multa de 30% valor do contrato ou ARP.</w:t>
            </w:r>
          </w:p>
          <w:p w:rsidR="007A15DC" w:rsidRPr="009B5EDF" w:rsidRDefault="007A15DC" w:rsidP="007A15DC">
            <w:pPr>
              <w:contextualSpacing/>
              <w:jc w:val="both"/>
              <w:rPr>
                <w:rFonts w:ascii="Arial" w:hAnsi="Arial" w:cs="Arial"/>
              </w:rPr>
            </w:pPr>
            <w:r w:rsidRPr="009B5EDF">
              <w:rPr>
                <w:rFonts w:ascii="Arial" w:hAnsi="Arial" w:cs="Arial"/>
              </w:rPr>
              <w:t>2.  impedimento de licitar e contratar pelo prazo máximo de 3 (três) anos</w:t>
            </w:r>
          </w:p>
        </w:tc>
      </w:tr>
      <w:tr w:rsidR="007A15DC" w:rsidRPr="009B5EDF" w:rsidTr="007A15DC">
        <w:trPr>
          <w:trHeight w:val="20"/>
        </w:trPr>
        <w:tc>
          <w:tcPr>
            <w:tcW w:w="1572" w:type="pct"/>
            <w:tcBorders>
              <w:top w:val="single" w:sz="4" w:space="0" w:color="auto"/>
              <w:left w:val="single" w:sz="4" w:space="0" w:color="auto"/>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deixar de entregar a documentação exigida para o certame;</w:t>
            </w:r>
          </w:p>
        </w:tc>
        <w:tc>
          <w:tcPr>
            <w:tcW w:w="3428" w:type="pct"/>
            <w:tcBorders>
              <w:top w:val="single" w:sz="4" w:space="0" w:color="auto"/>
              <w:left w:val="nil"/>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br/>
              <w:t>1. Multa de 15% valor do contrato ou ARP.</w:t>
            </w:r>
          </w:p>
          <w:p w:rsidR="007A15DC" w:rsidRPr="009B5EDF" w:rsidRDefault="007A15DC" w:rsidP="007A15DC">
            <w:pPr>
              <w:contextualSpacing/>
              <w:jc w:val="both"/>
              <w:rPr>
                <w:rFonts w:ascii="Arial" w:hAnsi="Arial" w:cs="Arial"/>
              </w:rPr>
            </w:pPr>
            <w:r w:rsidRPr="009B5EDF">
              <w:rPr>
                <w:rFonts w:ascii="Arial" w:hAnsi="Arial" w:cs="Arial"/>
              </w:rPr>
              <w:t>2.  impedimento de licitar e contratar pelo prazo máximo de 2 (dois) anos;</w:t>
            </w:r>
          </w:p>
        </w:tc>
      </w:tr>
      <w:tr w:rsidR="007A15DC" w:rsidRPr="009B5EDF" w:rsidTr="007A15DC">
        <w:trPr>
          <w:trHeight w:val="20"/>
        </w:trPr>
        <w:tc>
          <w:tcPr>
            <w:tcW w:w="1572" w:type="pct"/>
            <w:tcBorders>
              <w:top w:val="single" w:sz="4" w:space="0" w:color="auto"/>
              <w:left w:val="single" w:sz="4" w:space="0" w:color="auto"/>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 xml:space="preserve"> não manter a proposta, salvo em decorrência de fato superveniente devidamente justificado;</w:t>
            </w:r>
          </w:p>
        </w:tc>
        <w:tc>
          <w:tcPr>
            <w:tcW w:w="3428" w:type="pct"/>
            <w:tcBorders>
              <w:top w:val="single" w:sz="4" w:space="0" w:color="auto"/>
              <w:left w:val="nil"/>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br/>
              <w:t>1. Multa de 15% valor do contrato ou ARP.</w:t>
            </w:r>
          </w:p>
          <w:p w:rsidR="007A15DC" w:rsidRPr="009B5EDF" w:rsidRDefault="007A15DC" w:rsidP="007A15DC">
            <w:pPr>
              <w:contextualSpacing/>
              <w:jc w:val="both"/>
              <w:rPr>
                <w:rFonts w:ascii="Arial" w:hAnsi="Arial" w:cs="Arial"/>
              </w:rPr>
            </w:pPr>
            <w:r w:rsidRPr="009B5EDF">
              <w:rPr>
                <w:rFonts w:ascii="Arial" w:hAnsi="Arial" w:cs="Arial"/>
              </w:rPr>
              <w:t>2.  impedimento de licitar e contratar pelo prazo máximo de 2 (dois) anos;</w:t>
            </w:r>
          </w:p>
        </w:tc>
      </w:tr>
      <w:tr w:rsidR="007A15DC" w:rsidRPr="009B5EDF" w:rsidTr="007A15DC">
        <w:trPr>
          <w:trHeight w:val="20"/>
        </w:trPr>
        <w:tc>
          <w:tcPr>
            <w:tcW w:w="1572" w:type="pct"/>
            <w:tcBorders>
              <w:top w:val="single" w:sz="4" w:space="0" w:color="auto"/>
              <w:left w:val="single" w:sz="4" w:space="0" w:color="auto"/>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VI - não celebrar o contrato ou não entregar a documentação exigida para a contratação, quando convocado dentro do prazo de validade de sua proposta;</w:t>
            </w:r>
          </w:p>
        </w:tc>
        <w:tc>
          <w:tcPr>
            <w:tcW w:w="3428" w:type="pct"/>
            <w:tcBorders>
              <w:top w:val="single" w:sz="4" w:space="0" w:color="auto"/>
              <w:left w:val="nil"/>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br/>
              <w:t>1. Multa de 15% valor do contrato ou ARP.</w:t>
            </w:r>
          </w:p>
          <w:p w:rsidR="007A15DC" w:rsidRPr="009B5EDF" w:rsidRDefault="007A15DC" w:rsidP="007A15DC">
            <w:pPr>
              <w:contextualSpacing/>
              <w:jc w:val="both"/>
              <w:rPr>
                <w:rFonts w:ascii="Arial" w:hAnsi="Arial" w:cs="Arial"/>
              </w:rPr>
            </w:pPr>
            <w:r w:rsidRPr="009B5EDF">
              <w:rPr>
                <w:rFonts w:ascii="Arial" w:hAnsi="Arial" w:cs="Arial"/>
              </w:rPr>
              <w:t>2.  impedimento de licitar e contratar pelo prazo máximo de 2 (dois) anos;</w:t>
            </w:r>
          </w:p>
        </w:tc>
      </w:tr>
      <w:tr w:rsidR="007A15DC" w:rsidRPr="009B5EDF" w:rsidTr="007A15DC">
        <w:trPr>
          <w:trHeight w:val="20"/>
        </w:trPr>
        <w:tc>
          <w:tcPr>
            <w:tcW w:w="1572" w:type="pct"/>
            <w:tcBorders>
              <w:top w:val="single" w:sz="4" w:space="0" w:color="auto"/>
              <w:left w:val="single" w:sz="4" w:space="0" w:color="auto"/>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lastRenderedPageBreak/>
              <w:t>ensejar o retardamento da execução ou da entrega do objeto da licitação sem motivo justificado;</w:t>
            </w:r>
          </w:p>
        </w:tc>
        <w:tc>
          <w:tcPr>
            <w:tcW w:w="3428" w:type="pct"/>
            <w:tcBorders>
              <w:top w:val="single" w:sz="4" w:space="0" w:color="auto"/>
              <w:left w:val="nil"/>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br/>
              <w:t>1. Multa de 0,5% do valor do contrato ou ARP por dia de atraso, limitado a 30% do valor do contrato ou ARP;</w:t>
            </w:r>
          </w:p>
          <w:p w:rsidR="007A15DC" w:rsidRPr="009B5EDF" w:rsidRDefault="007A15DC" w:rsidP="007A15DC">
            <w:pPr>
              <w:contextualSpacing/>
              <w:jc w:val="both"/>
              <w:rPr>
                <w:rFonts w:ascii="Arial" w:hAnsi="Arial" w:cs="Arial"/>
              </w:rPr>
            </w:pPr>
            <w:r w:rsidRPr="009B5EDF">
              <w:rPr>
                <w:rFonts w:ascii="Arial" w:hAnsi="Arial" w:cs="Arial"/>
              </w:rPr>
              <w:t>2.  impedimento de licitar e contratar pelo prazo máximo de 2 (dois) anos</w:t>
            </w:r>
          </w:p>
        </w:tc>
      </w:tr>
      <w:tr w:rsidR="007A15DC" w:rsidRPr="009B5EDF" w:rsidTr="007A15DC">
        <w:trPr>
          <w:trHeight w:val="20"/>
        </w:trPr>
        <w:tc>
          <w:tcPr>
            <w:tcW w:w="1572" w:type="pct"/>
            <w:tcBorders>
              <w:top w:val="single" w:sz="4" w:space="0" w:color="auto"/>
              <w:left w:val="single" w:sz="4" w:space="0" w:color="auto"/>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VIII - apresentar declaração ou documentação falsa exigida para o certame ou prestar declaração falsa durante a licitação ou a execução do contrato;</w:t>
            </w:r>
          </w:p>
        </w:tc>
        <w:tc>
          <w:tcPr>
            <w:tcW w:w="3428" w:type="pct"/>
            <w:tcBorders>
              <w:top w:val="single" w:sz="4" w:space="0" w:color="auto"/>
              <w:left w:val="nil"/>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1. declaração de inidoneidade para licitar ou contratar pelo prazo mínimo de 3 (três) anos e máximo de 6 (seis) anos.</w:t>
            </w:r>
          </w:p>
          <w:p w:rsidR="007A15DC" w:rsidRPr="009B5EDF" w:rsidRDefault="007A15DC" w:rsidP="007A15DC">
            <w:pPr>
              <w:contextualSpacing/>
              <w:jc w:val="both"/>
              <w:rPr>
                <w:rFonts w:ascii="Arial" w:hAnsi="Arial" w:cs="Arial"/>
              </w:rPr>
            </w:pPr>
            <w:r w:rsidRPr="009B5EDF">
              <w:rPr>
                <w:rFonts w:ascii="Arial" w:hAnsi="Arial" w:cs="Arial"/>
              </w:rPr>
              <w:t>2. Multa de 30% valor do contrato ou ARP.</w:t>
            </w:r>
          </w:p>
        </w:tc>
      </w:tr>
      <w:tr w:rsidR="007A15DC" w:rsidRPr="009B5EDF" w:rsidTr="007A15DC">
        <w:trPr>
          <w:trHeight w:val="20"/>
        </w:trPr>
        <w:tc>
          <w:tcPr>
            <w:tcW w:w="1572" w:type="pct"/>
            <w:tcBorders>
              <w:top w:val="single" w:sz="4" w:space="0" w:color="auto"/>
              <w:left w:val="single" w:sz="4" w:space="0" w:color="auto"/>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fraudar a licitação ou praticar ato fraudulento na execução do contrato;</w:t>
            </w:r>
          </w:p>
        </w:tc>
        <w:tc>
          <w:tcPr>
            <w:tcW w:w="3428" w:type="pct"/>
            <w:tcBorders>
              <w:top w:val="single" w:sz="4" w:space="0" w:color="auto"/>
              <w:left w:val="nil"/>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1. declaração de inidoneidade para licitar ou contratar pelo prazo mínimo de 3 (três) anos e máximo de 6 (seis) anos.</w:t>
            </w:r>
          </w:p>
          <w:p w:rsidR="007A15DC" w:rsidRPr="009B5EDF" w:rsidRDefault="007A15DC" w:rsidP="007A15DC">
            <w:pPr>
              <w:contextualSpacing/>
              <w:jc w:val="both"/>
              <w:rPr>
                <w:rFonts w:ascii="Arial" w:hAnsi="Arial" w:cs="Arial"/>
              </w:rPr>
            </w:pPr>
            <w:r w:rsidRPr="009B5EDF">
              <w:rPr>
                <w:rFonts w:ascii="Arial" w:hAnsi="Arial" w:cs="Arial"/>
              </w:rPr>
              <w:t>2. Multa de 30% valor do contrato ou ARP.</w:t>
            </w:r>
          </w:p>
        </w:tc>
      </w:tr>
      <w:tr w:rsidR="007A15DC" w:rsidRPr="009B5EDF" w:rsidTr="007A15DC">
        <w:trPr>
          <w:trHeight w:val="20"/>
        </w:trPr>
        <w:tc>
          <w:tcPr>
            <w:tcW w:w="1572" w:type="pct"/>
            <w:tcBorders>
              <w:top w:val="single" w:sz="4" w:space="0" w:color="auto"/>
              <w:left w:val="single" w:sz="4" w:space="0" w:color="auto"/>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comportar-se de modo inidôneo ou cometer fraude de qualquer natureza;</w:t>
            </w:r>
          </w:p>
        </w:tc>
        <w:tc>
          <w:tcPr>
            <w:tcW w:w="3428" w:type="pct"/>
            <w:tcBorders>
              <w:top w:val="single" w:sz="4" w:space="0" w:color="auto"/>
              <w:left w:val="nil"/>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1. declaração de inidoneidade para licitar ou contratar pelo prazo mínimo de 3 (três) anos e máximo de 6 (seis) anos.</w:t>
            </w:r>
          </w:p>
          <w:p w:rsidR="007A15DC" w:rsidRPr="009B5EDF" w:rsidRDefault="007A15DC" w:rsidP="007A15DC">
            <w:pPr>
              <w:contextualSpacing/>
              <w:jc w:val="both"/>
              <w:rPr>
                <w:rFonts w:ascii="Arial" w:hAnsi="Arial" w:cs="Arial"/>
              </w:rPr>
            </w:pPr>
            <w:r w:rsidRPr="009B5EDF">
              <w:rPr>
                <w:rFonts w:ascii="Arial" w:hAnsi="Arial" w:cs="Arial"/>
              </w:rPr>
              <w:t>2. Multa de 30% valor do contrato ou ARP.</w:t>
            </w:r>
          </w:p>
        </w:tc>
      </w:tr>
      <w:tr w:rsidR="007A15DC" w:rsidRPr="009B5EDF" w:rsidTr="007A15DC">
        <w:trPr>
          <w:trHeight w:val="20"/>
        </w:trPr>
        <w:tc>
          <w:tcPr>
            <w:tcW w:w="1572" w:type="pct"/>
            <w:tcBorders>
              <w:top w:val="single" w:sz="4" w:space="0" w:color="auto"/>
              <w:left w:val="single" w:sz="4" w:space="0" w:color="auto"/>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praticar atos ilícitos com vistas a frustrar os objetivos da licitação;</w:t>
            </w:r>
          </w:p>
        </w:tc>
        <w:tc>
          <w:tcPr>
            <w:tcW w:w="3428" w:type="pct"/>
            <w:tcBorders>
              <w:top w:val="single" w:sz="4" w:space="0" w:color="auto"/>
              <w:left w:val="nil"/>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1. declaração de inidoneidade para licitar ou contratar pelo prazo mínimo de 3 (três) anos e máximo de 6 (seis) anos.</w:t>
            </w:r>
          </w:p>
          <w:p w:rsidR="007A15DC" w:rsidRPr="009B5EDF" w:rsidRDefault="007A15DC" w:rsidP="007A15DC">
            <w:pPr>
              <w:contextualSpacing/>
              <w:jc w:val="both"/>
              <w:rPr>
                <w:rFonts w:ascii="Arial" w:hAnsi="Arial" w:cs="Arial"/>
              </w:rPr>
            </w:pPr>
            <w:r w:rsidRPr="009B5EDF">
              <w:rPr>
                <w:rFonts w:ascii="Arial" w:hAnsi="Arial" w:cs="Arial"/>
              </w:rPr>
              <w:t>2. Multa de 30% valor do contrato ou ARP.</w:t>
            </w:r>
          </w:p>
        </w:tc>
      </w:tr>
      <w:tr w:rsidR="007A15DC" w:rsidRPr="009B5EDF" w:rsidTr="007A15DC">
        <w:trPr>
          <w:trHeight w:val="20"/>
        </w:trPr>
        <w:tc>
          <w:tcPr>
            <w:tcW w:w="1572" w:type="pct"/>
            <w:tcBorders>
              <w:top w:val="single" w:sz="4" w:space="0" w:color="auto"/>
              <w:left w:val="single" w:sz="4" w:space="0" w:color="auto"/>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praticar ato lesivo previsto no art. 5º da Lei nº 12.846, de 1º de agosto de 2013.</w:t>
            </w:r>
          </w:p>
        </w:tc>
        <w:tc>
          <w:tcPr>
            <w:tcW w:w="3428" w:type="pct"/>
            <w:tcBorders>
              <w:top w:val="single" w:sz="4" w:space="0" w:color="auto"/>
              <w:left w:val="nil"/>
              <w:bottom w:val="single" w:sz="4" w:space="0" w:color="auto"/>
              <w:right w:val="single" w:sz="4" w:space="0" w:color="000000"/>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1. declaração de inidoneidade para licitar ou contratar pelo prazo mínimo de 3 (três) anos e máximo de 6 (seis) anos.</w:t>
            </w:r>
          </w:p>
          <w:p w:rsidR="007A15DC" w:rsidRPr="009B5EDF" w:rsidRDefault="007A15DC" w:rsidP="007A15DC">
            <w:pPr>
              <w:contextualSpacing/>
              <w:jc w:val="both"/>
              <w:rPr>
                <w:rFonts w:ascii="Arial" w:hAnsi="Arial" w:cs="Arial"/>
              </w:rPr>
            </w:pPr>
            <w:r w:rsidRPr="009B5EDF">
              <w:rPr>
                <w:rFonts w:ascii="Arial" w:hAnsi="Arial" w:cs="Arial"/>
              </w:rPr>
              <w:t>2. Multa de 30% valor do contrato ou ARP.</w:t>
            </w: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p>
          <w:p w:rsidR="007A15DC" w:rsidRPr="009B5EDF" w:rsidRDefault="007A15DC" w:rsidP="007A15DC">
            <w:pPr>
              <w:contextualSpacing/>
              <w:jc w:val="both"/>
              <w:rPr>
                <w:rFonts w:ascii="Arial" w:hAnsi="Arial" w:cs="Arial"/>
              </w:rPr>
            </w:pPr>
            <w:r w:rsidRPr="009B5EDF">
              <w:rPr>
                <w:rFonts w:ascii="Arial" w:hAnsi="Arial" w:cs="Arial"/>
              </w:rPr>
              <w:t>9.2 Na aplicação das sanções serão considerados:</w:t>
            </w:r>
          </w:p>
          <w:p w:rsidR="007A15DC" w:rsidRPr="009B5EDF" w:rsidRDefault="007A15DC" w:rsidP="007A15DC">
            <w:pPr>
              <w:contextualSpacing/>
              <w:jc w:val="both"/>
              <w:rPr>
                <w:rFonts w:ascii="Arial" w:hAnsi="Arial" w:cs="Arial"/>
              </w:rPr>
            </w:pPr>
            <w:r w:rsidRPr="009B5EDF">
              <w:rPr>
                <w:rFonts w:ascii="Arial" w:hAnsi="Arial" w:cs="Arial"/>
              </w:rPr>
              <w:t>I - a natureza e a gravidade da infração cometida;</w:t>
            </w:r>
          </w:p>
          <w:p w:rsidR="007A15DC" w:rsidRPr="009B5EDF" w:rsidRDefault="007A15DC" w:rsidP="007A15DC">
            <w:pPr>
              <w:contextualSpacing/>
              <w:jc w:val="both"/>
              <w:rPr>
                <w:rFonts w:ascii="Arial" w:hAnsi="Arial" w:cs="Arial"/>
              </w:rPr>
            </w:pPr>
            <w:r w:rsidRPr="009B5EDF">
              <w:rPr>
                <w:rFonts w:ascii="Arial" w:hAnsi="Arial" w:cs="Arial"/>
              </w:rPr>
              <w:t>II - as peculiaridades do caso concreto;</w:t>
            </w:r>
          </w:p>
          <w:p w:rsidR="007A15DC" w:rsidRPr="009B5EDF" w:rsidRDefault="007A15DC" w:rsidP="007A15DC">
            <w:pPr>
              <w:contextualSpacing/>
              <w:jc w:val="both"/>
              <w:rPr>
                <w:rFonts w:ascii="Arial" w:hAnsi="Arial" w:cs="Arial"/>
              </w:rPr>
            </w:pPr>
            <w:r w:rsidRPr="009B5EDF">
              <w:rPr>
                <w:rFonts w:ascii="Arial" w:hAnsi="Arial" w:cs="Arial"/>
              </w:rPr>
              <w:t>III - as circunstâncias agravantes ou atenuantes;</w:t>
            </w:r>
          </w:p>
          <w:p w:rsidR="007A15DC" w:rsidRPr="009B5EDF" w:rsidRDefault="007A15DC" w:rsidP="007A15DC">
            <w:pPr>
              <w:contextualSpacing/>
              <w:jc w:val="both"/>
              <w:rPr>
                <w:rFonts w:ascii="Arial" w:hAnsi="Arial" w:cs="Arial"/>
              </w:rPr>
            </w:pPr>
            <w:r w:rsidRPr="009B5EDF">
              <w:rPr>
                <w:rFonts w:ascii="Arial" w:hAnsi="Arial" w:cs="Arial"/>
              </w:rPr>
              <w:t>IV - os danos que dela provierem para a Administração Pública;</w:t>
            </w:r>
          </w:p>
          <w:p w:rsidR="007A15DC" w:rsidRPr="009B5EDF" w:rsidRDefault="007A15DC" w:rsidP="007A15DC">
            <w:pPr>
              <w:contextualSpacing/>
              <w:jc w:val="both"/>
              <w:rPr>
                <w:rFonts w:ascii="Arial" w:hAnsi="Arial" w:cs="Arial"/>
              </w:rPr>
            </w:pPr>
            <w:r w:rsidRPr="009B5EDF">
              <w:rPr>
                <w:rFonts w:ascii="Arial" w:hAnsi="Arial" w:cs="Arial"/>
              </w:rPr>
              <w:t>V - a implantação ou o aperfeiçoamento de programa de integridade, conforme normas e orientações dos órgãos de controle.</w:t>
            </w:r>
          </w:p>
        </w:tc>
      </w:tr>
      <w:tr w:rsidR="007A15DC" w:rsidRPr="009B5EDF" w:rsidTr="007A15DC">
        <w:trPr>
          <w:trHeight w:val="20"/>
        </w:trPr>
        <w:tc>
          <w:tcPr>
            <w:tcW w:w="5000" w:type="pct"/>
            <w:gridSpan w:val="2"/>
            <w:tcBorders>
              <w:top w:val="nil"/>
              <w:left w:val="nil"/>
              <w:bottom w:val="nil"/>
              <w:right w:val="nil"/>
            </w:tcBorders>
            <w:shd w:val="clear" w:color="auto" w:fill="auto"/>
          </w:tcPr>
          <w:p w:rsidR="007A15DC" w:rsidRPr="009B5EDF" w:rsidRDefault="007A15DC" w:rsidP="007A15DC">
            <w:pPr>
              <w:contextualSpacing/>
              <w:jc w:val="both"/>
              <w:rPr>
                <w:rFonts w:ascii="Arial" w:hAnsi="Arial" w:cs="Arial"/>
              </w:rPr>
            </w:pP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 xml:space="preserve">9.3 O atraso superior a 10 (dez) dias autoriza a Administração a promover a rescisão do contrato por descumprimento ou cumprimento irregular de suas cláusulas, conforme dispõe o inciso I do art. 137 da Lei n. 14.133, de 2021. </w:t>
            </w: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9.4 A aplicação das sanções previstas neste Contrato não exclui, em hipótese alguma, a obrigação de reparação integral do dano causado ao Contratante (art. 156, §9º).</w:t>
            </w: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9.5 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9.6 As sanções de advertência, impedimento de licitar e contratar e declaração de inidoneidade para licitar ou contratar poderão ser aplicadas, cumulativamente ou não, à penalidade de multa.</w:t>
            </w: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 xml:space="preserve">9.7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9.8 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lastRenderedPageBreak/>
              <w:t>9.9 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9.10 Considera-se:</w:t>
            </w: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 xml:space="preserve">a) “prática corrupta”: oferecer, dar, receber ou solicitar, direta ou indiretamente, qualquer vantagem com o objetivo de influenciar a ação de servidor público no processo de licitação ou na execução de contrato; </w:t>
            </w: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 xml:space="preserve">b) “prática fraudulenta”: a falsificação ou omissão dos fatos, com o objetivo de influenciar o processo de licitação ou de execução de contrato; </w:t>
            </w: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 xml:space="preserve">d) “prática coercitiva”: causar dano ou ameaçar causar dano, direta ou indiretamente, às pessoas ou sua propriedade, visando influenciar sua participação em um processo licitatório ou afetar a execução do contrato. </w:t>
            </w: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7A15DC" w:rsidRPr="009B5EDF" w:rsidTr="007A15DC">
        <w:trPr>
          <w:trHeight w:val="20"/>
        </w:trPr>
        <w:tc>
          <w:tcPr>
            <w:tcW w:w="5000" w:type="pct"/>
            <w:gridSpan w:val="2"/>
            <w:tcBorders>
              <w:top w:val="nil"/>
              <w:left w:val="nil"/>
              <w:bottom w:val="nil"/>
              <w:right w:val="nil"/>
            </w:tcBorders>
            <w:shd w:val="clear" w:color="auto" w:fill="auto"/>
            <w:hideMark/>
          </w:tcPr>
          <w:p w:rsidR="007A15DC" w:rsidRPr="009B5EDF" w:rsidRDefault="007A15DC" w:rsidP="007A15DC">
            <w:pPr>
              <w:contextualSpacing/>
              <w:jc w:val="both"/>
              <w:rPr>
                <w:rFonts w:ascii="Arial" w:hAnsi="Arial" w:cs="Arial"/>
              </w:rPr>
            </w:pPr>
            <w:r w:rsidRPr="009B5EDF">
              <w:rPr>
                <w:rFonts w:ascii="Arial" w:hAnsi="Arial" w:cs="Arial"/>
              </w:rPr>
              <w:t>9.11 Sem prejuízo do disposto neste tópico, aplicam-se, no que couber, as disposições existentes na Lei 14.133/21 e outras legislações correlatas, no que refere ao combate à corrupção.</w:t>
            </w:r>
          </w:p>
        </w:tc>
      </w:tr>
    </w:tbl>
    <w:p w:rsidR="007A15DC" w:rsidRPr="009B5EDF" w:rsidRDefault="007A15DC" w:rsidP="007A15DC">
      <w:pPr>
        <w:tabs>
          <w:tab w:val="left" w:pos="0"/>
        </w:tabs>
        <w:contextualSpacing/>
        <w:jc w:val="both"/>
        <w:rPr>
          <w:rFonts w:ascii="Arial" w:hAnsi="Arial" w:cs="Arial"/>
        </w:rPr>
      </w:pPr>
      <w:r w:rsidRPr="009B5EDF">
        <w:rPr>
          <w:rFonts w:ascii="Arial" w:hAnsi="Arial" w:cs="Arial"/>
          <w:noProof/>
          <w:lang w:val="pt-BR" w:eastAsia="pt-BR"/>
        </w:rPr>
        <mc:AlternateContent>
          <mc:Choice Requires="wps">
            <w:drawing>
              <wp:anchor distT="0" distB="0" distL="0" distR="0" simplePos="0" relativeHeight="251666432" behindDoc="1" locked="0" layoutInCell="1" allowOverlap="1" wp14:anchorId="4867A42F" wp14:editId="4B1286D9">
                <wp:simplePos x="0" y="0"/>
                <wp:positionH relativeFrom="margin">
                  <wp:align>left</wp:align>
                </wp:positionH>
                <wp:positionV relativeFrom="paragraph">
                  <wp:posOffset>100965</wp:posOffset>
                </wp:positionV>
                <wp:extent cx="6321425" cy="228600"/>
                <wp:effectExtent l="0" t="0" r="22225" b="19050"/>
                <wp:wrapTopAndBottom/>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1669" cy="228600"/>
                        </a:xfrm>
                        <a:prstGeom prst="rect">
                          <a:avLst/>
                        </a:prstGeom>
                        <a:solidFill>
                          <a:srgbClr val="D8D8D8"/>
                        </a:solidFill>
                        <a:ln w="6096">
                          <a:solidFill>
                            <a:srgbClr val="000000"/>
                          </a:solidFill>
                          <a:prstDash val="solid"/>
                          <a:miter lim="800000"/>
                          <a:headEnd/>
                          <a:tailEnd/>
                        </a:ln>
                      </wps:spPr>
                      <wps:txbx>
                        <w:txbxContent>
                          <w:p w:rsidR="0065787B" w:rsidRDefault="0065787B" w:rsidP="007A15DC">
                            <w:pPr>
                              <w:shd w:val="clear" w:color="auto" w:fill="F2F2F2" w:themeFill="background1" w:themeFillShade="F2"/>
                              <w:spacing w:before="18"/>
                              <w:ind w:left="79"/>
                              <w:rPr>
                                <w:rFonts w:ascii="Arial" w:hAnsi="Arial"/>
                                <w:b/>
                                <w:sz w:val="19"/>
                              </w:rPr>
                            </w:pPr>
                            <w:r>
                              <w:rPr>
                                <w:rFonts w:ascii="Arial" w:hAnsi="Arial"/>
                                <w:b/>
                                <w:sz w:val="19"/>
                              </w:rPr>
                              <w:t xml:space="preserve">10. DETALHES/ESPECIFICAÇÃO DO OBJETO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67A42F" id="_x0000_s1034" type="#_x0000_t202" style="position:absolute;left:0;text-align:left;margin-left:0;margin-top:7.95pt;width:497.75pt;height:18pt;z-index:-25165004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" fillcolor="#d8d8d8" strokeweight=".48pt">
                <v:textbox inset="0,0,0,0">
                  <w:txbxContent>
                    <w:p w:rsidR="0065787B" w:rsidRDefault="0065787B" w:rsidP="007A15DC">
                      <w:pPr>
                        <w:shd w:val="clear" w:color="auto" w:fill="F2F2F2" w:themeFill="background1" w:themeFillShade="F2"/>
                        <w:spacing w:before="18"/>
                        <w:ind w:left="79"/>
                        <w:rPr>
                          <w:rFonts w:ascii="Arial" w:hAnsi="Arial"/>
                          <w:b/>
                          <w:sz w:val="19"/>
                        </w:rPr>
                      </w:pPr>
                      <w:r>
                        <w:rPr>
                          <w:rFonts w:ascii="Arial" w:hAnsi="Arial"/>
                          <w:b/>
                          <w:sz w:val="19"/>
                        </w:rPr>
                        <w:t xml:space="preserve">10. DETALHES/ESPECIFICAÇÃO DO OBJETO </w:t>
                      </w:r>
                    </w:p>
                  </w:txbxContent>
                </v:textbox>
                <w10:wrap type="topAndBottom" anchorx="margin"/>
              </v:shape>
            </w:pict>
          </mc:Fallback>
        </mc:AlternateContent>
      </w:r>
    </w:p>
    <w:p w:rsidR="007A15DC" w:rsidRPr="009B5EDF" w:rsidRDefault="007A15DC" w:rsidP="007A15DC">
      <w:pPr>
        <w:tabs>
          <w:tab w:val="left" w:pos="426"/>
          <w:tab w:val="left" w:pos="1620"/>
          <w:tab w:val="left" w:pos="2160"/>
        </w:tabs>
        <w:contextualSpacing/>
        <w:jc w:val="both"/>
        <w:rPr>
          <w:rFonts w:ascii="Arial" w:hAnsi="Arial" w:cs="Arial"/>
        </w:rPr>
      </w:pPr>
      <w:r w:rsidRPr="009B5EDF">
        <w:rPr>
          <w:rFonts w:ascii="Arial" w:hAnsi="Arial" w:cs="Arial"/>
        </w:rPr>
        <w:t xml:space="preserve">10.1 A fim de mitigar qualquer dúvida sobre presente edital informamos que: </w:t>
      </w:r>
    </w:p>
    <w:p w:rsidR="007A15DC" w:rsidRPr="009B5EDF" w:rsidRDefault="007A15DC" w:rsidP="007A15DC">
      <w:pPr>
        <w:tabs>
          <w:tab w:val="left" w:pos="426"/>
          <w:tab w:val="left" w:pos="1620"/>
          <w:tab w:val="left" w:pos="2160"/>
        </w:tabs>
        <w:contextualSpacing/>
        <w:jc w:val="both"/>
        <w:rPr>
          <w:rFonts w:ascii="Arial" w:hAnsi="Arial" w:cs="Arial"/>
        </w:rPr>
      </w:pPr>
    </w:p>
    <w:p w:rsidR="007A15DC" w:rsidRPr="009B5EDF" w:rsidRDefault="007A15DC" w:rsidP="007A15DC">
      <w:pPr>
        <w:widowControl/>
        <w:numPr>
          <w:ilvl w:val="0"/>
          <w:numId w:val="45"/>
        </w:numPr>
        <w:suppressAutoHyphens w:val="0"/>
        <w:autoSpaceDN/>
        <w:spacing w:line="276" w:lineRule="auto"/>
        <w:textAlignment w:val="auto"/>
        <w:rPr>
          <w:rFonts w:ascii="Arial" w:hAnsi="Arial" w:cs="Arial"/>
        </w:rPr>
      </w:pPr>
      <w:r w:rsidRPr="009B5EDF">
        <w:rPr>
          <w:rFonts w:ascii="Arial" w:hAnsi="Arial" w:cs="Arial"/>
          <w:b/>
        </w:rPr>
        <w:t>Potência do sistema de som</w:t>
      </w:r>
      <w:r w:rsidRPr="009B5EDF">
        <w:rPr>
          <w:rFonts w:ascii="Arial" w:hAnsi="Arial" w:cs="Arial"/>
        </w:rPr>
        <w:t>:</w:t>
      </w:r>
    </w:p>
    <w:p w:rsidR="007A15DC" w:rsidRPr="009B5EDF" w:rsidRDefault="007A15DC" w:rsidP="007A15DC">
      <w:pPr>
        <w:spacing w:line="276" w:lineRule="auto"/>
        <w:ind w:left="720"/>
        <w:rPr>
          <w:rFonts w:ascii="Arial" w:hAnsi="Arial" w:cs="Arial"/>
        </w:rPr>
      </w:pPr>
      <w:r w:rsidRPr="009B5EDF">
        <w:rPr>
          <w:rFonts w:ascii="Arial" w:hAnsi="Arial" w:cs="Arial"/>
        </w:rPr>
        <w:t xml:space="preserve"> O sistema de som deve ter potência suficiente para cobrir a área do evento e produzir um som claro e nítido sem distorção.</w:t>
      </w:r>
    </w:p>
    <w:p w:rsidR="007A15DC" w:rsidRPr="009B5EDF" w:rsidRDefault="007A15DC" w:rsidP="007A15DC">
      <w:pPr>
        <w:widowControl/>
        <w:numPr>
          <w:ilvl w:val="0"/>
          <w:numId w:val="45"/>
        </w:numPr>
        <w:suppressAutoHyphens w:val="0"/>
        <w:autoSpaceDN/>
        <w:spacing w:line="276" w:lineRule="auto"/>
        <w:textAlignment w:val="auto"/>
        <w:rPr>
          <w:rFonts w:ascii="Arial" w:hAnsi="Arial" w:cs="Arial"/>
        </w:rPr>
      </w:pPr>
      <w:r w:rsidRPr="009B5EDF">
        <w:rPr>
          <w:rFonts w:ascii="Arial" w:hAnsi="Arial" w:cs="Arial"/>
          <w:b/>
        </w:rPr>
        <w:t>Qualidade do equipamento</w:t>
      </w:r>
      <w:r w:rsidRPr="009B5EDF">
        <w:rPr>
          <w:rFonts w:ascii="Arial" w:hAnsi="Arial" w:cs="Arial"/>
        </w:rPr>
        <w:t>:</w:t>
      </w:r>
    </w:p>
    <w:p w:rsidR="007A15DC" w:rsidRPr="009B5EDF" w:rsidRDefault="007A15DC" w:rsidP="007A15DC">
      <w:pPr>
        <w:spacing w:line="276" w:lineRule="auto"/>
        <w:ind w:left="720"/>
        <w:rPr>
          <w:rFonts w:ascii="Arial" w:hAnsi="Arial" w:cs="Arial"/>
        </w:rPr>
      </w:pPr>
      <w:r w:rsidRPr="009B5EDF">
        <w:rPr>
          <w:rFonts w:ascii="Arial" w:hAnsi="Arial" w:cs="Arial"/>
        </w:rPr>
        <w:t>O equipamento de som seja de alta qualidade e esteja em boas condições de funcionamento para garantir um desempenho consistente e confiável.</w:t>
      </w:r>
    </w:p>
    <w:p w:rsidR="007A15DC" w:rsidRPr="009B5EDF" w:rsidRDefault="007A15DC" w:rsidP="007A15DC">
      <w:pPr>
        <w:widowControl/>
        <w:numPr>
          <w:ilvl w:val="0"/>
          <w:numId w:val="45"/>
        </w:numPr>
        <w:suppressAutoHyphens w:val="0"/>
        <w:autoSpaceDN/>
        <w:spacing w:line="276" w:lineRule="auto"/>
        <w:textAlignment w:val="auto"/>
        <w:rPr>
          <w:rFonts w:ascii="Arial" w:hAnsi="Arial" w:cs="Arial"/>
        </w:rPr>
      </w:pPr>
      <w:r w:rsidRPr="009B5EDF">
        <w:rPr>
          <w:rFonts w:ascii="Arial" w:hAnsi="Arial" w:cs="Arial"/>
          <w:b/>
        </w:rPr>
        <w:t>Número de alto-falantes e posicionamento</w:t>
      </w:r>
      <w:r w:rsidRPr="009B5EDF">
        <w:rPr>
          <w:rFonts w:ascii="Arial" w:hAnsi="Arial" w:cs="Arial"/>
        </w:rPr>
        <w:t>:</w:t>
      </w:r>
    </w:p>
    <w:p w:rsidR="007A15DC" w:rsidRPr="009B5EDF" w:rsidRDefault="007A15DC" w:rsidP="007A15DC">
      <w:pPr>
        <w:spacing w:line="276" w:lineRule="auto"/>
        <w:ind w:left="720"/>
        <w:rPr>
          <w:rFonts w:ascii="Arial" w:hAnsi="Arial" w:cs="Arial"/>
        </w:rPr>
      </w:pPr>
      <w:r w:rsidRPr="009B5EDF">
        <w:rPr>
          <w:rFonts w:ascii="Arial" w:hAnsi="Arial" w:cs="Arial"/>
        </w:rPr>
        <w:t xml:space="preserve"> O número e a posição dos alto-falantes devem ser planejados de forma a proporcionar uma cobertura uniforme da área do evento, evitando áreas de som excessivamente alto ou baixo.</w:t>
      </w:r>
    </w:p>
    <w:p w:rsidR="007A15DC" w:rsidRPr="009B5EDF" w:rsidRDefault="007A15DC" w:rsidP="007A15DC">
      <w:pPr>
        <w:widowControl/>
        <w:numPr>
          <w:ilvl w:val="0"/>
          <w:numId w:val="45"/>
        </w:numPr>
        <w:suppressAutoHyphens w:val="0"/>
        <w:autoSpaceDN/>
        <w:spacing w:line="276" w:lineRule="auto"/>
        <w:textAlignment w:val="auto"/>
        <w:rPr>
          <w:rFonts w:ascii="Arial" w:hAnsi="Arial" w:cs="Arial"/>
        </w:rPr>
      </w:pPr>
      <w:r w:rsidRPr="009B5EDF">
        <w:rPr>
          <w:rFonts w:ascii="Arial" w:hAnsi="Arial" w:cs="Arial"/>
          <w:b/>
        </w:rPr>
        <w:t>Microfones e equipamentos de entrada de áudio</w:t>
      </w:r>
      <w:r w:rsidRPr="009B5EDF">
        <w:rPr>
          <w:rFonts w:ascii="Arial" w:hAnsi="Arial" w:cs="Arial"/>
        </w:rPr>
        <w:t>:</w:t>
      </w:r>
    </w:p>
    <w:p w:rsidR="007A15DC" w:rsidRPr="009B5EDF" w:rsidRDefault="007A15DC" w:rsidP="007A15DC">
      <w:pPr>
        <w:spacing w:line="276" w:lineRule="auto"/>
        <w:ind w:left="720"/>
        <w:rPr>
          <w:rFonts w:ascii="Arial" w:hAnsi="Arial" w:cs="Arial"/>
        </w:rPr>
      </w:pPr>
      <w:r w:rsidRPr="009B5EDF">
        <w:rPr>
          <w:rFonts w:ascii="Arial" w:hAnsi="Arial" w:cs="Arial"/>
        </w:rPr>
        <w:t xml:space="preserve"> Deve-se especificar o número e o tipo de microfones necessários para o evento, bem como outros equipamentos de entrada de áudio, como reprodutores de música ou instrumentos.</w:t>
      </w:r>
    </w:p>
    <w:p w:rsidR="007A15DC" w:rsidRPr="009B5EDF" w:rsidRDefault="007A15DC" w:rsidP="007A15DC">
      <w:pPr>
        <w:widowControl/>
        <w:numPr>
          <w:ilvl w:val="0"/>
          <w:numId w:val="45"/>
        </w:numPr>
        <w:suppressAutoHyphens w:val="0"/>
        <w:autoSpaceDN/>
        <w:spacing w:line="276" w:lineRule="auto"/>
        <w:textAlignment w:val="auto"/>
        <w:rPr>
          <w:rFonts w:ascii="Arial" w:hAnsi="Arial" w:cs="Arial"/>
          <w:b/>
        </w:rPr>
      </w:pPr>
      <w:r w:rsidRPr="009B5EDF">
        <w:rPr>
          <w:rFonts w:ascii="Arial" w:hAnsi="Arial" w:cs="Arial"/>
          <w:b/>
        </w:rPr>
        <w:t>Equipamento de mixagem e processamento de áudio:</w:t>
      </w:r>
    </w:p>
    <w:p w:rsidR="007A15DC" w:rsidRPr="009B5EDF" w:rsidRDefault="007A15DC" w:rsidP="007A15DC">
      <w:pPr>
        <w:spacing w:line="276" w:lineRule="auto"/>
        <w:ind w:left="720"/>
        <w:rPr>
          <w:rFonts w:ascii="Arial" w:hAnsi="Arial" w:cs="Arial"/>
        </w:rPr>
      </w:pPr>
      <w:r w:rsidRPr="009B5EDF">
        <w:rPr>
          <w:rFonts w:ascii="Arial" w:hAnsi="Arial" w:cs="Arial"/>
        </w:rPr>
        <w:t xml:space="preserve"> Um sistema de mixagem adequado é essencial para controlar e ajustar o som durante o evento, garantindo um equilíbrio adequado entre os diferentes elementos sonoros.</w:t>
      </w:r>
    </w:p>
    <w:p w:rsidR="007A15DC" w:rsidRPr="009B5EDF" w:rsidRDefault="007A15DC" w:rsidP="007A15DC">
      <w:pPr>
        <w:widowControl/>
        <w:numPr>
          <w:ilvl w:val="0"/>
          <w:numId w:val="45"/>
        </w:numPr>
        <w:suppressAutoHyphens w:val="0"/>
        <w:autoSpaceDN/>
        <w:spacing w:line="276" w:lineRule="auto"/>
        <w:textAlignment w:val="auto"/>
        <w:rPr>
          <w:rFonts w:ascii="Arial" w:hAnsi="Arial" w:cs="Arial"/>
          <w:b/>
        </w:rPr>
      </w:pPr>
      <w:r w:rsidRPr="009B5EDF">
        <w:rPr>
          <w:rFonts w:ascii="Arial" w:hAnsi="Arial" w:cs="Arial"/>
          <w:b/>
        </w:rPr>
        <w:t xml:space="preserve">Conexões e cabos: </w:t>
      </w:r>
    </w:p>
    <w:p w:rsidR="007A15DC" w:rsidRPr="009B5EDF" w:rsidRDefault="007A15DC" w:rsidP="007A15DC">
      <w:pPr>
        <w:spacing w:line="276" w:lineRule="auto"/>
        <w:ind w:left="720"/>
        <w:rPr>
          <w:rFonts w:ascii="Arial" w:hAnsi="Arial" w:cs="Arial"/>
        </w:rPr>
      </w:pPr>
      <w:r w:rsidRPr="009B5EDF">
        <w:rPr>
          <w:rFonts w:ascii="Arial" w:hAnsi="Arial" w:cs="Arial"/>
        </w:rPr>
        <w:t>Certifique-se de que o sistema de som inclua todas as conexões e cabos necessários para interligar todos os componentes de áudio de forma eficiente e segura.</w:t>
      </w:r>
    </w:p>
    <w:p w:rsidR="007A15DC" w:rsidRPr="009B5EDF" w:rsidRDefault="007A15DC" w:rsidP="007A15DC">
      <w:pPr>
        <w:widowControl/>
        <w:numPr>
          <w:ilvl w:val="0"/>
          <w:numId w:val="45"/>
        </w:numPr>
        <w:suppressAutoHyphens w:val="0"/>
        <w:autoSpaceDN/>
        <w:textAlignment w:val="auto"/>
        <w:rPr>
          <w:rFonts w:ascii="Arial" w:hAnsi="Arial" w:cs="Arial"/>
          <w:b/>
        </w:rPr>
      </w:pPr>
      <w:r w:rsidRPr="009B5EDF">
        <w:rPr>
          <w:rFonts w:ascii="Arial" w:hAnsi="Arial" w:cs="Arial"/>
          <w:b/>
        </w:rPr>
        <w:t>Equipe técnica qualificada:</w:t>
      </w:r>
    </w:p>
    <w:p w:rsidR="007A15DC" w:rsidRPr="009B5EDF" w:rsidRDefault="007A15DC" w:rsidP="007A15DC">
      <w:pPr>
        <w:ind w:left="720"/>
        <w:rPr>
          <w:rFonts w:ascii="Arial" w:hAnsi="Arial" w:cs="Arial"/>
        </w:rPr>
      </w:pPr>
      <w:r w:rsidRPr="009B5EDF">
        <w:rPr>
          <w:rFonts w:ascii="Arial" w:hAnsi="Arial" w:cs="Arial"/>
        </w:rPr>
        <w:t xml:space="preserve"> Além do equipamento, é importante contar com um técnico qualificado e </w:t>
      </w:r>
    </w:p>
    <w:p w:rsidR="007A15DC" w:rsidRPr="009B5EDF" w:rsidRDefault="007A15DC" w:rsidP="007A15DC">
      <w:pPr>
        <w:ind w:left="720"/>
        <w:rPr>
          <w:rFonts w:ascii="Arial" w:hAnsi="Arial" w:cs="Arial"/>
        </w:rPr>
      </w:pPr>
      <w:r w:rsidRPr="009B5EDF">
        <w:rPr>
          <w:rFonts w:ascii="Arial" w:hAnsi="Arial" w:cs="Arial"/>
        </w:rPr>
        <w:lastRenderedPageBreak/>
        <w:t>experiente para configurar, operar e solucionar problemas durante o evento.</w:t>
      </w:r>
    </w:p>
    <w:p w:rsidR="007A15DC" w:rsidRPr="009B5EDF" w:rsidRDefault="007A15DC" w:rsidP="007A15DC">
      <w:pPr>
        <w:widowControl/>
        <w:numPr>
          <w:ilvl w:val="0"/>
          <w:numId w:val="45"/>
        </w:numPr>
        <w:suppressAutoHyphens w:val="0"/>
        <w:autoSpaceDN/>
        <w:textAlignment w:val="auto"/>
        <w:rPr>
          <w:rFonts w:ascii="Arial" w:hAnsi="Arial" w:cs="Arial"/>
          <w:b/>
        </w:rPr>
      </w:pPr>
      <w:r w:rsidRPr="009B5EDF">
        <w:rPr>
          <w:rFonts w:ascii="Arial" w:hAnsi="Arial" w:cs="Arial"/>
          <w:b/>
        </w:rPr>
        <w:t>Licenças e regulamentos locais:</w:t>
      </w:r>
    </w:p>
    <w:p w:rsidR="007A15DC" w:rsidRPr="009B5EDF" w:rsidRDefault="007A15DC" w:rsidP="007A15DC">
      <w:pPr>
        <w:ind w:left="709"/>
        <w:rPr>
          <w:rFonts w:ascii="Arial" w:hAnsi="Arial" w:cs="Arial"/>
        </w:rPr>
      </w:pPr>
      <w:r w:rsidRPr="009B5EDF">
        <w:rPr>
          <w:rFonts w:ascii="Arial" w:hAnsi="Arial" w:cs="Arial"/>
        </w:rPr>
        <w:t xml:space="preserve"> A empresa de sonorização deve possuir todas as licenças e autorizações necessárias       para operar legalmente na área do evento, e se está em conformidade com os regulamentos locais de ruído e segurança.</w:t>
      </w:r>
    </w:p>
    <w:p w:rsidR="007A15DC" w:rsidRPr="009B5EDF" w:rsidRDefault="007A15DC" w:rsidP="007A15DC">
      <w:pPr>
        <w:tabs>
          <w:tab w:val="left" w:pos="426"/>
          <w:tab w:val="left" w:pos="1620"/>
          <w:tab w:val="left" w:pos="2160"/>
        </w:tabs>
        <w:contextualSpacing/>
        <w:jc w:val="both"/>
        <w:rPr>
          <w:rFonts w:ascii="Arial" w:hAnsi="Arial" w:cs="Arial"/>
        </w:rPr>
      </w:pPr>
    </w:p>
    <w:tbl>
      <w:tblPr>
        <w:tblStyle w:val="Tabelacomgrade"/>
        <w:tblW w:w="9683" w:type="dxa"/>
        <w:tblLook w:val="04A0" w:firstRow="1" w:lastRow="0" w:firstColumn="1" w:lastColumn="0" w:noHBand="0" w:noVBand="1"/>
      </w:tblPr>
      <w:tblGrid>
        <w:gridCol w:w="9683"/>
      </w:tblGrid>
      <w:tr w:rsidR="007A15DC" w:rsidRPr="009B5EDF" w:rsidTr="007A15DC">
        <w:trPr>
          <w:trHeight w:val="366"/>
        </w:trPr>
        <w:tc>
          <w:tcPr>
            <w:tcW w:w="9683" w:type="dxa"/>
            <w:shd w:val="clear" w:color="auto" w:fill="F2F2F2" w:themeFill="background1" w:themeFillShade="F2"/>
          </w:tcPr>
          <w:p w:rsidR="007A15DC" w:rsidRPr="009B5EDF" w:rsidRDefault="007A15DC" w:rsidP="007A15DC">
            <w:pPr>
              <w:tabs>
                <w:tab w:val="left" w:pos="426"/>
              </w:tabs>
              <w:contextualSpacing/>
              <w:jc w:val="both"/>
              <w:rPr>
                <w:rFonts w:ascii="Arial" w:hAnsi="Arial" w:cs="Arial"/>
              </w:rPr>
            </w:pPr>
            <w:r w:rsidRPr="009B5EDF">
              <w:rPr>
                <w:rFonts w:ascii="Arial" w:hAnsi="Arial" w:cs="Arial"/>
              </w:rPr>
              <w:t>11. MODALIDADE Art.28° inciso I lei 14.133/2021</w:t>
            </w:r>
          </w:p>
        </w:tc>
      </w:tr>
    </w:tbl>
    <w:p w:rsidR="007A15DC" w:rsidRPr="009B5EDF" w:rsidRDefault="007A15DC" w:rsidP="007A15DC">
      <w:pPr>
        <w:tabs>
          <w:tab w:val="left" w:pos="426"/>
        </w:tabs>
        <w:contextualSpacing/>
        <w:jc w:val="both"/>
        <w:rPr>
          <w:rFonts w:ascii="Arial" w:hAnsi="Arial" w:cs="Arial"/>
        </w:rPr>
      </w:pPr>
    </w:p>
    <w:p w:rsidR="007A15DC" w:rsidRPr="009B5EDF" w:rsidRDefault="007A15DC" w:rsidP="007A15DC">
      <w:pPr>
        <w:tabs>
          <w:tab w:val="left" w:pos="426"/>
        </w:tabs>
        <w:contextualSpacing/>
        <w:jc w:val="both"/>
        <w:rPr>
          <w:rFonts w:ascii="Arial" w:hAnsi="Arial" w:cs="Arial"/>
        </w:rPr>
      </w:pPr>
      <w:r w:rsidRPr="009B5EDF">
        <w:rPr>
          <w:rFonts w:ascii="Arial" w:hAnsi="Arial" w:cs="Arial"/>
        </w:rPr>
        <w:t>11.1 A modalidade escolhida encontra respaldo no art. 28, inciso I, da Lei Federal nº 14.133/2021, considerando que trata-se de fornecimento</w:t>
      </w:r>
      <w:r w:rsidR="00C56C7B">
        <w:rPr>
          <w:rFonts w:ascii="Arial" w:hAnsi="Arial" w:cs="Arial"/>
        </w:rPr>
        <w:t xml:space="preserve"> </w:t>
      </w:r>
      <w:r w:rsidRPr="009B5EDF">
        <w:rPr>
          <w:rFonts w:ascii="Arial" w:hAnsi="Arial" w:cs="Arial"/>
        </w:rPr>
        <w:t>e prestação de serviço associado: regime de contratação em que os critérios de julgamento no Art.33°, inciso I lei 14.133/2021  alem do fornecimento do objeto, o contratado responsabiliz-se por sua operação, manutenção ou ambas, por tempo determinado conforme art. 6°, inciso XXXIV.</w:t>
      </w:r>
    </w:p>
    <w:p w:rsidR="007A15DC" w:rsidRPr="009B5EDF" w:rsidRDefault="007A15DC" w:rsidP="007A15DC">
      <w:pPr>
        <w:tabs>
          <w:tab w:val="left" w:pos="426"/>
        </w:tabs>
        <w:contextualSpacing/>
        <w:jc w:val="both"/>
        <w:rPr>
          <w:rFonts w:ascii="Arial" w:hAnsi="Arial" w:cs="Arial"/>
        </w:rPr>
      </w:pPr>
      <w:r w:rsidRPr="009B5EDF">
        <w:rPr>
          <w:rFonts w:ascii="Arial" w:hAnsi="Arial" w:cs="Arial"/>
          <w:noProof/>
          <w:lang w:val="pt-BR" w:eastAsia="pt-BR"/>
        </w:rPr>
        <mc:AlternateContent>
          <mc:Choice Requires="wps">
            <w:drawing>
              <wp:anchor distT="0" distB="0" distL="0" distR="0" simplePos="0" relativeHeight="251667456" behindDoc="1" locked="0" layoutInCell="1" allowOverlap="1" wp14:anchorId="20CC22A1" wp14:editId="52592E43">
                <wp:simplePos x="0" y="0"/>
                <wp:positionH relativeFrom="page">
                  <wp:posOffset>720725</wp:posOffset>
                </wp:positionH>
                <wp:positionV relativeFrom="paragraph">
                  <wp:posOffset>255270</wp:posOffset>
                </wp:positionV>
                <wp:extent cx="6127750" cy="289560"/>
                <wp:effectExtent l="0" t="0" r="25400" b="15240"/>
                <wp:wrapTopAndBottom/>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289560"/>
                        </a:xfrm>
                        <a:prstGeom prst="rect">
                          <a:avLst/>
                        </a:prstGeom>
                        <a:solidFill>
                          <a:srgbClr val="D8D8D8"/>
                        </a:solidFill>
                        <a:ln w="6096">
                          <a:solidFill>
                            <a:srgbClr val="000000"/>
                          </a:solidFill>
                          <a:prstDash val="solid"/>
                          <a:miter lim="800000"/>
                          <a:headEnd/>
                          <a:tailEnd/>
                        </a:ln>
                      </wps:spPr>
                      <wps:txbx>
                        <w:txbxContent>
                          <w:p w:rsidR="0065787B" w:rsidRDefault="0065787B" w:rsidP="007A15DC">
                            <w:pPr>
                              <w:shd w:val="clear" w:color="auto" w:fill="F2F2F2" w:themeFill="background1" w:themeFillShade="F2"/>
                              <w:spacing w:before="16"/>
                              <w:ind w:left="79"/>
                              <w:rPr>
                                <w:rFonts w:ascii="Arial" w:hAnsi="Arial"/>
                                <w:b/>
                                <w:sz w:val="19"/>
                              </w:rPr>
                            </w:pPr>
                            <w:r>
                              <w:rPr>
                                <w:rFonts w:ascii="Arial" w:hAnsi="Arial"/>
                                <w:b/>
                                <w:sz w:val="19"/>
                              </w:rPr>
                              <w:t>12. DISPOSIÇÃO GERAIS SOBRE OS DOCUMENTOS DE 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C22A1" id="_x0000_s1035" type="#_x0000_t202" style="position:absolute;left:0;text-align:left;margin-left:56.75pt;margin-top:20.1pt;width:482.5pt;height:22.8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" fillcolor="#d8d8d8" strokeweight=".48pt">
                <v:textbox inset="0,0,0,0">
                  <w:txbxContent>
                    <w:p w:rsidR="0065787B" w:rsidRDefault="0065787B" w:rsidP="007A15DC">
                      <w:pPr>
                        <w:shd w:val="clear" w:color="auto" w:fill="F2F2F2" w:themeFill="background1" w:themeFillShade="F2"/>
                        <w:spacing w:before="16"/>
                        <w:ind w:left="79"/>
                        <w:rPr>
                          <w:rFonts w:ascii="Arial" w:hAnsi="Arial"/>
                          <w:b/>
                          <w:sz w:val="19"/>
                        </w:rPr>
                      </w:pPr>
                      <w:r>
                        <w:rPr>
                          <w:rFonts w:ascii="Arial" w:hAnsi="Arial"/>
                          <w:b/>
                          <w:sz w:val="19"/>
                        </w:rPr>
                        <w:t>12. DISPOSIÇÃO GERAIS SOBRE OS DOCUMENTOS DE HABILITAÇÃO</w:t>
                      </w:r>
                    </w:p>
                  </w:txbxContent>
                </v:textbox>
                <w10:wrap type="topAndBottom" anchorx="page"/>
              </v:shape>
            </w:pict>
          </mc:Fallback>
        </mc:AlternateContent>
      </w:r>
    </w:p>
    <w:p w:rsidR="007A15DC" w:rsidRPr="009B5EDF" w:rsidRDefault="007A15DC" w:rsidP="007A15DC">
      <w:pPr>
        <w:tabs>
          <w:tab w:val="left" w:pos="426"/>
        </w:tabs>
        <w:contextualSpacing/>
        <w:jc w:val="both"/>
        <w:rPr>
          <w:rFonts w:ascii="Arial" w:hAnsi="Arial" w:cs="Arial"/>
        </w:rPr>
      </w:pPr>
      <w:r w:rsidRPr="009B5EDF">
        <w:rPr>
          <w:rFonts w:ascii="Arial" w:hAnsi="Arial" w:cs="Arial"/>
        </w:rPr>
        <w:t xml:space="preserve">12.1 Os documentos exigidos para habilitação são os constantes a seguir e também melhor detalhados na minuta do edital. </w:t>
      </w:r>
    </w:p>
    <w:p w:rsidR="007A15DC" w:rsidRPr="009B5EDF" w:rsidRDefault="007A15DC" w:rsidP="007A15DC">
      <w:pPr>
        <w:tabs>
          <w:tab w:val="left" w:pos="426"/>
        </w:tabs>
        <w:contextualSpacing/>
        <w:jc w:val="both"/>
        <w:rPr>
          <w:rFonts w:ascii="Arial" w:hAnsi="Arial" w:cs="Arial"/>
        </w:rPr>
      </w:pPr>
    </w:p>
    <w:p w:rsidR="00C56C7B" w:rsidRPr="00E75017" w:rsidRDefault="00C56C7B" w:rsidP="00800AB0">
      <w:pPr>
        <w:pStyle w:val="PargrafodaLista"/>
        <w:spacing w:line="360" w:lineRule="auto"/>
        <w:ind w:left="558"/>
        <w:rPr>
          <w:rFonts w:ascii="Arial" w:hAnsi="Arial" w:cs="Arial"/>
          <w:b/>
        </w:rPr>
      </w:pPr>
      <w:r w:rsidRPr="00E75017">
        <w:rPr>
          <w:rFonts w:ascii="Arial" w:hAnsi="Arial" w:cs="Arial"/>
          <w:b/>
        </w:rPr>
        <w:t xml:space="preserve">1. PARA COMPROVAÇÃO DA HABILITAÇÃO JURÍDICA: </w:t>
      </w:r>
    </w:p>
    <w:p w:rsidR="00C56C7B" w:rsidRPr="00FA2DFF" w:rsidRDefault="00C56C7B" w:rsidP="00800AB0">
      <w:pPr>
        <w:pStyle w:val="PargrafodaLista"/>
        <w:spacing w:line="360" w:lineRule="auto"/>
        <w:ind w:left="558"/>
        <w:rPr>
          <w:rFonts w:ascii="Arial" w:hAnsi="Arial" w:cs="Arial"/>
        </w:rPr>
      </w:pPr>
      <w:r w:rsidRPr="00FA2DFF">
        <w:rPr>
          <w:rFonts w:ascii="Arial" w:hAnsi="Arial" w:cs="Arial"/>
        </w:rPr>
        <w:t>a) ato constitutivo, estatuto ou contrato social em vigor e alterações, devidamente registrado, em se tratando de sociedades comerciais, e acompanhado, no caso de sociedade por ações, dos documentos de eleição de seus atuais administradores e declaração de firma individual, quando for o caso;</w:t>
      </w:r>
    </w:p>
    <w:p w:rsidR="00C56C7B" w:rsidRPr="00FA2DFF" w:rsidRDefault="00C56C7B" w:rsidP="00800AB0">
      <w:pPr>
        <w:pStyle w:val="PargrafodaLista"/>
        <w:spacing w:line="360" w:lineRule="auto"/>
        <w:ind w:left="558"/>
        <w:rPr>
          <w:rFonts w:ascii="Arial" w:hAnsi="Arial" w:cs="Arial"/>
        </w:rPr>
      </w:pPr>
      <w:r w:rsidRPr="00FA2DFF">
        <w:rPr>
          <w:rFonts w:ascii="Arial" w:hAnsi="Arial" w:cs="Arial"/>
        </w:rPr>
        <w:t xml:space="preserve"> b) inscrição do ato constitutivo, no caso de sociedade civil, acompanhada de prova da diretoria em exercício;</w:t>
      </w:r>
    </w:p>
    <w:p w:rsidR="00C56C7B" w:rsidRDefault="00C56C7B" w:rsidP="00800AB0">
      <w:pPr>
        <w:pStyle w:val="PargrafodaLista"/>
        <w:spacing w:line="360" w:lineRule="auto"/>
        <w:ind w:left="558"/>
        <w:rPr>
          <w:rFonts w:ascii="Arial" w:hAnsi="Arial" w:cs="Arial"/>
        </w:rPr>
      </w:pPr>
      <w:r w:rsidRPr="00FA2DFF">
        <w:rPr>
          <w:rFonts w:ascii="Arial" w:hAnsi="Arial" w:cs="Arial"/>
        </w:rPr>
        <w:t xml:space="preserve"> c) decreto de autorização, em se tratando de empresa ou sociedade estrangeira em funcionamento no País, e ato de registro ou autorização para funcionamento expedido pelo órgão competente, quando a atividade assim o exigir;</w:t>
      </w:r>
    </w:p>
    <w:p w:rsidR="00C56C7B" w:rsidRPr="00FA2DFF" w:rsidRDefault="00C56C7B" w:rsidP="00800AB0">
      <w:pPr>
        <w:pStyle w:val="PargrafodaLista"/>
        <w:spacing w:line="360" w:lineRule="auto"/>
        <w:ind w:left="558"/>
        <w:rPr>
          <w:rFonts w:ascii="Arial" w:hAnsi="Arial" w:cs="Arial"/>
        </w:rPr>
      </w:pPr>
      <w:r>
        <w:rPr>
          <w:rFonts w:ascii="Arial" w:hAnsi="Arial" w:cs="Arial"/>
        </w:rPr>
        <w:t>d) Prova ou Inscrição no Cadastro Nacional de Pessoas Jurídicas (Cartão CNPJ);</w:t>
      </w:r>
      <w:r w:rsidRPr="00FA2DFF">
        <w:rPr>
          <w:rFonts w:ascii="Arial" w:hAnsi="Arial" w:cs="Arial"/>
        </w:rPr>
        <w:t xml:space="preserve"> </w:t>
      </w:r>
    </w:p>
    <w:p w:rsidR="00C56C7B" w:rsidRPr="00FA2DFF" w:rsidRDefault="00C56C7B" w:rsidP="00800AB0">
      <w:pPr>
        <w:pStyle w:val="PargrafodaLista"/>
        <w:spacing w:line="360" w:lineRule="auto"/>
        <w:ind w:left="558"/>
        <w:rPr>
          <w:rFonts w:ascii="Arial" w:hAnsi="Arial" w:cs="Arial"/>
        </w:rPr>
      </w:pPr>
      <w:r w:rsidRPr="00FA2DFF">
        <w:rPr>
          <w:rFonts w:ascii="Arial" w:hAnsi="Arial" w:cs="Arial"/>
        </w:rPr>
        <w:t xml:space="preserve">1.1. Os documentos exigidos nas alíneas “a e b”, deste item, poderão ser substituídos pela Certidão Simplificada da Junta Comercial, ou fotocópias dos extratos da Junta Comercial, devidamente publicados no Diário Oficial, indicando e relacionando os representantes legais e a composição acionária da empresa. </w:t>
      </w:r>
    </w:p>
    <w:p w:rsidR="00C56C7B" w:rsidRDefault="00C56C7B" w:rsidP="00800AB0">
      <w:pPr>
        <w:pStyle w:val="PargrafodaLista"/>
        <w:spacing w:line="360" w:lineRule="auto"/>
        <w:ind w:left="558"/>
        <w:rPr>
          <w:rFonts w:ascii="Arial" w:hAnsi="Arial" w:cs="Arial"/>
        </w:rPr>
      </w:pPr>
      <w:r w:rsidRPr="00FA2DFF">
        <w:rPr>
          <w:rFonts w:ascii="Arial" w:hAnsi="Arial" w:cs="Arial"/>
        </w:rPr>
        <w:t>2. A condição de Microempresa e Empresa de Pequeno Porte, (quando enquadrada) para efeito do tratamento diferenciado previsto na Lei 123/2006 e Lc 147/2014, deverá ser comprovada mediante apresentação da Certidão Simplificada da Junta Comercial, expedida no prazo não superior a 60 (sessenta) dias a contar da abertura da licitação, ou declaração de micro e pequena empresa emitida e assinada pelo contador e responsável legal da empresa.</w:t>
      </w:r>
    </w:p>
    <w:p w:rsidR="00C56C7B" w:rsidRDefault="00C56C7B" w:rsidP="00800AB0">
      <w:pPr>
        <w:pStyle w:val="PargrafodaLista"/>
        <w:spacing w:line="360" w:lineRule="auto"/>
        <w:ind w:left="558"/>
        <w:rPr>
          <w:rFonts w:ascii="Arial" w:hAnsi="Arial" w:cs="Arial"/>
        </w:rPr>
      </w:pPr>
    </w:p>
    <w:p w:rsidR="00C56C7B" w:rsidRPr="00E75017" w:rsidRDefault="00C56C7B" w:rsidP="00800AB0">
      <w:pPr>
        <w:pStyle w:val="PargrafodaLista"/>
        <w:spacing w:line="360" w:lineRule="auto"/>
        <w:ind w:left="558"/>
        <w:rPr>
          <w:rFonts w:ascii="Arial" w:hAnsi="Arial" w:cs="Arial"/>
          <w:b/>
        </w:rPr>
      </w:pPr>
      <w:r w:rsidRPr="00E75017">
        <w:rPr>
          <w:rFonts w:ascii="Arial" w:hAnsi="Arial" w:cs="Arial"/>
          <w:b/>
        </w:rPr>
        <w:lastRenderedPageBreak/>
        <w:t>3 - PARA COMPROVAÇÃO DA REGULARIDADE FISCAL, SOCIAL E TRABALHISTA</w:t>
      </w:r>
    </w:p>
    <w:p w:rsidR="00C56C7B" w:rsidRPr="00FA2DFF" w:rsidRDefault="00C56C7B" w:rsidP="00800AB0">
      <w:pPr>
        <w:pStyle w:val="PargrafodaLista"/>
        <w:spacing w:line="360" w:lineRule="auto"/>
        <w:ind w:left="558"/>
        <w:rPr>
          <w:rFonts w:ascii="Arial" w:hAnsi="Arial" w:cs="Arial"/>
        </w:rPr>
      </w:pPr>
      <w:r w:rsidRPr="00FA2DFF">
        <w:rPr>
          <w:rFonts w:ascii="Arial" w:hAnsi="Arial" w:cs="Arial"/>
        </w:rPr>
        <w:t xml:space="preserve">a) prova de regularidade para com a Fazenda Federal, mediante apresentação de Certidão de Quitação de Tributos e Contribuições Federais, expedida pela Secretaria da Receita Federal e Certidão Quanto à Dívida Ativa da União, expedida pela Procuradoria Geral da Fazenda Nacional, do domicílio ou sede da proponente ou outra equivalente na forma da lei; </w:t>
      </w:r>
    </w:p>
    <w:p w:rsidR="00C56C7B" w:rsidRPr="00FA2DFF" w:rsidRDefault="00C56C7B" w:rsidP="00800AB0">
      <w:pPr>
        <w:pStyle w:val="PargrafodaLista"/>
        <w:spacing w:line="360" w:lineRule="auto"/>
        <w:ind w:left="558"/>
        <w:rPr>
          <w:rFonts w:ascii="Arial" w:hAnsi="Arial" w:cs="Arial"/>
        </w:rPr>
      </w:pPr>
      <w:r w:rsidRPr="00FA2DFF">
        <w:rPr>
          <w:rFonts w:ascii="Arial" w:hAnsi="Arial" w:cs="Arial"/>
        </w:rPr>
        <w:t>b) prova de regularidade para com a Fazenda Estadual, mediante apresentação de Certidão Negativa de Tributos Estaduais, expedida pela Secretaria de Estado da Fazenda, do domicílio ou sede da proponente ou outra equivalente na forma da lei;</w:t>
      </w:r>
    </w:p>
    <w:p w:rsidR="00C56C7B" w:rsidRPr="00FA2DFF" w:rsidRDefault="00C56C7B" w:rsidP="00800AB0">
      <w:pPr>
        <w:pStyle w:val="PargrafodaLista"/>
        <w:spacing w:line="360" w:lineRule="auto"/>
        <w:ind w:left="558"/>
        <w:rPr>
          <w:rFonts w:ascii="Arial" w:hAnsi="Arial" w:cs="Arial"/>
        </w:rPr>
      </w:pPr>
      <w:r w:rsidRPr="00FA2DFF">
        <w:rPr>
          <w:rFonts w:ascii="Arial" w:hAnsi="Arial" w:cs="Arial"/>
        </w:rPr>
        <w:t xml:space="preserve"> c) prova de regularidade para com a Fazenda Municipal, mediante a apresentação de Certidão Negativa de Débitos Municipais, expedida pela Unidade competente, do domicílio ou sede da proponente ou outra equivalente na forma da lei; </w:t>
      </w:r>
    </w:p>
    <w:p w:rsidR="00C56C7B" w:rsidRDefault="00C56C7B" w:rsidP="00800AB0">
      <w:pPr>
        <w:pStyle w:val="PargrafodaLista"/>
        <w:spacing w:line="360" w:lineRule="auto"/>
        <w:ind w:left="558"/>
        <w:rPr>
          <w:rFonts w:ascii="Arial" w:hAnsi="Arial" w:cs="Arial"/>
        </w:rPr>
      </w:pPr>
      <w:r w:rsidRPr="00FA2DFF">
        <w:rPr>
          <w:rFonts w:ascii="Arial" w:hAnsi="Arial" w:cs="Arial"/>
        </w:rPr>
        <w:t xml:space="preserve">d) prova de regularidade relativa ao Fundo de Garantia por Tempo de Serviço (FGTS) e ao Tribunal Superior do Trabalho, demonstrando situação regular no cumprimento dos encargos sociais instituídos por lei, consistentes na apresentação de: Certificado de Regularidade do FGTS – CRF; </w:t>
      </w:r>
    </w:p>
    <w:p w:rsidR="00C56C7B" w:rsidRPr="00FA2DFF" w:rsidRDefault="00C56C7B" w:rsidP="00800AB0">
      <w:pPr>
        <w:pStyle w:val="PargrafodaLista"/>
        <w:spacing w:line="360" w:lineRule="auto"/>
        <w:ind w:left="558"/>
        <w:rPr>
          <w:rFonts w:ascii="Arial" w:hAnsi="Arial" w:cs="Arial"/>
        </w:rPr>
      </w:pPr>
      <w:r>
        <w:rPr>
          <w:rFonts w:ascii="Arial" w:hAnsi="Arial" w:cs="Arial"/>
        </w:rPr>
        <w:t xml:space="preserve">e) </w:t>
      </w:r>
      <w:r w:rsidRPr="00FA2DFF">
        <w:rPr>
          <w:rFonts w:ascii="Arial" w:hAnsi="Arial" w:cs="Arial"/>
        </w:rPr>
        <w:t xml:space="preserve">Certidão Negativa de Débitos Trabalhistas - CNDT </w:t>
      </w:r>
    </w:p>
    <w:p w:rsidR="00C56C7B" w:rsidRPr="00FA2DFF" w:rsidRDefault="00C56C7B" w:rsidP="00800AB0">
      <w:pPr>
        <w:pStyle w:val="PargrafodaLista"/>
        <w:spacing w:line="360" w:lineRule="auto"/>
        <w:ind w:left="558"/>
        <w:rPr>
          <w:rFonts w:ascii="Arial" w:hAnsi="Arial" w:cs="Arial"/>
        </w:rPr>
      </w:pPr>
      <w:r w:rsidRPr="00FA2DFF">
        <w:rPr>
          <w:rFonts w:ascii="Arial" w:hAnsi="Arial" w:cs="Arial"/>
        </w:rPr>
        <w:t>3.1 - As Microempresas e Empresas de Pequeno Porte, por ocasião da participação em certames licitatórios, deverão apresentar toda a documentação exigida para efeito de comprovação de regularidade fiscal, mesmo que esta apresente alguma restrição.</w:t>
      </w:r>
    </w:p>
    <w:p w:rsidR="00C56C7B" w:rsidRDefault="00C56C7B" w:rsidP="00800AB0">
      <w:pPr>
        <w:pStyle w:val="PargrafodaLista"/>
        <w:spacing w:line="360" w:lineRule="auto"/>
        <w:ind w:left="558"/>
        <w:rPr>
          <w:rFonts w:ascii="Arial" w:hAnsi="Arial" w:cs="Arial"/>
        </w:rPr>
      </w:pPr>
      <w:r w:rsidRPr="00FA2DFF">
        <w:rPr>
          <w:rFonts w:ascii="Arial" w:hAnsi="Arial" w:cs="Arial"/>
        </w:rPr>
        <w:t xml:space="preserve"> 3.1.1. Havendo alguma restrição na comprovação da regularidade fiscal, será assegurado, às mesmas, o prazo de 05 (cinco) dias úteis, cujo termo inicial corresponderá ao momento em que o proponente for declarado o vencedor do certame, </w:t>
      </w:r>
      <w:r>
        <w:rPr>
          <w:rFonts w:ascii="Arial" w:hAnsi="Arial" w:cs="Arial"/>
        </w:rPr>
        <w:t>prorrogáveis por igual período</w:t>
      </w:r>
      <w:r w:rsidRPr="00FA2DFF">
        <w:rPr>
          <w:rFonts w:ascii="Arial" w:hAnsi="Arial" w:cs="Arial"/>
        </w:rPr>
        <w:t>, para a regularização da documentação, pagamento ou parcelamento do débito e emissão de eventuais Certidões Negativas ou Positivas com efeito de Certidão Negativa.</w:t>
      </w:r>
    </w:p>
    <w:p w:rsidR="00C56C7B" w:rsidRPr="00255F6D" w:rsidRDefault="00C56C7B" w:rsidP="00800AB0">
      <w:pPr>
        <w:pStyle w:val="PargrafodaLista"/>
        <w:spacing w:line="360" w:lineRule="auto"/>
        <w:ind w:left="558"/>
        <w:rPr>
          <w:rFonts w:ascii="Arial" w:hAnsi="Arial" w:cs="Arial"/>
        </w:rPr>
      </w:pPr>
      <w:r>
        <w:rPr>
          <w:rFonts w:ascii="Arial" w:hAnsi="Arial" w:cs="Arial"/>
        </w:rPr>
        <w:t xml:space="preserve">3.1.2 – Prova de Inscrição no Cadastro de Contribuintes </w:t>
      </w:r>
      <w:r>
        <w:rPr>
          <w:rFonts w:ascii="Arial" w:hAnsi="Arial" w:cs="Arial"/>
          <w:b/>
        </w:rPr>
        <w:t>Estadual ou Municipal</w:t>
      </w:r>
      <w:r>
        <w:rPr>
          <w:rFonts w:ascii="Arial" w:hAnsi="Arial" w:cs="Arial"/>
        </w:rPr>
        <w:t>, relativo ao domicílio ou sede do fornecedor, pertinente ao seu ramo de atividade e compatível com o objeto contratual;</w:t>
      </w:r>
    </w:p>
    <w:p w:rsidR="00C56C7B" w:rsidRDefault="00C56C7B" w:rsidP="00800AB0">
      <w:pPr>
        <w:pStyle w:val="PargrafodaLista"/>
        <w:spacing w:line="360" w:lineRule="auto"/>
        <w:ind w:left="558"/>
        <w:rPr>
          <w:rFonts w:ascii="Arial" w:hAnsi="Arial" w:cs="Arial"/>
        </w:rPr>
      </w:pPr>
    </w:p>
    <w:p w:rsidR="00C56C7B" w:rsidRDefault="00C56C7B" w:rsidP="00800AB0">
      <w:pPr>
        <w:pStyle w:val="PargrafodaLista"/>
        <w:spacing w:line="360" w:lineRule="auto"/>
        <w:ind w:left="558"/>
        <w:rPr>
          <w:rFonts w:ascii="Arial" w:hAnsi="Arial" w:cs="Arial"/>
          <w:b/>
        </w:rPr>
      </w:pPr>
      <w:r w:rsidRPr="00E75017">
        <w:rPr>
          <w:rFonts w:ascii="Arial" w:hAnsi="Arial" w:cs="Arial"/>
          <w:b/>
        </w:rPr>
        <w:t>4 - PARA COMPROVAÇÃO DA QUALIFICAÇÃO ECONÔMICO-FINANCEIRA:</w:t>
      </w:r>
    </w:p>
    <w:p w:rsidR="00C56C7B" w:rsidRDefault="00C56C7B" w:rsidP="00800AB0">
      <w:pPr>
        <w:pStyle w:val="PargrafodaLista"/>
        <w:spacing w:line="360" w:lineRule="auto"/>
        <w:ind w:left="558"/>
        <w:rPr>
          <w:rFonts w:ascii="Arial" w:hAnsi="Arial" w:cs="Arial"/>
        </w:rPr>
      </w:pPr>
      <w:r w:rsidRPr="00FA2DFF">
        <w:rPr>
          <w:rFonts w:ascii="Arial" w:hAnsi="Arial" w:cs="Arial"/>
        </w:rPr>
        <w:t>4.1 - Certidão negativa dos cartórios de registros de falências e concordatas, expedida pelo cartório distribuidor do local da sede da proponente, há menos de 90 (noventa) dias da data marcada para o recebimento.</w:t>
      </w:r>
    </w:p>
    <w:p w:rsidR="00C56C7B" w:rsidRDefault="00C56C7B" w:rsidP="00800AB0">
      <w:pPr>
        <w:pStyle w:val="PargrafodaLista"/>
        <w:spacing w:line="360" w:lineRule="auto"/>
        <w:ind w:left="558"/>
        <w:rPr>
          <w:rFonts w:ascii="Arial" w:hAnsi="Arial" w:cs="Arial"/>
        </w:rPr>
      </w:pPr>
    </w:p>
    <w:p w:rsidR="00C56C7B" w:rsidRDefault="00C56C7B" w:rsidP="00800AB0">
      <w:pPr>
        <w:pStyle w:val="PargrafodaLista"/>
        <w:spacing w:line="360" w:lineRule="auto"/>
        <w:ind w:left="558"/>
        <w:rPr>
          <w:rFonts w:ascii="Arial" w:hAnsi="Arial" w:cs="Arial"/>
          <w:b/>
        </w:rPr>
      </w:pPr>
      <w:r w:rsidRPr="00E75017">
        <w:rPr>
          <w:rFonts w:ascii="Arial" w:hAnsi="Arial" w:cs="Arial"/>
          <w:b/>
        </w:rPr>
        <w:t>5 - PARA COMPROVAÇÃO DA QUALIFICAÇÃO TÉCNICA:</w:t>
      </w:r>
    </w:p>
    <w:p w:rsidR="00C56C7B" w:rsidRPr="00FA2DFF" w:rsidRDefault="00C56C7B" w:rsidP="00C56C7B">
      <w:pPr>
        <w:pStyle w:val="PargrafodaLista"/>
        <w:spacing w:line="360" w:lineRule="auto"/>
        <w:ind w:left="558"/>
        <w:rPr>
          <w:rFonts w:ascii="Arial" w:hAnsi="Arial" w:cs="Arial"/>
        </w:rPr>
      </w:pPr>
      <w:r w:rsidRPr="00FA2DFF">
        <w:rPr>
          <w:rFonts w:ascii="Arial" w:hAnsi="Arial" w:cs="Arial"/>
        </w:rPr>
        <w:lastRenderedPageBreak/>
        <w:t xml:space="preserve">5.1 - Atestado de capacidade técnica, comprovando que já forneceu ou fornece produtos similares ao do objeto desta licitação, de forma satisfatória, o qual poderá ser fornecido por empresa pública ou privada; </w:t>
      </w:r>
    </w:p>
    <w:tbl>
      <w:tblPr>
        <w:tblStyle w:val="Tabelacomgrade"/>
        <w:tblpPr w:leftFromText="141" w:rightFromText="141" w:vertAnchor="text" w:horzAnchor="margin" w:tblpX="-147" w:tblpY="128"/>
        <w:tblW w:w="10060" w:type="dxa"/>
        <w:tblLook w:val="04A0" w:firstRow="1" w:lastRow="0" w:firstColumn="1" w:lastColumn="0" w:noHBand="0" w:noVBand="1"/>
      </w:tblPr>
      <w:tblGrid>
        <w:gridCol w:w="10060"/>
      </w:tblGrid>
      <w:tr w:rsidR="007A15DC" w:rsidRPr="009B5EDF" w:rsidTr="007A15DC">
        <w:trPr>
          <w:trHeight w:val="273"/>
        </w:trPr>
        <w:tc>
          <w:tcPr>
            <w:tcW w:w="10060" w:type="dxa"/>
            <w:shd w:val="clear" w:color="auto" w:fill="F2F2F2" w:themeFill="background1" w:themeFillShade="F2"/>
          </w:tcPr>
          <w:p w:rsidR="007A15DC" w:rsidRPr="009B5EDF" w:rsidRDefault="007A15DC" w:rsidP="007A15DC">
            <w:pPr>
              <w:pStyle w:val="Corpodetexto"/>
              <w:contextualSpacing/>
              <w:rPr>
                <w:rFonts w:ascii="Arial" w:hAnsi="Arial" w:cs="Arial"/>
              </w:rPr>
            </w:pPr>
            <w:r w:rsidRPr="009B5EDF">
              <w:rPr>
                <w:rFonts w:ascii="Arial" w:hAnsi="Arial" w:cs="Arial"/>
              </w:rPr>
              <w:t xml:space="preserve">13. DESCRITIVO DOS ITENS:  </w:t>
            </w:r>
          </w:p>
        </w:tc>
      </w:tr>
    </w:tbl>
    <w:p w:rsidR="007A15DC" w:rsidRPr="009B5EDF" w:rsidRDefault="007A15DC" w:rsidP="007A15DC">
      <w:pPr>
        <w:contextualSpacing/>
        <w:jc w:val="both"/>
        <w:rPr>
          <w:rFonts w:ascii="Arial" w:hAnsi="Arial" w:cs="Arial"/>
        </w:rPr>
      </w:pPr>
      <w:r w:rsidRPr="009B5EDF">
        <w:rPr>
          <w:rFonts w:ascii="Arial" w:hAnsi="Arial" w:cs="Arial"/>
        </w:rPr>
        <w:t xml:space="preserve">  </w:t>
      </w:r>
    </w:p>
    <w:p w:rsidR="007A15DC" w:rsidRPr="009B5EDF" w:rsidRDefault="007A15DC" w:rsidP="007A15DC">
      <w:pPr>
        <w:contextualSpacing/>
        <w:jc w:val="both"/>
        <w:rPr>
          <w:rFonts w:ascii="Arial" w:hAnsi="Arial" w:cs="Arial"/>
        </w:rPr>
      </w:pPr>
      <w:r w:rsidRPr="009B5EDF">
        <w:rPr>
          <w:rFonts w:ascii="Arial" w:hAnsi="Arial" w:cs="Arial"/>
        </w:rPr>
        <w:t xml:space="preserve"> 13.1   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p w:rsidR="007A15DC" w:rsidRPr="009B5EDF" w:rsidRDefault="007A15DC" w:rsidP="007A15DC">
      <w:pPr>
        <w:contextualSpacing/>
        <w:jc w:val="both"/>
        <w:rPr>
          <w:rFonts w:ascii="Arial" w:hAnsi="Arial" w:cs="Arial"/>
        </w:rPr>
      </w:pPr>
    </w:p>
    <w:tbl>
      <w:tblPr>
        <w:tblStyle w:val="Tabelacomgrade"/>
        <w:tblpPr w:leftFromText="141" w:rightFromText="141" w:vertAnchor="text" w:horzAnchor="margin" w:tblpX="-147" w:tblpY="-28"/>
        <w:tblW w:w="10060" w:type="dxa"/>
        <w:tblLook w:val="04A0" w:firstRow="1" w:lastRow="0" w:firstColumn="1" w:lastColumn="0" w:noHBand="0" w:noVBand="1"/>
      </w:tblPr>
      <w:tblGrid>
        <w:gridCol w:w="10060"/>
      </w:tblGrid>
      <w:tr w:rsidR="007A15DC" w:rsidRPr="009B5EDF" w:rsidTr="007A15DC">
        <w:trPr>
          <w:trHeight w:val="274"/>
        </w:trPr>
        <w:tc>
          <w:tcPr>
            <w:tcW w:w="10060" w:type="dxa"/>
            <w:shd w:val="clear" w:color="auto" w:fill="F2F2F2" w:themeFill="background1" w:themeFillShade="F2"/>
          </w:tcPr>
          <w:p w:rsidR="007A15DC" w:rsidRPr="009B5EDF" w:rsidRDefault="007A15DC" w:rsidP="007A15DC">
            <w:pPr>
              <w:pStyle w:val="Corpodetexto"/>
              <w:contextualSpacing/>
              <w:rPr>
                <w:rFonts w:ascii="Arial" w:hAnsi="Arial" w:cs="Arial"/>
              </w:rPr>
            </w:pPr>
            <w:r w:rsidRPr="009B5EDF">
              <w:rPr>
                <w:rFonts w:ascii="Arial" w:hAnsi="Arial" w:cs="Arial"/>
              </w:rPr>
              <w:t xml:space="preserve">14.  PARTICIPAÇÃO DE CONSÓRCIO: </w:t>
            </w:r>
          </w:p>
        </w:tc>
      </w:tr>
    </w:tbl>
    <w:p w:rsidR="007A15DC" w:rsidRPr="009B5EDF" w:rsidRDefault="007A15DC" w:rsidP="007A15DC">
      <w:pPr>
        <w:pStyle w:val="Corpodetexto"/>
        <w:contextualSpacing/>
        <w:jc w:val="both"/>
        <w:rPr>
          <w:rFonts w:ascii="Arial" w:hAnsi="Arial" w:cs="Arial"/>
        </w:rPr>
      </w:pPr>
      <w:r w:rsidRPr="009B5EDF">
        <w:rPr>
          <w:rFonts w:ascii="Arial" w:hAnsi="Arial" w:cs="Arial"/>
        </w:rPr>
        <w:t xml:space="preserve">   14.1   No presente certame, será permitido a participação de consórcio de empresas, aplicando-se as seguintes regras:</w:t>
      </w:r>
    </w:p>
    <w:p w:rsidR="007A15DC" w:rsidRPr="009B5EDF" w:rsidRDefault="007A15DC" w:rsidP="007A15DC">
      <w:pPr>
        <w:pStyle w:val="Corpodetexto"/>
        <w:contextualSpacing/>
        <w:jc w:val="both"/>
        <w:rPr>
          <w:rFonts w:ascii="Arial" w:hAnsi="Arial" w:cs="Arial"/>
        </w:rPr>
      </w:pPr>
      <w:r w:rsidRPr="009B5EDF">
        <w:rPr>
          <w:rFonts w:ascii="Arial" w:hAnsi="Arial" w:cs="Arial"/>
        </w:rPr>
        <w:t>a) A habilitação técnica, será feita por meio do somatório dos quantitativos de cada consorciado e, para efeito de habilitação econômico-financeira, o somatório dos valores de cada consorciado.</w:t>
      </w:r>
    </w:p>
    <w:p w:rsidR="007A15DC" w:rsidRPr="009B5EDF" w:rsidRDefault="007A15DC" w:rsidP="007A15DC">
      <w:pPr>
        <w:pStyle w:val="Corpodetexto"/>
        <w:contextualSpacing/>
        <w:jc w:val="both"/>
        <w:rPr>
          <w:rFonts w:ascii="Arial" w:hAnsi="Arial" w:cs="Arial"/>
        </w:rPr>
      </w:pPr>
      <w:r w:rsidRPr="009B5EDF">
        <w:rPr>
          <w:rFonts w:ascii="Arial" w:hAnsi="Arial" w:cs="Arial"/>
        </w:rPr>
        <w:t>b) Se o consórcio não for formado integralmente por microempresas ou empresas de pequeno porte para fins de comprovação de habilitação econômico-financeira, haverá um acréscimo de 10% para o consórcio em relação ao valor exigido para os licitantes individuais.</w:t>
      </w:r>
    </w:p>
    <w:p w:rsidR="007A15DC" w:rsidRPr="009B5EDF" w:rsidRDefault="007A15DC" w:rsidP="007A15DC">
      <w:pPr>
        <w:pStyle w:val="Corpodetexto"/>
        <w:contextualSpacing/>
        <w:jc w:val="both"/>
        <w:rPr>
          <w:rFonts w:ascii="Arial" w:hAnsi="Arial" w:cs="Arial"/>
        </w:rPr>
      </w:pPr>
      <w:r w:rsidRPr="009B5EDF">
        <w:rPr>
          <w:rFonts w:ascii="Arial" w:hAnsi="Arial" w:cs="Arial"/>
        </w:rPr>
        <w:t xml:space="preserve">c) Deverá ser apresentado, comprovação de compromisso público ou particular de constituição de consórcio, subscrito pelos consorciados. </w:t>
      </w:r>
    </w:p>
    <w:p w:rsidR="007A15DC" w:rsidRPr="009B5EDF" w:rsidRDefault="007A15DC" w:rsidP="007A15DC">
      <w:pPr>
        <w:pStyle w:val="Corpodetexto"/>
        <w:contextualSpacing/>
        <w:jc w:val="both"/>
        <w:rPr>
          <w:rFonts w:ascii="Arial" w:hAnsi="Arial" w:cs="Arial"/>
        </w:rPr>
      </w:pPr>
      <w:r w:rsidRPr="009B5EDF">
        <w:rPr>
          <w:rFonts w:ascii="Arial" w:hAnsi="Arial" w:cs="Arial"/>
        </w:rPr>
        <w:t>c.1) O licitante vencedor é obrigado a promover, antes da celebração do contrato, a constituição e o registro do consórcio, nos termos do compromisso aqui previsto;</w:t>
      </w:r>
    </w:p>
    <w:p w:rsidR="007A15DC" w:rsidRPr="009B5EDF" w:rsidRDefault="007A15DC" w:rsidP="007A15DC">
      <w:pPr>
        <w:pStyle w:val="Corpodetexto"/>
        <w:contextualSpacing/>
        <w:jc w:val="both"/>
        <w:rPr>
          <w:rFonts w:ascii="Arial" w:hAnsi="Arial" w:cs="Arial"/>
        </w:rPr>
      </w:pPr>
      <w:r w:rsidRPr="009B5EDF">
        <w:rPr>
          <w:rFonts w:ascii="Arial" w:hAnsi="Arial" w:cs="Arial"/>
        </w:rPr>
        <w:t>d) Deverá fazer indicação da empresa líder do consórcio, que será responsável por sua representação perante a Administração;</w:t>
      </w:r>
    </w:p>
    <w:p w:rsidR="007A15DC" w:rsidRPr="009B5EDF" w:rsidRDefault="007A15DC" w:rsidP="007A15DC">
      <w:pPr>
        <w:pStyle w:val="Corpodetexto"/>
        <w:contextualSpacing/>
        <w:jc w:val="both"/>
        <w:rPr>
          <w:rFonts w:ascii="Arial" w:hAnsi="Arial" w:cs="Arial"/>
        </w:rPr>
      </w:pPr>
      <w:r w:rsidRPr="009B5EDF">
        <w:rPr>
          <w:rFonts w:ascii="Arial" w:hAnsi="Arial" w:cs="Arial"/>
        </w:rPr>
        <w:t>e) Fica impedido de a empresa consorciada participar, na mesma licitação, de mais de um consórcio ou de forma isolada;</w:t>
      </w:r>
    </w:p>
    <w:p w:rsidR="007A15DC" w:rsidRPr="009B5EDF" w:rsidRDefault="007A15DC" w:rsidP="007A15DC">
      <w:pPr>
        <w:pStyle w:val="Corpodetexto"/>
        <w:contextualSpacing/>
        <w:jc w:val="both"/>
        <w:rPr>
          <w:rFonts w:ascii="Arial" w:hAnsi="Arial" w:cs="Arial"/>
        </w:rPr>
      </w:pPr>
      <w:r w:rsidRPr="009B5EDF">
        <w:rPr>
          <w:rFonts w:ascii="Arial" w:hAnsi="Arial" w:cs="Arial"/>
        </w:rPr>
        <w:t>f) É de responsabilidade solidária dos integrantes pelos atos praticados em consórcio, tanto na fase de licitação quanto na de execução do contrato.</w:t>
      </w:r>
    </w:p>
    <w:tbl>
      <w:tblPr>
        <w:tblStyle w:val="Tabelacomgrade"/>
        <w:tblpPr w:leftFromText="141" w:rightFromText="141" w:vertAnchor="text" w:horzAnchor="margin" w:tblpX="-147" w:tblpY="157"/>
        <w:tblW w:w="10201" w:type="dxa"/>
        <w:tblLook w:val="04A0" w:firstRow="1" w:lastRow="0" w:firstColumn="1" w:lastColumn="0" w:noHBand="0" w:noVBand="1"/>
      </w:tblPr>
      <w:tblGrid>
        <w:gridCol w:w="10201"/>
      </w:tblGrid>
      <w:tr w:rsidR="007A15DC" w:rsidRPr="009B5EDF" w:rsidTr="007A15DC">
        <w:trPr>
          <w:trHeight w:val="268"/>
        </w:trPr>
        <w:tc>
          <w:tcPr>
            <w:tcW w:w="10201" w:type="dxa"/>
            <w:shd w:val="clear" w:color="auto" w:fill="F2F2F2" w:themeFill="background1" w:themeFillShade="F2"/>
          </w:tcPr>
          <w:p w:rsidR="007A15DC" w:rsidRPr="009B5EDF" w:rsidRDefault="007A15DC" w:rsidP="007A15DC">
            <w:pPr>
              <w:pStyle w:val="Corpodetexto"/>
              <w:contextualSpacing/>
              <w:rPr>
                <w:rFonts w:ascii="Arial" w:hAnsi="Arial" w:cs="Arial"/>
              </w:rPr>
            </w:pPr>
            <w:r w:rsidRPr="009B5EDF">
              <w:rPr>
                <w:rFonts w:ascii="Arial" w:hAnsi="Arial" w:cs="Arial"/>
              </w:rPr>
              <w:t xml:space="preserve">15. DAS DISPOSIÇÕES GERAIS: </w:t>
            </w:r>
          </w:p>
        </w:tc>
      </w:tr>
    </w:tbl>
    <w:tbl>
      <w:tblPr>
        <w:tblW w:w="5221" w:type="pct"/>
        <w:tblInd w:w="-142" w:type="dxa"/>
        <w:tblCellMar>
          <w:left w:w="70" w:type="dxa"/>
          <w:right w:w="70" w:type="dxa"/>
        </w:tblCellMar>
        <w:tblLook w:val="04A0" w:firstRow="1" w:lastRow="0" w:firstColumn="1" w:lastColumn="0" w:noHBand="0" w:noVBand="1"/>
      </w:tblPr>
      <w:tblGrid>
        <w:gridCol w:w="10181"/>
      </w:tblGrid>
      <w:tr w:rsidR="007A15DC" w:rsidRPr="009B5EDF" w:rsidTr="007A15DC">
        <w:trPr>
          <w:trHeight w:val="817"/>
        </w:trPr>
        <w:tc>
          <w:tcPr>
            <w:tcW w:w="5000" w:type="pct"/>
            <w:tcBorders>
              <w:top w:val="nil"/>
              <w:left w:val="nil"/>
              <w:bottom w:val="nil"/>
              <w:right w:val="nil"/>
            </w:tcBorders>
            <w:shd w:val="clear" w:color="auto" w:fill="auto"/>
          </w:tcPr>
          <w:p w:rsidR="007A15DC" w:rsidRPr="009B5EDF" w:rsidRDefault="007A15DC" w:rsidP="007A15DC">
            <w:pPr>
              <w:contextualSpacing/>
              <w:jc w:val="both"/>
              <w:rPr>
                <w:rFonts w:ascii="Arial" w:hAnsi="Arial" w:cs="Arial"/>
              </w:rPr>
            </w:pPr>
          </w:p>
          <w:p w:rsidR="007A15DC" w:rsidRPr="009B5EDF" w:rsidRDefault="007A15DC" w:rsidP="007A15DC">
            <w:pPr>
              <w:contextualSpacing/>
              <w:jc w:val="both"/>
              <w:rPr>
                <w:rFonts w:ascii="Arial" w:hAnsi="Arial" w:cs="Arial"/>
              </w:rPr>
            </w:pPr>
            <w:r w:rsidRPr="009B5EDF">
              <w:rPr>
                <w:rFonts w:ascii="Arial" w:hAnsi="Arial" w:cs="Arial"/>
              </w:rPr>
              <w:t>15.1   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7A15DC" w:rsidRPr="009B5EDF" w:rsidTr="007A15DC">
        <w:trPr>
          <w:trHeight w:val="624"/>
        </w:trPr>
        <w:tc>
          <w:tcPr>
            <w:tcW w:w="5000" w:type="pct"/>
            <w:tcBorders>
              <w:top w:val="nil"/>
              <w:left w:val="nil"/>
              <w:bottom w:val="nil"/>
              <w:right w:val="nil"/>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15.2   O prazo de validade da proposta não será inferior a 60 (sessenta) dias, a contar da data de sua apresentação (art. 90, §3º, e art. 155, VI, da Lei nº 14.133, de 2021).</w:t>
            </w:r>
          </w:p>
        </w:tc>
      </w:tr>
      <w:tr w:rsidR="007A15DC" w:rsidRPr="009B5EDF" w:rsidTr="007A15DC">
        <w:trPr>
          <w:trHeight w:val="817"/>
        </w:trPr>
        <w:tc>
          <w:tcPr>
            <w:tcW w:w="5000" w:type="pct"/>
            <w:tcBorders>
              <w:top w:val="nil"/>
              <w:left w:val="nil"/>
              <w:bottom w:val="nil"/>
              <w:right w:val="nil"/>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15.3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7A15DC" w:rsidRPr="009B5EDF" w:rsidTr="007A15DC">
        <w:trPr>
          <w:trHeight w:val="817"/>
        </w:trPr>
        <w:tc>
          <w:tcPr>
            <w:tcW w:w="5000" w:type="pct"/>
            <w:tcBorders>
              <w:top w:val="nil"/>
              <w:left w:val="nil"/>
              <w:bottom w:val="nil"/>
              <w:right w:val="nil"/>
            </w:tcBorders>
            <w:shd w:val="clear" w:color="auto" w:fill="auto"/>
          </w:tcPr>
          <w:p w:rsidR="007A15DC" w:rsidRPr="009B5EDF" w:rsidRDefault="007A15DC" w:rsidP="007A15DC">
            <w:pPr>
              <w:contextualSpacing/>
              <w:jc w:val="both"/>
              <w:rPr>
                <w:rFonts w:ascii="Arial" w:hAnsi="Arial" w:cs="Arial"/>
              </w:rPr>
            </w:pPr>
            <w:r w:rsidRPr="009B5EDF">
              <w:rPr>
                <w:rFonts w:ascii="Arial" w:hAnsi="Arial" w:cs="Arial"/>
              </w:rPr>
              <w:t>15.4    A licitante deverá, para fins de quaisquer comunicações,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rsidR="007A15DC" w:rsidRPr="009B5EDF" w:rsidRDefault="007A15DC" w:rsidP="007A15DC">
            <w:pPr>
              <w:contextualSpacing/>
              <w:jc w:val="both"/>
              <w:rPr>
                <w:rFonts w:ascii="Arial" w:hAnsi="Arial" w:cs="Arial"/>
              </w:rPr>
            </w:pPr>
          </w:p>
        </w:tc>
      </w:tr>
    </w:tbl>
    <w:p w:rsidR="007A15DC" w:rsidRPr="009B5EDF" w:rsidRDefault="007A15DC" w:rsidP="007A15DC">
      <w:pPr>
        <w:tabs>
          <w:tab w:val="left" w:pos="426"/>
        </w:tabs>
        <w:contextualSpacing/>
        <w:jc w:val="both"/>
        <w:rPr>
          <w:rFonts w:ascii="Arial" w:hAnsi="Arial" w:cs="Arial"/>
        </w:rPr>
      </w:pPr>
      <w:r w:rsidRPr="009B5EDF">
        <w:rPr>
          <w:rFonts w:ascii="Arial" w:hAnsi="Arial" w:cs="Arial"/>
        </w:rPr>
        <w:lastRenderedPageBreak/>
        <w:t>Cruzeiro do Oeste/PR, 20 de  03 de 2024.</w:t>
      </w:r>
    </w:p>
    <w:p w:rsidR="007A15DC" w:rsidRPr="009B5EDF" w:rsidRDefault="007A15DC" w:rsidP="007A15DC">
      <w:pPr>
        <w:tabs>
          <w:tab w:val="left" w:pos="426"/>
        </w:tabs>
        <w:contextualSpacing/>
        <w:jc w:val="both"/>
        <w:rPr>
          <w:rFonts w:ascii="Arial" w:hAnsi="Arial" w:cs="Arial"/>
        </w:rPr>
      </w:pPr>
    </w:p>
    <w:p w:rsidR="007A15DC" w:rsidRPr="009B5EDF" w:rsidRDefault="007A15DC" w:rsidP="007A15DC">
      <w:pPr>
        <w:tabs>
          <w:tab w:val="left" w:pos="426"/>
        </w:tabs>
        <w:contextualSpacing/>
        <w:jc w:val="both"/>
        <w:rPr>
          <w:rFonts w:ascii="Arial" w:hAnsi="Arial" w:cs="Arial"/>
        </w:rPr>
      </w:pPr>
      <w:r w:rsidRPr="009B5EDF">
        <w:rPr>
          <w:rFonts w:ascii="Arial" w:hAnsi="Arial" w:cs="Arial"/>
        </w:rPr>
        <w:t>EQUIPE DE PLANEJAMENTO DA CONTRATAÇÃO</w:t>
      </w:r>
    </w:p>
    <w:p w:rsidR="007A15DC" w:rsidRPr="009B5EDF" w:rsidRDefault="007A15DC" w:rsidP="007A15DC">
      <w:pPr>
        <w:tabs>
          <w:tab w:val="left" w:pos="426"/>
        </w:tabs>
        <w:contextualSpacing/>
        <w:jc w:val="both"/>
        <w:rPr>
          <w:rFonts w:ascii="Arial" w:hAnsi="Arial" w:cs="Arial"/>
        </w:rPr>
      </w:pPr>
    </w:p>
    <w:p w:rsidR="007A15DC" w:rsidRPr="009B5EDF" w:rsidRDefault="007A15DC" w:rsidP="007A15DC">
      <w:pPr>
        <w:tabs>
          <w:tab w:val="left" w:pos="426"/>
        </w:tabs>
        <w:contextualSpacing/>
        <w:jc w:val="both"/>
        <w:rPr>
          <w:rFonts w:ascii="Arial" w:hAnsi="Arial" w:cs="Arial"/>
        </w:rPr>
      </w:pPr>
      <w:bookmarkStart w:id="2" w:name="_Hlk158186043"/>
    </w:p>
    <w:p w:rsidR="007A15DC" w:rsidRPr="009B5EDF" w:rsidRDefault="007A15DC" w:rsidP="007A15DC">
      <w:pPr>
        <w:tabs>
          <w:tab w:val="left" w:pos="426"/>
        </w:tabs>
        <w:contextualSpacing/>
        <w:jc w:val="both"/>
        <w:rPr>
          <w:rFonts w:ascii="Arial" w:hAnsi="Arial" w:cs="Arial"/>
        </w:rPr>
      </w:pPr>
      <w:r w:rsidRPr="009B5EDF">
        <w:rPr>
          <w:rFonts w:ascii="Arial" w:hAnsi="Arial" w:cs="Arial"/>
        </w:rPr>
        <w:t>_________________________________</w:t>
      </w:r>
    </w:p>
    <w:p w:rsidR="007A15DC" w:rsidRPr="009B5EDF" w:rsidRDefault="007A15DC" w:rsidP="007A15DC">
      <w:pPr>
        <w:tabs>
          <w:tab w:val="left" w:pos="426"/>
        </w:tabs>
        <w:contextualSpacing/>
        <w:jc w:val="both"/>
        <w:rPr>
          <w:rFonts w:ascii="Arial" w:hAnsi="Arial" w:cs="Arial"/>
        </w:rPr>
      </w:pPr>
      <w:r w:rsidRPr="009B5EDF">
        <w:rPr>
          <w:rFonts w:ascii="Arial" w:hAnsi="Arial" w:cs="Arial"/>
        </w:rPr>
        <w:t>Juviliane Fagundes dos santos</w:t>
      </w:r>
    </w:p>
    <w:p w:rsidR="007A15DC" w:rsidRPr="009B5EDF" w:rsidRDefault="007A15DC" w:rsidP="007A15DC">
      <w:pPr>
        <w:contextualSpacing/>
        <w:jc w:val="both"/>
        <w:rPr>
          <w:rFonts w:ascii="Arial" w:hAnsi="Arial" w:cs="Arial"/>
        </w:rPr>
      </w:pPr>
      <w:r w:rsidRPr="009B5EDF">
        <w:rPr>
          <w:rFonts w:ascii="Arial" w:hAnsi="Arial" w:cs="Arial"/>
        </w:rPr>
        <w:t>Setor de Compras</w:t>
      </w:r>
    </w:p>
    <w:p w:rsidR="007A15DC" w:rsidRPr="009B5EDF" w:rsidRDefault="007A15DC" w:rsidP="007A15DC">
      <w:pPr>
        <w:contextualSpacing/>
        <w:jc w:val="both"/>
        <w:rPr>
          <w:rFonts w:ascii="Arial" w:hAnsi="Arial" w:cs="Arial"/>
        </w:rPr>
      </w:pPr>
    </w:p>
    <w:p w:rsidR="007A15DC" w:rsidRPr="009B5EDF" w:rsidRDefault="007A15DC" w:rsidP="007A15DC">
      <w:pPr>
        <w:contextualSpacing/>
        <w:jc w:val="both"/>
        <w:rPr>
          <w:rFonts w:ascii="Arial" w:hAnsi="Arial" w:cs="Arial"/>
        </w:rPr>
      </w:pPr>
    </w:p>
    <w:bookmarkEnd w:id="2"/>
    <w:p w:rsidR="007A15DC" w:rsidRPr="009B5EDF" w:rsidRDefault="007A15DC" w:rsidP="007A15DC">
      <w:pPr>
        <w:contextualSpacing/>
        <w:jc w:val="both"/>
        <w:rPr>
          <w:rFonts w:ascii="Arial" w:eastAsia="Tahoma" w:hAnsi="Arial" w:cs="Arial"/>
        </w:rPr>
      </w:pPr>
    </w:p>
    <w:p w:rsidR="007A15DC" w:rsidRPr="009B5EDF" w:rsidRDefault="007A15DC" w:rsidP="007A15DC">
      <w:pPr>
        <w:contextualSpacing/>
        <w:jc w:val="both"/>
        <w:rPr>
          <w:rFonts w:ascii="Arial" w:eastAsia="Tahoma" w:hAnsi="Arial" w:cs="Arial"/>
        </w:rPr>
      </w:pPr>
    </w:p>
    <w:p w:rsidR="007A15DC" w:rsidRPr="009B5EDF" w:rsidRDefault="007A15DC" w:rsidP="007A15DC">
      <w:pPr>
        <w:contextualSpacing/>
        <w:jc w:val="both"/>
        <w:rPr>
          <w:rFonts w:ascii="Arial" w:eastAsia="Tahoma" w:hAnsi="Arial" w:cs="Arial"/>
        </w:rPr>
      </w:pPr>
    </w:p>
    <w:p w:rsidR="007A15DC" w:rsidRPr="009B5EDF" w:rsidRDefault="007A15DC" w:rsidP="007A15DC">
      <w:pPr>
        <w:contextualSpacing/>
        <w:jc w:val="both"/>
        <w:rPr>
          <w:rFonts w:ascii="Arial" w:eastAsia="Tahoma" w:hAnsi="Arial" w:cs="Arial"/>
          <w:b/>
        </w:rPr>
      </w:pPr>
      <w:r w:rsidRPr="009B5EDF">
        <w:rPr>
          <w:rFonts w:ascii="Arial" w:eastAsia="Tahoma" w:hAnsi="Arial" w:cs="Arial"/>
        </w:rPr>
        <w:t xml:space="preserve"> </w:t>
      </w:r>
    </w:p>
    <w:p w:rsidR="007A15DC" w:rsidRPr="009B5EDF" w:rsidRDefault="007A15DC" w:rsidP="007A15DC">
      <w:pPr>
        <w:pStyle w:val="Corpodetexto"/>
        <w:contextualSpacing/>
        <w:rPr>
          <w:rFonts w:ascii="Arial" w:hAnsi="Arial" w:cs="Arial"/>
        </w:rPr>
      </w:pPr>
    </w:p>
    <w:p w:rsidR="00C426E6" w:rsidRPr="009B5EDF" w:rsidRDefault="00C426E6">
      <w:pPr>
        <w:pStyle w:val="Textbody"/>
        <w:rPr>
          <w:rFonts w:ascii="Arial" w:eastAsia="Tahoma" w:hAnsi="Arial" w:cs="Arial"/>
          <w:sz w:val="22"/>
          <w:szCs w:val="22"/>
        </w:rPr>
      </w:pPr>
    </w:p>
    <w:p w:rsidR="00C426E6" w:rsidRPr="009B5EDF" w:rsidRDefault="00C426E6">
      <w:pPr>
        <w:pStyle w:val="Standard"/>
        <w:jc w:val="center"/>
        <w:rPr>
          <w:rFonts w:ascii="Arial" w:hAnsi="Arial" w:cs="Arial"/>
          <w:b/>
        </w:rPr>
      </w:pPr>
    </w:p>
    <w:p w:rsidR="00C426E6" w:rsidRPr="009B5EDF" w:rsidRDefault="00C426E6">
      <w:pPr>
        <w:pStyle w:val="Standard"/>
        <w:jc w:val="center"/>
        <w:rPr>
          <w:rFonts w:ascii="Arial" w:hAnsi="Arial" w:cs="Arial"/>
          <w:b/>
        </w:rPr>
      </w:pPr>
    </w:p>
    <w:p w:rsidR="00C426E6" w:rsidRPr="009B5EDF" w:rsidRDefault="00C426E6">
      <w:pPr>
        <w:pStyle w:val="Standard"/>
        <w:jc w:val="center"/>
        <w:rPr>
          <w:rFonts w:ascii="Arial" w:hAnsi="Arial" w:cs="Arial"/>
          <w:b/>
        </w:rPr>
      </w:pPr>
    </w:p>
    <w:p w:rsidR="00C426E6" w:rsidRPr="009B5EDF" w:rsidRDefault="00C426E6">
      <w:pPr>
        <w:pStyle w:val="Standard"/>
        <w:jc w:val="center"/>
        <w:rPr>
          <w:rFonts w:ascii="Arial" w:hAnsi="Arial" w:cs="Arial"/>
          <w:b/>
        </w:rPr>
      </w:pPr>
    </w:p>
    <w:p w:rsidR="00C426E6" w:rsidRPr="009B5EDF" w:rsidRDefault="009648BC">
      <w:pPr>
        <w:pStyle w:val="Standard"/>
        <w:jc w:val="center"/>
        <w:rPr>
          <w:rFonts w:ascii="Arial" w:hAnsi="Arial" w:cs="Arial"/>
          <w:b/>
        </w:rPr>
      </w:pPr>
      <w:r w:rsidRPr="009B5EDF">
        <w:rPr>
          <w:rFonts w:ascii="Arial" w:hAnsi="Arial" w:cs="Arial"/>
          <w:b/>
        </w:rPr>
        <w:t>ANEXO 1 .1</w:t>
      </w:r>
    </w:p>
    <w:p w:rsidR="00C426E6" w:rsidRPr="009B5EDF" w:rsidRDefault="00C426E6" w:rsidP="007A15DC">
      <w:pPr>
        <w:pStyle w:val="Standard"/>
        <w:jc w:val="center"/>
        <w:rPr>
          <w:rFonts w:ascii="Arial" w:hAnsi="Arial" w:cs="Arial"/>
          <w:b/>
        </w:rPr>
      </w:pPr>
    </w:p>
    <w:p w:rsidR="007A15DC" w:rsidRPr="009B5EDF" w:rsidRDefault="007A15DC" w:rsidP="007A15DC">
      <w:pPr>
        <w:jc w:val="center"/>
        <w:rPr>
          <w:rFonts w:ascii="Arial" w:hAnsi="Arial" w:cs="Arial"/>
          <w:b/>
          <w:u w:val="single"/>
        </w:rPr>
      </w:pPr>
      <w:r w:rsidRPr="009B5EDF">
        <w:rPr>
          <w:rFonts w:ascii="Arial" w:hAnsi="Arial" w:cs="Arial"/>
          <w:b/>
          <w:u w:val="single"/>
        </w:rPr>
        <w:t>ESTUDO TÉCNICO PRELIMINAR</w:t>
      </w:r>
    </w:p>
    <w:p w:rsidR="007A15DC" w:rsidRPr="009B5EDF" w:rsidRDefault="007A15DC" w:rsidP="007A15DC">
      <w:pPr>
        <w:rPr>
          <w:rFonts w:ascii="Arial" w:hAnsi="Arial" w:cs="Arial"/>
        </w:rPr>
      </w:pPr>
    </w:p>
    <w:p w:rsidR="007A15DC" w:rsidRPr="009B5EDF" w:rsidRDefault="007A15DC" w:rsidP="007A15DC">
      <w:pPr>
        <w:jc w:val="both"/>
        <w:rPr>
          <w:rFonts w:ascii="Arial" w:hAnsi="Arial" w:cs="Arial"/>
        </w:rPr>
      </w:pPr>
    </w:p>
    <w:p w:rsidR="007A15DC" w:rsidRPr="009B5EDF" w:rsidRDefault="007A15DC" w:rsidP="007A15DC">
      <w:pPr>
        <w:jc w:val="both"/>
        <w:rPr>
          <w:rFonts w:ascii="Arial" w:hAnsi="Arial" w:cs="Arial"/>
          <w:b/>
        </w:rPr>
      </w:pPr>
      <w:r w:rsidRPr="009B5EDF">
        <w:rPr>
          <w:rFonts w:ascii="Arial" w:hAnsi="Arial" w:cs="Arial"/>
          <w:b/>
        </w:rPr>
        <w:t>INTRODUÇÃO</w:t>
      </w:r>
    </w:p>
    <w:p w:rsidR="007A15DC" w:rsidRPr="009B5EDF" w:rsidRDefault="007A15DC" w:rsidP="007A15DC">
      <w:pPr>
        <w:jc w:val="both"/>
        <w:rPr>
          <w:rFonts w:ascii="Arial" w:hAnsi="Arial" w:cs="Arial"/>
          <w:b/>
        </w:rPr>
      </w:pPr>
    </w:p>
    <w:p w:rsidR="007A15DC" w:rsidRPr="009B5EDF" w:rsidRDefault="007A15DC" w:rsidP="007A15DC">
      <w:pPr>
        <w:ind w:firstLine="1701"/>
        <w:jc w:val="both"/>
        <w:rPr>
          <w:rFonts w:ascii="Arial" w:hAnsi="Arial" w:cs="Arial"/>
        </w:rPr>
      </w:pPr>
      <w:r w:rsidRPr="009B5EDF">
        <w:rPr>
          <w:rFonts w:ascii="Arial" w:hAnsi="Arial" w:cs="Arial"/>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rsidR="007A15DC" w:rsidRPr="009B5EDF" w:rsidRDefault="007A15DC" w:rsidP="007A15DC">
      <w:pPr>
        <w:jc w:val="both"/>
        <w:rPr>
          <w:rFonts w:ascii="Arial" w:hAnsi="Arial" w:cs="Arial"/>
        </w:rPr>
      </w:pPr>
    </w:p>
    <w:p w:rsidR="007A15DC" w:rsidRPr="009B5EDF" w:rsidRDefault="007A15DC" w:rsidP="007A15DC">
      <w:pPr>
        <w:jc w:val="both"/>
        <w:rPr>
          <w:rFonts w:ascii="Arial" w:hAnsi="Arial" w:cs="Arial"/>
          <w:b/>
          <w:bCs/>
        </w:rPr>
      </w:pPr>
      <w:r w:rsidRPr="009B5EDF">
        <w:rPr>
          <w:rFonts w:ascii="Arial" w:hAnsi="Arial" w:cs="Arial"/>
          <w:b/>
          <w:bCs/>
        </w:rPr>
        <w:t>UNIDADE REQUISITANTE: Secretaria Municipal de Administração</w:t>
      </w:r>
    </w:p>
    <w:p w:rsidR="007A15DC" w:rsidRPr="009B5EDF" w:rsidRDefault="007A15DC" w:rsidP="007A15DC">
      <w:pPr>
        <w:jc w:val="both"/>
        <w:rPr>
          <w:rFonts w:ascii="Arial" w:hAnsi="Arial" w:cs="Arial"/>
          <w:b/>
          <w:bCs/>
        </w:rPr>
      </w:pPr>
      <w:r w:rsidRPr="009B5EDF">
        <w:rPr>
          <w:rFonts w:ascii="Arial" w:hAnsi="Arial" w:cs="Arial"/>
          <w:b/>
          <w:bCs/>
        </w:rPr>
        <w:t xml:space="preserve">SECRETÁRIA: Luciane Manzini Sass </w:t>
      </w:r>
    </w:p>
    <w:p w:rsidR="007A15DC" w:rsidRPr="009B5EDF" w:rsidRDefault="007A15DC" w:rsidP="007A15DC">
      <w:pPr>
        <w:jc w:val="both"/>
        <w:rPr>
          <w:rFonts w:ascii="Arial" w:hAnsi="Arial" w:cs="Arial"/>
          <w:b/>
          <w:bCs/>
        </w:rPr>
      </w:pPr>
    </w:p>
    <w:p w:rsidR="007A15DC" w:rsidRPr="009B5EDF" w:rsidRDefault="007A15DC" w:rsidP="007A15DC">
      <w:pPr>
        <w:jc w:val="both"/>
        <w:rPr>
          <w:rFonts w:ascii="Arial" w:hAnsi="Arial" w:cs="Arial"/>
          <w:b/>
        </w:rPr>
      </w:pPr>
    </w:p>
    <w:p w:rsidR="007A15DC" w:rsidRPr="009B5EDF" w:rsidRDefault="007A15DC" w:rsidP="007A15DC">
      <w:pPr>
        <w:jc w:val="both"/>
        <w:rPr>
          <w:rFonts w:ascii="Arial" w:eastAsia="Times New Roman" w:hAnsi="Arial" w:cs="Arial"/>
          <w:b/>
          <w:bCs/>
          <w:color w:val="000000"/>
          <w:lang w:eastAsia="pt-BR"/>
        </w:rPr>
      </w:pPr>
      <w:r w:rsidRPr="009B5EDF">
        <w:rPr>
          <w:rFonts w:ascii="Arial" w:hAnsi="Arial" w:cs="Arial"/>
          <w:b/>
          <w:highlight w:val="lightGray"/>
        </w:rPr>
        <w:t>1 - DESCRIÇÃO DA NECESSIDADE</w:t>
      </w:r>
    </w:p>
    <w:p w:rsidR="007A15DC" w:rsidRPr="009B5EDF" w:rsidRDefault="007A15DC" w:rsidP="007A15DC">
      <w:pPr>
        <w:jc w:val="both"/>
        <w:rPr>
          <w:rFonts w:ascii="Arial" w:eastAsia="Times New Roman" w:hAnsi="Arial" w:cs="Arial"/>
          <w:color w:val="000000"/>
          <w:lang w:eastAsia="pt-BR"/>
        </w:rPr>
      </w:pPr>
    </w:p>
    <w:p w:rsidR="007A15DC" w:rsidRPr="009B5EDF" w:rsidRDefault="007A15DC" w:rsidP="007A15DC">
      <w:pPr>
        <w:jc w:val="both"/>
        <w:rPr>
          <w:rFonts w:ascii="Arial" w:eastAsia="Times New Roman" w:hAnsi="Arial" w:cs="Arial"/>
          <w:color w:val="000000"/>
          <w:lang w:eastAsia="pt-BR"/>
        </w:rPr>
      </w:pPr>
      <w:r w:rsidRPr="009B5EDF">
        <w:rPr>
          <w:rFonts w:ascii="Arial" w:eastAsia="Times New Roman" w:hAnsi="Arial" w:cs="Arial"/>
          <w:color w:val="000000"/>
          <w:lang w:eastAsia="pt-BR"/>
        </w:rPr>
        <w:t>A necessidade de contratação de uma empresa especializada em serviços de sonorização se fundamenta em diversos aspectos que visam garantir a eficiência, qualidade e inclusão em todas as atividades promovidas pela instituição. Esta seção apresenta uma análise mais aprofundada sobre os motivos que corroboram a relevância desta contratação.</w:t>
      </w:r>
    </w:p>
    <w:p w:rsidR="007A15DC" w:rsidRPr="009B5EDF" w:rsidRDefault="007A15DC" w:rsidP="007A15DC">
      <w:pPr>
        <w:jc w:val="both"/>
        <w:rPr>
          <w:rFonts w:ascii="Arial" w:eastAsia="Times New Roman" w:hAnsi="Arial" w:cs="Arial"/>
          <w:color w:val="000000"/>
          <w:lang w:eastAsia="pt-BR"/>
        </w:rPr>
      </w:pPr>
    </w:p>
    <w:p w:rsidR="007A15DC" w:rsidRPr="009B5EDF" w:rsidRDefault="007A15DC" w:rsidP="007A15DC">
      <w:pPr>
        <w:pStyle w:val="PargrafodaLista"/>
        <w:widowControl/>
        <w:numPr>
          <w:ilvl w:val="1"/>
          <w:numId w:val="46"/>
        </w:numPr>
        <w:suppressAutoHyphens w:val="0"/>
        <w:autoSpaceDN/>
        <w:contextualSpacing/>
        <w:textAlignment w:val="auto"/>
        <w:rPr>
          <w:rFonts w:ascii="Arial" w:eastAsia="Times New Roman" w:hAnsi="Arial" w:cs="Arial"/>
          <w:b/>
          <w:color w:val="000000"/>
          <w:lang w:eastAsia="pt-BR"/>
        </w:rPr>
      </w:pPr>
      <w:r w:rsidRPr="009B5EDF">
        <w:rPr>
          <w:rFonts w:ascii="Arial" w:eastAsia="Times New Roman" w:hAnsi="Arial" w:cs="Arial"/>
          <w:b/>
          <w:color w:val="000000"/>
          <w:lang w:eastAsia="pt-BR"/>
        </w:rPr>
        <w:t>Sobre a melhoria e qualidade dos eventos</w:t>
      </w:r>
    </w:p>
    <w:p w:rsidR="007A15DC" w:rsidRPr="009B5EDF" w:rsidRDefault="007A15DC" w:rsidP="007A15DC">
      <w:pPr>
        <w:jc w:val="both"/>
        <w:rPr>
          <w:rFonts w:ascii="Arial" w:eastAsia="Times New Roman" w:hAnsi="Arial" w:cs="Arial"/>
          <w:color w:val="000000"/>
          <w:lang w:eastAsia="pt-BR"/>
        </w:rPr>
      </w:pPr>
    </w:p>
    <w:p w:rsidR="007A15DC" w:rsidRPr="009B5EDF" w:rsidRDefault="007A15DC" w:rsidP="007A15DC">
      <w:pPr>
        <w:jc w:val="both"/>
        <w:rPr>
          <w:rFonts w:ascii="Arial" w:hAnsi="Arial" w:cs="Arial"/>
        </w:rPr>
      </w:pPr>
      <w:r w:rsidRPr="009B5EDF">
        <w:rPr>
          <w:rFonts w:ascii="Arial" w:eastAsia="Times New Roman" w:hAnsi="Arial" w:cs="Arial"/>
          <w:color w:val="000000"/>
          <w:lang w:eastAsia="pt-BR"/>
        </w:rPr>
        <w:t xml:space="preserve">Os eventos promovidos pelas instituições desempenham um papel na disseminação de informações, na interação com o público alvo e na apresentação perante a comunidade, a sonorização </w:t>
      </w:r>
      <w:r w:rsidRPr="009B5EDF">
        <w:rPr>
          <w:rFonts w:ascii="Arial" w:hAnsi="Arial" w:cs="Arial"/>
        </w:rPr>
        <w:t>adequada é essencial para garantir que as mensagens transmitidas sejam claramente audíveis e compreensíveis, contribuindo assim para a eficácia desses eventos.</w:t>
      </w:r>
    </w:p>
    <w:p w:rsidR="007A15DC" w:rsidRPr="009B5EDF" w:rsidRDefault="007A15DC" w:rsidP="007A15DC">
      <w:pPr>
        <w:jc w:val="both"/>
        <w:rPr>
          <w:rFonts w:ascii="Arial" w:hAnsi="Arial" w:cs="Arial"/>
        </w:rPr>
      </w:pPr>
      <w:r w:rsidRPr="009B5EDF">
        <w:rPr>
          <w:rFonts w:ascii="Arial" w:hAnsi="Arial" w:cs="Arial"/>
        </w:rPr>
        <w:lastRenderedPageBreak/>
        <w:t>A presente contratação de empresas especializadas para prestação de serviços de organização e gerenciamento de eventos, de serviços de multimídia, incluindo a locação de equipamentos, som, painel de led, carro de som, estrutura, acessórios, montagem e desmontagem e equipe técnica necessária para projeção, sonorização, iluminação, transmissão.</w:t>
      </w:r>
    </w:p>
    <w:p w:rsidR="007A15DC" w:rsidRPr="009B5EDF" w:rsidRDefault="007A15DC" w:rsidP="007A15DC">
      <w:pPr>
        <w:jc w:val="both"/>
        <w:rPr>
          <w:rFonts w:ascii="Arial" w:hAnsi="Arial" w:cs="Arial"/>
        </w:rPr>
      </w:pPr>
      <w:r w:rsidRPr="009B5EDF">
        <w:rPr>
          <w:rFonts w:ascii="Arial" w:hAnsi="Arial" w:cs="Arial"/>
        </w:rPr>
        <w:t>Esses eventos e os planejamentos e suas demandas a promoções dos eventos, cerimonias são imprescindíveis para os desenvolvimentos dos processos dos trabalhos que envolva a mídia, fortalecendo a imagem do município de Cruzeiro do Oeste. E com referência  do calendário municipal á várias programações, festividades e anúncios durante o ano  e a necessidade da disponibilidade dos serviços e equipamentos junto de  técnico profissional, faz necessário devido esses equipamentos possuírem um conjunto de configuração próprias e especificas que exigem constantes ajustes e regularidades, revelando-se imprescindível que o sistema seja operado e monitorado por profissional capacitado para tais atividades, e sobre os equipamentos descrito neste estudo justifica pela indisponibilidade de equipamentos e mão de obra no quadro funcional capacitado do município para realizar tais atividades, cujo o objetivo é garantir a execução dos serviço com qualidade nos eventos e apresentações artísticas do município de forma eficaz. Por fim, a contratação de uma empresa especializada em serviços de sonorização proporciona à instituição acesso à experiência e expertise de profissionais capacitados na área. Esses profissionais estão atualizados com as mais recentes tecnologias e tendências do mercado, podendo oferecer soluções inovadoras e personalizadas que atendam às necessidades específicas de cada evento.</w:t>
      </w:r>
    </w:p>
    <w:p w:rsidR="007A15DC" w:rsidRPr="009B5EDF" w:rsidRDefault="007A15DC" w:rsidP="007A15DC">
      <w:pPr>
        <w:jc w:val="both"/>
        <w:rPr>
          <w:rFonts w:ascii="Arial" w:hAnsi="Arial" w:cs="Arial"/>
        </w:rPr>
      </w:pPr>
    </w:p>
    <w:p w:rsidR="007A15DC" w:rsidRPr="009B5EDF" w:rsidRDefault="007A15DC" w:rsidP="007A15DC">
      <w:pPr>
        <w:jc w:val="both"/>
        <w:rPr>
          <w:rFonts w:ascii="Arial" w:hAnsi="Arial" w:cs="Arial"/>
        </w:rPr>
      </w:pPr>
      <w:r w:rsidRPr="009B5EDF">
        <w:rPr>
          <w:rFonts w:ascii="Arial" w:hAnsi="Arial" w:cs="Arial"/>
        </w:rPr>
        <w:t>Em suma, a contratação de uma empresa especializada em serviços de sonorização se justifica não apenas pela necessidade de garantir a qualidade e eficiência dos eventos promovidos pela instituição, mas também pelo compromisso com a acessibilidade, imagem institucional, segurança, conformidade normativa, economia de recursos e acesso à expertise técnica. Essa contratação é um investimento estratégico que contribuirá significativamente para o alcance dos objetivos institucionais e para a satisfação dos públicos envolvidos.</w:t>
      </w:r>
    </w:p>
    <w:p w:rsidR="007A15DC" w:rsidRPr="009B5EDF" w:rsidRDefault="007A15DC" w:rsidP="007A15DC">
      <w:pPr>
        <w:jc w:val="both"/>
        <w:rPr>
          <w:rFonts w:ascii="Arial" w:hAnsi="Arial" w:cs="Arial"/>
        </w:rPr>
      </w:pPr>
    </w:p>
    <w:p w:rsidR="007A15DC" w:rsidRPr="009B5EDF" w:rsidRDefault="007A15DC" w:rsidP="007A15DC">
      <w:pPr>
        <w:autoSpaceDE w:val="0"/>
        <w:adjustRightInd w:val="0"/>
        <w:jc w:val="both"/>
        <w:rPr>
          <w:rFonts w:ascii="Arial" w:hAnsi="Arial" w:cs="Arial"/>
        </w:rPr>
      </w:pPr>
      <w:r w:rsidRPr="009B5EDF">
        <w:rPr>
          <w:rFonts w:ascii="Arial" w:hAnsi="Arial" w:cs="Arial"/>
        </w:rPr>
        <w:t>Assim, o presente estudo técnico preliminar tem o objetivo de assegurar a viabilidade técnica e constituir a base para elaboração do termo de referência para a contratação de serviços de locação e serviços técnicos de estruturas de sonorização e iluminação, abrangendo montagem, desmontagem e operação, para atender os eventos das secretarias solicitantes de Cruzeiro do Oeste, conforme condições, quantidades e exigências estabelecidas neste instrumento.</w:t>
      </w:r>
    </w:p>
    <w:p w:rsidR="007A15DC" w:rsidRPr="009B5EDF" w:rsidRDefault="007A15DC" w:rsidP="007A15DC">
      <w:pPr>
        <w:jc w:val="both"/>
        <w:rPr>
          <w:rFonts w:ascii="Arial" w:hAnsi="Arial" w:cs="Arial"/>
        </w:rPr>
      </w:pPr>
    </w:p>
    <w:p w:rsidR="007A15DC" w:rsidRPr="009B5EDF" w:rsidRDefault="007A15DC" w:rsidP="007A15DC">
      <w:pPr>
        <w:jc w:val="both"/>
        <w:rPr>
          <w:rFonts w:ascii="Arial" w:hAnsi="Arial" w:cs="Arial"/>
        </w:rPr>
      </w:pPr>
    </w:p>
    <w:p w:rsidR="007A15DC" w:rsidRPr="009B5EDF" w:rsidRDefault="007A15DC" w:rsidP="007A15DC">
      <w:pPr>
        <w:jc w:val="both"/>
        <w:rPr>
          <w:rFonts w:ascii="Arial" w:hAnsi="Arial" w:cs="Arial"/>
        </w:rPr>
      </w:pPr>
    </w:p>
    <w:p w:rsidR="007A15DC" w:rsidRPr="009B5EDF" w:rsidRDefault="007A15DC" w:rsidP="007A15DC">
      <w:pPr>
        <w:jc w:val="both"/>
        <w:rPr>
          <w:rFonts w:ascii="Arial" w:eastAsia="Times New Roman" w:hAnsi="Arial" w:cs="Arial"/>
          <w:b/>
          <w:bCs/>
          <w:color w:val="000000"/>
          <w:lang w:eastAsia="pt-BR"/>
        </w:rPr>
      </w:pPr>
      <w:r w:rsidRPr="009B5EDF">
        <w:rPr>
          <w:rFonts w:ascii="Arial" w:eastAsia="Times New Roman" w:hAnsi="Arial" w:cs="Arial"/>
          <w:b/>
          <w:bCs/>
          <w:color w:val="000000"/>
          <w:highlight w:val="lightGray"/>
          <w:lang w:eastAsia="pt-BR"/>
        </w:rPr>
        <w:t>2 – ESTIMATIVA DAS QUANTIDADES</w:t>
      </w:r>
    </w:p>
    <w:p w:rsidR="007A15DC" w:rsidRPr="009B5EDF" w:rsidRDefault="007A15DC" w:rsidP="007A15DC">
      <w:pPr>
        <w:jc w:val="both"/>
        <w:rPr>
          <w:rFonts w:ascii="Arial" w:eastAsia="Times New Roman" w:hAnsi="Arial" w:cs="Arial"/>
          <w:color w:val="000000"/>
          <w:lang w:eastAsia="pt-BR"/>
        </w:rPr>
      </w:pPr>
    </w:p>
    <w:p w:rsidR="007A15DC" w:rsidRPr="009B5EDF" w:rsidRDefault="007A15DC" w:rsidP="007A15DC">
      <w:pPr>
        <w:ind w:firstLine="1701"/>
        <w:jc w:val="both"/>
        <w:rPr>
          <w:rFonts w:ascii="Arial" w:eastAsia="Times New Roman" w:hAnsi="Arial" w:cs="Arial"/>
          <w:color w:val="000000"/>
          <w:lang w:eastAsia="pt-BR"/>
        </w:rPr>
      </w:pPr>
      <w:r w:rsidRPr="009B5EDF">
        <w:rPr>
          <w:rFonts w:ascii="Arial" w:eastAsia="Times New Roman" w:hAnsi="Arial" w:cs="Arial"/>
          <w:bCs/>
          <w:color w:val="000000"/>
          <w:lang w:eastAsia="pt-BR"/>
        </w:rPr>
        <w:t>A quantidade estimada se deu em razão do número de unidades de secretarias, bem como o porte de cada uma delas, a fim de que os itens disponibilizados a elas atendam a necessidade e proporcione a todos os eventos, apresentações artísticas e festividades o acesso a esta ferramenta tecnológica, a qual facilita a comunicação e os anúncios e o acesso a informações nas apresentações deste município, as secretarias que mais utiliza os serviços durante o período anual, apresentou o calendário dos eventos  durante esses meses, para a formalização da necessidade dos serviços para que esses projetos aconteça nas datas previstas.</w:t>
      </w:r>
    </w:p>
    <w:p w:rsidR="007A15DC" w:rsidRPr="009B5EDF" w:rsidRDefault="007A15DC" w:rsidP="007A15DC">
      <w:pPr>
        <w:jc w:val="both"/>
        <w:rPr>
          <w:rFonts w:ascii="Arial" w:eastAsia="Times New Roman" w:hAnsi="Arial" w:cs="Arial"/>
          <w:b/>
          <w:bCs/>
          <w:lang w:eastAsia="pt-BR"/>
        </w:rPr>
      </w:pPr>
    </w:p>
    <w:p w:rsidR="007A15DC" w:rsidRPr="009B5EDF" w:rsidRDefault="007A15DC" w:rsidP="007A15DC">
      <w:pPr>
        <w:ind w:firstLine="1701"/>
        <w:jc w:val="both"/>
        <w:rPr>
          <w:rFonts w:ascii="Arial" w:hAnsi="Arial" w:cs="Arial"/>
        </w:rPr>
      </w:pPr>
      <w:r w:rsidRPr="009B5EDF">
        <w:rPr>
          <w:rFonts w:ascii="Arial" w:hAnsi="Arial" w:cs="Arial"/>
        </w:rPr>
        <w:t xml:space="preserve">Como já mencionado, a quantificação do objeto a ser licitado foi utilizada como parâmetro a quantidade de estabelecimentos das Secretarias municipais, conforme segue tabelas das secretarias junto a esse processo e no documento do termo de referência a tabela abaixo se refere as secretarias que mais utiliza o serviço de divulgação: </w:t>
      </w:r>
    </w:p>
    <w:p w:rsidR="007A15DC" w:rsidRPr="009B5EDF" w:rsidRDefault="007A15DC" w:rsidP="007A15DC">
      <w:pPr>
        <w:jc w:val="both"/>
        <w:rPr>
          <w:rFonts w:ascii="Arial" w:hAnsi="Arial" w:cs="Arial"/>
        </w:rPr>
      </w:pPr>
    </w:p>
    <w:tbl>
      <w:tblPr>
        <w:tblStyle w:val="Tabelacomgrade"/>
        <w:tblW w:w="9781" w:type="dxa"/>
        <w:tblInd w:w="-5" w:type="dxa"/>
        <w:tblLook w:val="04A0" w:firstRow="1" w:lastRow="0" w:firstColumn="1" w:lastColumn="0" w:noHBand="0" w:noVBand="1"/>
      </w:tblPr>
      <w:tblGrid>
        <w:gridCol w:w="9781"/>
      </w:tblGrid>
      <w:tr w:rsidR="007A15DC" w:rsidRPr="009B5EDF" w:rsidTr="00952946">
        <w:trPr>
          <w:trHeight w:val="441"/>
        </w:trPr>
        <w:tc>
          <w:tcPr>
            <w:tcW w:w="9781" w:type="dxa"/>
            <w:vAlign w:val="center"/>
          </w:tcPr>
          <w:p w:rsidR="007A15DC" w:rsidRPr="009B5EDF" w:rsidRDefault="007A15DC" w:rsidP="007A15DC">
            <w:pPr>
              <w:rPr>
                <w:rFonts w:ascii="Arial" w:hAnsi="Arial" w:cs="Arial"/>
                <w:b/>
                <w:bCs/>
              </w:rPr>
            </w:pPr>
            <w:r w:rsidRPr="009B5EDF">
              <w:rPr>
                <w:rFonts w:ascii="Arial" w:hAnsi="Arial" w:cs="Arial"/>
                <w:b/>
                <w:bCs/>
              </w:rPr>
              <w:lastRenderedPageBreak/>
              <w:t>LOCAL</w:t>
            </w:r>
          </w:p>
        </w:tc>
      </w:tr>
      <w:tr w:rsidR="007A15DC" w:rsidRPr="009B5EDF" w:rsidTr="00952946">
        <w:tc>
          <w:tcPr>
            <w:tcW w:w="9781" w:type="dxa"/>
          </w:tcPr>
          <w:p w:rsidR="007A15DC" w:rsidRPr="009B5EDF" w:rsidRDefault="007A15DC" w:rsidP="007A15DC">
            <w:pPr>
              <w:jc w:val="both"/>
              <w:rPr>
                <w:rFonts w:ascii="Arial" w:hAnsi="Arial" w:cs="Arial"/>
              </w:rPr>
            </w:pPr>
            <w:r w:rsidRPr="009B5EDF">
              <w:rPr>
                <w:rFonts w:ascii="Arial" w:hAnsi="Arial" w:cs="Arial"/>
              </w:rPr>
              <w:t>A Secretaria de Administração Junto com as demais secretarias, Unidade do Paço Municipal, secretaria do desenvolvimento econômico sua unidade (Museu de paleontologia de Cruzeiro do Oeste) secretaria da Educação, (escolas e CEMEIs) e secretaria de assistência social, as demandas da necessidade para essa unidades são mais continua e mensal, a quantidade dos serviços de divulgação e apresentação, tem como objetivo dar continuidade em todo esse projeto da melhor forma com qualidade sonora e apresentação técnica para divulgação dos eventos.</w:t>
            </w:r>
          </w:p>
        </w:tc>
      </w:tr>
    </w:tbl>
    <w:p w:rsidR="007A15DC" w:rsidRPr="009B5EDF" w:rsidRDefault="007A15DC" w:rsidP="007A15DC">
      <w:pPr>
        <w:jc w:val="both"/>
        <w:rPr>
          <w:rFonts w:ascii="Arial" w:hAnsi="Arial" w:cs="Arial"/>
        </w:rPr>
      </w:pPr>
    </w:p>
    <w:p w:rsidR="007A15DC" w:rsidRPr="009B5EDF" w:rsidRDefault="007A15DC" w:rsidP="007A15DC">
      <w:pPr>
        <w:tabs>
          <w:tab w:val="left" w:pos="142"/>
        </w:tabs>
        <w:ind w:left="-284" w:right="-143" w:firstLine="284"/>
        <w:jc w:val="both"/>
        <w:rPr>
          <w:rFonts w:ascii="Arial" w:hAnsi="Arial" w:cs="Arial"/>
        </w:rPr>
      </w:pPr>
    </w:p>
    <w:p w:rsidR="007A15DC" w:rsidRPr="009B5EDF" w:rsidRDefault="007A15DC" w:rsidP="007A15DC">
      <w:pPr>
        <w:ind w:firstLine="1701"/>
        <w:jc w:val="both"/>
        <w:rPr>
          <w:rFonts w:ascii="Arial" w:hAnsi="Arial" w:cs="Arial"/>
        </w:rPr>
      </w:pPr>
      <w:r w:rsidRPr="009B5EDF">
        <w:rPr>
          <w:rFonts w:ascii="Arial" w:hAnsi="Arial" w:cs="Arial"/>
        </w:rPr>
        <w:t>Dessa feita, considerando a quantidade de unidades municipais e departamentos vinculados à Secretaria da Administração, a quantidade estimada a licitar atenderá a demanda anual, levando também em consideração que se trata de um serviço diferenciado, pois o técnico profissional exerce a divulgação de uma forma, toda planejada a sua divulgação e nas apresentações de efeitos sonoros e iluminação adequando os aparelhos para uma apresentação de qualidade, onde os ouvintes busca o interesse nos eventos artístico do município e conhecimento nas anunciação e divulgações  dos trabalhos e projetos desse município.</w:t>
      </w:r>
    </w:p>
    <w:p w:rsidR="007A15DC" w:rsidRPr="009B5EDF" w:rsidRDefault="007A15DC" w:rsidP="007A15DC">
      <w:pPr>
        <w:jc w:val="both"/>
        <w:rPr>
          <w:rFonts w:ascii="Arial" w:hAnsi="Arial" w:cs="Arial"/>
        </w:rPr>
      </w:pPr>
    </w:p>
    <w:p w:rsidR="007A15DC" w:rsidRPr="009B5EDF" w:rsidRDefault="007A15DC" w:rsidP="007A15DC">
      <w:pPr>
        <w:jc w:val="both"/>
        <w:rPr>
          <w:rFonts w:ascii="Arial" w:hAnsi="Arial" w:cs="Arial"/>
          <w:color w:val="FF0000"/>
        </w:rPr>
      </w:pPr>
    </w:p>
    <w:p w:rsidR="007A15DC" w:rsidRPr="009B5EDF" w:rsidRDefault="007A15DC" w:rsidP="007A15DC">
      <w:pPr>
        <w:jc w:val="both"/>
        <w:rPr>
          <w:rFonts w:ascii="Arial" w:eastAsia="Times New Roman" w:hAnsi="Arial" w:cs="Arial"/>
          <w:b/>
          <w:bCs/>
          <w:color w:val="000000"/>
          <w:lang w:eastAsia="pt-BR"/>
        </w:rPr>
      </w:pPr>
      <w:r w:rsidRPr="009B5EDF">
        <w:rPr>
          <w:rFonts w:ascii="Arial" w:eastAsia="Times New Roman" w:hAnsi="Arial" w:cs="Arial"/>
          <w:b/>
          <w:bCs/>
          <w:color w:val="000000"/>
          <w:highlight w:val="lightGray"/>
          <w:lang w:eastAsia="pt-BR"/>
        </w:rPr>
        <w:t>3 – ESTIMATIVA DO PREÇO DA CONTRATAÇÃO</w:t>
      </w:r>
    </w:p>
    <w:p w:rsidR="007A15DC" w:rsidRPr="009B5EDF" w:rsidRDefault="007A15DC" w:rsidP="007A15DC">
      <w:pPr>
        <w:jc w:val="both"/>
        <w:rPr>
          <w:rFonts w:ascii="Arial" w:eastAsia="Times New Roman" w:hAnsi="Arial" w:cs="Arial"/>
          <w:color w:val="000000"/>
          <w:lang w:eastAsia="pt-BR"/>
        </w:rPr>
      </w:pPr>
    </w:p>
    <w:p w:rsidR="007A15DC" w:rsidRPr="009B5EDF" w:rsidRDefault="007A15DC" w:rsidP="007A15DC">
      <w:pPr>
        <w:ind w:firstLine="1701"/>
        <w:jc w:val="both"/>
        <w:rPr>
          <w:rFonts w:ascii="Arial" w:eastAsia="Times New Roman" w:hAnsi="Arial" w:cs="Arial"/>
          <w:color w:val="000000"/>
          <w:lang w:eastAsia="pt-BR"/>
        </w:rPr>
      </w:pPr>
      <w:r w:rsidRPr="009B5EDF">
        <w:rPr>
          <w:rFonts w:ascii="Arial" w:eastAsia="Times New Roman" w:hAnsi="Arial" w:cs="Arial"/>
          <w:color w:val="000000"/>
          <w:lang w:eastAsia="pt-BR"/>
        </w:rPr>
        <w:t xml:space="preserve">O preço estimado para a presente aquisição foi de </w:t>
      </w:r>
      <w:r w:rsidRPr="009B5EDF">
        <w:rPr>
          <w:rFonts w:ascii="Arial" w:eastAsia="Times New Roman" w:hAnsi="Arial" w:cs="Arial"/>
          <w:b/>
          <w:color w:val="000000"/>
          <w:lang w:eastAsia="pt-BR"/>
        </w:rPr>
        <w:t>R$ 456.472,80 (Quatrocentos e cinquenta e seis mil quatrocentos e setenta e dois reais e oitenta centavos)</w:t>
      </w:r>
      <w:r w:rsidRPr="009B5EDF">
        <w:rPr>
          <w:rFonts w:ascii="Arial" w:eastAsia="Times New Roman" w:hAnsi="Arial" w:cs="Arial"/>
          <w:color w:val="000000"/>
          <w:lang w:eastAsia="pt-BR"/>
        </w:rPr>
        <w:t>, formando assim, o valor referencial para o certame.</w:t>
      </w:r>
    </w:p>
    <w:p w:rsidR="007A15DC" w:rsidRPr="009B5EDF" w:rsidRDefault="007A15DC" w:rsidP="007A15DC">
      <w:pPr>
        <w:ind w:firstLine="1701"/>
        <w:jc w:val="both"/>
        <w:rPr>
          <w:rFonts w:ascii="Arial" w:eastAsia="Times New Roman" w:hAnsi="Arial" w:cs="Arial"/>
          <w:color w:val="000000"/>
          <w:lang w:eastAsia="pt-BR"/>
        </w:rPr>
      </w:pPr>
    </w:p>
    <w:p w:rsidR="007A15DC" w:rsidRPr="009B5EDF" w:rsidRDefault="007A15DC" w:rsidP="007A15DC">
      <w:pPr>
        <w:rPr>
          <w:rFonts w:ascii="Arial" w:eastAsia="Times New Roman" w:hAnsi="Arial" w:cs="Arial"/>
          <w:color w:val="000000"/>
          <w:lang w:eastAsia="pt-BR"/>
        </w:rPr>
      </w:pPr>
      <w:r w:rsidRPr="009B5EDF">
        <w:rPr>
          <w:rFonts w:ascii="Arial" w:eastAsia="Times New Roman" w:hAnsi="Arial" w:cs="Arial"/>
          <w:color w:val="000000"/>
          <w:lang w:eastAsia="pt-BR"/>
        </w:rPr>
        <w:t xml:space="preserve">No que se refere ao preço máximo de cada item a ser licitado foram realizadas pesquisa de preço em ferramentas distintas, essa fonte de pesquisa banco de preço oferta diversas fontes de busca para os orçamentos, esse, orçamento consta 3 fontes de pesquisa e segue junto a esse processo. </w:t>
      </w:r>
      <w:hyperlink r:id="rId23" w:history="1">
        <w:r w:rsidRPr="009B5EDF">
          <w:rPr>
            <w:rStyle w:val="Hyperlink"/>
            <w:rFonts w:ascii="Arial" w:eastAsia="Times New Roman" w:hAnsi="Arial" w:cs="Arial"/>
            <w:lang w:eastAsia="pt-BR"/>
          </w:rPr>
          <w:t>https://www.bancodeprecos.com.br/Home/Dashboard</w:t>
        </w:r>
      </w:hyperlink>
      <w:r w:rsidRPr="009B5EDF">
        <w:rPr>
          <w:rFonts w:ascii="Arial" w:eastAsia="Times New Roman" w:hAnsi="Arial" w:cs="Arial"/>
          <w:color w:val="000000"/>
          <w:lang w:eastAsia="pt-BR"/>
        </w:rPr>
        <w:t>, junto a esse processo que se depreende em licitações realizadas por outros entes públicos, o valor referencial está dentro da média de valores efetivamente praticados no mercado para o serviço que se pretende adquirir.</w:t>
      </w:r>
    </w:p>
    <w:p w:rsidR="007A15DC" w:rsidRPr="009B5EDF" w:rsidRDefault="007A15DC" w:rsidP="007A15DC">
      <w:pPr>
        <w:ind w:firstLine="1701"/>
        <w:jc w:val="both"/>
        <w:rPr>
          <w:rFonts w:ascii="Arial" w:eastAsia="Times New Roman" w:hAnsi="Arial" w:cs="Arial"/>
          <w:color w:val="000000"/>
          <w:lang w:eastAsia="pt-BR"/>
        </w:rPr>
      </w:pPr>
      <w:r w:rsidRPr="009B5EDF">
        <w:rPr>
          <w:rFonts w:ascii="Arial" w:hAnsi="Arial" w:cs="Arial"/>
          <w:noProof/>
          <w:lang w:val="pt-BR" w:eastAsia="pt-BR"/>
        </w:rPr>
        <w:drawing>
          <wp:anchor distT="0" distB="0" distL="114300" distR="114300" simplePos="0" relativeHeight="251670528" behindDoc="0" locked="0" layoutInCell="1" allowOverlap="1" wp14:anchorId="2C914EFF" wp14:editId="5D906128">
            <wp:simplePos x="0" y="0"/>
            <wp:positionH relativeFrom="column">
              <wp:posOffset>-87724</wp:posOffset>
            </wp:positionH>
            <wp:positionV relativeFrom="paragraph">
              <wp:posOffset>160020</wp:posOffset>
            </wp:positionV>
            <wp:extent cx="1057275" cy="1019175"/>
            <wp:effectExtent l="0" t="0" r="0" b="9525"/>
            <wp:wrapSquare wrapText="bothSides"/>
            <wp:docPr id="1615724036" name="QR_Code">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R_Code">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000-000002000000}"/>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57275" cy="1019175"/>
                    </a:xfrm>
                    <a:prstGeom prst="rect">
                      <a:avLst/>
                    </a:prstGeom>
                  </pic:spPr>
                </pic:pic>
              </a:graphicData>
            </a:graphic>
          </wp:anchor>
        </w:drawing>
      </w:r>
    </w:p>
    <w:p w:rsidR="007A15DC" w:rsidRPr="009B5EDF" w:rsidRDefault="007A15DC" w:rsidP="007A15DC">
      <w:pPr>
        <w:ind w:firstLine="142"/>
        <w:rPr>
          <w:rFonts w:ascii="Arial" w:hAnsi="Arial" w:cs="Arial"/>
          <w:b/>
          <w:bCs/>
        </w:rPr>
      </w:pPr>
    </w:p>
    <w:p w:rsidR="007A15DC" w:rsidRPr="009B5EDF" w:rsidRDefault="007A15DC" w:rsidP="007A15DC">
      <w:pPr>
        <w:ind w:firstLine="142"/>
        <w:rPr>
          <w:rFonts w:ascii="Arial" w:hAnsi="Arial" w:cs="Arial"/>
          <w:b/>
          <w:bCs/>
        </w:rPr>
      </w:pPr>
    </w:p>
    <w:p w:rsidR="007A15DC" w:rsidRPr="009B5EDF" w:rsidRDefault="007A15DC" w:rsidP="007A15DC">
      <w:pPr>
        <w:ind w:firstLine="142"/>
        <w:rPr>
          <w:rFonts w:ascii="Arial" w:hAnsi="Arial" w:cs="Arial"/>
          <w:b/>
          <w:bCs/>
        </w:rPr>
      </w:pPr>
    </w:p>
    <w:p w:rsidR="007A15DC" w:rsidRPr="009B5EDF" w:rsidRDefault="007A15DC" w:rsidP="007A15DC">
      <w:pPr>
        <w:ind w:firstLine="142"/>
        <w:rPr>
          <w:rFonts w:ascii="Arial" w:hAnsi="Arial" w:cs="Arial"/>
          <w:b/>
          <w:bCs/>
        </w:rPr>
      </w:pPr>
    </w:p>
    <w:p w:rsidR="007A15DC" w:rsidRPr="009B5EDF" w:rsidRDefault="007A15DC" w:rsidP="007A15DC">
      <w:pPr>
        <w:ind w:firstLine="142"/>
        <w:rPr>
          <w:rFonts w:ascii="Arial" w:hAnsi="Arial" w:cs="Arial"/>
          <w:b/>
          <w:bCs/>
        </w:rPr>
      </w:pPr>
    </w:p>
    <w:p w:rsidR="007A15DC" w:rsidRPr="009B5EDF" w:rsidRDefault="007A15DC" w:rsidP="007A15DC">
      <w:pPr>
        <w:ind w:firstLine="142"/>
        <w:rPr>
          <w:rFonts w:ascii="Arial" w:hAnsi="Arial" w:cs="Arial"/>
          <w:b/>
          <w:bCs/>
        </w:rPr>
      </w:pPr>
    </w:p>
    <w:p w:rsidR="007A15DC" w:rsidRPr="009B5EDF" w:rsidRDefault="007A15DC" w:rsidP="007A15DC">
      <w:pPr>
        <w:ind w:firstLine="142"/>
        <w:rPr>
          <w:rFonts w:ascii="Arial" w:hAnsi="Arial" w:cs="Arial"/>
          <w:b/>
          <w:bCs/>
        </w:rPr>
      </w:pPr>
    </w:p>
    <w:p w:rsidR="007A15DC" w:rsidRPr="009B5EDF" w:rsidRDefault="007A15DC" w:rsidP="007A15DC">
      <w:pPr>
        <w:ind w:firstLine="142"/>
        <w:rPr>
          <w:rFonts w:ascii="Arial" w:hAnsi="Arial" w:cs="Arial"/>
          <w:b/>
          <w:bCs/>
        </w:rPr>
      </w:pPr>
    </w:p>
    <w:p w:rsidR="007A15DC" w:rsidRPr="009B5EDF" w:rsidRDefault="007A15DC" w:rsidP="007A15DC">
      <w:pPr>
        <w:ind w:firstLine="142"/>
        <w:rPr>
          <w:rFonts w:ascii="Arial" w:hAnsi="Arial" w:cs="Arial"/>
          <w:b/>
          <w:bCs/>
        </w:rPr>
      </w:pPr>
    </w:p>
    <w:p w:rsidR="007A15DC" w:rsidRPr="009B5EDF" w:rsidRDefault="007A15DC" w:rsidP="007A15DC">
      <w:pPr>
        <w:ind w:firstLine="142"/>
        <w:jc w:val="both"/>
        <w:rPr>
          <w:rFonts w:ascii="Arial" w:hAnsi="Arial" w:cs="Arial"/>
          <w:b/>
          <w:bCs/>
        </w:rPr>
      </w:pPr>
      <w:r w:rsidRPr="009B5EDF">
        <w:rPr>
          <w:rFonts w:ascii="Arial" w:hAnsi="Arial" w:cs="Arial"/>
          <w:b/>
          <w:bCs/>
        </w:rPr>
        <w:t>Relatório gerado no dia 19/03/2024 09:37:04 (IP: 201.55.186.13) Código Validação: bAzwneFLPVBv7O%2bZ1rVA060PmhTr3%2fSiMSPR6JMgVfJ4cdkSRyRlzqFgAwT9KLdiKh1PJz7Zulg%3d http://www.bancodeprecos.com.br/CertificadoAutenticidade?token=bAzwneFLPVBv7O%252bZ1rVA060PmhTr3%252fSiMSPR6JMgVfJ4cdkSRyRlzqFgAwT9KLdiKh 1PJz7Zulg%253d</w:t>
      </w:r>
    </w:p>
    <w:p w:rsidR="007A15DC" w:rsidRPr="009B5EDF" w:rsidRDefault="007A15DC" w:rsidP="007A15DC">
      <w:pPr>
        <w:jc w:val="both"/>
        <w:rPr>
          <w:rFonts w:ascii="Arial" w:eastAsia="Times New Roman" w:hAnsi="Arial" w:cs="Arial"/>
          <w:lang w:eastAsia="pt-BR"/>
        </w:rPr>
      </w:pPr>
    </w:p>
    <w:p w:rsidR="007A15DC" w:rsidRPr="009B5EDF" w:rsidRDefault="007A15DC" w:rsidP="007A15DC">
      <w:pPr>
        <w:ind w:firstLine="1701"/>
        <w:jc w:val="both"/>
        <w:rPr>
          <w:rFonts w:ascii="Arial" w:eastAsia="Times New Roman" w:hAnsi="Arial" w:cs="Arial"/>
          <w:lang w:eastAsia="pt-BR"/>
        </w:rPr>
      </w:pPr>
      <w:r w:rsidRPr="009B5EDF">
        <w:rPr>
          <w:rFonts w:ascii="Arial" w:eastAsia="Times New Roman" w:hAnsi="Arial" w:cs="Arial"/>
          <w:lang w:eastAsia="pt-BR"/>
        </w:rPr>
        <w:t xml:space="preserve"> Em levantamento de mercado verificou-se que as contratações para fornecimento de materiais e prestação de serviços para atender a eventos vem sendo realizadas mediante ao banco de preço sistema que abrange as medianas dos fornecedores vencedores em disputas de licitação dos objetos e serviços a ser contratados os seguintes cenários para essa contratação de </w:t>
      </w:r>
      <w:r w:rsidRPr="009B5EDF">
        <w:rPr>
          <w:rFonts w:ascii="Arial" w:eastAsia="Times New Roman" w:hAnsi="Arial" w:cs="Arial"/>
          <w:lang w:eastAsia="pt-BR"/>
        </w:rPr>
        <w:lastRenderedPageBreak/>
        <w:t>serviços e equipamentos será de forma pregão eletrônico para contratação continuada - Com resultado satisfatório nessa ferramenta de pesquisas, tem se observado que os órgãos da Administração Pública, comumente, realizam suas contratações para prestação de serviços de eventos sob a perspectiva de uma contratação continuada e por demanda, com a elaboração de uma lista de itens e serviços.</w:t>
      </w:r>
    </w:p>
    <w:p w:rsidR="007A15DC" w:rsidRPr="009B5EDF" w:rsidRDefault="007A15DC" w:rsidP="007A15DC">
      <w:pPr>
        <w:jc w:val="both"/>
        <w:rPr>
          <w:rFonts w:ascii="Arial" w:eastAsia="Times New Roman" w:hAnsi="Arial" w:cs="Arial"/>
          <w:lang w:eastAsia="pt-BR"/>
        </w:rPr>
      </w:pPr>
      <w:r w:rsidRPr="009B5EDF">
        <w:rPr>
          <w:rFonts w:ascii="Arial" w:eastAsia="Times New Roman" w:hAnsi="Arial" w:cs="Arial"/>
          <w:lang w:eastAsia="pt-BR"/>
        </w:rPr>
        <w:t>A opção que se faz mais viável na presente contratação é pela contratação continuada, por demanda, para atendimento das secretarias dessa municipalidade, com base nos Art. 105, 106 incisos I II III e 107, da Lei 14.133/2021, que trata da duração dos contratos administrativos, e ainda considerando que no julgamento pelo menor preço global, com a despesa realizada por lote de itens</w:t>
      </w:r>
      <w:r w:rsidRPr="009B5EDF">
        <w:rPr>
          <w:rFonts w:ascii="Arial" w:hAnsi="Arial" w:cs="Arial"/>
          <w:b/>
          <w:bCs/>
        </w:rPr>
        <w:t>.</w:t>
      </w:r>
    </w:p>
    <w:p w:rsidR="007A15DC" w:rsidRPr="009B5EDF" w:rsidRDefault="007A15DC" w:rsidP="007A15DC">
      <w:pPr>
        <w:jc w:val="both"/>
        <w:rPr>
          <w:rFonts w:ascii="Arial" w:hAnsi="Arial" w:cs="Arial"/>
          <w:b/>
          <w:bCs/>
        </w:rPr>
      </w:pPr>
    </w:p>
    <w:p w:rsidR="007A15DC" w:rsidRPr="009B5EDF" w:rsidRDefault="007A15DC" w:rsidP="007A15DC">
      <w:pPr>
        <w:jc w:val="both"/>
        <w:rPr>
          <w:rFonts w:ascii="Arial" w:eastAsia="Times New Roman" w:hAnsi="Arial" w:cs="Arial"/>
          <w:b/>
          <w:bCs/>
          <w:color w:val="000000"/>
          <w:lang w:eastAsia="pt-BR"/>
        </w:rPr>
      </w:pPr>
      <w:r w:rsidRPr="009B5EDF">
        <w:rPr>
          <w:rFonts w:ascii="Arial" w:eastAsia="Times New Roman" w:hAnsi="Arial" w:cs="Arial"/>
          <w:b/>
          <w:bCs/>
          <w:color w:val="000000"/>
          <w:highlight w:val="lightGray"/>
          <w:lang w:eastAsia="pt-BR"/>
        </w:rPr>
        <w:t>4 – JUSTIFICATIVA PARA PARCELAMENTO OU NÃO DO OBJETO</w:t>
      </w:r>
    </w:p>
    <w:p w:rsidR="007A15DC" w:rsidRPr="009B5EDF" w:rsidRDefault="007A15DC" w:rsidP="007A15DC">
      <w:pPr>
        <w:jc w:val="both"/>
        <w:rPr>
          <w:rFonts w:ascii="Arial" w:eastAsia="Times New Roman" w:hAnsi="Arial" w:cs="Arial"/>
          <w:color w:val="000000"/>
          <w:lang w:eastAsia="pt-BR"/>
        </w:rPr>
      </w:pPr>
    </w:p>
    <w:p w:rsidR="007A15DC" w:rsidRPr="009B5EDF" w:rsidRDefault="007A15DC" w:rsidP="007A15DC">
      <w:pPr>
        <w:ind w:firstLine="1701"/>
        <w:jc w:val="both"/>
        <w:rPr>
          <w:rFonts w:ascii="Arial" w:eastAsia="Times New Roman" w:hAnsi="Arial" w:cs="Arial"/>
          <w:lang w:eastAsia="pt-BR"/>
        </w:rPr>
      </w:pPr>
      <w:r w:rsidRPr="009B5EDF">
        <w:rPr>
          <w:rFonts w:ascii="Arial" w:eastAsia="Times New Roman" w:hAnsi="Arial" w:cs="Arial"/>
          <w:lang w:eastAsia="pt-BR"/>
        </w:rPr>
        <w:t xml:space="preserve">Considerando a necessidade padronização dos produtos, preconizada no art. 40, inciso II, alínea </w:t>
      </w:r>
      <w:r w:rsidRPr="009B5EDF">
        <w:rPr>
          <w:rFonts w:ascii="Arial" w:eastAsia="Times New Roman" w:hAnsi="Arial" w:cs="Arial"/>
          <w:b/>
          <w:i/>
          <w:lang w:eastAsia="pt-BR"/>
        </w:rPr>
        <w:t>C</w:t>
      </w:r>
      <w:r w:rsidRPr="009B5EDF">
        <w:rPr>
          <w:rFonts w:ascii="Arial" w:eastAsia="Times New Roman" w:hAnsi="Arial" w:cs="Arial"/>
          <w:lang w:eastAsia="pt-BR"/>
        </w:rPr>
        <w:t xml:space="preserve"> da Lei Federal n.º 14.133/2021, bem como, em razão de conveniência e oportunidade haverá parcelamento do objeto, conforme a demanda da necessidade dos serviços.</w:t>
      </w:r>
    </w:p>
    <w:p w:rsidR="007A15DC" w:rsidRPr="009B5EDF" w:rsidRDefault="007A15DC" w:rsidP="007A15DC">
      <w:pPr>
        <w:ind w:firstLine="1701"/>
        <w:jc w:val="both"/>
        <w:rPr>
          <w:rFonts w:ascii="Arial" w:eastAsia="Times New Roman" w:hAnsi="Arial" w:cs="Arial"/>
          <w:lang w:eastAsia="pt-BR"/>
        </w:rPr>
      </w:pPr>
      <w:r w:rsidRPr="009B5EDF">
        <w:rPr>
          <w:rFonts w:ascii="Arial" w:eastAsia="Times New Roman" w:hAnsi="Arial" w:cs="Arial"/>
          <w:lang w:eastAsia="pt-BR"/>
        </w:rPr>
        <w:t xml:space="preserve"> É importante salientar também que a consolidação em lote por item representa abordagem estratégica de logística e economia em escala, proporcionando benefícios significativos ao ente público e homenageando os princípios do planejamento e da vantajosidade. </w:t>
      </w:r>
    </w:p>
    <w:p w:rsidR="007A15DC" w:rsidRPr="009B5EDF" w:rsidRDefault="007A15DC" w:rsidP="007A15DC">
      <w:pPr>
        <w:ind w:firstLine="1701"/>
        <w:jc w:val="both"/>
        <w:rPr>
          <w:rFonts w:ascii="Arial" w:eastAsia="Times New Roman" w:hAnsi="Arial" w:cs="Arial"/>
          <w:lang w:eastAsia="pt-BR"/>
        </w:rPr>
      </w:pPr>
    </w:p>
    <w:p w:rsidR="007A15DC" w:rsidRPr="009B5EDF" w:rsidRDefault="007A15DC" w:rsidP="007A15DC">
      <w:pPr>
        <w:ind w:firstLine="1701"/>
        <w:jc w:val="both"/>
        <w:rPr>
          <w:rFonts w:ascii="Arial" w:eastAsia="Times New Roman" w:hAnsi="Arial" w:cs="Arial"/>
          <w:lang w:eastAsia="pt-BR"/>
        </w:rPr>
      </w:pPr>
    </w:p>
    <w:p w:rsidR="007A15DC" w:rsidRPr="009B5EDF" w:rsidRDefault="007A15DC" w:rsidP="007A15DC">
      <w:pPr>
        <w:ind w:firstLine="1701"/>
        <w:jc w:val="both"/>
        <w:rPr>
          <w:rFonts w:ascii="Arial" w:eastAsia="Times New Roman" w:hAnsi="Arial" w:cs="Arial"/>
          <w:lang w:eastAsia="pt-BR"/>
        </w:rPr>
      </w:pPr>
      <w:r w:rsidRPr="009B5EDF">
        <w:rPr>
          <w:rFonts w:ascii="Arial" w:eastAsia="Times New Roman" w:hAnsi="Arial" w:cs="Arial"/>
          <w:lang w:eastAsia="pt-BR"/>
        </w:rPr>
        <w:t xml:space="preserve">Por essa razão, objetivando uma contratação assertiva e evitando a geração de problemas futuros, (como contratação de um técnico profissional e equipamentos sonoros para prestar os serviços que exige divulgação no município) é indispensável a unificação dos equipamentos e um técnico para os lotes, e assim, alcançar o objetivo final que é a boa prestação do serviço público. </w:t>
      </w:r>
    </w:p>
    <w:p w:rsidR="007A15DC" w:rsidRPr="009B5EDF" w:rsidRDefault="007A15DC" w:rsidP="007A15DC">
      <w:pPr>
        <w:jc w:val="both"/>
        <w:rPr>
          <w:rFonts w:ascii="Arial" w:eastAsia="Times New Roman" w:hAnsi="Arial" w:cs="Arial"/>
          <w:lang w:eastAsia="pt-BR"/>
        </w:rPr>
      </w:pPr>
    </w:p>
    <w:p w:rsidR="007A15DC" w:rsidRPr="009B5EDF" w:rsidRDefault="007A15DC" w:rsidP="007A15DC">
      <w:pPr>
        <w:jc w:val="both"/>
        <w:rPr>
          <w:rFonts w:ascii="Arial" w:eastAsia="Times New Roman" w:hAnsi="Arial" w:cs="Arial"/>
          <w:b/>
          <w:bCs/>
          <w:color w:val="000000"/>
          <w:lang w:eastAsia="pt-BR"/>
        </w:rPr>
      </w:pPr>
      <w:r w:rsidRPr="009B5EDF">
        <w:rPr>
          <w:rFonts w:ascii="Arial" w:eastAsia="Times New Roman" w:hAnsi="Arial" w:cs="Arial"/>
          <w:color w:val="000000"/>
          <w:lang w:eastAsia="pt-BR"/>
        </w:rPr>
        <w:br/>
      </w:r>
      <w:r w:rsidRPr="009B5EDF">
        <w:rPr>
          <w:rFonts w:ascii="Arial" w:eastAsia="Times New Roman" w:hAnsi="Arial" w:cs="Arial"/>
          <w:b/>
          <w:bCs/>
          <w:color w:val="000000"/>
          <w:highlight w:val="lightGray"/>
          <w:lang w:eastAsia="pt-BR"/>
        </w:rPr>
        <w:t>5 – VIABILIDADE DA CONTRATAÇÃO</w:t>
      </w:r>
    </w:p>
    <w:p w:rsidR="007A15DC" w:rsidRPr="009B5EDF" w:rsidRDefault="007A15DC" w:rsidP="007A15DC">
      <w:pPr>
        <w:jc w:val="both"/>
        <w:rPr>
          <w:rFonts w:ascii="Arial" w:eastAsia="Times New Roman" w:hAnsi="Arial" w:cs="Arial"/>
          <w:color w:val="000000"/>
          <w:lang w:eastAsia="pt-BR"/>
        </w:rPr>
      </w:pPr>
    </w:p>
    <w:p w:rsidR="007A15DC" w:rsidRPr="009B5EDF" w:rsidRDefault="007A15DC" w:rsidP="007A15DC">
      <w:pPr>
        <w:ind w:firstLine="1701"/>
        <w:jc w:val="both"/>
        <w:rPr>
          <w:rFonts w:ascii="Arial" w:eastAsia="Times New Roman" w:hAnsi="Arial" w:cs="Arial"/>
          <w:lang w:eastAsia="pt-BR"/>
        </w:rPr>
      </w:pPr>
      <w:r w:rsidRPr="009B5EDF">
        <w:rPr>
          <w:rFonts w:ascii="Arial" w:eastAsia="Times New Roman" w:hAnsi="Arial" w:cs="Arial"/>
          <w:lang w:eastAsia="pt-BR"/>
        </w:rPr>
        <w:t>O posicionamento conclusivo sobre a viabilidade e razoabilidade da contratação é fundamental para orientar a tomada de decisão de forma assertiva. Diante da análise realizada, conclui-se que a contratação proposta se apresenta como uma escolha viável e razoável, alinhada aos objetivos e necessidades identificadas. Portanto, com base nessas considerações, recomenda-se a prosseguir com a contratação, acreditando que ela atende de maneira satisfatória às expectativas da organização, contribuindo para o alcance de seus objetivos de forma eficiente e econômica.</w:t>
      </w:r>
    </w:p>
    <w:p w:rsidR="007A15DC" w:rsidRPr="009B5EDF" w:rsidRDefault="007A15DC" w:rsidP="007A15DC">
      <w:pPr>
        <w:jc w:val="both"/>
        <w:rPr>
          <w:rFonts w:ascii="Arial" w:eastAsia="Times New Roman" w:hAnsi="Arial" w:cs="Arial"/>
          <w:lang w:eastAsia="pt-BR"/>
        </w:rPr>
      </w:pPr>
    </w:p>
    <w:p w:rsidR="007A15DC" w:rsidRPr="009B5EDF" w:rsidRDefault="007A15DC" w:rsidP="007A15DC">
      <w:pPr>
        <w:jc w:val="both"/>
        <w:rPr>
          <w:rFonts w:ascii="Arial" w:eastAsia="Times New Roman" w:hAnsi="Arial" w:cs="Arial"/>
          <w:lang w:eastAsia="pt-BR"/>
        </w:rPr>
      </w:pPr>
    </w:p>
    <w:p w:rsidR="007A15DC" w:rsidRPr="009B5EDF" w:rsidRDefault="007A15DC" w:rsidP="007A15DC">
      <w:pPr>
        <w:jc w:val="both"/>
        <w:rPr>
          <w:rFonts w:ascii="Arial" w:eastAsia="Times New Roman" w:hAnsi="Arial" w:cs="Arial"/>
          <w:b/>
          <w:bCs/>
          <w:color w:val="000000"/>
          <w:lang w:eastAsia="pt-BR"/>
        </w:rPr>
      </w:pPr>
      <w:r w:rsidRPr="009B5EDF">
        <w:rPr>
          <w:rFonts w:ascii="Arial" w:eastAsia="Times New Roman" w:hAnsi="Arial" w:cs="Arial"/>
          <w:b/>
          <w:bCs/>
          <w:color w:val="000000"/>
          <w:highlight w:val="lightGray"/>
          <w:lang w:eastAsia="pt-BR"/>
        </w:rPr>
        <w:t>6 – DESCRIÇÃO DA SOLUÇÃO COMO UM TODO</w:t>
      </w:r>
    </w:p>
    <w:p w:rsidR="007A15DC" w:rsidRPr="009B5EDF" w:rsidRDefault="007A15DC" w:rsidP="007A15DC">
      <w:pPr>
        <w:jc w:val="both"/>
        <w:rPr>
          <w:rFonts w:ascii="Arial" w:eastAsia="Times New Roman" w:hAnsi="Arial" w:cs="Arial"/>
          <w:bCs/>
          <w:color w:val="000000"/>
          <w:lang w:eastAsia="pt-BR"/>
        </w:rPr>
      </w:pPr>
    </w:p>
    <w:p w:rsidR="007A15DC" w:rsidRPr="009B5EDF" w:rsidRDefault="007A15DC" w:rsidP="007A15DC">
      <w:pPr>
        <w:jc w:val="both"/>
        <w:rPr>
          <w:rFonts w:ascii="Arial" w:eastAsia="Times New Roman" w:hAnsi="Arial" w:cs="Arial"/>
          <w:bCs/>
          <w:color w:val="000000"/>
          <w:lang w:eastAsia="pt-BR"/>
        </w:rPr>
      </w:pPr>
      <w:r w:rsidRPr="009B5EDF">
        <w:rPr>
          <w:rFonts w:ascii="Arial" w:eastAsia="Times New Roman" w:hAnsi="Arial" w:cs="Arial"/>
          <w:bCs/>
          <w:color w:val="000000"/>
          <w:lang w:eastAsia="pt-BR"/>
        </w:rPr>
        <w:t>A contratação de uma empresa especializada em serviços de sonorização pode representar uma economia de recursos a longo prazo para a instituição. Ao terceirizar essa atividade, a instituição evita custos relacionados à aquisição, manutenção e atualização de equipamentos de áudio, bem como despesas com treinamento e capacitação de pessoal técnico. Além disso, ao contar com profissionais especializados, há uma redução do tempo e dos recursos despendidos na organização e execução dos eventos.</w:t>
      </w:r>
    </w:p>
    <w:p w:rsidR="007A15DC" w:rsidRPr="009B5EDF" w:rsidRDefault="007A15DC" w:rsidP="007A15DC">
      <w:pPr>
        <w:jc w:val="both"/>
        <w:rPr>
          <w:rFonts w:ascii="Arial" w:eastAsia="Times New Roman" w:hAnsi="Arial" w:cs="Arial"/>
          <w:bCs/>
          <w:color w:val="000000"/>
          <w:lang w:eastAsia="pt-BR"/>
        </w:rPr>
      </w:pPr>
      <w:r w:rsidRPr="009B5EDF">
        <w:rPr>
          <w:rFonts w:ascii="Arial" w:eastAsia="Times New Roman" w:hAnsi="Arial" w:cs="Arial"/>
          <w:bCs/>
          <w:color w:val="000000"/>
          <w:lang w:eastAsia="pt-BR"/>
        </w:rPr>
        <w:t xml:space="preserve">A solução a ser utilizada abrange a prestação de serviços por demanda, considerando que se trata de serviços de execução parcelada conforme a necessidade dos serviços, pois, ainda que a Administração proponha um planejamento bem definido, com cronograma de execução dos eventos a serem realizados, o formato dos eventos e a quantidade de participantes estão constantemente sujeitos à alterações, dessa forma, a solução que melhor se adequa às necessidades dessa </w:t>
      </w:r>
      <w:r w:rsidRPr="009B5EDF">
        <w:rPr>
          <w:rFonts w:ascii="Arial" w:eastAsia="Times New Roman" w:hAnsi="Arial" w:cs="Arial"/>
          <w:bCs/>
          <w:color w:val="000000"/>
          <w:lang w:eastAsia="pt-BR"/>
        </w:rPr>
        <w:lastRenderedPageBreak/>
        <w:t>municipalidade é a contratação de serviços de locação de estruturas de sonorização e iluminação, abrangendo montagem, desmontagem e operação com base no histórico das contratações, e também nas contratações previstas, não é possível definir previamente e com exatidão a quantidade de itens e serviços utilizados em cada evento.</w:t>
      </w:r>
    </w:p>
    <w:p w:rsidR="007A15DC" w:rsidRPr="009B5EDF" w:rsidRDefault="007A15DC" w:rsidP="007A15DC">
      <w:pPr>
        <w:jc w:val="both"/>
        <w:rPr>
          <w:rFonts w:ascii="Arial" w:eastAsia="Times New Roman" w:hAnsi="Arial" w:cs="Arial"/>
          <w:bCs/>
          <w:color w:val="000000"/>
          <w:lang w:eastAsia="pt-BR"/>
        </w:rPr>
      </w:pPr>
      <w:r w:rsidRPr="009B5EDF">
        <w:rPr>
          <w:rFonts w:ascii="Arial" w:eastAsia="Times New Roman" w:hAnsi="Arial" w:cs="Arial"/>
          <w:bCs/>
          <w:color w:val="000000"/>
          <w:lang w:eastAsia="pt-BR"/>
        </w:rPr>
        <w:t>Vale destacar que a execução dos itens e serviços se dará de acordo com a necessidade das secretarias solicitantes de modo que a empresa não executará, necessariamente, toda integralidade dos quantitativos de cada um dos tipos de eventos objeto do contrato. Esse quantitativo de itens para cada evento poderá variar para mais ou para menos, de acordo com a necessidade específica de cada evento.</w:t>
      </w:r>
    </w:p>
    <w:p w:rsidR="007A15DC" w:rsidRPr="009B5EDF" w:rsidRDefault="007A15DC" w:rsidP="007A15DC">
      <w:pPr>
        <w:jc w:val="both"/>
        <w:rPr>
          <w:rFonts w:ascii="Arial" w:eastAsia="Times New Roman" w:hAnsi="Arial" w:cs="Arial"/>
          <w:bCs/>
          <w:color w:val="000000"/>
          <w:lang w:eastAsia="pt-BR"/>
        </w:rPr>
      </w:pPr>
      <w:r w:rsidRPr="009B5EDF">
        <w:rPr>
          <w:rFonts w:ascii="Arial" w:eastAsia="Times New Roman" w:hAnsi="Arial" w:cs="Arial"/>
          <w:bCs/>
          <w:color w:val="000000"/>
          <w:lang w:eastAsia="pt-BR"/>
        </w:rPr>
        <w:t>Por fim, os serviços contratados serão realizados e executados sempre sob a supervisão, coordenação e orientação da assessoria de eventos do solicitante.</w:t>
      </w:r>
    </w:p>
    <w:p w:rsidR="007A15DC" w:rsidRPr="009B5EDF" w:rsidRDefault="007A15DC" w:rsidP="007A15DC">
      <w:pPr>
        <w:jc w:val="both"/>
        <w:rPr>
          <w:rFonts w:ascii="Arial" w:eastAsia="Times New Roman" w:hAnsi="Arial" w:cs="Arial"/>
          <w:bCs/>
          <w:color w:val="000000"/>
          <w:lang w:eastAsia="pt-BR"/>
        </w:rPr>
      </w:pPr>
    </w:p>
    <w:p w:rsidR="007A15DC" w:rsidRPr="009B5EDF" w:rsidRDefault="007A15DC" w:rsidP="007A15DC">
      <w:pPr>
        <w:jc w:val="both"/>
        <w:rPr>
          <w:rFonts w:ascii="Arial" w:eastAsia="Times New Roman" w:hAnsi="Arial" w:cs="Arial"/>
          <w:b/>
          <w:bCs/>
          <w:color w:val="000000"/>
          <w:lang w:eastAsia="pt-BR"/>
        </w:rPr>
      </w:pPr>
      <w:r w:rsidRPr="009B5EDF">
        <w:rPr>
          <w:rFonts w:ascii="Arial" w:eastAsia="Times New Roman" w:hAnsi="Arial" w:cs="Arial"/>
          <w:b/>
          <w:bCs/>
          <w:color w:val="000000"/>
          <w:highlight w:val="lightGray"/>
          <w:lang w:eastAsia="pt-BR"/>
        </w:rPr>
        <w:t>7 – REQUISITOS DA CONTRATAÇÃO</w:t>
      </w:r>
    </w:p>
    <w:p w:rsidR="007A15DC" w:rsidRPr="009B5EDF" w:rsidRDefault="007A15DC" w:rsidP="007A15DC">
      <w:pPr>
        <w:jc w:val="both"/>
        <w:rPr>
          <w:rFonts w:ascii="Arial" w:eastAsia="Times New Roman" w:hAnsi="Arial" w:cs="Arial"/>
          <w:b/>
          <w:bCs/>
          <w:color w:val="000000"/>
          <w:lang w:eastAsia="pt-BR"/>
        </w:rPr>
      </w:pPr>
    </w:p>
    <w:p w:rsidR="007A15DC" w:rsidRPr="009B5EDF" w:rsidRDefault="007A15DC" w:rsidP="007A15DC">
      <w:pPr>
        <w:ind w:firstLine="1701"/>
        <w:jc w:val="both"/>
        <w:rPr>
          <w:rFonts w:ascii="Arial" w:eastAsia="Times New Roman" w:hAnsi="Arial" w:cs="Arial"/>
          <w:bCs/>
          <w:color w:val="000000"/>
          <w:lang w:eastAsia="pt-BR"/>
        </w:rPr>
      </w:pPr>
      <w:r w:rsidRPr="009B5EDF">
        <w:rPr>
          <w:rFonts w:ascii="Arial" w:eastAsia="Times New Roman" w:hAnsi="Arial" w:cs="Arial"/>
          <w:bCs/>
          <w:color w:val="000000"/>
          <w:lang w:eastAsia="pt-BR"/>
        </w:rPr>
        <w:t>Os requisitos da contratação estão detalhados no termo de referência, com todas as especificações do objeto, tabela de quantidade contemplando todas as características e funcionalidades, as demais, é essencial que os serviços de sonorização estejam em conformidade com as normas técnicas e regulamentações vigentes, garantindo a segurança dos participantes e evitando eventuais problemas legais.</w:t>
      </w:r>
    </w:p>
    <w:p w:rsidR="007A15DC" w:rsidRPr="009B5EDF" w:rsidRDefault="007A15DC" w:rsidP="007A15DC">
      <w:pPr>
        <w:jc w:val="both"/>
        <w:rPr>
          <w:rFonts w:ascii="Arial" w:eastAsia="Times New Roman" w:hAnsi="Arial" w:cs="Arial"/>
          <w:bCs/>
          <w:color w:val="000000"/>
          <w:lang w:eastAsia="pt-BR"/>
        </w:rPr>
      </w:pPr>
      <w:r w:rsidRPr="009B5EDF">
        <w:rPr>
          <w:rFonts w:ascii="Arial" w:eastAsia="Times New Roman" w:hAnsi="Arial" w:cs="Arial"/>
          <w:bCs/>
          <w:color w:val="000000"/>
          <w:lang w:eastAsia="pt-BR"/>
        </w:rPr>
        <w:t>A empresa de sonorização deve possuir todas as licenças e autorizações necessárias       para operar legalmente na área do evento, e se está em conformidade com os regulamentos locais de ruído e segurança.</w:t>
      </w:r>
    </w:p>
    <w:p w:rsidR="007A15DC" w:rsidRPr="009B5EDF" w:rsidRDefault="007A15DC" w:rsidP="007A15DC">
      <w:pPr>
        <w:jc w:val="both"/>
        <w:rPr>
          <w:rFonts w:ascii="Arial" w:eastAsia="Times New Roman" w:hAnsi="Arial" w:cs="Arial"/>
          <w:bCs/>
          <w:color w:val="000000"/>
          <w:lang w:eastAsia="pt-BR"/>
        </w:rPr>
      </w:pPr>
    </w:p>
    <w:p w:rsidR="007A15DC" w:rsidRPr="009B5EDF" w:rsidRDefault="007A15DC" w:rsidP="007A15DC">
      <w:pPr>
        <w:jc w:val="both"/>
        <w:rPr>
          <w:rFonts w:ascii="Arial" w:eastAsia="Times New Roman" w:hAnsi="Arial" w:cs="Arial"/>
          <w:b/>
          <w:bCs/>
          <w:color w:val="000000"/>
          <w:lang w:eastAsia="pt-BR"/>
        </w:rPr>
      </w:pPr>
      <w:r w:rsidRPr="009B5EDF">
        <w:rPr>
          <w:rFonts w:ascii="Arial" w:eastAsia="Times New Roman" w:hAnsi="Arial" w:cs="Arial"/>
          <w:b/>
          <w:bCs/>
          <w:color w:val="000000"/>
          <w:highlight w:val="lightGray"/>
          <w:lang w:eastAsia="pt-BR"/>
        </w:rPr>
        <w:t>8 – CONTRATAÇÕES CORRELATAS E/OU INTERDEPENDENTES</w:t>
      </w:r>
    </w:p>
    <w:p w:rsidR="007A15DC" w:rsidRPr="009B5EDF" w:rsidRDefault="007A15DC" w:rsidP="007A15DC">
      <w:pPr>
        <w:ind w:firstLine="1701"/>
        <w:jc w:val="both"/>
        <w:rPr>
          <w:rFonts w:ascii="Arial" w:eastAsia="Times New Roman" w:hAnsi="Arial" w:cs="Arial"/>
          <w:b/>
          <w:bCs/>
          <w:color w:val="000000"/>
          <w:lang w:eastAsia="pt-BR"/>
        </w:rPr>
      </w:pPr>
    </w:p>
    <w:p w:rsidR="007A15DC" w:rsidRPr="009B5EDF" w:rsidRDefault="007A15DC" w:rsidP="007A15DC">
      <w:pPr>
        <w:ind w:firstLine="1701"/>
        <w:jc w:val="both"/>
        <w:rPr>
          <w:rFonts w:ascii="Arial" w:eastAsia="Times New Roman" w:hAnsi="Arial" w:cs="Arial"/>
          <w:bCs/>
          <w:color w:val="FFFFFF" w:themeColor="background1"/>
          <w:lang w:eastAsia="pt-BR"/>
        </w:rPr>
      </w:pPr>
      <w:r w:rsidRPr="009B5EDF">
        <w:rPr>
          <w:rFonts w:ascii="Arial" w:eastAsia="Times New Roman" w:hAnsi="Arial" w:cs="Arial"/>
          <w:bCs/>
          <w:color w:val="000000"/>
          <w:lang w:eastAsia="pt-BR"/>
        </w:rPr>
        <w:t>Não há contratações que guardam relação com o objeto da presente aquisição e serviços pretendidos, sejam elas realizadas ou futuras.</w:t>
      </w:r>
    </w:p>
    <w:p w:rsidR="007A15DC" w:rsidRPr="009B5EDF" w:rsidRDefault="007A15DC" w:rsidP="007A15DC">
      <w:pPr>
        <w:jc w:val="both"/>
        <w:rPr>
          <w:rFonts w:ascii="Arial" w:eastAsia="Times New Roman" w:hAnsi="Arial" w:cs="Arial"/>
          <w:lang w:eastAsia="pt-BR"/>
        </w:rPr>
      </w:pPr>
    </w:p>
    <w:p w:rsidR="007A15DC" w:rsidRPr="009B5EDF" w:rsidRDefault="007A15DC" w:rsidP="007A15DC">
      <w:pPr>
        <w:jc w:val="both"/>
        <w:rPr>
          <w:rFonts w:ascii="Arial" w:eastAsia="Times New Roman" w:hAnsi="Arial" w:cs="Arial"/>
          <w:b/>
          <w:bCs/>
          <w:color w:val="000000"/>
          <w:lang w:eastAsia="pt-BR"/>
        </w:rPr>
      </w:pPr>
      <w:r w:rsidRPr="009B5EDF">
        <w:rPr>
          <w:rFonts w:ascii="Arial" w:eastAsia="Times New Roman" w:hAnsi="Arial" w:cs="Arial"/>
          <w:b/>
          <w:bCs/>
          <w:color w:val="000000"/>
          <w:highlight w:val="lightGray"/>
          <w:lang w:eastAsia="pt-BR"/>
        </w:rPr>
        <w:t>9 – IMPACTOS AMBIENTAIS</w:t>
      </w:r>
      <w:r w:rsidRPr="009B5EDF">
        <w:rPr>
          <w:rFonts w:ascii="Arial" w:eastAsia="Times New Roman" w:hAnsi="Arial" w:cs="Arial"/>
          <w:b/>
          <w:bCs/>
          <w:color w:val="000000"/>
          <w:lang w:eastAsia="pt-BR"/>
        </w:rPr>
        <w:t xml:space="preserve"> </w:t>
      </w:r>
    </w:p>
    <w:p w:rsidR="007A15DC" w:rsidRPr="009B5EDF" w:rsidRDefault="007A15DC" w:rsidP="007A15DC">
      <w:pPr>
        <w:ind w:firstLine="1701"/>
        <w:jc w:val="both"/>
        <w:rPr>
          <w:rFonts w:ascii="Arial" w:eastAsia="Times New Roman" w:hAnsi="Arial" w:cs="Arial"/>
          <w:bCs/>
          <w:color w:val="000000"/>
          <w:lang w:eastAsia="pt-BR"/>
        </w:rPr>
      </w:pPr>
    </w:p>
    <w:p w:rsidR="007A15DC" w:rsidRPr="009B5EDF" w:rsidRDefault="007A15DC" w:rsidP="007A15DC">
      <w:pPr>
        <w:autoSpaceDE w:val="0"/>
        <w:adjustRightInd w:val="0"/>
        <w:jc w:val="both"/>
        <w:rPr>
          <w:rFonts w:ascii="Arial" w:eastAsia="Times New Roman" w:hAnsi="Arial" w:cs="Arial"/>
          <w:bCs/>
          <w:color w:val="000000"/>
          <w:lang w:eastAsia="pt-BR"/>
        </w:rPr>
      </w:pPr>
      <w:r w:rsidRPr="009B5EDF">
        <w:rPr>
          <w:rFonts w:ascii="Arial" w:hAnsi="Arial" w:cs="Arial"/>
          <w:b/>
        </w:rPr>
        <w:t>9.</w:t>
      </w:r>
      <w:r w:rsidRPr="009B5EDF">
        <w:rPr>
          <w:rFonts w:ascii="Arial" w:eastAsia="Times New Roman" w:hAnsi="Arial" w:cs="Arial"/>
          <w:b/>
          <w:bCs/>
          <w:color w:val="000000"/>
          <w:lang w:eastAsia="pt-BR"/>
        </w:rPr>
        <w:t>1</w:t>
      </w:r>
      <w:r w:rsidRPr="009B5EDF">
        <w:rPr>
          <w:rFonts w:ascii="Arial" w:eastAsia="Times New Roman" w:hAnsi="Arial" w:cs="Arial"/>
          <w:bCs/>
          <w:color w:val="000000"/>
          <w:lang w:eastAsia="pt-BR"/>
        </w:rPr>
        <w:t xml:space="preserve"> A execução de eventos pode causar impactos ambientais, por isso, observou as orientações apresentadas no guia e calendário dos eventos sustentável criado pela Secretaria de educação, Administração e desenvolvimento econômico do Meio Ambiente assistência social e suas unidades.</w:t>
      </w:r>
    </w:p>
    <w:p w:rsidR="007A15DC" w:rsidRPr="009B5EDF" w:rsidRDefault="007A15DC" w:rsidP="007A15DC">
      <w:pPr>
        <w:autoSpaceDE w:val="0"/>
        <w:adjustRightInd w:val="0"/>
        <w:jc w:val="both"/>
        <w:rPr>
          <w:rFonts w:ascii="Arial" w:eastAsia="Times New Roman" w:hAnsi="Arial" w:cs="Arial"/>
          <w:bCs/>
          <w:color w:val="000000"/>
          <w:lang w:eastAsia="pt-BR"/>
        </w:rPr>
      </w:pPr>
    </w:p>
    <w:p w:rsidR="007A15DC" w:rsidRPr="009B5EDF" w:rsidRDefault="007A15DC" w:rsidP="007A15DC">
      <w:pPr>
        <w:autoSpaceDE w:val="0"/>
        <w:adjustRightInd w:val="0"/>
        <w:jc w:val="both"/>
        <w:rPr>
          <w:rFonts w:ascii="Arial" w:eastAsia="Times New Roman" w:hAnsi="Arial" w:cs="Arial"/>
          <w:bCs/>
          <w:color w:val="000000"/>
          <w:lang w:eastAsia="pt-BR"/>
        </w:rPr>
      </w:pPr>
      <w:r w:rsidRPr="009B5EDF">
        <w:rPr>
          <w:rFonts w:ascii="Arial" w:eastAsia="Times New Roman" w:hAnsi="Arial" w:cs="Arial"/>
          <w:b/>
          <w:bCs/>
          <w:color w:val="000000"/>
          <w:lang w:eastAsia="pt-BR"/>
        </w:rPr>
        <w:t>9.2</w:t>
      </w:r>
      <w:r w:rsidRPr="009B5EDF">
        <w:rPr>
          <w:rFonts w:ascii="Arial" w:eastAsia="Times New Roman" w:hAnsi="Arial" w:cs="Arial"/>
          <w:bCs/>
          <w:color w:val="000000"/>
          <w:lang w:eastAsia="pt-BR"/>
        </w:rPr>
        <w:t>. Ao fazer as devidas adaptações à realidade do município, os seguintes critérios de sustentabilidade ambiental poderão ser observados na execução dos eventos e apresentações institucionais:</w:t>
      </w:r>
    </w:p>
    <w:p w:rsidR="007A15DC" w:rsidRPr="009B5EDF" w:rsidRDefault="007A15DC" w:rsidP="007A15DC">
      <w:pPr>
        <w:autoSpaceDE w:val="0"/>
        <w:adjustRightInd w:val="0"/>
        <w:jc w:val="both"/>
        <w:rPr>
          <w:rFonts w:ascii="Arial" w:eastAsia="Times New Roman" w:hAnsi="Arial" w:cs="Arial"/>
          <w:bCs/>
          <w:color w:val="000000"/>
          <w:lang w:eastAsia="pt-BR"/>
        </w:rPr>
      </w:pPr>
    </w:p>
    <w:p w:rsidR="007A15DC" w:rsidRPr="009B5EDF" w:rsidRDefault="007A15DC" w:rsidP="007A15DC">
      <w:pPr>
        <w:autoSpaceDE w:val="0"/>
        <w:adjustRightInd w:val="0"/>
        <w:jc w:val="both"/>
        <w:rPr>
          <w:rFonts w:ascii="Arial" w:eastAsia="Times New Roman" w:hAnsi="Arial" w:cs="Arial"/>
          <w:bCs/>
          <w:color w:val="000000"/>
          <w:lang w:eastAsia="pt-BR"/>
        </w:rPr>
      </w:pPr>
      <w:r w:rsidRPr="009B5EDF">
        <w:rPr>
          <w:rFonts w:ascii="Arial" w:eastAsia="Times New Roman" w:hAnsi="Arial" w:cs="Arial"/>
          <w:b/>
          <w:bCs/>
          <w:color w:val="000000"/>
          <w:lang w:eastAsia="pt-BR"/>
        </w:rPr>
        <w:t>9.3</w:t>
      </w:r>
      <w:r w:rsidRPr="009B5EDF">
        <w:rPr>
          <w:rFonts w:ascii="Arial" w:eastAsia="Times New Roman" w:hAnsi="Arial" w:cs="Arial"/>
          <w:bCs/>
          <w:color w:val="000000"/>
          <w:lang w:eastAsia="pt-BR"/>
        </w:rPr>
        <w:t xml:space="preserve">. Desenvolver materiais personalizados, sempre que possível, com personalização genérica, de modo a permitir a reutilização em outros eventos </w:t>
      </w:r>
    </w:p>
    <w:p w:rsidR="007A15DC" w:rsidRPr="009B5EDF" w:rsidRDefault="007A15DC" w:rsidP="007A15DC">
      <w:pPr>
        <w:autoSpaceDE w:val="0"/>
        <w:adjustRightInd w:val="0"/>
        <w:jc w:val="both"/>
        <w:rPr>
          <w:rFonts w:ascii="Arial" w:eastAsia="Times New Roman" w:hAnsi="Arial" w:cs="Arial"/>
          <w:bCs/>
          <w:color w:val="000000"/>
          <w:lang w:eastAsia="pt-BR"/>
        </w:rPr>
      </w:pPr>
    </w:p>
    <w:p w:rsidR="007A15DC" w:rsidRPr="009B5EDF" w:rsidRDefault="007A15DC" w:rsidP="007A15DC">
      <w:pPr>
        <w:autoSpaceDE w:val="0"/>
        <w:adjustRightInd w:val="0"/>
        <w:jc w:val="both"/>
        <w:rPr>
          <w:rFonts w:ascii="Arial" w:eastAsia="Times New Roman" w:hAnsi="Arial" w:cs="Arial"/>
          <w:bCs/>
          <w:color w:val="000000"/>
          <w:lang w:eastAsia="pt-BR"/>
        </w:rPr>
      </w:pPr>
      <w:r w:rsidRPr="009B5EDF">
        <w:rPr>
          <w:rFonts w:ascii="Arial" w:eastAsia="Times New Roman" w:hAnsi="Arial" w:cs="Arial"/>
          <w:b/>
          <w:bCs/>
          <w:color w:val="000000"/>
          <w:lang w:eastAsia="pt-BR"/>
        </w:rPr>
        <w:t>9.4</w:t>
      </w:r>
      <w:r w:rsidRPr="009B5EDF">
        <w:rPr>
          <w:rFonts w:ascii="Arial" w:eastAsia="Times New Roman" w:hAnsi="Arial" w:cs="Arial"/>
          <w:bCs/>
          <w:color w:val="000000"/>
          <w:lang w:eastAsia="pt-BR"/>
        </w:rPr>
        <w:t>. Evitar o desperdício de matérias informativos, ao informar para a contratada o número exato de participantes do evento informar aos participantes sobre os objetivos de sustentabilidade do evento.</w:t>
      </w:r>
    </w:p>
    <w:p w:rsidR="007A15DC" w:rsidRPr="009B5EDF" w:rsidRDefault="007A15DC" w:rsidP="007A15DC">
      <w:pPr>
        <w:autoSpaceDE w:val="0"/>
        <w:adjustRightInd w:val="0"/>
        <w:jc w:val="both"/>
        <w:rPr>
          <w:rFonts w:ascii="Arial" w:eastAsia="Times New Roman" w:hAnsi="Arial" w:cs="Arial"/>
          <w:bCs/>
          <w:color w:val="000000"/>
          <w:lang w:eastAsia="pt-BR"/>
        </w:rPr>
      </w:pPr>
    </w:p>
    <w:p w:rsidR="007A15DC" w:rsidRPr="009B5EDF" w:rsidRDefault="007A15DC" w:rsidP="007A15DC">
      <w:pPr>
        <w:autoSpaceDE w:val="0"/>
        <w:adjustRightInd w:val="0"/>
        <w:jc w:val="both"/>
        <w:rPr>
          <w:rFonts w:ascii="Arial" w:eastAsia="Times New Roman" w:hAnsi="Arial" w:cs="Arial"/>
          <w:bCs/>
          <w:color w:val="000000"/>
          <w:lang w:eastAsia="pt-BR"/>
        </w:rPr>
      </w:pPr>
      <w:r w:rsidRPr="009B5EDF">
        <w:rPr>
          <w:rFonts w:ascii="Arial" w:eastAsia="Times New Roman" w:hAnsi="Arial" w:cs="Arial"/>
          <w:b/>
          <w:bCs/>
          <w:color w:val="000000"/>
          <w:lang w:eastAsia="pt-BR"/>
        </w:rPr>
        <w:t>9.5</w:t>
      </w:r>
      <w:r w:rsidRPr="009B5EDF">
        <w:rPr>
          <w:rFonts w:ascii="Arial" w:eastAsia="Times New Roman" w:hAnsi="Arial" w:cs="Arial"/>
          <w:bCs/>
          <w:color w:val="000000"/>
          <w:lang w:eastAsia="pt-BR"/>
        </w:rPr>
        <w:t>. Evitar a utilização de materiais plásticos.</w:t>
      </w:r>
    </w:p>
    <w:p w:rsidR="007A15DC" w:rsidRPr="009B5EDF" w:rsidRDefault="007A15DC" w:rsidP="007A15DC">
      <w:pPr>
        <w:autoSpaceDE w:val="0"/>
        <w:adjustRightInd w:val="0"/>
        <w:jc w:val="both"/>
        <w:rPr>
          <w:rFonts w:ascii="Arial" w:eastAsia="Times New Roman" w:hAnsi="Arial" w:cs="Arial"/>
          <w:bCs/>
          <w:color w:val="000000"/>
          <w:lang w:eastAsia="pt-BR"/>
        </w:rPr>
      </w:pPr>
      <w:r w:rsidRPr="009B5EDF">
        <w:rPr>
          <w:rFonts w:ascii="Arial" w:eastAsia="Times New Roman" w:hAnsi="Arial" w:cs="Arial"/>
          <w:bCs/>
          <w:color w:val="000000"/>
          <w:lang w:eastAsia="pt-BR"/>
        </w:rPr>
        <w:t xml:space="preserve"> </w:t>
      </w:r>
    </w:p>
    <w:p w:rsidR="007A15DC" w:rsidRPr="009B5EDF" w:rsidRDefault="007A15DC" w:rsidP="007A15DC">
      <w:pPr>
        <w:autoSpaceDE w:val="0"/>
        <w:adjustRightInd w:val="0"/>
        <w:jc w:val="both"/>
        <w:rPr>
          <w:rFonts w:ascii="Arial" w:eastAsia="Times New Roman" w:hAnsi="Arial" w:cs="Arial"/>
          <w:bCs/>
          <w:color w:val="000000"/>
          <w:lang w:eastAsia="pt-BR"/>
        </w:rPr>
      </w:pPr>
      <w:r w:rsidRPr="009B5EDF">
        <w:rPr>
          <w:rFonts w:ascii="Arial" w:eastAsia="Times New Roman" w:hAnsi="Arial" w:cs="Arial"/>
          <w:b/>
          <w:bCs/>
          <w:color w:val="000000"/>
          <w:lang w:eastAsia="pt-BR"/>
        </w:rPr>
        <w:t>9.6</w:t>
      </w:r>
      <w:r w:rsidRPr="009B5EDF">
        <w:rPr>
          <w:rFonts w:ascii="Arial" w:eastAsia="Times New Roman" w:hAnsi="Arial" w:cs="Arial"/>
          <w:bCs/>
          <w:color w:val="000000"/>
          <w:lang w:eastAsia="pt-BR"/>
        </w:rPr>
        <w:t xml:space="preserve"> evitar o uso de geradores, pois consomem combustíveis fósseis e emitem grande quantidade de gás carbônico, que, em grande quantidade, é prejudicial ao ambiente.</w:t>
      </w:r>
    </w:p>
    <w:p w:rsidR="007A15DC" w:rsidRPr="009B5EDF" w:rsidRDefault="007A15DC" w:rsidP="007A15DC">
      <w:pPr>
        <w:autoSpaceDE w:val="0"/>
        <w:adjustRightInd w:val="0"/>
        <w:jc w:val="both"/>
        <w:rPr>
          <w:rFonts w:ascii="Arial" w:eastAsia="Times New Roman" w:hAnsi="Arial" w:cs="Arial"/>
          <w:bCs/>
          <w:color w:val="000000"/>
          <w:lang w:eastAsia="pt-BR"/>
        </w:rPr>
      </w:pPr>
    </w:p>
    <w:p w:rsidR="007A15DC" w:rsidRPr="009B5EDF" w:rsidRDefault="007A15DC" w:rsidP="007A15DC">
      <w:pPr>
        <w:autoSpaceDE w:val="0"/>
        <w:adjustRightInd w:val="0"/>
        <w:jc w:val="both"/>
        <w:rPr>
          <w:rFonts w:ascii="Arial" w:eastAsia="Times New Roman" w:hAnsi="Arial" w:cs="Arial"/>
          <w:bCs/>
          <w:color w:val="000000"/>
          <w:lang w:eastAsia="pt-BR"/>
        </w:rPr>
      </w:pPr>
      <w:r w:rsidRPr="009B5EDF">
        <w:rPr>
          <w:rFonts w:ascii="Arial" w:eastAsia="Times New Roman" w:hAnsi="Arial" w:cs="Arial"/>
          <w:b/>
          <w:bCs/>
          <w:color w:val="000000"/>
          <w:lang w:eastAsia="pt-BR"/>
        </w:rPr>
        <w:t>9.7</w:t>
      </w:r>
      <w:r w:rsidRPr="009B5EDF">
        <w:rPr>
          <w:rFonts w:ascii="Arial" w:eastAsia="Times New Roman" w:hAnsi="Arial" w:cs="Arial"/>
          <w:bCs/>
          <w:color w:val="000000"/>
          <w:lang w:eastAsia="pt-BR"/>
        </w:rPr>
        <w:t>. Realizar doação de materiais recicláveis para cooperativas de catadores de lixo.</w:t>
      </w:r>
    </w:p>
    <w:p w:rsidR="007A15DC" w:rsidRPr="009B5EDF" w:rsidRDefault="007A15DC" w:rsidP="007A15DC">
      <w:pPr>
        <w:autoSpaceDE w:val="0"/>
        <w:adjustRightInd w:val="0"/>
        <w:jc w:val="both"/>
        <w:rPr>
          <w:rFonts w:ascii="Arial" w:eastAsia="Times New Roman" w:hAnsi="Arial" w:cs="Arial"/>
          <w:bCs/>
          <w:color w:val="000000"/>
          <w:lang w:eastAsia="pt-BR"/>
        </w:rPr>
      </w:pPr>
    </w:p>
    <w:p w:rsidR="007A15DC" w:rsidRPr="009B5EDF" w:rsidRDefault="007A15DC" w:rsidP="007A15DC">
      <w:pPr>
        <w:autoSpaceDE w:val="0"/>
        <w:adjustRightInd w:val="0"/>
        <w:jc w:val="both"/>
        <w:rPr>
          <w:rFonts w:ascii="Arial" w:eastAsia="Times New Roman" w:hAnsi="Arial" w:cs="Arial"/>
          <w:bCs/>
          <w:color w:val="000000"/>
          <w:lang w:eastAsia="pt-BR"/>
        </w:rPr>
      </w:pPr>
      <w:r w:rsidRPr="009B5EDF">
        <w:rPr>
          <w:rFonts w:ascii="Arial" w:eastAsia="Times New Roman" w:hAnsi="Arial" w:cs="Arial"/>
          <w:b/>
          <w:bCs/>
          <w:color w:val="000000"/>
          <w:lang w:eastAsia="pt-BR"/>
        </w:rPr>
        <w:lastRenderedPageBreak/>
        <w:t>9.8</w:t>
      </w:r>
      <w:r w:rsidRPr="009B5EDF">
        <w:rPr>
          <w:rFonts w:ascii="Arial" w:eastAsia="Times New Roman" w:hAnsi="Arial" w:cs="Arial"/>
          <w:bCs/>
          <w:color w:val="000000"/>
          <w:lang w:eastAsia="pt-BR"/>
        </w:rPr>
        <w:t xml:space="preserve"> Muitas das escolhas sustentáveis em eventos podem apresentar custos superiores quando comparadas às opções comuns, as quais podem gerar impacto monetário. No entanto, é possível justificar a importância de optar pelo que preserva ou causa menos</w:t>
      </w:r>
    </w:p>
    <w:p w:rsidR="007A15DC" w:rsidRPr="009B5EDF" w:rsidRDefault="007A15DC" w:rsidP="007A15DC">
      <w:pPr>
        <w:autoSpaceDE w:val="0"/>
        <w:adjustRightInd w:val="0"/>
        <w:jc w:val="both"/>
        <w:rPr>
          <w:rFonts w:ascii="Arial" w:eastAsia="Times New Roman" w:hAnsi="Arial" w:cs="Arial"/>
          <w:bCs/>
          <w:color w:val="000000"/>
          <w:lang w:eastAsia="pt-BR"/>
        </w:rPr>
      </w:pPr>
      <w:r w:rsidRPr="009B5EDF">
        <w:rPr>
          <w:rFonts w:ascii="Arial" w:eastAsia="Times New Roman" w:hAnsi="Arial" w:cs="Arial"/>
          <w:bCs/>
          <w:color w:val="000000"/>
          <w:lang w:eastAsia="pt-BR"/>
        </w:rPr>
        <w:t>Danos ao ambiente.</w:t>
      </w:r>
    </w:p>
    <w:p w:rsidR="007A15DC" w:rsidRPr="009B5EDF" w:rsidRDefault="007A15DC" w:rsidP="007A15DC">
      <w:pPr>
        <w:autoSpaceDE w:val="0"/>
        <w:adjustRightInd w:val="0"/>
        <w:jc w:val="both"/>
        <w:rPr>
          <w:rFonts w:ascii="Arial" w:eastAsia="Times New Roman" w:hAnsi="Arial" w:cs="Arial"/>
          <w:bCs/>
          <w:color w:val="000000"/>
          <w:lang w:eastAsia="pt-BR"/>
        </w:rPr>
      </w:pPr>
    </w:p>
    <w:p w:rsidR="007A15DC" w:rsidRPr="009B5EDF" w:rsidRDefault="007A15DC" w:rsidP="007A15DC">
      <w:pPr>
        <w:autoSpaceDE w:val="0"/>
        <w:adjustRightInd w:val="0"/>
        <w:jc w:val="both"/>
        <w:rPr>
          <w:rFonts w:ascii="Arial" w:eastAsia="Times New Roman" w:hAnsi="Arial" w:cs="Arial"/>
          <w:bCs/>
          <w:color w:val="000000"/>
          <w:lang w:eastAsia="pt-BR"/>
        </w:rPr>
      </w:pPr>
      <w:r w:rsidRPr="009B5EDF">
        <w:rPr>
          <w:rFonts w:ascii="Arial" w:eastAsia="Times New Roman" w:hAnsi="Arial" w:cs="Arial"/>
          <w:b/>
          <w:bCs/>
          <w:color w:val="000000"/>
          <w:lang w:eastAsia="pt-BR"/>
        </w:rPr>
        <w:t>9.10</w:t>
      </w:r>
      <w:r w:rsidRPr="009B5EDF">
        <w:rPr>
          <w:rFonts w:ascii="Arial" w:eastAsia="Times New Roman" w:hAnsi="Arial" w:cs="Arial"/>
          <w:bCs/>
          <w:color w:val="000000"/>
          <w:lang w:eastAsia="pt-BR"/>
        </w:rPr>
        <w:t>. Assim, a solicitante sugere incluir um item sobre sustentabilidade na Nota Técnica para atesto e pagamento dos serviços prestados. Em tal tópico poderão ser descritas quais foram as medidas adotadas para evitar ou minimizar o impacto ambiental e demais justificativas, caso sejam aplicáveis ao evento em questão.</w:t>
      </w:r>
    </w:p>
    <w:p w:rsidR="007A15DC" w:rsidRPr="009B5EDF" w:rsidRDefault="007A15DC" w:rsidP="007A15DC">
      <w:pPr>
        <w:autoSpaceDE w:val="0"/>
        <w:adjustRightInd w:val="0"/>
        <w:jc w:val="both"/>
        <w:rPr>
          <w:rFonts w:ascii="Arial" w:eastAsia="Times New Roman" w:hAnsi="Arial" w:cs="Arial"/>
          <w:bCs/>
          <w:color w:val="000000"/>
          <w:lang w:eastAsia="pt-BR"/>
        </w:rPr>
      </w:pPr>
    </w:p>
    <w:p w:rsidR="007A15DC" w:rsidRPr="009B5EDF" w:rsidRDefault="007A15DC" w:rsidP="007A15DC">
      <w:pPr>
        <w:jc w:val="both"/>
        <w:rPr>
          <w:rFonts w:ascii="Arial" w:eastAsia="Times New Roman" w:hAnsi="Arial" w:cs="Arial"/>
          <w:bCs/>
          <w:color w:val="000000"/>
          <w:lang w:eastAsia="pt-BR"/>
        </w:rPr>
      </w:pPr>
      <w:r w:rsidRPr="009B5EDF">
        <w:rPr>
          <w:rFonts w:ascii="Arial" w:eastAsia="Times New Roman" w:hAnsi="Arial" w:cs="Arial"/>
          <w:b/>
          <w:bCs/>
          <w:color w:val="000000"/>
          <w:lang w:eastAsia="pt-BR"/>
        </w:rPr>
        <w:t>9.11</w:t>
      </w:r>
      <w:r w:rsidRPr="009B5EDF">
        <w:rPr>
          <w:rFonts w:ascii="Arial" w:eastAsia="Times New Roman" w:hAnsi="Arial" w:cs="Arial"/>
          <w:bCs/>
          <w:color w:val="000000"/>
          <w:lang w:eastAsia="pt-BR"/>
        </w:rPr>
        <w:t xml:space="preserve">. Atualmente as empresas fabricantes de equipamentos tecnológicos tem desenvolvido seus produtos com sustentabilidade, o que representa a utilização de mecanismos cada vez menos poluidores e ambientalmente mais vantajosos, inclusive com medidas de destinação final correta dos equipamentos inservíveis, sendo estes encaminhados para a reciclagem correta. </w:t>
      </w:r>
    </w:p>
    <w:p w:rsidR="007A15DC" w:rsidRPr="009B5EDF" w:rsidRDefault="007A15DC" w:rsidP="007A15DC">
      <w:pPr>
        <w:jc w:val="both"/>
        <w:rPr>
          <w:rFonts w:ascii="Arial" w:eastAsia="Times New Roman" w:hAnsi="Arial" w:cs="Arial"/>
          <w:b/>
          <w:bCs/>
          <w:color w:val="000000"/>
          <w:lang w:eastAsia="pt-BR"/>
        </w:rPr>
      </w:pPr>
    </w:p>
    <w:p w:rsidR="007A15DC" w:rsidRPr="009B5EDF" w:rsidRDefault="007A15DC" w:rsidP="007A15DC">
      <w:pPr>
        <w:jc w:val="both"/>
        <w:rPr>
          <w:rFonts w:ascii="Arial" w:hAnsi="Arial" w:cs="Arial"/>
          <w:b/>
          <w:color w:val="000000"/>
        </w:rPr>
      </w:pPr>
      <w:r w:rsidRPr="009B5EDF">
        <w:rPr>
          <w:rFonts w:ascii="Arial" w:hAnsi="Arial" w:cs="Arial"/>
          <w:b/>
          <w:color w:val="000000"/>
          <w:highlight w:val="lightGray"/>
        </w:rPr>
        <w:t>10 – PLANO DE CONTRATAÇÕES ANUAL</w:t>
      </w:r>
      <w:r w:rsidRPr="009B5EDF">
        <w:rPr>
          <w:rFonts w:ascii="Arial" w:hAnsi="Arial" w:cs="Arial"/>
          <w:b/>
          <w:color w:val="000000"/>
        </w:rPr>
        <w:t xml:space="preserve"> </w:t>
      </w:r>
    </w:p>
    <w:p w:rsidR="007A15DC" w:rsidRPr="009B5EDF" w:rsidRDefault="007A15DC" w:rsidP="007A15DC">
      <w:pPr>
        <w:jc w:val="both"/>
        <w:rPr>
          <w:rFonts w:ascii="Arial" w:hAnsi="Arial" w:cs="Arial"/>
          <w:b/>
          <w:color w:val="000000"/>
        </w:rPr>
      </w:pPr>
    </w:p>
    <w:p w:rsidR="007A15DC" w:rsidRPr="009B5EDF" w:rsidRDefault="007A15DC" w:rsidP="007A15DC">
      <w:pPr>
        <w:ind w:firstLine="1701"/>
        <w:jc w:val="both"/>
        <w:rPr>
          <w:rFonts w:ascii="Arial" w:hAnsi="Arial" w:cs="Arial"/>
          <w:bCs/>
          <w:color w:val="000000"/>
        </w:rPr>
      </w:pPr>
      <w:r w:rsidRPr="009B5EDF">
        <w:rPr>
          <w:rFonts w:ascii="Arial" w:hAnsi="Arial" w:cs="Arial"/>
          <w:color w:val="000000"/>
        </w:rPr>
        <w:t xml:space="preserve">No âmbito do Município de Cruzeiro do Oeste/PR, ainda não foi elaborado o documento referido, dada a sua complexidade e a escassez de servidores com conhecimento técnico suficiente para a sua consecução. Destarte, como apresentado na justificativa pertinente, a Administração Municipal está envidando esforços para a elaboração do PCA através de assessoria especializada, considerando a infinidade de dados e informações que devem conter neste documento. </w:t>
      </w:r>
    </w:p>
    <w:p w:rsidR="007A15DC" w:rsidRPr="009B5EDF" w:rsidRDefault="007A15DC" w:rsidP="007A15DC">
      <w:pPr>
        <w:jc w:val="both"/>
        <w:rPr>
          <w:rFonts w:ascii="Arial" w:eastAsia="Times New Roman" w:hAnsi="Arial" w:cs="Arial"/>
          <w:color w:val="FF0000"/>
          <w:lang w:eastAsia="pt-BR"/>
        </w:rPr>
      </w:pPr>
    </w:p>
    <w:p w:rsidR="007A15DC" w:rsidRPr="009B5EDF" w:rsidRDefault="007A15DC" w:rsidP="007A15DC">
      <w:pPr>
        <w:jc w:val="both"/>
        <w:rPr>
          <w:rFonts w:ascii="Arial" w:eastAsia="Times New Roman" w:hAnsi="Arial" w:cs="Arial"/>
          <w:b/>
          <w:bCs/>
          <w:color w:val="000000" w:themeColor="text1"/>
          <w:lang w:eastAsia="pt-BR"/>
        </w:rPr>
      </w:pPr>
      <w:r w:rsidRPr="009B5EDF">
        <w:rPr>
          <w:rFonts w:ascii="Arial" w:eastAsia="Times New Roman" w:hAnsi="Arial" w:cs="Arial"/>
          <w:b/>
          <w:bCs/>
          <w:color w:val="000000" w:themeColor="text1"/>
          <w:highlight w:val="lightGray"/>
          <w:lang w:eastAsia="pt-BR"/>
        </w:rPr>
        <w:t>11 – DISPENSA DOS INCISOS</w:t>
      </w:r>
      <w:r w:rsidRPr="009B5EDF">
        <w:rPr>
          <w:rFonts w:ascii="Arial" w:hAnsi="Arial" w:cs="Arial"/>
          <w:b/>
          <w:bCs/>
          <w:color w:val="000000"/>
          <w:highlight w:val="lightGray"/>
        </w:rPr>
        <w:t xml:space="preserve"> IX e X do §1 do art. n° 18 da Lei n° 14.133/21.</w:t>
      </w:r>
    </w:p>
    <w:p w:rsidR="007A15DC" w:rsidRPr="009B5EDF" w:rsidRDefault="007A15DC" w:rsidP="007A15DC">
      <w:pPr>
        <w:jc w:val="both"/>
        <w:rPr>
          <w:rFonts w:ascii="Arial" w:hAnsi="Arial" w:cs="Arial"/>
          <w:b/>
          <w:bCs/>
          <w:color w:val="000000"/>
        </w:rPr>
      </w:pPr>
    </w:p>
    <w:p w:rsidR="007A15DC" w:rsidRPr="009B5EDF" w:rsidRDefault="007A15DC" w:rsidP="007A15DC">
      <w:pPr>
        <w:ind w:firstLine="1701"/>
        <w:jc w:val="both"/>
        <w:rPr>
          <w:rFonts w:ascii="Arial" w:hAnsi="Arial" w:cs="Arial"/>
          <w:bCs/>
          <w:color w:val="000000"/>
        </w:rPr>
      </w:pPr>
      <w:r w:rsidRPr="009B5EDF">
        <w:rPr>
          <w:rFonts w:ascii="Arial" w:hAnsi="Arial" w:cs="Arial"/>
          <w:bCs/>
          <w:color w:val="000000"/>
        </w:rPr>
        <w:t>Conforme estabelecido no §2 do art. n° 18, é possível que nem todos os elementos previstos no § 1º sejam contemplados no estudo técnico preliminar. Nesse caso, apresentaremos as devidas justificativas para a exclusão desses elementos.</w:t>
      </w:r>
    </w:p>
    <w:p w:rsidR="007A15DC" w:rsidRPr="009B5EDF" w:rsidRDefault="007A15DC" w:rsidP="007A15DC">
      <w:pPr>
        <w:jc w:val="both"/>
        <w:rPr>
          <w:rFonts w:ascii="Arial" w:hAnsi="Arial" w:cs="Arial"/>
          <w:b/>
          <w:bCs/>
          <w:color w:val="000000"/>
        </w:rPr>
      </w:pPr>
    </w:p>
    <w:p w:rsidR="007A15DC" w:rsidRPr="009B5EDF" w:rsidRDefault="007A15DC" w:rsidP="007A15DC">
      <w:pPr>
        <w:jc w:val="both"/>
        <w:rPr>
          <w:rFonts w:ascii="Arial" w:hAnsi="Arial" w:cs="Arial"/>
          <w:b/>
          <w:bCs/>
          <w:color w:val="000000"/>
          <w:highlight w:val="yellow"/>
        </w:rPr>
      </w:pPr>
    </w:p>
    <w:p w:rsidR="007A15DC" w:rsidRPr="009B5EDF" w:rsidRDefault="007A15DC" w:rsidP="007A15DC">
      <w:pPr>
        <w:jc w:val="both"/>
        <w:rPr>
          <w:rFonts w:ascii="Arial" w:hAnsi="Arial" w:cs="Arial"/>
          <w:color w:val="000000"/>
        </w:rPr>
      </w:pPr>
      <w:r w:rsidRPr="009B5EDF">
        <w:rPr>
          <w:rFonts w:ascii="Arial" w:hAnsi="Arial" w:cs="Arial"/>
          <w:b/>
          <w:bCs/>
          <w:color w:val="000000"/>
        </w:rPr>
        <w:t xml:space="preserve">Concorrência no mercado: </w:t>
      </w:r>
      <w:r w:rsidRPr="009B5EDF">
        <w:rPr>
          <w:rFonts w:ascii="Arial" w:hAnsi="Arial" w:cs="Arial"/>
          <w:color w:val="000000"/>
        </w:rPr>
        <w:t>Devido à natureza comum desses produtos, a dispensa dos incisos mencionados também se justifica pelo fato de que existe uma ampla concorrência entre os fornecedores no mercado. Esses produtos são geralmente disponibilizados por diversos fornecedores, com preços e condições de entrega competitivas. Portanto, não é necessário realizar estudos técnicos detalhados para garantir a concorrência entre os fornecedores, uma vez que essa competição já existe naturalmente. Essa medida simplifica o processo de contratação, permitindo que os departamentos possam comparar e selecionar os fornecedores com base em critérios como preço, qualidade e prazo de entrega, sem a necessidade de requisitos técnicos complexos. Isso incentiva a obtenção dos melhores custos-benefícios para a administração pública.</w:t>
      </w:r>
    </w:p>
    <w:p w:rsidR="007A15DC" w:rsidRPr="009B5EDF" w:rsidRDefault="007A15DC" w:rsidP="007A15DC">
      <w:pPr>
        <w:jc w:val="both"/>
        <w:rPr>
          <w:rFonts w:ascii="Arial" w:hAnsi="Arial" w:cs="Arial"/>
          <w:b/>
          <w:bCs/>
          <w:color w:val="000000"/>
          <w:highlight w:val="yellow"/>
        </w:rPr>
      </w:pPr>
    </w:p>
    <w:p w:rsidR="007A15DC" w:rsidRPr="009B5EDF" w:rsidRDefault="007A15DC" w:rsidP="007A15DC">
      <w:pPr>
        <w:jc w:val="both"/>
        <w:rPr>
          <w:rFonts w:ascii="Arial" w:hAnsi="Arial" w:cs="Arial"/>
          <w:b/>
          <w:bCs/>
          <w:color w:val="000000"/>
        </w:rPr>
      </w:pPr>
      <w:r w:rsidRPr="009B5EDF">
        <w:rPr>
          <w:rFonts w:ascii="Arial" w:hAnsi="Arial" w:cs="Arial"/>
          <w:b/>
          <w:bCs/>
          <w:color w:val="000000"/>
        </w:rPr>
        <w:t xml:space="preserve">Praticidade e eficiência: </w:t>
      </w:r>
      <w:r w:rsidRPr="009B5EDF">
        <w:rPr>
          <w:rFonts w:ascii="Arial" w:hAnsi="Arial" w:cs="Arial"/>
          <w:color w:val="000000"/>
        </w:rPr>
        <w:t>A dispensa dos incisos mencionados permite uma maior agilidade no processo de contratação, eliminando etapas burocráticas e atendendo o tempo necessário para a realização da prestação serviços. Isso proporciona uma gestão mais eficiente dos recursos públicos, evitando atrasos e garantindo os equipamentos e serviços técnicos contínuo daqueles itens essenciais para o funcionamento de todos os departamentos.</w:t>
      </w:r>
    </w:p>
    <w:p w:rsidR="007A15DC" w:rsidRPr="009B5EDF" w:rsidRDefault="007A15DC" w:rsidP="007A15DC">
      <w:pPr>
        <w:jc w:val="both"/>
        <w:rPr>
          <w:rFonts w:ascii="Arial" w:hAnsi="Arial" w:cs="Arial"/>
          <w:b/>
          <w:bCs/>
          <w:color w:val="000000"/>
          <w:highlight w:val="yellow"/>
        </w:rPr>
      </w:pPr>
    </w:p>
    <w:p w:rsidR="007A15DC" w:rsidRPr="009B5EDF" w:rsidRDefault="007A15DC" w:rsidP="007A15DC">
      <w:pPr>
        <w:jc w:val="both"/>
        <w:rPr>
          <w:rFonts w:ascii="Arial" w:hAnsi="Arial" w:cs="Arial"/>
          <w:b/>
          <w:bCs/>
          <w:color w:val="000000"/>
          <w:highlight w:val="yellow"/>
        </w:rPr>
      </w:pPr>
    </w:p>
    <w:p w:rsidR="007A15DC" w:rsidRPr="009B5EDF" w:rsidRDefault="007A15DC" w:rsidP="007A15DC">
      <w:pPr>
        <w:jc w:val="both"/>
        <w:rPr>
          <w:rFonts w:ascii="Arial" w:hAnsi="Arial" w:cs="Arial"/>
          <w:b/>
          <w:bCs/>
          <w:color w:val="000000"/>
        </w:rPr>
      </w:pPr>
      <w:r w:rsidRPr="009B5EDF">
        <w:rPr>
          <w:rFonts w:ascii="Arial" w:hAnsi="Arial" w:cs="Arial"/>
          <w:b/>
          <w:bCs/>
          <w:color w:val="000000"/>
        </w:rPr>
        <w:t xml:space="preserve">Redução de custos: </w:t>
      </w:r>
      <w:r w:rsidRPr="009B5EDF">
        <w:rPr>
          <w:rFonts w:ascii="Arial" w:hAnsi="Arial" w:cs="Arial"/>
          <w:color w:val="000000"/>
        </w:rPr>
        <w:t xml:space="preserve">Ao dispensar a elaboração detalhada do Estudo Técnico Preliminar para contratações comuns, há uma redução significativa de custos administrativos. A simplificação do processo permite uma alocação mais eficiente dos recursos financeiros, direcionando-os diretamente </w:t>
      </w:r>
      <w:r w:rsidRPr="009B5EDF">
        <w:rPr>
          <w:rFonts w:ascii="Arial" w:hAnsi="Arial" w:cs="Arial"/>
          <w:color w:val="000000"/>
        </w:rPr>
        <w:lastRenderedPageBreak/>
        <w:t>para os serviços e equipamentos dos objetos necessários, sem a necessidade de despesas extras com elaboração de estudos técnicos minuciosos.</w:t>
      </w:r>
    </w:p>
    <w:p w:rsidR="007A15DC" w:rsidRPr="009B5EDF" w:rsidRDefault="007A15DC" w:rsidP="007A15DC">
      <w:pPr>
        <w:jc w:val="both"/>
        <w:rPr>
          <w:rFonts w:ascii="Arial" w:hAnsi="Arial" w:cs="Arial"/>
          <w:b/>
          <w:bCs/>
          <w:color w:val="000000"/>
          <w:highlight w:val="yellow"/>
        </w:rPr>
      </w:pPr>
    </w:p>
    <w:p w:rsidR="007A15DC" w:rsidRPr="009B5EDF" w:rsidRDefault="007A15DC" w:rsidP="007A15DC">
      <w:pPr>
        <w:jc w:val="both"/>
        <w:rPr>
          <w:rFonts w:ascii="Arial" w:hAnsi="Arial" w:cs="Arial"/>
          <w:color w:val="000000"/>
        </w:rPr>
      </w:pPr>
      <w:r w:rsidRPr="009B5EDF">
        <w:rPr>
          <w:rFonts w:ascii="Arial" w:hAnsi="Arial" w:cs="Arial"/>
          <w:b/>
          <w:bCs/>
          <w:color w:val="000000"/>
        </w:rPr>
        <w:t xml:space="preserve">Flexibilidade e agilidade nas compras: </w:t>
      </w:r>
      <w:r w:rsidRPr="009B5EDF">
        <w:rPr>
          <w:rFonts w:ascii="Arial" w:hAnsi="Arial" w:cs="Arial"/>
          <w:color w:val="000000"/>
        </w:rPr>
        <w:t>A dispensa dos incisos mencionados proporciona maior flexibilidade nos serviços, permitindo que os departamentos realizem o objetivo de forma mais ágil, de acordo com suas necessidades específicas e prazos cumpridos. Isso evita o excesso de burocracia e simplifica a gestão dos processos de serviços, garantindo uma resposta mais rápida às demandas internas.</w:t>
      </w:r>
    </w:p>
    <w:p w:rsidR="007A15DC" w:rsidRPr="009B5EDF" w:rsidRDefault="007A15DC" w:rsidP="007A15DC">
      <w:pPr>
        <w:jc w:val="both"/>
        <w:rPr>
          <w:rFonts w:ascii="Arial" w:hAnsi="Arial" w:cs="Arial"/>
          <w:color w:val="000000"/>
          <w:highlight w:val="yellow"/>
        </w:rPr>
      </w:pPr>
    </w:p>
    <w:p w:rsidR="007A15DC" w:rsidRPr="009B5EDF" w:rsidRDefault="007A15DC" w:rsidP="007A15DC">
      <w:pPr>
        <w:jc w:val="both"/>
        <w:rPr>
          <w:rFonts w:ascii="Arial" w:hAnsi="Arial" w:cs="Arial"/>
          <w:color w:val="000000"/>
          <w:highlight w:val="yellow"/>
        </w:rPr>
      </w:pPr>
    </w:p>
    <w:p w:rsidR="007A15DC" w:rsidRPr="009B5EDF" w:rsidRDefault="007A15DC" w:rsidP="007A15DC">
      <w:pPr>
        <w:jc w:val="both"/>
        <w:rPr>
          <w:rFonts w:ascii="Arial" w:hAnsi="Arial" w:cs="Arial"/>
          <w:b/>
          <w:bCs/>
          <w:color w:val="000000"/>
        </w:rPr>
      </w:pPr>
    </w:p>
    <w:p w:rsidR="007A15DC" w:rsidRPr="009B5EDF" w:rsidRDefault="007A15DC" w:rsidP="007A15DC">
      <w:pPr>
        <w:jc w:val="both"/>
        <w:rPr>
          <w:rFonts w:ascii="Arial" w:hAnsi="Arial" w:cs="Arial"/>
        </w:rPr>
      </w:pPr>
      <w:r w:rsidRPr="009B5EDF">
        <w:rPr>
          <w:rFonts w:ascii="Arial" w:hAnsi="Arial" w:cs="Arial"/>
        </w:rPr>
        <w:t xml:space="preserve">              Cruzeiro do Oeste/PR, 19 de março de 2024.</w:t>
      </w:r>
    </w:p>
    <w:p w:rsidR="007A15DC" w:rsidRPr="009B5EDF" w:rsidRDefault="007A15DC" w:rsidP="007A15DC">
      <w:pPr>
        <w:jc w:val="both"/>
        <w:rPr>
          <w:rFonts w:ascii="Arial" w:hAnsi="Arial" w:cs="Arial"/>
          <w:b/>
          <w:bCs/>
          <w:color w:val="000000"/>
        </w:rPr>
      </w:pPr>
    </w:p>
    <w:p w:rsidR="007A15DC" w:rsidRPr="009B5EDF" w:rsidRDefault="007A15DC" w:rsidP="007A15DC">
      <w:pPr>
        <w:jc w:val="both"/>
        <w:rPr>
          <w:rFonts w:ascii="Arial" w:eastAsia="Times New Roman" w:hAnsi="Arial" w:cs="Arial"/>
          <w:color w:val="FF0000"/>
          <w:lang w:eastAsia="pt-BR"/>
        </w:rPr>
      </w:pPr>
    </w:p>
    <w:p w:rsidR="007A15DC" w:rsidRPr="009B5EDF" w:rsidRDefault="007A15DC" w:rsidP="007A15DC">
      <w:pPr>
        <w:jc w:val="both"/>
        <w:rPr>
          <w:rFonts w:ascii="Arial" w:eastAsia="Times New Roman" w:hAnsi="Arial" w:cs="Arial"/>
          <w:b/>
          <w:bCs/>
          <w:color w:val="000000" w:themeColor="text1"/>
          <w:lang w:eastAsia="pt-BR"/>
        </w:rPr>
      </w:pPr>
    </w:p>
    <w:p w:rsidR="007A15DC" w:rsidRPr="009B5EDF" w:rsidRDefault="007A15DC" w:rsidP="007A15DC">
      <w:pPr>
        <w:jc w:val="both"/>
        <w:rPr>
          <w:rFonts w:ascii="Arial" w:hAnsi="Arial" w:cs="Arial"/>
          <w:b/>
          <w:bCs/>
          <w:color w:val="000000" w:themeColor="text1"/>
        </w:rPr>
      </w:pPr>
    </w:p>
    <w:p w:rsidR="007A15DC" w:rsidRPr="009B5EDF" w:rsidRDefault="007A15DC" w:rsidP="007A15DC">
      <w:pPr>
        <w:jc w:val="both"/>
        <w:rPr>
          <w:rFonts w:ascii="Arial" w:hAnsi="Arial" w:cs="Arial"/>
          <w:b/>
          <w:bCs/>
          <w:color w:val="000000" w:themeColor="text1"/>
        </w:rPr>
      </w:pPr>
      <w:r w:rsidRPr="009B5EDF">
        <w:rPr>
          <w:rFonts w:ascii="Arial" w:hAnsi="Arial" w:cs="Arial"/>
          <w:b/>
          <w:bCs/>
          <w:color w:val="000000" w:themeColor="text1"/>
        </w:rPr>
        <w:t>_________________________________________</w:t>
      </w:r>
      <w:r w:rsidRPr="009B5EDF">
        <w:rPr>
          <w:rFonts w:ascii="Arial" w:hAnsi="Arial" w:cs="Arial"/>
          <w:b/>
          <w:bCs/>
          <w:color w:val="000000" w:themeColor="text1"/>
        </w:rPr>
        <w:br/>
        <w:t>JUVILIANE FAGUNDES DOS SANTOS</w:t>
      </w:r>
    </w:p>
    <w:p w:rsidR="007A15DC" w:rsidRPr="009B5EDF" w:rsidRDefault="007A15DC" w:rsidP="007A15DC">
      <w:pPr>
        <w:jc w:val="both"/>
        <w:rPr>
          <w:rFonts w:ascii="Arial" w:hAnsi="Arial" w:cs="Arial"/>
          <w:b/>
          <w:bCs/>
          <w:color w:val="000000" w:themeColor="text1"/>
        </w:rPr>
      </w:pPr>
      <w:r w:rsidRPr="009B5EDF">
        <w:rPr>
          <w:rFonts w:ascii="Arial" w:hAnsi="Arial" w:cs="Arial"/>
          <w:b/>
          <w:bCs/>
          <w:color w:val="000000" w:themeColor="text1"/>
        </w:rPr>
        <w:t>Responsável pela elaboração do Estudo Técnico Preliminar</w:t>
      </w:r>
    </w:p>
    <w:p w:rsidR="007A15DC" w:rsidRPr="009B5EDF" w:rsidRDefault="007A15DC" w:rsidP="007A15DC">
      <w:pPr>
        <w:jc w:val="both"/>
        <w:rPr>
          <w:rFonts w:ascii="Arial" w:hAnsi="Arial" w:cs="Arial"/>
          <w:b/>
          <w:bCs/>
          <w:color w:val="000000" w:themeColor="text1"/>
        </w:rPr>
      </w:pPr>
    </w:p>
    <w:p w:rsidR="007A15DC" w:rsidRPr="009B5EDF" w:rsidRDefault="007A15DC" w:rsidP="007A15DC">
      <w:pPr>
        <w:jc w:val="both"/>
        <w:rPr>
          <w:rFonts w:ascii="Arial" w:hAnsi="Arial" w:cs="Arial"/>
          <w:b/>
          <w:bCs/>
          <w:color w:val="000000" w:themeColor="text1"/>
        </w:rPr>
      </w:pPr>
    </w:p>
    <w:p w:rsidR="007A15DC" w:rsidRPr="009B5EDF" w:rsidRDefault="007A15DC" w:rsidP="007A15DC">
      <w:pPr>
        <w:jc w:val="both"/>
        <w:rPr>
          <w:rFonts w:ascii="Arial" w:hAnsi="Arial" w:cs="Arial"/>
          <w:b/>
          <w:bCs/>
          <w:color w:val="000000" w:themeColor="text1"/>
        </w:rPr>
      </w:pPr>
    </w:p>
    <w:p w:rsidR="007A15DC" w:rsidRPr="009B5EDF" w:rsidRDefault="007A15DC" w:rsidP="007A15DC">
      <w:pPr>
        <w:jc w:val="both"/>
        <w:rPr>
          <w:rFonts w:ascii="Arial" w:hAnsi="Arial" w:cs="Arial"/>
        </w:rPr>
      </w:pPr>
    </w:p>
    <w:p w:rsidR="007A15DC" w:rsidRPr="009B5EDF" w:rsidRDefault="007A15DC" w:rsidP="007A15DC">
      <w:pPr>
        <w:jc w:val="both"/>
        <w:rPr>
          <w:rFonts w:ascii="Arial" w:hAnsi="Arial" w:cs="Arial"/>
        </w:rPr>
      </w:pPr>
    </w:p>
    <w:p w:rsidR="007A15DC" w:rsidRPr="009B5EDF" w:rsidRDefault="007A15DC" w:rsidP="007A15DC">
      <w:pPr>
        <w:jc w:val="both"/>
        <w:rPr>
          <w:rFonts w:ascii="Arial" w:hAnsi="Arial" w:cs="Arial"/>
        </w:rPr>
      </w:pPr>
    </w:p>
    <w:p w:rsidR="007A15DC" w:rsidRPr="009B5EDF" w:rsidRDefault="007A15DC" w:rsidP="007A15DC">
      <w:pPr>
        <w:jc w:val="both"/>
        <w:rPr>
          <w:rFonts w:ascii="Arial" w:hAnsi="Arial" w:cs="Arial"/>
        </w:rPr>
      </w:pPr>
    </w:p>
    <w:p w:rsidR="007A15DC" w:rsidRPr="009B5EDF" w:rsidRDefault="007A15DC" w:rsidP="007A15DC">
      <w:pPr>
        <w:jc w:val="both"/>
        <w:rPr>
          <w:rFonts w:ascii="Arial" w:hAnsi="Arial" w:cs="Arial"/>
        </w:rPr>
      </w:pPr>
    </w:p>
    <w:p w:rsidR="007A15DC" w:rsidRPr="009B5EDF" w:rsidRDefault="007A15DC" w:rsidP="007A15DC">
      <w:pPr>
        <w:jc w:val="both"/>
        <w:rPr>
          <w:rFonts w:ascii="Arial" w:hAnsi="Arial" w:cs="Arial"/>
        </w:rPr>
      </w:pPr>
    </w:p>
    <w:p w:rsidR="007A15DC" w:rsidRPr="009B5EDF" w:rsidRDefault="007A15DC" w:rsidP="007A15DC">
      <w:pPr>
        <w:jc w:val="both"/>
        <w:rPr>
          <w:rFonts w:ascii="Arial" w:hAnsi="Arial" w:cs="Arial"/>
        </w:rPr>
      </w:pPr>
    </w:p>
    <w:p w:rsidR="007A15DC" w:rsidRPr="009B5EDF" w:rsidRDefault="007A15DC" w:rsidP="007A15DC">
      <w:pPr>
        <w:jc w:val="both"/>
        <w:rPr>
          <w:rFonts w:ascii="Arial" w:hAnsi="Arial" w:cs="Arial"/>
        </w:rPr>
      </w:pPr>
    </w:p>
    <w:p w:rsidR="007A15DC" w:rsidRPr="009B5EDF" w:rsidRDefault="007A15DC" w:rsidP="007A15DC">
      <w:pPr>
        <w:jc w:val="both"/>
        <w:rPr>
          <w:rFonts w:ascii="Arial" w:hAnsi="Arial" w:cs="Arial"/>
        </w:rPr>
      </w:pPr>
    </w:p>
    <w:p w:rsidR="00C426E6" w:rsidRPr="009B5EDF" w:rsidRDefault="00C426E6">
      <w:pPr>
        <w:pStyle w:val="Ttulo1"/>
        <w:ind w:left="0" w:right="-21" w:firstLine="59"/>
        <w:jc w:val="center"/>
        <w:rPr>
          <w:sz w:val="22"/>
          <w:szCs w:val="22"/>
        </w:rPr>
      </w:pPr>
      <w:bookmarkStart w:id="3" w:name="_Hlk158186043_Copia_1"/>
      <w:bookmarkEnd w:id="3"/>
    </w:p>
    <w:p w:rsidR="00C426E6" w:rsidRPr="009B5EDF" w:rsidRDefault="009648BC">
      <w:pPr>
        <w:pStyle w:val="Ttulo1"/>
        <w:ind w:left="0" w:right="-21" w:firstLine="59"/>
        <w:jc w:val="center"/>
        <w:rPr>
          <w:sz w:val="22"/>
          <w:szCs w:val="22"/>
        </w:rPr>
      </w:pPr>
      <w:r w:rsidRPr="009B5EDF">
        <w:rPr>
          <w:sz w:val="22"/>
          <w:szCs w:val="22"/>
        </w:rPr>
        <w:t>ANEXO 2</w:t>
      </w:r>
    </w:p>
    <w:p w:rsidR="00C426E6" w:rsidRPr="009B5EDF" w:rsidRDefault="009648BC">
      <w:pPr>
        <w:pStyle w:val="Ttulo1"/>
        <w:ind w:left="0" w:right="-21" w:firstLine="59"/>
        <w:jc w:val="center"/>
        <w:rPr>
          <w:sz w:val="22"/>
          <w:szCs w:val="22"/>
        </w:rPr>
      </w:pPr>
      <w:r w:rsidRPr="009B5EDF">
        <w:rPr>
          <w:sz w:val="22"/>
          <w:szCs w:val="22"/>
        </w:rPr>
        <w:t xml:space="preserve"> </w:t>
      </w:r>
      <w:r w:rsidRPr="009B5EDF">
        <w:rPr>
          <w:sz w:val="22"/>
          <w:szCs w:val="22"/>
          <w:u w:val="single"/>
        </w:rPr>
        <w:t>MODELO DE PROPOSTA DE PREÇOS</w:t>
      </w:r>
    </w:p>
    <w:p w:rsidR="00C426E6" w:rsidRPr="009B5EDF" w:rsidRDefault="00C426E6">
      <w:pPr>
        <w:pStyle w:val="Ttulo1"/>
        <w:ind w:left="0" w:right="-21" w:firstLine="59"/>
        <w:jc w:val="center"/>
        <w:rPr>
          <w:sz w:val="22"/>
          <w:szCs w:val="22"/>
        </w:rPr>
      </w:pPr>
    </w:p>
    <w:p w:rsidR="00C426E6" w:rsidRPr="009B5EDF" w:rsidRDefault="009648BC">
      <w:pPr>
        <w:pStyle w:val="Ttulo1"/>
        <w:ind w:left="0" w:right="-21" w:firstLine="59"/>
        <w:jc w:val="center"/>
        <w:rPr>
          <w:sz w:val="22"/>
          <w:szCs w:val="22"/>
        </w:rPr>
      </w:pPr>
      <w:r w:rsidRPr="009B5EDF">
        <w:rPr>
          <w:sz w:val="22"/>
          <w:szCs w:val="22"/>
        </w:rPr>
        <w:t xml:space="preserve">PREGÃO ELETRÔNICO Nº </w:t>
      </w:r>
      <w:r w:rsidRPr="009B5EDF">
        <w:rPr>
          <w:color w:val="FF0000"/>
          <w:sz w:val="22"/>
          <w:szCs w:val="22"/>
        </w:rPr>
        <w:t>6</w:t>
      </w:r>
      <w:r w:rsidRPr="009B5EDF">
        <w:rPr>
          <w:sz w:val="22"/>
          <w:szCs w:val="22"/>
        </w:rPr>
        <w:t xml:space="preserve"> /</w:t>
      </w:r>
      <w:r w:rsidRPr="009B5EDF">
        <w:rPr>
          <w:color w:val="FF0000"/>
          <w:sz w:val="22"/>
          <w:szCs w:val="22"/>
        </w:rPr>
        <w:t>2024</w:t>
      </w:r>
    </w:p>
    <w:p w:rsidR="00C426E6" w:rsidRPr="009B5EDF" w:rsidRDefault="00C426E6">
      <w:pPr>
        <w:pStyle w:val="Textbody"/>
        <w:rPr>
          <w:rFonts w:ascii="Arial" w:hAnsi="Arial" w:cs="Arial"/>
          <w:b/>
          <w:sz w:val="22"/>
          <w:szCs w:val="22"/>
        </w:rPr>
      </w:pPr>
    </w:p>
    <w:p w:rsidR="00C426E6" w:rsidRPr="009B5EDF" w:rsidRDefault="009648BC">
      <w:pPr>
        <w:pStyle w:val="PargrafodaLista"/>
        <w:tabs>
          <w:tab w:val="left" w:pos="830"/>
        </w:tabs>
        <w:ind w:left="0"/>
        <w:rPr>
          <w:rFonts w:ascii="Arial" w:hAnsi="Arial" w:cs="Arial"/>
        </w:rPr>
      </w:pPr>
      <w:r w:rsidRPr="009B5EDF">
        <w:rPr>
          <w:rFonts w:ascii="Arial" w:hAnsi="Arial" w:cs="Arial"/>
        </w:rPr>
        <w:t>Ao pregoeiro da Prefeitura Municipal de Cruzeiro do Oeste -PR.</w:t>
      </w:r>
    </w:p>
    <w:p w:rsidR="00C426E6" w:rsidRPr="009B5EDF" w:rsidRDefault="009648BC">
      <w:pPr>
        <w:pStyle w:val="PargrafodaLista"/>
        <w:tabs>
          <w:tab w:val="left" w:pos="830"/>
        </w:tabs>
        <w:ind w:left="0"/>
        <w:rPr>
          <w:rFonts w:ascii="Arial" w:hAnsi="Arial" w:cs="Arial"/>
        </w:rPr>
      </w:pPr>
      <w:r w:rsidRPr="009B5EDF">
        <w:rPr>
          <w:rFonts w:ascii="Arial" w:hAnsi="Arial" w:cs="Arial"/>
        </w:rPr>
        <w:t xml:space="preserve">Pela presente declaramos inteira submissão aos preceitos legais em vigor, especialmente os da Lei Federal n.º 14.133/2021 e às cláusulas e condições do </w:t>
      </w:r>
      <w:r w:rsidRPr="009B5EDF">
        <w:rPr>
          <w:rFonts w:ascii="Arial" w:hAnsi="Arial" w:cs="Arial"/>
          <w:b/>
        </w:rPr>
        <w:t xml:space="preserve">Edital do Pregão Eletrônico n.º </w:t>
      </w:r>
      <w:r w:rsidRPr="009B5EDF">
        <w:rPr>
          <w:rFonts w:ascii="Arial" w:hAnsi="Arial" w:cs="Arial"/>
          <w:b/>
          <w:color w:val="FF0000"/>
        </w:rPr>
        <w:t>6</w:t>
      </w:r>
      <w:r w:rsidRPr="009B5EDF">
        <w:rPr>
          <w:rFonts w:ascii="Arial" w:hAnsi="Arial" w:cs="Arial"/>
          <w:color w:val="FF0000"/>
        </w:rPr>
        <w:t>.</w:t>
      </w:r>
    </w:p>
    <w:p w:rsidR="00C426E6" w:rsidRPr="009B5EDF" w:rsidRDefault="00C426E6">
      <w:pPr>
        <w:pStyle w:val="PargrafodaLista"/>
        <w:tabs>
          <w:tab w:val="left" w:pos="830"/>
        </w:tabs>
        <w:ind w:left="0"/>
        <w:rPr>
          <w:rFonts w:ascii="Arial" w:hAnsi="Arial" w:cs="Arial"/>
        </w:rPr>
      </w:pPr>
    </w:p>
    <w:p w:rsidR="00C426E6" w:rsidRPr="009B5EDF" w:rsidRDefault="009648BC">
      <w:pPr>
        <w:pStyle w:val="PargrafodaLista"/>
        <w:tabs>
          <w:tab w:val="left" w:pos="830"/>
        </w:tabs>
        <w:ind w:left="0"/>
        <w:rPr>
          <w:rFonts w:ascii="Arial" w:hAnsi="Arial" w:cs="Arial"/>
        </w:rPr>
      </w:pPr>
      <w:r w:rsidRPr="009B5EDF">
        <w:rPr>
          <w:rFonts w:ascii="Arial" w:hAnsi="Arial" w:cs="Arial"/>
        </w:rPr>
        <w:t>Assumimos o compromisso de bem e fielmente executar os serviços cotados abaixo, caso sejamos vencedores na presente licitação.</w:t>
      </w:r>
    </w:p>
    <w:p w:rsidR="00C426E6" w:rsidRPr="009B5EDF" w:rsidRDefault="00C426E6">
      <w:pPr>
        <w:pStyle w:val="PargrafodaLista"/>
        <w:tabs>
          <w:tab w:val="left" w:pos="830"/>
        </w:tabs>
        <w:ind w:left="0"/>
        <w:rPr>
          <w:rFonts w:ascii="Arial" w:hAnsi="Arial" w:cs="Arial"/>
        </w:rPr>
      </w:pPr>
    </w:p>
    <w:tbl>
      <w:tblPr>
        <w:tblW w:w="9183" w:type="dxa"/>
        <w:tblInd w:w="16" w:type="dxa"/>
        <w:tblLayout w:type="fixed"/>
        <w:tblCellMar>
          <w:left w:w="10" w:type="dxa"/>
          <w:right w:w="10" w:type="dxa"/>
        </w:tblCellMar>
        <w:tblLook w:val="04A0" w:firstRow="1" w:lastRow="0" w:firstColumn="1" w:lastColumn="0" w:noHBand="0" w:noVBand="1"/>
      </w:tblPr>
      <w:tblGrid>
        <w:gridCol w:w="3922"/>
        <w:gridCol w:w="2596"/>
        <w:gridCol w:w="2665"/>
      </w:tblGrid>
      <w:tr w:rsidR="00C426E6" w:rsidRPr="009B5EDF">
        <w:trPr>
          <w:trHeight w:val="255"/>
        </w:trPr>
        <w:tc>
          <w:tcPr>
            <w:tcW w:w="91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b/>
                <w:lang w:eastAsia="en-US" w:bidi="ar-SA"/>
              </w:rPr>
            </w:pPr>
            <w:r w:rsidRPr="009B5EDF">
              <w:rPr>
                <w:rFonts w:ascii="Arial" w:eastAsia="Arial MT" w:hAnsi="Arial" w:cs="Arial"/>
                <w:b/>
                <w:lang w:eastAsia="en-US" w:bidi="ar-SA"/>
              </w:rPr>
              <w:t>DADOS DA EMPRESA:</w:t>
            </w:r>
          </w:p>
        </w:tc>
      </w:tr>
      <w:tr w:rsidR="00C426E6" w:rsidRPr="009B5EDF">
        <w:trPr>
          <w:trHeight w:val="255"/>
        </w:trPr>
        <w:tc>
          <w:tcPr>
            <w:tcW w:w="3922"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Proponente (Razão Social):</w:t>
            </w:r>
          </w:p>
        </w:tc>
        <w:tc>
          <w:tcPr>
            <w:tcW w:w="526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Endereço Comercial: (Rua/Cidade/UF/CEP)</w:t>
            </w:r>
          </w:p>
        </w:tc>
      </w:tr>
      <w:tr w:rsidR="00C426E6" w:rsidRPr="009B5EDF">
        <w:trPr>
          <w:trHeight w:val="255"/>
        </w:trPr>
        <w:tc>
          <w:tcPr>
            <w:tcW w:w="3922"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CNPJ:</w:t>
            </w:r>
          </w:p>
        </w:tc>
        <w:tc>
          <w:tcPr>
            <w:tcW w:w="526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CGF:</w:t>
            </w:r>
          </w:p>
        </w:tc>
      </w:tr>
      <w:tr w:rsidR="00C426E6" w:rsidRPr="009B5EDF">
        <w:trPr>
          <w:trHeight w:val="255"/>
        </w:trPr>
        <w:tc>
          <w:tcPr>
            <w:tcW w:w="3922"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Banco:</w:t>
            </w:r>
          </w:p>
        </w:tc>
        <w:tc>
          <w:tcPr>
            <w:tcW w:w="2596"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Agência:</w:t>
            </w:r>
          </w:p>
        </w:tc>
        <w:tc>
          <w:tcPr>
            <w:tcW w:w="2665"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Conta Corrente:</w:t>
            </w:r>
          </w:p>
        </w:tc>
      </w:tr>
      <w:tr w:rsidR="00C426E6" w:rsidRPr="009B5EDF">
        <w:trPr>
          <w:trHeight w:val="255"/>
        </w:trPr>
        <w:tc>
          <w:tcPr>
            <w:tcW w:w="3922"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Fone/Fax:</w:t>
            </w:r>
          </w:p>
        </w:tc>
        <w:tc>
          <w:tcPr>
            <w:tcW w:w="526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E-mail:</w:t>
            </w:r>
          </w:p>
        </w:tc>
      </w:tr>
    </w:tbl>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 </w:t>
      </w:r>
    </w:p>
    <w:tbl>
      <w:tblPr>
        <w:tblW w:w="9183" w:type="dxa"/>
        <w:tblInd w:w="16" w:type="dxa"/>
        <w:tblLayout w:type="fixed"/>
        <w:tblCellMar>
          <w:left w:w="10" w:type="dxa"/>
          <w:right w:w="10" w:type="dxa"/>
        </w:tblCellMar>
        <w:tblLook w:val="04A0" w:firstRow="1" w:lastRow="0" w:firstColumn="1" w:lastColumn="0" w:noHBand="0" w:noVBand="1"/>
      </w:tblPr>
      <w:tblGrid>
        <w:gridCol w:w="4012"/>
        <w:gridCol w:w="2549"/>
        <w:gridCol w:w="2622"/>
      </w:tblGrid>
      <w:tr w:rsidR="00C426E6" w:rsidRPr="009B5EDF">
        <w:trPr>
          <w:trHeight w:val="255"/>
        </w:trPr>
        <w:tc>
          <w:tcPr>
            <w:tcW w:w="91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b/>
                <w:lang w:eastAsia="en-US" w:bidi="ar-SA"/>
              </w:rPr>
            </w:pPr>
            <w:r w:rsidRPr="009B5EDF">
              <w:rPr>
                <w:rFonts w:ascii="Arial" w:eastAsia="Arial MT" w:hAnsi="Arial" w:cs="Arial"/>
                <w:b/>
                <w:lang w:eastAsia="en-US" w:bidi="ar-SA"/>
              </w:rPr>
              <w:lastRenderedPageBreak/>
              <w:t>DADOS DO RESPONSÁVEL PARA ASSINATURA DE CONTRATO:</w:t>
            </w:r>
          </w:p>
        </w:tc>
      </w:tr>
      <w:tr w:rsidR="00C426E6" w:rsidRPr="009B5EDF">
        <w:trPr>
          <w:trHeight w:val="255"/>
        </w:trPr>
        <w:tc>
          <w:tcPr>
            <w:tcW w:w="4012"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Nome:</w:t>
            </w:r>
          </w:p>
        </w:tc>
        <w:tc>
          <w:tcPr>
            <w:tcW w:w="2549"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RG n°:</w:t>
            </w:r>
          </w:p>
        </w:tc>
        <w:tc>
          <w:tcPr>
            <w:tcW w:w="2622"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CPF n°:</w:t>
            </w:r>
          </w:p>
        </w:tc>
      </w:tr>
      <w:tr w:rsidR="00C426E6" w:rsidRPr="009B5EDF">
        <w:trPr>
          <w:trHeight w:val="255"/>
        </w:trPr>
        <w:tc>
          <w:tcPr>
            <w:tcW w:w="4012"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Cargo/Função:</w:t>
            </w:r>
          </w:p>
        </w:tc>
        <w:tc>
          <w:tcPr>
            <w:tcW w:w="517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Fone:</w:t>
            </w:r>
          </w:p>
        </w:tc>
      </w:tr>
    </w:tbl>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 </w:t>
      </w:r>
    </w:p>
    <w:tbl>
      <w:tblPr>
        <w:tblW w:w="9183" w:type="dxa"/>
        <w:tblInd w:w="16" w:type="dxa"/>
        <w:tblLayout w:type="fixed"/>
        <w:tblCellMar>
          <w:left w:w="10" w:type="dxa"/>
          <w:right w:w="10" w:type="dxa"/>
        </w:tblCellMar>
        <w:tblLook w:val="04A0" w:firstRow="1" w:lastRow="0" w:firstColumn="1" w:lastColumn="0" w:noHBand="0" w:noVBand="1"/>
      </w:tblPr>
      <w:tblGrid>
        <w:gridCol w:w="1135"/>
        <w:gridCol w:w="3002"/>
        <w:gridCol w:w="1057"/>
        <w:gridCol w:w="1169"/>
        <w:gridCol w:w="1318"/>
        <w:gridCol w:w="1502"/>
      </w:tblGrid>
      <w:tr w:rsidR="00C426E6" w:rsidRPr="009B5EDF">
        <w:trPr>
          <w:trHeight w:val="510"/>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jc w:val="center"/>
              <w:rPr>
                <w:rFonts w:ascii="Arial" w:eastAsia="Arial MT" w:hAnsi="Arial" w:cs="Arial"/>
                <w:lang w:eastAsia="en-US" w:bidi="ar-SA"/>
              </w:rPr>
            </w:pPr>
            <w:r w:rsidRPr="009B5EDF">
              <w:rPr>
                <w:rFonts w:ascii="Arial" w:eastAsia="Arial MT" w:hAnsi="Arial" w:cs="Arial"/>
                <w:lang w:eastAsia="en-US" w:bidi="ar-SA"/>
              </w:rPr>
              <w:t>Item</w:t>
            </w:r>
          </w:p>
        </w:tc>
        <w:tc>
          <w:tcPr>
            <w:tcW w:w="3002"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jc w:val="center"/>
              <w:rPr>
                <w:rFonts w:ascii="Arial" w:eastAsia="Arial MT" w:hAnsi="Arial" w:cs="Arial"/>
                <w:lang w:eastAsia="en-US" w:bidi="ar-SA"/>
              </w:rPr>
            </w:pPr>
            <w:r w:rsidRPr="009B5EDF">
              <w:rPr>
                <w:rFonts w:ascii="Arial" w:eastAsia="Arial MT" w:hAnsi="Arial" w:cs="Arial"/>
                <w:lang w:eastAsia="en-US" w:bidi="ar-SA"/>
              </w:rPr>
              <w:t>Descrição</w:t>
            </w:r>
          </w:p>
        </w:tc>
        <w:tc>
          <w:tcPr>
            <w:tcW w:w="1057"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jc w:val="center"/>
              <w:rPr>
                <w:rFonts w:ascii="Arial" w:eastAsia="Arial MT" w:hAnsi="Arial" w:cs="Arial"/>
                <w:lang w:eastAsia="en-US" w:bidi="ar-SA"/>
              </w:rPr>
            </w:pPr>
            <w:r w:rsidRPr="009B5EDF">
              <w:rPr>
                <w:rFonts w:ascii="Arial" w:eastAsia="Arial MT" w:hAnsi="Arial" w:cs="Arial"/>
                <w:lang w:eastAsia="en-US" w:bidi="ar-SA"/>
              </w:rPr>
              <w:t>Und.</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jc w:val="center"/>
              <w:rPr>
                <w:rFonts w:ascii="Arial" w:eastAsia="Arial MT" w:hAnsi="Arial" w:cs="Arial"/>
                <w:lang w:eastAsia="en-US" w:bidi="ar-SA"/>
              </w:rPr>
            </w:pPr>
            <w:r w:rsidRPr="009B5EDF">
              <w:rPr>
                <w:rFonts w:ascii="Arial" w:eastAsia="Arial MT" w:hAnsi="Arial" w:cs="Arial"/>
                <w:lang w:eastAsia="en-US" w:bidi="ar-SA"/>
              </w:rPr>
              <w:t>Quant.</w:t>
            </w:r>
          </w:p>
        </w:tc>
        <w:tc>
          <w:tcPr>
            <w:tcW w:w="1318"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jc w:val="center"/>
              <w:rPr>
                <w:rFonts w:ascii="Arial" w:eastAsia="Arial MT" w:hAnsi="Arial" w:cs="Arial"/>
                <w:lang w:eastAsia="en-US" w:bidi="ar-SA"/>
              </w:rPr>
            </w:pPr>
            <w:r w:rsidRPr="009B5EDF">
              <w:rPr>
                <w:rFonts w:ascii="Arial" w:eastAsia="Arial MT" w:hAnsi="Arial" w:cs="Arial"/>
                <w:lang w:eastAsia="en-US" w:bidi="ar-SA"/>
              </w:rPr>
              <w:t>Valor Unitário</w:t>
            </w:r>
          </w:p>
        </w:tc>
        <w:tc>
          <w:tcPr>
            <w:tcW w:w="1502"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jc w:val="center"/>
              <w:rPr>
                <w:rFonts w:ascii="Arial" w:eastAsia="Arial MT" w:hAnsi="Arial" w:cs="Arial"/>
                <w:lang w:eastAsia="en-US" w:bidi="ar-SA"/>
              </w:rPr>
            </w:pPr>
            <w:r w:rsidRPr="009B5EDF">
              <w:rPr>
                <w:rFonts w:ascii="Arial" w:eastAsia="Arial MT" w:hAnsi="Arial" w:cs="Arial"/>
                <w:lang w:eastAsia="en-US" w:bidi="ar-SA"/>
              </w:rPr>
              <w:t>Valor</w:t>
            </w:r>
          </w:p>
          <w:p w:rsidR="00C426E6" w:rsidRPr="009B5EDF" w:rsidRDefault="009648BC">
            <w:pPr>
              <w:pStyle w:val="Standarduser"/>
              <w:tabs>
                <w:tab w:val="left" w:pos="8222"/>
                <w:tab w:val="left" w:pos="9072"/>
              </w:tabs>
              <w:ind w:right="10"/>
              <w:jc w:val="center"/>
              <w:rPr>
                <w:rFonts w:ascii="Arial" w:eastAsia="Arial MT" w:hAnsi="Arial" w:cs="Arial"/>
                <w:lang w:eastAsia="en-US" w:bidi="ar-SA"/>
              </w:rPr>
            </w:pPr>
            <w:r w:rsidRPr="009B5EDF">
              <w:rPr>
                <w:rFonts w:ascii="Arial" w:eastAsia="Arial MT" w:hAnsi="Arial" w:cs="Arial"/>
                <w:lang w:eastAsia="en-US" w:bidi="ar-SA"/>
              </w:rPr>
              <w:t>Total</w:t>
            </w:r>
          </w:p>
        </w:tc>
      </w:tr>
      <w:tr w:rsidR="00C426E6" w:rsidRPr="009B5EDF">
        <w:trPr>
          <w:trHeight w:val="765"/>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1</w:t>
            </w:r>
          </w:p>
        </w:tc>
        <w:tc>
          <w:tcPr>
            <w:tcW w:w="3002"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9648BC">
            <w:pPr>
              <w:pStyle w:val="Standarduser"/>
              <w:tabs>
                <w:tab w:val="left" w:pos="8222"/>
                <w:tab w:val="left" w:pos="9072"/>
              </w:tabs>
              <w:ind w:right="10"/>
              <w:rPr>
                <w:rFonts w:ascii="Arial" w:eastAsia="Arial MT" w:hAnsi="Arial" w:cs="Arial"/>
                <w:lang w:eastAsia="en-US" w:bidi="ar-SA"/>
              </w:rPr>
            </w:pPr>
            <w:r w:rsidRPr="009B5EDF">
              <w:rPr>
                <w:rFonts w:ascii="Arial" w:eastAsia="Arial MT" w:hAnsi="Arial" w:cs="Arial"/>
                <w:lang w:eastAsia="en-US" w:bidi="ar-SA"/>
              </w:rPr>
              <w:t>xxxxxxxxxxxxxxxxx</w:t>
            </w:r>
          </w:p>
        </w:tc>
        <w:tc>
          <w:tcPr>
            <w:tcW w:w="1057"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C426E6">
            <w:pPr>
              <w:pStyle w:val="Standarduser"/>
              <w:tabs>
                <w:tab w:val="left" w:pos="8222"/>
                <w:tab w:val="left" w:pos="9072"/>
              </w:tabs>
              <w:ind w:right="10"/>
              <w:rPr>
                <w:rFonts w:ascii="Arial" w:eastAsia="Arial MT" w:hAnsi="Arial" w:cs="Arial"/>
                <w:lang w:eastAsia="en-US" w:bidi="ar-SA"/>
              </w:rPr>
            </w:pP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C426E6">
            <w:pPr>
              <w:pStyle w:val="Standarduser"/>
              <w:tabs>
                <w:tab w:val="left" w:pos="8222"/>
                <w:tab w:val="left" w:pos="9072"/>
              </w:tabs>
              <w:ind w:right="10"/>
              <w:rPr>
                <w:rFonts w:ascii="Arial" w:eastAsia="Arial MT" w:hAnsi="Arial" w:cs="Arial"/>
                <w:lang w:eastAsia="en-US" w:bidi="ar-SA"/>
              </w:rPr>
            </w:pPr>
          </w:p>
        </w:tc>
        <w:tc>
          <w:tcPr>
            <w:tcW w:w="1318"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C426E6">
            <w:pPr>
              <w:pStyle w:val="Standarduser"/>
              <w:tabs>
                <w:tab w:val="left" w:pos="8222"/>
                <w:tab w:val="left" w:pos="9072"/>
              </w:tabs>
              <w:ind w:right="10"/>
              <w:rPr>
                <w:rFonts w:ascii="Arial" w:eastAsia="Arial MT" w:hAnsi="Arial" w:cs="Arial"/>
                <w:lang w:eastAsia="en-US" w:bidi="ar-SA"/>
              </w:rPr>
            </w:pPr>
          </w:p>
        </w:tc>
        <w:tc>
          <w:tcPr>
            <w:tcW w:w="1502" w:type="dxa"/>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tcPr>
          <w:p w:rsidR="00C426E6" w:rsidRPr="009B5EDF" w:rsidRDefault="00C426E6">
            <w:pPr>
              <w:pStyle w:val="Standarduser"/>
              <w:tabs>
                <w:tab w:val="left" w:pos="8222"/>
                <w:tab w:val="left" w:pos="9072"/>
              </w:tabs>
              <w:ind w:right="10"/>
              <w:rPr>
                <w:rFonts w:ascii="Arial" w:eastAsia="Arial MT" w:hAnsi="Arial" w:cs="Arial"/>
                <w:lang w:eastAsia="en-US" w:bidi="ar-SA"/>
              </w:rPr>
            </w:pPr>
          </w:p>
        </w:tc>
      </w:tr>
    </w:tbl>
    <w:p w:rsidR="00C426E6" w:rsidRPr="009B5EDF" w:rsidRDefault="00C426E6">
      <w:pPr>
        <w:pStyle w:val="Standarduser"/>
        <w:tabs>
          <w:tab w:val="left" w:pos="9072"/>
          <w:tab w:val="left" w:pos="9639"/>
        </w:tabs>
        <w:ind w:right="480"/>
        <w:rPr>
          <w:rFonts w:ascii="Arial" w:eastAsia="Arial MT" w:hAnsi="Arial" w:cs="Arial"/>
          <w:lang w:eastAsia="en-US" w:bidi="ar-SA"/>
        </w:rPr>
      </w:pPr>
    </w:p>
    <w:p w:rsidR="00C426E6" w:rsidRPr="009B5EDF" w:rsidRDefault="009648BC">
      <w:pPr>
        <w:pStyle w:val="Standarduser"/>
        <w:tabs>
          <w:tab w:val="left" w:pos="9072"/>
          <w:tab w:val="left" w:pos="9639"/>
        </w:tabs>
        <w:ind w:right="480"/>
        <w:jc w:val="both"/>
        <w:rPr>
          <w:rFonts w:ascii="Arial" w:eastAsia="Arial MT" w:hAnsi="Arial" w:cs="Arial"/>
          <w:lang w:eastAsia="en-US" w:bidi="ar-SA"/>
        </w:rPr>
      </w:pPr>
      <w:r w:rsidRPr="009B5EDF">
        <w:rPr>
          <w:rFonts w:ascii="Arial" w:eastAsia="Arial MT" w:hAnsi="Arial" w:cs="Arial"/>
          <w:lang w:eastAsia="en-US" w:bidi="ar-SA"/>
        </w:rPr>
        <w:t>Valor global de R$ ___ (descrever por extenso).</w:t>
      </w:r>
    </w:p>
    <w:p w:rsidR="00C426E6" w:rsidRPr="009B5EDF" w:rsidRDefault="00C426E6">
      <w:pPr>
        <w:pStyle w:val="Standarduser"/>
        <w:tabs>
          <w:tab w:val="left" w:pos="9072"/>
          <w:tab w:val="left" w:pos="9639"/>
        </w:tabs>
        <w:ind w:right="480"/>
        <w:rPr>
          <w:rFonts w:ascii="Arial" w:eastAsia="Arial MT" w:hAnsi="Arial" w:cs="Arial"/>
          <w:lang w:eastAsia="en-US" w:bidi="ar-SA"/>
        </w:rPr>
      </w:pPr>
    </w:p>
    <w:p w:rsidR="00C426E6" w:rsidRPr="009B5EDF" w:rsidRDefault="009648BC">
      <w:pPr>
        <w:pStyle w:val="Standarduser"/>
        <w:tabs>
          <w:tab w:val="left" w:pos="9072"/>
          <w:tab w:val="left" w:pos="9639"/>
        </w:tabs>
        <w:ind w:right="480"/>
        <w:jc w:val="right"/>
        <w:rPr>
          <w:rFonts w:ascii="Arial" w:eastAsia="Arial MT" w:hAnsi="Arial" w:cs="Arial"/>
          <w:lang w:eastAsia="en-US" w:bidi="ar-SA"/>
        </w:rPr>
      </w:pPr>
      <w:r w:rsidRPr="009B5EDF">
        <w:rPr>
          <w:rFonts w:ascii="Arial" w:eastAsia="Arial MT" w:hAnsi="Arial" w:cs="Arial"/>
          <w:lang w:eastAsia="en-US" w:bidi="ar-SA"/>
        </w:rPr>
        <w:t>Local e Data.</w:t>
      </w:r>
    </w:p>
    <w:p w:rsidR="00C426E6" w:rsidRPr="009B5EDF" w:rsidRDefault="00C426E6">
      <w:pPr>
        <w:pStyle w:val="Standarduser"/>
        <w:tabs>
          <w:tab w:val="left" w:pos="9072"/>
          <w:tab w:val="left" w:pos="9639"/>
        </w:tabs>
        <w:ind w:right="480"/>
        <w:jc w:val="right"/>
        <w:rPr>
          <w:rFonts w:ascii="Arial" w:eastAsia="Arial MT" w:hAnsi="Arial" w:cs="Arial"/>
          <w:lang w:eastAsia="en-US" w:bidi="ar-SA"/>
        </w:rPr>
      </w:pPr>
    </w:p>
    <w:p w:rsidR="00C426E6" w:rsidRPr="009B5EDF" w:rsidRDefault="00C426E6">
      <w:pPr>
        <w:pStyle w:val="Standarduser"/>
        <w:tabs>
          <w:tab w:val="left" w:pos="9072"/>
          <w:tab w:val="left" w:pos="9639"/>
        </w:tabs>
        <w:ind w:right="480"/>
        <w:rPr>
          <w:rFonts w:ascii="Arial" w:eastAsia="Arial MT" w:hAnsi="Arial" w:cs="Arial"/>
          <w:lang w:eastAsia="en-US" w:bidi="ar-SA"/>
        </w:rPr>
      </w:pPr>
    </w:p>
    <w:p w:rsidR="00C426E6" w:rsidRPr="009B5EDF" w:rsidRDefault="009648BC">
      <w:pPr>
        <w:pStyle w:val="Standarduser"/>
        <w:tabs>
          <w:tab w:val="left" w:pos="9072"/>
          <w:tab w:val="left" w:pos="9639"/>
        </w:tabs>
        <w:ind w:right="480"/>
        <w:jc w:val="center"/>
        <w:rPr>
          <w:rFonts w:ascii="Arial" w:eastAsia="Arial MT" w:hAnsi="Arial" w:cs="Arial"/>
          <w:b/>
          <w:lang w:eastAsia="en-US" w:bidi="ar-SA"/>
        </w:rPr>
      </w:pPr>
      <w:r w:rsidRPr="009B5EDF">
        <w:rPr>
          <w:rFonts w:ascii="Arial" w:eastAsia="Arial MT" w:hAnsi="Arial" w:cs="Arial"/>
          <w:b/>
          <w:lang w:eastAsia="en-US" w:bidi="ar-SA"/>
        </w:rPr>
        <w:t>Assinatura do Proponente</w:t>
      </w:r>
    </w:p>
    <w:p w:rsidR="00C426E6" w:rsidRPr="009B5EDF" w:rsidRDefault="009648BC">
      <w:pPr>
        <w:pStyle w:val="Standarduser"/>
        <w:tabs>
          <w:tab w:val="left" w:pos="9072"/>
          <w:tab w:val="left" w:pos="9639"/>
        </w:tabs>
        <w:ind w:right="480"/>
        <w:jc w:val="center"/>
        <w:rPr>
          <w:rFonts w:ascii="Arial" w:eastAsia="Arial MT" w:hAnsi="Arial" w:cs="Arial"/>
          <w:lang w:eastAsia="en-US" w:bidi="ar-SA"/>
        </w:rPr>
      </w:pPr>
      <w:r w:rsidRPr="009B5EDF">
        <w:rPr>
          <w:rFonts w:ascii="Arial" w:eastAsia="Arial MT" w:hAnsi="Arial" w:cs="Arial"/>
          <w:lang w:eastAsia="en-US" w:bidi="ar-SA"/>
        </w:rPr>
        <w:t>Nome Completo</w:t>
      </w:r>
    </w:p>
    <w:p w:rsidR="00C426E6" w:rsidRPr="009B5EDF" w:rsidRDefault="009648BC">
      <w:pPr>
        <w:pStyle w:val="Standarduser"/>
        <w:tabs>
          <w:tab w:val="left" w:pos="9072"/>
          <w:tab w:val="left" w:pos="9639"/>
        </w:tabs>
        <w:ind w:right="480"/>
        <w:jc w:val="center"/>
        <w:rPr>
          <w:rFonts w:ascii="Arial" w:eastAsia="Arial MT" w:hAnsi="Arial" w:cs="Arial"/>
          <w:lang w:eastAsia="en-US" w:bidi="ar-SA"/>
        </w:rPr>
      </w:pPr>
      <w:r w:rsidRPr="009B5EDF">
        <w:rPr>
          <w:rFonts w:ascii="Arial" w:eastAsia="Arial MT" w:hAnsi="Arial" w:cs="Arial"/>
          <w:lang w:eastAsia="en-US" w:bidi="ar-SA"/>
        </w:rPr>
        <w:t>CPF:</w:t>
      </w: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9648BC">
      <w:pPr>
        <w:pStyle w:val="Textbody"/>
        <w:ind w:right="-21"/>
        <w:jc w:val="center"/>
        <w:rPr>
          <w:rFonts w:ascii="Arial" w:hAnsi="Arial" w:cs="Arial"/>
          <w:b/>
          <w:sz w:val="22"/>
          <w:szCs w:val="22"/>
        </w:rPr>
      </w:pPr>
      <w:r w:rsidRPr="009B5EDF">
        <w:rPr>
          <w:rFonts w:ascii="Arial" w:hAnsi="Arial" w:cs="Arial"/>
          <w:b/>
          <w:sz w:val="22"/>
          <w:szCs w:val="22"/>
        </w:rPr>
        <w:t>DECLARAÇÃO</w:t>
      </w:r>
    </w:p>
    <w:p w:rsidR="00C426E6" w:rsidRPr="009B5EDF" w:rsidRDefault="00C426E6">
      <w:pPr>
        <w:pStyle w:val="Textbody"/>
        <w:ind w:right="-21"/>
        <w:jc w:val="center"/>
        <w:rPr>
          <w:rFonts w:ascii="Arial" w:hAnsi="Arial" w:cs="Arial"/>
          <w:b/>
          <w:sz w:val="22"/>
          <w:szCs w:val="22"/>
        </w:rPr>
      </w:pPr>
    </w:p>
    <w:p w:rsidR="00C426E6" w:rsidRPr="009B5EDF" w:rsidRDefault="009648BC">
      <w:pPr>
        <w:pStyle w:val="Textbody"/>
        <w:ind w:right="-21"/>
        <w:jc w:val="center"/>
        <w:rPr>
          <w:rFonts w:ascii="Arial" w:hAnsi="Arial" w:cs="Arial"/>
          <w:b/>
          <w:sz w:val="22"/>
          <w:szCs w:val="22"/>
        </w:rPr>
      </w:pPr>
      <w:r w:rsidRPr="009B5EDF">
        <w:rPr>
          <w:rFonts w:ascii="Arial" w:hAnsi="Arial" w:cs="Arial"/>
          <w:b/>
          <w:sz w:val="22"/>
          <w:szCs w:val="22"/>
        </w:rPr>
        <w:t>(Apresentar junto a proposta de preços)</w:t>
      </w:r>
    </w:p>
    <w:p w:rsidR="00C426E6" w:rsidRPr="009B5EDF" w:rsidRDefault="00C426E6">
      <w:pPr>
        <w:pStyle w:val="Textbody"/>
        <w:ind w:right="-21"/>
        <w:rPr>
          <w:rFonts w:ascii="Arial" w:hAnsi="Arial" w:cs="Arial"/>
          <w:b/>
          <w:sz w:val="22"/>
          <w:szCs w:val="22"/>
        </w:rPr>
      </w:pPr>
    </w:p>
    <w:p w:rsidR="00C426E6" w:rsidRPr="009B5EDF" w:rsidRDefault="00C426E6">
      <w:pPr>
        <w:pStyle w:val="Textbody"/>
        <w:ind w:right="-21"/>
        <w:jc w:val="center"/>
        <w:rPr>
          <w:rFonts w:ascii="Arial" w:hAnsi="Arial" w:cs="Arial"/>
          <w:b/>
          <w:sz w:val="22"/>
          <w:szCs w:val="22"/>
        </w:rPr>
      </w:pPr>
    </w:p>
    <w:p w:rsidR="00C426E6" w:rsidRPr="009B5EDF" w:rsidRDefault="009648BC">
      <w:pPr>
        <w:pStyle w:val="Textbody"/>
        <w:ind w:right="-21"/>
        <w:jc w:val="center"/>
        <w:rPr>
          <w:rFonts w:ascii="Arial" w:hAnsi="Arial" w:cs="Arial"/>
          <w:b/>
          <w:sz w:val="22"/>
          <w:szCs w:val="22"/>
        </w:rPr>
      </w:pPr>
      <w:r w:rsidRPr="009B5EDF">
        <w:rPr>
          <w:rFonts w:ascii="Arial" w:hAnsi="Arial" w:cs="Arial"/>
          <w:b/>
          <w:sz w:val="22"/>
          <w:szCs w:val="22"/>
        </w:rPr>
        <w:t>DECLARO QUE ESTOU CIENTE E DE ACORDO COM TODAS AS CLÁUSULAS E</w:t>
      </w:r>
      <w:r w:rsidR="0060781B">
        <w:rPr>
          <w:rFonts w:ascii="Arial" w:hAnsi="Arial" w:cs="Arial"/>
          <w:b/>
          <w:sz w:val="22"/>
          <w:szCs w:val="22"/>
        </w:rPr>
        <w:t xml:space="preserve"> CONDIÇÕES CONTIDAS NO EDITAL DO</w:t>
      </w:r>
      <w:r w:rsidRPr="009B5EDF">
        <w:rPr>
          <w:rFonts w:ascii="Arial" w:hAnsi="Arial" w:cs="Arial"/>
          <w:b/>
          <w:sz w:val="22"/>
          <w:szCs w:val="22"/>
        </w:rPr>
        <w:t xml:space="preserve"> PREGÃO ELETRÔNICO E EM SEUS ANEXOS.</w:t>
      </w:r>
    </w:p>
    <w:p w:rsidR="00C426E6" w:rsidRPr="009B5EDF" w:rsidRDefault="00C426E6">
      <w:pPr>
        <w:pStyle w:val="Textbody"/>
        <w:ind w:right="-21"/>
        <w:rPr>
          <w:rFonts w:ascii="Arial" w:hAnsi="Arial" w:cs="Arial"/>
          <w:sz w:val="22"/>
          <w:szCs w:val="22"/>
        </w:rPr>
      </w:pPr>
    </w:p>
    <w:p w:rsidR="00C426E6" w:rsidRPr="009B5EDF" w:rsidRDefault="009648BC">
      <w:pPr>
        <w:pStyle w:val="Textbody"/>
        <w:numPr>
          <w:ilvl w:val="0"/>
          <w:numId w:val="14"/>
        </w:numPr>
        <w:ind w:left="0" w:right="-21"/>
        <w:rPr>
          <w:rFonts w:ascii="Arial" w:hAnsi="Arial" w:cs="Arial"/>
          <w:sz w:val="22"/>
          <w:szCs w:val="22"/>
        </w:rPr>
      </w:pPr>
      <w:r w:rsidRPr="009B5EDF">
        <w:rPr>
          <w:rFonts w:ascii="Arial" w:hAnsi="Arial" w:cs="Arial"/>
          <w:sz w:val="22"/>
          <w:szCs w:val="22"/>
        </w:rPr>
        <w:t>Prazo de validade da proposta de 60 (sessenta dias), a contar da data de abertura do certame.</w:t>
      </w:r>
    </w:p>
    <w:p w:rsidR="00C426E6" w:rsidRPr="009B5EDF" w:rsidRDefault="00C426E6">
      <w:pPr>
        <w:pStyle w:val="Textbody"/>
        <w:ind w:right="-21"/>
        <w:rPr>
          <w:rFonts w:ascii="Arial" w:hAnsi="Arial" w:cs="Arial"/>
          <w:sz w:val="22"/>
          <w:szCs w:val="22"/>
        </w:rPr>
      </w:pPr>
    </w:p>
    <w:p w:rsidR="00C426E6" w:rsidRPr="009B5EDF" w:rsidRDefault="009648BC">
      <w:pPr>
        <w:pStyle w:val="Textbody"/>
        <w:numPr>
          <w:ilvl w:val="0"/>
          <w:numId w:val="2"/>
        </w:numPr>
        <w:ind w:left="0" w:right="-21"/>
        <w:rPr>
          <w:rFonts w:ascii="Arial" w:hAnsi="Arial" w:cs="Arial"/>
          <w:sz w:val="22"/>
          <w:szCs w:val="22"/>
        </w:rPr>
      </w:pPr>
      <w:r w:rsidRPr="009B5EDF">
        <w:rPr>
          <w:rFonts w:ascii="Arial" w:hAnsi="Arial" w:cs="Arial"/>
          <w:sz w:val="22"/>
          <w:szCs w:val="22"/>
        </w:rPr>
        <w:t>Garantimos que os produtos serão substituídos, sem ônus para a entidade de contratação, caso não estejam de acordo às especificações e padrões exigidos.</w:t>
      </w:r>
    </w:p>
    <w:p w:rsidR="00C426E6" w:rsidRPr="009B5EDF" w:rsidRDefault="00C426E6">
      <w:pPr>
        <w:pStyle w:val="Textbody"/>
        <w:ind w:right="-21"/>
        <w:rPr>
          <w:rFonts w:ascii="Arial" w:hAnsi="Arial" w:cs="Arial"/>
          <w:sz w:val="22"/>
          <w:szCs w:val="22"/>
        </w:rPr>
      </w:pPr>
    </w:p>
    <w:p w:rsidR="00C426E6" w:rsidRPr="009B5EDF" w:rsidRDefault="009648BC">
      <w:pPr>
        <w:pStyle w:val="Textbody"/>
        <w:numPr>
          <w:ilvl w:val="0"/>
          <w:numId w:val="2"/>
        </w:numPr>
        <w:ind w:left="0" w:right="-21"/>
        <w:rPr>
          <w:rFonts w:ascii="Arial" w:hAnsi="Arial" w:cs="Arial"/>
          <w:sz w:val="22"/>
          <w:szCs w:val="22"/>
        </w:rPr>
      </w:pPr>
      <w:r w:rsidRPr="009B5EDF">
        <w:rPr>
          <w:rFonts w:ascii="Arial" w:hAnsi="Arial" w:cs="Arial"/>
          <w:sz w:val="22"/>
          <w:szCs w:val="22"/>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rsidR="00C426E6" w:rsidRPr="009B5EDF" w:rsidRDefault="00C426E6">
      <w:pPr>
        <w:pStyle w:val="Textbody"/>
        <w:ind w:right="-21"/>
        <w:rPr>
          <w:rFonts w:ascii="Arial" w:hAnsi="Arial" w:cs="Arial"/>
          <w:sz w:val="22"/>
          <w:szCs w:val="22"/>
        </w:rPr>
      </w:pPr>
    </w:p>
    <w:p w:rsidR="00C426E6" w:rsidRPr="009B5EDF" w:rsidRDefault="009648BC">
      <w:pPr>
        <w:pStyle w:val="Textbody"/>
        <w:numPr>
          <w:ilvl w:val="0"/>
          <w:numId w:val="2"/>
        </w:numPr>
        <w:ind w:left="0" w:right="-21"/>
        <w:rPr>
          <w:rFonts w:ascii="Arial" w:hAnsi="Arial" w:cs="Arial"/>
          <w:sz w:val="22"/>
          <w:szCs w:val="22"/>
        </w:rPr>
      </w:pPr>
      <w:r w:rsidRPr="009B5EDF">
        <w:rPr>
          <w:rFonts w:ascii="Arial" w:hAnsi="Arial" w:cs="Arial"/>
          <w:sz w:val="22"/>
          <w:szCs w:val="22"/>
        </w:rPr>
        <w:t xml:space="preserve">Informar os seguintes Dados Bancários, a fim de agilizar os possíveis pagamentos: Banco: </w:t>
      </w:r>
      <w:r w:rsidRPr="009B5EDF">
        <w:rPr>
          <w:rFonts w:ascii="Arial" w:hAnsi="Arial" w:cs="Arial"/>
          <w:sz w:val="22"/>
          <w:szCs w:val="22"/>
        </w:rPr>
        <w:tab/>
      </w:r>
    </w:p>
    <w:p w:rsidR="00C426E6" w:rsidRPr="009B5EDF" w:rsidRDefault="009648BC">
      <w:pPr>
        <w:pStyle w:val="Textbody"/>
        <w:ind w:right="-21"/>
        <w:rPr>
          <w:rFonts w:ascii="Arial" w:hAnsi="Arial" w:cs="Arial"/>
          <w:sz w:val="22"/>
          <w:szCs w:val="22"/>
        </w:rPr>
      </w:pPr>
      <w:r w:rsidRPr="009B5EDF">
        <w:rPr>
          <w:rFonts w:ascii="Arial" w:hAnsi="Arial" w:cs="Arial"/>
          <w:sz w:val="22"/>
          <w:szCs w:val="22"/>
        </w:rPr>
        <w:t xml:space="preserve">Agência:  </w:t>
      </w:r>
      <w:r w:rsidRPr="009B5EDF">
        <w:rPr>
          <w:rFonts w:ascii="Arial" w:hAnsi="Arial" w:cs="Arial"/>
          <w:sz w:val="22"/>
          <w:szCs w:val="22"/>
        </w:rPr>
        <w:tab/>
      </w:r>
    </w:p>
    <w:p w:rsidR="00C426E6" w:rsidRPr="009B5EDF" w:rsidRDefault="00C426E6">
      <w:pPr>
        <w:pStyle w:val="Textbody"/>
        <w:ind w:right="-21"/>
        <w:rPr>
          <w:rFonts w:ascii="Arial" w:hAnsi="Arial" w:cs="Arial"/>
          <w:sz w:val="22"/>
          <w:szCs w:val="22"/>
        </w:rPr>
      </w:pPr>
    </w:p>
    <w:p w:rsidR="00C426E6" w:rsidRPr="009B5EDF" w:rsidRDefault="009648BC">
      <w:pPr>
        <w:pStyle w:val="Textbody"/>
        <w:ind w:right="-21"/>
        <w:rPr>
          <w:rFonts w:ascii="Arial" w:hAnsi="Arial" w:cs="Arial"/>
          <w:sz w:val="22"/>
          <w:szCs w:val="22"/>
        </w:rPr>
      </w:pPr>
      <w:r w:rsidRPr="009B5EDF">
        <w:rPr>
          <w:rFonts w:ascii="Arial" w:hAnsi="Arial" w:cs="Arial"/>
          <w:sz w:val="22"/>
          <w:szCs w:val="22"/>
        </w:rPr>
        <w:t xml:space="preserve">Conta Corrente: </w:t>
      </w:r>
      <w:r w:rsidRPr="009B5EDF">
        <w:rPr>
          <w:rFonts w:ascii="Arial" w:hAnsi="Arial" w:cs="Arial"/>
          <w:sz w:val="22"/>
          <w:szCs w:val="22"/>
        </w:rPr>
        <w:tab/>
      </w:r>
    </w:p>
    <w:p w:rsidR="00C426E6" w:rsidRPr="009B5EDF" w:rsidRDefault="00C426E6">
      <w:pPr>
        <w:pStyle w:val="Textbody"/>
        <w:ind w:right="-21"/>
        <w:rPr>
          <w:rFonts w:ascii="Arial" w:hAnsi="Arial" w:cs="Arial"/>
          <w:sz w:val="22"/>
          <w:szCs w:val="22"/>
        </w:rPr>
      </w:pPr>
    </w:p>
    <w:p w:rsidR="00C426E6" w:rsidRPr="009B5EDF" w:rsidRDefault="009648BC">
      <w:pPr>
        <w:pStyle w:val="Textbody"/>
        <w:ind w:right="-21"/>
        <w:rPr>
          <w:rFonts w:ascii="Arial" w:hAnsi="Arial" w:cs="Arial"/>
          <w:sz w:val="22"/>
          <w:szCs w:val="22"/>
        </w:rPr>
      </w:pPr>
      <w:r w:rsidRPr="009B5EDF">
        <w:rPr>
          <w:rFonts w:ascii="Arial" w:hAnsi="Arial" w:cs="Arial"/>
          <w:sz w:val="22"/>
          <w:szCs w:val="22"/>
        </w:rPr>
        <w:t>Caso seja a empresa vencedora os pagamentos, vão ser depositados, na conta informada.</w:t>
      </w:r>
    </w:p>
    <w:p w:rsidR="00C426E6" w:rsidRPr="009B5EDF" w:rsidRDefault="00C426E6">
      <w:pPr>
        <w:pStyle w:val="Textbody"/>
        <w:ind w:right="-21"/>
        <w:rPr>
          <w:rFonts w:ascii="Arial" w:hAnsi="Arial" w:cs="Arial"/>
          <w:sz w:val="22"/>
          <w:szCs w:val="22"/>
        </w:rPr>
      </w:pPr>
    </w:p>
    <w:p w:rsidR="00C426E6" w:rsidRPr="009B5EDF" w:rsidRDefault="009648BC">
      <w:pPr>
        <w:pStyle w:val="Textbody"/>
        <w:ind w:right="-21"/>
        <w:rPr>
          <w:rFonts w:ascii="Arial" w:hAnsi="Arial" w:cs="Arial"/>
          <w:sz w:val="22"/>
          <w:szCs w:val="22"/>
        </w:rPr>
      </w:pPr>
      <w:r w:rsidRPr="009B5EDF">
        <w:rPr>
          <w:rFonts w:ascii="Arial" w:hAnsi="Arial" w:cs="Arial"/>
          <w:sz w:val="22"/>
          <w:szCs w:val="22"/>
        </w:rPr>
        <w:t>(colocar data e assinatura do representante legal)</w:t>
      </w:r>
    </w:p>
    <w:p w:rsidR="00C426E6" w:rsidRPr="009B5EDF" w:rsidRDefault="00C426E6">
      <w:pPr>
        <w:pStyle w:val="Textbody"/>
        <w:ind w:right="-21"/>
        <w:rPr>
          <w:rFonts w:ascii="Arial" w:hAnsi="Arial" w:cs="Arial"/>
          <w:sz w:val="22"/>
          <w:szCs w:val="22"/>
        </w:rPr>
      </w:pPr>
    </w:p>
    <w:p w:rsidR="00C426E6" w:rsidRPr="009B5EDF" w:rsidRDefault="009648BC">
      <w:pPr>
        <w:pStyle w:val="Textbody"/>
        <w:ind w:right="-21"/>
        <w:rPr>
          <w:rFonts w:ascii="Arial" w:hAnsi="Arial" w:cs="Arial"/>
          <w:sz w:val="22"/>
          <w:szCs w:val="22"/>
        </w:rPr>
      </w:pPr>
      <w:r w:rsidRPr="009B5EDF">
        <w:rPr>
          <w:rFonts w:ascii="Arial" w:hAnsi="Arial" w:cs="Arial"/>
          <w:sz w:val="22"/>
          <w:szCs w:val="22"/>
        </w:rPr>
        <w:t>Obs.: A Proposta Comercial deverá conter razão social do licitante, CNPJ, endereço completo, telefone e e- mail válido do próprio participante.</w:t>
      </w: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60781B" w:rsidRDefault="00C426E6">
      <w:pPr>
        <w:pStyle w:val="Textbody"/>
        <w:ind w:right="-21"/>
        <w:rPr>
          <w:rFonts w:ascii="Arial" w:hAnsi="Arial" w:cs="Arial"/>
          <w:sz w:val="22"/>
          <w:szCs w:val="22"/>
        </w:rPr>
      </w:pPr>
    </w:p>
    <w:p w:rsidR="00C426E6" w:rsidRPr="0060781B" w:rsidRDefault="00C426E6">
      <w:pPr>
        <w:pStyle w:val="Textbody"/>
        <w:ind w:right="-21"/>
        <w:rPr>
          <w:rFonts w:ascii="Arial" w:hAnsi="Arial" w:cs="Arial"/>
          <w:sz w:val="22"/>
          <w:szCs w:val="22"/>
        </w:rPr>
      </w:pPr>
    </w:p>
    <w:p w:rsidR="00C426E6" w:rsidRPr="0060781B" w:rsidRDefault="00C426E6">
      <w:pPr>
        <w:pStyle w:val="Textbody"/>
        <w:ind w:right="-21"/>
        <w:rPr>
          <w:rFonts w:ascii="Arial" w:hAnsi="Arial" w:cs="Arial"/>
          <w:sz w:val="22"/>
          <w:szCs w:val="22"/>
        </w:rPr>
      </w:pPr>
    </w:p>
    <w:p w:rsidR="00C426E6" w:rsidRPr="0060781B" w:rsidRDefault="009648BC">
      <w:pPr>
        <w:pStyle w:val="Ttulo1"/>
        <w:ind w:left="0" w:right="-21" w:firstLine="59"/>
        <w:jc w:val="center"/>
        <w:rPr>
          <w:rFonts w:eastAsia="Arial MT"/>
          <w:bCs w:val="0"/>
          <w:sz w:val="22"/>
          <w:szCs w:val="22"/>
        </w:rPr>
      </w:pPr>
      <w:r w:rsidRPr="0060781B">
        <w:rPr>
          <w:rFonts w:eastAsia="Arial MT"/>
          <w:bCs w:val="0"/>
          <w:sz w:val="22"/>
          <w:szCs w:val="22"/>
        </w:rPr>
        <w:t>ANEXO 3</w:t>
      </w:r>
    </w:p>
    <w:p w:rsidR="00C426E6" w:rsidRPr="0060781B" w:rsidRDefault="009648BC">
      <w:pPr>
        <w:pStyle w:val="Ttulo1"/>
        <w:ind w:left="0" w:right="-21" w:firstLine="59"/>
        <w:jc w:val="center"/>
        <w:rPr>
          <w:sz w:val="22"/>
          <w:szCs w:val="22"/>
        </w:rPr>
      </w:pPr>
      <w:r w:rsidRPr="0060781B">
        <w:rPr>
          <w:rFonts w:eastAsia="Arial MT"/>
          <w:bCs w:val="0"/>
          <w:sz w:val="22"/>
          <w:szCs w:val="22"/>
        </w:rPr>
        <w:t xml:space="preserve"> </w:t>
      </w:r>
      <w:r w:rsidRPr="0060781B">
        <w:rPr>
          <w:rFonts w:eastAsia="Arial MT"/>
          <w:bCs w:val="0"/>
          <w:sz w:val="22"/>
          <w:szCs w:val="22"/>
          <w:u w:val="single"/>
        </w:rPr>
        <w:t>MODELO DE CREDENCIAMENTO</w:t>
      </w:r>
    </w:p>
    <w:p w:rsidR="00C426E6" w:rsidRPr="0060781B" w:rsidRDefault="00C426E6">
      <w:pPr>
        <w:pStyle w:val="Textbody"/>
        <w:ind w:right="-21"/>
        <w:jc w:val="center"/>
        <w:rPr>
          <w:rFonts w:ascii="Arial" w:hAnsi="Arial" w:cs="Arial"/>
          <w:b/>
          <w:sz w:val="22"/>
          <w:szCs w:val="22"/>
        </w:rPr>
      </w:pPr>
    </w:p>
    <w:p w:rsidR="00C426E6" w:rsidRPr="0060781B" w:rsidRDefault="009648BC">
      <w:pPr>
        <w:pStyle w:val="Textbody"/>
        <w:ind w:right="-21"/>
        <w:jc w:val="center"/>
        <w:rPr>
          <w:rFonts w:ascii="Arial" w:hAnsi="Arial" w:cs="Arial"/>
          <w:sz w:val="22"/>
          <w:szCs w:val="22"/>
        </w:rPr>
      </w:pPr>
      <w:r w:rsidRPr="0060781B">
        <w:rPr>
          <w:rFonts w:ascii="Arial" w:hAnsi="Arial" w:cs="Arial"/>
          <w:b/>
          <w:sz w:val="22"/>
          <w:szCs w:val="22"/>
        </w:rPr>
        <w:t xml:space="preserve">PREGÃO ELETRÔNICO Nº </w:t>
      </w:r>
      <w:r w:rsidRPr="0060781B">
        <w:rPr>
          <w:rFonts w:ascii="Arial" w:eastAsia="Arial" w:hAnsi="Arial" w:cs="Arial"/>
          <w:b/>
          <w:sz w:val="22"/>
          <w:szCs w:val="22"/>
        </w:rPr>
        <w:t>6 /2024</w:t>
      </w:r>
    </w:p>
    <w:p w:rsidR="00C426E6" w:rsidRPr="009B5EDF" w:rsidRDefault="00C426E6">
      <w:pPr>
        <w:pStyle w:val="Textbody"/>
        <w:ind w:right="-21"/>
        <w:jc w:val="center"/>
        <w:rPr>
          <w:rFonts w:ascii="Arial" w:hAnsi="Arial" w:cs="Arial"/>
          <w:b/>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spacing w:line="480" w:lineRule="auto"/>
        <w:ind w:right="-21"/>
        <w:rPr>
          <w:rFonts w:ascii="Arial" w:hAnsi="Arial" w:cs="Arial"/>
          <w:sz w:val="22"/>
          <w:szCs w:val="22"/>
        </w:rPr>
      </w:pPr>
    </w:p>
    <w:p w:rsidR="00C426E6" w:rsidRPr="009B5EDF" w:rsidRDefault="009648BC">
      <w:pPr>
        <w:pStyle w:val="Textbody"/>
        <w:spacing w:line="480" w:lineRule="auto"/>
        <w:ind w:right="-21"/>
        <w:rPr>
          <w:rFonts w:ascii="Arial" w:hAnsi="Arial" w:cs="Arial"/>
          <w:sz w:val="22"/>
          <w:szCs w:val="22"/>
        </w:rPr>
      </w:pPr>
      <w:r w:rsidRPr="009B5EDF">
        <w:rPr>
          <w:rFonts w:ascii="Arial" w:hAnsi="Arial" w:cs="Arial"/>
          <w:sz w:val="22"/>
          <w:szCs w:val="22"/>
        </w:rPr>
        <w:t xml:space="preserve">Por este instrumento, a empresa ______, sediada em  _____, inscrita no CNPJ sob o n° ______, outorga poderes a ____, portador do documento de identidade n°____, inscrito no CPF/MF sob o n° _____, para representá-la no Pregão Eletrônico </w:t>
      </w:r>
      <w:r w:rsidRPr="0060781B">
        <w:rPr>
          <w:rFonts w:ascii="Arial" w:hAnsi="Arial" w:cs="Arial"/>
          <w:sz w:val="22"/>
          <w:szCs w:val="22"/>
        </w:rPr>
        <w:t xml:space="preserve">nº </w:t>
      </w:r>
      <w:r w:rsidRPr="0060781B">
        <w:rPr>
          <w:rFonts w:ascii="Arial" w:eastAsia="Arial" w:hAnsi="Arial" w:cs="Arial"/>
          <w:b/>
          <w:sz w:val="22"/>
          <w:szCs w:val="22"/>
        </w:rPr>
        <w:t>6 /2024</w:t>
      </w:r>
      <w:r w:rsidRPr="0060781B">
        <w:rPr>
          <w:rFonts w:ascii="Arial" w:hAnsi="Arial" w:cs="Arial"/>
          <w:sz w:val="22"/>
          <w:szCs w:val="22"/>
        </w:rPr>
        <w:t xml:space="preserve"> do Município </w:t>
      </w:r>
      <w:r w:rsidRPr="009B5EDF">
        <w:rPr>
          <w:rFonts w:ascii="Arial" w:hAnsi="Arial" w:cs="Arial"/>
          <w:sz w:val="22"/>
          <w:szCs w:val="22"/>
        </w:rPr>
        <w:t xml:space="preserve">de Cruzeiro do Oeste, </w:t>
      </w:r>
      <w:r w:rsidRPr="009B5EDF">
        <w:rPr>
          <w:rFonts w:ascii="Arial" w:hAnsi="Arial" w:cs="Arial"/>
          <w:sz w:val="22"/>
          <w:szCs w:val="22"/>
        </w:rPr>
        <w:lastRenderedPageBreak/>
        <w:t>podendo o mandatário praticar todos os atos relativos ao certame, notadamente: formular ofertas; assinar os documentos da licitação; negociar preços; interpor recursos ou renunciar ao direito de propô-los.</w:t>
      </w:r>
    </w:p>
    <w:p w:rsidR="00C426E6" w:rsidRPr="009B5EDF" w:rsidRDefault="00C426E6">
      <w:pPr>
        <w:pStyle w:val="Textbody"/>
        <w:ind w:right="-21"/>
        <w:rPr>
          <w:rFonts w:ascii="Arial" w:hAnsi="Arial" w:cs="Arial"/>
          <w:sz w:val="22"/>
          <w:szCs w:val="22"/>
        </w:rPr>
      </w:pPr>
    </w:p>
    <w:p w:rsidR="00C426E6" w:rsidRPr="009B5EDF" w:rsidRDefault="009648BC">
      <w:pPr>
        <w:pStyle w:val="Standarduser"/>
        <w:tabs>
          <w:tab w:val="left" w:pos="9072"/>
          <w:tab w:val="left" w:pos="9639"/>
        </w:tabs>
        <w:ind w:right="480"/>
        <w:jc w:val="right"/>
        <w:rPr>
          <w:rFonts w:ascii="Arial" w:eastAsia="Arial MT" w:hAnsi="Arial" w:cs="Arial"/>
          <w:lang w:eastAsia="en-US" w:bidi="ar-SA"/>
        </w:rPr>
      </w:pPr>
      <w:r w:rsidRPr="009B5EDF">
        <w:rPr>
          <w:rFonts w:ascii="Arial" w:eastAsia="Arial MT" w:hAnsi="Arial" w:cs="Arial"/>
          <w:lang w:eastAsia="en-US" w:bidi="ar-SA"/>
        </w:rPr>
        <w:t>Local e Data.</w:t>
      </w:r>
    </w:p>
    <w:p w:rsidR="00C426E6" w:rsidRPr="009B5EDF" w:rsidRDefault="00C426E6">
      <w:pPr>
        <w:pStyle w:val="Standarduser"/>
        <w:tabs>
          <w:tab w:val="left" w:pos="9072"/>
          <w:tab w:val="left" w:pos="9639"/>
        </w:tabs>
        <w:ind w:right="480"/>
        <w:jc w:val="right"/>
        <w:rPr>
          <w:rFonts w:ascii="Arial" w:eastAsia="Arial MT" w:hAnsi="Arial" w:cs="Arial"/>
          <w:lang w:eastAsia="en-US" w:bidi="ar-SA"/>
        </w:rPr>
      </w:pPr>
    </w:p>
    <w:p w:rsidR="00C426E6" w:rsidRPr="009B5EDF" w:rsidRDefault="00C426E6">
      <w:pPr>
        <w:pStyle w:val="Standarduser"/>
        <w:tabs>
          <w:tab w:val="left" w:pos="9072"/>
          <w:tab w:val="left" w:pos="9639"/>
        </w:tabs>
        <w:ind w:right="480"/>
        <w:rPr>
          <w:rFonts w:ascii="Arial" w:eastAsia="Arial MT" w:hAnsi="Arial" w:cs="Arial"/>
          <w:lang w:eastAsia="en-US" w:bidi="ar-SA"/>
        </w:rPr>
      </w:pPr>
    </w:p>
    <w:p w:rsidR="00C426E6" w:rsidRPr="009B5EDF" w:rsidRDefault="00C426E6">
      <w:pPr>
        <w:pStyle w:val="Textbody"/>
        <w:ind w:right="-21"/>
        <w:jc w:val="center"/>
        <w:rPr>
          <w:rFonts w:ascii="Arial" w:hAnsi="Arial" w:cs="Arial"/>
          <w:sz w:val="22"/>
          <w:szCs w:val="22"/>
        </w:rPr>
      </w:pPr>
    </w:p>
    <w:p w:rsidR="00C426E6" w:rsidRPr="009B5EDF" w:rsidRDefault="009648BC">
      <w:pPr>
        <w:pStyle w:val="Textbody"/>
        <w:ind w:right="-21"/>
        <w:jc w:val="center"/>
        <w:rPr>
          <w:rFonts w:ascii="Arial" w:hAnsi="Arial" w:cs="Arial"/>
          <w:sz w:val="22"/>
          <w:szCs w:val="22"/>
        </w:rPr>
      </w:pPr>
      <w:r w:rsidRPr="009B5EDF">
        <w:rPr>
          <w:rFonts w:ascii="Arial" w:hAnsi="Arial" w:cs="Arial"/>
          <w:sz w:val="22"/>
          <w:szCs w:val="22"/>
        </w:rPr>
        <w:t>(assinatura, nome e CPF do mandante)</w:t>
      </w:r>
    </w:p>
    <w:p w:rsidR="00C426E6" w:rsidRPr="009B5EDF" w:rsidRDefault="00C426E6">
      <w:pPr>
        <w:pStyle w:val="Textbody"/>
        <w:ind w:right="-21"/>
        <w:rPr>
          <w:rFonts w:ascii="Arial" w:hAnsi="Arial" w:cs="Arial"/>
          <w:sz w:val="22"/>
          <w:szCs w:val="22"/>
        </w:rPr>
      </w:pPr>
    </w:p>
    <w:p w:rsidR="00C426E6" w:rsidRPr="009B5EDF" w:rsidRDefault="009648BC">
      <w:pPr>
        <w:pStyle w:val="Textbody"/>
        <w:tabs>
          <w:tab w:val="left" w:pos="4995"/>
        </w:tabs>
        <w:ind w:right="-21"/>
        <w:rPr>
          <w:rFonts w:ascii="Arial" w:hAnsi="Arial" w:cs="Arial"/>
          <w:sz w:val="22"/>
          <w:szCs w:val="22"/>
        </w:rPr>
      </w:pPr>
      <w:r w:rsidRPr="009B5EDF">
        <w:rPr>
          <w:rFonts w:ascii="Arial" w:hAnsi="Arial" w:cs="Arial"/>
          <w:sz w:val="22"/>
          <w:szCs w:val="22"/>
        </w:rPr>
        <w:tab/>
      </w: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b/>
          <w:sz w:val="22"/>
          <w:szCs w:val="22"/>
        </w:rPr>
      </w:pPr>
    </w:p>
    <w:p w:rsidR="00C426E6" w:rsidRPr="009B5EDF" w:rsidRDefault="009648BC">
      <w:pPr>
        <w:pStyle w:val="Ttulo1"/>
        <w:ind w:left="0" w:right="-21" w:firstLine="59"/>
        <w:jc w:val="center"/>
        <w:rPr>
          <w:rFonts w:eastAsia="Arial MT"/>
          <w:bCs w:val="0"/>
          <w:sz w:val="22"/>
          <w:szCs w:val="22"/>
        </w:rPr>
      </w:pPr>
      <w:r w:rsidRPr="009B5EDF">
        <w:rPr>
          <w:rFonts w:eastAsia="Arial MT"/>
          <w:bCs w:val="0"/>
          <w:sz w:val="22"/>
          <w:szCs w:val="22"/>
        </w:rPr>
        <w:t>ANEXO 4</w:t>
      </w:r>
    </w:p>
    <w:p w:rsidR="00C426E6" w:rsidRPr="009B5EDF" w:rsidRDefault="009648BC">
      <w:pPr>
        <w:pStyle w:val="Textbody"/>
        <w:ind w:right="-21"/>
        <w:jc w:val="center"/>
        <w:rPr>
          <w:rFonts w:ascii="Arial" w:hAnsi="Arial" w:cs="Arial"/>
          <w:b/>
          <w:sz w:val="22"/>
          <w:szCs w:val="22"/>
        </w:rPr>
      </w:pPr>
      <w:r w:rsidRPr="009B5EDF">
        <w:rPr>
          <w:rFonts w:ascii="Arial" w:hAnsi="Arial" w:cs="Arial"/>
          <w:b/>
          <w:sz w:val="22"/>
          <w:szCs w:val="22"/>
        </w:rPr>
        <w:t>DECLARAÇÃO DE RESPONSABILIDADES UNIFICADA</w:t>
      </w:r>
    </w:p>
    <w:p w:rsidR="00C426E6" w:rsidRPr="009B5EDF" w:rsidRDefault="00C426E6">
      <w:pPr>
        <w:pStyle w:val="Textbody"/>
        <w:ind w:right="-21"/>
        <w:jc w:val="center"/>
        <w:rPr>
          <w:rFonts w:ascii="Arial" w:hAnsi="Arial" w:cs="Arial"/>
          <w:b/>
          <w:sz w:val="22"/>
          <w:szCs w:val="22"/>
        </w:rPr>
      </w:pPr>
    </w:p>
    <w:p w:rsidR="00C426E6" w:rsidRPr="0060781B" w:rsidRDefault="009648BC">
      <w:pPr>
        <w:pStyle w:val="Textbody"/>
        <w:ind w:right="-21"/>
        <w:jc w:val="center"/>
        <w:rPr>
          <w:rFonts w:ascii="Arial" w:hAnsi="Arial" w:cs="Arial"/>
          <w:sz w:val="22"/>
          <w:szCs w:val="22"/>
        </w:rPr>
      </w:pPr>
      <w:r w:rsidRPr="0060781B">
        <w:rPr>
          <w:rFonts w:ascii="Arial" w:hAnsi="Arial" w:cs="Arial"/>
          <w:b/>
          <w:sz w:val="22"/>
          <w:szCs w:val="22"/>
        </w:rPr>
        <w:t xml:space="preserve">PREGÃO ELETRÔNICO Nº </w:t>
      </w:r>
      <w:r w:rsidRPr="0060781B">
        <w:rPr>
          <w:rFonts w:ascii="Arial" w:eastAsia="Arial" w:hAnsi="Arial" w:cs="Arial"/>
          <w:b/>
          <w:sz w:val="22"/>
          <w:szCs w:val="22"/>
        </w:rPr>
        <w:t>6 /2024</w:t>
      </w: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9648BC">
      <w:pPr>
        <w:pStyle w:val="Textbody"/>
        <w:ind w:right="-21"/>
        <w:rPr>
          <w:rFonts w:ascii="Arial" w:hAnsi="Arial" w:cs="Arial"/>
          <w:sz w:val="22"/>
          <w:szCs w:val="22"/>
        </w:rPr>
      </w:pPr>
      <w:r w:rsidRPr="009B5EDF">
        <w:rPr>
          <w:rFonts w:ascii="Arial" w:hAnsi="Arial" w:cs="Arial"/>
          <w:sz w:val="22"/>
          <w:szCs w:val="22"/>
        </w:rPr>
        <w:t>Prezado (as) Senhores (as):</w:t>
      </w: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9648BC">
      <w:pPr>
        <w:pStyle w:val="Textbody"/>
        <w:ind w:right="-21"/>
        <w:rPr>
          <w:rFonts w:ascii="Arial" w:hAnsi="Arial" w:cs="Arial"/>
          <w:sz w:val="22"/>
          <w:szCs w:val="22"/>
        </w:rPr>
      </w:pPr>
      <w:r w:rsidRPr="009B5EDF">
        <w:rPr>
          <w:rFonts w:ascii="Arial" w:hAnsi="Arial" w:cs="Arial"/>
          <w:sz w:val="22"/>
          <w:szCs w:val="22"/>
        </w:rPr>
        <w:t>Pelo presente instrumento, a empresa _____, inscrita no CNPJ sob o nº ____, com sede na _________, por meio de seu representante legal infra-assinado:</w:t>
      </w: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9648BC">
      <w:pPr>
        <w:pStyle w:val="Textbody"/>
        <w:ind w:right="-21"/>
        <w:rPr>
          <w:rFonts w:ascii="Arial" w:hAnsi="Arial" w:cs="Arial"/>
          <w:sz w:val="22"/>
          <w:szCs w:val="22"/>
        </w:rPr>
      </w:pPr>
      <w:r w:rsidRPr="009B5EDF">
        <w:rPr>
          <w:rFonts w:ascii="Arial" w:hAnsi="Arial" w:cs="Arial"/>
          <w:sz w:val="22"/>
          <w:szCs w:val="22"/>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rsidR="00C426E6" w:rsidRPr="009B5EDF" w:rsidRDefault="00C426E6">
      <w:pPr>
        <w:pStyle w:val="Textbody"/>
        <w:ind w:right="-21"/>
        <w:rPr>
          <w:rFonts w:ascii="Arial" w:hAnsi="Arial" w:cs="Arial"/>
          <w:sz w:val="22"/>
          <w:szCs w:val="22"/>
        </w:rPr>
      </w:pPr>
    </w:p>
    <w:p w:rsidR="00C426E6" w:rsidRPr="009B5EDF" w:rsidRDefault="009648BC">
      <w:pPr>
        <w:pStyle w:val="Textbody"/>
        <w:ind w:right="-21"/>
        <w:rPr>
          <w:rFonts w:ascii="Arial" w:hAnsi="Arial" w:cs="Arial"/>
          <w:sz w:val="22"/>
          <w:szCs w:val="22"/>
        </w:rPr>
      </w:pPr>
      <w:r w:rsidRPr="009B5EDF">
        <w:rPr>
          <w:rFonts w:ascii="Arial" w:hAnsi="Arial" w:cs="Arial"/>
          <w:sz w:val="22"/>
          <w:szCs w:val="22"/>
        </w:rPr>
        <w:t>(Marcar este item caso se enquadre na situação de microempresa, empresa de pequeno porte ou cooperativa).</w:t>
      </w:r>
    </w:p>
    <w:p w:rsidR="00C426E6" w:rsidRPr="009B5EDF" w:rsidRDefault="00C426E6">
      <w:pPr>
        <w:pStyle w:val="Textbody"/>
        <w:ind w:right="-21"/>
        <w:rPr>
          <w:rFonts w:ascii="Arial" w:hAnsi="Arial" w:cs="Arial"/>
          <w:sz w:val="22"/>
          <w:szCs w:val="22"/>
        </w:rPr>
      </w:pPr>
    </w:p>
    <w:p w:rsidR="00C426E6" w:rsidRPr="009B5EDF" w:rsidRDefault="009648BC">
      <w:pPr>
        <w:pStyle w:val="Textbody"/>
        <w:numPr>
          <w:ilvl w:val="1"/>
          <w:numId w:val="2"/>
        </w:numPr>
        <w:tabs>
          <w:tab w:val="left" w:pos="284"/>
        </w:tabs>
        <w:ind w:left="0" w:right="-21" w:firstLine="0"/>
        <w:rPr>
          <w:rFonts w:ascii="Arial" w:hAnsi="Arial" w:cs="Arial"/>
          <w:sz w:val="22"/>
          <w:szCs w:val="22"/>
        </w:rPr>
      </w:pPr>
      <w:r w:rsidRPr="009B5EDF">
        <w:rPr>
          <w:rFonts w:ascii="Arial" w:hAnsi="Arial" w:cs="Arial"/>
          <w:sz w:val="22"/>
          <w:szCs w:val="22"/>
        </w:rPr>
        <w:t xml:space="preserve">Declaramos, para os devidos fins, que até a presente data inexistem fatos supervenientes </w:t>
      </w:r>
      <w:r w:rsidRPr="009B5EDF">
        <w:rPr>
          <w:rFonts w:ascii="Arial" w:hAnsi="Arial" w:cs="Arial"/>
          <w:sz w:val="22"/>
          <w:szCs w:val="22"/>
        </w:rPr>
        <w:lastRenderedPageBreak/>
        <w:t>impeditivos para habilitação no presente Pregão Eletrônico, estando ciente da obrigatoriedade de declarar ocorrências posteriores;</w:t>
      </w:r>
    </w:p>
    <w:p w:rsidR="00C426E6" w:rsidRPr="009B5EDF" w:rsidRDefault="00C426E6">
      <w:pPr>
        <w:pStyle w:val="Textbody"/>
        <w:tabs>
          <w:tab w:val="left" w:pos="284"/>
        </w:tabs>
        <w:ind w:right="-21"/>
        <w:rPr>
          <w:rFonts w:ascii="Arial" w:hAnsi="Arial" w:cs="Arial"/>
          <w:sz w:val="22"/>
          <w:szCs w:val="22"/>
        </w:rPr>
      </w:pPr>
    </w:p>
    <w:p w:rsidR="00C426E6" w:rsidRPr="009B5EDF" w:rsidRDefault="009648BC">
      <w:pPr>
        <w:pStyle w:val="Textbody"/>
        <w:numPr>
          <w:ilvl w:val="1"/>
          <w:numId w:val="2"/>
        </w:numPr>
        <w:tabs>
          <w:tab w:val="left" w:pos="284"/>
        </w:tabs>
        <w:ind w:left="0" w:right="-21" w:firstLine="0"/>
        <w:rPr>
          <w:rFonts w:ascii="Arial" w:hAnsi="Arial" w:cs="Arial"/>
          <w:sz w:val="22"/>
          <w:szCs w:val="22"/>
        </w:rPr>
      </w:pPr>
      <w:r w:rsidRPr="009B5EDF">
        <w:rPr>
          <w:rFonts w:ascii="Arial" w:hAnsi="Arial" w:cs="Arial"/>
          <w:sz w:val="22"/>
          <w:szCs w:val="22"/>
        </w:rPr>
        <w:t>Declaramos, para os devidos fins, que a empresa não foi declarada inidônea por nenhum órgão público de qualquer esfera de governo, estando apta a contratar com o poder público;</w:t>
      </w:r>
    </w:p>
    <w:p w:rsidR="00C426E6" w:rsidRPr="009B5EDF" w:rsidRDefault="00C426E6">
      <w:pPr>
        <w:pStyle w:val="Textbody"/>
        <w:tabs>
          <w:tab w:val="left" w:pos="284"/>
        </w:tabs>
        <w:ind w:right="-21"/>
        <w:rPr>
          <w:rFonts w:ascii="Arial" w:hAnsi="Arial" w:cs="Arial"/>
          <w:sz w:val="22"/>
          <w:szCs w:val="22"/>
        </w:rPr>
      </w:pPr>
    </w:p>
    <w:p w:rsidR="00C426E6" w:rsidRPr="009B5EDF" w:rsidRDefault="009648BC">
      <w:pPr>
        <w:pStyle w:val="Textbody"/>
        <w:numPr>
          <w:ilvl w:val="1"/>
          <w:numId w:val="2"/>
        </w:numPr>
        <w:tabs>
          <w:tab w:val="left" w:pos="284"/>
        </w:tabs>
        <w:ind w:left="0" w:right="-21" w:firstLine="0"/>
        <w:rPr>
          <w:rFonts w:ascii="Arial" w:hAnsi="Arial" w:cs="Arial"/>
          <w:sz w:val="22"/>
          <w:szCs w:val="22"/>
        </w:rPr>
      </w:pPr>
      <w:r w:rsidRPr="009B5EDF">
        <w:rPr>
          <w:rFonts w:ascii="Arial" w:hAnsi="Arial" w:cs="Arial"/>
          <w:sz w:val="22"/>
          <w:szCs w:val="22"/>
        </w:rPr>
        <w:t>Declaramos estar cientes e concordamos com as condições contidas no Edital e seus anexos;</w:t>
      </w:r>
    </w:p>
    <w:p w:rsidR="00C426E6" w:rsidRPr="009B5EDF" w:rsidRDefault="00C426E6">
      <w:pPr>
        <w:pStyle w:val="Textbody"/>
        <w:tabs>
          <w:tab w:val="left" w:pos="284"/>
        </w:tabs>
        <w:ind w:right="-21"/>
        <w:rPr>
          <w:rFonts w:ascii="Arial" w:hAnsi="Arial" w:cs="Arial"/>
          <w:sz w:val="22"/>
          <w:szCs w:val="22"/>
        </w:rPr>
      </w:pPr>
    </w:p>
    <w:p w:rsidR="00C426E6" w:rsidRPr="009B5EDF" w:rsidRDefault="009648BC">
      <w:pPr>
        <w:pStyle w:val="Textbody"/>
        <w:numPr>
          <w:ilvl w:val="1"/>
          <w:numId w:val="2"/>
        </w:numPr>
        <w:tabs>
          <w:tab w:val="left" w:pos="284"/>
        </w:tabs>
        <w:ind w:left="0" w:right="-21" w:firstLine="0"/>
        <w:rPr>
          <w:rFonts w:ascii="Arial" w:hAnsi="Arial" w:cs="Arial"/>
          <w:sz w:val="22"/>
          <w:szCs w:val="22"/>
        </w:rPr>
      </w:pPr>
      <w:r w:rsidRPr="009B5EDF">
        <w:rPr>
          <w:rFonts w:ascii="Arial" w:hAnsi="Arial" w:cs="Arial"/>
          <w:sz w:val="22"/>
          <w:szCs w:val="22"/>
        </w:rPr>
        <w:t>Assumimos a responsabilidade pelas transações que forem efetuadas no sistema, assumindo como firmes e verdadeiras;</w:t>
      </w:r>
    </w:p>
    <w:p w:rsidR="00C426E6" w:rsidRPr="009B5EDF" w:rsidRDefault="00C426E6">
      <w:pPr>
        <w:pStyle w:val="Textbody"/>
        <w:tabs>
          <w:tab w:val="left" w:pos="284"/>
        </w:tabs>
        <w:ind w:right="-21"/>
        <w:rPr>
          <w:rFonts w:ascii="Arial" w:hAnsi="Arial" w:cs="Arial"/>
          <w:sz w:val="22"/>
          <w:szCs w:val="22"/>
        </w:rPr>
      </w:pPr>
    </w:p>
    <w:p w:rsidR="00C426E6" w:rsidRPr="009B5EDF" w:rsidRDefault="009648BC">
      <w:pPr>
        <w:pStyle w:val="Textbody"/>
        <w:numPr>
          <w:ilvl w:val="1"/>
          <w:numId w:val="2"/>
        </w:numPr>
        <w:tabs>
          <w:tab w:val="left" w:pos="284"/>
        </w:tabs>
        <w:ind w:left="0" w:right="-21" w:firstLine="0"/>
        <w:rPr>
          <w:rFonts w:ascii="Arial" w:hAnsi="Arial" w:cs="Arial"/>
          <w:sz w:val="22"/>
          <w:szCs w:val="22"/>
        </w:rPr>
      </w:pPr>
      <w:r w:rsidRPr="009B5EDF">
        <w:rPr>
          <w:rFonts w:ascii="Arial" w:hAnsi="Arial" w:cs="Arial"/>
          <w:sz w:val="22"/>
          <w:szCs w:val="22"/>
        </w:rPr>
        <w:t>Declaramos que cumprimos as exigências de reserva de cargos para pessoa com deficiência e para reabilitado da Previdência Social, de que trata o art. 93, da Lei nº 8.213/91;</w:t>
      </w:r>
    </w:p>
    <w:p w:rsidR="00C426E6" w:rsidRPr="009B5EDF" w:rsidRDefault="00C426E6">
      <w:pPr>
        <w:pStyle w:val="Textbody"/>
        <w:tabs>
          <w:tab w:val="left" w:pos="284"/>
        </w:tabs>
        <w:ind w:right="-21"/>
        <w:rPr>
          <w:rFonts w:ascii="Arial" w:hAnsi="Arial" w:cs="Arial"/>
          <w:sz w:val="22"/>
          <w:szCs w:val="22"/>
        </w:rPr>
      </w:pPr>
    </w:p>
    <w:p w:rsidR="00C426E6" w:rsidRPr="009B5EDF" w:rsidRDefault="009648BC">
      <w:pPr>
        <w:pStyle w:val="Textbody"/>
        <w:numPr>
          <w:ilvl w:val="1"/>
          <w:numId w:val="2"/>
        </w:numPr>
        <w:tabs>
          <w:tab w:val="left" w:pos="284"/>
        </w:tabs>
        <w:ind w:left="0" w:right="-21" w:firstLine="0"/>
        <w:rPr>
          <w:rFonts w:ascii="Arial" w:hAnsi="Arial" w:cs="Arial"/>
          <w:sz w:val="22"/>
          <w:szCs w:val="22"/>
        </w:rPr>
      </w:pPr>
      <w:r w:rsidRPr="009B5EDF">
        <w:rPr>
          <w:rFonts w:ascii="Arial" w:hAnsi="Arial" w:cs="Arial"/>
          <w:sz w:val="22"/>
          <w:szCs w:val="22"/>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rsidR="00C426E6" w:rsidRPr="009B5EDF" w:rsidRDefault="00C426E6">
      <w:pPr>
        <w:pStyle w:val="Textbody"/>
        <w:tabs>
          <w:tab w:val="left" w:pos="284"/>
        </w:tabs>
        <w:ind w:right="-21"/>
        <w:rPr>
          <w:rFonts w:ascii="Arial" w:hAnsi="Arial" w:cs="Arial"/>
          <w:sz w:val="22"/>
          <w:szCs w:val="22"/>
        </w:rPr>
      </w:pPr>
    </w:p>
    <w:p w:rsidR="00C426E6" w:rsidRPr="009B5EDF" w:rsidRDefault="009648BC">
      <w:pPr>
        <w:pStyle w:val="Textbody"/>
        <w:numPr>
          <w:ilvl w:val="1"/>
          <w:numId w:val="2"/>
        </w:numPr>
        <w:tabs>
          <w:tab w:val="left" w:pos="284"/>
        </w:tabs>
        <w:ind w:left="0" w:right="-21" w:firstLine="0"/>
        <w:rPr>
          <w:rFonts w:ascii="Arial" w:hAnsi="Arial" w:cs="Arial"/>
          <w:sz w:val="22"/>
          <w:szCs w:val="22"/>
        </w:rPr>
      </w:pPr>
      <w:r w:rsidRPr="009B5EDF">
        <w:rPr>
          <w:rFonts w:ascii="Arial" w:hAnsi="Arial" w:cs="Arial"/>
          <w:sz w:val="22"/>
          <w:szCs w:val="22"/>
        </w:rPr>
        <w:t>Declaramos, para os devidos fins de direito, na qualidade de Proponente dos Processos Licitatórios/de Contratação Direta, instaurados por este Município, que o(a) responsável legal da empresa é o(a) Sr.(a) _______, portador(a) da Cédula de Identidade n.º _____, incrito (a) no CPF sob n.º ____, cuja função/cargo é (sócio administrador/procurador/diretor/etc), responsável pela assinatura do contrato;</w:t>
      </w:r>
    </w:p>
    <w:p w:rsidR="00C426E6" w:rsidRPr="009B5EDF" w:rsidRDefault="00C426E6">
      <w:pPr>
        <w:pStyle w:val="Textbody"/>
        <w:ind w:right="-21"/>
        <w:rPr>
          <w:rFonts w:ascii="Arial" w:hAnsi="Arial" w:cs="Arial"/>
          <w:sz w:val="22"/>
          <w:szCs w:val="22"/>
        </w:rPr>
      </w:pPr>
    </w:p>
    <w:p w:rsidR="00C426E6" w:rsidRPr="009B5EDF" w:rsidRDefault="009648BC">
      <w:pPr>
        <w:pStyle w:val="Textbody"/>
        <w:numPr>
          <w:ilvl w:val="1"/>
          <w:numId w:val="2"/>
        </w:numPr>
        <w:tabs>
          <w:tab w:val="left" w:pos="284"/>
        </w:tabs>
        <w:ind w:left="0" w:right="-21" w:firstLine="0"/>
        <w:rPr>
          <w:rFonts w:ascii="Arial" w:hAnsi="Arial" w:cs="Arial"/>
          <w:sz w:val="22"/>
          <w:szCs w:val="22"/>
        </w:rPr>
      </w:pPr>
      <w:r w:rsidRPr="009B5EDF">
        <w:rPr>
          <w:rFonts w:ascii="Arial" w:hAnsi="Arial" w:cs="Arial"/>
          <w:sz w:val="22"/>
          <w:szCs w:val="22"/>
        </w:rPr>
        <w:t>Declaramos que não possui, em nossa cadeia produtiva, empregados executando trabalho degradante ou forçado, observado o disposto nos incisos III e IV do art. 1° e no inciso III, do art. 5° da Constituição Federal.</w:t>
      </w:r>
    </w:p>
    <w:p w:rsidR="00C426E6" w:rsidRPr="009B5EDF" w:rsidRDefault="00C426E6">
      <w:pPr>
        <w:pStyle w:val="Textbody"/>
        <w:tabs>
          <w:tab w:val="left" w:pos="284"/>
        </w:tabs>
        <w:ind w:right="-21"/>
        <w:rPr>
          <w:rFonts w:ascii="Arial" w:hAnsi="Arial" w:cs="Arial"/>
          <w:sz w:val="22"/>
          <w:szCs w:val="22"/>
        </w:rPr>
      </w:pPr>
    </w:p>
    <w:p w:rsidR="00C426E6" w:rsidRPr="009B5EDF" w:rsidRDefault="009648BC">
      <w:pPr>
        <w:pStyle w:val="Textbody"/>
        <w:numPr>
          <w:ilvl w:val="1"/>
          <w:numId w:val="2"/>
        </w:numPr>
        <w:tabs>
          <w:tab w:val="left" w:pos="284"/>
        </w:tabs>
        <w:ind w:left="0" w:right="-21" w:firstLine="0"/>
        <w:rPr>
          <w:rFonts w:ascii="Arial" w:hAnsi="Arial" w:cs="Arial"/>
          <w:sz w:val="22"/>
          <w:szCs w:val="22"/>
        </w:rPr>
      </w:pPr>
      <w:r w:rsidRPr="009B5EDF">
        <w:rPr>
          <w:rFonts w:ascii="Arial" w:hAnsi="Arial" w:cs="Arial"/>
          <w:sz w:val="22"/>
          <w:szCs w:val="22"/>
        </w:rPr>
        <w:t>Declaramos, para os devidos fins, que em caso de qualquer comunicação futura referente e este processo licitatório, bem como em caso de eventual contratação, concordamos que o Contrato seja encaminhado para o seguinte endereço:</w:t>
      </w:r>
    </w:p>
    <w:p w:rsidR="00C426E6" w:rsidRPr="009B5EDF" w:rsidRDefault="00C426E6">
      <w:pPr>
        <w:pStyle w:val="Textbody"/>
        <w:ind w:right="-21"/>
        <w:rPr>
          <w:rFonts w:ascii="Arial" w:hAnsi="Arial" w:cs="Arial"/>
          <w:sz w:val="22"/>
          <w:szCs w:val="22"/>
        </w:rPr>
      </w:pPr>
    </w:p>
    <w:p w:rsidR="00C426E6" w:rsidRPr="009B5EDF" w:rsidRDefault="009648BC">
      <w:pPr>
        <w:pStyle w:val="Textbody"/>
        <w:ind w:right="-21"/>
        <w:rPr>
          <w:rFonts w:ascii="Arial" w:hAnsi="Arial" w:cs="Arial"/>
          <w:sz w:val="22"/>
          <w:szCs w:val="22"/>
        </w:rPr>
      </w:pPr>
      <w:r w:rsidRPr="009B5EDF">
        <w:rPr>
          <w:rFonts w:ascii="Arial" w:hAnsi="Arial" w:cs="Arial"/>
          <w:sz w:val="22"/>
          <w:szCs w:val="22"/>
        </w:rPr>
        <w:t>E-mail:</w:t>
      </w:r>
    </w:p>
    <w:p w:rsidR="00C426E6" w:rsidRPr="009B5EDF" w:rsidRDefault="00C426E6">
      <w:pPr>
        <w:pStyle w:val="Textbody"/>
        <w:ind w:right="-21"/>
        <w:rPr>
          <w:rFonts w:ascii="Arial" w:hAnsi="Arial" w:cs="Arial"/>
          <w:sz w:val="22"/>
          <w:szCs w:val="22"/>
        </w:rPr>
      </w:pPr>
    </w:p>
    <w:p w:rsidR="00C426E6" w:rsidRPr="009B5EDF" w:rsidRDefault="009648BC">
      <w:pPr>
        <w:pStyle w:val="Textbody"/>
        <w:ind w:right="-21"/>
        <w:rPr>
          <w:rFonts w:ascii="Arial" w:hAnsi="Arial" w:cs="Arial"/>
          <w:sz w:val="22"/>
          <w:szCs w:val="22"/>
        </w:rPr>
      </w:pPr>
      <w:r w:rsidRPr="009B5EDF">
        <w:rPr>
          <w:rFonts w:ascii="Arial" w:hAnsi="Arial" w:cs="Arial"/>
          <w:sz w:val="22"/>
          <w:szCs w:val="22"/>
        </w:rPr>
        <w:t>Telefone: ( )</w:t>
      </w:r>
    </w:p>
    <w:p w:rsidR="00C426E6" w:rsidRPr="009B5EDF" w:rsidRDefault="00C426E6">
      <w:pPr>
        <w:pStyle w:val="Textbody"/>
        <w:ind w:right="-21"/>
        <w:rPr>
          <w:rFonts w:ascii="Arial" w:hAnsi="Arial" w:cs="Arial"/>
          <w:sz w:val="22"/>
          <w:szCs w:val="22"/>
        </w:rPr>
      </w:pPr>
    </w:p>
    <w:p w:rsidR="00C426E6" w:rsidRPr="009B5EDF" w:rsidRDefault="009648BC">
      <w:pPr>
        <w:pStyle w:val="Textbody"/>
        <w:numPr>
          <w:ilvl w:val="1"/>
          <w:numId w:val="2"/>
        </w:numPr>
        <w:tabs>
          <w:tab w:val="left" w:pos="284"/>
        </w:tabs>
        <w:ind w:left="0" w:right="-21" w:firstLine="0"/>
        <w:rPr>
          <w:rFonts w:ascii="Arial" w:hAnsi="Arial" w:cs="Arial"/>
          <w:sz w:val="22"/>
          <w:szCs w:val="22"/>
        </w:rPr>
      </w:pPr>
      <w:r w:rsidRPr="009B5EDF">
        <w:rPr>
          <w:rFonts w:ascii="Arial" w:hAnsi="Arial" w:cs="Arial"/>
          <w:sz w:val="22"/>
          <w:szCs w:val="22"/>
        </w:rPr>
        <w:t>Caso altere o citado e-mail ou telefone, comprometemo-nos a protocolizar pedido de alteração junto ao Sistema de Protocolo deste Município, sob pena de sermos considerados como intimados pelos meios anteriormente fornecidos.</w:t>
      </w:r>
    </w:p>
    <w:p w:rsidR="00C426E6" w:rsidRPr="009B5EDF" w:rsidRDefault="00C426E6">
      <w:pPr>
        <w:pStyle w:val="Textbody"/>
        <w:tabs>
          <w:tab w:val="left" w:pos="284"/>
        </w:tabs>
        <w:ind w:right="-21"/>
        <w:rPr>
          <w:rFonts w:ascii="Arial" w:hAnsi="Arial" w:cs="Arial"/>
          <w:sz w:val="22"/>
          <w:szCs w:val="22"/>
        </w:rPr>
      </w:pPr>
    </w:p>
    <w:p w:rsidR="00C426E6" w:rsidRPr="009B5EDF" w:rsidRDefault="009648BC">
      <w:pPr>
        <w:pStyle w:val="Textbody"/>
        <w:numPr>
          <w:ilvl w:val="1"/>
          <w:numId w:val="2"/>
        </w:numPr>
        <w:tabs>
          <w:tab w:val="left" w:pos="284"/>
        </w:tabs>
        <w:ind w:left="0" w:right="-21" w:firstLine="0"/>
        <w:rPr>
          <w:rFonts w:ascii="Arial" w:hAnsi="Arial" w:cs="Arial"/>
          <w:sz w:val="22"/>
          <w:szCs w:val="22"/>
        </w:rPr>
      </w:pPr>
      <w:r w:rsidRPr="009B5EDF">
        <w:rPr>
          <w:rFonts w:ascii="Arial" w:hAnsi="Arial" w:cs="Arial"/>
          <w:sz w:val="22"/>
          <w:szCs w:val="22"/>
        </w:rPr>
        <w:t>Nomeamos e constituímos o(a) senhor(a) ______,   portador(a)   do   CPF/MF sob n.º _____, para ser o(a) responsável para acompanhar a execução do contrato, referente ao Pregão Eletrônico n.º __/202</w:t>
      </w:r>
      <w:r w:rsidRPr="009B5EDF">
        <w:rPr>
          <w:rFonts w:ascii="Arial" w:hAnsi="Arial" w:cs="Arial"/>
          <w:color w:val="FF0000"/>
          <w:sz w:val="22"/>
          <w:szCs w:val="22"/>
        </w:rPr>
        <w:t>X</w:t>
      </w:r>
      <w:r w:rsidRPr="009B5EDF">
        <w:rPr>
          <w:rFonts w:ascii="Arial" w:hAnsi="Arial" w:cs="Arial"/>
          <w:sz w:val="22"/>
          <w:szCs w:val="22"/>
        </w:rPr>
        <w:t xml:space="preserve"> e todos os atos necessários ao cumprimento das obrigações contidas no instrumento convocatório, seus anexos e no contrato.</w:t>
      </w:r>
    </w:p>
    <w:p w:rsidR="00C426E6" w:rsidRPr="009B5EDF" w:rsidRDefault="00C426E6">
      <w:pPr>
        <w:pStyle w:val="Textbody"/>
        <w:ind w:right="-21"/>
        <w:rPr>
          <w:rFonts w:ascii="Arial" w:hAnsi="Arial" w:cs="Arial"/>
          <w:sz w:val="22"/>
          <w:szCs w:val="22"/>
        </w:rPr>
      </w:pPr>
    </w:p>
    <w:p w:rsidR="00C426E6" w:rsidRPr="009B5EDF" w:rsidRDefault="009648BC">
      <w:pPr>
        <w:pStyle w:val="Textbody"/>
        <w:ind w:right="-21"/>
        <w:jc w:val="right"/>
        <w:rPr>
          <w:rFonts w:ascii="Arial" w:hAnsi="Arial" w:cs="Arial"/>
          <w:sz w:val="22"/>
          <w:szCs w:val="22"/>
        </w:rPr>
      </w:pPr>
      <w:r w:rsidRPr="009B5EDF">
        <w:rPr>
          <w:rFonts w:ascii="Arial" w:hAnsi="Arial" w:cs="Arial"/>
          <w:sz w:val="22"/>
          <w:szCs w:val="22"/>
        </w:rPr>
        <w:t xml:space="preserve"> </w:t>
      </w:r>
      <w:r w:rsidRPr="009B5EDF">
        <w:rPr>
          <w:rFonts w:ascii="Arial" w:hAnsi="Arial" w:cs="Arial"/>
          <w:sz w:val="22"/>
          <w:szCs w:val="22"/>
        </w:rPr>
        <w:tab/>
        <w:t xml:space="preserve">______________, ____de ______ de </w:t>
      </w:r>
      <w:r w:rsidR="00952946" w:rsidRPr="009B5EDF">
        <w:rPr>
          <w:rFonts w:ascii="Arial" w:hAnsi="Arial" w:cs="Arial"/>
          <w:color w:val="C9211E"/>
          <w:sz w:val="22"/>
          <w:szCs w:val="22"/>
        </w:rPr>
        <w:t>2024</w:t>
      </w:r>
      <w:r w:rsidRPr="009B5EDF">
        <w:rPr>
          <w:rFonts w:ascii="Arial" w:hAnsi="Arial" w:cs="Arial"/>
          <w:sz w:val="22"/>
          <w:szCs w:val="22"/>
        </w:rPr>
        <w:t>.</w:t>
      </w: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jc w:val="center"/>
        <w:rPr>
          <w:rFonts w:ascii="Arial" w:hAnsi="Arial" w:cs="Arial"/>
          <w:sz w:val="22"/>
          <w:szCs w:val="22"/>
        </w:rPr>
      </w:pPr>
    </w:p>
    <w:p w:rsidR="00C426E6" w:rsidRPr="009B5EDF" w:rsidRDefault="009648BC">
      <w:pPr>
        <w:pStyle w:val="Textbody"/>
        <w:ind w:right="-21"/>
        <w:jc w:val="center"/>
        <w:rPr>
          <w:rFonts w:ascii="Arial" w:hAnsi="Arial" w:cs="Arial"/>
          <w:sz w:val="22"/>
          <w:szCs w:val="22"/>
        </w:rPr>
      </w:pPr>
      <w:r w:rsidRPr="009B5EDF">
        <w:rPr>
          <w:rFonts w:ascii="Arial" w:hAnsi="Arial" w:cs="Arial"/>
          <w:sz w:val="22"/>
          <w:szCs w:val="22"/>
        </w:rPr>
        <w:t>______________________________________</w:t>
      </w:r>
    </w:p>
    <w:p w:rsidR="00C426E6" w:rsidRPr="009B5EDF" w:rsidRDefault="009648BC">
      <w:pPr>
        <w:pStyle w:val="Textbody"/>
        <w:ind w:right="-21"/>
        <w:jc w:val="center"/>
        <w:rPr>
          <w:rFonts w:ascii="Arial" w:hAnsi="Arial" w:cs="Arial"/>
          <w:b/>
          <w:sz w:val="22"/>
          <w:szCs w:val="22"/>
        </w:rPr>
      </w:pPr>
      <w:r w:rsidRPr="009B5EDF">
        <w:rPr>
          <w:rFonts w:ascii="Arial" w:hAnsi="Arial" w:cs="Arial"/>
          <w:b/>
          <w:sz w:val="22"/>
          <w:szCs w:val="22"/>
        </w:rPr>
        <w:t>(nome e CPF, completo do representante da empresa e assinatura)</w:t>
      </w:r>
    </w:p>
    <w:p w:rsidR="00C426E6" w:rsidRPr="009B5EDF" w:rsidRDefault="009648BC">
      <w:pPr>
        <w:pStyle w:val="Textbody"/>
        <w:ind w:right="-21"/>
        <w:jc w:val="center"/>
        <w:rPr>
          <w:rFonts w:ascii="Arial" w:hAnsi="Arial" w:cs="Arial"/>
          <w:sz w:val="22"/>
          <w:szCs w:val="22"/>
        </w:rPr>
      </w:pPr>
      <w:r w:rsidRPr="009B5EDF">
        <w:rPr>
          <w:rFonts w:ascii="Arial" w:hAnsi="Arial" w:cs="Arial"/>
          <w:sz w:val="22"/>
          <w:szCs w:val="22"/>
        </w:rPr>
        <w:t>(nome e CNPJ, completo da empresa e assinatura).</w:t>
      </w: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Textbody"/>
        <w:ind w:right="-21"/>
        <w:rPr>
          <w:rFonts w:ascii="Arial" w:hAnsi="Arial" w:cs="Arial"/>
          <w:sz w:val="22"/>
          <w:szCs w:val="22"/>
        </w:rPr>
      </w:pPr>
    </w:p>
    <w:p w:rsidR="00C426E6" w:rsidRPr="009B5EDF" w:rsidRDefault="00C426E6">
      <w:pPr>
        <w:pStyle w:val="Standarduser"/>
        <w:tabs>
          <w:tab w:val="left" w:pos="9072"/>
          <w:tab w:val="left" w:pos="9639"/>
        </w:tabs>
        <w:ind w:right="480"/>
        <w:jc w:val="center"/>
        <w:rPr>
          <w:rFonts w:ascii="Arial" w:hAnsi="Arial" w:cs="Arial"/>
          <w:b/>
          <w:bCs/>
        </w:rPr>
      </w:pPr>
    </w:p>
    <w:p w:rsidR="00C426E6" w:rsidRDefault="00C426E6">
      <w:pPr>
        <w:pStyle w:val="Standarduser"/>
        <w:tabs>
          <w:tab w:val="left" w:pos="9072"/>
          <w:tab w:val="left" w:pos="9639"/>
        </w:tabs>
        <w:ind w:right="480"/>
        <w:jc w:val="center"/>
        <w:rPr>
          <w:rFonts w:ascii="Arial" w:hAnsi="Arial" w:cs="Arial"/>
          <w:b/>
          <w:bCs/>
        </w:rPr>
      </w:pPr>
    </w:p>
    <w:p w:rsidR="0060781B" w:rsidRDefault="0060781B">
      <w:pPr>
        <w:pStyle w:val="Standarduser"/>
        <w:tabs>
          <w:tab w:val="left" w:pos="9072"/>
          <w:tab w:val="left" w:pos="9639"/>
        </w:tabs>
        <w:ind w:right="480"/>
        <w:jc w:val="center"/>
        <w:rPr>
          <w:rFonts w:ascii="Arial" w:hAnsi="Arial" w:cs="Arial"/>
          <w:b/>
          <w:bCs/>
        </w:rPr>
      </w:pPr>
    </w:p>
    <w:p w:rsidR="0060781B" w:rsidRDefault="0060781B">
      <w:pPr>
        <w:pStyle w:val="Standarduser"/>
        <w:tabs>
          <w:tab w:val="left" w:pos="9072"/>
          <w:tab w:val="left" w:pos="9639"/>
        </w:tabs>
        <w:ind w:right="480"/>
        <w:jc w:val="center"/>
        <w:rPr>
          <w:rFonts w:ascii="Arial" w:hAnsi="Arial" w:cs="Arial"/>
          <w:b/>
          <w:bCs/>
        </w:rPr>
      </w:pPr>
    </w:p>
    <w:p w:rsidR="0060781B" w:rsidRDefault="0060781B">
      <w:pPr>
        <w:pStyle w:val="Standarduser"/>
        <w:tabs>
          <w:tab w:val="left" w:pos="9072"/>
          <w:tab w:val="left" w:pos="9639"/>
        </w:tabs>
        <w:ind w:right="480"/>
        <w:jc w:val="center"/>
        <w:rPr>
          <w:rFonts w:ascii="Arial" w:hAnsi="Arial" w:cs="Arial"/>
          <w:b/>
          <w:bCs/>
        </w:rPr>
      </w:pPr>
    </w:p>
    <w:p w:rsidR="0060781B" w:rsidRDefault="0060781B">
      <w:pPr>
        <w:pStyle w:val="Standarduser"/>
        <w:tabs>
          <w:tab w:val="left" w:pos="9072"/>
          <w:tab w:val="left" w:pos="9639"/>
        </w:tabs>
        <w:ind w:right="480"/>
        <w:jc w:val="center"/>
        <w:rPr>
          <w:rFonts w:ascii="Arial" w:hAnsi="Arial" w:cs="Arial"/>
          <w:b/>
          <w:bCs/>
        </w:rPr>
      </w:pPr>
    </w:p>
    <w:p w:rsidR="0060781B" w:rsidRDefault="0060781B">
      <w:pPr>
        <w:pStyle w:val="Standarduser"/>
        <w:tabs>
          <w:tab w:val="left" w:pos="9072"/>
          <w:tab w:val="left" w:pos="9639"/>
        </w:tabs>
        <w:ind w:right="480"/>
        <w:jc w:val="center"/>
        <w:rPr>
          <w:rFonts w:ascii="Arial" w:hAnsi="Arial" w:cs="Arial"/>
          <w:b/>
          <w:bCs/>
        </w:rPr>
      </w:pPr>
    </w:p>
    <w:p w:rsidR="0060781B" w:rsidRDefault="0060781B">
      <w:pPr>
        <w:pStyle w:val="Standarduser"/>
        <w:tabs>
          <w:tab w:val="left" w:pos="9072"/>
          <w:tab w:val="left" w:pos="9639"/>
        </w:tabs>
        <w:ind w:right="480"/>
        <w:jc w:val="center"/>
        <w:rPr>
          <w:rFonts w:ascii="Arial" w:hAnsi="Arial" w:cs="Arial"/>
          <w:b/>
          <w:bCs/>
        </w:rPr>
      </w:pPr>
    </w:p>
    <w:p w:rsidR="0060781B" w:rsidRDefault="0060781B">
      <w:pPr>
        <w:pStyle w:val="Standarduser"/>
        <w:tabs>
          <w:tab w:val="left" w:pos="9072"/>
          <w:tab w:val="left" w:pos="9639"/>
        </w:tabs>
        <w:ind w:right="480"/>
        <w:jc w:val="center"/>
        <w:rPr>
          <w:rFonts w:ascii="Arial" w:hAnsi="Arial" w:cs="Arial"/>
          <w:b/>
          <w:bCs/>
        </w:rPr>
      </w:pPr>
    </w:p>
    <w:p w:rsidR="0060781B" w:rsidRDefault="0060781B">
      <w:pPr>
        <w:pStyle w:val="Standarduser"/>
        <w:tabs>
          <w:tab w:val="left" w:pos="9072"/>
          <w:tab w:val="left" w:pos="9639"/>
        </w:tabs>
        <w:ind w:right="480"/>
        <w:jc w:val="center"/>
        <w:rPr>
          <w:rFonts w:ascii="Arial" w:hAnsi="Arial" w:cs="Arial"/>
          <w:b/>
          <w:bCs/>
        </w:rPr>
      </w:pPr>
    </w:p>
    <w:p w:rsidR="0060781B" w:rsidRDefault="0060781B">
      <w:pPr>
        <w:pStyle w:val="Standarduser"/>
        <w:tabs>
          <w:tab w:val="left" w:pos="9072"/>
          <w:tab w:val="left" w:pos="9639"/>
        </w:tabs>
        <w:ind w:right="480"/>
        <w:jc w:val="center"/>
        <w:rPr>
          <w:rFonts w:ascii="Arial" w:hAnsi="Arial" w:cs="Arial"/>
          <w:b/>
          <w:bCs/>
        </w:rPr>
      </w:pPr>
    </w:p>
    <w:p w:rsidR="0060781B" w:rsidRDefault="0060781B">
      <w:pPr>
        <w:pStyle w:val="Standarduser"/>
        <w:tabs>
          <w:tab w:val="left" w:pos="9072"/>
          <w:tab w:val="left" w:pos="9639"/>
        </w:tabs>
        <w:ind w:right="480"/>
        <w:jc w:val="center"/>
        <w:rPr>
          <w:rFonts w:ascii="Arial" w:hAnsi="Arial" w:cs="Arial"/>
          <w:b/>
          <w:bCs/>
        </w:rPr>
      </w:pPr>
    </w:p>
    <w:p w:rsidR="0060781B" w:rsidRDefault="0060781B">
      <w:pPr>
        <w:pStyle w:val="Standarduser"/>
        <w:tabs>
          <w:tab w:val="left" w:pos="9072"/>
          <w:tab w:val="left" w:pos="9639"/>
        </w:tabs>
        <w:ind w:right="480"/>
        <w:jc w:val="center"/>
        <w:rPr>
          <w:rFonts w:ascii="Arial" w:hAnsi="Arial" w:cs="Arial"/>
          <w:b/>
          <w:bCs/>
        </w:rPr>
      </w:pPr>
    </w:p>
    <w:p w:rsidR="0060781B" w:rsidRDefault="0060781B">
      <w:pPr>
        <w:pStyle w:val="Standarduser"/>
        <w:tabs>
          <w:tab w:val="left" w:pos="9072"/>
          <w:tab w:val="left" w:pos="9639"/>
        </w:tabs>
        <w:ind w:right="480"/>
        <w:jc w:val="center"/>
        <w:rPr>
          <w:rFonts w:ascii="Arial" w:hAnsi="Arial" w:cs="Arial"/>
          <w:b/>
          <w:bCs/>
        </w:rPr>
      </w:pPr>
    </w:p>
    <w:p w:rsidR="0060781B" w:rsidRPr="009B5EDF" w:rsidRDefault="0060781B">
      <w:pPr>
        <w:pStyle w:val="Standarduser"/>
        <w:tabs>
          <w:tab w:val="left" w:pos="9072"/>
          <w:tab w:val="left" w:pos="9639"/>
        </w:tabs>
        <w:ind w:right="480"/>
        <w:jc w:val="center"/>
        <w:rPr>
          <w:rFonts w:ascii="Arial" w:hAnsi="Arial" w:cs="Arial"/>
          <w:b/>
          <w:bCs/>
        </w:rPr>
      </w:pPr>
    </w:p>
    <w:p w:rsidR="00C426E6" w:rsidRPr="009B5EDF" w:rsidRDefault="00C426E6">
      <w:pPr>
        <w:pStyle w:val="Standarduser"/>
        <w:tabs>
          <w:tab w:val="left" w:pos="9072"/>
          <w:tab w:val="left" w:pos="9639"/>
        </w:tabs>
        <w:ind w:right="480"/>
        <w:jc w:val="center"/>
        <w:rPr>
          <w:rFonts w:ascii="Arial" w:hAnsi="Arial" w:cs="Arial"/>
          <w:b/>
          <w:bCs/>
        </w:rPr>
      </w:pPr>
    </w:p>
    <w:p w:rsidR="00C426E6" w:rsidRPr="009B5EDF" w:rsidRDefault="009648BC">
      <w:pPr>
        <w:pStyle w:val="Standarduser"/>
        <w:tabs>
          <w:tab w:val="left" w:pos="9072"/>
          <w:tab w:val="left" w:pos="9639"/>
        </w:tabs>
        <w:ind w:right="480"/>
        <w:jc w:val="center"/>
        <w:rPr>
          <w:rFonts w:ascii="Arial" w:hAnsi="Arial" w:cs="Arial"/>
          <w:b/>
          <w:bCs/>
          <w:color w:val="FF0000"/>
          <w:shd w:val="clear" w:color="auto" w:fill="FFFF00"/>
        </w:rPr>
      </w:pPr>
      <w:r w:rsidRPr="009B5EDF">
        <w:rPr>
          <w:rFonts w:ascii="Arial" w:hAnsi="Arial" w:cs="Arial"/>
          <w:b/>
          <w:bCs/>
          <w:color w:val="FF0000"/>
          <w:shd w:val="clear" w:color="auto" w:fill="FFFF00"/>
        </w:rPr>
        <w:t>ANEXO 5</w:t>
      </w:r>
    </w:p>
    <w:p w:rsidR="00C426E6" w:rsidRPr="009B5EDF" w:rsidRDefault="007522C5">
      <w:pPr>
        <w:pStyle w:val="Standarduser"/>
        <w:tabs>
          <w:tab w:val="left" w:pos="9072"/>
          <w:tab w:val="left" w:pos="9639"/>
        </w:tabs>
        <w:ind w:right="480"/>
        <w:jc w:val="center"/>
        <w:rPr>
          <w:rFonts w:ascii="Arial" w:hAnsi="Arial" w:cs="Arial"/>
          <w:b/>
          <w:bCs/>
          <w:color w:val="FF0000"/>
          <w:shd w:val="clear" w:color="auto" w:fill="FFFF00"/>
        </w:rPr>
      </w:pPr>
      <w:r w:rsidRPr="009B5EDF">
        <w:rPr>
          <w:rFonts w:ascii="Arial" w:hAnsi="Arial" w:cs="Arial"/>
          <w:b/>
          <w:bCs/>
          <w:color w:val="FF0000"/>
          <w:shd w:val="clear" w:color="auto" w:fill="FFFF00"/>
        </w:rPr>
        <w:t>MODELO DE CONTRATO</w:t>
      </w:r>
    </w:p>
    <w:p w:rsidR="007A15DC" w:rsidRPr="009B5EDF" w:rsidRDefault="007A15DC">
      <w:pPr>
        <w:pStyle w:val="Standarduser"/>
        <w:tabs>
          <w:tab w:val="left" w:pos="9072"/>
          <w:tab w:val="left" w:pos="9639"/>
        </w:tabs>
        <w:ind w:right="480"/>
        <w:jc w:val="center"/>
        <w:rPr>
          <w:rFonts w:ascii="Arial" w:hAnsi="Arial" w:cs="Arial"/>
          <w:b/>
          <w:bCs/>
          <w:color w:val="FF0000"/>
          <w:shd w:val="clear" w:color="auto" w:fill="FFFF00"/>
        </w:rPr>
      </w:pPr>
    </w:p>
    <w:p w:rsidR="007A15DC" w:rsidRPr="009B5EDF" w:rsidRDefault="007A15DC" w:rsidP="007A15DC">
      <w:pPr>
        <w:pStyle w:val="Ttulo1"/>
        <w:ind w:left="981" w:right="997"/>
        <w:jc w:val="center"/>
        <w:rPr>
          <w:sz w:val="22"/>
          <w:szCs w:val="22"/>
        </w:rPr>
      </w:pPr>
    </w:p>
    <w:p w:rsidR="007A15DC" w:rsidRPr="009B5EDF" w:rsidRDefault="007A15DC" w:rsidP="007A15DC">
      <w:pPr>
        <w:pStyle w:val="Ttulo1"/>
        <w:ind w:left="981" w:right="997"/>
        <w:jc w:val="center"/>
        <w:rPr>
          <w:sz w:val="22"/>
          <w:szCs w:val="22"/>
        </w:rPr>
      </w:pPr>
    </w:p>
    <w:p w:rsidR="001F2444" w:rsidRPr="009B5EDF" w:rsidRDefault="001F2444" w:rsidP="001F2444">
      <w:pPr>
        <w:pStyle w:val="Ttulo1"/>
        <w:ind w:left="981" w:right="997"/>
        <w:jc w:val="center"/>
        <w:rPr>
          <w:sz w:val="22"/>
          <w:szCs w:val="22"/>
        </w:rPr>
      </w:pPr>
    </w:p>
    <w:p w:rsidR="009B5EDF" w:rsidRPr="009B5EDF" w:rsidRDefault="009B5EDF" w:rsidP="009B5EDF">
      <w:pPr>
        <w:pStyle w:val="Standarduser"/>
        <w:widowControl/>
        <w:contextualSpacing/>
        <w:jc w:val="both"/>
        <w:rPr>
          <w:rFonts w:ascii="Arial" w:hAnsi="Arial" w:cs="Arial"/>
        </w:rPr>
      </w:pPr>
      <w:r w:rsidRPr="009B5EDF">
        <w:rPr>
          <w:rFonts w:ascii="Arial" w:eastAsia="Arial" w:hAnsi="Arial" w:cs="Arial"/>
          <w:b/>
        </w:rPr>
        <w:t xml:space="preserve">CONTRATO Nº </w:t>
      </w:r>
      <w:r w:rsidRPr="009B5EDF">
        <w:rPr>
          <w:rFonts w:ascii="Arial" w:eastAsia="Arial" w:hAnsi="Arial" w:cs="Arial"/>
          <w:b/>
          <w:highlight w:val="yellow"/>
        </w:rPr>
        <w:t>XX</w:t>
      </w:r>
      <w:r w:rsidRPr="009B5EDF">
        <w:rPr>
          <w:rFonts w:ascii="Arial" w:eastAsia="Arial" w:hAnsi="Arial" w:cs="Arial"/>
          <w:b/>
          <w:bCs/>
          <w:color w:val="000000"/>
          <w:lang w:eastAsia="pt-BR"/>
        </w:rPr>
        <w:t>/</w:t>
      </w:r>
      <w:r w:rsidRPr="009B5EDF">
        <w:rPr>
          <w:rFonts w:ascii="Arial" w:eastAsia="Arial" w:hAnsi="Arial" w:cs="Arial"/>
          <w:b/>
        </w:rPr>
        <w:t>2024</w:t>
      </w:r>
    </w:p>
    <w:p w:rsidR="009B5EDF" w:rsidRPr="009B5EDF" w:rsidRDefault="009B5EDF" w:rsidP="009B5EDF">
      <w:pPr>
        <w:pStyle w:val="Standarduser"/>
        <w:widowControl/>
        <w:contextualSpacing/>
        <w:jc w:val="both"/>
        <w:rPr>
          <w:rFonts w:ascii="Arial" w:hAnsi="Arial" w:cs="Arial"/>
        </w:rPr>
      </w:pPr>
      <w:r w:rsidRPr="009B5EDF">
        <w:rPr>
          <w:rFonts w:ascii="Arial" w:eastAsia="Arial" w:hAnsi="Arial" w:cs="Arial"/>
          <w:b/>
          <w:bCs/>
          <w:color w:val="000000"/>
          <w:lang w:eastAsia="pt-BR"/>
        </w:rPr>
        <w:t xml:space="preserve">PROCESSO LICITATÓRIO Nº </w:t>
      </w:r>
      <w:r w:rsidRPr="009B5EDF">
        <w:rPr>
          <w:rFonts w:ascii="Arial" w:eastAsia="Arial" w:hAnsi="Arial" w:cs="Arial"/>
          <w:b/>
          <w:bCs/>
          <w:highlight w:val="yellow"/>
        </w:rPr>
        <w:t>XX</w:t>
      </w:r>
      <w:r w:rsidRPr="009B5EDF">
        <w:rPr>
          <w:rFonts w:ascii="Arial" w:eastAsia="Arial" w:hAnsi="Arial" w:cs="Arial"/>
          <w:b/>
          <w:bCs/>
          <w:color w:val="000000"/>
          <w:lang w:eastAsia="pt-BR"/>
        </w:rPr>
        <w:t>/2024</w:t>
      </w:r>
    </w:p>
    <w:p w:rsidR="009B5EDF" w:rsidRPr="009B5EDF" w:rsidRDefault="009B5EDF" w:rsidP="009B5EDF">
      <w:pPr>
        <w:pStyle w:val="Standarduser"/>
        <w:widowControl/>
        <w:contextualSpacing/>
        <w:jc w:val="both"/>
        <w:rPr>
          <w:rFonts w:ascii="Arial" w:hAnsi="Arial" w:cs="Arial"/>
        </w:rPr>
      </w:pPr>
      <w:r w:rsidRPr="009B5EDF">
        <w:rPr>
          <w:rFonts w:ascii="Arial" w:eastAsia="Arial" w:hAnsi="Arial" w:cs="Arial"/>
          <w:b/>
          <w:bCs/>
          <w:color w:val="000000"/>
          <w:highlight w:val="yellow"/>
          <w:lang w:eastAsia="pt-BR"/>
        </w:rPr>
        <w:t>XXXXXXXXXXXXXXXXXX</w:t>
      </w:r>
      <w:r w:rsidRPr="009B5EDF">
        <w:rPr>
          <w:rFonts w:ascii="Arial" w:eastAsia="Arial" w:hAnsi="Arial" w:cs="Arial"/>
          <w:b/>
          <w:bCs/>
          <w:color w:val="000000"/>
          <w:lang w:eastAsia="pt-BR"/>
        </w:rPr>
        <w:t xml:space="preserve"> Nº XX/</w:t>
      </w:r>
      <w:r w:rsidRPr="009B5EDF">
        <w:rPr>
          <w:rFonts w:ascii="Arial" w:eastAsia="Arial" w:hAnsi="Arial" w:cs="Arial"/>
          <w:b/>
        </w:rPr>
        <w:t>2024</w:t>
      </w:r>
    </w:p>
    <w:p w:rsidR="009B5EDF" w:rsidRPr="009B5EDF" w:rsidRDefault="009B5EDF" w:rsidP="009B5EDF">
      <w:pPr>
        <w:pStyle w:val="Standarduser"/>
        <w:widowControl/>
        <w:contextualSpacing/>
        <w:jc w:val="both"/>
        <w:rPr>
          <w:rFonts w:ascii="Arial" w:eastAsia="Arial" w:hAnsi="Arial" w:cs="Arial"/>
          <w:b/>
          <w:bCs/>
          <w:color w:val="000000"/>
          <w:lang w:eastAsia="pt-BR"/>
        </w:rPr>
      </w:pPr>
      <w:r w:rsidRPr="009B5EDF">
        <w:rPr>
          <w:rFonts w:ascii="Arial" w:eastAsia="Arial" w:hAnsi="Arial" w:cs="Arial"/>
          <w:b/>
          <w:bCs/>
          <w:color w:val="000000"/>
          <w:lang w:eastAsia="pt-BR"/>
        </w:rPr>
        <w:t>CONTRATANTE: PREFEITURA MUNICIPAL DE CRUZEIRO DO OESTE - PR</w:t>
      </w:r>
    </w:p>
    <w:p w:rsidR="009B5EDF" w:rsidRPr="009B5EDF" w:rsidRDefault="009B5EDF" w:rsidP="009B5EDF">
      <w:pPr>
        <w:pStyle w:val="Standarduser"/>
        <w:widowControl/>
        <w:contextualSpacing/>
        <w:jc w:val="both"/>
        <w:rPr>
          <w:rFonts w:ascii="Arial" w:hAnsi="Arial" w:cs="Arial"/>
        </w:rPr>
      </w:pPr>
      <w:r w:rsidRPr="009B5EDF">
        <w:rPr>
          <w:rFonts w:ascii="Arial" w:eastAsia="Arial" w:hAnsi="Arial" w:cs="Arial"/>
          <w:b/>
          <w:bCs/>
          <w:color w:val="000000"/>
          <w:lang w:eastAsia="pt-BR"/>
        </w:rPr>
        <w:t xml:space="preserve">CONTRATADA: </w:t>
      </w:r>
      <w:r w:rsidRPr="009B5EDF">
        <w:rPr>
          <w:rFonts w:ascii="Arial" w:eastAsia="Arial" w:hAnsi="Arial" w:cs="Arial"/>
          <w:b/>
          <w:bCs/>
          <w:color w:val="000000"/>
          <w:highlight w:val="yellow"/>
          <w:lang w:eastAsia="pt-BR"/>
        </w:rPr>
        <w:t>XXXXXXXXXXXXXXXXXXX</w:t>
      </w: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hAnsi="Arial" w:cs="Arial"/>
        </w:rPr>
      </w:pPr>
      <w:r w:rsidRPr="009B5EDF">
        <w:rPr>
          <w:rFonts w:ascii="Arial" w:eastAsia="Arial" w:hAnsi="Arial" w:cs="Arial"/>
          <w:b/>
          <w:bCs/>
          <w:color w:val="000000"/>
          <w:lang w:eastAsia="pt-BR"/>
        </w:rPr>
        <w:t>CONTRATANTE</w:t>
      </w:r>
      <w:r w:rsidRPr="009B5EDF">
        <w:rPr>
          <w:rFonts w:ascii="Arial" w:eastAsia="Arial" w:hAnsi="Arial" w:cs="Arial"/>
          <w:color w:val="000000"/>
          <w:lang w:eastAsia="pt-BR"/>
        </w:rPr>
        <w:t xml:space="preserve">: </w:t>
      </w:r>
      <w:r w:rsidRPr="009B5EDF">
        <w:rPr>
          <w:rFonts w:ascii="Arial" w:eastAsia="Arial" w:hAnsi="Arial" w:cs="Arial"/>
          <w:b/>
          <w:bCs/>
          <w:color w:val="000000"/>
          <w:lang w:eastAsia="pt-BR"/>
        </w:rPr>
        <w:t>MUNICÍPIO DE CRUZEIRO DO OESTE – ESTADO DO PARANÁ,</w:t>
      </w:r>
      <w:r w:rsidRPr="009B5EDF">
        <w:rPr>
          <w:rFonts w:ascii="Arial" w:eastAsia="Arial" w:hAnsi="Arial" w:cs="Arial"/>
          <w:color w:val="000000"/>
          <w:lang w:eastAsia="pt-BR"/>
        </w:rPr>
        <w:t xml:space="preserve"> pessoa jurídica de direito público interno, com sede junto a Prefeitura Municipal, na Rua João Ormindo de Resende, n.º 686, </w:t>
      </w:r>
      <w:r w:rsidRPr="009B5EDF">
        <w:rPr>
          <w:rFonts w:ascii="Arial" w:eastAsia="Arial" w:hAnsi="Arial" w:cs="Arial"/>
          <w:bCs/>
          <w:color w:val="000000"/>
          <w:lang w:eastAsia="pt-BR"/>
        </w:rPr>
        <w:t>CEP: 87.400-000,</w:t>
      </w:r>
      <w:r w:rsidRPr="009B5EDF">
        <w:rPr>
          <w:rFonts w:ascii="Arial" w:eastAsia="Arial" w:hAnsi="Arial" w:cs="Arial"/>
          <w:color w:val="000000"/>
          <w:lang w:eastAsia="pt-BR"/>
        </w:rPr>
        <w:t xml:space="preserve"> inscrito no CNPJ sob n.º 76.381.854/0001-27, neste ato representado por sua Prefeita Municipal </w:t>
      </w:r>
      <w:r w:rsidRPr="009B5EDF">
        <w:rPr>
          <w:rFonts w:ascii="Arial" w:eastAsia="Arial" w:hAnsi="Arial" w:cs="Arial"/>
          <w:b/>
          <w:color w:val="000000"/>
          <w:lang w:eastAsia="pt-BR"/>
        </w:rPr>
        <w:t>Sra. Maria Helena Bertoco Rodrigues</w:t>
      </w:r>
      <w:r w:rsidRPr="009B5EDF">
        <w:rPr>
          <w:rFonts w:ascii="Arial" w:eastAsia="Arial" w:hAnsi="Arial" w:cs="Arial"/>
          <w:color w:val="000000"/>
          <w:lang w:eastAsia="pt-BR"/>
        </w:rPr>
        <w:t>, brasileira, casada, portadora da cédula de identidade n.º 3.946.795-0 e do CPF n.º 795.588.109-59, residente e domiciliada nesta cidade.</w:t>
      </w:r>
    </w:p>
    <w:p w:rsidR="009B5EDF" w:rsidRPr="009B5EDF" w:rsidRDefault="009B5EDF" w:rsidP="009B5EDF">
      <w:pPr>
        <w:pStyle w:val="Standarduser"/>
        <w:widowControl/>
        <w:contextualSpacing/>
        <w:jc w:val="both"/>
        <w:rPr>
          <w:rFonts w:ascii="Arial" w:eastAsia="Arial" w:hAnsi="Arial" w:cs="Arial"/>
          <w:color w:val="000000"/>
          <w:lang w:eastAsia="pt-BR"/>
        </w:rPr>
      </w:pPr>
      <w:r w:rsidRPr="009B5EDF">
        <w:rPr>
          <w:rFonts w:ascii="Arial" w:eastAsia="Arial" w:hAnsi="Arial" w:cs="Arial"/>
          <w:b/>
          <w:bCs/>
          <w:color w:val="000000"/>
          <w:lang w:eastAsia="pt-BR"/>
        </w:rPr>
        <w:t>CONTRATADA:</w:t>
      </w:r>
      <w:r w:rsidRPr="009B5EDF">
        <w:rPr>
          <w:rFonts w:ascii="Arial" w:eastAsia="Arial" w:hAnsi="Arial" w:cs="Arial"/>
          <w:color w:val="000000"/>
          <w:lang w:eastAsia="pt-BR"/>
        </w:rPr>
        <w:t> </w:t>
      </w:r>
      <w:r w:rsidRPr="009B5EDF">
        <w:rPr>
          <w:rFonts w:ascii="Arial" w:eastAsia="Arial" w:hAnsi="Arial" w:cs="Arial"/>
          <w:b/>
          <w:color w:val="000000"/>
          <w:highlight w:val="yellow"/>
          <w:lang w:eastAsia="pt-BR"/>
        </w:rPr>
        <w:t>XXXXXXXXXXXXXXXXXXXXXXXX</w:t>
      </w:r>
      <w:r w:rsidRPr="009B5EDF">
        <w:rPr>
          <w:rFonts w:ascii="Arial" w:eastAsia="Arial" w:hAnsi="Arial" w:cs="Arial"/>
          <w:color w:val="000000"/>
          <w:lang w:eastAsia="pt-BR"/>
        </w:rPr>
        <w:t xml:space="preserve">, pessoa jurídico de direito privado, devidamente inscrita no CNPJ sob o n.° </w:t>
      </w:r>
      <w:r w:rsidRPr="009B5EDF">
        <w:rPr>
          <w:rFonts w:ascii="Arial" w:eastAsia="Arial" w:hAnsi="Arial" w:cs="Arial"/>
          <w:color w:val="000000"/>
          <w:highlight w:val="yellow"/>
          <w:lang w:eastAsia="pt-BR"/>
        </w:rPr>
        <w:t>XXXXXXXXXXXXXXXXXX</w:t>
      </w:r>
      <w:r w:rsidRPr="009B5EDF">
        <w:rPr>
          <w:rFonts w:ascii="Arial" w:eastAsia="Arial" w:hAnsi="Arial" w:cs="Arial"/>
          <w:color w:val="000000"/>
          <w:lang w:eastAsia="pt-BR"/>
        </w:rPr>
        <w:t xml:space="preserve">, situada na Rua/Avenida </w:t>
      </w:r>
      <w:r w:rsidRPr="009B5EDF">
        <w:rPr>
          <w:rFonts w:ascii="Arial" w:eastAsia="Arial" w:hAnsi="Arial" w:cs="Arial"/>
          <w:color w:val="000000"/>
          <w:highlight w:val="yellow"/>
          <w:lang w:eastAsia="pt-BR"/>
        </w:rPr>
        <w:t>XXXXXXXX</w:t>
      </w:r>
      <w:r w:rsidRPr="009B5EDF">
        <w:rPr>
          <w:rFonts w:ascii="Arial" w:eastAsia="Arial" w:hAnsi="Arial" w:cs="Arial"/>
          <w:color w:val="000000"/>
          <w:lang w:eastAsia="pt-BR"/>
        </w:rPr>
        <w:t xml:space="preserve">, n.° </w:t>
      </w:r>
      <w:r w:rsidRPr="009B5EDF">
        <w:rPr>
          <w:rFonts w:ascii="Arial" w:eastAsia="Arial" w:hAnsi="Arial" w:cs="Arial"/>
          <w:color w:val="000000"/>
          <w:highlight w:val="yellow"/>
          <w:lang w:eastAsia="pt-BR"/>
        </w:rPr>
        <w:t>XXXX</w:t>
      </w:r>
      <w:r w:rsidRPr="009B5EDF">
        <w:rPr>
          <w:rFonts w:ascii="Arial" w:eastAsia="Arial" w:hAnsi="Arial" w:cs="Arial"/>
          <w:color w:val="000000"/>
          <w:lang w:eastAsia="pt-BR"/>
        </w:rPr>
        <w:t xml:space="preserve">, cidade de </w:t>
      </w:r>
      <w:r w:rsidRPr="009B5EDF">
        <w:rPr>
          <w:rFonts w:ascii="Arial" w:eastAsia="Arial" w:hAnsi="Arial" w:cs="Arial"/>
          <w:color w:val="000000"/>
          <w:highlight w:val="yellow"/>
          <w:lang w:eastAsia="pt-BR"/>
        </w:rPr>
        <w:t>XXXXXXXXXXXXXXX</w:t>
      </w:r>
      <w:r w:rsidRPr="009B5EDF">
        <w:rPr>
          <w:rFonts w:ascii="Arial" w:eastAsia="Arial" w:hAnsi="Arial" w:cs="Arial"/>
          <w:color w:val="000000"/>
          <w:lang w:eastAsia="pt-BR"/>
        </w:rPr>
        <w:t xml:space="preserve">, estado do </w:t>
      </w:r>
      <w:r w:rsidRPr="009B5EDF">
        <w:rPr>
          <w:rFonts w:ascii="Arial" w:eastAsia="Arial" w:hAnsi="Arial" w:cs="Arial"/>
          <w:color w:val="000000"/>
          <w:highlight w:val="yellow"/>
          <w:lang w:eastAsia="pt-BR"/>
        </w:rPr>
        <w:t>XXXXXXXXXXX/XX</w:t>
      </w:r>
      <w:r w:rsidRPr="009B5EDF">
        <w:rPr>
          <w:rFonts w:ascii="Arial" w:eastAsia="Arial" w:hAnsi="Arial" w:cs="Arial"/>
          <w:color w:val="000000"/>
          <w:lang w:eastAsia="pt-BR"/>
        </w:rPr>
        <w:t xml:space="preserve">, neste ato representada por seu representante legal </w:t>
      </w:r>
      <w:r w:rsidRPr="009B5EDF">
        <w:rPr>
          <w:rFonts w:ascii="Arial" w:eastAsia="Arial" w:hAnsi="Arial" w:cs="Arial"/>
          <w:b/>
          <w:color w:val="000000"/>
          <w:lang w:eastAsia="pt-BR"/>
        </w:rPr>
        <w:t xml:space="preserve">Sr. </w:t>
      </w:r>
      <w:r w:rsidRPr="009B5EDF">
        <w:rPr>
          <w:rFonts w:ascii="Arial" w:eastAsia="Arial" w:hAnsi="Arial" w:cs="Arial"/>
          <w:b/>
          <w:color w:val="000000"/>
          <w:highlight w:val="yellow"/>
          <w:lang w:eastAsia="pt-BR"/>
        </w:rPr>
        <w:t>XXXXXXXXXXXXXXXXXX</w:t>
      </w:r>
      <w:r w:rsidRPr="009B5EDF">
        <w:rPr>
          <w:rFonts w:ascii="Arial" w:eastAsia="Arial" w:hAnsi="Arial" w:cs="Arial"/>
          <w:color w:val="000000"/>
          <w:lang w:eastAsia="pt-BR"/>
        </w:rPr>
        <w:t xml:space="preserve">, portador do RG n.° </w:t>
      </w:r>
      <w:r w:rsidRPr="009B5EDF">
        <w:rPr>
          <w:rFonts w:ascii="Arial" w:eastAsia="Arial" w:hAnsi="Arial" w:cs="Arial"/>
          <w:color w:val="000000"/>
          <w:highlight w:val="yellow"/>
          <w:lang w:eastAsia="pt-BR"/>
        </w:rPr>
        <w:t>XXXXXXXXX</w:t>
      </w:r>
      <w:r w:rsidRPr="009B5EDF">
        <w:rPr>
          <w:rFonts w:ascii="Arial" w:eastAsia="Arial" w:hAnsi="Arial" w:cs="Arial"/>
          <w:color w:val="000000"/>
          <w:lang w:eastAsia="pt-BR"/>
        </w:rPr>
        <w:t xml:space="preserve"> e CPF n.° </w:t>
      </w:r>
      <w:r w:rsidRPr="009B5EDF">
        <w:rPr>
          <w:rFonts w:ascii="Arial" w:eastAsia="Arial" w:hAnsi="Arial" w:cs="Arial"/>
          <w:color w:val="000000"/>
          <w:highlight w:val="yellow"/>
          <w:lang w:eastAsia="pt-BR"/>
        </w:rPr>
        <w:t>XXXXXXXXXXXXXX</w:t>
      </w:r>
      <w:r w:rsidRPr="009B5EDF">
        <w:rPr>
          <w:rFonts w:ascii="Arial" w:eastAsia="Arial" w:hAnsi="Arial" w:cs="Arial"/>
          <w:color w:val="000000"/>
          <w:lang w:eastAsia="pt-BR"/>
        </w:rPr>
        <w:t>.</w:t>
      </w:r>
    </w:p>
    <w:p w:rsidR="009B5EDF" w:rsidRPr="009B5EDF" w:rsidRDefault="009B5EDF" w:rsidP="009B5EDF">
      <w:pPr>
        <w:pStyle w:val="Standarduser"/>
        <w:widowControl/>
        <w:contextualSpacing/>
        <w:jc w:val="both"/>
        <w:rPr>
          <w:rFonts w:ascii="Arial" w:eastAsia="Arial" w:hAnsi="Arial" w:cs="Arial"/>
          <w:color w:val="000000"/>
          <w:lang w:eastAsia="pt-BR"/>
        </w:rPr>
      </w:pPr>
    </w:p>
    <w:p w:rsidR="009B5EDF" w:rsidRPr="009B5EDF" w:rsidRDefault="009B5EDF" w:rsidP="009B5EDF">
      <w:pPr>
        <w:pStyle w:val="Standarduser"/>
        <w:widowControl/>
        <w:contextualSpacing/>
        <w:jc w:val="both"/>
        <w:rPr>
          <w:rFonts w:ascii="Arial" w:hAnsi="Arial" w:cs="Arial"/>
        </w:rPr>
      </w:pPr>
      <w:r w:rsidRPr="009B5EDF">
        <w:rPr>
          <w:rFonts w:ascii="Arial" w:eastAsia="Arial" w:hAnsi="Arial" w:cs="Arial"/>
          <w:color w:val="000000"/>
          <w:lang w:eastAsia="pt-BR"/>
        </w:rPr>
        <w:t xml:space="preserve">As partes </w:t>
      </w:r>
      <w:r w:rsidRPr="009B5EDF">
        <w:rPr>
          <w:rFonts w:ascii="Arial" w:hAnsi="Arial" w:cs="Arial"/>
          <w:color w:val="000000"/>
          <w:lang w:eastAsia="pt-BR"/>
        </w:rPr>
        <w:t>têm entre si justo e acertado na melhor forma de direito, o presente Contrato, mediante as cláusulas e condições seguintes:</w:t>
      </w:r>
    </w:p>
    <w:p w:rsidR="009B5EDF" w:rsidRPr="009B5EDF" w:rsidRDefault="009B5EDF" w:rsidP="009B5EDF">
      <w:pPr>
        <w:ind w:left="-57"/>
        <w:jc w:val="both"/>
        <w:rPr>
          <w:rFonts w:ascii="Arial" w:hAnsi="Arial" w:cs="Arial"/>
          <w:b/>
          <w:bCs/>
        </w:rPr>
      </w:pPr>
    </w:p>
    <w:p w:rsidR="009B5EDF" w:rsidRPr="009B5EDF" w:rsidRDefault="009B5EDF" w:rsidP="009B5EDF">
      <w:pPr>
        <w:ind w:left="-57"/>
        <w:jc w:val="both"/>
        <w:rPr>
          <w:rFonts w:ascii="Arial" w:hAnsi="Arial" w:cs="Arial"/>
          <w:b/>
          <w:bCs/>
        </w:rPr>
      </w:pPr>
      <w:r w:rsidRPr="009B5EDF">
        <w:rPr>
          <w:rFonts w:ascii="Arial" w:hAnsi="Arial" w:cs="Arial"/>
          <w:b/>
        </w:rPr>
        <w:lastRenderedPageBreak/>
        <w:t>CLÁUSULA PRIMEIRA – DA FUNDAMENTAÇÃO.</w:t>
      </w:r>
    </w:p>
    <w:p w:rsidR="009B5EDF" w:rsidRPr="009B5EDF" w:rsidRDefault="009B5EDF" w:rsidP="009B5EDF">
      <w:pPr>
        <w:ind w:left="-57"/>
        <w:jc w:val="both"/>
        <w:rPr>
          <w:rFonts w:ascii="Arial" w:hAnsi="Arial" w:cs="Arial"/>
        </w:rPr>
      </w:pPr>
      <w:r w:rsidRPr="009B5EDF">
        <w:rPr>
          <w:rFonts w:ascii="Arial" w:hAnsi="Arial" w:cs="Arial"/>
          <w:b/>
        </w:rPr>
        <w:t>1.1.</w:t>
      </w:r>
      <w:r w:rsidRPr="009B5EDF">
        <w:rPr>
          <w:rFonts w:ascii="Arial" w:hAnsi="Arial" w:cs="Arial"/>
        </w:rPr>
        <w:t xml:space="preserve"> O presente instrumento é celebrado com fundamento no </w:t>
      </w:r>
      <w:r w:rsidRPr="009B5EDF">
        <w:rPr>
          <w:rFonts w:ascii="Arial" w:hAnsi="Arial" w:cs="Arial"/>
          <w:b/>
        </w:rPr>
        <w:t xml:space="preserve">Processo Administrativo n.º </w:t>
      </w:r>
      <w:r w:rsidRPr="009B5EDF">
        <w:rPr>
          <w:rFonts w:ascii="Arial" w:hAnsi="Arial" w:cs="Arial"/>
          <w:b/>
          <w:highlight w:val="yellow"/>
        </w:rPr>
        <w:t>XX</w:t>
      </w:r>
      <w:r w:rsidRPr="009B5EDF">
        <w:rPr>
          <w:rFonts w:ascii="Arial" w:hAnsi="Arial" w:cs="Arial"/>
          <w:b/>
        </w:rPr>
        <w:t xml:space="preserve">/2024, </w:t>
      </w:r>
      <w:r w:rsidRPr="009B5EDF">
        <w:rPr>
          <w:rFonts w:ascii="Arial" w:hAnsi="Arial" w:cs="Arial"/>
          <w:b/>
          <w:highlight w:val="yellow"/>
        </w:rPr>
        <w:t>XXXXXXXXXXXXXX</w:t>
      </w:r>
      <w:r w:rsidRPr="009B5EDF">
        <w:rPr>
          <w:rFonts w:ascii="Arial" w:hAnsi="Arial" w:cs="Arial"/>
          <w:b/>
        </w:rPr>
        <w:t xml:space="preserve"> de Licitação n.° </w:t>
      </w:r>
      <w:r w:rsidRPr="009B5EDF">
        <w:rPr>
          <w:rFonts w:ascii="Arial" w:hAnsi="Arial" w:cs="Arial"/>
          <w:b/>
          <w:highlight w:val="yellow"/>
        </w:rPr>
        <w:t>XX</w:t>
      </w:r>
      <w:r w:rsidRPr="009B5EDF">
        <w:rPr>
          <w:rFonts w:ascii="Arial" w:hAnsi="Arial" w:cs="Arial"/>
          <w:b/>
        </w:rPr>
        <w:t>/2024</w:t>
      </w:r>
      <w:r w:rsidRPr="009B5EDF">
        <w:rPr>
          <w:rFonts w:ascii="Arial" w:hAnsi="Arial" w:cs="Arial"/>
        </w:rPr>
        <w:t>, homologado em 08 de março de 2024, publicado no Jornal Umuarama Ilustrado, em 09 de março de 2024, edição nº. 12.966, que integram o presente Termo, e nos fundamentos e disposições da Lei Federal n.º 14.133/2021, em especial no art. 74, inciso I.</w:t>
      </w:r>
    </w:p>
    <w:p w:rsidR="009B5EDF" w:rsidRPr="009B5EDF" w:rsidRDefault="009B5EDF" w:rsidP="009B5EDF">
      <w:pPr>
        <w:jc w:val="both"/>
        <w:rPr>
          <w:rFonts w:ascii="Arial" w:hAnsi="Arial" w:cs="Arial"/>
        </w:rPr>
      </w:pPr>
    </w:p>
    <w:p w:rsidR="009B5EDF" w:rsidRPr="009B5EDF" w:rsidRDefault="009B5EDF" w:rsidP="009B5EDF">
      <w:pPr>
        <w:jc w:val="both"/>
        <w:rPr>
          <w:rFonts w:ascii="Arial" w:hAnsi="Arial" w:cs="Arial"/>
          <w:b/>
        </w:rPr>
      </w:pPr>
      <w:r w:rsidRPr="009B5EDF">
        <w:rPr>
          <w:rFonts w:ascii="Arial" w:hAnsi="Arial" w:cs="Arial"/>
          <w:b/>
        </w:rPr>
        <w:t>CLÁUSULA SEGUNDA – DO OBJETO E SEUS ELEMENTOS.</w:t>
      </w:r>
    </w:p>
    <w:p w:rsidR="009B5EDF" w:rsidRPr="009B5EDF" w:rsidRDefault="009B5EDF" w:rsidP="009B5EDF">
      <w:pPr>
        <w:jc w:val="both"/>
        <w:rPr>
          <w:rFonts w:ascii="Arial" w:hAnsi="Arial" w:cs="Arial"/>
        </w:rPr>
      </w:pPr>
      <w:r w:rsidRPr="009B5EDF">
        <w:rPr>
          <w:rFonts w:ascii="Arial" w:hAnsi="Arial" w:cs="Arial"/>
          <w:b/>
        </w:rPr>
        <w:t>2.1.</w:t>
      </w:r>
      <w:r w:rsidRPr="009B5EDF">
        <w:rPr>
          <w:rFonts w:ascii="Arial" w:hAnsi="Arial" w:cs="Arial"/>
        </w:rPr>
        <w:t xml:space="preserve"> O objeto do presente instrumento </w:t>
      </w:r>
      <w:r w:rsidRPr="009B5EDF">
        <w:rPr>
          <w:rFonts w:ascii="Arial" w:hAnsi="Arial" w:cs="Arial"/>
          <w:color w:val="000000"/>
          <w:lang w:eastAsia="pt-BR"/>
        </w:rPr>
        <w:t xml:space="preserve">é a </w:t>
      </w:r>
      <w:r w:rsidRPr="009B5EDF">
        <w:rPr>
          <w:rFonts w:ascii="Arial" w:hAnsi="Arial" w:cs="Arial"/>
          <w:color w:val="000000"/>
          <w:highlight w:val="yellow"/>
          <w:lang w:eastAsia="pt-BR"/>
        </w:rPr>
        <w:t>XXXXXXXXXXXXXXXXXXXXXXXXXX.</w:t>
      </w:r>
    </w:p>
    <w:p w:rsidR="009B5EDF" w:rsidRPr="009B5EDF" w:rsidRDefault="009B5EDF" w:rsidP="009B5EDF">
      <w:pPr>
        <w:jc w:val="both"/>
        <w:rPr>
          <w:rFonts w:ascii="Arial" w:hAnsi="Arial" w:cs="Arial"/>
        </w:rPr>
      </w:pPr>
    </w:p>
    <w:p w:rsidR="009B5EDF" w:rsidRPr="009B5EDF" w:rsidRDefault="009B5EDF" w:rsidP="009B5EDF">
      <w:pPr>
        <w:pStyle w:val="Standard"/>
        <w:jc w:val="both"/>
        <w:rPr>
          <w:rFonts w:ascii="Arial" w:hAnsi="Arial" w:cs="Arial"/>
          <w:b/>
        </w:rPr>
      </w:pPr>
      <w:r w:rsidRPr="009B5EDF">
        <w:rPr>
          <w:rFonts w:ascii="Arial" w:hAnsi="Arial" w:cs="Arial"/>
          <w:b/>
        </w:rPr>
        <w:t>LOTE 1:</w:t>
      </w:r>
    </w:p>
    <w:tbl>
      <w:tblPr>
        <w:tblW w:w="9818" w:type="dxa"/>
        <w:tblLayout w:type="fixed"/>
        <w:tblCellMar>
          <w:left w:w="10" w:type="dxa"/>
          <w:right w:w="10" w:type="dxa"/>
        </w:tblCellMar>
        <w:tblLook w:val="0000" w:firstRow="0" w:lastRow="0" w:firstColumn="0" w:lastColumn="0" w:noHBand="0" w:noVBand="0"/>
      </w:tblPr>
      <w:tblGrid>
        <w:gridCol w:w="704"/>
        <w:gridCol w:w="851"/>
        <w:gridCol w:w="3827"/>
        <w:gridCol w:w="850"/>
        <w:gridCol w:w="993"/>
        <w:gridCol w:w="1275"/>
        <w:gridCol w:w="1276"/>
        <w:gridCol w:w="42"/>
      </w:tblGrid>
      <w:tr w:rsidR="009B5EDF" w:rsidRPr="009B5EDF" w:rsidTr="0065787B">
        <w:trPr>
          <w:tblHeader/>
        </w:trPr>
        <w:tc>
          <w:tcPr>
            <w:tcW w:w="704" w:type="dxa"/>
            <w:tcBorders>
              <w:top w:val="single" w:sz="4" w:space="0" w:color="000000"/>
              <w:left w:val="single" w:sz="4" w:space="0" w:color="000000"/>
              <w:bottom w:val="single" w:sz="4" w:space="0" w:color="000000"/>
            </w:tcBorders>
            <w:tcMar>
              <w:top w:w="55" w:type="dxa"/>
              <w:left w:w="55" w:type="dxa"/>
              <w:bottom w:w="55" w:type="dxa"/>
              <w:right w:w="55" w:type="dxa"/>
            </w:tcMar>
          </w:tcPr>
          <w:p w:rsidR="009B5EDF" w:rsidRPr="009B5EDF" w:rsidRDefault="009B5EDF" w:rsidP="0065787B">
            <w:pPr>
              <w:pStyle w:val="TableHeading"/>
              <w:spacing w:after="0" w:line="240" w:lineRule="auto"/>
              <w:rPr>
                <w:rFonts w:ascii="Arial" w:hAnsi="Arial" w:cs="Arial"/>
              </w:rPr>
            </w:pPr>
            <w:r w:rsidRPr="009B5EDF">
              <w:rPr>
                <w:rFonts w:ascii="Arial" w:hAnsi="Arial" w:cs="Arial"/>
              </w:rPr>
              <w:t>Item</w:t>
            </w:r>
          </w:p>
        </w:tc>
        <w:tc>
          <w:tcPr>
            <w:tcW w:w="851" w:type="dxa"/>
            <w:tcBorders>
              <w:top w:val="single" w:sz="4" w:space="0" w:color="000000"/>
              <w:left w:val="single" w:sz="4" w:space="0" w:color="000000"/>
              <w:bottom w:val="single" w:sz="4" w:space="0" w:color="000000"/>
            </w:tcBorders>
            <w:tcMar>
              <w:top w:w="55" w:type="dxa"/>
              <w:left w:w="55" w:type="dxa"/>
              <w:bottom w:w="55" w:type="dxa"/>
              <w:right w:w="55" w:type="dxa"/>
            </w:tcMar>
          </w:tcPr>
          <w:p w:rsidR="009B5EDF" w:rsidRPr="009B5EDF" w:rsidRDefault="009B5EDF" w:rsidP="0065787B">
            <w:pPr>
              <w:pStyle w:val="TableHeading"/>
              <w:spacing w:after="0" w:line="240" w:lineRule="auto"/>
              <w:rPr>
                <w:rFonts w:ascii="Arial" w:hAnsi="Arial" w:cs="Arial"/>
              </w:rPr>
            </w:pPr>
            <w:r w:rsidRPr="009B5EDF">
              <w:rPr>
                <w:rFonts w:ascii="Arial" w:hAnsi="Arial" w:cs="Arial"/>
              </w:rPr>
              <w:t>Cód.</w:t>
            </w:r>
          </w:p>
        </w:tc>
        <w:tc>
          <w:tcPr>
            <w:tcW w:w="3827" w:type="dxa"/>
            <w:tcBorders>
              <w:top w:val="single" w:sz="4" w:space="0" w:color="000000"/>
              <w:left w:val="single" w:sz="4" w:space="0" w:color="000000"/>
              <w:bottom w:val="single" w:sz="4" w:space="0" w:color="000000"/>
            </w:tcBorders>
            <w:tcMar>
              <w:top w:w="55" w:type="dxa"/>
              <w:left w:w="55" w:type="dxa"/>
              <w:bottom w:w="55" w:type="dxa"/>
              <w:right w:w="55" w:type="dxa"/>
            </w:tcMar>
          </w:tcPr>
          <w:p w:rsidR="009B5EDF" w:rsidRPr="009B5EDF" w:rsidRDefault="009B5EDF" w:rsidP="0065787B">
            <w:pPr>
              <w:pStyle w:val="TableHeading"/>
              <w:spacing w:after="0" w:line="240" w:lineRule="auto"/>
              <w:rPr>
                <w:rFonts w:ascii="Arial" w:hAnsi="Arial" w:cs="Arial"/>
              </w:rPr>
            </w:pPr>
            <w:r w:rsidRPr="009B5EDF">
              <w:rPr>
                <w:rFonts w:ascii="Arial" w:hAnsi="Arial" w:cs="Arial"/>
              </w:rPr>
              <w:t>Descrição</w:t>
            </w:r>
          </w:p>
        </w:tc>
        <w:tc>
          <w:tcPr>
            <w:tcW w:w="850" w:type="dxa"/>
            <w:tcBorders>
              <w:top w:val="single" w:sz="4" w:space="0" w:color="000000"/>
              <w:left w:val="single" w:sz="4" w:space="0" w:color="000000"/>
              <w:bottom w:val="single" w:sz="4" w:space="0" w:color="000000"/>
            </w:tcBorders>
            <w:tcMar>
              <w:top w:w="55" w:type="dxa"/>
              <w:left w:w="55" w:type="dxa"/>
              <w:bottom w:w="55" w:type="dxa"/>
              <w:right w:w="55" w:type="dxa"/>
            </w:tcMar>
          </w:tcPr>
          <w:p w:rsidR="009B5EDF" w:rsidRPr="009B5EDF" w:rsidRDefault="009B5EDF" w:rsidP="0065787B">
            <w:pPr>
              <w:pStyle w:val="TableHeading"/>
              <w:spacing w:after="0" w:line="240" w:lineRule="auto"/>
              <w:rPr>
                <w:rFonts w:ascii="Arial" w:hAnsi="Arial" w:cs="Arial"/>
              </w:rPr>
            </w:pPr>
            <w:r w:rsidRPr="009B5EDF">
              <w:rPr>
                <w:rFonts w:ascii="Arial" w:hAnsi="Arial" w:cs="Arial"/>
              </w:rPr>
              <w:t>UD</w:t>
            </w:r>
          </w:p>
        </w:tc>
        <w:tc>
          <w:tcPr>
            <w:tcW w:w="993" w:type="dxa"/>
            <w:tcBorders>
              <w:top w:val="single" w:sz="4" w:space="0" w:color="000000"/>
              <w:left w:val="single" w:sz="4" w:space="0" w:color="000000"/>
              <w:bottom w:val="single" w:sz="4" w:space="0" w:color="000000"/>
            </w:tcBorders>
            <w:tcMar>
              <w:top w:w="55" w:type="dxa"/>
              <w:left w:w="55" w:type="dxa"/>
              <w:bottom w:w="55" w:type="dxa"/>
              <w:right w:w="55" w:type="dxa"/>
            </w:tcMar>
          </w:tcPr>
          <w:p w:rsidR="009B5EDF" w:rsidRPr="009B5EDF" w:rsidRDefault="009B5EDF" w:rsidP="0065787B">
            <w:pPr>
              <w:pStyle w:val="TableHeading"/>
              <w:spacing w:after="0" w:line="240" w:lineRule="auto"/>
              <w:rPr>
                <w:rFonts w:ascii="Arial" w:hAnsi="Arial" w:cs="Arial"/>
              </w:rPr>
            </w:pPr>
            <w:r w:rsidRPr="009B5EDF">
              <w:rPr>
                <w:rFonts w:ascii="Arial" w:hAnsi="Arial" w:cs="Arial"/>
              </w:rPr>
              <w:t>Quant.</w:t>
            </w:r>
          </w:p>
        </w:tc>
        <w:tc>
          <w:tcPr>
            <w:tcW w:w="1275" w:type="dxa"/>
            <w:tcBorders>
              <w:top w:val="single" w:sz="4" w:space="0" w:color="000000"/>
              <w:left w:val="single" w:sz="4" w:space="0" w:color="000000"/>
              <w:bottom w:val="single" w:sz="4" w:space="0" w:color="000000"/>
            </w:tcBorders>
            <w:tcMar>
              <w:top w:w="55" w:type="dxa"/>
              <w:left w:w="55" w:type="dxa"/>
              <w:bottom w:w="55" w:type="dxa"/>
              <w:right w:w="55" w:type="dxa"/>
            </w:tcMar>
          </w:tcPr>
          <w:p w:rsidR="009B5EDF" w:rsidRPr="009B5EDF" w:rsidRDefault="009B5EDF" w:rsidP="0065787B">
            <w:pPr>
              <w:pStyle w:val="TableHeading"/>
              <w:spacing w:after="0" w:line="240" w:lineRule="auto"/>
              <w:rPr>
                <w:rFonts w:ascii="Arial" w:hAnsi="Arial" w:cs="Arial"/>
              </w:rPr>
            </w:pPr>
            <w:r w:rsidRPr="009B5EDF">
              <w:rPr>
                <w:rFonts w:ascii="Arial" w:hAnsi="Arial" w:cs="Arial"/>
              </w:rPr>
              <w:t>Valor Unit. R$</w:t>
            </w:r>
          </w:p>
        </w:tc>
        <w:tc>
          <w:tcPr>
            <w:tcW w:w="1276" w:type="dxa"/>
            <w:tcBorders>
              <w:top w:val="single" w:sz="4" w:space="0" w:color="000000"/>
              <w:left w:val="single" w:sz="4" w:space="0" w:color="000000"/>
              <w:bottom w:val="single" w:sz="4" w:space="0" w:color="000000"/>
            </w:tcBorders>
            <w:tcMar>
              <w:top w:w="55" w:type="dxa"/>
              <w:left w:w="55" w:type="dxa"/>
              <w:bottom w:w="55" w:type="dxa"/>
              <w:right w:w="55" w:type="dxa"/>
            </w:tcMar>
          </w:tcPr>
          <w:p w:rsidR="009B5EDF" w:rsidRPr="009B5EDF" w:rsidRDefault="009B5EDF" w:rsidP="0065787B">
            <w:pPr>
              <w:pStyle w:val="TableHeading"/>
              <w:spacing w:after="0" w:line="240" w:lineRule="auto"/>
              <w:rPr>
                <w:rFonts w:ascii="Arial" w:hAnsi="Arial" w:cs="Arial"/>
              </w:rPr>
            </w:pPr>
            <w:r w:rsidRPr="009B5EDF">
              <w:rPr>
                <w:rFonts w:ascii="Arial" w:hAnsi="Arial" w:cs="Arial"/>
              </w:rPr>
              <w:t>Valor Total R$</w:t>
            </w:r>
          </w:p>
        </w:tc>
        <w:tc>
          <w:tcPr>
            <w:tcW w:w="42" w:type="dxa"/>
            <w:tcBorders>
              <w:top w:val="single" w:sz="4" w:space="0" w:color="000000"/>
              <w:left w:val="single" w:sz="4" w:space="0" w:color="000000"/>
              <w:bottom w:val="single" w:sz="4" w:space="0" w:color="000000"/>
            </w:tcBorders>
          </w:tcPr>
          <w:p w:rsidR="009B5EDF" w:rsidRPr="009B5EDF" w:rsidRDefault="009B5EDF" w:rsidP="0065787B">
            <w:pPr>
              <w:pStyle w:val="TableHeading"/>
              <w:spacing w:after="0" w:line="240" w:lineRule="auto"/>
              <w:rPr>
                <w:rFonts w:ascii="Arial" w:hAnsi="Arial" w:cs="Arial"/>
              </w:rPr>
            </w:pPr>
          </w:p>
        </w:tc>
      </w:tr>
      <w:tr w:rsidR="009B5EDF" w:rsidRPr="009B5EDF" w:rsidTr="0065787B">
        <w:tc>
          <w:tcPr>
            <w:tcW w:w="704" w:type="dxa"/>
            <w:tcBorders>
              <w:left w:val="single" w:sz="4" w:space="0" w:color="000000"/>
              <w:bottom w:val="single" w:sz="4" w:space="0" w:color="auto"/>
            </w:tcBorders>
            <w:tcMar>
              <w:top w:w="55" w:type="dxa"/>
              <w:left w:w="55" w:type="dxa"/>
              <w:bottom w:w="55" w:type="dxa"/>
              <w:right w:w="55" w:type="dxa"/>
            </w:tcMar>
          </w:tcPr>
          <w:p w:rsidR="009B5EDF" w:rsidRPr="009B5EDF" w:rsidRDefault="009B5EDF" w:rsidP="0065787B">
            <w:pPr>
              <w:pStyle w:val="TableContents"/>
              <w:spacing w:after="0" w:line="240" w:lineRule="auto"/>
              <w:rPr>
                <w:rFonts w:ascii="Arial" w:hAnsi="Arial" w:cs="Arial"/>
              </w:rPr>
            </w:pPr>
            <w:r w:rsidRPr="009B5EDF">
              <w:rPr>
                <w:rFonts w:ascii="Arial" w:hAnsi="Arial" w:cs="Arial"/>
                <w:highlight w:val="yellow"/>
              </w:rPr>
              <w:t>XX</w:t>
            </w:r>
          </w:p>
        </w:tc>
        <w:tc>
          <w:tcPr>
            <w:tcW w:w="851" w:type="dxa"/>
            <w:tcBorders>
              <w:left w:val="single" w:sz="4" w:space="0" w:color="000000"/>
              <w:bottom w:val="single" w:sz="4" w:space="0" w:color="auto"/>
            </w:tcBorders>
            <w:tcMar>
              <w:top w:w="55" w:type="dxa"/>
              <w:left w:w="55" w:type="dxa"/>
              <w:bottom w:w="55" w:type="dxa"/>
              <w:right w:w="55" w:type="dxa"/>
            </w:tcMar>
          </w:tcPr>
          <w:p w:rsidR="009B5EDF" w:rsidRPr="009B5EDF" w:rsidRDefault="009B5EDF" w:rsidP="0065787B">
            <w:pPr>
              <w:pStyle w:val="TableContents"/>
              <w:spacing w:after="0" w:line="240" w:lineRule="auto"/>
              <w:rPr>
                <w:rFonts w:ascii="Arial" w:hAnsi="Arial" w:cs="Arial"/>
                <w:highlight w:val="yellow"/>
              </w:rPr>
            </w:pPr>
            <w:r w:rsidRPr="009B5EDF">
              <w:rPr>
                <w:rFonts w:ascii="Arial" w:hAnsi="Arial" w:cs="Arial"/>
                <w:highlight w:val="yellow"/>
              </w:rPr>
              <w:t>XXXXX</w:t>
            </w:r>
          </w:p>
        </w:tc>
        <w:tc>
          <w:tcPr>
            <w:tcW w:w="3827" w:type="dxa"/>
            <w:tcBorders>
              <w:left w:val="single" w:sz="4" w:space="0" w:color="000000"/>
              <w:bottom w:val="single" w:sz="4" w:space="0" w:color="auto"/>
            </w:tcBorders>
            <w:tcMar>
              <w:top w:w="55" w:type="dxa"/>
              <w:left w:w="55" w:type="dxa"/>
              <w:bottom w:w="55" w:type="dxa"/>
              <w:right w:w="55" w:type="dxa"/>
            </w:tcMar>
          </w:tcPr>
          <w:p w:rsidR="009B5EDF" w:rsidRPr="009B5EDF" w:rsidRDefault="009B5EDF" w:rsidP="0065787B">
            <w:pPr>
              <w:pStyle w:val="TableContents"/>
              <w:spacing w:after="0" w:line="240" w:lineRule="auto"/>
              <w:rPr>
                <w:rFonts w:ascii="Arial" w:hAnsi="Arial" w:cs="Arial"/>
              </w:rPr>
            </w:pPr>
            <w:r w:rsidRPr="009B5EDF">
              <w:rPr>
                <w:rFonts w:ascii="Arial" w:hAnsi="Arial" w:cs="Arial"/>
                <w:highlight w:val="yellow"/>
              </w:rPr>
              <w:t>XXXXXXXXXXXXXXXXXXXXXXXXXX</w:t>
            </w:r>
          </w:p>
        </w:tc>
        <w:tc>
          <w:tcPr>
            <w:tcW w:w="850" w:type="dxa"/>
            <w:tcBorders>
              <w:left w:val="single" w:sz="4" w:space="0" w:color="000000"/>
              <w:bottom w:val="single" w:sz="4" w:space="0" w:color="auto"/>
            </w:tcBorders>
            <w:tcMar>
              <w:top w:w="55" w:type="dxa"/>
              <w:left w:w="55" w:type="dxa"/>
              <w:bottom w:w="55" w:type="dxa"/>
              <w:right w:w="55" w:type="dxa"/>
            </w:tcMar>
          </w:tcPr>
          <w:p w:rsidR="009B5EDF" w:rsidRPr="009B5EDF" w:rsidRDefault="009B5EDF" w:rsidP="0065787B">
            <w:pPr>
              <w:pStyle w:val="TableContents"/>
              <w:spacing w:after="0" w:line="240" w:lineRule="auto"/>
              <w:rPr>
                <w:rFonts w:ascii="Arial" w:hAnsi="Arial" w:cs="Arial"/>
              </w:rPr>
            </w:pPr>
            <w:r w:rsidRPr="009B5EDF">
              <w:rPr>
                <w:rFonts w:ascii="Arial" w:hAnsi="Arial" w:cs="Arial"/>
                <w:highlight w:val="yellow"/>
              </w:rPr>
              <w:t>XX</w:t>
            </w:r>
          </w:p>
        </w:tc>
        <w:tc>
          <w:tcPr>
            <w:tcW w:w="993" w:type="dxa"/>
            <w:tcBorders>
              <w:left w:val="single" w:sz="4" w:space="0" w:color="000000"/>
              <w:bottom w:val="single" w:sz="4" w:space="0" w:color="auto"/>
            </w:tcBorders>
            <w:tcMar>
              <w:top w:w="55" w:type="dxa"/>
              <w:left w:w="55" w:type="dxa"/>
              <w:bottom w:w="55" w:type="dxa"/>
              <w:right w:w="55" w:type="dxa"/>
            </w:tcMar>
          </w:tcPr>
          <w:p w:rsidR="009B5EDF" w:rsidRPr="009B5EDF" w:rsidRDefault="009B5EDF" w:rsidP="0065787B">
            <w:pPr>
              <w:pStyle w:val="TableContents"/>
              <w:spacing w:after="0" w:line="240" w:lineRule="auto"/>
              <w:rPr>
                <w:rFonts w:ascii="Arial" w:hAnsi="Arial" w:cs="Arial"/>
              </w:rPr>
            </w:pPr>
            <w:r w:rsidRPr="009B5EDF">
              <w:rPr>
                <w:rFonts w:ascii="Arial" w:hAnsi="Arial" w:cs="Arial"/>
                <w:highlight w:val="yellow"/>
              </w:rPr>
              <w:t>X</w:t>
            </w:r>
          </w:p>
        </w:tc>
        <w:tc>
          <w:tcPr>
            <w:tcW w:w="1275" w:type="dxa"/>
            <w:tcBorders>
              <w:left w:val="single" w:sz="4" w:space="0" w:color="000000"/>
              <w:bottom w:val="single" w:sz="4" w:space="0" w:color="auto"/>
            </w:tcBorders>
            <w:tcMar>
              <w:top w:w="55" w:type="dxa"/>
              <w:left w:w="55" w:type="dxa"/>
              <w:bottom w:w="55" w:type="dxa"/>
              <w:right w:w="55" w:type="dxa"/>
            </w:tcMar>
          </w:tcPr>
          <w:p w:rsidR="009B5EDF" w:rsidRPr="009B5EDF" w:rsidRDefault="009B5EDF" w:rsidP="0065787B">
            <w:pPr>
              <w:pStyle w:val="TableContents"/>
              <w:spacing w:after="0" w:line="240" w:lineRule="auto"/>
              <w:rPr>
                <w:rFonts w:ascii="Arial" w:hAnsi="Arial" w:cs="Arial"/>
              </w:rPr>
            </w:pPr>
            <w:r w:rsidRPr="009B5EDF">
              <w:rPr>
                <w:rFonts w:ascii="Arial" w:hAnsi="Arial" w:cs="Arial"/>
              </w:rPr>
              <w:t xml:space="preserve">R$ </w:t>
            </w:r>
            <w:r w:rsidRPr="009B5EDF">
              <w:rPr>
                <w:rFonts w:ascii="Arial" w:hAnsi="Arial" w:cs="Arial"/>
                <w:highlight w:val="yellow"/>
              </w:rPr>
              <w:t>XXXXX</w:t>
            </w:r>
          </w:p>
        </w:tc>
        <w:tc>
          <w:tcPr>
            <w:tcW w:w="1276" w:type="dxa"/>
            <w:tcBorders>
              <w:left w:val="single" w:sz="4" w:space="0" w:color="000000"/>
              <w:bottom w:val="single" w:sz="4" w:space="0" w:color="auto"/>
            </w:tcBorders>
            <w:tcMar>
              <w:top w:w="55" w:type="dxa"/>
              <w:left w:w="55" w:type="dxa"/>
              <w:bottom w:w="55" w:type="dxa"/>
              <w:right w:w="55" w:type="dxa"/>
            </w:tcMar>
          </w:tcPr>
          <w:p w:rsidR="009B5EDF" w:rsidRPr="009B5EDF" w:rsidRDefault="009B5EDF" w:rsidP="0065787B">
            <w:pPr>
              <w:pStyle w:val="TableContents"/>
              <w:spacing w:after="0" w:line="240" w:lineRule="auto"/>
              <w:rPr>
                <w:rFonts w:ascii="Arial" w:hAnsi="Arial" w:cs="Arial"/>
              </w:rPr>
            </w:pPr>
            <w:r w:rsidRPr="009B5EDF">
              <w:rPr>
                <w:rFonts w:ascii="Arial" w:hAnsi="Arial" w:cs="Arial"/>
                <w:highlight w:val="yellow"/>
              </w:rPr>
              <w:t>XXXXX</w:t>
            </w:r>
          </w:p>
        </w:tc>
        <w:tc>
          <w:tcPr>
            <w:tcW w:w="42" w:type="dxa"/>
            <w:tcBorders>
              <w:left w:val="single" w:sz="4" w:space="0" w:color="000000"/>
              <w:bottom w:val="single" w:sz="4" w:space="0" w:color="000000"/>
            </w:tcBorders>
          </w:tcPr>
          <w:p w:rsidR="009B5EDF" w:rsidRPr="009B5EDF" w:rsidRDefault="009B5EDF" w:rsidP="0065787B">
            <w:pPr>
              <w:pStyle w:val="TableContents"/>
              <w:spacing w:after="0" w:line="240" w:lineRule="auto"/>
              <w:rPr>
                <w:rFonts w:ascii="Arial" w:hAnsi="Arial" w:cs="Arial"/>
              </w:rPr>
            </w:pPr>
          </w:p>
        </w:tc>
      </w:tr>
      <w:tr w:rsidR="009B5EDF" w:rsidRPr="009B5EDF" w:rsidTr="0065787B">
        <w:tc>
          <w:tcPr>
            <w:tcW w:w="704" w:type="dxa"/>
            <w:tcBorders>
              <w:top w:val="single" w:sz="4" w:space="0" w:color="auto"/>
              <w:left w:val="single" w:sz="4" w:space="0" w:color="auto"/>
              <w:bottom w:val="single" w:sz="4" w:space="0" w:color="auto"/>
            </w:tcBorders>
            <w:tcMar>
              <w:top w:w="55" w:type="dxa"/>
              <w:left w:w="55" w:type="dxa"/>
              <w:bottom w:w="55" w:type="dxa"/>
              <w:right w:w="55" w:type="dxa"/>
            </w:tcMar>
          </w:tcPr>
          <w:p w:rsidR="009B5EDF" w:rsidRPr="009B5EDF" w:rsidRDefault="009B5EDF" w:rsidP="0065787B">
            <w:pPr>
              <w:pStyle w:val="TableContents"/>
              <w:spacing w:after="0" w:line="240" w:lineRule="auto"/>
              <w:rPr>
                <w:rFonts w:ascii="Arial" w:hAnsi="Arial" w:cs="Arial"/>
              </w:rPr>
            </w:pPr>
          </w:p>
        </w:tc>
        <w:tc>
          <w:tcPr>
            <w:tcW w:w="851" w:type="dxa"/>
            <w:tcBorders>
              <w:top w:val="single" w:sz="4" w:space="0" w:color="auto"/>
              <w:bottom w:val="single" w:sz="4" w:space="0" w:color="auto"/>
            </w:tcBorders>
            <w:tcMar>
              <w:top w:w="55" w:type="dxa"/>
              <w:left w:w="55" w:type="dxa"/>
              <w:bottom w:w="55" w:type="dxa"/>
              <w:right w:w="55" w:type="dxa"/>
            </w:tcMar>
          </w:tcPr>
          <w:p w:rsidR="009B5EDF" w:rsidRPr="009B5EDF" w:rsidRDefault="009B5EDF" w:rsidP="0065787B">
            <w:pPr>
              <w:pStyle w:val="TableContents"/>
              <w:spacing w:after="0" w:line="240" w:lineRule="auto"/>
              <w:rPr>
                <w:rFonts w:ascii="Arial" w:hAnsi="Arial" w:cs="Arial"/>
              </w:rPr>
            </w:pPr>
          </w:p>
        </w:tc>
        <w:tc>
          <w:tcPr>
            <w:tcW w:w="3827" w:type="dxa"/>
            <w:tcBorders>
              <w:top w:val="single" w:sz="4" w:space="0" w:color="auto"/>
              <w:bottom w:val="single" w:sz="4" w:space="0" w:color="auto"/>
            </w:tcBorders>
            <w:tcMar>
              <w:top w:w="55" w:type="dxa"/>
              <w:left w:w="55" w:type="dxa"/>
              <w:bottom w:w="55" w:type="dxa"/>
              <w:right w:w="55" w:type="dxa"/>
            </w:tcMar>
          </w:tcPr>
          <w:p w:rsidR="009B5EDF" w:rsidRPr="009B5EDF" w:rsidRDefault="009B5EDF" w:rsidP="0065787B">
            <w:pPr>
              <w:pStyle w:val="TableContents"/>
              <w:spacing w:after="0" w:line="240" w:lineRule="auto"/>
              <w:rPr>
                <w:rFonts w:ascii="Arial" w:hAnsi="Arial" w:cs="Arial"/>
              </w:rPr>
            </w:pPr>
          </w:p>
        </w:tc>
        <w:tc>
          <w:tcPr>
            <w:tcW w:w="850" w:type="dxa"/>
            <w:tcBorders>
              <w:top w:val="single" w:sz="4" w:space="0" w:color="auto"/>
              <w:bottom w:val="single" w:sz="4" w:space="0" w:color="auto"/>
            </w:tcBorders>
            <w:tcMar>
              <w:top w:w="55" w:type="dxa"/>
              <w:left w:w="55" w:type="dxa"/>
              <w:bottom w:w="55" w:type="dxa"/>
              <w:right w:w="55" w:type="dxa"/>
            </w:tcMar>
          </w:tcPr>
          <w:p w:rsidR="009B5EDF" w:rsidRPr="009B5EDF" w:rsidRDefault="009B5EDF" w:rsidP="0065787B">
            <w:pPr>
              <w:pStyle w:val="TableContents"/>
              <w:spacing w:after="0" w:line="240" w:lineRule="auto"/>
              <w:rPr>
                <w:rFonts w:ascii="Arial" w:hAnsi="Arial" w:cs="Arial"/>
              </w:rPr>
            </w:pPr>
          </w:p>
        </w:tc>
        <w:tc>
          <w:tcPr>
            <w:tcW w:w="993" w:type="dxa"/>
            <w:tcBorders>
              <w:top w:val="single" w:sz="4" w:space="0" w:color="auto"/>
              <w:bottom w:val="single" w:sz="4" w:space="0" w:color="auto"/>
            </w:tcBorders>
            <w:tcMar>
              <w:top w:w="55" w:type="dxa"/>
              <w:left w:w="55" w:type="dxa"/>
              <w:bottom w:w="55" w:type="dxa"/>
              <w:right w:w="55" w:type="dxa"/>
            </w:tcMar>
          </w:tcPr>
          <w:p w:rsidR="009B5EDF" w:rsidRPr="009B5EDF" w:rsidRDefault="009B5EDF" w:rsidP="0065787B">
            <w:pPr>
              <w:pStyle w:val="TableContents"/>
              <w:spacing w:after="0" w:line="240" w:lineRule="auto"/>
              <w:rPr>
                <w:rFonts w:ascii="Arial" w:hAnsi="Arial" w:cs="Arial"/>
              </w:rPr>
            </w:pPr>
          </w:p>
        </w:tc>
        <w:tc>
          <w:tcPr>
            <w:tcW w:w="1275" w:type="dxa"/>
            <w:tcBorders>
              <w:top w:val="single" w:sz="4" w:space="0" w:color="auto"/>
              <w:bottom w:val="single" w:sz="4" w:space="0" w:color="auto"/>
            </w:tcBorders>
            <w:tcMar>
              <w:top w:w="55" w:type="dxa"/>
              <w:left w:w="55" w:type="dxa"/>
              <w:bottom w:w="55" w:type="dxa"/>
              <w:right w:w="55" w:type="dxa"/>
            </w:tcMar>
          </w:tcPr>
          <w:p w:rsidR="009B5EDF" w:rsidRPr="009B5EDF" w:rsidRDefault="009B5EDF" w:rsidP="0065787B">
            <w:pPr>
              <w:pStyle w:val="TableContents"/>
              <w:spacing w:after="0" w:line="240" w:lineRule="auto"/>
              <w:rPr>
                <w:rFonts w:ascii="Arial" w:hAnsi="Arial" w:cs="Arial"/>
              </w:rPr>
            </w:pPr>
            <w:r w:rsidRPr="009B5EDF">
              <w:rPr>
                <w:rFonts w:ascii="Arial" w:hAnsi="Arial" w:cs="Arial"/>
              </w:rPr>
              <w:t>TOTAL</w:t>
            </w:r>
          </w:p>
        </w:tc>
        <w:tc>
          <w:tcPr>
            <w:tcW w:w="1276" w:type="dxa"/>
            <w:tcBorders>
              <w:top w:val="single" w:sz="4" w:space="0" w:color="auto"/>
              <w:bottom w:val="single" w:sz="4" w:space="0" w:color="auto"/>
              <w:right w:val="single" w:sz="4" w:space="0" w:color="auto"/>
            </w:tcBorders>
            <w:tcMar>
              <w:top w:w="55" w:type="dxa"/>
              <w:left w:w="55" w:type="dxa"/>
              <w:bottom w:w="55" w:type="dxa"/>
              <w:right w:w="55" w:type="dxa"/>
            </w:tcMar>
          </w:tcPr>
          <w:p w:rsidR="009B5EDF" w:rsidRPr="009B5EDF" w:rsidRDefault="009B5EDF" w:rsidP="0065787B">
            <w:pPr>
              <w:pStyle w:val="TableContents"/>
              <w:spacing w:after="0" w:line="240" w:lineRule="auto"/>
              <w:rPr>
                <w:rFonts w:ascii="Arial" w:hAnsi="Arial" w:cs="Arial"/>
                <w:highlight w:val="yellow"/>
              </w:rPr>
            </w:pPr>
            <w:r w:rsidRPr="009B5EDF">
              <w:rPr>
                <w:rFonts w:ascii="Arial" w:hAnsi="Arial" w:cs="Arial"/>
                <w:highlight w:val="yellow"/>
              </w:rPr>
              <w:t>XXXXX</w:t>
            </w:r>
          </w:p>
        </w:tc>
        <w:tc>
          <w:tcPr>
            <w:tcW w:w="42" w:type="dxa"/>
            <w:tcBorders>
              <w:left w:val="single" w:sz="4" w:space="0" w:color="auto"/>
              <w:bottom w:val="single" w:sz="4" w:space="0" w:color="000000"/>
            </w:tcBorders>
          </w:tcPr>
          <w:p w:rsidR="009B5EDF" w:rsidRPr="009B5EDF" w:rsidRDefault="009B5EDF" w:rsidP="0065787B">
            <w:pPr>
              <w:pStyle w:val="TableContents"/>
              <w:spacing w:after="0" w:line="240" w:lineRule="auto"/>
              <w:rPr>
                <w:rFonts w:ascii="Arial" w:hAnsi="Arial" w:cs="Arial"/>
              </w:rPr>
            </w:pPr>
          </w:p>
        </w:tc>
      </w:tr>
    </w:tbl>
    <w:p w:rsidR="009B5EDF" w:rsidRPr="009B5EDF" w:rsidRDefault="009B5EDF" w:rsidP="009B5EDF">
      <w:pPr>
        <w:jc w:val="both"/>
        <w:rPr>
          <w:rFonts w:ascii="Arial" w:hAnsi="Arial" w:cs="Arial"/>
        </w:rPr>
      </w:pPr>
      <w:r w:rsidRPr="009B5EDF">
        <w:rPr>
          <w:rFonts w:ascii="Arial" w:hAnsi="Arial" w:cs="Arial"/>
          <w:b/>
        </w:rPr>
        <w:t>2.2</w:t>
      </w:r>
      <w:r w:rsidRPr="009B5EDF">
        <w:rPr>
          <w:rFonts w:ascii="Arial" w:hAnsi="Arial" w:cs="Arial"/>
        </w:rPr>
        <w:t xml:space="preserve"> Vinculam a esta contratação, independente de transcrição:</w:t>
      </w:r>
    </w:p>
    <w:p w:rsidR="009B5EDF" w:rsidRPr="009B5EDF" w:rsidRDefault="009B5EDF" w:rsidP="009B5EDF">
      <w:pPr>
        <w:jc w:val="both"/>
        <w:rPr>
          <w:rFonts w:ascii="Arial" w:hAnsi="Arial" w:cs="Arial"/>
        </w:rPr>
      </w:pPr>
      <w:r w:rsidRPr="009B5EDF">
        <w:rPr>
          <w:rFonts w:ascii="Arial" w:hAnsi="Arial" w:cs="Arial"/>
        </w:rPr>
        <w:t>I – O Termo de Referência;</w:t>
      </w:r>
    </w:p>
    <w:p w:rsidR="009B5EDF" w:rsidRPr="009B5EDF" w:rsidRDefault="009B5EDF" w:rsidP="009B5EDF">
      <w:pPr>
        <w:jc w:val="both"/>
        <w:rPr>
          <w:rFonts w:ascii="Arial" w:hAnsi="Arial" w:cs="Arial"/>
        </w:rPr>
      </w:pPr>
      <w:r w:rsidRPr="009B5EDF">
        <w:rPr>
          <w:rFonts w:ascii="Arial" w:hAnsi="Arial" w:cs="Arial"/>
        </w:rPr>
        <w:t xml:space="preserve">II – Proposta da empresa Contratada. </w:t>
      </w:r>
    </w:p>
    <w:p w:rsidR="009B5EDF" w:rsidRPr="009B5EDF" w:rsidRDefault="009B5EDF" w:rsidP="009B5EDF">
      <w:pPr>
        <w:jc w:val="both"/>
        <w:rPr>
          <w:rFonts w:ascii="Arial" w:hAnsi="Arial" w:cs="Arial"/>
        </w:rPr>
      </w:pPr>
      <w:r w:rsidRPr="009B5EDF">
        <w:rPr>
          <w:rFonts w:ascii="Arial" w:hAnsi="Arial" w:cs="Arial"/>
        </w:rPr>
        <w:t>III – Eventuais anexos e documentos presentes no Processo de Inexigibilidade n.º 23/2024.</w:t>
      </w:r>
    </w:p>
    <w:p w:rsidR="009B5EDF" w:rsidRPr="009B5EDF" w:rsidRDefault="009B5EDF" w:rsidP="009B5EDF">
      <w:pPr>
        <w:jc w:val="both"/>
        <w:rPr>
          <w:rFonts w:ascii="Arial" w:hAnsi="Arial" w:cs="Arial"/>
          <w:b/>
        </w:rPr>
      </w:pPr>
    </w:p>
    <w:p w:rsidR="009B5EDF" w:rsidRPr="009B5EDF" w:rsidRDefault="009B5EDF" w:rsidP="009B5EDF">
      <w:pPr>
        <w:tabs>
          <w:tab w:val="left" w:pos="7365"/>
        </w:tabs>
        <w:jc w:val="both"/>
        <w:rPr>
          <w:rFonts w:ascii="Arial" w:hAnsi="Arial" w:cs="Arial"/>
          <w:b/>
        </w:rPr>
      </w:pPr>
      <w:r w:rsidRPr="009B5EDF">
        <w:rPr>
          <w:rFonts w:ascii="Arial" w:hAnsi="Arial" w:cs="Arial"/>
          <w:b/>
        </w:rPr>
        <w:t>CLÁUSULA TERCEIRA – DA FISCALIZAÇÃO E GESTÃO DO CONTRATO.</w:t>
      </w:r>
    </w:p>
    <w:p w:rsidR="009B5EDF" w:rsidRPr="009B5EDF" w:rsidRDefault="009B5EDF" w:rsidP="009B5EDF">
      <w:pPr>
        <w:tabs>
          <w:tab w:val="left" w:pos="7365"/>
        </w:tabs>
        <w:jc w:val="both"/>
        <w:rPr>
          <w:rFonts w:ascii="Arial" w:hAnsi="Arial" w:cs="Arial"/>
        </w:rPr>
      </w:pPr>
      <w:r w:rsidRPr="009B5EDF">
        <w:rPr>
          <w:rFonts w:ascii="Arial" w:hAnsi="Arial" w:cs="Arial"/>
          <w:b/>
        </w:rPr>
        <w:t xml:space="preserve">3.1. </w:t>
      </w:r>
      <w:r w:rsidRPr="009B5EDF">
        <w:rPr>
          <w:rFonts w:ascii="Arial" w:hAnsi="Arial" w:cs="Arial"/>
        </w:rPr>
        <w:t xml:space="preserve">De acordo com a Portaria n.° 1.000, de 03 de dezembro de 2023 publicado no Jornal Umuarama Ilustrado em 08 de dezembro de 2023, indica-se como </w:t>
      </w:r>
      <w:r w:rsidRPr="009B5EDF">
        <w:rPr>
          <w:rFonts w:ascii="Arial" w:hAnsi="Arial" w:cs="Arial"/>
          <w:b/>
        </w:rPr>
        <w:t>GESTOR (A) DE CONTRATO</w:t>
      </w:r>
      <w:r w:rsidRPr="009B5EDF">
        <w:rPr>
          <w:rFonts w:ascii="Arial" w:hAnsi="Arial" w:cs="Arial"/>
          <w:bCs/>
        </w:rPr>
        <w:t xml:space="preserve"> a</w:t>
      </w:r>
      <w:r w:rsidRPr="009B5EDF">
        <w:rPr>
          <w:rFonts w:ascii="Arial" w:hAnsi="Arial" w:cs="Arial"/>
        </w:rPr>
        <w:t xml:space="preserve"> </w:t>
      </w:r>
      <w:r w:rsidRPr="009B5EDF">
        <w:rPr>
          <w:rFonts w:ascii="Arial" w:hAnsi="Arial" w:cs="Arial"/>
          <w:b/>
        </w:rPr>
        <w:t>Sra.</w:t>
      </w:r>
      <w:r w:rsidRPr="009B5EDF">
        <w:rPr>
          <w:rFonts w:ascii="Arial" w:hAnsi="Arial" w:cs="Arial"/>
        </w:rPr>
        <w:t xml:space="preserve"> </w:t>
      </w:r>
      <w:r w:rsidRPr="009B5EDF">
        <w:rPr>
          <w:rFonts w:ascii="Arial" w:hAnsi="Arial" w:cs="Arial"/>
          <w:b/>
          <w:bCs/>
        </w:rPr>
        <w:t>Heleyne Ocalxuk de Oliveira do Cabo</w:t>
      </w:r>
      <w:r w:rsidRPr="009B5EDF">
        <w:rPr>
          <w:rFonts w:ascii="Arial" w:hAnsi="Arial" w:cs="Arial"/>
          <w:bCs/>
        </w:rPr>
        <w:t>, inscrita no CPF sob n.° 047.306.299-22</w:t>
      </w:r>
      <w:r w:rsidRPr="009B5EDF">
        <w:rPr>
          <w:rFonts w:ascii="Arial" w:hAnsi="Arial" w:cs="Arial"/>
        </w:rPr>
        <w:t xml:space="preserve"> e como </w:t>
      </w:r>
      <w:r w:rsidRPr="009B5EDF">
        <w:rPr>
          <w:rFonts w:ascii="Arial" w:hAnsi="Arial" w:cs="Arial"/>
          <w:b/>
        </w:rPr>
        <w:t>FISCAL DE CONTRATO</w:t>
      </w:r>
      <w:r w:rsidRPr="009B5EDF">
        <w:rPr>
          <w:rFonts w:ascii="Arial" w:hAnsi="Arial" w:cs="Arial"/>
          <w:bCs/>
        </w:rPr>
        <w:t xml:space="preserve"> a </w:t>
      </w:r>
      <w:r w:rsidRPr="009B5EDF">
        <w:rPr>
          <w:rFonts w:ascii="Arial" w:hAnsi="Arial" w:cs="Arial"/>
          <w:b/>
          <w:bCs/>
        </w:rPr>
        <w:t>Sra.</w:t>
      </w:r>
      <w:r w:rsidRPr="009B5EDF">
        <w:rPr>
          <w:rFonts w:ascii="Arial" w:hAnsi="Arial" w:cs="Arial"/>
          <w:bCs/>
        </w:rPr>
        <w:t xml:space="preserve"> </w:t>
      </w:r>
      <w:r w:rsidRPr="009B5EDF">
        <w:rPr>
          <w:rFonts w:ascii="Arial" w:hAnsi="Arial" w:cs="Arial"/>
          <w:b/>
          <w:highlight w:val="yellow"/>
        </w:rPr>
        <w:t>XXXXXXXXXXXXXXXXXXXXXX</w:t>
      </w:r>
      <w:r w:rsidRPr="009B5EDF">
        <w:rPr>
          <w:rFonts w:ascii="Arial" w:hAnsi="Arial" w:cs="Arial"/>
        </w:rPr>
        <w:t xml:space="preserve">, inscrita no CPF sob n.º </w:t>
      </w:r>
      <w:r w:rsidRPr="009B5EDF">
        <w:rPr>
          <w:rFonts w:ascii="Arial" w:hAnsi="Arial" w:cs="Arial"/>
          <w:highlight w:val="yellow"/>
        </w:rPr>
        <w:t>XXXXXXXXXXXXXXX</w:t>
      </w:r>
      <w:r w:rsidRPr="009B5EDF">
        <w:rPr>
          <w:rFonts w:ascii="Arial" w:hAnsi="Arial" w:cs="Arial"/>
        </w:rPr>
        <w:t>.</w:t>
      </w:r>
    </w:p>
    <w:p w:rsidR="009B5EDF" w:rsidRPr="009B5EDF" w:rsidRDefault="009B5EDF" w:rsidP="009B5EDF">
      <w:pPr>
        <w:jc w:val="both"/>
        <w:rPr>
          <w:rFonts w:ascii="Arial" w:hAnsi="Arial" w:cs="Arial"/>
          <w:b/>
        </w:rPr>
      </w:pPr>
    </w:p>
    <w:p w:rsidR="009B5EDF" w:rsidRPr="009B5EDF" w:rsidRDefault="009B5EDF" w:rsidP="009B5EDF">
      <w:pPr>
        <w:jc w:val="both"/>
        <w:rPr>
          <w:rFonts w:ascii="Arial" w:hAnsi="Arial" w:cs="Arial"/>
          <w:b/>
        </w:rPr>
      </w:pPr>
      <w:r w:rsidRPr="009B5EDF">
        <w:rPr>
          <w:rFonts w:ascii="Arial" w:hAnsi="Arial" w:cs="Arial"/>
          <w:b/>
        </w:rPr>
        <w:t>CLÁUSULA QUARTA – DA VIGÊNCIA E PRORROGAÇÃO.</w:t>
      </w:r>
    </w:p>
    <w:p w:rsidR="009B5EDF" w:rsidRPr="009B5EDF" w:rsidRDefault="009B5EDF" w:rsidP="009B5EDF">
      <w:pPr>
        <w:jc w:val="both"/>
        <w:rPr>
          <w:rFonts w:ascii="Arial" w:hAnsi="Arial" w:cs="Arial"/>
        </w:rPr>
      </w:pPr>
      <w:r w:rsidRPr="009B5EDF">
        <w:rPr>
          <w:rFonts w:ascii="Arial" w:hAnsi="Arial" w:cs="Arial"/>
          <w:b/>
        </w:rPr>
        <w:t xml:space="preserve">4.1. </w:t>
      </w:r>
      <w:r w:rsidRPr="009B5EDF">
        <w:rPr>
          <w:rFonts w:ascii="Arial" w:hAnsi="Arial" w:cs="Arial"/>
        </w:rPr>
        <w:t xml:space="preserve">O prazo de vigência da contratação será de </w:t>
      </w:r>
      <w:r w:rsidRPr="009B5EDF">
        <w:rPr>
          <w:rFonts w:ascii="Arial" w:hAnsi="Arial" w:cs="Arial"/>
          <w:b/>
          <w:highlight w:val="yellow"/>
        </w:rPr>
        <w:t>XXX</w:t>
      </w:r>
      <w:r w:rsidRPr="009B5EDF">
        <w:rPr>
          <w:rFonts w:ascii="Arial" w:hAnsi="Arial" w:cs="Arial"/>
          <w:b/>
        </w:rPr>
        <w:t>(</w:t>
      </w:r>
      <w:r w:rsidRPr="009B5EDF">
        <w:rPr>
          <w:rFonts w:ascii="Arial" w:hAnsi="Arial" w:cs="Arial"/>
          <w:b/>
          <w:highlight w:val="yellow"/>
        </w:rPr>
        <w:t>XXXXXXXXXXXXXXXXXXX</w:t>
      </w:r>
      <w:r w:rsidRPr="009B5EDF">
        <w:rPr>
          <w:rFonts w:ascii="Arial" w:hAnsi="Arial" w:cs="Arial"/>
          <w:b/>
        </w:rPr>
        <w:t>) dias</w:t>
      </w:r>
      <w:r w:rsidRPr="009B5EDF">
        <w:rPr>
          <w:rFonts w:ascii="Arial" w:hAnsi="Arial" w:cs="Arial"/>
        </w:rPr>
        <w:t xml:space="preserve">, tendo início em </w:t>
      </w:r>
      <w:r w:rsidRPr="009B5EDF">
        <w:rPr>
          <w:rFonts w:ascii="Arial" w:hAnsi="Arial" w:cs="Arial"/>
          <w:highlight w:val="yellow"/>
        </w:rPr>
        <w:t>XX</w:t>
      </w:r>
      <w:r w:rsidRPr="009B5EDF">
        <w:rPr>
          <w:rFonts w:ascii="Arial" w:hAnsi="Arial" w:cs="Arial"/>
        </w:rPr>
        <w:t xml:space="preserve"> de </w:t>
      </w:r>
      <w:r w:rsidRPr="009B5EDF">
        <w:rPr>
          <w:rFonts w:ascii="Arial" w:hAnsi="Arial" w:cs="Arial"/>
          <w:highlight w:val="yellow"/>
        </w:rPr>
        <w:t>XXXXX</w:t>
      </w:r>
      <w:r w:rsidRPr="009B5EDF">
        <w:rPr>
          <w:rFonts w:ascii="Arial" w:hAnsi="Arial" w:cs="Arial"/>
        </w:rPr>
        <w:t xml:space="preserve"> de 2024 e término em </w:t>
      </w:r>
      <w:r w:rsidRPr="009B5EDF">
        <w:rPr>
          <w:rFonts w:ascii="Arial" w:hAnsi="Arial" w:cs="Arial"/>
          <w:highlight w:val="yellow"/>
        </w:rPr>
        <w:t>XX</w:t>
      </w:r>
      <w:r w:rsidRPr="009B5EDF">
        <w:rPr>
          <w:rFonts w:ascii="Arial" w:hAnsi="Arial" w:cs="Arial"/>
        </w:rPr>
        <w:t xml:space="preserve"> de </w:t>
      </w:r>
      <w:r w:rsidRPr="009B5EDF">
        <w:rPr>
          <w:rFonts w:ascii="Arial" w:hAnsi="Arial" w:cs="Arial"/>
          <w:highlight w:val="yellow"/>
        </w:rPr>
        <w:t>XXXXXX</w:t>
      </w:r>
      <w:r w:rsidRPr="009B5EDF">
        <w:rPr>
          <w:rFonts w:ascii="Arial" w:hAnsi="Arial" w:cs="Arial"/>
        </w:rPr>
        <w:t xml:space="preserve"> de 2025, contudo prorrogável, na forma do artigo 105 e seguintes da Lei Federal n.º 14.133/2021.</w:t>
      </w:r>
    </w:p>
    <w:p w:rsidR="009B5EDF" w:rsidRPr="009B5EDF" w:rsidRDefault="009B5EDF" w:rsidP="009B5EDF">
      <w:pPr>
        <w:jc w:val="both"/>
        <w:rPr>
          <w:rFonts w:ascii="Arial" w:hAnsi="Arial" w:cs="Arial"/>
        </w:rPr>
      </w:pPr>
      <w:r w:rsidRPr="009B5EDF">
        <w:rPr>
          <w:rFonts w:ascii="Arial" w:hAnsi="Arial" w:cs="Arial"/>
          <w:b/>
          <w:shd w:val="clear" w:color="auto" w:fill="FFFFFF"/>
        </w:rPr>
        <w:t xml:space="preserve">4.2.  </w:t>
      </w:r>
      <w:r w:rsidRPr="009B5EDF">
        <w:rPr>
          <w:rFonts w:ascii="Arial" w:hAnsi="Arial" w:cs="Arial"/>
          <w:shd w:val="clear" w:color="auto" w:fill="FFFFFF"/>
        </w:rPr>
        <w:t>O presente contrato poderá ser prorrogado sucessivamente, respeitada a vigência máxima, desde que a autoridade competente ateste que:</w:t>
      </w:r>
    </w:p>
    <w:p w:rsidR="009B5EDF" w:rsidRPr="009B5EDF" w:rsidRDefault="009B5EDF" w:rsidP="009B5EDF">
      <w:pPr>
        <w:shd w:val="clear" w:color="auto" w:fill="FFFFFF"/>
        <w:jc w:val="both"/>
        <w:rPr>
          <w:rFonts w:ascii="Arial" w:hAnsi="Arial" w:cs="Arial"/>
        </w:rPr>
      </w:pPr>
      <w:r w:rsidRPr="009B5EDF">
        <w:rPr>
          <w:rFonts w:ascii="Arial" w:hAnsi="Arial" w:cs="Arial"/>
          <w:shd w:val="clear" w:color="auto" w:fill="FFFFFF"/>
        </w:rPr>
        <w:t>I – As condições e os preços permanecem vantajosos para a Administração, permitida a negociação com a Contratada;</w:t>
      </w:r>
    </w:p>
    <w:p w:rsidR="009B5EDF" w:rsidRPr="009B5EDF" w:rsidRDefault="009B5EDF" w:rsidP="009B5EDF">
      <w:pPr>
        <w:shd w:val="clear" w:color="auto" w:fill="FFFFFF"/>
        <w:jc w:val="both"/>
        <w:rPr>
          <w:rFonts w:ascii="Arial" w:hAnsi="Arial" w:cs="Arial"/>
        </w:rPr>
      </w:pPr>
      <w:r w:rsidRPr="009B5EDF">
        <w:rPr>
          <w:rFonts w:ascii="Arial" w:hAnsi="Arial" w:cs="Arial"/>
          <w:shd w:val="clear" w:color="auto" w:fill="FFFFFF"/>
        </w:rPr>
        <w:t>II – A Contratada mantém todas</w:t>
      </w:r>
      <w:r w:rsidRPr="009B5EDF">
        <w:rPr>
          <w:rFonts w:ascii="Arial" w:hAnsi="Arial" w:cs="Arial"/>
          <w:spacing w:val="14"/>
          <w:shd w:val="clear" w:color="auto" w:fill="FFFFFF"/>
        </w:rPr>
        <w:t xml:space="preserve"> </w:t>
      </w:r>
      <w:r w:rsidRPr="009B5EDF">
        <w:rPr>
          <w:rFonts w:ascii="Arial" w:hAnsi="Arial" w:cs="Arial"/>
          <w:shd w:val="clear" w:color="auto" w:fill="FFFFFF"/>
        </w:rPr>
        <w:t>as</w:t>
      </w:r>
      <w:r w:rsidRPr="009B5EDF">
        <w:rPr>
          <w:rFonts w:ascii="Arial" w:hAnsi="Arial" w:cs="Arial"/>
          <w:spacing w:val="14"/>
          <w:shd w:val="clear" w:color="auto" w:fill="FFFFFF"/>
        </w:rPr>
        <w:t xml:space="preserve"> </w:t>
      </w:r>
      <w:r w:rsidRPr="009B5EDF">
        <w:rPr>
          <w:rFonts w:ascii="Arial" w:hAnsi="Arial" w:cs="Arial"/>
          <w:shd w:val="clear" w:color="auto" w:fill="FFFFFF"/>
        </w:rPr>
        <w:t>condições</w:t>
      </w:r>
      <w:r w:rsidRPr="009B5EDF">
        <w:rPr>
          <w:rFonts w:ascii="Arial" w:hAnsi="Arial" w:cs="Arial"/>
          <w:spacing w:val="13"/>
          <w:shd w:val="clear" w:color="auto" w:fill="FFFFFF"/>
        </w:rPr>
        <w:t xml:space="preserve"> </w:t>
      </w:r>
      <w:r w:rsidRPr="009B5EDF">
        <w:rPr>
          <w:rFonts w:ascii="Arial" w:hAnsi="Arial" w:cs="Arial"/>
          <w:shd w:val="clear" w:color="auto" w:fill="FFFFFF"/>
        </w:rPr>
        <w:t xml:space="preserve">de </w:t>
      </w:r>
      <w:r w:rsidRPr="009B5EDF">
        <w:rPr>
          <w:rFonts w:ascii="Arial" w:hAnsi="Arial" w:cs="Arial"/>
          <w:spacing w:val="-49"/>
          <w:shd w:val="clear" w:color="auto" w:fill="FFFFFF"/>
        </w:rPr>
        <w:t xml:space="preserve"> </w:t>
      </w:r>
      <w:r w:rsidRPr="009B5EDF">
        <w:rPr>
          <w:rFonts w:ascii="Arial" w:hAnsi="Arial" w:cs="Arial"/>
          <w:shd w:val="clear" w:color="auto" w:fill="FFFFFF"/>
        </w:rPr>
        <w:t>habilitação e qualificação exigidas na contratação, de acordo</w:t>
      </w:r>
      <w:r w:rsidRPr="009B5EDF">
        <w:rPr>
          <w:rFonts w:ascii="Arial" w:hAnsi="Arial" w:cs="Arial"/>
        </w:rPr>
        <w:t xml:space="preserve"> </w:t>
      </w:r>
      <w:r w:rsidRPr="009B5EDF">
        <w:rPr>
          <w:rFonts w:ascii="Arial" w:hAnsi="Arial" w:cs="Arial"/>
          <w:shd w:val="clear" w:color="auto" w:fill="FFFFFF"/>
        </w:rPr>
        <w:t>com o art. 92, inciso XVI, da Lei Federal n.º 14.133/2021, especialmente o atestado de exclusividade, utilizado para fundamentar a presente contratação.</w:t>
      </w:r>
    </w:p>
    <w:p w:rsidR="009B5EDF" w:rsidRPr="009B5EDF" w:rsidRDefault="009B5EDF" w:rsidP="009B5EDF">
      <w:pPr>
        <w:jc w:val="both"/>
        <w:rPr>
          <w:rFonts w:ascii="Arial" w:hAnsi="Arial" w:cs="Arial"/>
        </w:rPr>
      </w:pPr>
      <w:r w:rsidRPr="009B5EDF">
        <w:rPr>
          <w:rFonts w:ascii="Arial" w:hAnsi="Arial" w:cs="Arial"/>
          <w:b/>
        </w:rPr>
        <w:t xml:space="preserve">4.3. </w:t>
      </w:r>
      <w:r w:rsidRPr="009B5EDF">
        <w:rPr>
          <w:rFonts w:ascii="Arial" w:hAnsi="Arial" w:cs="Arial"/>
        </w:rPr>
        <w:t>A Autoridade competente do órgão ou entidade contratante deverá atestar sempre de forma escrita, a maior vantagem econômica vislumbrada em razão da contratação plurianual/prorrogação contratual.</w:t>
      </w:r>
    </w:p>
    <w:p w:rsidR="009B5EDF" w:rsidRPr="009B5EDF" w:rsidRDefault="009B5EDF" w:rsidP="009B5EDF">
      <w:pPr>
        <w:jc w:val="both"/>
        <w:rPr>
          <w:rFonts w:ascii="Arial" w:hAnsi="Arial" w:cs="Arial"/>
        </w:rPr>
      </w:pPr>
      <w:r w:rsidRPr="009B5EDF">
        <w:rPr>
          <w:rFonts w:ascii="Arial" w:hAnsi="Arial" w:cs="Arial"/>
          <w:b/>
        </w:rPr>
        <w:t xml:space="preserve">4.4. </w:t>
      </w:r>
      <w:r w:rsidRPr="009B5EDF">
        <w:rPr>
          <w:rFonts w:ascii="Arial" w:hAnsi="Arial" w:cs="Arial"/>
        </w:rPr>
        <w:t xml:space="preserve"> A Administração deverá atestar, no início de cada exercício, a existência de créditos orçamentários vinculados à contratação e a vantagem em sua manutenção, caso o Contratante opte pela prorrogação do presente instrumento contratual;</w:t>
      </w:r>
    </w:p>
    <w:p w:rsidR="009B5EDF" w:rsidRPr="009B5EDF" w:rsidRDefault="009B5EDF" w:rsidP="009B5EDF">
      <w:pPr>
        <w:jc w:val="both"/>
        <w:rPr>
          <w:rFonts w:ascii="Arial" w:hAnsi="Arial" w:cs="Arial"/>
          <w:b/>
        </w:rPr>
      </w:pPr>
      <w:r w:rsidRPr="009B5EDF">
        <w:rPr>
          <w:rFonts w:ascii="Arial" w:hAnsi="Arial" w:cs="Arial"/>
          <w:b/>
        </w:rPr>
        <w:t>4.5.  A Administração terá a opção de extinguir o contrato, sem ônus, quando não dispuser de créditos orçamentários para sua continuidade ou quando entender que o contrato não mais lhe oferece vantagem, conforme art. 106, inciso III e parágrafos da Lei 14.133/2021.</w:t>
      </w:r>
    </w:p>
    <w:p w:rsidR="009B5EDF" w:rsidRPr="009B5EDF" w:rsidRDefault="009B5EDF" w:rsidP="009B5EDF">
      <w:pPr>
        <w:jc w:val="both"/>
        <w:rPr>
          <w:rFonts w:ascii="Arial" w:hAnsi="Arial" w:cs="Arial"/>
          <w:b/>
        </w:rPr>
      </w:pPr>
    </w:p>
    <w:p w:rsidR="009B5EDF" w:rsidRPr="009B5EDF" w:rsidRDefault="009B5EDF" w:rsidP="009B5EDF">
      <w:pPr>
        <w:jc w:val="both"/>
        <w:rPr>
          <w:rFonts w:ascii="Arial" w:hAnsi="Arial" w:cs="Arial"/>
          <w:b/>
        </w:rPr>
      </w:pPr>
      <w:r w:rsidRPr="009B5EDF">
        <w:rPr>
          <w:rFonts w:ascii="Arial" w:hAnsi="Arial" w:cs="Arial"/>
          <w:b/>
        </w:rPr>
        <w:t>CLÁUSULA QUINTA – DO PREÇO E REAJUSTE.</w:t>
      </w:r>
    </w:p>
    <w:p w:rsidR="009B5EDF" w:rsidRPr="009B5EDF" w:rsidRDefault="009B5EDF" w:rsidP="009B5EDF">
      <w:pPr>
        <w:jc w:val="both"/>
        <w:rPr>
          <w:rFonts w:ascii="Arial" w:hAnsi="Arial" w:cs="Arial"/>
        </w:rPr>
      </w:pPr>
      <w:r w:rsidRPr="009B5EDF">
        <w:rPr>
          <w:rFonts w:ascii="Arial" w:hAnsi="Arial" w:cs="Arial"/>
          <w:b/>
        </w:rPr>
        <w:t xml:space="preserve">5.1.  </w:t>
      </w:r>
      <w:r w:rsidRPr="009B5EDF">
        <w:rPr>
          <w:rFonts w:ascii="Arial" w:hAnsi="Arial" w:cs="Arial"/>
        </w:rPr>
        <w:t xml:space="preserve">O valor total máximo do objeto do presente contrato será de até </w:t>
      </w:r>
      <w:r w:rsidRPr="009B5EDF">
        <w:rPr>
          <w:rFonts w:ascii="Arial" w:hAnsi="Arial" w:cs="Arial"/>
          <w:b/>
        </w:rPr>
        <w:t xml:space="preserve">R$ </w:t>
      </w:r>
      <w:r w:rsidRPr="009B5EDF">
        <w:rPr>
          <w:rFonts w:ascii="Arial" w:hAnsi="Arial" w:cs="Arial"/>
          <w:b/>
          <w:bCs/>
          <w:color w:val="000000"/>
          <w:highlight w:val="yellow"/>
          <w:lang w:eastAsia="pt-BR"/>
        </w:rPr>
        <w:t>XXXXXXXXXX</w:t>
      </w:r>
      <w:r w:rsidRPr="009B5EDF">
        <w:rPr>
          <w:rFonts w:ascii="Arial" w:hAnsi="Arial" w:cs="Arial"/>
          <w:b/>
          <w:bCs/>
          <w:color w:val="000000"/>
          <w:lang w:eastAsia="pt-BR"/>
        </w:rPr>
        <w:t xml:space="preserve"> </w:t>
      </w:r>
      <w:r w:rsidRPr="009B5EDF">
        <w:rPr>
          <w:rFonts w:ascii="Arial" w:hAnsi="Arial" w:cs="Arial"/>
          <w:b/>
          <w:bCs/>
          <w:color w:val="000000"/>
          <w:lang w:eastAsia="pt-BR"/>
        </w:rPr>
        <w:lastRenderedPageBreak/>
        <w:t>(</w:t>
      </w:r>
      <w:r w:rsidRPr="009B5EDF">
        <w:rPr>
          <w:rFonts w:ascii="Arial" w:hAnsi="Arial" w:cs="Arial"/>
          <w:b/>
          <w:bCs/>
          <w:color w:val="000000"/>
          <w:highlight w:val="yellow"/>
          <w:lang w:eastAsia="pt-BR"/>
        </w:rPr>
        <w:t>XXXXXXXXXXXXXXXXXXXXXXXXXXX</w:t>
      </w:r>
      <w:r w:rsidRPr="009B5EDF">
        <w:rPr>
          <w:rFonts w:ascii="Arial" w:hAnsi="Arial" w:cs="Arial"/>
          <w:b/>
          <w:bCs/>
          <w:color w:val="000000"/>
          <w:lang w:eastAsia="pt-BR"/>
        </w:rPr>
        <w:t xml:space="preserve">), </w:t>
      </w:r>
      <w:r w:rsidRPr="009B5EDF">
        <w:rPr>
          <w:rFonts w:ascii="Arial" w:hAnsi="Arial" w:cs="Arial"/>
        </w:rPr>
        <w:t>observado o disposto na cláusula sétima do presente contrato.</w:t>
      </w:r>
    </w:p>
    <w:p w:rsidR="009B5EDF" w:rsidRPr="009B5EDF" w:rsidRDefault="009B5EDF" w:rsidP="009B5EDF">
      <w:pPr>
        <w:pStyle w:val="PargrafodaLista"/>
        <w:tabs>
          <w:tab w:val="left" w:pos="396"/>
        </w:tabs>
        <w:ind w:left="0" w:right="-20"/>
        <w:contextualSpacing/>
        <w:rPr>
          <w:rFonts w:ascii="Arial" w:hAnsi="Arial" w:cs="Arial"/>
        </w:rPr>
      </w:pPr>
      <w:r w:rsidRPr="009B5EDF">
        <w:rPr>
          <w:rFonts w:ascii="Arial" w:hAnsi="Arial" w:cs="Arial"/>
          <w:b/>
        </w:rPr>
        <w:t xml:space="preserve">5.1.1. </w:t>
      </w:r>
      <w:r w:rsidRPr="009B5EDF">
        <w:rPr>
          <w:rFonts w:ascii="Arial" w:hAnsi="Arial" w:cs="Arial"/>
        </w:rPr>
        <w:t>No valor acima estão incluídas todas as despesas ordinárias diretas e indiretas decorrentes da execução do</w:t>
      </w:r>
      <w:r w:rsidRPr="009B5EDF">
        <w:rPr>
          <w:rFonts w:ascii="Arial" w:hAnsi="Arial" w:cs="Arial"/>
          <w:spacing w:val="1"/>
        </w:rPr>
        <w:t xml:space="preserve"> </w:t>
      </w:r>
      <w:r w:rsidRPr="009B5EDF">
        <w:rPr>
          <w:rFonts w:ascii="Arial" w:hAnsi="Arial" w:cs="Arial"/>
        </w:rPr>
        <w:t>objeto, inclusive tributos e/ou impostos, encargos sociais, trabalhistas, previdenciários, fiscais e comerciais incidentes,</w:t>
      </w:r>
      <w:r w:rsidRPr="009B5EDF">
        <w:rPr>
          <w:rFonts w:ascii="Arial" w:hAnsi="Arial" w:cs="Arial"/>
          <w:spacing w:val="1"/>
        </w:rPr>
        <w:t xml:space="preserve"> </w:t>
      </w:r>
      <w:r w:rsidRPr="009B5EDF">
        <w:rPr>
          <w:rFonts w:ascii="Arial" w:hAnsi="Arial" w:cs="Arial"/>
        </w:rPr>
        <w:t>taxa</w:t>
      </w:r>
      <w:r w:rsidRPr="009B5EDF">
        <w:rPr>
          <w:rFonts w:ascii="Arial" w:hAnsi="Arial" w:cs="Arial"/>
          <w:spacing w:val="-2"/>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administração,</w:t>
      </w:r>
      <w:r w:rsidRPr="009B5EDF">
        <w:rPr>
          <w:rFonts w:ascii="Arial" w:hAnsi="Arial" w:cs="Arial"/>
          <w:spacing w:val="-1"/>
        </w:rPr>
        <w:t xml:space="preserve"> </w:t>
      </w:r>
      <w:r w:rsidRPr="009B5EDF">
        <w:rPr>
          <w:rFonts w:ascii="Arial" w:hAnsi="Arial" w:cs="Arial"/>
        </w:rPr>
        <w:t>frete,</w:t>
      </w:r>
      <w:r w:rsidRPr="009B5EDF">
        <w:rPr>
          <w:rFonts w:ascii="Arial" w:hAnsi="Arial" w:cs="Arial"/>
          <w:spacing w:val="-3"/>
        </w:rPr>
        <w:t xml:space="preserve"> </w:t>
      </w:r>
      <w:r w:rsidRPr="009B5EDF">
        <w:rPr>
          <w:rFonts w:ascii="Arial" w:hAnsi="Arial" w:cs="Arial"/>
        </w:rPr>
        <w:t>seguro</w:t>
      </w:r>
      <w:r w:rsidRPr="009B5EDF">
        <w:rPr>
          <w:rFonts w:ascii="Arial" w:hAnsi="Arial" w:cs="Arial"/>
          <w:spacing w:val="-1"/>
        </w:rPr>
        <w:t xml:space="preserve"> </w:t>
      </w:r>
      <w:r w:rsidRPr="009B5EDF">
        <w:rPr>
          <w:rFonts w:ascii="Arial" w:hAnsi="Arial" w:cs="Arial"/>
        </w:rPr>
        <w:t>e</w:t>
      </w:r>
      <w:r w:rsidRPr="009B5EDF">
        <w:rPr>
          <w:rFonts w:ascii="Arial" w:hAnsi="Arial" w:cs="Arial"/>
          <w:spacing w:val="-2"/>
        </w:rPr>
        <w:t xml:space="preserve"> </w:t>
      </w:r>
      <w:r w:rsidRPr="009B5EDF">
        <w:rPr>
          <w:rFonts w:ascii="Arial" w:hAnsi="Arial" w:cs="Arial"/>
        </w:rPr>
        <w:t>outros necessários</w:t>
      </w:r>
      <w:r w:rsidRPr="009B5EDF">
        <w:rPr>
          <w:rFonts w:ascii="Arial" w:hAnsi="Arial" w:cs="Arial"/>
          <w:spacing w:val="-2"/>
        </w:rPr>
        <w:t xml:space="preserve"> </w:t>
      </w:r>
      <w:r w:rsidRPr="009B5EDF">
        <w:rPr>
          <w:rFonts w:ascii="Arial" w:hAnsi="Arial" w:cs="Arial"/>
        </w:rPr>
        <w:t>ao</w:t>
      </w:r>
      <w:r w:rsidRPr="009B5EDF">
        <w:rPr>
          <w:rFonts w:ascii="Arial" w:hAnsi="Arial" w:cs="Arial"/>
          <w:spacing w:val="-2"/>
        </w:rPr>
        <w:t xml:space="preserve"> </w:t>
      </w:r>
      <w:r w:rsidRPr="009B5EDF">
        <w:rPr>
          <w:rFonts w:ascii="Arial" w:hAnsi="Arial" w:cs="Arial"/>
        </w:rPr>
        <w:t>cumprimento integral do</w:t>
      </w:r>
      <w:r w:rsidRPr="009B5EDF">
        <w:rPr>
          <w:rFonts w:ascii="Arial" w:hAnsi="Arial" w:cs="Arial"/>
          <w:spacing w:val="-2"/>
        </w:rPr>
        <w:t xml:space="preserve"> </w:t>
      </w:r>
      <w:r w:rsidRPr="009B5EDF">
        <w:rPr>
          <w:rFonts w:ascii="Arial" w:hAnsi="Arial" w:cs="Arial"/>
        </w:rPr>
        <w:t>objeto</w:t>
      </w:r>
      <w:r w:rsidRPr="009B5EDF">
        <w:rPr>
          <w:rFonts w:ascii="Arial" w:hAnsi="Arial" w:cs="Arial"/>
          <w:spacing w:val="-1"/>
        </w:rPr>
        <w:t xml:space="preserve"> </w:t>
      </w:r>
      <w:r w:rsidRPr="009B5EDF">
        <w:rPr>
          <w:rFonts w:ascii="Arial" w:hAnsi="Arial" w:cs="Arial"/>
        </w:rPr>
        <w:t>da</w:t>
      </w:r>
      <w:r w:rsidRPr="009B5EDF">
        <w:rPr>
          <w:rFonts w:ascii="Arial" w:hAnsi="Arial" w:cs="Arial"/>
          <w:spacing w:val="-2"/>
        </w:rPr>
        <w:t xml:space="preserve"> </w:t>
      </w:r>
      <w:r w:rsidRPr="009B5EDF">
        <w:rPr>
          <w:rFonts w:ascii="Arial" w:hAnsi="Arial" w:cs="Arial"/>
        </w:rPr>
        <w:t>contratação.</w:t>
      </w:r>
    </w:p>
    <w:p w:rsidR="009B5EDF" w:rsidRPr="009B5EDF" w:rsidRDefault="009B5EDF" w:rsidP="009B5EDF">
      <w:pPr>
        <w:pStyle w:val="Corpodetexto"/>
        <w:ind w:right="-20"/>
        <w:contextualSpacing/>
        <w:rPr>
          <w:rFonts w:ascii="Arial" w:hAnsi="Arial" w:cs="Arial"/>
        </w:rPr>
      </w:pPr>
      <w:r w:rsidRPr="009B5EDF">
        <w:rPr>
          <w:rFonts w:ascii="Arial" w:hAnsi="Arial" w:cs="Arial"/>
          <w:b/>
          <w:spacing w:val="1"/>
        </w:rPr>
        <w:t xml:space="preserve">5.2. </w:t>
      </w:r>
      <w:r w:rsidRPr="009B5EDF">
        <w:rPr>
          <w:rFonts w:ascii="Arial" w:hAnsi="Arial" w:cs="Arial"/>
        </w:rPr>
        <w:t>Dos valores que a se refere esta</w:t>
      </w:r>
      <w:r w:rsidRPr="009B5EDF">
        <w:rPr>
          <w:rFonts w:ascii="Arial" w:hAnsi="Arial" w:cs="Arial"/>
          <w:spacing w:val="1"/>
        </w:rPr>
        <w:t xml:space="preserve"> </w:t>
      </w:r>
      <w:r w:rsidRPr="009B5EDF">
        <w:rPr>
          <w:rFonts w:ascii="Arial" w:hAnsi="Arial" w:cs="Arial"/>
        </w:rPr>
        <w:t>cláusula, será abatido o montante devido a título de</w:t>
      </w:r>
      <w:r w:rsidRPr="009B5EDF">
        <w:rPr>
          <w:rFonts w:ascii="Arial" w:hAnsi="Arial" w:cs="Arial"/>
          <w:spacing w:val="52"/>
        </w:rPr>
        <w:t xml:space="preserve"> </w:t>
      </w:r>
      <w:r w:rsidRPr="009B5EDF">
        <w:rPr>
          <w:rFonts w:ascii="Arial" w:hAnsi="Arial" w:cs="Arial"/>
        </w:rPr>
        <w:t>ISSQN,</w:t>
      </w:r>
      <w:r w:rsidRPr="009B5EDF">
        <w:rPr>
          <w:rFonts w:ascii="Arial" w:hAnsi="Arial" w:cs="Arial"/>
          <w:spacing w:val="1"/>
        </w:rPr>
        <w:t xml:space="preserve"> </w:t>
      </w:r>
      <w:r w:rsidRPr="009B5EDF">
        <w:rPr>
          <w:rFonts w:ascii="Arial" w:hAnsi="Arial" w:cs="Arial"/>
        </w:rPr>
        <w:t>nos termos</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Legislação</w:t>
      </w:r>
      <w:r w:rsidRPr="009B5EDF">
        <w:rPr>
          <w:rFonts w:ascii="Arial" w:hAnsi="Arial" w:cs="Arial"/>
          <w:spacing w:val="-1"/>
        </w:rPr>
        <w:t xml:space="preserve"> </w:t>
      </w:r>
      <w:r w:rsidRPr="009B5EDF">
        <w:rPr>
          <w:rFonts w:ascii="Arial" w:hAnsi="Arial" w:cs="Arial"/>
        </w:rPr>
        <w:t>Municipal em</w:t>
      </w:r>
      <w:r w:rsidRPr="009B5EDF">
        <w:rPr>
          <w:rFonts w:ascii="Arial" w:hAnsi="Arial" w:cs="Arial"/>
          <w:spacing w:val="-2"/>
        </w:rPr>
        <w:t xml:space="preserve"> </w:t>
      </w:r>
      <w:r w:rsidRPr="009B5EDF">
        <w:rPr>
          <w:rFonts w:ascii="Arial" w:hAnsi="Arial" w:cs="Arial"/>
        </w:rPr>
        <w:t>vigor.</w:t>
      </w:r>
    </w:p>
    <w:p w:rsidR="009B5EDF" w:rsidRPr="009B5EDF" w:rsidRDefault="009B5EDF" w:rsidP="009B5EDF">
      <w:pPr>
        <w:pStyle w:val="PargrafodaLista"/>
        <w:tabs>
          <w:tab w:val="left" w:pos="351"/>
          <w:tab w:val="left" w:pos="4978"/>
        </w:tabs>
        <w:ind w:left="0" w:right="-20"/>
        <w:contextualSpacing/>
        <w:rPr>
          <w:rFonts w:ascii="Arial" w:hAnsi="Arial" w:cs="Arial"/>
        </w:rPr>
      </w:pPr>
      <w:r w:rsidRPr="009B5EDF">
        <w:rPr>
          <w:rFonts w:ascii="Arial" w:hAnsi="Arial" w:cs="Arial"/>
          <w:b/>
        </w:rPr>
        <w:t xml:space="preserve">5.3. </w:t>
      </w:r>
      <w:r w:rsidRPr="009B5EDF">
        <w:rPr>
          <w:rFonts w:ascii="Arial" w:hAnsi="Arial" w:cs="Arial"/>
        </w:rPr>
        <w:t>Os valores contratados somente serão reajustados após decorrido o primeiro ano da apresentação da proposta ou orçamento.</w:t>
      </w:r>
    </w:p>
    <w:p w:rsidR="009B5EDF" w:rsidRPr="009B5EDF" w:rsidRDefault="009B5EDF" w:rsidP="009B5EDF">
      <w:pPr>
        <w:pStyle w:val="Standard"/>
        <w:suppressAutoHyphens w:val="0"/>
        <w:ind w:right="-20"/>
        <w:contextualSpacing/>
        <w:jc w:val="both"/>
        <w:textAlignment w:val="auto"/>
        <w:rPr>
          <w:rFonts w:ascii="Arial" w:hAnsi="Arial" w:cs="Arial"/>
        </w:rPr>
      </w:pPr>
      <w:r w:rsidRPr="009B5EDF">
        <w:rPr>
          <w:rFonts w:ascii="Arial" w:hAnsi="Arial" w:cs="Arial"/>
          <w:b/>
        </w:rPr>
        <w:t xml:space="preserve">5.3.1. </w:t>
      </w:r>
      <w:r w:rsidRPr="009B5EDF">
        <w:rPr>
          <w:rFonts w:ascii="Arial" w:hAnsi="Arial" w:cs="Arial"/>
        </w:rPr>
        <w:t>Após o interregno de 01 (um) ano da data do orçamento estimado e mediante solicitação do contratado, os preços</w:t>
      </w:r>
      <w:r w:rsidRPr="009B5EDF">
        <w:rPr>
          <w:rFonts w:ascii="Arial" w:hAnsi="Arial" w:cs="Arial"/>
          <w:spacing w:val="1"/>
        </w:rPr>
        <w:t xml:space="preserve"> </w:t>
      </w:r>
      <w:r w:rsidRPr="009B5EDF">
        <w:rPr>
          <w:rFonts w:ascii="Arial" w:hAnsi="Arial" w:cs="Arial"/>
        </w:rPr>
        <w:t xml:space="preserve">iniciais serão reajustados, mediante a aplicação, pelo Contratante, do índice </w:t>
      </w:r>
      <w:r w:rsidRPr="009B5EDF">
        <w:rPr>
          <w:rFonts w:ascii="Arial" w:hAnsi="Arial" w:cs="Arial"/>
          <w:b/>
        </w:rPr>
        <w:t>IPCA/IBGE - Índice de Preços ao Consumidor Amplo</w:t>
      </w:r>
      <w:r w:rsidRPr="009B5EDF">
        <w:rPr>
          <w:rFonts w:ascii="Arial" w:hAnsi="Arial" w:cs="Arial"/>
        </w:rPr>
        <w:t>, apurado no período de referência, ou na falta desse, pelo índice legalmente permitido à época, conforme dispõe o Decreto Municipal n.º 176/2022, exclusivamente para as obrigações iniciadas e concluídas após a ocorrência da anualidade, nos termos do §7º, do art.</w:t>
      </w:r>
      <w:r w:rsidRPr="009B5EDF">
        <w:rPr>
          <w:rFonts w:ascii="Arial" w:hAnsi="Arial" w:cs="Arial"/>
          <w:spacing w:val="1"/>
        </w:rPr>
        <w:t xml:space="preserve"> </w:t>
      </w:r>
      <w:r w:rsidRPr="009B5EDF">
        <w:rPr>
          <w:rFonts w:ascii="Arial" w:hAnsi="Arial" w:cs="Arial"/>
        </w:rPr>
        <w:t>25,</w:t>
      </w:r>
      <w:r w:rsidRPr="009B5EDF">
        <w:rPr>
          <w:rFonts w:ascii="Arial" w:hAnsi="Arial" w:cs="Arial"/>
          <w:spacing w:val="-1"/>
        </w:rPr>
        <w:t xml:space="preserve"> </w:t>
      </w:r>
      <w:r w:rsidRPr="009B5EDF">
        <w:rPr>
          <w:rFonts w:ascii="Arial" w:hAnsi="Arial" w:cs="Arial"/>
        </w:rPr>
        <w:t>da Lei nº 14.133/2021.</w:t>
      </w:r>
    </w:p>
    <w:p w:rsidR="009B5EDF" w:rsidRPr="009B5EDF" w:rsidRDefault="009B5EDF" w:rsidP="009B5EDF">
      <w:pPr>
        <w:pStyle w:val="PargrafodaLista"/>
        <w:tabs>
          <w:tab w:val="left" w:pos="432"/>
        </w:tabs>
        <w:ind w:left="0" w:right="-20"/>
        <w:contextualSpacing/>
        <w:rPr>
          <w:rFonts w:ascii="Arial" w:hAnsi="Arial" w:cs="Arial"/>
        </w:rPr>
      </w:pPr>
      <w:r w:rsidRPr="009B5EDF">
        <w:rPr>
          <w:rFonts w:ascii="Arial" w:hAnsi="Arial" w:cs="Arial"/>
          <w:b/>
        </w:rPr>
        <w:t>5.3.2.</w:t>
      </w:r>
      <w:r w:rsidRPr="009B5EDF">
        <w:rPr>
          <w:rFonts w:ascii="Arial" w:hAnsi="Arial" w:cs="Arial"/>
        </w:rPr>
        <w:t xml:space="preserve"> Nos reajustes subsequentes ao primeiro, o interregno mínimo de 01 (um) ano será contado a partir dos efeitos</w:t>
      </w:r>
      <w:r w:rsidRPr="009B5EDF">
        <w:rPr>
          <w:rFonts w:ascii="Arial" w:hAnsi="Arial" w:cs="Arial"/>
          <w:spacing w:val="1"/>
        </w:rPr>
        <w:t xml:space="preserve"> </w:t>
      </w:r>
      <w:r w:rsidRPr="009B5EDF">
        <w:rPr>
          <w:rFonts w:ascii="Arial" w:hAnsi="Arial" w:cs="Arial"/>
        </w:rPr>
        <w:t>financeiros do</w:t>
      </w:r>
      <w:r w:rsidRPr="009B5EDF">
        <w:rPr>
          <w:rFonts w:ascii="Arial" w:hAnsi="Arial" w:cs="Arial"/>
          <w:spacing w:val="-1"/>
        </w:rPr>
        <w:t xml:space="preserve"> </w:t>
      </w:r>
      <w:r w:rsidRPr="009B5EDF">
        <w:rPr>
          <w:rFonts w:ascii="Arial" w:hAnsi="Arial" w:cs="Arial"/>
        </w:rPr>
        <w:t>último</w:t>
      </w:r>
      <w:r w:rsidRPr="009B5EDF">
        <w:rPr>
          <w:rFonts w:ascii="Arial" w:hAnsi="Arial" w:cs="Arial"/>
          <w:spacing w:val="-1"/>
        </w:rPr>
        <w:t xml:space="preserve"> </w:t>
      </w:r>
      <w:r w:rsidRPr="009B5EDF">
        <w:rPr>
          <w:rFonts w:ascii="Arial" w:hAnsi="Arial" w:cs="Arial"/>
        </w:rPr>
        <w:t>reajuste;</w:t>
      </w:r>
    </w:p>
    <w:p w:rsidR="009B5EDF" w:rsidRPr="009B5EDF" w:rsidRDefault="009B5EDF" w:rsidP="009B5EDF">
      <w:pPr>
        <w:pStyle w:val="PargrafodaLista"/>
        <w:tabs>
          <w:tab w:val="left" w:pos="483"/>
        </w:tabs>
        <w:ind w:left="0" w:right="-20"/>
        <w:contextualSpacing/>
        <w:rPr>
          <w:rFonts w:ascii="Arial" w:hAnsi="Arial" w:cs="Arial"/>
        </w:rPr>
      </w:pPr>
      <w:r w:rsidRPr="009B5EDF">
        <w:rPr>
          <w:rFonts w:ascii="Arial" w:hAnsi="Arial" w:cs="Arial"/>
          <w:b/>
        </w:rPr>
        <w:t>5.3.3.</w:t>
      </w:r>
      <w:r w:rsidRPr="009B5EDF">
        <w:rPr>
          <w:rFonts w:ascii="Arial" w:hAnsi="Arial" w:cs="Arial"/>
        </w:rPr>
        <w:t xml:space="preserve"> No caso de atraso ou não divulgação do índice de reajustamento, o Contratante pagará ao Contratado a</w:t>
      </w:r>
      <w:r w:rsidRPr="009B5EDF">
        <w:rPr>
          <w:rFonts w:ascii="Arial" w:hAnsi="Arial" w:cs="Arial"/>
          <w:spacing w:val="1"/>
        </w:rPr>
        <w:t xml:space="preserve"> </w:t>
      </w:r>
      <w:r w:rsidRPr="009B5EDF">
        <w:rPr>
          <w:rFonts w:ascii="Arial" w:hAnsi="Arial" w:cs="Arial"/>
        </w:rPr>
        <w:t xml:space="preserve">importância calculada pela última variação conhecida, liquidando a diferença correspondente tão logo seja divulgado o </w:t>
      </w:r>
      <w:r w:rsidRPr="009B5EDF">
        <w:rPr>
          <w:rFonts w:ascii="Arial" w:hAnsi="Arial" w:cs="Arial"/>
          <w:spacing w:val="-50"/>
        </w:rPr>
        <w:t xml:space="preserve"> </w:t>
      </w:r>
      <w:r w:rsidRPr="009B5EDF">
        <w:rPr>
          <w:rFonts w:ascii="Arial" w:hAnsi="Arial" w:cs="Arial"/>
        </w:rPr>
        <w:t>índice</w:t>
      </w:r>
      <w:r w:rsidRPr="009B5EDF">
        <w:rPr>
          <w:rFonts w:ascii="Arial" w:hAnsi="Arial" w:cs="Arial"/>
          <w:spacing w:val="-2"/>
        </w:rPr>
        <w:t xml:space="preserve"> </w:t>
      </w:r>
      <w:r w:rsidRPr="009B5EDF">
        <w:rPr>
          <w:rFonts w:ascii="Arial" w:hAnsi="Arial" w:cs="Arial"/>
        </w:rPr>
        <w:t>definitivo;</w:t>
      </w:r>
    </w:p>
    <w:p w:rsidR="009B5EDF" w:rsidRPr="009B5EDF" w:rsidRDefault="009B5EDF" w:rsidP="009B5EDF">
      <w:pPr>
        <w:pStyle w:val="PargrafodaLista"/>
        <w:tabs>
          <w:tab w:val="left" w:pos="459"/>
        </w:tabs>
        <w:ind w:left="0" w:right="-20"/>
        <w:contextualSpacing/>
        <w:rPr>
          <w:rFonts w:ascii="Arial" w:hAnsi="Arial" w:cs="Arial"/>
        </w:rPr>
      </w:pPr>
      <w:r w:rsidRPr="009B5EDF">
        <w:rPr>
          <w:rFonts w:ascii="Arial" w:hAnsi="Arial" w:cs="Arial"/>
          <w:b/>
        </w:rPr>
        <w:t>5.3.4.</w:t>
      </w:r>
      <w:r w:rsidRPr="009B5EDF">
        <w:rPr>
          <w:rFonts w:ascii="Arial" w:hAnsi="Arial" w:cs="Arial"/>
        </w:rPr>
        <w:t xml:space="preserve"> Caso o índice estabelecido para reajustamento venha a ser extinto ou de qualquer forma não possa mais ser</w:t>
      </w:r>
      <w:r w:rsidRPr="009B5EDF">
        <w:rPr>
          <w:rFonts w:ascii="Arial" w:hAnsi="Arial" w:cs="Arial"/>
          <w:spacing w:val="1"/>
        </w:rPr>
        <w:t xml:space="preserve"> </w:t>
      </w:r>
      <w:r w:rsidRPr="009B5EDF">
        <w:rPr>
          <w:rFonts w:ascii="Arial" w:hAnsi="Arial" w:cs="Arial"/>
        </w:rPr>
        <w:t>utilizado, será adotado, em substituição, o que vier a ser determinado pela legislação então em vigor, conforme</w:t>
      </w:r>
      <w:r w:rsidRPr="009B5EDF">
        <w:rPr>
          <w:rFonts w:ascii="Arial" w:hAnsi="Arial" w:cs="Arial"/>
          <w:spacing w:val="1"/>
        </w:rPr>
        <w:t xml:space="preserve"> </w:t>
      </w:r>
      <w:r w:rsidRPr="009B5EDF">
        <w:rPr>
          <w:rFonts w:ascii="Arial" w:hAnsi="Arial" w:cs="Arial"/>
        </w:rPr>
        <w:t>disposto</w:t>
      </w:r>
      <w:r w:rsidRPr="009B5EDF">
        <w:rPr>
          <w:rFonts w:ascii="Arial" w:hAnsi="Arial" w:cs="Arial"/>
          <w:spacing w:val="-2"/>
        </w:rPr>
        <w:t xml:space="preserve"> </w:t>
      </w:r>
      <w:r w:rsidRPr="009B5EDF">
        <w:rPr>
          <w:rFonts w:ascii="Arial" w:hAnsi="Arial" w:cs="Arial"/>
        </w:rPr>
        <w:t>no inciso</w:t>
      </w:r>
      <w:r w:rsidRPr="009B5EDF">
        <w:rPr>
          <w:rFonts w:ascii="Arial" w:hAnsi="Arial" w:cs="Arial"/>
          <w:spacing w:val="-1"/>
        </w:rPr>
        <w:t xml:space="preserve"> </w:t>
      </w:r>
      <w:r w:rsidRPr="009B5EDF">
        <w:rPr>
          <w:rFonts w:ascii="Arial" w:hAnsi="Arial" w:cs="Arial"/>
        </w:rPr>
        <w:t>II</w:t>
      </w:r>
      <w:r w:rsidRPr="009B5EDF">
        <w:rPr>
          <w:rFonts w:ascii="Arial" w:hAnsi="Arial" w:cs="Arial"/>
          <w:spacing w:val="-1"/>
        </w:rPr>
        <w:t xml:space="preserve"> </w:t>
      </w:r>
      <w:r w:rsidRPr="009B5EDF">
        <w:rPr>
          <w:rFonts w:ascii="Arial" w:hAnsi="Arial" w:cs="Arial"/>
        </w:rPr>
        <w:t>desta</w:t>
      </w:r>
      <w:r w:rsidRPr="009B5EDF">
        <w:rPr>
          <w:rFonts w:ascii="Arial" w:hAnsi="Arial" w:cs="Arial"/>
          <w:spacing w:val="-1"/>
        </w:rPr>
        <w:t xml:space="preserve"> </w:t>
      </w:r>
      <w:r w:rsidRPr="009B5EDF">
        <w:rPr>
          <w:rFonts w:ascii="Arial" w:hAnsi="Arial" w:cs="Arial"/>
        </w:rPr>
        <w:t>cláusula;</w:t>
      </w:r>
    </w:p>
    <w:p w:rsidR="009B5EDF" w:rsidRPr="009B5EDF" w:rsidRDefault="009B5EDF" w:rsidP="009B5EDF">
      <w:pPr>
        <w:tabs>
          <w:tab w:val="left" w:pos="545"/>
        </w:tabs>
        <w:ind w:right="-20"/>
        <w:contextualSpacing/>
        <w:jc w:val="both"/>
        <w:rPr>
          <w:rFonts w:ascii="Arial" w:hAnsi="Arial" w:cs="Arial"/>
        </w:rPr>
      </w:pPr>
      <w:r w:rsidRPr="009B5EDF">
        <w:rPr>
          <w:rFonts w:ascii="Arial" w:hAnsi="Arial" w:cs="Arial"/>
          <w:b/>
        </w:rPr>
        <w:t>5.3.5.</w:t>
      </w:r>
      <w:r w:rsidRPr="009B5EDF">
        <w:rPr>
          <w:rFonts w:ascii="Arial" w:hAnsi="Arial" w:cs="Arial"/>
          <w:spacing w:val="1"/>
        </w:rPr>
        <w:t xml:space="preserve"> </w:t>
      </w:r>
      <w:r w:rsidRPr="009B5EDF">
        <w:rPr>
          <w:rFonts w:ascii="Arial" w:hAnsi="Arial" w:cs="Arial"/>
        </w:rPr>
        <w:t>Na</w:t>
      </w:r>
      <w:r w:rsidRPr="009B5EDF">
        <w:rPr>
          <w:rFonts w:ascii="Arial" w:hAnsi="Arial" w:cs="Arial"/>
          <w:spacing w:val="1"/>
        </w:rPr>
        <w:t xml:space="preserve"> </w:t>
      </w:r>
      <w:r w:rsidRPr="009B5EDF">
        <w:rPr>
          <w:rFonts w:ascii="Arial" w:hAnsi="Arial" w:cs="Arial"/>
        </w:rPr>
        <w:t>ausência</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previsão</w:t>
      </w:r>
      <w:r w:rsidRPr="009B5EDF">
        <w:rPr>
          <w:rFonts w:ascii="Arial" w:hAnsi="Arial" w:cs="Arial"/>
          <w:spacing w:val="1"/>
        </w:rPr>
        <w:t xml:space="preserve"> </w:t>
      </w:r>
      <w:r w:rsidRPr="009B5EDF">
        <w:rPr>
          <w:rFonts w:ascii="Arial" w:hAnsi="Arial" w:cs="Arial"/>
        </w:rPr>
        <w:t>legal</w:t>
      </w:r>
      <w:r w:rsidRPr="009B5EDF">
        <w:rPr>
          <w:rFonts w:ascii="Arial" w:hAnsi="Arial" w:cs="Arial"/>
          <w:spacing w:val="1"/>
        </w:rPr>
        <w:t xml:space="preserve"> </w:t>
      </w:r>
      <w:r w:rsidRPr="009B5EDF">
        <w:rPr>
          <w:rFonts w:ascii="Arial" w:hAnsi="Arial" w:cs="Arial"/>
        </w:rPr>
        <w:t>quanto</w:t>
      </w:r>
      <w:r w:rsidRPr="009B5EDF">
        <w:rPr>
          <w:rFonts w:ascii="Arial" w:hAnsi="Arial" w:cs="Arial"/>
          <w:spacing w:val="1"/>
        </w:rPr>
        <w:t xml:space="preserve"> </w:t>
      </w:r>
      <w:r w:rsidRPr="009B5EDF">
        <w:rPr>
          <w:rFonts w:ascii="Arial" w:hAnsi="Arial" w:cs="Arial"/>
        </w:rPr>
        <w:t>ao</w:t>
      </w:r>
      <w:r w:rsidRPr="009B5EDF">
        <w:rPr>
          <w:rFonts w:ascii="Arial" w:hAnsi="Arial" w:cs="Arial"/>
          <w:spacing w:val="1"/>
        </w:rPr>
        <w:t xml:space="preserve"> </w:t>
      </w:r>
      <w:r w:rsidRPr="009B5EDF">
        <w:rPr>
          <w:rFonts w:ascii="Arial" w:hAnsi="Arial" w:cs="Arial"/>
        </w:rPr>
        <w:t>índice</w:t>
      </w:r>
      <w:r w:rsidRPr="009B5EDF">
        <w:rPr>
          <w:rFonts w:ascii="Arial" w:hAnsi="Arial" w:cs="Arial"/>
          <w:spacing w:val="1"/>
        </w:rPr>
        <w:t xml:space="preserve"> </w:t>
      </w:r>
      <w:r w:rsidRPr="009B5EDF">
        <w:rPr>
          <w:rFonts w:ascii="Arial" w:hAnsi="Arial" w:cs="Arial"/>
        </w:rPr>
        <w:t>substituto,</w:t>
      </w:r>
      <w:r w:rsidRPr="009B5EDF">
        <w:rPr>
          <w:rFonts w:ascii="Arial" w:hAnsi="Arial" w:cs="Arial"/>
          <w:spacing w:val="1"/>
        </w:rPr>
        <w:t xml:space="preserve"> </w:t>
      </w:r>
      <w:r w:rsidRPr="009B5EDF">
        <w:rPr>
          <w:rFonts w:ascii="Arial" w:hAnsi="Arial" w:cs="Arial"/>
        </w:rPr>
        <w:t>as</w:t>
      </w:r>
      <w:r w:rsidRPr="009B5EDF">
        <w:rPr>
          <w:rFonts w:ascii="Arial" w:hAnsi="Arial" w:cs="Arial"/>
          <w:spacing w:val="1"/>
        </w:rPr>
        <w:t xml:space="preserve"> </w:t>
      </w:r>
      <w:r w:rsidRPr="009B5EDF">
        <w:rPr>
          <w:rFonts w:ascii="Arial" w:hAnsi="Arial" w:cs="Arial"/>
        </w:rPr>
        <w:t>partes</w:t>
      </w:r>
      <w:r w:rsidRPr="009B5EDF">
        <w:rPr>
          <w:rFonts w:ascii="Arial" w:hAnsi="Arial" w:cs="Arial"/>
          <w:spacing w:val="1"/>
        </w:rPr>
        <w:t xml:space="preserve"> </w:t>
      </w:r>
      <w:r w:rsidRPr="009B5EDF">
        <w:rPr>
          <w:rFonts w:ascii="Arial" w:hAnsi="Arial" w:cs="Arial"/>
        </w:rPr>
        <w:t>elegerão</w:t>
      </w:r>
      <w:r w:rsidRPr="009B5EDF">
        <w:rPr>
          <w:rFonts w:ascii="Arial" w:hAnsi="Arial" w:cs="Arial"/>
          <w:spacing w:val="1"/>
        </w:rPr>
        <w:t xml:space="preserve"> </w:t>
      </w:r>
      <w:r w:rsidRPr="009B5EDF">
        <w:rPr>
          <w:rFonts w:ascii="Arial" w:hAnsi="Arial" w:cs="Arial"/>
        </w:rPr>
        <w:t>novo</w:t>
      </w:r>
      <w:r w:rsidRPr="009B5EDF">
        <w:rPr>
          <w:rFonts w:ascii="Arial" w:hAnsi="Arial" w:cs="Arial"/>
          <w:spacing w:val="1"/>
        </w:rPr>
        <w:t xml:space="preserve"> </w:t>
      </w:r>
      <w:r w:rsidRPr="009B5EDF">
        <w:rPr>
          <w:rFonts w:ascii="Arial" w:hAnsi="Arial" w:cs="Arial"/>
        </w:rPr>
        <w:t>índice</w:t>
      </w:r>
      <w:r w:rsidRPr="009B5EDF">
        <w:rPr>
          <w:rFonts w:ascii="Arial" w:hAnsi="Arial" w:cs="Arial"/>
          <w:spacing w:val="1"/>
        </w:rPr>
        <w:t xml:space="preserve"> </w:t>
      </w:r>
      <w:r w:rsidRPr="009B5EDF">
        <w:rPr>
          <w:rFonts w:ascii="Arial" w:hAnsi="Arial" w:cs="Arial"/>
        </w:rPr>
        <w:t>oficial,</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reajustamento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preço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valor</w:t>
      </w:r>
      <w:r w:rsidRPr="009B5EDF">
        <w:rPr>
          <w:rFonts w:ascii="Arial" w:hAnsi="Arial" w:cs="Arial"/>
          <w:spacing w:val="-1"/>
        </w:rPr>
        <w:t xml:space="preserve"> </w:t>
      </w:r>
      <w:r w:rsidRPr="009B5EDF">
        <w:rPr>
          <w:rFonts w:ascii="Arial" w:hAnsi="Arial" w:cs="Arial"/>
        </w:rPr>
        <w:t>remanescente,</w:t>
      </w:r>
      <w:r w:rsidRPr="009B5EDF">
        <w:rPr>
          <w:rFonts w:ascii="Arial" w:hAnsi="Arial" w:cs="Arial"/>
          <w:spacing w:val="-1"/>
        </w:rPr>
        <w:t xml:space="preserve"> </w:t>
      </w:r>
      <w:r w:rsidRPr="009B5EDF">
        <w:rPr>
          <w:rFonts w:ascii="Arial" w:hAnsi="Arial" w:cs="Arial"/>
        </w:rPr>
        <w:t>por</w:t>
      </w:r>
      <w:r w:rsidRPr="009B5EDF">
        <w:rPr>
          <w:rFonts w:ascii="Arial" w:hAnsi="Arial" w:cs="Arial"/>
          <w:spacing w:val="2"/>
        </w:rPr>
        <w:t xml:space="preserve"> </w:t>
      </w:r>
      <w:r w:rsidRPr="009B5EDF">
        <w:rPr>
          <w:rFonts w:ascii="Arial" w:hAnsi="Arial" w:cs="Arial"/>
        </w:rPr>
        <w:t>meio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termo</w:t>
      </w:r>
      <w:r w:rsidRPr="009B5EDF">
        <w:rPr>
          <w:rFonts w:ascii="Arial" w:hAnsi="Arial" w:cs="Arial"/>
          <w:spacing w:val="-1"/>
        </w:rPr>
        <w:t xml:space="preserve"> </w:t>
      </w:r>
      <w:r w:rsidRPr="009B5EDF">
        <w:rPr>
          <w:rFonts w:ascii="Arial" w:hAnsi="Arial" w:cs="Arial"/>
        </w:rPr>
        <w:t>aditivo;</w:t>
      </w:r>
    </w:p>
    <w:p w:rsidR="009B5EDF" w:rsidRPr="009B5EDF" w:rsidRDefault="009B5EDF" w:rsidP="009B5EDF">
      <w:pPr>
        <w:tabs>
          <w:tab w:val="left" w:pos="540"/>
        </w:tabs>
        <w:ind w:right="-20"/>
        <w:contextualSpacing/>
        <w:jc w:val="both"/>
        <w:rPr>
          <w:rFonts w:ascii="Arial" w:hAnsi="Arial" w:cs="Arial"/>
        </w:rPr>
      </w:pPr>
      <w:r w:rsidRPr="009B5EDF">
        <w:rPr>
          <w:rFonts w:ascii="Arial" w:hAnsi="Arial" w:cs="Arial"/>
          <w:b/>
        </w:rPr>
        <w:t>5.3.6.</w:t>
      </w:r>
      <w:r w:rsidRPr="009B5EDF">
        <w:rPr>
          <w:rFonts w:ascii="Arial" w:hAnsi="Arial" w:cs="Arial"/>
          <w:spacing w:val="-2"/>
        </w:rPr>
        <w:t xml:space="preserve"> </w:t>
      </w:r>
      <w:r w:rsidRPr="009B5EDF">
        <w:rPr>
          <w:rFonts w:ascii="Arial" w:hAnsi="Arial" w:cs="Arial"/>
        </w:rPr>
        <w:t>O</w:t>
      </w:r>
      <w:r w:rsidRPr="009B5EDF">
        <w:rPr>
          <w:rFonts w:ascii="Arial" w:hAnsi="Arial" w:cs="Arial"/>
          <w:spacing w:val="-3"/>
        </w:rPr>
        <w:t xml:space="preserve"> </w:t>
      </w:r>
      <w:r w:rsidRPr="009B5EDF">
        <w:rPr>
          <w:rFonts w:ascii="Arial" w:hAnsi="Arial" w:cs="Arial"/>
        </w:rPr>
        <w:t>reajuste</w:t>
      </w:r>
      <w:r w:rsidRPr="009B5EDF">
        <w:rPr>
          <w:rFonts w:ascii="Arial" w:hAnsi="Arial" w:cs="Arial"/>
          <w:spacing w:val="-2"/>
        </w:rPr>
        <w:t xml:space="preserve"> </w:t>
      </w:r>
      <w:r w:rsidRPr="009B5EDF">
        <w:rPr>
          <w:rFonts w:ascii="Arial" w:hAnsi="Arial" w:cs="Arial"/>
        </w:rPr>
        <w:t>será</w:t>
      </w:r>
      <w:r w:rsidRPr="009B5EDF">
        <w:rPr>
          <w:rFonts w:ascii="Arial" w:hAnsi="Arial" w:cs="Arial"/>
          <w:spacing w:val="-2"/>
        </w:rPr>
        <w:t xml:space="preserve"> </w:t>
      </w:r>
      <w:r w:rsidRPr="009B5EDF">
        <w:rPr>
          <w:rFonts w:ascii="Arial" w:hAnsi="Arial" w:cs="Arial"/>
        </w:rPr>
        <w:t>realizado</w:t>
      </w:r>
      <w:r w:rsidRPr="009B5EDF">
        <w:rPr>
          <w:rFonts w:ascii="Arial" w:hAnsi="Arial" w:cs="Arial"/>
          <w:spacing w:val="-1"/>
        </w:rPr>
        <w:t xml:space="preserve"> </w:t>
      </w:r>
      <w:r w:rsidRPr="009B5EDF">
        <w:rPr>
          <w:rFonts w:ascii="Arial" w:hAnsi="Arial" w:cs="Arial"/>
        </w:rPr>
        <w:t>por</w:t>
      </w:r>
      <w:r w:rsidRPr="009B5EDF">
        <w:rPr>
          <w:rFonts w:ascii="Arial" w:hAnsi="Arial" w:cs="Arial"/>
          <w:spacing w:val="-2"/>
        </w:rPr>
        <w:t xml:space="preserve"> </w:t>
      </w:r>
      <w:r w:rsidRPr="009B5EDF">
        <w:rPr>
          <w:rFonts w:ascii="Arial" w:hAnsi="Arial" w:cs="Arial"/>
        </w:rPr>
        <w:t>meio</w:t>
      </w:r>
      <w:r w:rsidRPr="009B5EDF">
        <w:rPr>
          <w:rFonts w:ascii="Arial" w:hAnsi="Arial" w:cs="Arial"/>
          <w:spacing w:val="-2"/>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termo</w:t>
      </w:r>
      <w:r w:rsidRPr="009B5EDF">
        <w:rPr>
          <w:rFonts w:ascii="Arial" w:hAnsi="Arial" w:cs="Arial"/>
          <w:spacing w:val="-1"/>
        </w:rPr>
        <w:t xml:space="preserve"> </w:t>
      </w:r>
      <w:r w:rsidRPr="009B5EDF">
        <w:rPr>
          <w:rFonts w:ascii="Arial" w:hAnsi="Arial" w:cs="Arial"/>
        </w:rPr>
        <w:t>aditivo.</w:t>
      </w:r>
    </w:p>
    <w:p w:rsidR="009B5EDF" w:rsidRPr="009B5EDF" w:rsidRDefault="009B5EDF" w:rsidP="009B5EDF">
      <w:pPr>
        <w:jc w:val="both"/>
        <w:rPr>
          <w:rFonts w:ascii="Arial" w:hAnsi="Arial" w:cs="Arial"/>
        </w:rPr>
      </w:pPr>
    </w:p>
    <w:p w:rsidR="009B5EDF" w:rsidRPr="009B5EDF" w:rsidRDefault="009B5EDF" w:rsidP="009B5EDF">
      <w:pPr>
        <w:jc w:val="both"/>
        <w:rPr>
          <w:rFonts w:ascii="Arial" w:hAnsi="Arial" w:cs="Arial"/>
          <w:b/>
        </w:rPr>
      </w:pPr>
      <w:r w:rsidRPr="009B5EDF">
        <w:rPr>
          <w:rFonts w:ascii="Arial" w:hAnsi="Arial" w:cs="Arial"/>
          <w:b/>
        </w:rPr>
        <w:t>CLÁUSULA SEXTA – DO PRAZO E DAS CONDIÇÕES DE PAGAMENTO.</w:t>
      </w:r>
    </w:p>
    <w:p w:rsidR="009B5EDF" w:rsidRPr="009B5EDF" w:rsidRDefault="009B5EDF" w:rsidP="009B5EDF">
      <w:pPr>
        <w:pStyle w:val="Corpodetexto"/>
        <w:tabs>
          <w:tab w:val="left" w:pos="8505"/>
        </w:tabs>
        <w:ind w:right="-20"/>
        <w:contextualSpacing/>
        <w:rPr>
          <w:rFonts w:ascii="Arial" w:hAnsi="Arial" w:cs="Arial"/>
        </w:rPr>
      </w:pPr>
      <w:r w:rsidRPr="009B5EDF">
        <w:rPr>
          <w:rFonts w:ascii="Arial" w:hAnsi="Arial" w:cs="Arial"/>
          <w:b/>
        </w:rPr>
        <w:t xml:space="preserve">6.1. </w:t>
      </w:r>
      <w:r w:rsidRPr="009B5EDF">
        <w:rPr>
          <w:rFonts w:ascii="Arial" w:hAnsi="Arial" w:cs="Arial"/>
        </w:rPr>
        <w:t>O</w:t>
      </w:r>
      <w:r w:rsidRPr="009B5EDF">
        <w:rPr>
          <w:rFonts w:ascii="Arial" w:hAnsi="Arial" w:cs="Arial"/>
          <w:spacing w:val="1"/>
        </w:rPr>
        <w:t xml:space="preserve"> </w:t>
      </w:r>
      <w:r w:rsidRPr="009B5EDF">
        <w:rPr>
          <w:rFonts w:ascii="Arial" w:hAnsi="Arial" w:cs="Arial"/>
        </w:rPr>
        <w:t>pagamento</w:t>
      </w:r>
      <w:r w:rsidRPr="009B5EDF">
        <w:rPr>
          <w:rFonts w:ascii="Arial" w:hAnsi="Arial" w:cs="Arial"/>
          <w:spacing w:val="1"/>
        </w:rPr>
        <w:t xml:space="preserve"> </w:t>
      </w:r>
      <w:r w:rsidRPr="009B5EDF">
        <w:rPr>
          <w:rFonts w:ascii="Arial" w:hAnsi="Arial" w:cs="Arial"/>
        </w:rPr>
        <w:t>será</w:t>
      </w:r>
      <w:r w:rsidRPr="009B5EDF">
        <w:rPr>
          <w:rFonts w:ascii="Arial" w:hAnsi="Arial" w:cs="Arial"/>
          <w:spacing w:val="1"/>
        </w:rPr>
        <w:t xml:space="preserve"> </w:t>
      </w:r>
      <w:r w:rsidRPr="009B5EDF">
        <w:rPr>
          <w:rFonts w:ascii="Arial" w:hAnsi="Arial" w:cs="Arial"/>
        </w:rPr>
        <w:t>efetuado</w:t>
      </w:r>
      <w:r w:rsidRPr="009B5EDF">
        <w:rPr>
          <w:rFonts w:ascii="Arial" w:hAnsi="Arial" w:cs="Arial"/>
          <w:spacing w:val="1"/>
        </w:rPr>
        <w:t xml:space="preserve"> </w:t>
      </w:r>
      <w:r w:rsidRPr="009B5EDF">
        <w:rPr>
          <w:rFonts w:ascii="Arial" w:hAnsi="Arial" w:cs="Arial"/>
        </w:rPr>
        <w:t>em</w:t>
      </w:r>
      <w:r w:rsidRPr="009B5EDF">
        <w:rPr>
          <w:rFonts w:ascii="Arial" w:hAnsi="Arial" w:cs="Arial"/>
          <w:spacing w:val="1"/>
        </w:rPr>
        <w:t xml:space="preserve"> </w:t>
      </w:r>
      <w:r w:rsidRPr="009B5EDF">
        <w:rPr>
          <w:rFonts w:ascii="Arial" w:hAnsi="Arial" w:cs="Arial"/>
        </w:rPr>
        <w:t xml:space="preserve">até </w:t>
      </w:r>
      <w:r w:rsidRPr="009B5EDF">
        <w:rPr>
          <w:rFonts w:ascii="Arial" w:hAnsi="Arial" w:cs="Arial"/>
          <w:b/>
        </w:rPr>
        <w:t>30 (trinta)</w:t>
      </w:r>
      <w:r w:rsidRPr="009B5EDF">
        <w:rPr>
          <w:rFonts w:ascii="Arial" w:hAnsi="Arial" w:cs="Arial"/>
          <w:b/>
          <w:spacing w:val="1"/>
        </w:rPr>
        <w:t xml:space="preserve"> </w:t>
      </w:r>
      <w:r w:rsidRPr="009B5EDF">
        <w:rPr>
          <w:rFonts w:ascii="Arial" w:hAnsi="Arial" w:cs="Arial"/>
          <w:b/>
        </w:rPr>
        <w:t>dias</w:t>
      </w:r>
      <w:r w:rsidRPr="009B5EDF">
        <w:rPr>
          <w:rFonts w:ascii="Arial" w:hAnsi="Arial" w:cs="Arial"/>
        </w:rPr>
        <w:t>,</w:t>
      </w:r>
      <w:r w:rsidRPr="009B5EDF">
        <w:rPr>
          <w:rFonts w:ascii="Arial" w:hAnsi="Arial" w:cs="Arial"/>
          <w:spacing w:val="1"/>
        </w:rPr>
        <w:t xml:space="preserve"> </w:t>
      </w:r>
      <w:r w:rsidRPr="009B5EDF">
        <w:rPr>
          <w:rFonts w:ascii="Arial" w:hAnsi="Arial" w:cs="Arial"/>
        </w:rPr>
        <w:t>contados</w:t>
      </w:r>
      <w:r w:rsidRPr="009B5EDF">
        <w:rPr>
          <w:rFonts w:ascii="Arial" w:hAnsi="Arial" w:cs="Arial"/>
          <w:spacing w:val="1"/>
        </w:rPr>
        <w:t xml:space="preserve"> </w:t>
      </w:r>
      <w:r w:rsidRPr="009B5EDF">
        <w:rPr>
          <w:rFonts w:ascii="Arial" w:hAnsi="Arial" w:cs="Arial"/>
        </w:rPr>
        <w:t xml:space="preserve">do fornecimento dos </w:t>
      </w:r>
      <w:r w:rsidRPr="009B5EDF">
        <w:rPr>
          <w:rFonts w:ascii="Arial" w:hAnsi="Arial" w:cs="Arial"/>
          <w:color w:val="000000"/>
          <w:lang w:eastAsia="pt-BR"/>
        </w:rPr>
        <w:t>serviços, através de crédito em conta corrente à vista da apresentação da Nota Fiscal devidamente atestada pelo responsável pelo Departamento requisitante, acompanhadas obrigatoriamente da CND do INSS e CRF do FGTS e certidão negativa de débitos do município da sede do licitante</w:t>
      </w:r>
    </w:p>
    <w:p w:rsidR="009B5EDF" w:rsidRPr="009B5EDF" w:rsidRDefault="009B5EDF" w:rsidP="009B5EDF">
      <w:pPr>
        <w:pStyle w:val="Corpodetexto"/>
        <w:tabs>
          <w:tab w:val="left" w:pos="8505"/>
        </w:tabs>
        <w:ind w:right="-20"/>
        <w:contextualSpacing/>
        <w:rPr>
          <w:rFonts w:ascii="Arial" w:hAnsi="Arial" w:cs="Arial"/>
        </w:rPr>
      </w:pPr>
      <w:r w:rsidRPr="009B5EDF">
        <w:rPr>
          <w:rFonts w:ascii="Arial" w:hAnsi="Arial" w:cs="Arial"/>
          <w:b/>
        </w:rPr>
        <w:t>6.1.1.</w:t>
      </w:r>
      <w:r w:rsidRPr="009B5EDF">
        <w:rPr>
          <w:rFonts w:ascii="Arial" w:hAnsi="Arial" w:cs="Arial"/>
          <w:spacing w:val="34"/>
        </w:rPr>
        <w:t xml:space="preserve"> </w:t>
      </w:r>
      <w:r w:rsidRPr="009B5EDF">
        <w:rPr>
          <w:rFonts w:ascii="Arial" w:hAnsi="Arial" w:cs="Arial"/>
        </w:rPr>
        <w:t>Considera-se</w:t>
      </w:r>
      <w:r w:rsidRPr="009B5EDF">
        <w:rPr>
          <w:rFonts w:ascii="Arial" w:hAnsi="Arial" w:cs="Arial"/>
          <w:spacing w:val="34"/>
        </w:rPr>
        <w:t xml:space="preserve"> </w:t>
      </w:r>
      <w:r w:rsidRPr="009B5EDF">
        <w:rPr>
          <w:rFonts w:ascii="Arial" w:hAnsi="Arial" w:cs="Arial"/>
        </w:rPr>
        <w:t>ocorrido</w:t>
      </w:r>
      <w:r w:rsidRPr="009B5EDF">
        <w:rPr>
          <w:rFonts w:ascii="Arial" w:hAnsi="Arial" w:cs="Arial"/>
          <w:spacing w:val="34"/>
        </w:rPr>
        <w:t xml:space="preserve"> </w:t>
      </w:r>
      <w:r w:rsidRPr="009B5EDF">
        <w:rPr>
          <w:rFonts w:ascii="Arial" w:hAnsi="Arial" w:cs="Arial"/>
        </w:rPr>
        <w:t>o</w:t>
      </w:r>
      <w:r w:rsidRPr="009B5EDF">
        <w:rPr>
          <w:rFonts w:ascii="Arial" w:hAnsi="Arial" w:cs="Arial"/>
          <w:spacing w:val="31"/>
        </w:rPr>
        <w:t xml:space="preserve"> </w:t>
      </w:r>
      <w:r w:rsidRPr="009B5EDF">
        <w:rPr>
          <w:rFonts w:ascii="Arial" w:hAnsi="Arial" w:cs="Arial"/>
        </w:rPr>
        <w:t>recebimento</w:t>
      </w:r>
      <w:r w:rsidRPr="009B5EDF">
        <w:rPr>
          <w:rFonts w:ascii="Arial" w:hAnsi="Arial" w:cs="Arial"/>
          <w:spacing w:val="34"/>
        </w:rPr>
        <w:t xml:space="preserve"> </w:t>
      </w:r>
      <w:r w:rsidRPr="009B5EDF">
        <w:rPr>
          <w:rFonts w:ascii="Arial" w:hAnsi="Arial" w:cs="Arial"/>
        </w:rPr>
        <w:t>da</w:t>
      </w:r>
      <w:r w:rsidRPr="009B5EDF">
        <w:rPr>
          <w:rFonts w:ascii="Arial" w:hAnsi="Arial" w:cs="Arial"/>
          <w:spacing w:val="35"/>
        </w:rPr>
        <w:t xml:space="preserve"> </w:t>
      </w:r>
      <w:r w:rsidRPr="009B5EDF">
        <w:rPr>
          <w:rFonts w:ascii="Arial" w:hAnsi="Arial" w:cs="Arial"/>
        </w:rPr>
        <w:t>nota</w:t>
      </w:r>
      <w:r w:rsidRPr="009B5EDF">
        <w:rPr>
          <w:rFonts w:ascii="Arial" w:hAnsi="Arial" w:cs="Arial"/>
          <w:spacing w:val="34"/>
        </w:rPr>
        <w:t xml:space="preserve"> </w:t>
      </w:r>
      <w:r w:rsidRPr="009B5EDF">
        <w:rPr>
          <w:rFonts w:ascii="Arial" w:hAnsi="Arial" w:cs="Arial"/>
        </w:rPr>
        <w:t>fiscal/fatura,</w:t>
      </w:r>
      <w:r w:rsidRPr="009B5EDF">
        <w:rPr>
          <w:rFonts w:ascii="Arial" w:hAnsi="Arial" w:cs="Arial"/>
          <w:spacing w:val="33"/>
        </w:rPr>
        <w:t xml:space="preserve"> </w:t>
      </w:r>
      <w:r w:rsidRPr="009B5EDF">
        <w:rPr>
          <w:rFonts w:ascii="Arial" w:hAnsi="Arial" w:cs="Arial"/>
        </w:rPr>
        <w:t>quando</w:t>
      </w:r>
      <w:r w:rsidRPr="009B5EDF">
        <w:rPr>
          <w:rFonts w:ascii="Arial" w:hAnsi="Arial" w:cs="Arial"/>
          <w:spacing w:val="34"/>
        </w:rPr>
        <w:t xml:space="preserve"> </w:t>
      </w:r>
      <w:r w:rsidRPr="009B5EDF">
        <w:rPr>
          <w:rFonts w:ascii="Arial" w:hAnsi="Arial" w:cs="Arial"/>
        </w:rPr>
        <w:t>o</w:t>
      </w:r>
      <w:r w:rsidRPr="009B5EDF">
        <w:rPr>
          <w:rFonts w:ascii="Arial" w:hAnsi="Arial" w:cs="Arial"/>
          <w:spacing w:val="34"/>
        </w:rPr>
        <w:t xml:space="preserve"> </w:t>
      </w:r>
      <w:r w:rsidRPr="009B5EDF">
        <w:rPr>
          <w:rFonts w:ascii="Arial" w:hAnsi="Arial" w:cs="Arial"/>
        </w:rPr>
        <w:t>órgão</w:t>
      </w:r>
      <w:r w:rsidRPr="009B5EDF">
        <w:rPr>
          <w:rFonts w:ascii="Arial" w:hAnsi="Arial" w:cs="Arial"/>
          <w:spacing w:val="33"/>
        </w:rPr>
        <w:t xml:space="preserve"> </w:t>
      </w:r>
      <w:r w:rsidRPr="009B5EDF">
        <w:rPr>
          <w:rFonts w:ascii="Arial" w:hAnsi="Arial" w:cs="Arial"/>
        </w:rPr>
        <w:t>contratante</w:t>
      </w:r>
      <w:r w:rsidRPr="009B5EDF">
        <w:rPr>
          <w:rFonts w:ascii="Arial" w:hAnsi="Arial" w:cs="Arial"/>
          <w:spacing w:val="35"/>
        </w:rPr>
        <w:t xml:space="preserve"> </w:t>
      </w:r>
      <w:r w:rsidRPr="009B5EDF">
        <w:rPr>
          <w:rFonts w:ascii="Arial" w:hAnsi="Arial" w:cs="Arial"/>
        </w:rPr>
        <w:t>atestar</w:t>
      </w:r>
      <w:r w:rsidRPr="009B5EDF">
        <w:rPr>
          <w:rFonts w:ascii="Arial" w:hAnsi="Arial" w:cs="Arial"/>
          <w:spacing w:val="33"/>
        </w:rPr>
        <w:t xml:space="preserve"> </w:t>
      </w:r>
      <w:r w:rsidRPr="009B5EDF">
        <w:rPr>
          <w:rFonts w:ascii="Arial" w:hAnsi="Arial" w:cs="Arial"/>
        </w:rPr>
        <w:t>a</w:t>
      </w:r>
      <w:r w:rsidRPr="009B5EDF">
        <w:rPr>
          <w:rFonts w:ascii="Arial" w:hAnsi="Arial" w:cs="Arial"/>
          <w:spacing w:val="34"/>
        </w:rPr>
        <w:t xml:space="preserve"> </w:t>
      </w:r>
      <w:r w:rsidRPr="009B5EDF">
        <w:rPr>
          <w:rFonts w:ascii="Arial" w:hAnsi="Arial" w:cs="Arial"/>
        </w:rPr>
        <w:t>execução</w:t>
      </w:r>
      <w:r w:rsidRPr="009B5EDF">
        <w:rPr>
          <w:rFonts w:ascii="Arial" w:hAnsi="Arial" w:cs="Arial"/>
          <w:spacing w:val="34"/>
        </w:rPr>
        <w:t xml:space="preserve"> </w:t>
      </w:r>
      <w:r w:rsidRPr="009B5EDF">
        <w:rPr>
          <w:rFonts w:ascii="Arial" w:hAnsi="Arial" w:cs="Arial"/>
        </w:rPr>
        <w:t xml:space="preserve">do </w:t>
      </w:r>
      <w:r w:rsidRPr="009B5EDF">
        <w:rPr>
          <w:rFonts w:ascii="Arial" w:hAnsi="Arial" w:cs="Arial"/>
          <w:spacing w:val="-50"/>
        </w:rPr>
        <w:t xml:space="preserve"> </w:t>
      </w:r>
      <w:r w:rsidRPr="009B5EDF">
        <w:rPr>
          <w:rFonts w:ascii="Arial" w:hAnsi="Arial" w:cs="Arial"/>
        </w:rPr>
        <w:t>objeto</w:t>
      </w:r>
      <w:r w:rsidRPr="009B5EDF">
        <w:rPr>
          <w:rFonts w:ascii="Arial" w:hAnsi="Arial" w:cs="Arial"/>
          <w:spacing w:val="-2"/>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contrato;</w:t>
      </w:r>
    </w:p>
    <w:p w:rsidR="009B5EDF" w:rsidRPr="009B5EDF" w:rsidRDefault="009B5EDF" w:rsidP="009B5EDF">
      <w:pPr>
        <w:pStyle w:val="PargrafodaLista"/>
        <w:tabs>
          <w:tab w:val="left" w:pos="442"/>
          <w:tab w:val="left" w:pos="8505"/>
        </w:tabs>
        <w:ind w:left="0" w:right="-20"/>
        <w:contextualSpacing/>
        <w:rPr>
          <w:rFonts w:ascii="Arial" w:hAnsi="Arial" w:cs="Arial"/>
        </w:rPr>
      </w:pPr>
      <w:r w:rsidRPr="009B5EDF">
        <w:rPr>
          <w:rFonts w:ascii="Arial" w:hAnsi="Arial" w:cs="Arial"/>
          <w:b/>
        </w:rPr>
        <w:t xml:space="preserve">6.1.2. </w:t>
      </w:r>
      <w:r w:rsidRPr="009B5EDF">
        <w:rPr>
          <w:rFonts w:ascii="Arial" w:hAnsi="Arial" w:cs="Arial"/>
        </w:rPr>
        <w:t>Havendo erro na apresentação da nota fiscal/fatura, ou circunstância que impeça a liquidação da despesa, o</w:t>
      </w:r>
      <w:r w:rsidRPr="009B5EDF">
        <w:rPr>
          <w:rFonts w:ascii="Arial" w:hAnsi="Arial" w:cs="Arial"/>
          <w:spacing w:val="1"/>
        </w:rPr>
        <w:t xml:space="preserve"> </w:t>
      </w:r>
      <w:r w:rsidRPr="009B5EDF">
        <w:rPr>
          <w:rFonts w:ascii="Arial" w:hAnsi="Arial" w:cs="Arial"/>
        </w:rPr>
        <w:t>pagamento ficará sobrestado até que o contratado providencie as medidas saneadoras. Nesta hipótese, o prazo para</w:t>
      </w:r>
      <w:r w:rsidRPr="009B5EDF">
        <w:rPr>
          <w:rFonts w:ascii="Arial" w:hAnsi="Arial" w:cs="Arial"/>
          <w:spacing w:val="1"/>
        </w:rPr>
        <w:t xml:space="preserve"> </w:t>
      </w:r>
      <w:r w:rsidRPr="009B5EDF">
        <w:rPr>
          <w:rFonts w:ascii="Arial" w:hAnsi="Arial" w:cs="Arial"/>
        </w:rPr>
        <w:t>pagamento iniciar-se-á após a comprovação da regularização da situação, não acarretando qualquer ônus para o</w:t>
      </w:r>
      <w:r w:rsidRPr="009B5EDF">
        <w:rPr>
          <w:rFonts w:ascii="Arial" w:hAnsi="Arial" w:cs="Arial"/>
          <w:spacing w:val="1"/>
        </w:rPr>
        <w:t xml:space="preserve"> </w:t>
      </w:r>
      <w:r w:rsidRPr="009B5EDF">
        <w:rPr>
          <w:rFonts w:ascii="Arial" w:hAnsi="Arial" w:cs="Arial"/>
        </w:rPr>
        <w:t>contratante;</w:t>
      </w:r>
    </w:p>
    <w:p w:rsidR="009B5EDF" w:rsidRPr="009B5EDF" w:rsidRDefault="009B5EDF" w:rsidP="009B5EDF">
      <w:pPr>
        <w:pStyle w:val="PargrafodaLista"/>
        <w:tabs>
          <w:tab w:val="left" w:pos="442"/>
          <w:tab w:val="left" w:pos="8505"/>
        </w:tabs>
        <w:ind w:left="0" w:right="-20"/>
        <w:contextualSpacing/>
        <w:rPr>
          <w:rFonts w:ascii="Arial" w:hAnsi="Arial" w:cs="Arial"/>
        </w:rPr>
      </w:pPr>
      <w:r w:rsidRPr="009B5EDF">
        <w:rPr>
          <w:rFonts w:ascii="Arial" w:hAnsi="Arial" w:cs="Arial"/>
          <w:b/>
        </w:rPr>
        <w:t xml:space="preserve">6.1.3. </w:t>
      </w:r>
      <w:r w:rsidRPr="009B5EDF">
        <w:rPr>
          <w:rFonts w:ascii="Arial" w:hAnsi="Arial" w:cs="Arial"/>
        </w:rPr>
        <w:t>No caso de atraso pelo Contratante, os valores devidos ao contratado serão atualizados monetariamente entre o</w:t>
      </w:r>
      <w:r w:rsidRPr="009B5EDF">
        <w:rPr>
          <w:rFonts w:ascii="Arial" w:hAnsi="Arial" w:cs="Arial"/>
          <w:spacing w:val="1"/>
        </w:rPr>
        <w:t xml:space="preserve"> </w:t>
      </w:r>
      <w:r w:rsidRPr="009B5EDF">
        <w:rPr>
          <w:rFonts w:ascii="Arial" w:hAnsi="Arial" w:cs="Arial"/>
        </w:rPr>
        <w:t>termo</w:t>
      </w:r>
      <w:r w:rsidRPr="009B5EDF">
        <w:rPr>
          <w:rFonts w:ascii="Arial" w:hAnsi="Arial" w:cs="Arial"/>
          <w:spacing w:val="1"/>
        </w:rPr>
        <w:t xml:space="preserve"> </w:t>
      </w:r>
      <w:r w:rsidRPr="009B5EDF">
        <w:rPr>
          <w:rFonts w:ascii="Arial" w:hAnsi="Arial" w:cs="Arial"/>
        </w:rPr>
        <w:t>final</w:t>
      </w:r>
      <w:r w:rsidRPr="009B5EDF">
        <w:rPr>
          <w:rFonts w:ascii="Arial" w:hAnsi="Arial" w:cs="Arial"/>
          <w:spacing w:val="1"/>
        </w:rPr>
        <w:t xml:space="preserve"> </w:t>
      </w:r>
      <w:r w:rsidRPr="009B5EDF">
        <w:rPr>
          <w:rFonts w:ascii="Arial" w:hAnsi="Arial" w:cs="Arial"/>
        </w:rPr>
        <w:t>do prazo de pagamento,</w:t>
      </w:r>
      <w:r w:rsidRPr="009B5EDF">
        <w:rPr>
          <w:rFonts w:ascii="Arial" w:hAnsi="Arial" w:cs="Arial"/>
          <w:spacing w:val="1"/>
        </w:rPr>
        <w:t xml:space="preserve"> </w:t>
      </w:r>
      <w:r w:rsidRPr="009B5EDF">
        <w:rPr>
          <w:rFonts w:ascii="Arial" w:hAnsi="Arial" w:cs="Arial"/>
        </w:rPr>
        <w:t>até a</w:t>
      </w:r>
      <w:r w:rsidRPr="009B5EDF">
        <w:rPr>
          <w:rFonts w:ascii="Arial" w:hAnsi="Arial" w:cs="Arial"/>
          <w:spacing w:val="1"/>
        </w:rPr>
        <w:t xml:space="preserve"> </w:t>
      </w:r>
      <w:r w:rsidRPr="009B5EDF">
        <w:rPr>
          <w:rFonts w:ascii="Arial" w:hAnsi="Arial" w:cs="Arial"/>
        </w:rPr>
        <w:t>data de</w:t>
      </w:r>
      <w:r w:rsidRPr="009B5EDF">
        <w:rPr>
          <w:rFonts w:ascii="Arial" w:hAnsi="Arial" w:cs="Arial"/>
          <w:spacing w:val="1"/>
        </w:rPr>
        <w:t xml:space="preserve"> </w:t>
      </w:r>
      <w:r w:rsidRPr="009B5EDF">
        <w:rPr>
          <w:rFonts w:ascii="Arial" w:hAnsi="Arial" w:cs="Arial"/>
        </w:rPr>
        <w:t>sua efetiva realização, mediante aplicação do índice oficial</w:t>
      </w:r>
      <w:r w:rsidRPr="009B5EDF">
        <w:rPr>
          <w:rFonts w:ascii="Arial" w:hAnsi="Arial" w:cs="Arial"/>
          <w:spacing w:val="1"/>
        </w:rPr>
        <w:t xml:space="preserve"> </w:t>
      </w:r>
      <w:r w:rsidRPr="009B5EDF">
        <w:rPr>
          <w:rFonts w:ascii="Arial" w:hAnsi="Arial" w:cs="Arial"/>
        </w:rPr>
        <w:t>IPCA/IBGE</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2"/>
        </w:rPr>
        <w:t xml:space="preserve"> </w:t>
      </w:r>
      <w:r w:rsidRPr="009B5EDF">
        <w:rPr>
          <w:rFonts w:ascii="Arial" w:hAnsi="Arial" w:cs="Arial"/>
        </w:rPr>
        <w:t>atualização</w:t>
      </w:r>
      <w:r w:rsidRPr="009B5EDF">
        <w:rPr>
          <w:rFonts w:ascii="Arial" w:hAnsi="Arial" w:cs="Arial"/>
          <w:spacing w:val="-1"/>
        </w:rPr>
        <w:t xml:space="preserve"> </w:t>
      </w:r>
      <w:r w:rsidRPr="009B5EDF">
        <w:rPr>
          <w:rFonts w:ascii="Arial" w:hAnsi="Arial" w:cs="Arial"/>
        </w:rPr>
        <w:t>monetária,</w:t>
      </w:r>
      <w:r w:rsidRPr="009B5EDF">
        <w:rPr>
          <w:rFonts w:ascii="Arial" w:hAnsi="Arial" w:cs="Arial"/>
          <w:spacing w:val="-2"/>
        </w:rPr>
        <w:t xml:space="preserve"> </w:t>
      </w:r>
      <w:r w:rsidRPr="009B5EDF">
        <w:rPr>
          <w:rFonts w:ascii="Arial" w:hAnsi="Arial" w:cs="Arial"/>
        </w:rPr>
        <w:t>nos</w:t>
      </w:r>
      <w:r w:rsidRPr="009B5EDF">
        <w:rPr>
          <w:rFonts w:ascii="Arial" w:hAnsi="Arial" w:cs="Arial"/>
          <w:spacing w:val="1"/>
        </w:rPr>
        <w:t xml:space="preserve"> </w:t>
      </w:r>
      <w:r w:rsidRPr="009B5EDF">
        <w:rPr>
          <w:rFonts w:ascii="Arial" w:hAnsi="Arial" w:cs="Arial"/>
        </w:rPr>
        <w:t>termos do</w:t>
      </w:r>
      <w:r w:rsidRPr="009B5EDF">
        <w:rPr>
          <w:rFonts w:ascii="Arial" w:hAnsi="Arial" w:cs="Arial"/>
          <w:spacing w:val="-2"/>
        </w:rPr>
        <w:t xml:space="preserve"> </w:t>
      </w:r>
      <w:r w:rsidRPr="009B5EDF">
        <w:rPr>
          <w:rFonts w:ascii="Arial" w:hAnsi="Arial" w:cs="Arial"/>
        </w:rPr>
        <w:t>art.</w:t>
      </w:r>
      <w:r w:rsidRPr="009B5EDF">
        <w:rPr>
          <w:rFonts w:ascii="Arial" w:hAnsi="Arial" w:cs="Arial"/>
          <w:spacing w:val="-1"/>
        </w:rPr>
        <w:t xml:space="preserve"> </w:t>
      </w:r>
      <w:r w:rsidRPr="009B5EDF">
        <w:rPr>
          <w:rFonts w:ascii="Arial" w:hAnsi="Arial" w:cs="Arial"/>
        </w:rPr>
        <w:t>92,</w:t>
      </w:r>
      <w:r w:rsidRPr="009B5EDF">
        <w:rPr>
          <w:rFonts w:ascii="Arial" w:hAnsi="Arial" w:cs="Arial"/>
          <w:spacing w:val="-2"/>
        </w:rPr>
        <w:t xml:space="preserve"> </w:t>
      </w:r>
      <w:r w:rsidRPr="009B5EDF">
        <w:rPr>
          <w:rFonts w:ascii="Arial" w:hAnsi="Arial" w:cs="Arial"/>
        </w:rPr>
        <w:t>inciso</w:t>
      </w:r>
      <w:r w:rsidRPr="009B5EDF">
        <w:rPr>
          <w:rFonts w:ascii="Arial" w:hAnsi="Arial" w:cs="Arial"/>
          <w:spacing w:val="-1"/>
        </w:rPr>
        <w:t xml:space="preserve"> </w:t>
      </w:r>
      <w:r w:rsidRPr="009B5EDF">
        <w:rPr>
          <w:rFonts w:ascii="Arial" w:hAnsi="Arial" w:cs="Arial"/>
        </w:rPr>
        <w:t>V,</w:t>
      </w:r>
      <w:r w:rsidRPr="009B5EDF">
        <w:rPr>
          <w:rFonts w:ascii="Arial" w:hAnsi="Arial" w:cs="Arial"/>
          <w:spacing w:val="-2"/>
        </w:rPr>
        <w:t xml:space="preserve"> </w:t>
      </w:r>
      <w:r w:rsidRPr="009B5EDF">
        <w:rPr>
          <w:rFonts w:ascii="Arial" w:hAnsi="Arial" w:cs="Arial"/>
        </w:rPr>
        <w:t>da Lei Federal n.º 14.133/2021;</w:t>
      </w:r>
    </w:p>
    <w:p w:rsidR="009B5EDF" w:rsidRPr="009B5EDF" w:rsidRDefault="009B5EDF" w:rsidP="009B5EDF">
      <w:pPr>
        <w:pStyle w:val="Corpodetexto"/>
        <w:tabs>
          <w:tab w:val="left" w:pos="8505"/>
        </w:tabs>
        <w:ind w:right="-20"/>
        <w:contextualSpacing/>
        <w:rPr>
          <w:rFonts w:ascii="Arial" w:hAnsi="Arial" w:cs="Arial"/>
        </w:rPr>
      </w:pPr>
      <w:r w:rsidRPr="009B5EDF">
        <w:rPr>
          <w:rFonts w:ascii="Arial" w:hAnsi="Arial" w:cs="Arial"/>
          <w:b/>
        </w:rPr>
        <w:t>6.2.</w:t>
      </w:r>
      <w:r w:rsidRPr="009B5EDF">
        <w:rPr>
          <w:rFonts w:ascii="Arial" w:hAnsi="Arial" w:cs="Arial"/>
        </w:rPr>
        <w:t xml:space="preserve"> O</w:t>
      </w:r>
      <w:r w:rsidRPr="009B5EDF">
        <w:rPr>
          <w:rFonts w:ascii="Arial" w:hAnsi="Arial" w:cs="Arial"/>
          <w:spacing w:val="1"/>
        </w:rPr>
        <w:t xml:space="preserve"> </w:t>
      </w:r>
      <w:r w:rsidRPr="009B5EDF">
        <w:rPr>
          <w:rFonts w:ascii="Arial" w:hAnsi="Arial" w:cs="Arial"/>
        </w:rPr>
        <w:t>Contratado</w:t>
      </w:r>
      <w:r w:rsidRPr="009B5EDF">
        <w:rPr>
          <w:rFonts w:ascii="Arial" w:hAnsi="Arial" w:cs="Arial"/>
          <w:spacing w:val="1"/>
        </w:rPr>
        <w:t xml:space="preserve"> </w:t>
      </w:r>
      <w:r w:rsidRPr="009B5EDF">
        <w:rPr>
          <w:rFonts w:ascii="Arial" w:hAnsi="Arial" w:cs="Arial"/>
        </w:rPr>
        <w:t>deve</w:t>
      </w:r>
      <w:r w:rsidRPr="009B5EDF">
        <w:rPr>
          <w:rFonts w:ascii="Arial" w:hAnsi="Arial" w:cs="Arial"/>
          <w:spacing w:val="1"/>
        </w:rPr>
        <w:t xml:space="preserve"> </w:t>
      </w:r>
      <w:r w:rsidRPr="009B5EDF">
        <w:rPr>
          <w:rFonts w:ascii="Arial" w:hAnsi="Arial" w:cs="Arial"/>
        </w:rPr>
        <w:t>manter</w:t>
      </w:r>
      <w:r w:rsidRPr="009B5EDF">
        <w:rPr>
          <w:rFonts w:ascii="Arial" w:hAnsi="Arial" w:cs="Arial"/>
          <w:spacing w:val="1"/>
        </w:rPr>
        <w:t xml:space="preserve"> </w:t>
      </w:r>
      <w:r w:rsidRPr="009B5EDF">
        <w:rPr>
          <w:rFonts w:ascii="Arial" w:hAnsi="Arial" w:cs="Arial"/>
        </w:rPr>
        <w:t>durante</w:t>
      </w:r>
      <w:r w:rsidRPr="009B5EDF">
        <w:rPr>
          <w:rFonts w:ascii="Arial" w:hAnsi="Arial" w:cs="Arial"/>
          <w:spacing w:val="1"/>
        </w:rPr>
        <w:t xml:space="preserve"> </w:t>
      </w:r>
      <w:r w:rsidRPr="009B5EDF">
        <w:rPr>
          <w:rFonts w:ascii="Arial" w:hAnsi="Arial" w:cs="Arial"/>
        </w:rPr>
        <w:t>toda</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execução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contrato</w:t>
      </w:r>
      <w:r w:rsidRPr="009B5EDF">
        <w:rPr>
          <w:rFonts w:ascii="Arial" w:hAnsi="Arial" w:cs="Arial"/>
          <w:spacing w:val="1"/>
        </w:rPr>
        <w:t xml:space="preserve"> </w:t>
      </w:r>
      <w:r w:rsidRPr="009B5EDF">
        <w:rPr>
          <w:rFonts w:ascii="Arial" w:hAnsi="Arial" w:cs="Arial"/>
        </w:rPr>
        <w:t>todas</w:t>
      </w:r>
      <w:r w:rsidRPr="009B5EDF">
        <w:rPr>
          <w:rFonts w:ascii="Arial" w:hAnsi="Arial" w:cs="Arial"/>
          <w:spacing w:val="1"/>
        </w:rPr>
        <w:t xml:space="preserve"> </w:t>
      </w:r>
      <w:r w:rsidRPr="009B5EDF">
        <w:rPr>
          <w:rFonts w:ascii="Arial" w:hAnsi="Arial" w:cs="Arial"/>
        </w:rPr>
        <w:t>as</w:t>
      </w:r>
      <w:r w:rsidRPr="009B5EDF">
        <w:rPr>
          <w:rFonts w:ascii="Arial" w:hAnsi="Arial" w:cs="Arial"/>
          <w:spacing w:val="1"/>
        </w:rPr>
        <w:t xml:space="preserve"> </w:t>
      </w:r>
      <w:r w:rsidRPr="009B5EDF">
        <w:rPr>
          <w:rFonts w:ascii="Arial" w:hAnsi="Arial" w:cs="Arial"/>
        </w:rPr>
        <w:t>condições</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habilitação e qualificação exigidas na licitação/contratação de acordo com o art. 92, inciso XVI da Lei Federal n.º</w:t>
      </w:r>
      <w:r w:rsidRPr="009B5EDF">
        <w:rPr>
          <w:rFonts w:ascii="Arial" w:hAnsi="Arial" w:cs="Arial"/>
          <w:spacing w:val="1"/>
        </w:rPr>
        <w:t xml:space="preserve"> </w:t>
      </w:r>
      <w:r w:rsidRPr="009B5EDF">
        <w:rPr>
          <w:rFonts w:ascii="Arial" w:hAnsi="Arial" w:cs="Arial"/>
        </w:rPr>
        <w:t>14.133/2021.</w:t>
      </w:r>
    </w:p>
    <w:p w:rsidR="009B5EDF" w:rsidRPr="009B5EDF" w:rsidRDefault="009B5EDF" w:rsidP="009B5EDF">
      <w:pPr>
        <w:pStyle w:val="Corpodetexto"/>
        <w:tabs>
          <w:tab w:val="left" w:pos="8505"/>
        </w:tabs>
        <w:ind w:right="-20"/>
        <w:contextualSpacing/>
        <w:rPr>
          <w:rFonts w:ascii="Arial" w:hAnsi="Arial" w:cs="Arial"/>
        </w:rPr>
      </w:pPr>
      <w:r w:rsidRPr="009B5EDF">
        <w:rPr>
          <w:rFonts w:ascii="Arial" w:hAnsi="Arial" w:cs="Arial"/>
          <w:b/>
        </w:rPr>
        <w:t>6.3.</w:t>
      </w:r>
      <w:r w:rsidRPr="009B5EDF">
        <w:rPr>
          <w:rFonts w:ascii="Arial" w:hAnsi="Arial" w:cs="Arial"/>
          <w:b/>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pagamento</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que</w:t>
      </w:r>
      <w:r w:rsidRPr="009B5EDF">
        <w:rPr>
          <w:rFonts w:ascii="Arial" w:hAnsi="Arial" w:cs="Arial"/>
          <w:spacing w:val="1"/>
        </w:rPr>
        <w:t xml:space="preserve"> </w:t>
      </w:r>
      <w:r w:rsidRPr="009B5EDF">
        <w:rPr>
          <w:rFonts w:ascii="Arial" w:hAnsi="Arial" w:cs="Arial"/>
        </w:rPr>
        <w:t>se</w:t>
      </w:r>
      <w:r w:rsidRPr="009B5EDF">
        <w:rPr>
          <w:rFonts w:ascii="Arial" w:hAnsi="Arial" w:cs="Arial"/>
          <w:spacing w:val="1"/>
        </w:rPr>
        <w:t xml:space="preserve"> </w:t>
      </w:r>
      <w:r w:rsidRPr="009B5EDF">
        <w:rPr>
          <w:rFonts w:ascii="Arial" w:hAnsi="Arial" w:cs="Arial"/>
        </w:rPr>
        <w:t>refere</w:t>
      </w:r>
      <w:r w:rsidRPr="009B5EDF">
        <w:rPr>
          <w:rFonts w:ascii="Arial" w:hAnsi="Arial" w:cs="Arial"/>
          <w:spacing w:val="1"/>
        </w:rPr>
        <w:t xml:space="preserve"> </w:t>
      </w:r>
      <w:r w:rsidRPr="009B5EDF">
        <w:rPr>
          <w:rFonts w:ascii="Arial" w:hAnsi="Arial" w:cs="Arial"/>
        </w:rPr>
        <w:t>esta</w:t>
      </w:r>
      <w:r w:rsidRPr="009B5EDF">
        <w:rPr>
          <w:rFonts w:ascii="Arial" w:hAnsi="Arial" w:cs="Arial"/>
          <w:spacing w:val="1"/>
        </w:rPr>
        <w:t xml:space="preserve"> </w:t>
      </w:r>
      <w:r w:rsidRPr="009B5EDF">
        <w:rPr>
          <w:rFonts w:ascii="Arial" w:hAnsi="Arial" w:cs="Arial"/>
        </w:rPr>
        <w:t>cláusula,</w:t>
      </w:r>
      <w:r w:rsidRPr="009B5EDF">
        <w:rPr>
          <w:rFonts w:ascii="Arial" w:hAnsi="Arial" w:cs="Arial"/>
          <w:spacing w:val="1"/>
        </w:rPr>
        <w:t xml:space="preserve"> </w:t>
      </w:r>
      <w:r w:rsidRPr="009B5EDF">
        <w:rPr>
          <w:rFonts w:ascii="Arial" w:hAnsi="Arial" w:cs="Arial"/>
        </w:rPr>
        <w:t>fica</w:t>
      </w:r>
      <w:r w:rsidRPr="009B5EDF">
        <w:rPr>
          <w:rFonts w:ascii="Arial" w:hAnsi="Arial" w:cs="Arial"/>
          <w:spacing w:val="1"/>
        </w:rPr>
        <w:t xml:space="preserve"> </w:t>
      </w:r>
      <w:r w:rsidRPr="009B5EDF">
        <w:rPr>
          <w:rFonts w:ascii="Arial" w:hAnsi="Arial" w:cs="Arial"/>
        </w:rPr>
        <w:t>condicionado</w:t>
      </w:r>
      <w:r w:rsidRPr="009B5EDF">
        <w:rPr>
          <w:rFonts w:ascii="Arial" w:hAnsi="Arial" w:cs="Arial"/>
          <w:spacing w:val="1"/>
        </w:rPr>
        <w:t xml:space="preserve"> </w:t>
      </w:r>
      <w:r w:rsidRPr="009B5EDF">
        <w:rPr>
          <w:rFonts w:ascii="Arial" w:hAnsi="Arial" w:cs="Arial"/>
        </w:rPr>
        <w:t>à</w:t>
      </w:r>
      <w:r w:rsidRPr="009B5EDF">
        <w:rPr>
          <w:rFonts w:ascii="Arial" w:hAnsi="Arial" w:cs="Arial"/>
          <w:spacing w:val="1"/>
        </w:rPr>
        <w:t xml:space="preserve"> </w:t>
      </w:r>
      <w:r w:rsidRPr="009B5EDF">
        <w:rPr>
          <w:rFonts w:ascii="Arial" w:hAnsi="Arial" w:cs="Arial"/>
        </w:rPr>
        <w:t>apresentação</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nota</w:t>
      </w:r>
      <w:r w:rsidRPr="009B5EDF">
        <w:rPr>
          <w:rFonts w:ascii="Arial" w:hAnsi="Arial" w:cs="Arial"/>
          <w:spacing w:val="1"/>
        </w:rPr>
        <w:t xml:space="preserve"> </w:t>
      </w:r>
      <w:r w:rsidRPr="009B5EDF">
        <w:rPr>
          <w:rFonts w:ascii="Arial" w:hAnsi="Arial" w:cs="Arial"/>
        </w:rPr>
        <w:t>fiscal/fatura, que deverá, obrigatoriamente, vir acompanhada da comprovação de regularidade fiscal do Contratado,</w:t>
      </w:r>
      <w:r w:rsidRPr="009B5EDF">
        <w:rPr>
          <w:rFonts w:ascii="Arial" w:hAnsi="Arial" w:cs="Arial"/>
          <w:spacing w:val="1"/>
        </w:rPr>
        <w:t xml:space="preserve"> </w:t>
      </w:r>
      <w:r w:rsidRPr="009B5EDF">
        <w:rPr>
          <w:rFonts w:ascii="Arial" w:hAnsi="Arial" w:cs="Arial"/>
        </w:rPr>
        <w:t>verificada</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meio</w:t>
      </w:r>
      <w:r w:rsidRPr="009B5EDF">
        <w:rPr>
          <w:rFonts w:ascii="Arial" w:hAnsi="Arial" w:cs="Arial"/>
          <w:spacing w:val="-2"/>
        </w:rPr>
        <w:t xml:space="preserve"> </w:t>
      </w:r>
      <w:r w:rsidRPr="009B5EDF">
        <w:rPr>
          <w:rFonts w:ascii="Arial" w:hAnsi="Arial" w:cs="Arial"/>
        </w:rPr>
        <w:t>dos documentos elencados no</w:t>
      </w:r>
      <w:r w:rsidRPr="009B5EDF">
        <w:rPr>
          <w:rFonts w:ascii="Arial" w:hAnsi="Arial" w:cs="Arial"/>
          <w:spacing w:val="-1"/>
        </w:rPr>
        <w:t xml:space="preserve"> </w:t>
      </w:r>
      <w:r w:rsidRPr="009B5EDF">
        <w:rPr>
          <w:rFonts w:ascii="Arial" w:hAnsi="Arial" w:cs="Arial"/>
        </w:rPr>
        <w:t>art.</w:t>
      </w:r>
      <w:r w:rsidRPr="009B5EDF">
        <w:rPr>
          <w:rFonts w:ascii="Arial" w:hAnsi="Arial" w:cs="Arial"/>
          <w:spacing w:val="-1"/>
        </w:rPr>
        <w:t xml:space="preserve"> </w:t>
      </w:r>
      <w:r w:rsidRPr="009B5EDF">
        <w:rPr>
          <w:rFonts w:ascii="Arial" w:hAnsi="Arial" w:cs="Arial"/>
        </w:rPr>
        <w:t>68,</w:t>
      </w:r>
      <w:r w:rsidRPr="009B5EDF">
        <w:rPr>
          <w:rFonts w:ascii="Arial" w:hAnsi="Arial" w:cs="Arial"/>
          <w:spacing w:val="-2"/>
        </w:rPr>
        <w:t xml:space="preserve"> </w:t>
      </w:r>
      <w:r w:rsidRPr="009B5EDF">
        <w:rPr>
          <w:rFonts w:ascii="Arial" w:hAnsi="Arial" w:cs="Arial"/>
        </w:rPr>
        <w:t>da Lei</w:t>
      </w:r>
      <w:r w:rsidRPr="009B5EDF">
        <w:rPr>
          <w:rFonts w:ascii="Arial" w:hAnsi="Arial" w:cs="Arial"/>
          <w:spacing w:val="1"/>
        </w:rPr>
        <w:t xml:space="preserve"> </w:t>
      </w:r>
      <w:r w:rsidRPr="009B5EDF">
        <w:rPr>
          <w:rFonts w:ascii="Arial" w:hAnsi="Arial" w:cs="Arial"/>
        </w:rPr>
        <w:t>Federal n.º 14.133/2021.</w:t>
      </w:r>
    </w:p>
    <w:p w:rsidR="009B5EDF" w:rsidRPr="009B5EDF" w:rsidRDefault="009B5EDF" w:rsidP="009B5EDF">
      <w:pPr>
        <w:pStyle w:val="Corpodetexto"/>
        <w:tabs>
          <w:tab w:val="left" w:pos="8505"/>
        </w:tabs>
        <w:ind w:right="-20"/>
        <w:contextualSpacing/>
        <w:rPr>
          <w:rFonts w:ascii="Arial" w:hAnsi="Arial" w:cs="Arial"/>
        </w:rPr>
      </w:pPr>
      <w:r w:rsidRPr="009B5EDF">
        <w:rPr>
          <w:rFonts w:ascii="Arial" w:hAnsi="Arial" w:cs="Arial"/>
          <w:b/>
        </w:rPr>
        <w:lastRenderedPageBreak/>
        <w:t xml:space="preserve">6.4. </w:t>
      </w:r>
      <w:r w:rsidRPr="009B5EDF">
        <w:rPr>
          <w:rFonts w:ascii="Arial" w:hAnsi="Arial" w:cs="Arial"/>
        </w:rPr>
        <w:t>Caso se faça necessária reapresentação de qualquer fatura por culpa do Contratado, o prazo</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2"/>
        </w:rPr>
        <w:t xml:space="preserve"> </w:t>
      </w:r>
      <w:r w:rsidRPr="009B5EDF">
        <w:rPr>
          <w:rFonts w:ascii="Arial" w:hAnsi="Arial" w:cs="Arial"/>
        </w:rPr>
        <w:t>pagamento reiniciar-se-á a contar</w:t>
      </w:r>
      <w:r w:rsidRPr="009B5EDF">
        <w:rPr>
          <w:rFonts w:ascii="Arial" w:hAnsi="Arial" w:cs="Arial"/>
          <w:spacing w:val="-1"/>
        </w:rPr>
        <w:t xml:space="preserve"> </w:t>
      </w:r>
      <w:r w:rsidRPr="009B5EDF">
        <w:rPr>
          <w:rFonts w:ascii="Arial" w:hAnsi="Arial" w:cs="Arial"/>
        </w:rPr>
        <w:t>da data da</w:t>
      </w:r>
      <w:r w:rsidRPr="009B5EDF">
        <w:rPr>
          <w:rFonts w:ascii="Arial" w:hAnsi="Arial" w:cs="Arial"/>
          <w:spacing w:val="-1"/>
        </w:rPr>
        <w:t xml:space="preserve"> </w:t>
      </w:r>
      <w:r w:rsidRPr="009B5EDF">
        <w:rPr>
          <w:rFonts w:ascii="Arial" w:hAnsi="Arial" w:cs="Arial"/>
        </w:rPr>
        <w:t>respectiva</w:t>
      </w:r>
      <w:r w:rsidRPr="009B5EDF">
        <w:rPr>
          <w:rFonts w:ascii="Arial" w:hAnsi="Arial" w:cs="Arial"/>
          <w:spacing w:val="-1"/>
        </w:rPr>
        <w:t xml:space="preserve"> </w:t>
      </w:r>
      <w:r w:rsidRPr="009B5EDF">
        <w:rPr>
          <w:rFonts w:ascii="Arial" w:hAnsi="Arial" w:cs="Arial"/>
        </w:rPr>
        <w:t>representação.</w:t>
      </w:r>
    </w:p>
    <w:p w:rsidR="009B5EDF" w:rsidRPr="009B5EDF" w:rsidRDefault="009B5EDF" w:rsidP="009B5EDF">
      <w:pPr>
        <w:pStyle w:val="Corpodetexto"/>
        <w:tabs>
          <w:tab w:val="left" w:pos="8505"/>
        </w:tabs>
        <w:ind w:right="-20"/>
        <w:contextualSpacing/>
        <w:rPr>
          <w:rFonts w:ascii="Arial" w:hAnsi="Arial" w:cs="Arial"/>
        </w:rPr>
      </w:pPr>
      <w:r w:rsidRPr="009B5EDF">
        <w:rPr>
          <w:rFonts w:ascii="Arial" w:hAnsi="Arial" w:cs="Arial"/>
          <w:b/>
        </w:rPr>
        <w:t>6.5.</w:t>
      </w:r>
      <w:r w:rsidRPr="009B5EDF">
        <w:rPr>
          <w:rFonts w:ascii="Arial" w:hAnsi="Arial" w:cs="Arial"/>
          <w:b/>
          <w:spacing w:val="1"/>
        </w:rPr>
        <w:t xml:space="preserve"> </w:t>
      </w:r>
      <w:r w:rsidRPr="009B5EDF">
        <w:rPr>
          <w:rFonts w:ascii="Arial" w:hAnsi="Arial" w:cs="Arial"/>
        </w:rPr>
        <w:t>Constatando-se</w:t>
      </w:r>
      <w:r w:rsidRPr="009B5EDF">
        <w:rPr>
          <w:rFonts w:ascii="Arial" w:hAnsi="Arial" w:cs="Arial"/>
          <w:spacing w:val="1"/>
        </w:rPr>
        <w:t xml:space="preserve"> </w:t>
      </w:r>
      <w:r w:rsidRPr="009B5EDF">
        <w:rPr>
          <w:rFonts w:ascii="Arial" w:hAnsi="Arial" w:cs="Arial"/>
        </w:rPr>
        <w:t>quaisquer</w:t>
      </w:r>
      <w:r w:rsidRPr="009B5EDF">
        <w:rPr>
          <w:rFonts w:ascii="Arial" w:hAnsi="Arial" w:cs="Arial"/>
          <w:spacing w:val="1"/>
        </w:rPr>
        <w:t xml:space="preserve"> </w:t>
      </w:r>
      <w:r w:rsidRPr="009B5EDF">
        <w:rPr>
          <w:rFonts w:ascii="Arial" w:hAnsi="Arial" w:cs="Arial"/>
        </w:rPr>
        <w:t>irregularidades</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parte</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contratado,</w:t>
      </w:r>
      <w:r w:rsidRPr="009B5EDF">
        <w:rPr>
          <w:rFonts w:ascii="Arial" w:hAnsi="Arial" w:cs="Arial"/>
          <w:spacing w:val="1"/>
        </w:rPr>
        <w:t xml:space="preserve"> </w:t>
      </w:r>
      <w:r w:rsidRPr="009B5EDF">
        <w:rPr>
          <w:rFonts w:ascii="Arial" w:hAnsi="Arial" w:cs="Arial"/>
        </w:rPr>
        <w:t>será</w:t>
      </w:r>
      <w:r w:rsidRPr="009B5EDF">
        <w:rPr>
          <w:rFonts w:ascii="Arial" w:hAnsi="Arial" w:cs="Arial"/>
          <w:spacing w:val="1"/>
        </w:rPr>
        <w:t xml:space="preserve"> </w:t>
      </w:r>
      <w:r w:rsidRPr="009B5EDF">
        <w:rPr>
          <w:rFonts w:ascii="Arial" w:hAnsi="Arial" w:cs="Arial"/>
        </w:rPr>
        <w:t>providenciada</w:t>
      </w:r>
      <w:r w:rsidRPr="009B5EDF">
        <w:rPr>
          <w:rFonts w:ascii="Arial" w:hAnsi="Arial" w:cs="Arial"/>
          <w:spacing w:val="1"/>
        </w:rPr>
        <w:t xml:space="preserve"> </w:t>
      </w:r>
      <w:r w:rsidRPr="009B5EDF">
        <w:rPr>
          <w:rFonts w:ascii="Arial" w:hAnsi="Arial" w:cs="Arial"/>
        </w:rPr>
        <w:t>sua</w:t>
      </w:r>
      <w:r w:rsidRPr="009B5EDF">
        <w:rPr>
          <w:rFonts w:ascii="Arial" w:hAnsi="Arial" w:cs="Arial"/>
          <w:spacing w:val="1"/>
        </w:rPr>
        <w:t xml:space="preserve"> </w:t>
      </w:r>
      <w:r w:rsidRPr="009B5EDF">
        <w:rPr>
          <w:rFonts w:ascii="Arial" w:hAnsi="Arial" w:cs="Arial"/>
        </w:rPr>
        <w:t xml:space="preserve">notificação por escrito, para que, no prazo de </w:t>
      </w:r>
      <w:r w:rsidRPr="009B5EDF">
        <w:rPr>
          <w:rFonts w:ascii="Arial" w:hAnsi="Arial" w:cs="Arial"/>
          <w:b/>
        </w:rPr>
        <w:t>05 (cinco) dias úteis</w:t>
      </w:r>
      <w:r w:rsidRPr="009B5EDF">
        <w:rPr>
          <w:rFonts w:ascii="Arial" w:hAnsi="Arial" w:cs="Arial"/>
        </w:rPr>
        <w:t>, regularize sua situação ou, no mesmo prazo,</w:t>
      </w:r>
      <w:r w:rsidRPr="009B5EDF">
        <w:rPr>
          <w:rFonts w:ascii="Arial" w:hAnsi="Arial" w:cs="Arial"/>
          <w:spacing w:val="1"/>
        </w:rPr>
        <w:t xml:space="preserve"> </w:t>
      </w:r>
      <w:r w:rsidRPr="009B5EDF">
        <w:rPr>
          <w:rFonts w:ascii="Arial" w:hAnsi="Arial" w:cs="Arial"/>
        </w:rPr>
        <w:t>apresente</w:t>
      </w:r>
      <w:r w:rsidRPr="009B5EDF">
        <w:rPr>
          <w:rFonts w:ascii="Arial" w:hAnsi="Arial" w:cs="Arial"/>
          <w:spacing w:val="-1"/>
        </w:rPr>
        <w:t xml:space="preserve"> </w:t>
      </w:r>
      <w:r w:rsidRPr="009B5EDF">
        <w:rPr>
          <w:rFonts w:ascii="Arial" w:hAnsi="Arial" w:cs="Arial"/>
        </w:rPr>
        <w:t>sua</w:t>
      </w:r>
      <w:r w:rsidRPr="009B5EDF">
        <w:rPr>
          <w:rFonts w:ascii="Arial" w:hAnsi="Arial" w:cs="Arial"/>
          <w:spacing w:val="-2"/>
        </w:rPr>
        <w:t xml:space="preserve"> </w:t>
      </w:r>
      <w:r w:rsidRPr="009B5EDF">
        <w:rPr>
          <w:rFonts w:ascii="Arial" w:hAnsi="Arial" w:cs="Arial"/>
        </w:rPr>
        <w:t>defesa.</w:t>
      </w:r>
      <w:r w:rsidRPr="009B5EDF">
        <w:rPr>
          <w:rFonts w:ascii="Arial" w:hAnsi="Arial" w:cs="Arial"/>
          <w:spacing w:val="-1"/>
        </w:rPr>
        <w:t xml:space="preserve"> </w:t>
      </w:r>
      <w:r w:rsidRPr="009B5EDF">
        <w:rPr>
          <w:rFonts w:ascii="Arial" w:hAnsi="Arial" w:cs="Arial"/>
        </w:rPr>
        <w:t>O</w:t>
      </w:r>
      <w:r w:rsidRPr="009B5EDF">
        <w:rPr>
          <w:rFonts w:ascii="Arial" w:hAnsi="Arial" w:cs="Arial"/>
          <w:spacing w:val="-2"/>
        </w:rPr>
        <w:t xml:space="preserve"> </w:t>
      </w:r>
      <w:r w:rsidRPr="009B5EDF">
        <w:rPr>
          <w:rFonts w:ascii="Arial" w:hAnsi="Arial" w:cs="Arial"/>
        </w:rPr>
        <w:t>prazo</w:t>
      </w:r>
      <w:r w:rsidRPr="009B5EDF">
        <w:rPr>
          <w:rFonts w:ascii="Arial" w:hAnsi="Arial" w:cs="Arial"/>
          <w:spacing w:val="-1"/>
        </w:rPr>
        <w:t xml:space="preserve"> </w:t>
      </w:r>
      <w:r w:rsidRPr="009B5EDF">
        <w:rPr>
          <w:rFonts w:ascii="Arial" w:hAnsi="Arial" w:cs="Arial"/>
        </w:rPr>
        <w:t>poderá</w:t>
      </w:r>
      <w:r w:rsidRPr="009B5EDF">
        <w:rPr>
          <w:rFonts w:ascii="Arial" w:hAnsi="Arial" w:cs="Arial"/>
          <w:spacing w:val="-2"/>
        </w:rPr>
        <w:t xml:space="preserve"> </w:t>
      </w:r>
      <w:r w:rsidRPr="009B5EDF">
        <w:rPr>
          <w:rFonts w:ascii="Arial" w:hAnsi="Arial" w:cs="Arial"/>
        </w:rPr>
        <w:t>ser</w:t>
      </w:r>
      <w:r w:rsidRPr="009B5EDF">
        <w:rPr>
          <w:rFonts w:ascii="Arial" w:hAnsi="Arial" w:cs="Arial"/>
          <w:spacing w:val="-2"/>
        </w:rPr>
        <w:t xml:space="preserve"> </w:t>
      </w:r>
      <w:r w:rsidRPr="009B5EDF">
        <w:rPr>
          <w:rFonts w:ascii="Arial" w:hAnsi="Arial" w:cs="Arial"/>
        </w:rPr>
        <w:t>prorrogado</w:t>
      </w:r>
      <w:r w:rsidRPr="009B5EDF">
        <w:rPr>
          <w:rFonts w:ascii="Arial" w:hAnsi="Arial" w:cs="Arial"/>
          <w:spacing w:val="-1"/>
        </w:rPr>
        <w:t xml:space="preserve"> </w:t>
      </w:r>
      <w:r w:rsidRPr="009B5EDF">
        <w:rPr>
          <w:rFonts w:ascii="Arial" w:hAnsi="Arial" w:cs="Arial"/>
        </w:rPr>
        <w:t>uma</w:t>
      </w:r>
      <w:r w:rsidRPr="009B5EDF">
        <w:rPr>
          <w:rFonts w:ascii="Arial" w:hAnsi="Arial" w:cs="Arial"/>
          <w:spacing w:val="1"/>
        </w:rPr>
        <w:t xml:space="preserve"> </w:t>
      </w:r>
      <w:r w:rsidRPr="009B5EDF">
        <w:rPr>
          <w:rFonts w:ascii="Arial" w:hAnsi="Arial" w:cs="Arial"/>
        </w:rPr>
        <w:t>vez,</w:t>
      </w:r>
      <w:r w:rsidRPr="009B5EDF">
        <w:rPr>
          <w:rFonts w:ascii="Arial" w:hAnsi="Arial" w:cs="Arial"/>
          <w:spacing w:val="-1"/>
        </w:rPr>
        <w:t xml:space="preserve"> </w:t>
      </w:r>
      <w:r w:rsidRPr="009B5EDF">
        <w:rPr>
          <w:rFonts w:ascii="Arial" w:hAnsi="Arial" w:cs="Arial"/>
        </w:rPr>
        <w:t>por</w:t>
      </w:r>
      <w:r w:rsidRPr="009B5EDF">
        <w:rPr>
          <w:rFonts w:ascii="Arial" w:hAnsi="Arial" w:cs="Arial"/>
          <w:spacing w:val="-2"/>
        </w:rPr>
        <w:t xml:space="preserve"> </w:t>
      </w:r>
      <w:r w:rsidRPr="009B5EDF">
        <w:rPr>
          <w:rFonts w:ascii="Arial" w:hAnsi="Arial" w:cs="Arial"/>
        </w:rPr>
        <w:t>igual período,</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critério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contratante.</w:t>
      </w:r>
    </w:p>
    <w:p w:rsidR="009B5EDF" w:rsidRPr="009B5EDF" w:rsidRDefault="009B5EDF" w:rsidP="009B5EDF">
      <w:pPr>
        <w:pStyle w:val="Corpodetexto"/>
        <w:tabs>
          <w:tab w:val="left" w:pos="8505"/>
        </w:tabs>
        <w:ind w:right="-20"/>
        <w:contextualSpacing/>
        <w:rPr>
          <w:rFonts w:ascii="Arial" w:hAnsi="Arial" w:cs="Arial"/>
        </w:rPr>
      </w:pPr>
      <w:r w:rsidRPr="009B5EDF">
        <w:rPr>
          <w:rFonts w:ascii="Arial" w:hAnsi="Arial" w:cs="Arial"/>
          <w:b/>
        </w:rPr>
        <w:t xml:space="preserve">6.5.1. </w:t>
      </w:r>
      <w:r w:rsidRPr="009B5EDF">
        <w:rPr>
          <w:rFonts w:ascii="Arial" w:hAnsi="Arial" w:cs="Arial"/>
        </w:rPr>
        <w:t>Não havendo regularização ou sendo a defesa considerada improcedente, o contratante deverá</w:t>
      </w:r>
      <w:r w:rsidRPr="009B5EDF">
        <w:rPr>
          <w:rFonts w:ascii="Arial" w:hAnsi="Arial" w:cs="Arial"/>
          <w:spacing w:val="1"/>
        </w:rPr>
        <w:t xml:space="preserve"> </w:t>
      </w:r>
      <w:r w:rsidRPr="009B5EDF">
        <w:rPr>
          <w:rFonts w:ascii="Arial" w:hAnsi="Arial" w:cs="Arial"/>
        </w:rPr>
        <w:t>comunicar</w:t>
      </w:r>
      <w:r w:rsidRPr="009B5EDF">
        <w:rPr>
          <w:rFonts w:ascii="Arial" w:hAnsi="Arial" w:cs="Arial"/>
          <w:spacing w:val="28"/>
        </w:rPr>
        <w:t xml:space="preserve"> </w:t>
      </w:r>
      <w:r w:rsidRPr="009B5EDF">
        <w:rPr>
          <w:rFonts w:ascii="Arial" w:hAnsi="Arial" w:cs="Arial"/>
        </w:rPr>
        <w:t>aos</w:t>
      </w:r>
      <w:r w:rsidRPr="009B5EDF">
        <w:rPr>
          <w:rFonts w:ascii="Arial" w:hAnsi="Arial" w:cs="Arial"/>
          <w:spacing w:val="30"/>
        </w:rPr>
        <w:t xml:space="preserve"> </w:t>
      </w:r>
      <w:r w:rsidRPr="009B5EDF">
        <w:rPr>
          <w:rFonts w:ascii="Arial" w:hAnsi="Arial" w:cs="Arial"/>
        </w:rPr>
        <w:t>órgãos</w:t>
      </w:r>
      <w:r w:rsidRPr="009B5EDF">
        <w:rPr>
          <w:rFonts w:ascii="Arial" w:hAnsi="Arial" w:cs="Arial"/>
          <w:spacing w:val="30"/>
        </w:rPr>
        <w:t xml:space="preserve"> </w:t>
      </w:r>
      <w:r w:rsidRPr="009B5EDF">
        <w:rPr>
          <w:rFonts w:ascii="Arial" w:hAnsi="Arial" w:cs="Arial"/>
        </w:rPr>
        <w:t>responsáveis</w:t>
      </w:r>
      <w:r w:rsidRPr="009B5EDF">
        <w:rPr>
          <w:rFonts w:ascii="Arial" w:hAnsi="Arial" w:cs="Arial"/>
          <w:spacing w:val="30"/>
        </w:rPr>
        <w:t xml:space="preserve"> </w:t>
      </w:r>
      <w:r w:rsidRPr="009B5EDF">
        <w:rPr>
          <w:rFonts w:ascii="Arial" w:hAnsi="Arial" w:cs="Arial"/>
        </w:rPr>
        <w:t>pela</w:t>
      </w:r>
      <w:r w:rsidRPr="009B5EDF">
        <w:rPr>
          <w:rFonts w:ascii="Arial" w:hAnsi="Arial" w:cs="Arial"/>
          <w:spacing w:val="26"/>
        </w:rPr>
        <w:t xml:space="preserve"> </w:t>
      </w:r>
      <w:r w:rsidRPr="009B5EDF">
        <w:rPr>
          <w:rFonts w:ascii="Arial" w:hAnsi="Arial" w:cs="Arial"/>
        </w:rPr>
        <w:t>fiscalização</w:t>
      </w:r>
      <w:r w:rsidRPr="009B5EDF">
        <w:rPr>
          <w:rFonts w:ascii="Arial" w:hAnsi="Arial" w:cs="Arial"/>
          <w:spacing w:val="30"/>
        </w:rPr>
        <w:t xml:space="preserve"> </w:t>
      </w:r>
      <w:r w:rsidRPr="009B5EDF">
        <w:rPr>
          <w:rFonts w:ascii="Arial" w:hAnsi="Arial" w:cs="Arial"/>
        </w:rPr>
        <w:t>da</w:t>
      </w:r>
      <w:r w:rsidRPr="009B5EDF">
        <w:rPr>
          <w:rFonts w:ascii="Arial" w:hAnsi="Arial" w:cs="Arial"/>
          <w:spacing w:val="29"/>
        </w:rPr>
        <w:t xml:space="preserve"> </w:t>
      </w:r>
      <w:r w:rsidRPr="009B5EDF">
        <w:rPr>
          <w:rFonts w:ascii="Arial" w:hAnsi="Arial" w:cs="Arial"/>
        </w:rPr>
        <w:t>regularidade</w:t>
      </w:r>
      <w:r w:rsidRPr="009B5EDF">
        <w:rPr>
          <w:rFonts w:ascii="Arial" w:hAnsi="Arial" w:cs="Arial"/>
          <w:spacing w:val="29"/>
        </w:rPr>
        <w:t xml:space="preserve"> </w:t>
      </w:r>
      <w:r w:rsidRPr="009B5EDF">
        <w:rPr>
          <w:rFonts w:ascii="Arial" w:hAnsi="Arial" w:cs="Arial"/>
        </w:rPr>
        <w:t>fiscal</w:t>
      </w:r>
      <w:r w:rsidRPr="009B5EDF">
        <w:rPr>
          <w:rFonts w:ascii="Arial" w:hAnsi="Arial" w:cs="Arial"/>
          <w:spacing w:val="30"/>
        </w:rPr>
        <w:t xml:space="preserve"> </w:t>
      </w:r>
      <w:r w:rsidRPr="009B5EDF">
        <w:rPr>
          <w:rFonts w:ascii="Arial" w:hAnsi="Arial" w:cs="Arial"/>
        </w:rPr>
        <w:t>quanto</w:t>
      </w:r>
      <w:r w:rsidRPr="009B5EDF">
        <w:rPr>
          <w:rFonts w:ascii="Arial" w:hAnsi="Arial" w:cs="Arial"/>
          <w:spacing w:val="27"/>
        </w:rPr>
        <w:t xml:space="preserve"> </w:t>
      </w:r>
      <w:r w:rsidRPr="009B5EDF">
        <w:rPr>
          <w:rFonts w:ascii="Arial" w:hAnsi="Arial" w:cs="Arial"/>
        </w:rPr>
        <w:t>à</w:t>
      </w:r>
      <w:r w:rsidRPr="009B5EDF">
        <w:rPr>
          <w:rFonts w:ascii="Arial" w:hAnsi="Arial" w:cs="Arial"/>
          <w:spacing w:val="30"/>
        </w:rPr>
        <w:t xml:space="preserve"> </w:t>
      </w:r>
      <w:r w:rsidRPr="009B5EDF">
        <w:rPr>
          <w:rFonts w:ascii="Arial" w:hAnsi="Arial" w:cs="Arial"/>
        </w:rPr>
        <w:t>inadimplência</w:t>
      </w:r>
      <w:r w:rsidRPr="009B5EDF">
        <w:rPr>
          <w:rFonts w:ascii="Arial" w:hAnsi="Arial" w:cs="Arial"/>
          <w:spacing w:val="29"/>
        </w:rPr>
        <w:t xml:space="preserve"> </w:t>
      </w:r>
      <w:r w:rsidRPr="009B5EDF">
        <w:rPr>
          <w:rFonts w:ascii="Arial" w:hAnsi="Arial" w:cs="Arial"/>
        </w:rPr>
        <w:t>do</w:t>
      </w:r>
      <w:r w:rsidRPr="009B5EDF">
        <w:rPr>
          <w:rFonts w:ascii="Arial" w:hAnsi="Arial" w:cs="Arial"/>
          <w:spacing w:val="29"/>
        </w:rPr>
        <w:t xml:space="preserve"> </w:t>
      </w:r>
      <w:r w:rsidRPr="009B5EDF">
        <w:rPr>
          <w:rFonts w:ascii="Arial" w:hAnsi="Arial" w:cs="Arial"/>
        </w:rPr>
        <w:t>contratado,</w:t>
      </w:r>
      <w:r w:rsidRPr="009B5EDF">
        <w:rPr>
          <w:rFonts w:ascii="Arial" w:hAnsi="Arial" w:cs="Arial"/>
          <w:spacing w:val="-50"/>
        </w:rPr>
        <w:t xml:space="preserve"> </w:t>
      </w:r>
      <w:r w:rsidRPr="009B5EDF">
        <w:rPr>
          <w:rFonts w:ascii="Arial" w:hAnsi="Arial" w:cs="Arial"/>
        </w:rPr>
        <w:t>bem como quanto à existência de pagamento a ser efetuado, para que sejam acionados os meios pertinentes e</w:t>
      </w:r>
      <w:r w:rsidRPr="009B5EDF">
        <w:rPr>
          <w:rFonts w:ascii="Arial" w:hAnsi="Arial" w:cs="Arial"/>
          <w:spacing w:val="1"/>
        </w:rPr>
        <w:t xml:space="preserve"> </w:t>
      </w:r>
      <w:r w:rsidRPr="009B5EDF">
        <w:rPr>
          <w:rFonts w:ascii="Arial" w:hAnsi="Arial" w:cs="Arial"/>
        </w:rPr>
        <w:t>necessários</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garantir</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recebimento de</w:t>
      </w:r>
      <w:r w:rsidRPr="009B5EDF">
        <w:rPr>
          <w:rFonts w:ascii="Arial" w:hAnsi="Arial" w:cs="Arial"/>
          <w:spacing w:val="-1"/>
        </w:rPr>
        <w:t xml:space="preserve"> </w:t>
      </w:r>
      <w:r w:rsidRPr="009B5EDF">
        <w:rPr>
          <w:rFonts w:ascii="Arial" w:hAnsi="Arial" w:cs="Arial"/>
        </w:rPr>
        <w:t>seus</w:t>
      </w:r>
      <w:r w:rsidRPr="009B5EDF">
        <w:rPr>
          <w:rFonts w:ascii="Arial" w:hAnsi="Arial" w:cs="Arial"/>
          <w:spacing w:val="1"/>
        </w:rPr>
        <w:t xml:space="preserve"> </w:t>
      </w:r>
      <w:r w:rsidRPr="009B5EDF">
        <w:rPr>
          <w:rFonts w:ascii="Arial" w:hAnsi="Arial" w:cs="Arial"/>
        </w:rPr>
        <w:t>créditos.</w:t>
      </w:r>
    </w:p>
    <w:p w:rsidR="009B5EDF" w:rsidRPr="009B5EDF" w:rsidRDefault="009B5EDF" w:rsidP="009B5EDF">
      <w:pPr>
        <w:pStyle w:val="Corpodetexto"/>
        <w:tabs>
          <w:tab w:val="left" w:pos="8505"/>
        </w:tabs>
        <w:ind w:right="-20"/>
        <w:contextualSpacing/>
        <w:rPr>
          <w:rFonts w:ascii="Arial" w:hAnsi="Arial" w:cs="Arial"/>
        </w:rPr>
      </w:pPr>
      <w:r w:rsidRPr="009B5EDF">
        <w:rPr>
          <w:rFonts w:ascii="Arial" w:hAnsi="Arial" w:cs="Arial"/>
          <w:b/>
        </w:rPr>
        <w:t>6.5.2.</w:t>
      </w:r>
      <w:r w:rsidRPr="009B5EDF">
        <w:rPr>
          <w:rFonts w:ascii="Arial" w:hAnsi="Arial" w:cs="Arial"/>
          <w:b/>
          <w:spacing w:val="1"/>
        </w:rPr>
        <w:t xml:space="preserve"> </w:t>
      </w:r>
      <w:r w:rsidRPr="009B5EDF">
        <w:rPr>
          <w:rFonts w:ascii="Arial" w:hAnsi="Arial" w:cs="Arial"/>
        </w:rPr>
        <w:t>Persistindo</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irregularidade,</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contratante</w:t>
      </w:r>
      <w:r w:rsidRPr="009B5EDF">
        <w:rPr>
          <w:rFonts w:ascii="Arial" w:hAnsi="Arial" w:cs="Arial"/>
          <w:spacing w:val="1"/>
        </w:rPr>
        <w:t xml:space="preserve"> </w:t>
      </w:r>
      <w:r w:rsidRPr="009B5EDF">
        <w:rPr>
          <w:rFonts w:ascii="Arial" w:hAnsi="Arial" w:cs="Arial"/>
        </w:rPr>
        <w:t>deverá</w:t>
      </w:r>
      <w:r w:rsidRPr="009B5EDF">
        <w:rPr>
          <w:rFonts w:ascii="Arial" w:hAnsi="Arial" w:cs="Arial"/>
          <w:spacing w:val="1"/>
        </w:rPr>
        <w:t xml:space="preserve"> </w:t>
      </w:r>
      <w:r w:rsidRPr="009B5EDF">
        <w:rPr>
          <w:rFonts w:ascii="Arial" w:hAnsi="Arial" w:cs="Arial"/>
        </w:rPr>
        <w:t>adotar</w:t>
      </w:r>
      <w:r w:rsidRPr="009B5EDF">
        <w:rPr>
          <w:rFonts w:ascii="Arial" w:hAnsi="Arial" w:cs="Arial"/>
          <w:spacing w:val="1"/>
        </w:rPr>
        <w:t xml:space="preserve"> </w:t>
      </w:r>
      <w:r w:rsidRPr="009B5EDF">
        <w:rPr>
          <w:rFonts w:ascii="Arial" w:hAnsi="Arial" w:cs="Arial"/>
        </w:rPr>
        <w:t>as</w:t>
      </w:r>
      <w:r w:rsidRPr="009B5EDF">
        <w:rPr>
          <w:rFonts w:ascii="Arial" w:hAnsi="Arial" w:cs="Arial"/>
          <w:spacing w:val="1"/>
        </w:rPr>
        <w:t xml:space="preserve"> </w:t>
      </w:r>
      <w:r w:rsidRPr="009B5EDF">
        <w:rPr>
          <w:rFonts w:ascii="Arial" w:hAnsi="Arial" w:cs="Arial"/>
        </w:rPr>
        <w:t>medidas</w:t>
      </w:r>
      <w:r w:rsidRPr="009B5EDF">
        <w:rPr>
          <w:rFonts w:ascii="Arial" w:hAnsi="Arial" w:cs="Arial"/>
          <w:spacing w:val="1"/>
        </w:rPr>
        <w:t xml:space="preserve"> </w:t>
      </w:r>
      <w:r w:rsidRPr="009B5EDF">
        <w:rPr>
          <w:rFonts w:ascii="Arial" w:hAnsi="Arial" w:cs="Arial"/>
        </w:rPr>
        <w:t>necessárias</w:t>
      </w:r>
      <w:r w:rsidRPr="009B5EDF">
        <w:rPr>
          <w:rFonts w:ascii="Arial" w:hAnsi="Arial" w:cs="Arial"/>
          <w:spacing w:val="1"/>
        </w:rPr>
        <w:t xml:space="preserve"> </w:t>
      </w:r>
      <w:r w:rsidRPr="009B5EDF">
        <w:rPr>
          <w:rFonts w:ascii="Arial" w:hAnsi="Arial" w:cs="Arial"/>
        </w:rPr>
        <w:t>à</w:t>
      </w:r>
      <w:r w:rsidRPr="009B5EDF">
        <w:rPr>
          <w:rFonts w:ascii="Arial" w:hAnsi="Arial" w:cs="Arial"/>
          <w:spacing w:val="1"/>
        </w:rPr>
        <w:t xml:space="preserve"> </w:t>
      </w:r>
      <w:r w:rsidRPr="009B5EDF">
        <w:rPr>
          <w:rFonts w:ascii="Arial" w:hAnsi="Arial" w:cs="Arial"/>
        </w:rPr>
        <w:t>rescisão</w:t>
      </w:r>
      <w:r w:rsidRPr="009B5EDF">
        <w:rPr>
          <w:rFonts w:ascii="Arial" w:hAnsi="Arial" w:cs="Arial"/>
          <w:spacing w:val="-50"/>
        </w:rPr>
        <w:t xml:space="preserve"> </w:t>
      </w:r>
      <w:r w:rsidRPr="009B5EDF">
        <w:rPr>
          <w:rFonts w:ascii="Arial" w:hAnsi="Arial" w:cs="Arial"/>
        </w:rPr>
        <w:t>contratual nos autos do</w:t>
      </w:r>
      <w:r w:rsidRPr="009B5EDF">
        <w:rPr>
          <w:rFonts w:ascii="Arial" w:hAnsi="Arial" w:cs="Arial"/>
          <w:spacing w:val="-2"/>
        </w:rPr>
        <w:t xml:space="preserve"> </w:t>
      </w:r>
      <w:r w:rsidRPr="009B5EDF">
        <w:rPr>
          <w:rFonts w:ascii="Arial" w:hAnsi="Arial" w:cs="Arial"/>
        </w:rPr>
        <w:t>processo</w:t>
      </w:r>
      <w:r w:rsidRPr="009B5EDF">
        <w:rPr>
          <w:rFonts w:ascii="Arial" w:hAnsi="Arial" w:cs="Arial"/>
          <w:spacing w:val="-1"/>
        </w:rPr>
        <w:t xml:space="preserve"> </w:t>
      </w:r>
      <w:r w:rsidRPr="009B5EDF">
        <w:rPr>
          <w:rFonts w:ascii="Arial" w:hAnsi="Arial" w:cs="Arial"/>
        </w:rPr>
        <w:t>administrativo</w:t>
      </w:r>
      <w:r w:rsidRPr="009B5EDF">
        <w:rPr>
          <w:rFonts w:ascii="Arial" w:hAnsi="Arial" w:cs="Arial"/>
          <w:spacing w:val="-2"/>
        </w:rPr>
        <w:t xml:space="preserve"> </w:t>
      </w:r>
      <w:r w:rsidRPr="009B5EDF">
        <w:rPr>
          <w:rFonts w:ascii="Arial" w:hAnsi="Arial" w:cs="Arial"/>
        </w:rPr>
        <w:t>correspondente,</w:t>
      </w:r>
      <w:r w:rsidRPr="009B5EDF">
        <w:rPr>
          <w:rFonts w:ascii="Arial" w:hAnsi="Arial" w:cs="Arial"/>
          <w:spacing w:val="-2"/>
        </w:rPr>
        <w:t xml:space="preserve"> </w:t>
      </w:r>
      <w:r w:rsidRPr="009B5EDF">
        <w:rPr>
          <w:rFonts w:ascii="Arial" w:hAnsi="Arial" w:cs="Arial"/>
        </w:rPr>
        <w:t>assegurada</w:t>
      </w:r>
      <w:r w:rsidRPr="009B5EDF">
        <w:rPr>
          <w:rFonts w:ascii="Arial" w:hAnsi="Arial" w:cs="Arial"/>
          <w:spacing w:val="-1"/>
        </w:rPr>
        <w:t xml:space="preserve"> </w:t>
      </w:r>
      <w:r w:rsidRPr="009B5EDF">
        <w:rPr>
          <w:rFonts w:ascii="Arial" w:hAnsi="Arial" w:cs="Arial"/>
        </w:rPr>
        <w:t>ao</w:t>
      </w:r>
      <w:r w:rsidRPr="009B5EDF">
        <w:rPr>
          <w:rFonts w:ascii="Arial" w:hAnsi="Arial" w:cs="Arial"/>
          <w:spacing w:val="-2"/>
        </w:rPr>
        <w:t xml:space="preserve"> </w:t>
      </w:r>
      <w:r w:rsidRPr="009B5EDF">
        <w:rPr>
          <w:rFonts w:ascii="Arial" w:hAnsi="Arial" w:cs="Arial"/>
        </w:rPr>
        <w:t>contratado a</w:t>
      </w:r>
      <w:r w:rsidRPr="009B5EDF">
        <w:rPr>
          <w:rFonts w:ascii="Arial" w:hAnsi="Arial" w:cs="Arial"/>
          <w:spacing w:val="-2"/>
        </w:rPr>
        <w:t xml:space="preserve"> </w:t>
      </w:r>
      <w:r w:rsidRPr="009B5EDF">
        <w:rPr>
          <w:rFonts w:ascii="Arial" w:hAnsi="Arial" w:cs="Arial"/>
        </w:rPr>
        <w:t>ampla</w:t>
      </w:r>
      <w:r w:rsidRPr="009B5EDF">
        <w:rPr>
          <w:rFonts w:ascii="Arial" w:hAnsi="Arial" w:cs="Arial"/>
          <w:spacing w:val="-1"/>
        </w:rPr>
        <w:t xml:space="preserve"> </w:t>
      </w:r>
      <w:r w:rsidRPr="009B5EDF">
        <w:rPr>
          <w:rFonts w:ascii="Arial" w:hAnsi="Arial" w:cs="Arial"/>
        </w:rPr>
        <w:t>defesa e o contraditório.</w:t>
      </w:r>
    </w:p>
    <w:p w:rsidR="009B5EDF" w:rsidRPr="009B5EDF" w:rsidRDefault="009B5EDF" w:rsidP="009B5EDF">
      <w:pPr>
        <w:pStyle w:val="Corpodetexto"/>
        <w:tabs>
          <w:tab w:val="left" w:pos="8505"/>
        </w:tabs>
        <w:ind w:right="-20"/>
        <w:contextualSpacing/>
        <w:rPr>
          <w:rFonts w:ascii="Arial" w:hAnsi="Arial" w:cs="Arial"/>
        </w:rPr>
      </w:pPr>
      <w:r w:rsidRPr="009B5EDF">
        <w:rPr>
          <w:rFonts w:ascii="Arial" w:hAnsi="Arial" w:cs="Arial"/>
          <w:b/>
        </w:rPr>
        <w:t xml:space="preserve">6.6. </w:t>
      </w:r>
      <w:r w:rsidRPr="009B5EDF">
        <w:rPr>
          <w:rFonts w:ascii="Arial" w:hAnsi="Arial" w:cs="Arial"/>
        </w:rPr>
        <w:t>Havendo a efetiva execução do objeto, o pagamento será realizado normalmente, até que se</w:t>
      </w:r>
      <w:r w:rsidRPr="009B5EDF">
        <w:rPr>
          <w:rFonts w:ascii="Arial" w:hAnsi="Arial" w:cs="Arial"/>
          <w:spacing w:val="1"/>
        </w:rPr>
        <w:t xml:space="preserve"> </w:t>
      </w:r>
      <w:r w:rsidRPr="009B5EDF">
        <w:rPr>
          <w:rFonts w:ascii="Arial" w:hAnsi="Arial" w:cs="Arial"/>
        </w:rPr>
        <w:t>decida</w:t>
      </w:r>
      <w:r w:rsidRPr="009B5EDF">
        <w:rPr>
          <w:rFonts w:ascii="Arial" w:hAnsi="Arial" w:cs="Arial"/>
          <w:spacing w:val="-2"/>
        </w:rPr>
        <w:t xml:space="preserve"> </w:t>
      </w:r>
      <w:r w:rsidRPr="009B5EDF">
        <w:rPr>
          <w:rFonts w:ascii="Arial" w:hAnsi="Arial" w:cs="Arial"/>
        </w:rPr>
        <w:t>pela</w:t>
      </w:r>
      <w:r w:rsidRPr="009B5EDF">
        <w:rPr>
          <w:rFonts w:ascii="Arial" w:hAnsi="Arial" w:cs="Arial"/>
          <w:spacing w:val="-1"/>
        </w:rPr>
        <w:t xml:space="preserve"> </w:t>
      </w:r>
      <w:r w:rsidRPr="009B5EDF">
        <w:rPr>
          <w:rFonts w:ascii="Arial" w:hAnsi="Arial" w:cs="Arial"/>
        </w:rPr>
        <w:t>rescisão</w:t>
      </w:r>
      <w:r w:rsidRPr="009B5EDF">
        <w:rPr>
          <w:rFonts w:ascii="Arial" w:hAnsi="Arial" w:cs="Arial"/>
          <w:spacing w:val="-1"/>
        </w:rPr>
        <w:t xml:space="preserve"> </w:t>
      </w:r>
      <w:r w:rsidRPr="009B5EDF">
        <w:rPr>
          <w:rFonts w:ascii="Arial" w:hAnsi="Arial" w:cs="Arial"/>
        </w:rPr>
        <w:t>do</w:t>
      </w:r>
      <w:r w:rsidRPr="009B5EDF">
        <w:rPr>
          <w:rFonts w:ascii="Arial" w:hAnsi="Arial" w:cs="Arial"/>
          <w:spacing w:val="-3"/>
        </w:rPr>
        <w:t xml:space="preserve"> </w:t>
      </w:r>
      <w:r w:rsidRPr="009B5EDF">
        <w:rPr>
          <w:rFonts w:ascii="Arial" w:hAnsi="Arial" w:cs="Arial"/>
        </w:rPr>
        <w:t>contrato,</w:t>
      </w:r>
      <w:r w:rsidRPr="009B5EDF">
        <w:rPr>
          <w:rFonts w:ascii="Arial" w:hAnsi="Arial" w:cs="Arial"/>
          <w:spacing w:val="-1"/>
        </w:rPr>
        <w:t xml:space="preserve"> </w:t>
      </w:r>
      <w:r w:rsidRPr="009B5EDF">
        <w:rPr>
          <w:rFonts w:ascii="Arial" w:hAnsi="Arial" w:cs="Arial"/>
        </w:rPr>
        <w:t>caso</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contratado não</w:t>
      </w:r>
      <w:r w:rsidRPr="009B5EDF">
        <w:rPr>
          <w:rFonts w:ascii="Arial" w:hAnsi="Arial" w:cs="Arial"/>
          <w:spacing w:val="-1"/>
        </w:rPr>
        <w:t xml:space="preserve"> </w:t>
      </w:r>
      <w:r w:rsidRPr="009B5EDF">
        <w:rPr>
          <w:rFonts w:ascii="Arial" w:hAnsi="Arial" w:cs="Arial"/>
        </w:rPr>
        <w:t>regularize</w:t>
      </w:r>
      <w:r w:rsidRPr="009B5EDF">
        <w:rPr>
          <w:rFonts w:ascii="Arial" w:hAnsi="Arial" w:cs="Arial"/>
          <w:spacing w:val="-1"/>
        </w:rPr>
        <w:t xml:space="preserve"> </w:t>
      </w:r>
      <w:r w:rsidRPr="009B5EDF">
        <w:rPr>
          <w:rFonts w:ascii="Arial" w:hAnsi="Arial" w:cs="Arial"/>
        </w:rPr>
        <w:t>sua</w:t>
      </w:r>
      <w:r w:rsidRPr="009B5EDF">
        <w:rPr>
          <w:rFonts w:ascii="Arial" w:hAnsi="Arial" w:cs="Arial"/>
          <w:spacing w:val="-1"/>
        </w:rPr>
        <w:t xml:space="preserve"> </w:t>
      </w:r>
      <w:r w:rsidRPr="009B5EDF">
        <w:rPr>
          <w:rFonts w:ascii="Arial" w:hAnsi="Arial" w:cs="Arial"/>
        </w:rPr>
        <w:t>situação.</w:t>
      </w:r>
    </w:p>
    <w:p w:rsidR="009B5EDF" w:rsidRPr="009B5EDF" w:rsidRDefault="009B5EDF" w:rsidP="009B5EDF">
      <w:pPr>
        <w:pStyle w:val="Corpodetexto"/>
        <w:tabs>
          <w:tab w:val="left" w:pos="8505"/>
        </w:tabs>
        <w:ind w:right="-20"/>
        <w:contextualSpacing/>
        <w:rPr>
          <w:rFonts w:ascii="Arial" w:hAnsi="Arial" w:cs="Arial"/>
        </w:rPr>
      </w:pPr>
      <w:r w:rsidRPr="009B5EDF">
        <w:rPr>
          <w:rFonts w:ascii="Arial" w:hAnsi="Arial" w:cs="Arial"/>
          <w:b/>
        </w:rPr>
        <w:t xml:space="preserve">6.7. </w:t>
      </w:r>
      <w:r w:rsidRPr="009B5EDF">
        <w:rPr>
          <w:rFonts w:ascii="Arial" w:hAnsi="Arial" w:cs="Arial"/>
        </w:rPr>
        <w:t>As notas fiscais deverão ser encaminhadas a secretaria responsável pelo recebimento do serviço,</w:t>
      </w:r>
      <w:r w:rsidRPr="009B5EDF">
        <w:rPr>
          <w:rFonts w:ascii="Arial" w:hAnsi="Arial" w:cs="Arial"/>
          <w:spacing w:val="-1"/>
        </w:rPr>
        <w:t xml:space="preserve"> </w:t>
      </w:r>
      <w:r w:rsidRPr="009B5EDF">
        <w:rPr>
          <w:rFonts w:ascii="Arial" w:hAnsi="Arial" w:cs="Arial"/>
        </w:rPr>
        <w:t>conforme</w:t>
      </w:r>
      <w:r w:rsidRPr="009B5EDF">
        <w:rPr>
          <w:rFonts w:ascii="Arial" w:hAnsi="Arial" w:cs="Arial"/>
          <w:spacing w:val="-1"/>
        </w:rPr>
        <w:t xml:space="preserve"> </w:t>
      </w:r>
      <w:r w:rsidRPr="009B5EDF">
        <w:rPr>
          <w:rFonts w:ascii="Arial" w:hAnsi="Arial" w:cs="Arial"/>
        </w:rPr>
        <w:t>solicitado;</w:t>
      </w:r>
    </w:p>
    <w:p w:rsidR="009B5EDF" w:rsidRPr="009B5EDF" w:rsidRDefault="009B5EDF" w:rsidP="009B5EDF">
      <w:pPr>
        <w:pStyle w:val="Ttulo1"/>
        <w:tabs>
          <w:tab w:val="left" w:pos="8505"/>
        </w:tabs>
        <w:ind w:left="0" w:right="-20"/>
        <w:contextualSpacing/>
        <w:jc w:val="both"/>
        <w:rPr>
          <w:b w:val="0"/>
          <w:sz w:val="22"/>
          <w:szCs w:val="22"/>
        </w:rPr>
      </w:pPr>
      <w:r w:rsidRPr="009B5EDF">
        <w:rPr>
          <w:rFonts w:eastAsia="Arial MT"/>
          <w:sz w:val="22"/>
          <w:szCs w:val="22"/>
        </w:rPr>
        <w:t>6.8.</w:t>
      </w:r>
      <w:r w:rsidRPr="009B5EDF">
        <w:rPr>
          <w:sz w:val="22"/>
          <w:szCs w:val="22"/>
        </w:rPr>
        <w:t xml:space="preserve"> </w:t>
      </w:r>
      <w:r w:rsidRPr="009B5EDF">
        <w:rPr>
          <w:b w:val="0"/>
          <w:sz w:val="22"/>
          <w:szCs w:val="22"/>
        </w:rPr>
        <w:t>Quando</w:t>
      </w:r>
      <w:r w:rsidRPr="009B5EDF">
        <w:rPr>
          <w:b w:val="0"/>
          <w:spacing w:val="5"/>
          <w:sz w:val="22"/>
          <w:szCs w:val="22"/>
        </w:rPr>
        <w:t xml:space="preserve"> </w:t>
      </w:r>
      <w:r w:rsidRPr="009B5EDF">
        <w:rPr>
          <w:b w:val="0"/>
          <w:sz w:val="22"/>
          <w:szCs w:val="22"/>
        </w:rPr>
        <w:t>da</w:t>
      </w:r>
      <w:r w:rsidRPr="009B5EDF">
        <w:rPr>
          <w:b w:val="0"/>
          <w:spacing w:val="8"/>
          <w:sz w:val="22"/>
          <w:szCs w:val="22"/>
        </w:rPr>
        <w:t xml:space="preserve"> </w:t>
      </w:r>
      <w:r w:rsidRPr="009B5EDF">
        <w:rPr>
          <w:b w:val="0"/>
          <w:sz w:val="22"/>
          <w:szCs w:val="22"/>
        </w:rPr>
        <w:t>emissão de notas fiscais/faturas/recibo, deverá constar o número do Processo de Licitação e do Contrato;</w:t>
      </w:r>
    </w:p>
    <w:p w:rsidR="009B5EDF" w:rsidRPr="009B5EDF" w:rsidRDefault="009B5EDF" w:rsidP="009B5EDF">
      <w:pPr>
        <w:pStyle w:val="Corpodetexto"/>
        <w:tabs>
          <w:tab w:val="left" w:pos="8505"/>
        </w:tabs>
        <w:ind w:right="-20"/>
        <w:contextualSpacing/>
        <w:rPr>
          <w:rFonts w:ascii="Arial" w:hAnsi="Arial" w:cs="Arial"/>
        </w:rPr>
      </w:pPr>
      <w:r w:rsidRPr="009B5EDF">
        <w:rPr>
          <w:rFonts w:ascii="Arial" w:hAnsi="Arial" w:cs="Arial"/>
          <w:b/>
          <w:bCs/>
        </w:rPr>
        <w:t>6.9.</w:t>
      </w:r>
      <w:r w:rsidRPr="009B5EDF">
        <w:rPr>
          <w:rFonts w:ascii="Arial" w:hAnsi="Arial" w:cs="Arial"/>
          <w:bCs/>
        </w:rPr>
        <w:t xml:space="preserve"> </w:t>
      </w:r>
      <w:r w:rsidRPr="009B5EDF">
        <w:rPr>
          <w:rFonts w:ascii="Arial" w:hAnsi="Arial" w:cs="Arial"/>
        </w:rPr>
        <w:t>As</w:t>
      </w:r>
      <w:r w:rsidRPr="009B5EDF">
        <w:rPr>
          <w:rFonts w:ascii="Arial" w:hAnsi="Arial" w:cs="Arial"/>
          <w:spacing w:val="1"/>
        </w:rPr>
        <w:t xml:space="preserve"> </w:t>
      </w:r>
      <w:r w:rsidRPr="009B5EDF">
        <w:rPr>
          <w:rFonts w:ascii="Arial" w:hAnsi="Arial" w:cs="Arial"/>
        </w:rPr>
        <w:t>notas</w:t>
      </w:r>
      <w:r w:rsidRPr="009B5EDF">
        <w:rPr>
          <w:rFonts w:ascii="Arial" w:hAnsi="Arial" w:cs="Arial"/>
          <w:spacing w:val="1"/>
        </w:rPr>
        <w:t xml:space="preserve"> </w:t>
      </w:r>
      <w:r w:rsidRPr="009B5EDF">
        <w:rPr>
          <w:rFonts w:ascii="Arial" w:hAnsi="Arial" w:cs="Arial"/>
        </w:rPr>
        <w:t>fiscais/faturas</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os</w:t>
      </w:r>
      <w:r w:rsidRPr="009B5EDF">
        <w:rPr>
          <w:rFonts w:ascii="Arial" w:hAnsi="Arial" w:cs="Arial"/>
          <w:spacing w:val="1"/>
        </w:rPr>
        <w:t xml:space="preserve"> </w:t>
      </w:r>
      <w:r w:rsidRPr="009B5EDF">
        <w:rPr>
          <w:rFonts w:ascii="Arial" w:hAnsi="Arial" w:cs="Arial"/>
        </w:rPr>
        <w:t>recibos</w:t>
      </w:r>
      <w:r w:rsidRPr="009B5EDF">
        <w:rPr>
          <w:rFonts w:ascii="Arial" w:hAnsi="Arial" w:cs="Arial"/>
          <w:spacing w:val="1"/>
        </w:rPr>
        <w:t xml:space="preserve"> </w:t>
      </w:r>
      <w:r w:rsidRPr="009B5EDF">
        <w:rPr>
          <w:rFonts w:ascii="Arial" w:hAnsi="Arial" w:cs="Arial"/>
        </w:rPr>
        <w:t>deverão</w:t>
      </w:r>
      <w:r w:rsidRPr="009B5EDF">
        <w:rPr>
          <w:rFonts w:ascii="Arial" w:hAnsi="Arial" w:cs="Arial"/>
          <w:spacing w:val="1"/>
        </w:rPr>
        <w:t xml:space="preserve"> </w:t>
      </w:r>
      <w:r w:rsidRPr="009B5EDF">
        <w:rPr>
          <w:rFonts w:ascii="Arial" w:hAnsi="Arial" w:cs="Arial"/>
        </w:rPr>
        <w:t>ser</w:t>
      </w:r>
      <w:r w:rsidRPr="009B5EDF">
        <w:rPr>
          <w:rFonts w:ascii="Arial" w:hAnsi="Arial" w:cs="Arial"/>
          <w:spacing w:val="1"/>
        </w:rPr>
        <w:t xml:space="preserve"> </w:t>
      </w:r>
      <w:r w:rsidRPr="009B5EDF">
        <w:rPr>
          <w:rFonts w:ascii="Arial" w:hAnsi="Arial" w:cs="Arial"/>
        </w:rPr>
        <w:t>emitidos</w:t>
      </w:r>
      <w:r w:rsidRPr="009B5EDF">
        <w:rPr>
          <w:rFonts w:ascii="Arial" w:hAnsi="Arial" w:cs="Arial"/>
          <w:spacing w:val="1"/>
        </w:rPr>
        <w:t xml:space="preserve"> </w:t>
      </w:r>
      <w:r w:rsidRPr="009B5EDF">
        <w:rPr>
          <w:rFonts w:ascii="Arial" w:hAnsi="Arial" w:cs="Arial"/>
        </w:rPr>
        <w:t>em</w:t>
      </w:r>
      <w:r w:rsidRPr="009B5EDF">
        <w:rPr>
          <w:rFonts w:ascii="Arial" w:hAnsi="Arial" w:cs="Arial"/>
          <w:spacing w:val="1"/>
        </w:rPr>
        <w:t xml:space="preserve"> </w:t>
      </w:r>
      <w:r w:rsidRPr="009B5EDF">
        <w:rPr>
          <w:rFonts w:ascii="Arial" w:hAnsi="Arial" w:cs="Arial"/>
        </w:rPr>
        <w:t>nome</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b/>
        </w:rPr>
        <w:t>MUNICÍPIO</w:t>
      </w:r>
      <w:r w:rsidRPr="009B5EDF">
        <w:rPr>
          <w:rFonts w:ascii="Arial" w:hAnsi="Arial" w:cs="Arial"/>
          <w:b/>
          <w:spacing w:val="1"/>
        </w:rPr>
        <w:t xml:space="preserve"> </w:t>
      </w:r>
      <w:r w:rsidRPr="009B5EDF">
        <w:rPr>
          <w:rFonts w:ascii="Arial" w:hAnsi="Arial" w:cs="Arial"/>
          <w:b/>
        </w:rPr>
        <w:t>DE</w:t>
      </w:r>
      <w:r w:rsidRPr="009B5EDF">
        <w:rPr>
          <w:rFonts w:ascii="Arial" w:hAnsi="Arial" w:cs="Arial"/>
          <w:b/>
          <w:spacing w:val="1"/>
        </w:rPr>
        <w:t xml:space="preserve">        CRUZEIRO DO OESTE</w:t>
      </w:r>
      <w:r w:rsidRPr="009B5EDF">
        <w:rPr>
          <w:rFonts w:ascii="Arial" w:hAnsi="Arial" w:cs="Arial"/>
          <w:b/>
        </w:rPr>
        <w:t>,</w:t>
      </w:r>
      <w:r w:rsidRPr="009B5EDF">
        <w:rPr>
          <w:rFonts w:ascii="Arial" w:hAnsi="Arial" w:cs="Arial"/>
          <w:b/>
          <w:spacing w:val="-2"/>
        </w:rPr>
        <w:t xml:space="preserve"> </w:t>
      </w:r>
      <w:r w:rsidRPr="009B5EDF">
        <w:rPr>
          <w:rFonts w:ascii="Arial" w:hAnsi="Arial" w:cs="Arial"/>
          <w:b/>
        </w:rPr>
        <w:t>inscrito</w:t>
      </w:r>
      <w:r w:rsidRPr="009B5EDF">
        <w:rPr>
          <w:rFonts w:ascii="Arial" w:hAnsi="Arial" w:cs="Arial"/>
          <w:b/>
          <w:spacing w:val="-2"/>
        </w:rPr>
        <w:t xml:space="preserve"> </w:t>
      </w:r>
      <w:r w:rsidRPr="009B5EDF">
        <w:rPr>
          <w:rFonts w:ascii="Arial" w:hAnsi="Arial" w:cs="Arial"/>
          <w:b/>
        </w:rPr>
        <w:t>no</w:t>
      </w:r>
      <w:r w:rsidRPr="009B5EDF">
        <w:rPr>
          <w:rFonts w:ascii="Arial" w:hAnsi="Arial" w:cs="Arial"/>
          <w:b/>
          <w:spacing w:val="-1"/>
        </w:rPr>
        <w:t xml:space="preserve"> </w:t>
      </w:r>
      <w:r w:rsidRPr="009B5EDF">
        <w:rPr>
          <w:rFonts w:ascii="Arial" w:hAnsi="Arial" w:cs="Arial"/>
          <w:b/>
        </w:rPr>
        <w:t>CNPJ</w:t>
      </w:r>
      <w:r w:rsidRPr="009B5EDF">
        <w:rPr>
          <w:rFonts w:ascii="Arial" w:hAnsi="Arial" w:cs="Arial"/>
          <w:b/>
          <w:spacing w:val="-2"/>
        </w:rPr>
        <w:t xml:space="preserve"> </w:t>
      </w:r>
      <w:r w:rsidRPr="009B5EDF">
        <w:rPr>
          <w:rFonts w:ascii="Arial" w:hAnsi="Arial" w:cs="Arial"/>
          <w:b/>
        </w:rPr>
        <w:t>n.º</w:t>
      </w:r>
      <w:r w:rsidRPr="009B5EDF">
        <w:rPr>
          <w:rFonts w:ascii="Arial" w:hAnsi="Arial" w:cs="Arial"/>
          <w:b/>
          <w:spacing w:val="-2"/>
        </w:rPr>
        <w:t xml:space="preserve"> 76.381.854/0001-27</w:t>
      </w:r>
      <w:r w:rsidRPr="009B5EDF">
        <w:rPr>
          <w:rFonts w:ascii="Arial" w:hAnsi="Arial" w:cs="Arial"/>
          <w:b/>
        </w:rPr>
        <w:t>,</w:t>
      </w:r>
      <w:r w:rsidRPr="009B5EDF">
        <w:rPr>
          <w:rFonts w:ascii="Arial" w:hAnsi="Arial" w:cs="Arial"/>
          <w:b/>
          <w:spacing w:val="2"/>
        </w:rPr>
        <w:t xml:space="preserve"> </w:t>
      </w:r>
      <w:r w:rsidRPr="009B5EDF">
        <w:rPr>
          <w:rFonts w:ascii="Arial" w:hAnsi="Arial" w:cs="Arial"/>
        </w:rPr>
        <w:t>com</w:t>
      </w:r>
      <w:r w:rsidRPr="009B5EDF">
        <w:rPr>
          <w:rFonts w:ascii="Arial" w:hAnsi="Arial" w:cs="Arial"/>
          <w:spacing w:val="-3"/>
        </w:rPr>
        <w:t xml:space="preserve"> </w:t>
      </w:r>
      <w:r w:rsidRPr="009B5EDF">
        <w:rPr>
          <w:rFonts w:ascii="Arial" w:hAnsi="Arial" w:cs="Arial"/>
        </w:rPr>
        <w:t>as informações</w:t>
      </w:r>
      <w:r w:rsidRPr="009B5EDF">
        <w:rPr>
          <w:rFonts w:ascii="Arial" w:hAnsi="Arial" w:cs="Arial"/>
          <w:spacing w:val="1"/>
        </w:rPr>
        <w:t xml:space="preserve"> </w:t>
      </w:r>
      <w:r w:rsidRPr="009B5EDF">
        <w:rPr>
          <w:rFonts w:ascii="Arial" w:hAnsi="Arial" w:cs="Arial"/>
        </w:rPr>
        <w:t>contidas</w:t>
      </w:r>
      <w:r w:rsidRPr="009B5EDF">
        <w:rPr>
          <w:rFonts w:ascii="Arial" w:hAnsi="Arial" w:cs="Arial"/>
          <w:spacing w:val="-1"/>
        </w:rPr>
        <w:t xml:space="preserve"> </w:t>
      </w:r>
      <w:r w:rsidRPr="009B5EDF">
        <w:rPr>
          <w:rFonts w:ascii="Arial" w:hAnsi="Arial" w:cs="Arial"/>
        </w:rPr>
        <w:t>na</w:t>
      </w:r>
      <w:r w:rsidRPr="009B5EDF">
        <w:rPr>
          <w:rFonts w:ascii="Arial" w:hAnsi="Arial" w:cs="Arial"/>
          <w:spacing w:val="-1"/>
        </w:rPr>
        <w:t xml:space="preserve"> </w:t>
      </w:r>
      <w:r w:rsidRPr="009B5EDF">
        <w:rPr>
          <w:rFonts w:ascii="Arial" w:hAnsi="Arial" w:cs="Arial"/>
        </w:rPr>
        <w:t>Nota</w:t>
      </w:r>
      <w:r w:rsidRPr="009B5EDF">
        <w:rPr>
          <w:rFonts w:ascii="Arial" w:hAnsi="Arial" w:cs="Arial"/>
          <w:spacing w:val="-2"/>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Empenho.</w:t>
      </w:r>
    </w:p>
    <w:p w:rsidR="009B5EDF" w:rsidRPr="009B5EDF" w:rsidRDefault="009B5EDF" w:rsidP="009B5EDF">
      <w:pPr>
        <w:pStyle w:val="Standard"/>
        <w:contextualSpacing/>
        <w:jc w:val="both"/>
        <w:rPr>
          <w:rFonts w:ascii="Arial" w:eastAsia="Arial" w:hAnsi="Arial" w:cs="Arial"/>
          <w:b/>
        </w:rPr>
      </w:pPr>
      <w:r w:rsidRPr="009B5EDF">
        <w:rPr>
          <w:rFonts w:ascii="Arial" w:hAnsi="Arial" w:cs="Arial"/>
          <w:b/>
        </w:rPr>
        <w:t xml:space="preserve">6.10. </w:t>
      </w:r>
      <w:r w:rsidRPr="009B5EDF">
        <w:rPr>
          <w:rFonts w:ascii="Arial" w:eastAsia="Arial" w:hAnsi="Arial" w:cs="Arial"/>
        </w:rPr>
        <w:t xml:space="preserve">O pagamento será efetuado mediante transferência bancária junto à </w:t>
      </w:r>
      <w:r w:rsidRPr="009B5EDF">
        <w:rPr>
          <w:rFonts w:ascii="Arial" w:eastAsia="Arial" w:hAnsi="Arial" w:cs="Arial"/>
          <w:b/>
          <w:shd w:val="clear" w:color="auto" w:fill="FFFFFF" w:themeFill="background1"/>
        </w:rPr>
        <w:t xml:space="preserve">Conta </w:t>
      </w:r>
      <w:r w:rsidRPr="009B5EDF">
        <w:rPr>
          <w:rFonts w:ascii="Arial" w:eastAsia="Arial" w:hAnsi="Arial" w:cs="Arial"/>
          <w:b/>
          <w:highlight w:val="yellow"/>
          <w:shd w:val="clear" w:color="auto" w:fill="FFFFFF" w:themeFill="background1"/>
        </w:rPr>
        <w:t>XXXXXX</w:t>
      </w:r>
      <w:r w:rsidRPr="009B5EDF">
        <w:rPr>
          <w:rFonts w:ascii="Arial" w:eastAsia="Arial" w:hAnsi="Arial" w:cs="Arial"/>
          <w:b/>
          <w:shd w:val="clear" w:color="auto" w:fill="FFFFFF" w:themeFill="background1"/>
        </w:rPr>
        <w:t xml:space="preserve">, Agência </w:t>
      </w:r>
      <w:r w:rsidRPr="009B5EDF">
        <w:rPr>
          <w:rFonts w:ascii="Arial" w:eastAsia="Arial" w:hAnsi="Arial" w:cs="Arial"/>
          <w:b/>
          <w:highlight w:val="yellow"/>
          <w:shd w:val="clear" w:color="auto" w:fill="FFFFFF" w:themeFill="background1"/>
        </w:rPr>
        <w:t>XXXXXXX</w:t>
      </w:r>
      <w:r w:rsidRPr="009B5EDF">
        <w:rPr>
          <w:rFonts w:ascii="Arial" w:eastAsia="Arial" w:hAnsi="Arial" w:cs="Arial"/>
          <w:b/>
          <w:shd w:val="clear" w:color="auto" w:fill="FFFFFF" w:themeFill="background1"/>
        </w:rPr>
        <w:t xml:space="preserve">, Banco </w:t>
      </w:r>
      <w:r w:rsidRPr="009B5EDF">
        <w:rPr>
          <w:rFonts w:ascii="Arial" w:eastAsia="Arial" w:hAnsi="Arial" w:cs="Arial"/>
          <w:b/>
          <w:highlight w:val="yellow"/>
          <w:shd w:val="clear" w:color="auto" w:fill="FFFFFF" w:themeFill="background1"/>
        </w:rPr>
        <w:t>XXXXXXXXX</w:t>
      </w:r>
      <w:r w:rsidRPr="009B5EDF">
        <w:rPr>
          <w:rFonts w:ascii="Arial" w:eastAsia="Arial" w:hAnsi="Arial" w:cs="Arial"/>
          <w:b/>
          <w:shd w:val="clear" w:color="auto" w:fill="FFFFFF" w:themeFill="background1"/>
        </w:rPr>
        <w:t xml:space="preserve">, de titularidade da pessoa jurídica contratada, inscrita no CNPJ </w:t>
      </w:r>
      <w:r w:rsidRPr="009B5EDF">
        <w:rPr>
          <w:rFonts w:ascii="Arial" w:eastAsia="Arial" w:hAnsi="Arial" w:cs="Arial"/>
          <w:b/>
          <w:color w:val="000000"/>
          <w:highlight w:val="yellow"/>
          <w:shd w:val="clear" w:color="auto" w:fill="FFFFFF" w:themeFill="background1"/>
          <w:lang w:eastAsia="pt-BR"/>
        </w:rPr>
        <w:t>XXXXXXXXXXXXXXXX</w:t>
      </w:r>
      <w:r w:rsidRPr="009B5EDF">
        <w:rPr>
          <w:rFonts w:ascii="Arial" w:eastAsia="Arial" w:hAnsi="Arial" w:cs="Arial"/>
          <w:b/>
          <w:shd w:val="clear" w:color="auto" w:fill="FFFFFF" w:themeFill="background1"/>
        </w:rPr>
        <w:t>.</w:t>
      </w:r>
    </w:p>
    <w:p w:rsidR="009B5EDF" w:rsidRPr="009B5EDF" w:rsidRDefault="009B5EDF" w:rsidP="009B5EDF">
      <w:pPr>
        <w:pStyle w:val="Standard"/>
        <w:jc w:val="both"/>
        <w:rPr>
          <w:rFonts w:ascii="Arial" w:hAnsi="Arial" w:cs="Arial"/>
        </w:rPr>
      </w:pPr>
      <w:r w:rsidRPr="009B5EDF">
        <w:rPr>
          <w:rFonts w:ascii="Arial" w:hAnsi="Arial" w:cs="Arial"/>
          <w:b/>
        </w:rPr>
        <w:t xml:space="preserve">6.11. </w:t>
      </w:r>
      <w:r w:rsidRPr="009B5EDF">
        <w:rPr>
          <w:rFonts w:ascii="Arial" w:hAnsi="Arial" w:cs="Arial"/>
        </w:rPr>
        <w:t>Será considerado efetuado o pagamento no local, data e horário constantes no comprovante de transferência bancária, estando o credor, ora contratado, ciente de que eventuais atrasos na compensação do valor por parte da instituição financeira não serão imputados ao Contratante.</w:t>
      </w:r>
    </w:p>
    <w:p w:rsidR="009B5EDF" w:rsidRPr="009B5EDF" w:rsidRDefault="009B5EDF" w:rsidP="009B5EDF">
      <w:pPr>
        <w:pStyle w:val="Standard"/>
        <w:jc w:val="both"/>
        <w:rPr>
          <w:rFonts w:ascii="Arial" w:hAnsi="Arial" w:cs="Arial"/>
        </w:rPr>
      </w:pPr>
      <w:r w:rsidRPr="009B5EDF">
        <w:rPr>
          <w:rFonts w:ascii="Arial" w:hAnsi="Arial" w:cs="Arial"/>
          <w:b/>
        </w:rPr>
        <w:t>6.12.</w:t>
      </w:r>
      <w:r w:rsidRPr="009B5EDF">
        <w:rPr>
          <w:rFonts w:ascii="Arial" w:hAnsi="Arial" w:cs="Arial"/>
        </w:rPr>
        <w:t xml:space="preserve"> A CONTRATADA está ciente de que o Contratante não se responsabiliza por eventuais falhas de segurança no sistema e serviços operacionais, no atendimento físico ou digital, da instituição financeira.</w:t>
      </w:r>
    </w:p>
    <w:p w:rsidR="009B5EDF" w:rsidRPr="009B5EDF" w:rsidRDefault="009B5EDF" w:rsidP="009B5EDF">
      <w:pPr>
        <w:pStyle w:val="Standard"/>
        <w:jc w:val="both"/>
        <w:rPr>
          <w:rFonts w:ascii="Arial" w:hAnsi="Arial" w:cs="Arial"/>
        </w:rPr>
      </w:pPr>
      <w:r w:rsidRPr="009B5EDF">
        <w:rPr>
          <w:rFonts w:ascii="Arial" w:hAnsi="Arial" w:cs="Arial"/>
          <w:b/>
        </w:rPr>
        <w:t>6.13.</w:t>
      </w:r>
      <w:r w:rsidRPr="009B5EDF">
        <w:rPr>
          <w:rFonts w:ascii="Arial" w:hAnsi="Arial" w:cs="Arial"/>
        </w:rPr>
        <w:t xml:space="preserve"> A alteração da forma de pagamento, ou seja, da conta e/ou instituição financeira que compensará o valor, deverá ser comunicada ao Contratante e somente será aceita mediante anuência de ambas as partes e será feita exclusivamente por aditivo contratual, o qual deverá incluir os mesmos </w:t>
      </w:r>
      <w:r w:rsidRPr="009B5EDF">
        <w:rPr>
          <w:rFonts w:ascii="Arial" w:hAnsi="Arial" w:cs="Arial"/>
          <w:shd w:val="clear" w:color="auto" w:fill="FFFFFF" w:themeFill="background1"/>
        </w:rPr>
        <w:t>dados de identificação da conta bancária, acima indicados.</w:t>
      </w:r>
    </w:p>
    <w:p w:rsidR="009B5EDF" w:rsidRPr="009B5EDF" w:rsidRDefault="009B5EDF" w:rsidP="009B5EDF">
      <w:pPr>
        <w:jc w:val="both"/>
        <w:rPr>
          <w:rFonts w:ascii="Arial" w:hAnsi="Arial" w:cs="Arial"/>
        </w:rPr>
      </w:pPr>
    </w:p>
    <w:p w:rsidR="009B5EDF" w:rsidRPr="009B5EDF" w:rsidRDefault="009B5EDF" w:rsidP="009B5EDF">
      <w:pPr>
        <w:jc w:val="both"/>
        <w:rPr>
          <w:rFonts w:ascii="Arial" w:hAnsi="Arial" w:cs="Arial"/>
          <w:b/>
        </w:rPr>
      </w:pPr>
      <w:r w:rsidRPr="009B5EDF">
        <w:rPr>
          <w:rFonts w:ascii="Arial" w:hAnsi="Arial" w:cs="Arial"/>
          <w:b/>
        </w:rPr>
        <w:t>CLÁUSULA SÉTIMA – DA EMISSÃO DE NOTA FISCAL/FATURA/RECIBO.</w:t>
      </w:r>
    </w:p>
    <w:p w:rsidR="009B5EDF" w:rsidRPr="009B5EDF" w:rsidRDefault="009B5EDF" w:rsidP="009B5EDF">
      <w:pPr>
        <w:jc w:val="both"/>
        <w:rPr>
          <w:rFonts w:ascii="Arial" w:hAnsi="Arial" w:cs="Arial"/>
        </w:rPr>
      </w:pPr>
      <w:r w:rsidRPr="009B5EDF">
        <w:rPr>
          <w:rFonts w:ascii="Arial" w:hAnsi="Arial" w:cs="Arial"/>
          <w:b/>
        </w:rPr>
        <w:t xml:space="preserve">7.1.  </w:t>
      </w:r>
      <w:r w:rsidRPr="009B5EDF">
        <w:rPr>
          <w:rFonts w:ascii="Arial" w:hAnsi="Arial" w:cs="Arial"/>
        </w:rPr>
        <w:t>A</w:t>
      </w:r>
      <w:r w:rsidRPr="009B5EDF">
        <w:rPr>
          <w:rFonts w:ascii="Arial" w:hAnsi="Arial" w:cs="Arial"/>
          <w:b/>
        </w:rPr>
        <w:t xml:space="preserve"> </w:t>
      </w:r>
      <w:r w:rsidRPr="009B5EDF">
        <w:rPr>
          <w:rFonts w:ascii="Arial" w:hAnsi="Arial" w:cs="Arial"/>
        </w:rPr>
        <w:t xml:space="preserve">Contratada, quando da emissão de notas fiscais/faturas/recibo, deverá fazer constar o Processo de </w:t>
      </w:r>
      <w:r w:rsidRPr="009B5EDF">
        <w:rPr>
          <w:rFonts w:ascii="Arial" w:hAnsi="Arial" w:cs="Arial"/>
          <w:highlight w:val="yellow"/>
        </w:rPr>
        <w:t>XXXXXXXXXX</w:t>
      </w:r>
      <w:r w:rsidRPr="009B5EDF">
        <w:rPr>
          <w:rFonts w:ascii="Arial" w:hAnsi="Arial" w:cs="Arial"/>
        </w:rPr>
        <w:t xml:space="preserve"> n.º </w:t>
      </w:r>
      <w:r w:rsidRPr="009B5EDF">
        <w:rPr>
          <w:rFonts w:ascii="Arial" w:hAnsi="Arial" w:cs="Arial"/>
          <w:highlight w:val="yellow"/>
        </w:rPr>
        <w:t>XX</w:t>
      </w:r>
      <w:r w:rsidRPr="009B5EDF">
        <w:rPr>
          <w:rFonts w:ascii="Arial" w:hAnsi="Arial" w:cs="Arial"/>
        </w:rPr>
        <w:t xml:space="preserve">/2024 e Contrato de Prestação de Serviços n.º </w:t>
      </w:r>
      <w:r w:rsidRPr="009B5EDF">
        <w:rPr>
          <w:rFonts w:ascii="Arial" w:hAnsi="Arial" w:cs="Arial"/>
          <w:highlight w:val="yellow"/>
        </w:rPr>
        <w:t>XX</w:t>
      </w:r>
      <w:r w:rsidRPr="009B5EDF">
        <w:rPr>
          <w:rFonts w:ascii="Arial" w:hAnsi="Arial" w:cs="Arial"/>
        </w:rPr>
        <w:t>/2024 – PMCO.</w:t>
      </w:r>
    </w:p>
    <w:p w:rsidR="009B5EDF" w:rsidRPr="009B5EDF" w:rsidRDefault="009B5EDF" w:rsidP="009B5EDF">
      <w:pPr>
        <w:jc w:val="both"/>
        <w:rPr>
          <w:rFonts w:ascii="Arial" w:hAnsi="Arial" w:cs="Arial"/>
        </w:rPr>
      </w:pPr>
      <w:r w:rsidRPr="009B5EDF">
        <w:rPr>
          <w:rFonts w:ascii="Arial" w:hAnsi="Arial" w:cs="Arial"/>
        </w:rPr>
        <w:t>I – Deverá constar no corpo da Nota Fiscal o número da conta-corrente e agência bancária para fins de pagamento;</w:t>
      </w:r>
    </w:p>
    <w:p w:rsidR="009B5EDF" w:rsidRPr="009B5EDF" w:rsidRDefault="009B5EDF" w:rsidP="009B5EDF">
      <w:pPr>
        <w:jc w:val="both"/>
        <w:rPr>
          <w:rFonts w:ascii="Arial" w:hAnsi="Arial" w:cs="Arial"/>
        </w:rPr>
      </w:pPr>
      <w:r w:rsidRPr="009B5EDF">
        <w:rPr>
          <w:rFonts w:ascii="Arial" w:hAnsi="Arial" w:cs="Arial"/>
        </w:rPr>
        <w:t>II – A nota fiscal/fatura deverá ser emitida pela própria empresa, obrigatoriamente com o número de inscrição do CNPJ contratado, não se admitindo notas fiscais/faturas emitidas com outro CNPJ, mesmo de filiais e/ou matriz.</w:t>
      </w:r>
    </w:p>
    <w:p w:rsidR="009B5EDF" w:rsidRPr="009B5EDF" w:rsidRDefault="009B5EDF" w:rsidP="009B5EDF">
      <w:pPr>
        <w:jc w:val="both"/>
        <w:rPr>
          <w:rFonts w:ascii="Arial" w:hAnsi="Arial" w:cs="Arial"/>
        </w:rPr>
      </w:pPr>
    </w:p>
    <w:p w:rsidR="009B5EDF" w:rsidRPr="009B5EDF" w:rsidRDefault="009B5EDF" w:rsidP="009B5EDF">
      <w:pPr>
        <w:jc w:val="both"/>
        <w:rPr>
          <w:rFonts w:ascii="Arial" w:hAnsi="Arial" w:cs="Arial"/>
          <w:b/>
        </w:rPr>
      </w:pPr>
      <w:r w:rsidRPr="009B5EDF">
        <w:rPr>
          <w:rFonts w:ascii="Arial" w:hAnsi="Arial" w:cs="Arial"/>
          <w:b/>
        </w:rPr>
        <w:t>CLÁUSULA OITAVA – DOS</w:t>
      </w:r>
      <w:r w:rsidRPr="009B5EDF">
        <w:rPr>
          <w:rFonts w:ascii="Arial" w:hAnsi="Arial" w:cs="Arial"/>
          <w:b/>
          <w:spacing w:val="11"/>
        </w:rPr>
        <w:t xml:space="preserve"> </w:t>
      </w:r>
      <w:r w:rsidRPr="009B5EDF">
        <w:rPr>
          <w:rFonts w:ascii="Arial" w:hAnsi="Arial" w:cs="Arial"/>
          <w:b/>
        </w:rPr>
        <w:t>MODELOS</w:t>
      </w:r>
      <w:r w:rsidRPr="009B5EDF">
        <w:rPr>
          <w:rFonts w:ascii="Arial" w:hAnsi="Arial" w:cs="Arial"/>
          <w:b/>
          <w:spacing w:val="11"/>
        </w:rPr>
        <w:t xml:space="preserve"> </w:t>
      </w:r>
      <w:r w:rsidRPr="009B5EDF">
        <w:rPr>
          <w:rFonts w:ascii="Arial" w:hAnsi="Arial" w:cs="Arial"/>
          <w:b/>
        </w:rPr>
        <w:t>DE</w:t>
      </w:r>
      <w:r w:rsidRPr="009B5EDF">
        <w:rPr>
          <w:rFonts w:ascii="Arial" w:hAnsi="Arial" w:cs="Arial"/>
          <w:b/>
          <w:spacing w:val="11"/>
        </w:rPr>
        <w:t xml:space="preserve"> </w:t>
      </w:r>
      <w:r w:rsidRPr="009B5EDF">
        <w:rPr>
          <w:rFonts w:ascii="Arial" w:hAnsi="Arial" w:cs="Arial"/>
          <w:b/>
        </w:rPr>
        <w:t>EXECUÇÃO</w:t>
      </w:r>
      <w:r w:rsidRPr="009B5EDF">
        <w:rPr>
          <w:rFonts w:ascii="Arial" w:hAnsi="Arial" w:cs="Arial"/>
          <w:b/>
          <w:spacing w:val="9"/>
        </w:rPr>
        <w:t xml:space="preserve"> </w:t>
      </w:r>
      <w:r w:rsidRPr="009B5EDF">
        <w:rPr>
          <w:rFonts w:ascii="Arial" w:hAnsi="Arial" w:cs="Arial"/>
          <w:b/>
        </w:rPr>
        <w:t>E</w:t>
      </w:r>
      <w:r w:rsidRPr="009B5EDF">
        <w:rPr>
          <w:rFonts w:ascii="Arial" w:hAnsi="Arial" w:cs="Arial"/>
          <w:b/>
          <w:spacing w:val="11"/>
        </w:rPr>
        <w:t xml:space="preserve"> </w:t>
      </w:r>
      <w:r w:rsidRPr="009B5EDF">
        <w:rPr>
          <w:rFonts w:ascii="Arial" w:hAnsi="Arial" w:cs="Arial"/>
          <w:b/>
        </w:rPr>
        <w:t>DE</w:t>
      </w:r>
      <w:r w:rsidRPr="009B5EDF">
        <w:rPr>
          <w:rFonts w:ascii="Arial" w:hAnsi="Arial" w:cs="Arial"/>
          <w:b/>
          <w:spacing w:val="13"/>
        </w:rPr>
        <w:t xml:space="preserve"> </w:t>
      </w:r>
      <w:r w:rsidRPr="009B5EDF">
        <w:rPr>
          <w:rFonts w:ascii="Arial" w:hAnsi="Arial" w:cs="Arial"/>
          <w:b/>
        </w:rPr>
        <w:t>GESTÃO</w:t>
      </w:r>
      <w:r w:rsidRPr="009B5EDF">
        <w:rPr>
          <w:rFonts w:ascii="Arial" w:hAnsi="Arial" w:cs="Arial"/>
          <w:b/>
          <w:spacing w:val="9"/>
        </w:rPr>
        <w:t xml:space="preserve"> </w:t>
      </w:r>
      <w:r w:rsidRPr="009B5EDF">
        <w:rPr>
          <w:rFonts w:ascii="Arial" w:hAnsi="Arial" w:cs="Arial"/>
          <w:b/>
        </w:rPr>
        <w:t>CONTRATUAIS.</w:t>
      </w:r>
    </w:p>
    <w:p w:rsidR="009B5EDF" w:rsidRPr="009B5EDF" w:rsidRDefault="009B5EDF" w:rsidP="009B5EDF">
      <w:pPr>
        <w:jc w:val="both"/>
        <w:rPr>
          <w:rFonts w:ascii="Arial" w:hAnsi="Arial" w:cs="Arial"/>
        </w:rPr>
      </w:pPr>
      <w:r w:rsidRPr="009B5EDF">
        <w:rPr>
          <w:rFonts w:ascii="Arial" w:hAnsi="Arial" w:cs="Arial"/>
          <w:b/>
          <w:spacing w:val="18"/>
        </w:rPr>
        <w:t xml:space="preserve">8.1. </w:t>
      </w:r>
      <w:r w:rsidRPr="009B5EDF">
        <w:rPr>
          <w:rFonts w:ascii="Arial" w:hAnsi="Arial" w:cs="Arial"/>
        </w:rPr>
        <w:t>O</w:t>
      </w:r>
      <w:r w:rsidRPr="009B5EDF">
        <w:rPr>
          <w:rFonts w:ascii="Arial" w:hAnsi="Arial" w:cs="Arial"/>
          <w:spacing w:val="9"/>
        </w:rPr>
        <w:t xml:space="preserve"> </w:t>
      </w:r>
      <w:r w:rsidRPr="009B5EDF">
        <w:rPr>
          <w:rFonts w:ascii="Arial" w:hAnsi="Arial" w:cs="Arial"/>
        </w:rPr>
        <w:t>regime</w:t>
      </w:r>
      <w:r w:rsidRPr="009B5EDF">
        <w:rPr>
          <w:rFonts w:ascii="Arial" w:hAnsi="Arial" w:cs="Arial"/>
          <w:spacing w:val="11"/>
        </w:rPr>
        <w:t xml:space="preserve"> </w:t>
      </w:r>
      <w:r w:rsidRPr="009B5EDF">
        <w:rPr>
          <w:rFonts w:ascii="Arial" w:hAnsi="Arial" w:cs="Arial"/>
        </w:rPr>
        <w:t>de execução</w:t>
      </w:r>
      <w:r w:rsidRPr="009B5EDF">
        <w:rPr>
          <w:rFonts w:ascii="Arial" w:hAnsi="Arial" w:cs="Arial"/>
          <w:spacing w:val="19"/>
        </w:rPr>
        <w:t xml:space="preserve"> </w:t>
      </w:r>
      <w:r w:rsidRPr="009B5EDF">
        <w:rPr>
          <w:rFonts w:ascii="Arial" w:hAnsi="Arial" w:cs="Arial"/>
        </w:rPr>
        <w:t>contratual,</w:t>
      </w:r>
      <w:r w:rsidRPr="009B5EDF">
        <w:rPr>
          <w:rFonts w:ascii="Arial" w:hAnsi="Arial" w:cs="Arial"/>
          <w:spacing w:val="22"/>
        </w:rPr>
        <w:t xml:space="preserve"> </w:t>
      </w:r>
      <w:r w:rsidRPr="009B5EDF">
        <w:rPr>
          <w:rFonts w:ascii="Arial" w:hAnsi="Arial" w:cs="Arial"/>
        </w:rPr>
        <w:t>os</w:t>
      </w:r>
      <w:r w:rsidRPr="009B5EDF">
        <w:rPr>
          <w:rFonts w:ascii="Arial" w:hAnsi="Arial" w:cs="Arial"/>
          <w:spacing w:val="22"/>
        </w:rPr>
        <w:t xml:space="preserve"> </w:t>
      </w:r>
      <w:r w:rsidRPr="009B5EDF">
        <w:rPr>
          <w:rFonts w:ascii="Arial" w:hAnsi="Arial" w:cs="Arial"/>
        </w:rPr>
        <w:t>modelos</w:t>
      </w:r>
      <w:r w:rsidRPr="009B5EDF">
        <w:rPr>
          <w:rFonts w:ascii="Arial" w:hAnsi="Arial" w:cs="Arial"/>
          <w:spacing w:val="22"/>
        </w:rPr>
        <w:t xml:space="preserve"> </w:t>
      </w:r>
      <w:r w:rsidRPr="009B5EDF">
        <w:rPr>
          <w:rFonts w:ascii="Arial" w:hAnsi="Arial" w:cs="Arial"/>
        </w:rPr>
        <w:t>de</w:t>
      </w:r>
      <w:r w:rsidRPr="009B5EDF">
        <w:rPr>
          <w:rFonts w:ascii="Arial" w:hAnsi="Arial" w:cs="Arial"/>
          <w:spacing w:val="23"/>
        </w:rPr>
        <w:t xml:space="preserve"> </w:t>
      </w:r>
      <w:r w:rsidRPr="009B5EDF">
        <w:rPr>
          <w:rFonts w:ascii="Arial" w:hAnsi="Arial" w:cs="Arial"/>
        </w:rPr>
        <w:t>gestão,</w:t>
      </w:r>
      <w:r w:rsidRPr="009B5EDF">
        <w:rPr>
          <w:rFonts w:ascii="Arial" w:hAnsi="Arial" w:cs="Arial"/>
          <w:spacing w:val="19"/>
        </w:rPr>
        <w:t xml:space="preserve"> </w:t>
      </w:r>
      <w:r w:rsidRPr="009B5EDF">
        <w:rPr>
          <w:rFonts w:ascii="Arial" w:hAnsi="Arial" w:cs="Arial"/>
        </w:rPr>
        <w:t>de</w:t>
      </w:r>
      <w:r w:rsidRPr="009B5EDF">
        <w:rPr>
          <w:rFonts w:ascii="Arial" w:hAnsi="Arial" w:cs="Arial"/>
          <w:spacing w:val="19"/>
        </w:rPr>
        <w:t xml:space="preserve"> </w:t>
      </w:r>
      <w:r w:rsidRPr="009B5EDF">
        <w:rPr>
          <w:rFonts w:ascii="Arial" w:hAnsi="Arial" w:cs="Arial"/>
        </w:rPr>
        <w:t>fiscalização</w:t>
      </w:r>
      <w:r w:rsidRPr="009B5EDF">
        <w:rPr>
          <w:rFonts w:ascii="Arial" w:hAnsi="Arial" w:cs="Arial"/>
          <w:spacing w:val="23"/>
        </w:rPr>
        <w:t xml:space="preserve"> </w:t>
      </w:r>
      <w:r w:rsidRPr="009B5EDF">
        <w:rPr>
          <w:rFonts w:ascii="Arial" w:hAnsi="Arial" w:cs="Arial"/>
        </w:rPr>
        <w:t>e</w:t>
      </w:r>
      <w:r w:rsidRPr="009B5EDF">
        <w:rPr>
          <w:rFonts w:ascii="Arial" w:hAnsi="Arial" w:cs="Arial"/>
          <w:spacing w:val="22"/>
        </w:rPr>
        <w:t xml:space="preserve"> </w:t>
      </w:r>
      <w:r w:rsidRPr="009B5EDF">
        <w:rPr>
          <w:rFonts w:ascii="Arial" w:hAnsi="Arial" w:cs="Arial"/>
        </w:rPr>
        <w:t>de</w:t>
      </w:r>
      <w:r w:rsidRPr="009B5EDF">
        <w:rPr>
          <w:rFonts w:ascii="Arial" w:hAnsi="Arial" w:cs="Arial"/>
          <w:spacing w:val="22"/>
        </w:rPr>
        <w:t xml:space="preserve"> </w:t>
      </w:r>
      <w:r w:rsidRPr="009B5EDF">
        <w:rPr>
          <w:rFonts w:ascii="Arial" w:hAnsi="Arial" w:cs="Arial"/>
        </w:rPr>
        <w:t>execução,</w:t>
      </w:r>
      <w:r w:rsidRPr="009B5EDF">
        <w:rPr>
          <w:rFonts w:ascii="Arial" w:hAnsi="Arial" w:cs="Arial"/>
          <w:spacing w:val="22"/>
        </w:rPr>
        <w:t xml:space="preserve"> </w:t>
      </w:r>
      <w:r w:rsidRPr="009B5EDF">
        <w:rPr>
          <w:rFonts w:ascii="Arial" w:hAnsi="Arial" w:cs="Arial"/>
        </w:rPr>
        <w:t>assim</w:t>
      </w:r>
      <w:r w:rsidRPr="009B5EDF">
        <w:rPr>
          <w:rFonts w:ascii="Arial" w:hAnsi="Arial" w:cs="Arial"/>
          <w:spacing w:val="20"/>
        </w:rPr>
        <w:t xml:space="preserve"> </w:t>
      </w:r>
      <w:r w:rsidRPr="009B5EDF">
        <w:rPr>
          <w:rFonts w:ascii="Arial" w:hAnsi="Arial" w:cs="Arial"/>
        </w:rPr>
        <w:t>como</w:t>
      </w:r>
      <w:r w:rsidRPr="009B5EDF">
        <w:rPr>
          <w:rFonts w:ascii="Arial" w:hAnsi="Arial" w:cs="Arial"/>
          <w:spacing w:val="22"/>
        </w:rPr>
        <w:t xml:space="preserve"> </w:t>
      </w:r>
      <w:r w:rsidRPr="009B5EDF">
        <w:rPr>
          <w:rFonts w:ascii="Arial" w:hAnsi="Arial" w:cs="Arial"/>
        </w:rPr>
        <w:t>os</w:t>
      </w:r>
      <w:r w:rsidRPr="009B5EDF">
        <w:rPr>
          <w:rFonts w:ascii="Arial" w:hAnsi="Arial" w:cs="Arial"/>
          <w:spacing w:val="22"/>
        </w:rPr>
        <w:t xml:space="preserve"> </w:t>
      </w:r>
      <w:r w:rsidRPr="009B5EDF">
        <w:rPr>
          <w:rFonts w:ascii="Arial" w:hAnsi="Arial" w:cs="Arial"/>
        </w:rPr>
        <w:t>prazos</w:t>
      </w:r>
      <w:r w:rsidRPr="009B5EDF">
        <w:rPr>
          <w:rFonts w:ascii="Arial" w:hAnsi="Arial" w:cs="Arial"/>
          <w:spacing w:val="22"/>
        </w:rPr>
        <w:t xml:space="preserve"> </w:t>
      </w:r>
      <w:r w:rsidRPr="009B5EDF">
        <w:rPr>
          <w:rFonts w:ascii="Arial" w:hAnsi="Arial" w:cs="Arial"/>
        </w:rPr>
        <w:t>e</w:t>
      </w:r>
      <w:r w:rsidRPr="009B5EDF">
        <w:rPr>
          <w:rFonts w:ascii="Arial" w:hAnsi="Arial" w:cs="Arial"/>
          <w:spacing w:val="22"/>
        </w:rPr>
        <w:t xml:space="preserve"> </w:t>
      </w:r>
      <w:r w:rsidRPr="009B5EDF">
        <w:rPr>
          <w:rFonts w:ascii="Arial" w:hAnsi="Arial" w:cs="Arial"/>
        </w:rPr>
        <w:t>condições</w:t>
      </w:r>
      <w:r w:rsidRPr="009B5EDF">
        <w:rPr>
          <w:rFonts w:ascii="Arial" w:hAnsi="Arial" w:cs="Arial"/>
          <w:spacing w:val="23"/>
        </w:rPr>
        <w:t xml:space="preserve"> </w:t>
      </w:r>
      <w:r w:rsidRPr="009B5EDF">
        <w:rPr>
          <w:rFonts w:ascii="Arial" w:hAnsi="Arial" w:cs="Arial"/>
        </w:rPr>
        <w:t xml:space="preserve">de conclusão, entrega, observação e recebimento do objeto, constam no Termo de Referência, anexo ao </w:t>
      </w:r>
      <w:r w:rsidRPr="009B5EDF">
        <w:rPr>
          <w:rFonts w:ascii="Arial" w:hAnsi="Arial" w:cs="Arial"/>
          <w:b/>
        </w:rPr>
        <w:t>Processo de Licitação</w:t>
      </w:r>
      <w:r w:rsidRPr="009B5EDF">
        <w:rPr>
          <w:rFonts w:ascii="Arial" w:hAnsi="Arial" w:cs="Arial"/>
          <w:b/>
          <w:spacing w:val="-1"/>
        </w:rPr>
        <w:t xml:space="preserve"> </w:t>
      </w:r>
      <w:r w:rsidRPr="009B5EDF">
        <w:rPr>
          <w:rFonts w:ascii="Arial" w:hAnsi="Arial" w:cs="Arial"/>
          <w:b/>
        </w:rPr>
        <w:t>n.º</w:t>
      </w:r>
      <w:r w:rsidRPr="009B5EDF">
        <w:rPr>
          <w:rFonts w:ascii="Arial" w:hAnsi="Arial" w:cs="Arial"/>
          <w:spacing w:val="-1"/>
        </w:rPr>
        <w:t xml:space="preserve"> </w:t>
      </w:r>
      <w:r w:rsidRPr="009B5EDF">
        <w:rPr>
          <w:rFonts w:ascii="Arial" w:hAnsi="Arial" w:cs="Arial"/>
          <w:b/>
          <w:highlight w:val="yellow"/>
        </w:rPr>
        <w:t>XX</w:t>
      </w:r>
      <w:r w:rsidRPr="009B5EDF">
        <w:rPr>
          <w:rFonts w:ascii="Arial" w:hAnsi="Arial" w:cs="Arial"/>
          <w:b/>
        </w:rPr>
        <w:t>/2024</w:t>
      </w:r>
      <w:r w:rsidRPr="009B5EDF">
        <w:rPr>
          <w:rFonts w:ascii="Arial" w:hAnsi="Arial" w:cs="Arial"/>
        </w:rPr>
        <w:t xml:space="preserve">, ficando o </w:t>
      </w:r>
      <w:r w:rsidRPr="009B5EDF">
        <w:rPr>
          <w:rFonts w:ascii="Arial" w:hAnsi="Arial" w:cs="Arial"/>
        </w:rPr>
        <w:lastRenderedPageBreak/>
        <w:t>Contratado desde já, cientificado de que as referidas condições se não estiverem dispostas no presente instrumento, constarão nos documentos citados.</w:t>
      </w:r>
    </w:p>
    <w:p w:rsidR="009B5EDF" w:rsidRPr="009B5EDF" w:rsidRDefault="009B5EDF" w:rsidP="009B5EDF">
      <w:pPr>
        <w:jc w:val="both"/>
        <w:rPr>
          <w:rFonts w:ascii="Arial" w:hAnsi="Arial" w:cs="Arial"/>
        </w:rPr>
      </w:pPr>
    </w:p>
    <w:p w:rsidR="009B5EDF" w:rsidRPr="009B5EDF" w:rsidRDefault="009B5EDF" w:rsidP="009B5EDF">
      <w:pPr>
        <w:pStyle w:val="Ttulo1"/>
        <w:ind w:left="0"/>
        <w:contextualSpacing/>
        <w:jc w:val="both"/>
        <w:rPr>
          <w:rFonts w:eastAsia="Arial MT"/>
          <w:sz w:val="22"/>
          <w:szCs w:val="22"/>
        </w:rPr>
      </w:pPr>
      <w:r w:rsidRPr="009B5EDF">
        <w:rPr>
          <w:rFonts w:eastAsia="Arial MT"/>
          <w:sz w:val="22"/>
          <w:szCs w:val="22"/>
        </w:rPr>
        <w:t>CLÁUSULA NONA – DA PRESTAÇÃO DOS SERVIÇOS E DAS CONDIÇÕES DE RECEBIMENTO DO OBJETO.</w:t>
      </w:r>
    </w:p>
    <w:p w:rsidR="009B5EDF" w:rsidRPr="009B5EDF" w:rsidRDefault="009B5EDF" w:rsidP="009B5EDF">
      <w:pPr>
        <w:pStyle w:val="Ttulo1"/>
        <w:ind w:left="0"/>
        <w:contextualSpacing/>
        <w:jc w:val="both"/>
        <w:rPr>
          <w:sz w:val="22"/>
          <w:szCs w:val="22"/>
        </w:rPr>
      </w:pPr>
      <w:r w:rsidRPr="009B5EDF">
        <w:rPr>
          <w:rFonts w:eastAsia="Arial MT"/>
          <w:sz w:val="22"/>
          <w:szCs w:val="22"/>
        </w:rPr>
        <w:t xml:space="preserve">9.1. </w:t>
      </w:r>
      <w:r w:rsidRPr="009B5EDF">
        <w:rPr>
          <w:rFonts w:eastAsia="Arial MT"/>
          <w:b w:val="0"/>
          <w:sz w:val="22"/>
          <w:szCs w:val="22"/>
        </w:rPr>
        <w:t>O serviço deverá ser fornecido</w:t>
      </w:r>
      <w:r w:rsidRPr="009B5EDF">
        <w:rPr>
          <w:rFonts w:eastAsia="Arial MT"/>
          <w:sz w:val="22"/>
          <w:szCs w:val="22"/>
        </w:rPr>
        <w:t xml:space="preserve"> </w:t>
      </w:r>
      <w:r w:rsidRPr="009B5EDF">
        <w:rPr>
          <w:rFonts w:eastAsia="Arial MT"/>
          <w:b w:val="0"/>
          <w:sz w:val="22"/>
          <w:szCs w:val="22"/>
        </w:rPr>
        <w:t xml:space="preserve">no prazo de até </w:t>
      </w:r>
      <w:r w:rsidRPr="009B5EDF">
        <w:rPr>
          <w:rFonts w:eastAsia="Arial MT"/>
          <w:sz w:val="22"/>
          <w:szCs w:val="22"/>
          <w:highlight w:val="yellow"/>
        </w:rPr>
        <w:t>XX</w:t>
      </w:r>
      <w:r w:rsidRPr="009B5EDF">
        <w:rPr>
          <w:rFonts w:eastAsia="Arial MT"/>
          <w:sz w:val="22"/>
          <w:szCs w:val="22"/>
        </w:rPr>
        <w:t xml:space="preserve"> (</w:t>
      </w:r>
      <w:r w:rsidRPr="009B5EDF">
        <w:rPr>
          <w:rFonts w:eastAsia="Arial MT"/>
          <w:sz w:val="22"/>
          <w:szCs w:val="22"/>
          <w:highlight w:val="yellow"/>
        </w:rPr>
        <w:t>XXXX</w:t>
      </w:r>
      <w:r w:rsidRPr="009B5EDF">
        <w:rPr>
          <w:rFonts w:eastAsia="Arial MT"/>
          <w:sz w:val="22"/>
          <w:szCs w:val="22"/>
        </w:rPr>
        <w:t>) dias úteis</w:t>
      </w:r>
      <w:r w:rsidRPr="009B5EDF">
        <w:rPr>
          <w:rFonts w:eastAsia="Arial MT"/>
          <w:b w:val="0"/>
          <w:sz w:val="22"/>
          <w:szCs w:val="22"/>
        </w:rPr>
        <w:t xml:space="preserve">, contados da data de recebimento da </w:t>
      </w:r>
      <w:r w:rsidRPr="009B5EDF">
        <w:rPr>
          <w:b w:val="0"/>
          <w:sz w:val="22"/>
          <w:szCs w:val="22"/>
        </w:rPr>
        <w:t>Nota de</w:t>
      </w:r>
      <w:r w:rsidRPr="009B5EDF">
        <w:rPr>
          <w:b w:val="0"/>
          <w:spacing w:val="1"/>
          <w:sz w:val="22"/>
          <w:szCs w:val="22"/>
        </w:rPr>
        <w:t xml:space="preserve"> </w:t>
      </w:r>
      <w:r w:rsidRPr="009B5EDF">
        <w:rPr>
          <w:b w:val="0"/>
          <w:sz w:val="22"/>
          <w:szCs w:val="22"/>
        </w:rPr>
        <w:t>Empenho ou documento respectivo,</w:t>
      </w:r>
      <w:r w:rsidRPr="009B5EDF">
        <w:rPr>
          <w:b w:val="0"/>
          <w:spacing w:val="-1"/>
          <w:sz w:val="22"/>
          <w:szCs w:val="22"/>
        </w:rPr>
        <w:t xml:space="preserve"> </w:t>
      </w:r>
      <w:r w:rsidRPr="009B5EDF">
        <w:rPr>
          <w:b w:val="0"/>
          <w:sz w:val="22"/>
          <w:szCs w:val="22"/>
        </w:rPr>
        <w:t>emitida</w:t>
      </w:r>
      <w:r w:rsidRPr="009B5EDF">
        <w:rPr>
          <w:b w:val="0"/>
          <w:spacing w:val="-1"/>
          <w:sz w:val="22"/>
          <w:szCs w:val="22"/>
        </w:rPr>
        <w:t xml:space="preserve"> </w:t>
      </w:r>
      <w:r w:rsidRPr="009B5EDF">
        <w:rPr>
          <w:b w:val="0"/>
          <w:sz w:val="22"/>
          <w:szCs w:val="22"/>
        </w:rPr>
        <w:t>pelo departamento competente e deverá ser fornecido em local indicado pela Unidade Requisitante do serviço.</w:t>
      </w:r>
    </w:p>
    <w:p w:rsidR="009B5EDF" w:rsidRPr="009B5EDF" w:rsidRDefault="009B5EDF" w:rsidP="009B5EDF">
      <w:pPr>
        <w:pStyle w:val="PargrafodaLista"/>
        <w:tabs>
          <w:tab w:val="left" w:pos="370"/>
        </w:tabs>
        <w:ind w:left="0" w:right="-20"/>
        <w:contextualSpacing/>
        <w:rPr>
          <w:rFonts w:ascii="Arial" w:hAnsi="Arial" w:cs="Arial"/>
        </w:rPr>
      </w:pPr>
      <w:r w:rsidRPr="009B5EDF">
        <w:rPr>
          <w:rFonts w:ascii="Arial" w:hAnsi="Arial" w:cs="Arial"/>
          <w:b/>
        </w:rPr>
        <w:t xml:space="preserve">9.2. </w:t>
      </w:r>
      <w:r w:rsidRPr="009B5EDF">
        <w:rPr>
          <w:rFonts w:ascii="Arial" w:hAnsi="Arial" w:cs="Arial"/>
        </w:rPr>
        <w:t>Caso não seja possível o fornecimento na data assinalada, a Contratada deverá comunicar as razões respectivas com</w:t>
      </w:r>
      <w:r w:rsidRPr="009B5EDF">
        <w:rPr>
          <w:rFonts w:ascii="Arial" w:hAnsi="Arial" w:cs="Arial"/>
          <w:spacing w:val="1"/>
        </w:rPr>
        <w:t xml:space="preserve"> </w:t>
      </w:r>
      <w:r w:rsidRPr="009B5EDF">
        <w:rPr>
          <w:rFonts w:ascii="Arial" w:hAnsi="Arial" w:cs="Arial"/>
        </w:rPr>
        <w:t xml:space="preserve">pelo menos </w:t>
      </w:r>
      <w:r w:rsidRPr="009B5EDF">
        <w:rPr>
          <w:rFonts w:ascii="Arial" w:hAnsi="Arial" w:cs="Arial"/>
          <w:b/>
        </w:rPr>
        <w:t xml:space="preserve">03 (três) dias corridos </w:t>
      </w:r>
      <w:r w:rsidRPr="009B5EDF">
        <w:rPr>
          <w:rFonts w:ascii="Arial" w:hAnsi="Arial" w:cs="Arial"/>
        </w:rPr>
        <w:t>de antecedência para que qualquer pleito de prorrogação de prazo seja analisado,</w:t>
      </w:r>
      <w:r w:rsidRPr="009B5EDF">
        <w:rPr>
          <w:rFonts w:ascii="Arial" w:hAnsi="Arial" w:cs="Arial"/>
          <w:spacing w:val="1"/>
        </w:rPr>
        <w:t xml:space="preserve"> </w:t>
      </w:r>
      <w:r w:rsidRPr="009B5EDF">
        <w:rPr>
          <w:rFonts w:ascii="Arial" w:hAnsi="Arial" w:cs="Arial"/>
        </w:rPr>
        <w:t>ressalvadas situações</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caso</w:t>
      </w:r>
      <w:r w:rsidRPr="009B5EDF">
        <w:rPr>
          <w:rFonts w:ascii="Arial" w:hAnsi="Arial" w:cs="Arial"/>
          <w:spacing w:val="-1"/>
        </w:rPr>
        <w:t xml:space="preserve"> </w:t>
      </w:r>
      <w:r w:rsidRPr="009B5EDF">
        <w:rPr>
          <w:rFonts w:ascii="Arial" w:hAnsi="Arial" w:cs="Arial"/>
        </w:rPr>
        <w:t>fortuito</w:t>
      </w:r>
      <w:r w:rsidRPr="009B5EDF">
        <w:rPr>
          <w:rFonts w:ascii="Arial" w:hAnsi="Arial" w:cs="Arial"/>
          <w:spacing w:val="-1"/>
        </w:rPr>
        <w:t xml:space="preserve"> </w:t>
      </w:r>
      <w:r w:rsidRPr="009B5EDF">
        <w:rPr>
          <w:rFonts w:ascii="Arial" w:hAnsi="Arial" w:cs="Arial"/>
        </w:rPr>
        <w:t>e</w:t>
      </w:r>
      <w:r w:rsidRPr="009B5EDF">
        <w:rPr>
          <w:rFonts w:ascii="Arial" w:hAnsi="Arial" w:cs="Arial"/>
          <w:spacing w:val="-2"/>
        </w:rPr>
        <w:t xml:space="preserve"> </w:t>
      </w:r>
      <w:r w:rsidRPr="009B5EDF">
        <w:rPr>
          <w:rFonts w:ascii="Arial" w:hAnsi="Arial" w:cs="Arial"/>
        </w:rPr>
        <w:t>força</w:t>
      </w:r>
      <w:r w:rsidRPr="009B5EDF">
        <w:rPr>
          <w:rFonts w:ascii="Arial" w:hAnsi="Arial" w:cs="Arial"/>
          <w:spacing w:val="-1"/>
        </w:rPr>
        <w:t xml:space="preserve"> </w:t>
      </w:r>
      <w:r w:rsidRPr="009B5EDF">
        <w:rPr>
          <w:rFonts w:ascii="Arial" w:hAnsi="Arial" w:cs="Arial"/>
        </w:rPr>
        <w:t>maior.</w:t>
      </w:r>
    </w:p>
    <w:p w:rsidR="009B5EDF" w:rsidRPr="009B5EDF" w:rsidRDefault="009B5EDF" w:rsidP="009B5EDF">
      <w:pPr>
        <w:pStyle w:val="PargrafodaLista"/>
        <w:tabs>
          <w:tab w:val="left" w:pos="418"/>
        </w:tabs>
        <w:ind w:left="0" w:right="-20"/>
        <w:contextualSpacing/>
        <w:rPr>
          <w:rFonts w:ascii="Arial" w:hAnsi="Arial" w:cs="Arial"/>
        </w:rPr>
      </w:pPr>
      <w:r w:rsidRPr="009B5EDF">
        <w:rPr>
          <w:rFonts w:ascii="Arial" w:hAnsi="Arial" w:cs="Arial"/>
          <w:b/>
        </w:rPr>
        <w:t xml:space="preserve">9.3. </w:t>
      </w:r>
      <w:r w:rsidRPr="009B5EDF">
        <w:rPr>
          <w:rFonts w:ascii="Arial" w:hAnsi="Arial" w:cs="Arial"/>
        </w:rPr>
        <w:t xml:space="preserve">Os serviços que apresentearem defeitos e falhas que os tornem impróprios para o uso ou inadequados com às especificações do Edital durante a execução contratual deverão ser substituídos no prazo assinalado de </w:t>
      </w:r>
      <w:r w:rsidRPr="009B5EDF">
        <w:rPr>
          <w:rFonts w:ascii="Arial" w:hAnsi="Arial" w:cs="Arial"/>
          <w:b/>
        </w:rPr>
        <w:t>07 (sete) dias</w:t>
      </w:r>
      <w:r w:rsidRPr="009B5EDF">
        <w:rPr>
          <w:rFonts w:ascii="Arial" w:hAnsi="Arial" w:cs="Arial"/>
        </w:rPr>
        <w:t xml:space="preserve">, caso haja urgência, reduzirá esse prazo pela metade. </w:t>
      </w:r>
    </w:p>
    <w:p w:rsidR="009B5EDF" w:rsidRPr="009B5EDF" w:rsidRDefault="009B5EDF" w:rsidP="009B5EDF">
      <w:pPr>
        <w:pStyle w:val="PargrafodaLista"/>
        <w:tabs>
          <w:tab w:val="left" w:pos="418"/>
        </w:tabs>
        <w:ind w:left="0" w:right="-20"/>
        <w:contextualSpacing/>
        <w:rPr>
          <w:rFonts w:ascii="Arial" w:hAnsi="Arial" w:cs="Arial"/>
          <w:bCs/>
        </w:rPr>
      </w:pPr>
      <w:r w:rsidRPr="009B5EDF">
        <w:rPr>
          <w:rFonts w:ascii="Arial" w:hAnsi="Arial" w:cs="Arial"/>
          <w:b/>
        </w:rPr>
        <w:t xml:space="preserve">9.4. </w:t>
      </w:r>
      <w:r w:rsidRPr="009B5EDF">
        <w:rPr>
          <w:rFonts w:ascii="Arial" w:hAnsi="Arial" w:cs="Arial"/>
        </w:rPr>
        <w:t xml:space="preserve">Quando o defeito for de natureza </w:t>
      </w:r>
      <w:r w:rsidRPr="009B5EDF">
        <w:rPr>
          <w:rFonts w:ascii="Arial" w:hAnsi="Arial" w:cs="Arial"/>
          <w:b/>
          <w:bCs/>
        </w:rPr>
        <w:t>emergencial</w:t>
      </w:r>
      <w:r w:rsidRPr="009B5EDF">
        <w:rPr>
          <w:rFonts w:ascii="Arial" w:hAnsi="Arial" w:cs="Arial"/>
        </w:rPr>
        <w:t xml:space="preserve">, que ocasione risco à vida ou à segurança das pessoas, a contratada deverá realizar a </w:t>
      </w:r>
      <w:r w:rsidRPr="009B5EDF">
        <w:rPr>
          <w:rFonts w:ascii="Arial" w:hAnsi="Arial" w:cs="Arial"/>
          <w:b/>
          <w:bCs/>
        </w:rPr>
        <w:t>substituição e/ou readequação</w:t>
      </w:r>
      <w:r w:rsidRPr="009B5EDF">
        <w:rPr>
          <w:rFonts w:ascii="Arial" w:hAnsi="Arial" w:cs="Arial"/>
        </w:rPr>
        <w:t xml:space="preserve"> </w:t>
      </w:r>
      <w:r w:rsidRPr="009B5EDF">
        <w:rPr>
          <w:rFonts w:ascii="Arial" w:hAnsi="Arial" w:cs="Arial"/>
          <w:b/>
          <w:bCs/>
        </w:rPr>
        <w:t>imediatamente</w:t>
      </w:r>
      <w:r w:rsidRPr="009B5EDF">
        <w:rPr>
          <w:rFonts w:ascii="Arial" w:hAnsi="Arial" w:cs="Arial"/>
          <w:bCs/>
        </w:rPr>
        <w:t xml:space="preserve">, </w:t>
      </w:r>
      <w:r w:rsidRPr="009B5EDF">
        <w:rPr>
          <w:rFonts w:ascii="Arial" w:hAnsi="Arial" w:cs="Arial"/>
        </w:rPr>
        <w:t>até que a finalidade do objeto seja atendida corretamente,</w:t>
      </w:r>
      <w:r w:rsidRPr="009B5EDF">
        <w:rPr>
          <w:rFonts w:ascii="Arial" w:hAnsi="Arial" w:cs="Arial"/>
          <w:bCs/>
        </w:rPr>
        <w:t xml:space="preserve"> sob pena de descumprimento contratual, sendo o prazo acertado diretamente com a Unidade Requisitante. </w:t>
      </w:r>
    </w:p>
    <w:p w:rsidR="009B5EDF" w:rsidRPr="009B5EDF" w:rsidRDefault="009B5EDF" w:rsidP="009B5EDF">
      <w:pPr>
        <w:pStyle w:val="PargrafodaLista"/>
        <w:tabs>
          <w:tab w:val="left" w:pos="418"/>
        </w:tabs>
        <w:ind w:left="0" w:right="-20"/>
        <w:contextualSpacing/>
        <w:rPr>
          <w:rFonts w:ascii="Arial" w:hAnsi="Arial" w:cs="Arial"/>
        </w:rPr>
      </w:pPr>
      <w:r w:rsidRPr="009B5EDF">
        <w:rPr>
          <w:rFonts w:ascii="Arial" w:hAnsi="Arial" w:cs="Arial"/>
          <w:b/>
          <w:bCs/>
        </w:rPr>
        <w:t xml:space="preserve">9.5. </w:t>
      </w:r>
      <w:r w:rsidRPr="009B5EDF">
        <w:rPr>
          <w:rFonts w:ascii="Arial" w:hAnsi="Arial" w:cs="Arial"/>
          <w:bCs/>
        </w:rPr>
        <w:t xml:space="preserve">Se </w:t>
      </w:r>
      <w:r w:rsidRPr="009B5EDF">
        <w:rPr>
          <w:rFonts w:ascii="Arial" w:hAnsi="Arial" w:cs="Arial"/>
        </w:rPr>
        <w:t xml:space="preserve">persistirem os defeitos e falhas no serviço prestado, a Contratada </w:t>
      </w:r>
      <w:r w:rsidRPr="009B5EDF">
        <w:rPr>
          <w:rFonts w:ascii="Arial" w:hAnsi="Arial" w:cs="Arial"/>
          <w:b/>
        </w:rPr>
        <w:t>deverá refazê-lo no prazo de 15 (quinze) dias úteis</w:t>
      </w:r>
      <w:r w:rsidRPr="009B5EDF">
        <w:rPr>
          <w:rFonts w:ascii="Arial" w:hAnsi="Arial" w:cs="Arial"/>
        </w:rPr>
        <w:t xml:space="preserve">, sem qualquer ônus ao Contratante, sem prejuízo de eventuais sanções em decorrência da persistência na falha da prestação dos serviços. </w:t>
      </w:r>
    </w:p>
    <w:p w:rsidR="009B5EDF" w:rsidRPr="009B5EDF" w:rsidRDefault="009B5EDF" w:rsidP="009B5EDF">
      <w:pPr>
        <w:pStyle w:val="PargrafodaLista"/>
        <w:tabs>
          <w:tab w:val="left" w:pos="418"/>
        </w:tabs>
        <w:ind w:left="0" w:right="-20"/>
        <w:contextualSpacing/>
        <w:rPr>
          <w:rFonts w:ascii="Arial" w:hAnsi="Arial" w:cs="Arial"/>
        </w:rPr>
      </w:pPr>
      <w:r w:rsidRPr="009B5EDF">
        <w:rPr>
          <w:rFonts w:ascii="Arial" w:hAnsi="Arial" w:cs="Arial"/>
          <w:b/>
        </w:rPr>
        <w:t xml:space="preserve">9.6. </w:t>
      </w:r>
      <w:r w:rsidRPr="009B5EDF">
        <w:rPr>
          <w:rFonts w:ascii="Arial" w:hAnsi="Arial" w:cs="Arial"/>
          <w:bCs/>
        </w:rPr>
        <w:t>O</w:t>
      </w:r>
      <w:r w:rsidRPr="009B5EDF">
        <w:rPr>
          <w:rFonts w:ascii="Arial" w:hAnsi="Arial" w:cs="Arial"/>
        </w:rPr>
        <w:t xml:space="preserve"> atraso injustificado no fornecimento do objeto contratado ou no reparo do serviço defeituoso, culminará em aplicação de multa de </w:t>
      </w:r>
      <w:r w:rsidRPr="009B5EDF">
        <w:rPr>
          <w:rFonts w:ascii="Arial" w:hAnsi="Arial" w:cs="Arial"/>
          <w:b/>
          <w:bCs/>
        </w:rPr>
        <w:t>1%</w:t>
      </w:r>
      <w:r w:rsidRPr="009B5EDF">
        <w:rPr>
          <w:rFonts w:ascii="Arial" w:hAnsi="Arial" w:cs="Arial"/>
          <w:b/>
        </w:rPr>
        <w:t xml:space="preserve"> (um por cento)</w:t>
      </w:r>
      <w:r w:rsidRPr="009B5EDF">
        <w:rPr>
          <w:rFonts w:ascii="Arial" w:hAnsi="Arial" w:cs="Arial"/>
        </w:rPr>
        <w:t xml:space="preserve"> por dia de atraso, limitada a </w:t>
      </w:r>
      <w:r w:rsidRPr="009B5EDF">
        <w:rPr>
          <w:rFonts w:ascii="Arial" w:hAnsi="Arial" w:cs="Arial"/>
          <w:b/>
        </w:rPr>
        <w:t>30% (trinta por cento)</w:t>
      </w:r>
      <w:r w:rsidRPr="009B5EDF">
        <w:rPr>
          <w:rFonts w:ascii="Arial" w:hAnsi="Arial" w:cs="Arial"/>
        </w:rPr>
        <w:t xml:space="preserve"> ou </w:t>
      </w:r>
      <w:r w:rsidRPr="009B5EDF">
        <w:rPr>
          <w:rFonts w:ascii="Arial" w:hAnsi="Arial" w:cs="Arial"/>
          <w:b/>
        </w:rPr>
        <w:t>30 (trinta) dias de atraso</w:t>
      </w:r>
      <w:r w:rsidRPr="009B5EDF">
        <w:rPr>
          <w:rFonts w:ascii="Arial" w:hAnsi="Arial" w:cs="Arial"/>
        </w:rPr>
        <w:t xml:space="preserve">, calculada sobre o valor da parcela mensal e/ou do valor correspondente na nota de empenho ou ainda do valor global, isentando em consequência o MUNICÍPIO de quaisquer acréscimos, sob qualquer título, relativos ao período em atraso. A partir do trigésimo primeiro dia de atraso na prestação dos serviços será considerada a </w:t>
      </w:r>
      <w:r w:rsidRPr="009B5EDF">
        <w:rPr>
          <w:rFonts w:ascii="Arial" w:hAnsi="Arial" w:cs="Arial"/>
          <w:b/>
        </w:rPr>
        <w:t xml:space="preserve">inexecução </w:t>
      </w:r>
      <w:r w:rsidRPr="009B5EDF">
        <w:rPr>
          <w:rFonts w:ascii="Arial" w:hAnsi="Arial" w:cs="Arial"/>
          <w:b/>
          <w:bCs/>
        </w:rPr>
        <w:t>total</w:t>
      </w:r>
      <w:r w:rsidRPr="009B5EDF">
        <w:rPr>
          <w:rFonts w:ascii="Arial" w:hAnsi="Arial" w:cs="Arial"/>
          <w:b/>
        </w:rPr>
        <w:t xml:space="preserve"> do objeto</w:t>
      </w:r>
      <w:r w:rsidRPr="009B5EDF">
        <w:rPr>
          <w:rFonts w:ascii="Arial" w:hAnsi="Arial" w:cs="Arial"/>
        </w:rPr>
        <w:t>, podendo haver rescisão contratual e aplicação de sanções.</w:t>
      </w:r>
    </w:p>
    <w:p w:rsidR="009B5EDF" w:rsidRPr="009B5EDF" w:rsidRDefault="009B5EDF" w:rsidP="009B5EDF">
      <w:pPr>
        <w:pStyle w:val="Standard"/>
        <w:contextualSpacing/>
        <w:jc w:val="both"/>
        <w:rPr>
          <w:rFonts w:ascii="Arial" w:hAnsi="Arial" w:cs="Arial"/>
          <w:bCs/>
          <w:color w:val="000000"/>
          <w:lang w:eastAsia="pt-BR"/>
        </w:rPr>
      </w:pPr>
      <w:r w:rsidRPr="009B5EDF">
        <w:rPr>
          <w:rFonts w:ascii="Arial" w:hAnsi="Arial" w:cs="Arial"/>
          <w:b/>
          <w:bCs/>
          <w:color w:val="000000"/>
          <w:lang w:eastAsia="pt-BR"/>
        </w:rPr>
        <w:t>9.7.</w:t>
      </w:r>
      <w:r w:rsidRPr="009B5EDF">
        <w:rPr>
          <w:rFonts w:ascii="Arial" w:hAnsi="Arial" w:cs="Arial"/>
          <w:bCs/>
          <w:color w:val="000000"/>
          <w:lang w:eastAsia="pt-BR"/>
        </w:rPr>
        <w:t xml:space="preserve"> Deverá ser emitida a competente Nota Fiscal de Serviço descritiva, constando número da Solicitação, dados da conta bancária para depósito do pagamento e demais informações necessárias e pertinentes.</w:t>
      </w:r>
    </w:p>
    <w:p w:rsidR="009B5EDF" w:rsidRPr="009B5EDF" w:rsidRDefault="009B5EDF" w:rsidP="009B5EDF">
      <w:pPr>
        <w:pStyle w:val="Standard"/>
        <w:contextualSpacing/>
        <w:jc w:val="both"/>
        <w:rPr>
          <w:rFonts w:ascii="Arial" w:hAnsi="Arial" w:cs="Arial"/>
          <w:bCs/>
          <w:color w:val="000000"/>
          <w:lang w:eastAsia="pt-BR"/>
        </w:rPr>
      </w:pPr>
      <w:r w:rsidRPr="009B5EDF">
        <w:rPr>
          <w:rFonts w:ascii="Arial" w:hAnsi="Arial" w:cs="Arial"/>
          <w:b/>
          <w:bCs/>
          <w:color w:val="000000"/>
          <w:lang w:eastAsia="pt-BR"/>
        </w:rPr>
        <w:t>9.8.</w:t>
      </w:r>
      <w:r w:rsidRPr="009B5EDF">
        <w:rPr>
          <w:rFonts w:ascii="Arial" w:hAnsi="Arial" w:cs="Arial"/>
          <w:bCs/>
          <w:color w:val="000000"/>
          <w:lang w:eastAsia="pt-BR"/>
        </w:rPr>
        <w:t xml:space="preserve"> Em acréscimo às disposições estabelecidas neste </w:t>
      </w:r>
      <w:r w:rsidRPr="009B5EDF">
        <w:rPr>
          <w:rFonts w:ascii="Arial" w:hAnsi="Arial" w:cs="Arial"/>
          <w:b/>
          <w:bCs/>
          <w:color w:val="000000"/>
          <w:lang w:eastAsia="pt-BR"/>
        </w:rPr>
        <w:t xml:space="preserve">Contrato n.º </w:t>
      </w:r>
      <w:r w:rsidRPr="009B5EDF">
        <w:rPr>
          <w:rFonts w:ascii="Arial" w:eastAsia="Arial" w:hAnsi="Arial" w:cs="Arial"/>
          <w:b/>
          <w:highlight w:val="yellow"/>
        </w:rPr>
        <w:t>XX</w:t>
      </w:r>
      <w:r w:rsidRPr="009B5EDF">
        <w:rPr>
          <w:rFonts w:ascii="Arial" w:eastAsia="Arial" w:hAnsi="Arial" w:cs="Arial"/>
          <w:b/>
        </w:rPr>
        <w:t>/2024</w:t>
      </w:r>
      <w:r w:rsidRPr="009B5EDF">
        <w:rPr>
          <w:rFonts w:ascii="Arial" w:hAnsi="Arial" w:cs="Arial"/>
          <w:bCs/>
          <w:color w:val="000000"/>
          <w:lang w:eastAsia="pt-BR"/>
        </w:rPr>
        <w:t>, a parte Contratada se compromete a fornecer os serviços de acordo com os termos do contrato, do edital e do termo de referência, responsabilizando-se por eventuais defeitos ou falhas.</w:t>
      </w:r>
    </w:p>
    <w:p w:rsidR="009B5EDF" w:rsidRPr="009B5EDF" w:rsidRDefault="009B5EDF" w:rsidP="009B5EDF">
      <w:pPr>
        <w:pStyle w:val="Standard"/>
        <w:contextualSpacing/>
        <w:jc w:val="both"/>
        <w:rPr>
          <w:rFonts w:ascii="Arial" w:hAnsi="Arial" w:cs="Arial"/>
          <w:color w:val="000000"/>
        </w:rPr>
      </w:pPr>
      <w:r w:rsidRPr="009B5EDF">
        <w:rPr>
          <w:rFonts w:ascii="Arial" w:hAnsi="Arial" w:cs="Arial"/>
          <w:b/>
          <w:bCs/>
          <w:color w:val="000000"/>
          <w:lang w:eastAsia="pt-BR"/>
        </w:rPr>
        <w:t>9.9.</w:t>
      </w:r>
      <w:r w:rsidRPr="009B5EDF">
        <w:rPr>
          <w:rFonts w:ascii="Arial" w:hAnsi="Arial" w:cs="Arial"/>
          <w:bCs/>
          <w:color w:val="000000"/>
          <w:lang w:eastAsia="pt-BR"/>
        </w:rPr>
        <w:t xml:space="preserve"> Os serviços serão recebidos provisoriamente, </w:t>
      </w:r>
      <w:r w:rsidRPr="009B5EDF">
        <w:rPr>
          <w:rFonts w:ascii="Arial" w:hAnsi="Arial" w:cs="Arial"/>
          <w:color w:val="000000"/>
        </w:rPr>
        <w:t xml:space="preserve">pelo responsável por seu acompanhamento e fiscalização, mediante termo detalhado, quando verificado o cumprimento das exigências de caráter técnico; e, </w:t>
      </w:r>
      <w:bookmarkStart w:id="4" w:name="art140ib"/>
      <w:bookmarkEnd w:id="4"/>
      <w:r w:rsidRPr="009B5EDF">
        <w:rPr>
          <w:rFonts w:ascii="Arial" w:hAnsi="Arial" w:cs="Arial"/>
          <w:color w:val="000000"/>
        </w:rPr>
        <w:t>definitivamente, por servidor ou comissão designada pela autoridade competente, mediante termo detalhado que comprove o atendimento das exigências contratuais.</w:t>
      </w:r>
    </w:p>
    <w:p w:rsidR="009B5EDF" w:rsidRPr="009B5EDF" w:rsidRDefault="009B5EDF" w:rsidP="009B5EDF">
      <w:pPr>
        <w:pStyle w:val="Standard"/>
        <w:contextualSpacing/>
        <w:jc w:val="both"/>
        <w:rPr>
          <w:rFonts w:ascii="Arial" w:hAnsi="Arial" w:cs="Arial"/>
          <w:color w:val="000000"/>
        </w:rPr>
      </w:pPr>
      <w:r w:rsidRPr="009B5EDF">
        <w:rPr>
          <w:rFonts w:ascii="Arial" w:hAnsi="Arial" w:cs="Arial"/>
          <w:b/>
          <w:color w:val="000000"/>
        </w:rPr>
        <w:t>9.10.</w:t>
      </w:r>
      <w:r w:rsidRPr="009B5EDF">
        <w:rPr>
          <w:rFonts w:ascii="Arial" w:hAnsi="Arial" w:cs="Arial"/>
          <w:color w:val="000000"/>
        </w:rPr>
        <w:t xml:space="preserve"> O objeto do contrato poderá ser rejeitado, no todo ou em parte, inclusive antes do recebimento provisório, quando em desacordo com as especificações constantes no Termo de Referência e na proposta, devendo ser substituídos no prazo de </w:t>
      </w:r>
      <w:r w:rsidRPr="009B5EDF">
        <w:rPr>
          <w:rFonts w:ascii="Arial" w:hAnsi="Arial" w:cs="Arial"/>
          <w:b/>
          <w:color w:val="000000"/>
        </w:rPr>
        <w:t>15 (quinze) dias</w:t>
      </w:r>
      <w:r w:rsidRPr="009B5EDF">
        <w:rPr>
          <w:rFonts w:ascii="Arial" w:hAnsi="Arial" w:cs="Arial"/>
          <w:color w:val="000000"/>
        </w:rPr>
        <w:t xml:space="preserve">, a contar da notificação da Contratada, às suas custas, sem prejuízos de aplicação das penalidades. </w:t>
      </w:r>
    </w:p>
    <w:p w:rsidR="009B5EDF" w:rsidRPr="009B5EDF" w:rsidRDefault="009B5EDF" w:rsidP="009B5EDF">
      <w:pPr>
        <w:pStyle w:val="Standard"/>
        <w:contextualSpacing/>
        <w:jc w:val="both"/>
        <w:rPr>
          <w:rFonts w:ascii="Arial" w:hAnsi="Arial" w:cs="Arial"/>
          <w:color w:val="000000"/>
        </w:rPr>
      </w:pPr>
      <w:r w:rsidRPr="009B5EDF">
        <w:rPr>
          <w:rFonts w:ascii="Arial" w:hAnsi="Arial" w:cs="Arial"/>
          <w:b/>
          <w:color w:val="000000"/>
        </w:rPr>
        <w:t xml:space="preserve">9.11. </w:t>
      </w:r>
      <w:r w:rsidRPr="009B5EDF">
        <w:rPr>
          <w:rFonts w:ascii="Arial" w:hAnsi="Arial" w:cs="Arial"/>
          <w:color w:val="000000"/>
        </w:rPr>
        <w:t xml:space="preserve">O recebimento definitivo ocorrerá no prazo de </w:t>
      </w:r>
      <w:r w:rsidRPr="009B5EDF">
        <w:rPr>
          <w:rFonts w:ascii="Arial" w:hAnsi="Arial" w:cs="Arial"/>
          <w:b/>
          <w:color w:val="000000"/>
        </w:rPr>
        <w:t>10 (dez) dias</w:t>
      </w:r>
      <w:r w:rsidRPr="009B5EDF">
        <w:rPr>
          <w:rFonts w:ascii="Arial" w:hAnsi="Arial" w:cs="Arial"/>
          <w:color w:val="000000"/>
        </w:rPr>
        <w:t xml:space="preserve"> </w:t>
      </w:r>
      <w:r w:rsidRPr="009B5EDF">
        <w:rPr>
          <w:rFonts w:ascii="Arial" w:hAnsi="Arial" w:cs="Arial"/>
          <w:b/>
          <w:color w:val="000000"/>
        </w:rPr>
        <w:t>úteis</w:t>
      </w:r>
      <w:r w:rsidRPr="009B5EDF">
        <w:rPr>
          <w:rFonts w:ascii="Arial" w:hAnsi="Arial" w:cs="Arial"/>
          <w:color w:val="000000"/>
        </w:rPr>
        <w:t xml:space="preserve">, a contar do recebimento da nota fiscal ou instrumento de cobrança equivalente pela Administração, após a verificação da qualidade do serviço, e, consequentemente, mediante aceitação em termo detalhado. </w:t>
      </w:r>
    </w:p>
    <w:p w:rsidR="009B5EDF" w:rsidRPr="009B5EDF" w:rsidRDefault="009B5EDF" w:rsidP="009B5EDF">
      <w:pPr>
        <w:pStyle w:val="Standard"/>
        <w:contextualSpacing/>
        <w:jc w:val="both"/>
        <w:rPr>
          <w:rFonts w:ascii="Arial" w:hAnsi="Arial" w:cs="Arial"/>
          <w:color w:val="000000"/>
        </w:rPr>
      </w:pPr>
      <w:r w:rsidRPr="009B5EDF">
        <w:rPr>
          <w:rFonts w:ascii="Arial" w:hAnsi="Arial" w:cs="Arial"/>
          <w:b/>
          <w:color w:val="000000"/>
        </w:rPr>
        <w:t xml:space="preserve">9.11.1. </w:t>
      </w:r>
      <w:r w:rsidRPr="009B5EDF">
        <w:rPr>
          <w:rFonts w:ascii="Arial" w:hAnsi="Arial" w:cs="Arial"/>
          <w:color w:val="000000"/>
        </w:rPr>
        <w:t>O prazo para o recebimento definitivo poderá, excepcionalmente, ser prorrogado, de forma justificada, por igual período, quando houver necessidade de diligências para a aferição do atendimento das exigências contratuais.</w:t>
      </w:r>
    </w:p>
    <w:p w:rsidR="009B5EDF" w:rsidRPr="009B5EDF" w:rsidRDefault="009B5EDF" w:rsidP="009B5EDF">
      <w:pPr>
        <w:pStyle w:val="Standard"/>
        <w:contextualSpacing/>
        <w:jc w:val="both"/>
        <w:rPr>
          <w:rFonts w:ascii="Arial" w:hAnsi="Arial" w:cs="Arial"/>
          <w:color w:val="000000"/>
        </w:rPr>
      </w:pPr>
      <w:r w:rsidRPr="009B5EDF">
        <w:rPr>
          <w:rFonts w:ascii="Arial" w:hAnsi="Arial" w:cs="Arial"/>
          <w:b/>
          <w:color w:val="000000"/>
        </w:rPr>
        <w:t xml:space="preserve">9.11.2. </w:t>
      </w:r>
      <w:r w:rsidRPr="009B5EDF">
        <w:rPr>
          <w:rFonts w:ascii="Arial" w:hAnsi="Arial" w:cs="Arial"/>
          <w:color w:val="000000"/>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w:t>
      </w:r>
      <w:r w:rsidRPr="009B5EDF">
        <w:rPr>
          <w:rFonts w:ascii="Arial" w:hAnsi="Arial" w:cs="Arial"/>
          <w:color w:val="000000"/>
        </w:rPr>
        <w:lastRenderedPageBreak/>
        <w:t xml:space="preserve">do recebimento definitivo. </w:t>
      </w:r>
    </w:p>
    <w:p w:rsidR="009B5EDF" w:rsidRPr="009B5EDF" w:rsidRDefault="009B5EDF" w:rsidP="009B5EDF">
      <w:pPr>
        <w:pStyle w:val="Standard"/>
        <w:contextualSpacing/>
        <w:jc w:val="both"/>
        <w:rPr>
          <w:rFonts w:ascii="Arial" w:hAnsi="Arial" w:cs="Arial"/>
          <w:b/>
          <w:color w:val="000000"/>
        </w:rPr>
      </w:pPr>
      <w:r w:rsidRPr="009B5EDF">
        <w:rPr>
          <w:rFonts w:ascii="Arial" w:hAnsi="Arial" w:cs="Arial"/>
          <w:b/>
          <w:color w:val="000000"/>
        </w:rPr>
        <w:t xml:space="preserve">9.12. </w:t>
      </w:r>
      <w:r w:rsidRPr="009B5EDF">
        <w:rPr>
          <w:rFonts w:ascii="Arial" w:hAnsi="Arial" w:cs="Arial"/>
          <w:color w:val="000000"/>
        </w:rPr>
        <w:t xml:space="preserve">No caso de controvérsia sobre a execução do objeto, quanto à dimensão, qualidade e quantidade, deverá ser observado o teor do art. 143 da Lei Federal n.º 14.133/2021, comunicando-se à Contratada para a emissão da Nota Fiscal no que pertine à parcela incontroversa, para efeito de liquidação e pagamento. </w:t>
      </w:r>
      <w:r w:rsidRPr="009B5EDF">
        <w:rPr>
          <w:rFonts w:ascii="Arial" w:hAnsi="Arial" w:cs="Arial"/>
          <w:b/>
          <w:color w:val="000000"/>
        </w:rPr>
        <w:t xml:space="preserve"> </w:t>
      </w:r>
    </w:p>
    <w:p w:rsidR="009B5EDF" w:rsidRPr="009B5EDF" w:rsidRDefault="009B5EDF" w:rsidP="009B5EDF">
      <w:pPr>
        <w:pStyle w:val="Standard"/>
        <w:contextualSpacing/>
        <w:jc w:val="both"/>
        <w:rPr>
          <w:rFonts w:ascii="Arial" w:hAnsi="Arial" w:cs="Arial"/>
          <w:bCs/>
        </w:rPr>
      </w:pPr>
      <w:r w:rsidRPr="009B5EDF">
        <w:rPr>
          <w:rFonts w:ascii="Arial" w:hAnsi="Arial" w:cs="Arial"/>
          <w:b/>
          <w:bCs/>
          <w:color w:val="000000"/>
          <w:lang w:eastAsia="pt-BR"/>
        </w:rPr>
        <w:t>9.13.</w:t>
      </w:r>
      <w:r w:rsidRPr="009B5EDF">
        <w:rPr>
          <w:rFonts w:ascii="Arial" w:hAnsi="Arial" w:cs="Arial"/>
          <w:bCs/>
          <w:color w:val="000000"/>
          <w:lang w:eastAsia="pt-BR"/>
        </w:rPr>
        <w:t xml:space="preserve"> </w:t>
      </w:r>
      <w:r w:rsidRPr="009B5EDF">
        <w:rPr>
          <w:rFonts w:ascii="Arial" w:hAnsi="Arial" w:cs="Arial"/>
          <w:bCs/>
        </w:rPr>
        <w:t>O contrato poderá ter sua execução suspensa por ordem escrita da Administração, fundamentando-se nos critérios de oportunidade e conveniência.</w:t>
      </w:r>
    </w:p>
    <w:p w:rsidR="009B5EDF" w:rsidRPr="009B5EDF" w:rsidRDefault="009B5EDF" w:rsidP="009B5EDF">
      <w:pPr>
        <w:contextualSpacing/>
        <w:jc w:val="both"/>
        <w:rPr>
          <w:rFonts w:ascii="Arial" w:hAnsi="Arial" w:cs="Arial"/>
          <w:bCs/>
        </w:rPr>
      </w:pPr>
      <w:r w:rsidRPr="009B5EDF">
        <w:rPr>
          <w:rFonts w:ascii="Arial" w:hAnsi="Arial" w:cs="Arial"/>
          <w:b/>
          <w:bCs/>
          <w:color w:val="000000"/>
        </w:rPr>
        <w:t>9.14</w:t>
      </w:r>
      <w:r w:rsidRPr="009B5EDF">
        <w:rPr>
          <w:rFonts w:ascii="Arial" w:hAnsi="Arial" w:cs="Arial"/>
          <w:b/>
          <w:bCs/>
        </w:rPr>
        <w:t>.</w:t>
      </w:r>
      <w:r w:rsidRPr="009B5EDF">
        <w:rPr>
          <w:rFonts w:ascii="Arial" w:hAnsi="Arial" w:cs="Arial"/>
          <w:bCs/>
        </w:rPr>
        <w:t xml:space="preserve"> Se a suspensão decorrer de caso de calamidade pública, grave perturbação da ordem interna ou guerra, </w:t>
      </w:r>
      <w:r w:rsidRPr="009B5EDF">
        <w:rPr>
          <w:rFonts w:ascii="Arial" w:hAnsi="Arial" w:cs="Arial"/>
          <w:bCs/>
          <w:color w:val="000000"/>
        </w:rPr>
        <w:t>bem como</w:t>
      </w:r>
      <w:r w:rsidRPr="009B5EDF">
        <w:rPr>
          <w:rFonts w:ascii="Arial" w:hAnsi="Arial" w:cs="Arial"/>
          <w:bCs/>
        </w:rPr>
        <w:t xml:space="preserve"> em caso fortuito ou força maior, o contrato também poderá ser suspenso com ou sem justificativa da Administração.</w:t>
      </w:r>
    </w:p>
    <w:p w:rsidR="009B5EDF" w:rsidRPr="009B5EDF" w:rsidRDefault="009B5EDF" w:rsidP="009B5EDF">
      <w:pPr>
        <w:contextualSpacing/>
        <w:jc w:val="both"/>
        <w:rPr>
          <w:rFonts w:ascii="Arial" w:hAnsi="Arial" w:cs="Arial"/>
          <w:bCs/>
        </w:rPr>
      </w:pPr>
      <w:r w:rsidRPr="009B5EDF">
        <w:rPr>
          <w:rFonts w:ascii="Arial" w:hAnsi="Arial" w:cs="Arial"/>
          <w:b/>
          <w:bCs/>
        </w:rPr>
        <w:t>9.15.</w:t>
      </w:r>
      <w:r w:rsidRPr="009B5EDF">
        <w:rPr>
          <w:rFonts w:ascii="Arial" w:hAnsi="Arial" w:cs="Arial"/>
          <w:bCs/>
        </w:rPr>
        <w:t xml:space="preserve"> Durante a suspensão do contrato, a parte Contratada não poderá demandar valores a qualquer título, resguardando-se apenas o direito previsto no art. 137, § 3.º, inciso II, da Lei Federal n.º 14.133/2021.</w:t>
      </w:r>
    </w:p>
    <w:p w:rsidR="009B5EDF" w:rsidRPr="009B5EDF" w:rsidRDefault="009B5EDF" w:rsidP="009B5EDF">
      <w:pPr>
        <w:contextualSpacing/>
        <w:jc w:val="both"/>
        <w:rPr>
          <w:rFonts w:ascii="Arial" w:hAnsi="Arial" w:cs="Arial"/>
          <w:bCs/>
          <w:color w:val="000000"/>
          <w:lang w:eastAsia="pt-BR"/>
        </w:rPr>
      </w:pPr>
      <w:r w:rsidRPr="009B5EDF">
        <w:rPr>
          <w:rFonts w:ascii="Arial" w:hAnsi="Arial" w:cs="Arial"/>
          <w:b/>
          <w:bCs/>
          <w:color w:val="000000"/>
          <w:lang w:eastAsia="pt-BR"/>
        </w:rPr>
        <w:t>9.16.</w:t>
      </w:r>
      <w:r w:rsidRPr="009B5EDF">
        <w:rPr>
          <w:rFonts w:ascii="Arial" w:hAnsi="Arial" w:cs="Arial"/>
          <w:bCs/>
          <w:color w:val="000000"/>
          <w:lang w:eastAsia="pt-BR"/>
        </w:rPr>
        <w:t xml:space="preserve"> Em caso de impedimento, ordem de paralisação ou suspensão do contrato, o cronograma de execução será prorrogado automaticamente pelo tempo correspondente, e preferencialmente serão anotadas tais circunstâncias mediante simples </w:t>
      </w:r>
      <w:r w:rsidRPr="009B5EDF">
        <w:rPr>
          <w:rFonts w:ascii="Arial" w:hAnsi="Arial" w:cs="Arial"/>
          <w:bCs/>
          <w:color w:val="000000"/>
        </w:rPr>
        <w:t>aditivo</w:t>
      </w:r>
      <w:r w:rsidRPr="009B5EDF">
        <w:rPr>
          <w:rFonts w:ascii="Arial" w:hAnsi="Arial" w:cs="Arial"/>
          <w:bCs/>
          <w:color w:val="000000"/>
          <w:lang w:eastAsia="pt-BR"/>
        </w:rPr>
        <w:t>.</w:t>
      </w:r>
    </w:p>
    <w:p w:rsidR="009B5EDF" w:rsidRPr="009B5EDF" w:rsidRDefault="009B5EDF" w:rsidP="009B5EDF">
      <w:pPr>
        <w:pStyle w:val="PargrafodaLista"/>
        <w:tabs>
          <w:tab w:val="left" w:pos="440"/>
        </w:tabs>
        <w:ind w:left="0" w:right="-20"/>
        <w:contextualSpacing/>
        <w:rPr>
          <w:rFonts w:ascii="Arial" w:hAnsi="Arial" w:cs="Arial"/>
        </w:rPr>
      </w:pPr>
      <w:r w:rsidRPr="009B5EDF">
        <w:rPr>
          <w:rFonts w:ascii="Arial" w:hAnsi="Arial" w:cs="Arial"/>
          <w:b/>
        </w:rPr>
        <w:t xml:space="preserve">9.17. </w:t>
      </w:r>
      <w:r w:rsidRPr="009B5EDF">
        <w:rPr>
          <w:rFonts w:ascii="Arial" w:hAnsi="Arial" w:cs="Arial"/>
          <w:bCs/>
          <w:color w:val="000000"/>
          <w:lang w:eastAsia="pt-BR"/>
        </w:rPr>
        <w:t xml:space="preserve">O conteúdo integral do processo licitatório (contrato, edital, termo de referência e demais documentos) poderá ser acessado no portal da transparência, pelo seguinte endereço: </w:t>
      </w:r>
      <w:r w:rsidRPr="009B5EDF">
        <w:rPr>
          <w:rStyle w:val="LinkdaInternet"/>
          <w:rFonts w:ascii="Arial" w:hAnsi="Arial" w:cs="Arial"/>
          <w:bCs/>
          <w:lang w:eastAsia="pt-BR"/>
        </w:rPr>
        <w:t>https://cruzeirodooeste.eloweb.net/portaltransparencia/licitacoes.</w:t>
      </w:r>
    </w:p>
    <w:p w:rsidR="009B5EDF" w:rsidRPr="009B5EDF" w:rsidRDefault="009B5EDF" w:rsidP="009B5EDF">
      <w:pPr>
        <w:jc w:val="both"/>
        <w:rPr>
          <w:rFonts w:ascii="Arial" w:hAnsi="Arial" w:cs="Arial"/>
          <w:b/>
        </w:rPr>
      </w:pPr>
    </w:p>
    <w:p w:rsidR="009B5EDF" w:rsidRPr="009B5EDF" w:rsidRDefault="009B5EDF" w:rsidP="009B5EDF">
      <w:pPr>
        <w:jc w:val="both"/>
        <w:rPr>
          <w:rFonts w:ascii="Arial" w:hAnsi="Arial" w:cs="Arial"/>
          <w:b/>
        </w:rPr>
      </w:pPr>
      <w:r w:rsidRPr="009B5EDF">
        <w:rPr>
          <w:rFonts w:ascii="Arial" w:hAnsi="Arial" w:cs="Arial"/>
          <w:b/>
        </w:rPr>
        <w:t>CLÁUSULA DÉCIMA  – DA SUBCONTRATAÇÃO.</w:t>
      </w:r>
    </w:p>
    <w:p w:rsidR="009B5EDF" w:rsidRPr="009B5EDF" w:rsidRDefault="009B5EDF" w:rsidP="009B5EDF">
      <w:pPr>
        <w:jc w:val="both"/>
        <w:rPr>
          <w:rFonts w:ascii="Arial" w:hAnsi="Arial" w:cs="Arial"/>
        </w:rPr>
      </w:pPr>
      <w:r w:rsidRPr="009B5EDF">
        <w:rPr>
          <w:rFonts w:ascii="Arial" w:hAnsi="Arial" w:cs="Arial"/>
          <w:b/>
        </w:rPr>
        <w:t xml:space="preserve">10.1. </w:t>
      </w:r>
      <w:r w:rsidRPr="009B5EDF">
        <w:rPr>
          <w:rFonts w:ascii="Arial" w:hAnsi="Arial" w:cs="Arial"/>
        </w:rPr>
        <w:t>Não será admitida a subcontratação do objeto contratual.</w:t>
      </w:r>
    </w:p>
    <w:p w:rsidR="009B5EDF" w:rsidRPr="009B5EDF" w:rsidRDefault="009B5EDF" w:rsidP="009B5EDF">
      <w:pPr>
        <w:jc w:val="both"/>
        <w:rPr>
          <w:rFonts w:ascii="Arial" w:hAnsi="Arial" w:cs="Arial"/>
          <w:b/>
        </w:rPr>
      </w:pPr>
      <w:r w:rsidRPr="009B5EDF">
        <w:rPr>
          <w:rFonts w:ascii="Arial" w:hAnsi="Arial" w:cs="Arial"/>
          <w:b/>
        </w:rPr>
        <w:t>CLÁUSULA DÉCIMA PRIMEIRA - DAS OBRIGAÇÕES DO CONTRATANTE.</w:t>
      </w:r>
    </w:p>
    <w:p w:rsidR="009B5EDF" w:rsidRPr="009B5EDF" w:rsidRDefault="009B5EDF" w:rsidP="009B5EDF">
      <w:pPr>
        <w:jc w:val="both"/>
        <w:rPr>
          <w:rFonts w:ascii="Arial" w:hAnsi="Arial" w:cs="Arial"/>
        </w:rPr>
      </w:pPr>
      <w:r w:rsidRPr="009B5EDF">
        <w:rPr>
          <w:rFonts w:ascii="Arial" w:hAnsi="Arial" w:cs="Arial"/>
          <w:b/>
        </w:rPr>
        <w:t>11.1.</w:t>
      </w:r>
      <w:r w:rsidRPr="009B5EDF">
        <w:rPr>
          <w:rFonts w:ascii="Arial" w:hAnsi="Arial" w:cs="Arial"/>
        </w:rPr>
        <w:t xml:space="preserve"> Constituem obrigações do CONTRATANTE:</w:t>
      </w:r>
    </w:p>
    <w:p w:rsidR="009B5EDF" w:rsidRPr="009B5EDF" w:rsidRDefault="009B5EDF" w:rsidP="009B5EDF">
      <w:pPr>
        <w:ind w:right="-23"/>
        <w:contextualSpacing/>
        <w:jc w:val="both"/>
        <w:rPr>
          <w:rFonts w:ascii="Arial" w:hAnsi="Arial" w:cs="Arial"/>
        </w:rPr>
      </w:pPr>
      <w:r w:rsidRPr="009B5EDF">
        <w:rPr>
          <w:rFonts w:ascii="Arial" w:hAnsi="Arial" w:cs="Arial"/>
          <w:b/>
        </w:rPr>
        <w:t>a)</w:t>
      </w:r>
      <w:r w:rsidRPr="009B5EDF">
        <w:rPr>
          <w:rFonts w:ascii="Arial" w:hAnsi="Arial" w:cs="Arial"/>
          <w:b/>
          <w:spacing w:val="21"/>
        </w:rPr>
        <w:t xml:space="preserve"> </w:t>
      </w:r>
      <w:r w:rsidRPr="009B5EDF">
        <w:rPr>
          <w:rFonts w:ascii="Arial" w:hAnsi="Arial" w:cs="Arial"/>
        </w:rPr>
        <w:t>Além</w:t>
      </w:r>
      <w:r w:rsidRPr="009B5EDF">
        <w:rPr>
          <w:rFonts w:ascii="Arial" w:hAnsi="Arial" w:cs="Arial"/>
          <w:spacing w:val="13"/>
        </w:rPr>
        <w:t xml:space="preserve"> </w:t>
      </w:r>
      <w:r w:rsidRPr="009B5EDF">
        <w:rPr>
          <w:rFonts w:ascii="Arial" w:hAnsi="Arial" w:cs="Arial"/>
        </w:rPr>
        <w:t>das</w:t>
      </w:r>
      <w:r w:rsidRPr="009B5EDF">
        <w:rPr>
          <w:rFonts w:ascii="Arial" w:hAnsi="Arial" w:cs="Arial"/>
          <w:spacing w:val="16"/>
        </w:rPr>
        <w:t xml:space="preserve"> </w:t>
      </w:r>
      <w:r w:rsidRPr="009B5EDF">
        <w:rPr>
          <w:rFonts w:ascii="Arial" w:hAnsi="Arial" w:cs="Arial"/>
        </w:rPr>
        <w:t>obrigações</w:t>
      </w:r>
      <w:r w:rsidRPr="009B5EDF">
        <w:rPr>
          <w:rFonts w:ascii="Arial" w:hAnsi="Arial" w:cs="Arial"/>
          <w:spacing w:val="14"/>
        </w:rPr>
        <w:t xml:space="preserve"> </w:t>
      </w:r>
      <w:r w:rsidRPr="009B5EDF">
        <w:rPr>
          <w:rFonts w:ascii="Arial" w:hAnsi="Arial" w:cs="Arial"/>
        </w:rPr>
        <w:t>exigidas</w:t>
      </w:r>
      <w:r w:rsidRPr="009B5EDF">
        <w:rPr>
          <w:rFonts w:ascii="Arial" w:hAnsi="Arial" w:cs="Arial"/>
          <w:spacing w:val="14"/>
        </w:rPr>
        <w:t xml:space="preserve"> </w:t>
      </w:r>
      <w:r w:rsidRPr="009B5EDF">
        <w:rPr>
          <w:rFonts w:ascii="Arial" w:hAnsi="Arial" w:cs="Arial"/>
        </w:rPr>
        <w:t>em</w:t>
      </w:r>
      <w:r w:rsidRPr="009B5EDF">
        <w:rPr>
          <w:rFonts w:ascii="Arial" w:hAnsi="Arial" w:cs="Arial"/>
          <w:spacing w:val="13"/>
        </w:rPr>
        <w:t xml:space="preserve"> </w:t>
      </w:r>
      <w:r w:rsidRPr="009B5EDF">
        <w:rPr>
          <w:rFonts w:ascii="Arial" w:hAnsi="Arial" w:cs="Arial"/>
        </w:rPr>
        <w:t>Lei,</w:t>
      </w:r>
      <w:r w:rsidRPr="009B5EDF">
        <w:rPr>
          <w:rFonts w:ascii="Arial" w:hAnsi="Arial" w:cs="Arial"/>
          <w:spacing w:val="15"/>
        </w:rPr>
        <w:t xml:space="preserve"> </w:t>
      </w:r>
      <w:r w:rsidRPr="009B5EDF">
        <w:rPr>
          <w:rFonts w:ascii="Arial" w:hAnsi="Arial" w:cs="Arial"/>
        </w:rPr>
        <w:t>o CONTRATANTE</w:t>
      </w:r>
      <w:r w:rsidRPr="009B5EDF">
        <w:rPr>
          <w:rFonts w:ascii="Arial" w:hAnsi="Arial" w:cs="Arial"/>
          <w:b/>
          <w:spacing w:val="-3"/>
        </w:rPr>
        <w:t xml:space="preserve"> </w:t>
      </w:r>
      <w:r w:rsidRPr="009B5EDF">
        <w:rPr>
          <w:rFonts w:ascii="Arial" w:hAnsi="Arial" w:cs="Arial"/>
        </w:rPr>
        <w:t>deverá:</w:t>
      </w:r>
    </w:p>
    <w:p w:rsidR="009B5EDF" w:rsidRPr="009B5EDF" w:rsidRDefault="009B5EDF" w:rsidP="009B5EDF">
      <w:pPr>
        <w:pStyle w:val="PargrafodaLista"/>
        <w:tabs>
          <w:tab w:val="left" w:pos="336"/>
        </w:tabs>
        <w:ind w:left="0" w:right="-23"/>
        <w:contextualSpacing/>
        <w:rPr>
          <w:rFonts w:ascii="Arial" w:hAnsi="Arial" w:cs="Arial"/>
        </w:rPr>
      </w:pPr>
      <w:r w:rsidRPr="009B5EDF">
        <w:rPr>
          <w:rFonts w:ascii="Arial" w:hAnsi="Arial" w:cs="Arial"/>
          <w:b/>
        </w:rPr>
        <w:t xml:space="preserve">b) </w:t>
      </w:r>
      <w:r w:rsidRPr="009B5EDF">
        <w:rPr>
          <w:rFonts w:ascii="Arial" w:hAnsi="Arial" w:cs="Arial"/>
        </w:rPr>
        <w:t>Exigir o cumprimento de todas as obrigações assumidas pelo Contratado, de acordo com o contrato e demais</w:t>
      </w:r>
      <w:r w:rsidRPr="009B5EDF">
        <w:rPr>
          <w:rFonts w:ascii="Arial" w:hAnsi="Arial" w:cs="Arial"/>
          <w:spacing w:val="1"/>
        </w:rPr>
        <w:t xml:space="preserve"> </w:t>
      </w:r>
      <w:r w:rsidRPr="009B5EDF">
        <w:rPr>
          <w:rFonts w:ascii="Arial" w:hAnsi="Arial" w:cs="Arial"/>
        </w:rPr>
        <w:t>documentos</w:t>
      </w:r>
      <w:r w:rsidRPr="009B5EDF">
        <w:rPr>
          <w:rFonts w:ascii="Arial" w:hAnsi="Arial" w:cs="Arial"/>
          <w:spacing w:val="-1"/>
        </w:rPr>
        <w:t xml:space="preserve"> </w:t>
      </w:r>
      <w:r w:rsidRPr="009B5EDF">
        <w:rPr>
          <w:rFonts w:ascii="Arial" w:hAnsi="Arial" w:cs="Arial"/>
        </w:rPr>
        <w:t>anexos;</w:t>
      </w:r>
    </w:p>
    <w:p w:rsidR="009B5EDF" w:rsidRPr="009B5EDF" w:rsidRDefault="009B5EDF" w:rsidP="009B5EDF">
      <w:pPr>
        <w:pStyle w:val="PargrafodaLista"/>
        <w:tabs>
          <w:tab w:val="left" w:pos="360"/>
        </w:tabs>
        <w:ind w:left="0" w:right="-23"/>
        <w:contextualSpacing/>
        <w:rPr>
          <w:rFonts w:ascii="Arial" w:hAnsi="Arial" w:cs="Arial"/>
        </w:rPr>
      </w:pPr>
      <w:r w:rsidRPr="009B5EDF">
        <w:rPr>
          <w:rFonts w:ascii="Arial" w:hAnsi="Arial" w:cs="Arial"/>
          <w:b/>
        </w:rPr>
        <w:t xml:space="preserve">c) </w:t>
      </w:r>
      <w:r w:rsidRPr="009B5EDF">
        <w:rPr>
          <w:rFonts w:ascii="Arial" w:hAnsi="Arial" w:cs="Arial"/>
        </w:rPr>
        <w:t>Receber</w:t>
      </w:r>
      <w:r w:rsidRPr="009B5EDF">
        <w:rPr>
          <w:rFonts w:ascii="Arial" w:hAnsi="Arial" w:cs="Arial"/>
          <w:spacing w:val="-2"/>
        </w:rPr>
        <w:t xml:space="preserve"> </w:t>
      </w:r>
      <w:r w:rsidRPr="009B5EDF">
        <w:rPr>
          <w:rFonts w:ascii="Arial" w:hAnsi="Arial" w:cs="Arial"/>
        </w:rPr>
        <w:t>o</w:t>
      </w:r>
      <w:r w:rsidRPr="009B5EDF">
        <w:rPr>
          <w:rFonts w:ascii="Arial" w:hAnsi="Arial" w:cs="Arial"/>
          <w:spacing w:val="-2"/>
        </w:rPr>
        <w:t xml:space="preserve"> </w:t>
      </w:r>
      <w:r w:rsidRPr="009B5EDF">
        <w:rPr>
          <w:rFonts w:ascii="Arial" w:hAnsi="Arial" w:cs="Arial"/>
        </w:rPr>
        <w:t>objeto</w:t>
      </w:r>
      <w:r w:rsidRPr="009B5EDF">
        <w:rPr>
          <w:rFonts w:ascii="Arial" w:hAnsi="Arial" w:cs="Arial"/>
          <w:spacing w:val="-2"/>
        </w:rPr>
        <w:t xml:space="preserve"> </w:t>
      </w:r>
      <w:r w:rsidRPr="009B5EDF">
        <w:rPr>
          <w:rFonts w:ascii="Arial" w:hAnsi="Arial" w:cs="Arial"/>
        </w:rPr>
        <w:t>no</w:t>
      </w:r>
      <w:r w:rsidRPr="009B5EDF">
        <w:rPr>
          <w:rFonts w:ascii="Arial" w:hAnsi="Arial" w:cs="Arial"/>
          <w:spacing w:val="-2"/>
        </w:rPr>
        <w:t xml:space="preserve"> </w:t>
      </w:r>
      <w:r w:rsidRPr="009B5EDF">
        <w:rPr>
          <w:rFonts w:ascii="Arial" w:hAnsi="Arial" w:cs="Arial"/>
        </w:rPr>
        <w:t>prazo</w:t>
      </w:r>
      <w:r w:rsidRPr="009B5EDF">
        <w:rPr>
          <w:rFonts w:ascii="Arial" w:hAnsi="Arial" w:cs="Arial"/>
          <w:spacing w:val="-2"/>
        </w:rPr>
        <w:t xml:space="preserve"> </w:t>
      </w:r>
      <w:r w:rsidRPr="009B5EDF">
        <w:rPr>
          <w:rFonts w:ascii="Arial" w:hAnsi="Arial" w:cs="Arial"/>
        </w:rPr>
        <w:t>e</w:t>
      </w:r>
      <w:r w:rsidRPr="009B5EDF">
        <w:rPr>
          <w:rFonts w:ascii="Arial" w:hAnsi="Arial" w:cs="Arial"/>
          <w:spacing w:val="-2"/>
        </w:rPr>
        <w:t xml:space="preserve"> </w:t>
      </w:r>
      <w:r w:rsidRPr="009B5EDF">
        <w:rPr>
          <w:rFonts w:ascii="Arial" w:hAnsi="Arial" w:cs="Arial"/>
        </w:rPr>
        <w:t>nas</w:t>
      </w:r>
      <w:r w:rsidRPr="009B5EDF">
        <w:rPr>
          <w:rFonts w:ascii="Arial" w:hAnsi="Arial" w:cs="Arial"/>
          <w:spacing w:val="-1"/>
        </w:rPr>
        <w:t xml:space="preserve"> </w:t>
      </w:r>
      <w:r w:rsidRPr="009B5EDF">
        <w:rPr>
          <w:rFonts w:ascii="Arial" w:hAnsi="Arial" w:cs="Arial"/>
        </w:rPr>
        <w:t>condições</w:t>
      </w:r>
      <w:r w:rsidRPr="009B5EDF">
        <w:rPr>
          <w:rFonts w:ascii="Arial" w:hAnsi="Arial" w:cs="Arial"/>
          <w:spacing w:val="-1"/>
        </w:rPr>
        <w:t xml:space="preserve"> </w:t>
      </w:r>
      <w:r w:rsidRPr="009B5EDF">
        <w:rPr>
          <w:rFonts w:ascii="Arial" w:hAnsi="Arial" w:cs="Arial"/>
        </w:rPr>
        <w:t>estabelecidas no</w:t>
      </w:r>
      <w:r w:rsidRPr="009B5EDF">
        <w:rPr>
          <w:rFonts w:ascii="Arial" w:hAnsi="Arial" w:cs="Arial"/>
          <w:spacing w:val="-2"/>
        </w:rPr>
        <w:t xml:space="preserve"> </w:t>
      </w:r>
      <w:r w:rsidRPr="009B5EDF">
        <w:rPr>
          <w:rFonts w:ascii="Arial" w:hAnsi="Arial" w:cs="Arial"/>
        </w:rPr>
        <w:t>Termo</w:t>
      </w:r>
      <w:r w:rsidRPr="009B5EDF">
        <w:rPr>
          <w:rFonts w:ascii="Arial" w:hAnsi="Arial" w:cs="Arial"/>
          <w:spacing w:val="-2"/>
        </w:rPr>
        <w:t xml:space="preserve"> </w:t>
      </w:r>
      <w:r w:rsidRPr="009B5EDF">
        <w:rPr>
          <w:rFonts w:ascii="Arial" w:hAnsi="Arial" w:cs="Arial"/>
        </w:rPr>
        <w:t>de</w:t>
      </w:r>
      <w:r w:rsidRPr="009B5EDF">
        <w:rPr>
          <w:rFonts w:ascii="Arial" w:hAnsi="Arial" w:cs="Arial"/>
          <w:spacing w:val="-2"/>
        </w:rPr>
        <w:t xml:space="preserve"> </w:t>
      </w:r>
      <w:r w:rsidRPr="009B5EDF">
        <w:rPr>
          <w:rFonts w:ascii="Arial" w:hAnsi="Arial" w:cs="Arial"/>
        </w:rPr>
        <w:t>Referência</w:t>
      </w:r>
      <w:r w:rsidRPr="009B5EDF">
        <w:rPr>
          <w:rFonts w:ascii="Arial" w:hAnsi="Arial" w:cs="Arial"/>
          <w:spacing w:val="-4"/>
        </w:rPr>
        <w:t xml:space="preserve"> </w:t>
      </w:r>
      <w:r w:rsidRPr="009B5EDF">
        <w:rPr>
          <w:rFonts w:ascii="Arial" w:hAnsi="Arial" w:cs="Arial"/>
        </w:rPr>
        <w:t>e</w:t>
      </w:r>
      <w:r w:rsidRPr="009B5EDF">
        <w:rPr>
          <w:rFonts w:ascii="Arial" w:hAnsi="Arial" w:cs="Arial"/>
          <w:spacing w:val="-2"/>
        </w:rPr>
        <w:t xml:space="preserve"> </w:t>
      </w:r>
      <w:r w:rsidRPr="009B5EDF">
        <w:rPr>
          <w:rFonts w:ascii="Arial" w:hAnsi="Arial" w:cs="Arial"/>
        </w:rPr>
        <w:t>no</w:t>
      </w:r>
      <w:r w:rsidRPr="009B5EDF">
        <w:rPr>
          <w:rFonts w:ascii="Arial" w:hAnsi="Arial" w:cs="Arial"/>
          <w:spacing w:val="-2"/>
        </w:rPr>
        <w:t xml:space="preserve"> </w:t>
      </w:r>
      <w:r w:rsidRPr="009B5EDF">
        <w:rPr>
          <w:rFonts w:ascii="Arial" w:hAnsi="Arial" w:cs="Arial"/>
        </w:rPr>
        <w:t>presente</w:t>
      </w:r>
      <w:r w:rsidRPr="009B5EDF">
        <w:rPr>
          <w:rFonts w:ascii="Arial" w:hAnsi="Arial" w:cs="Arial"/>
          <w:spacing w:val="5"/>
        </w:rPr>
        <w:t xml:space="preserve"> </w:t>
      </w:r>
      <w:r w:rsidRPr="009B5EDF">
        <w:rPr>
          <w:rFonts w:ascii="Arial" w:hAnsi="Arial" w:cs="Arial"/>
        </w:rPr>
        <w:t>instrumento;</w:t>
      </w:r>
    </w:p>
    <w:p w:rsidR="009B5EDF" w:rsidRPr="009B5EDF" w:rsidRDefault="009B5EDF" w:rsidP="009B5EDF">
      <w:pPr>
        <w:pStyle w:val="PargrafodaLista"/>
        <w:tabs>
          <w:tab w:val="left" w:pos="483"/>
        </w:tabs>
        <w:ind w:left="0" w:right="-23"/>
        <w:contextualSpacing/>
        <w:rPr>
          <w:rFonts w:ascii="Arial" w:hAnsi="Arial" w:cs="Arial"/>
        </w:rPr>
      </w:pPr>
      <w:r w:rsidRPr="009B5EDF">
        <w:rPr>
          <w:rFonts w:ascii="Arial" w:hAnsi="Arial" w:cs="Arial"/>
          <w:b/>
        </w:rPr>
        <w:t xml:space="preserve">d) </w:t>
      </w:r>
      <w:r w:rsidRPr="009B5EDF">
        <w:rPr>
          <w:rFonts w:ascii="Arial" w:hAnsi="Arial" w:cs="Arial"/>
        </w:rPr>
        <w:t>Verificar</w:t>
      </w:r>
      <w:r w:rsidRPr="009B5EDF">
        <w:rPr>
          <w:rFonts w:ascii="Arial" w:hAnsi="Arial" w:cs="Arial"/>
          <w:spacing w:val="1"/>
        </w:rPr>
        <w:t xml:space="preserve"> </w:t>
      </w:r>
      <w:r w:rsidRPr="009B5EDF">
        <w:rPr>
          <w:rFonts w:ascii="Arial" w:hAnsi="Arial" w:cs="Arial"/>
        </w:rPr>
        <w:t>minuciosamente,</w:t>
      </w:r>
      <w:r w:rsidRPr="009B5EDF">
        <w:rPr>
          <w:rFonts w:ascii="Arial" w:hAnsi="Arial" w:cs="Arial"/>
          <w:spacing w:val="1"/>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prazo</w:t>
      </w:r>
      <w:r w:rsidRPr="009B5EDF">
        <w:rPr>
          <w:rFonts w:ascii="Arial" w:hAnsi="Arial" w:cs="Arial"/>
          <w:spacing w:val="1"/>
        </w:rPr>
        <w:t xml:space="preserve"> </w:t>
      </w:r>
      <w:r w:rsidRPr="009B5EDF">
        <w:rPr>
          <w:rFonts w:ascii="Arial" w:hAnsi="Arial" w:cs="Arial"/>
        </w:rPr>
        <w:t>fixado,</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conformidade</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objeto</w:t>
      </w:r>
      <w:r w:rsidRPr="009B5EDF">
        <w:rPr>
          <w:rFonts w:ascii="Arial" w:hAnsi="Arial" w:cs="Arial"/>
          <w:spacing w:val="1"/>
        </w:rPr>
        <w:t xml:space="preserve"> </w:t>
      </w:r>
      <w:r w:rsidRPr="009B5EDF">
        <w:rPr>
          <w:rFonts w:ascii="Arial" w:hAnsi="Arial" w:cs="Arial"/>
        </w:rPr>
        <w:t>recebido</w:t>
      </w:r>
      <w:r w:rsidRPr="009B5EDF">
        <w:rPr>
          <w:rFonts w:ascii="Arial" w:hAnsi="Arial" w:cs="Arial"/>
          <w:spacing w:val="1"/>
        </w:rPr>
        <w:t xml:space="preserve"> </w:t>
      </w:r>
      <w:r w:rsidRPr="009B5EDF">
        <w:rPr>
          <w:rFonts w:ascii="Arial" w:hAnsi="Arial" w:cs="Arial"/>
        </w:rPr>
        <w:t>provisoriamente,</w:t>
      </w:r>
      <w:r w:rsidRPr="009B5EDF">
        <w:rPr>
          <w:rFonts w:ascii="Arial" w:hAnsi="Arial" w:cs="Arial"/>
          <w:spacing w:val="1"/>
        </w:rPr>
        <w:t xml:space="preserve"> </w:t>
      </w:r>
      <w:r w:rsidRPr="009B5EDF">
        <w:rPr>
          <w:rFonts w:ascii="Arial" w:hAnsi="Arial" w:cs="Arial"/>
        </w:rPr>
        <w:t>com</w:t>
      </w:r>
      <w:r w:rsidRPr="009B5EDF">
        <w:rPr>
          <w:rFonts w:ascii="Arial" w:hAnsi="Arial" w:cs="Arial"/>
          <w:spacing w:val="1"/>
        </w:rPr>
        <w:t xml:space="preserve"> </w:t>
      </w:r>
      <w:r w:rsidRPr="009B5EDF">
        <w:rPr>
          <w:rFonts w:ascii="Arial" w:hAnsi="Arial" w:cs="Arial"/>
        </w:rPr>
        <w:t>as</w:t>
      </w:r>
      <w:r w:rsidRPr="009B5EDF">
        <w:rPr>
          <w:rFonts w:ascii="Arial" w:hAnsi="Arial" w:cs="Arial"/>
          <w:spacing w:val="1"/>
        </w:rPr>
        <w:t xml:space="preserve"> </w:t>
      </w:r>
      <w:r w:rsidRPr="009B5EDF">
        <w:rPr>
          <w:rFonts w:ascii="Arial" w:hAnsi="Arial" w:cs="Arial"/>
        </w:rPr>
        <w:t>especificações estabelecidas no presente contrato, no Termo de Referência, bem como na proposta do Contratado,</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2"/>
        </w:rPr>
        <w:t xml:space="preserve"> </w:t>
      </w:r>
      <w:r w:rsidRPr="009B5EDF">
        <w:rPr>
          <w:rFonts w:ascii="Arial" w:hAnsi="Arial" w:cs="Arial"/>
        </w:rPr>
        <w:t>fins</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aceitação</w:t>
      </w:r>
      <w:r w:rsidRPr="009B5EDF">
        <w:rPr>
          <w:rFonts w:ascii="Arial" w:hAnsi="Arial" w:cs="Arial"/>
          <w:spacing w:val="-1"/>
        </w:rPr>
        <w:t xml:space="preserve"> </w:t>
      </w:r>
      <w:r w:rsidRPr="009B5EDF">
        <w:rPr>
          <w:rFonts w:ascii="Arial" w:hAnsi="Arial" w:cs="Arial"/>
        </w:rPr>
        <w:t>e recebimento definitivo;</w:t>
      </w:r>
    </w:p>
    <w:p w:rsidR="009B5EDF" w:rsidRPr="009B5EDF" w:rsidRDefault="009B5EDF" w:rsidP="009B5EDF">
      <w:pPr>
        <w:pStyle w:val="PargrafodaLista"/>
        <w:tabs>
          <w:tab w:val="left" w:pos="476"/>
        </w:tabs>
        <w:ind w:left="0" w:right="-23"/>
        <w:contextualSpacing/>
        <w:rPr>
          <w:rFonts w:ascii="Arial" w:hAnsi="Arial" w:cs="Arial"/>
        </w:rPr>
      </w:pPr>
      <w:r w:rsidRPr="009B5EDF">
        <w:rPr>
          <w:rFonts w:ascii="Arial" w:hAnsi="Arial" w:cs="Arial"/>
          <w:b/>
        </w:rPr>
        <w:t xml:space="preserve">e) </w:t>
      </w:r>
      <w:r w:rsidRPr="009B5EDF">
        <w:rPr>
          <w:rFonts w:ascii="Arial" w:hAnsi="Arial" w:cs="Arial"/>
        </w:rPr>
        <w:t>Notificar o Contratado, por escrito, sobre imperfeições, falhas, irregularidades, vícios, defeitos e incorreções</w:t>
      </w:r>
      <w:r w:rsidRPr="009B5EDF">
        <w:rPr>
          <w:rFonts w:ascii="Arial" w:hAnsi="Arial" w:cs="Arial"/>
          <w:spacing w:val="1"/>
        </w:rPr>
        <w:t xml:space="preserve"> </w:t>
      </w:r>
      <w:r w:rsidRPr="009B5EDF">
        <w:rPr>
          <w:rFonts w:ascii="Arial" w:hAnsi="Arial" w:cs="Arial"/>
        </w:rPr>
        <w:t>verificadas no objeto fornecido, para que seja por ela substituído, reparado ou corrigido, no total ou em partes, às suas</w:t>
      </w:r>
      <w:r w:rsidRPr="009B5EDF">
        <w:rPr>
          <w:rFonts w:ascii="Arial" w:hAnsi="Arial" w:cs="Arial"/>
          <w:spacing w:val="-50"/>
        </w:rPr>
        <w:t xml:space="preserve"> </w:t>
      </w:r>
      <w:r w:rsidRPr="009B5EDF">
        <w:rPr>
          <w:rFonts w:ascii="Arial" w:hAnsi="Arial" w:cs="Arial"/>
        </w:rPr>
        <w:t>expensas;</w:t>
      </w:r>
    </w:p>
    <w:p w:rsidR="009B5EDF" w:rsidRPr="009B5EDF" w:rsidRDefault="009B5EDF" w:rsidP="009B5EDF">
      <w:pPr>
        <w:pStyle w:val="PargrafodaLista"/>
        <w:tabs>
          <w:tab w:val="left" w:pos="399"/>
        </w:tabs>
        <w:ind w:left="0" w:right="-23"/>
        <w:contextualSpacing/>
        <w:rPr>
          <w:rFonts w:ascii="Arial" w:hAnsi="Arial" w:cs="Arial"/>
        </w:rPr>
      </w:pPr>
      <w:r w:rsidRPr="009B5EDF">
        <w:rPr>
          <w:rFonts w:ascii="Arial" w:hAnsi="Arial" w:cs="Arial"/>
          <w:b/>
        </w:rPr>
        <w:t xml:space="preserve">f) </w:t>
      </w:r>
      <w:r w:rsidRPr="009B5EDF">
        <w:rPr>
          <w:rFonts w:ascii="Arial" w:hAnsi="Arial" w:cs="Arial"/>
        </w:rPr>
        <w:t>Acompanhar e fiscalizar a execução do contrato e o cumprimento das obrigações pelo Contratado, por meio de</w:t>
      </w:r>
      <w:r w:rsidRPr="009B5EDF">
        <w:rPr>
          <w:rFonts w:ascii="Arial" w:hAnsi="Arial" w:cs="Arial"/>
          <w:spacing w:val="1"/>
        </w:rPr>
        <w:t xml:space="preserve"> </w:t>
      </w:r>
      <w:r w:rsidRPr="009B5EDF">
        <w:rPr>
          <w:rFonts w:ascii="Arial" w:hAnsi="Arial" w:cs="Arial"/>
        </w:rPr>
        <w:t>servidor</w:t>
      </w:r>
      <w:r w:rsidRPr="009B5EDF">
        <w:rPr>
          <w:rFonts w:ascii="Arial" w:hAnsi="Arial" w:cs="Arial"/>
          <w:spacing w:val="-2"/>
        </w:rPr>
        <w:t xml:space="preserve"> </w:t>
      </w:r>
      <w:r w:rsidRPr="009B5EDF">
        <w:rPr>
          <w:rFonts w:ascii="Arial" w:hAnsi="Arial" w:cs="Arial"/>
        </w:rPr>
        <w:t>especialmente designado;</w:t>
      </w:r>
    </w:p>
    <w:p w:rsidR="009B5EDF" w:rsidRPr="009B5EDF" w:rsidRDefault="009B5EDF" w:rsidP="009B5EDF">
      <w:pPr>
        <w:pStyle w:val="PargrafodaLista"/>
        <w:tabs>
          <w:tab w:val="left" w:pos="468"/>
        </w:tabs>
        <w:ind w:left="0" w:right="-23"/>
        <w:contextualSpacing/>
        <w:rPr>
          <w:rFonts w:ascii="Arial" w:hAnsi="Arial" w:cs="Arial"/>
        </w:rPr>
      </w:pPr>
      <w:r w:rsidRPr="009B5EDF">
        <w:rPr>
          <w:rFonts w:ascii="Arial" w:hAnsi="Arial" w:cs="Arial"/>
          <w:b/>
        </w:rPr>
        <w:t xml:space="preserve">g) </w:t>
      </w:r>
      <w:r w:rsidRPr="009B5EDF">
        <w:rPr>
          <w:rFonts w:ascii="Arial" w:hAnsi="Arial" w:cs="Arial"/>
        </w:rPr>
        <w:t>Comunicar a empresa para emissão da Nota</w:t>
      </w:r>
      <w:r w:rsidRPr="009B5EDF">
        <w:rPr>
          <w:rFonts w:ascii="Arial" w:hAnsi="Arial" w:cs="Arial"/>
          <w:spacing w:val="1"/>
        </w:rPr>
        <w:t xml:space="preserve"> </w:t>
      </w:r>
      <w:r w:rsidRPr="009B5EDF">
        <w:rPr>
          <w:rFonts w:ascii="Arial" w:hAnsi="Arial" w:cs="Arial"/>
        </w:rPr>
        <w:t>Fiscal no que pertine à parcela incontroversa da</w:t>
      </w:r>
      <w:r w:rsidRPr="009B5EDF">
        <w:rPr>
          <w:rFonts w:ascii="Arial" w:hAnsi="Arial" w:cs="Arial"/>
          <w:spacing w:val="52"/>
        </w:rPr>
        <w:t xml:space="preserve"> </w:t>
      </w:r>
      <w:r w:rsidRPr="009B5EDF">
        <w:rPr>
          <w:rFonts w:ascii="Arial" w:hAnsi="Arial" w:cs="Arial"/>
        </w:rPr>
        <w:t>execução do</w:t>
      </w:r>
      <w:r w:rsidRPr="009B5EDF">
        <w:rPr>
          <w:rFonts w:ascii="Arial" w:hAnsi="Arial" w:cs="Arial"/>
          <w:spacing w:val="1"/>
        </w:rPr>
        <w:t xml:space="preserve"> </w:t>
      </w:r>
      <w:r w:rsidRPr="009B5EDF">
        <w:rPr>
          <w:rFonts w:ascii="Arial" w:hAnsi="Arial" w:cs="Arial"/>
        </w:rPr>
        <w:t>objeto, para efeito de liquidação e pagamento, quando houver controvérsia sobre a execução do objeto, quanto à</w:t>
      </w:r>
      <w:r w:rsidRPr="009B5EDF">
        <w:rPr>
          <w:rFonts w:ascii="Arial" w:hAnsi="Arial" w:cs="Arial"/>
          <w:spacing w:val="1"/>
        </w:rPr>
        <w:t xml:space="preserve"> </w:t>
      </w:r>
      <w:r w:rsidRPr="009B5EDF">
        <w:rPr>
          <w:rFonts w:ascii="Arial" w:hAnsi="Arial" w:cs="Arial"/>
        </w:rPr>
        <w:t>dimensão,</w:t>
      </w:r>
      <w:r w:rsidRPr="009B5EDF">
        <w:rPr>
          <w:rFonts w:ascii="Arial" w:hAnsi="Arial" w:cs="Arial"/>
          <w:spacing w:val="-2"/>
        </w:rPr>
        <w:t xml:space="preserve"> </w:t>
      </w:r>
      <w:r w:rsidRPr="009B5EDF">
        <w:rPr>
          <w:rFonts w:ascii="Arial" w:hAnsi="Arial" w:cs="Arial"/>
        </w:rPr>
        <w:t>qualidade e</w:t>
      </w:r>
      <w:r w:rsidRPr="009B5EDF">
        <w:rPr>
          <w:rFonts w:ascii="Arial" w:hAnsi="Arial" w:cs="Arial"/>
          <w:spacing w:val="-1"/>
        </w:rPr>
        <w:t xml:space="preserve"> </w:t>
      </w:r>
      <w:r w:rsidRPr="009B5EDF">
        <w:rPr>
          <w:rFonts w:ascii="Arial" w:hAnsi="Arial" w:cs="Arial"/>
        </w:rPr>
        <w:t>quantidade,</w:t>
      </w:r>
      <w:r w:rsidRPr="009B5EDF">
        <w:rPr>
          <w:rFonts w:ascii="Arial" w:hAnsi="Arial" w:cs="Arial"/>
          <w:spacing w:val="-2"/>
        </w:rPr>
        <w:t xml:space="preserve"> </w:t>
      </w:r>
      <w:r w:rsidRPr="009B5EDF">
        <w:rPr>
          <w:rFonts w:ascii="Arial" w:hAnsi="Arial" w:cs="Arial"/>
        </w:rPr>
        <w:t>conforme</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artigo</w:t>
      </w:r>
      <w:r w:rsidRPr="009B5EDF">
        <w:rPr>
          <w:rFonts w:ascii="Arial" w:hAnsi="Arial" w:cs="Arial"/>
          <w:spacing w:val="-2"/>
        </w:rPr>
        <w:t xml:space="preserve"> </w:t>
      </w:r>
      <w:r w:rsidRPr="009B5EDF">
        <w:rPr>
          <w:rFonts w:ascii="Arial" w:hAnsi="Arial" w:cs="Arial"/>
        </w:rPr>
        <w:t>143</w:t>
      </w:r>
      <w:r w:rsidRPr="009B5EDF">
        <w:rPr>
          <w:rFonts w:ascii="Arial" w:hAnsi="Arial" w:cs="Arial"/>
          <w:spacing w:val="2"/>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Lei Federal</w:t>
      </w:r>
      <w:r w:rsidRPr="009B5EDF">
        <w:rPr>
          <w:rFonts w:ascii="Arial" w:hAnsi="Arial" w:cs="Arial"/>
          <w:spacing w:val="1"/>
        </w:rPr>
        <w:t xml:space="preserve"> </w:t>
      </w:r>
      <w:r w:rsidRPr="009B5EDF">
        <w:rPr>
          <w:rFonts w:ascii="Arial" w:hAnsi="Arial" w:cs="Arial"/>
        </w:rPr>
        <w:t>n.º 14.133/2021;</w:t>
      </w:r>
    </w:p>
    <w:p w:rsidR="009B5EDF" w:rsidRPr="009B5EDF" w:rsidRDefault="009B5EDF" w:rsidP="009B5EDF">
      <w:pPr>
        <w:pStyle w:val="PargrafodaLista"/>
        <w:tabs>
          <w:tab w:val="left" w:pos="524"/>
        </w:tabs>
        <w:ind w:left="0" w:right="-23"/>
        <w:contextualSpacing/>
        <w:rPr>
          <w:rFonts w:ascii="Arial" w:hAnsi="Arial" w:cs="Arial"/>
        </w:rPr>
      </w:pPr>
      <w:r w:rsidRPr="009B5EDF">
        <w:rPr>
          <w:rFonts w:ascii="Arial" w:hAnsi="Arial" w:cs="Arial"/>
          <w:b/>
        </w:rPr>
        <w:t xml:space="preserve">h) </w:t>
      </w:r>
      <w:r w:rsidRPr="009B5EDF">
        <w:rPr>
          <w:rFonts w:ascii="Arial" w:hAnsi="Arial" w:cs="Arial"/>
        </w:rPr>
        <w:t>Efetuar o pagamento ao Contratado do valor correspondente ao fornecimento do objeto, no prazo, forma e</w:t>
      </w:r>
      <w:r w:rsidRPr="009B5EDF">
        <w:rPr>
          <w:rFonts w:ascii="Arial" w:hAnsi="Arial" w:cs="Arial"/>
          <w:spacing w:val="1"/>
        </w:rPr>
        <w:t xml:space="preserve"> </w:t>
      </w:r>
      <w:r w:rsidRPr="009B5EDF">
        <w:rPr>
          <w:rFonts w:ascii="Arial" w:hAnsi="Arial" w:cs="Arial"/>
        </w:rPr>
        <w:t>condições estabelecidas</w:t>
      </w:r>
      <w:r w:rsidRPr="009B5EDF">
        <w:rPr>
          <w:rFonts w:ascii="Arial" w:hAnsi="Arial" w:cs="Arial"/>
          <w:spacing w:val="1"/>
        </w:rPr>
        <w:t xml:space="preserve"> </w:t>
      </w:r>
      <w:r w:rsidRPr="009B5EDF">
        <w:rPr>
          <w:rFonts w:ascii="Arial" w:hAnsi="Arial" w:cs="Arial"/>
        </w:rPr>
        <w:t>no</w:t>
      </w:r>
      <w:r w:rsidRPr="009B5EDF">
        <w:rPr>
          <w:rFonts w:ascii="Arial" w:hAnsi="Arial" w:cs="Arial"/>
          <w:spacing w:val="-2"/>
        </w:rPr>
        <w:t xml:space="preserve"> </w:t>
      </w:r>
      <w:r w:rsidRPr="009B5EDF">
        <w:rPr>
          <w:rFonts w:ascii="Arial" w:hAnsi="Arial" w:cs="Arial"/>
        </w:rPr>
        <w:t>presente contrato;</w:t>
      </w:r>
    </w:p>
    <w:p w:rsidR="009B5EDF" w:rsidRPr="009B5EDF" w:rsidRDefault="009B5EDF" w:rsidP="009B5EDF">
      <w:pPr>
        <w:tabs>
          <w:tab w:val="left" w:pos="540"/>
        </w:tabs>
        <w:ind w:right="-23"/>
        <w:contextualSpacing/>
        <w:rPr>
          <w:rFonts w:ascii="Arial" w:hAnsi="Arial" w:cs="Arial"/>
        </w:rPr>
      </w:pPr>
      <w:r w:rsidRPr="009B5EDF">
        <w:rPr>
          <w:rFonts w:ascii="Arial" w:hAnsi="Arial" w:cs="Arial"/>
          <w:b/>
        </w:rPr>
        <w:t>i)</w:t>
      </w:r>
      <w:r w:rsidRPr="009B5EDF">
        <w:rPr>
          <w:rFonts w:ascii="Arial" w:hAnsi="Arial" w:cs="Arial"/>
        </w:rPr>
        <w:t xml:space="preserve"> Aplicar</w:t>
      </w:r>
      <w:r w:rsidRPr="009B5EDF">
        <w:rPr>
          <w:rFonts w:ascii="Arial" w:hAnsi="Arial" w:cs="Arial"/>
          <w:spacing w:val="-2"/>
        </w:rPr>
        <w:t xml:space="preserve"> </w:t>
      </w:r>
      <w:r w:rsidRPr="009B5EDF">
        <w:rPr>
          <w:rFonts w:ascii="Arial" w:hAnsi="Arial" w:cs="Arial"/>
        </w:rPr>
        <w:t>ao</w:t>
      </w:r>
      <w:r w:rsidRPr="009B5EDF">
        <w:rPr>
          <w:rFonts w:ascii="Arial" w:hAnsi="Arial" w:cs="Arial"/>
          <w:spacing w:val="-2"/>
        </w:rPr>
        <w:t xml:space="preserve"> </w:t>
      </w:r>
      <w:r w:rsidRPr="009B5EDF">
        <w:rPr>
          <w:rFonts w:ascii="Arial" w:hAnsi="Arial" w:cs="Arial"/>
        </w:rPr>
        <w:t>Contratado</w:t>
      </w:r>
      <w:r w:rsidRPr="009B5EDF">
        <w:rPr>
          <w:rFonts w:ascii="Arial" w:hAnsi="Arial" w:cs="Arial"/>
          <w:spacing w:val="1"/>
        </w:rPr>
        <w:t xml:space="preserve"> </w:t>
      </w:r>
      <w:r w:rsidRPr="009B5EDF">
        <w:rPr>
          <w:rFonts w:ascii="Arial" w:hAnsi="Arial" w:cs="Arial"/>
        </w:rPr>
        <w:t>as</w:t>
      </w:r>
      <w:r w:rsidRPr="009B5EDF">
        <w:rPr>
          <w:rFonts w:ascii="Arial" w:hAnsi="Arial" w:cs="Arial"/>
          <w:spacing w:val="-1"/>
        </w:rPr>
        <w:t xml:space="preserve"> </w:t>
      </w:r>
      <w:r w:rsidRPr="009B5EDF">
        <w:rPr>
          <w:rFonts w:ascii="Arial" w:hAnsi="Arial" w:cs="Arial"/>
        </w:rPr>
        <w:t>sanções previstas</w:t>
      </w:r>
      <w:r w:rsidRPr="009B5EDF">
        <w:rPr>
          <w:rFonts w:ascii="Arial" w:hAnsi="Arial" w:cs="Arial"/>
          <w:spacing w:val="-1"/>
        </w:rPr>
        <w:t xml:space="preserve"> </w:t>
      </w:r>
      <w:r w:rsidRPr="009B5EDF">
        <w:rPr>
          <w:rFonts w:ascii="Arial" w:hAnsi="Arial" w:cs="Arial"/>
        </w:rPr>
        <w:t>em</w:t>
      </w:r>
      <w:r w:rsidRPr="009B5EDF">
        <w:rPr>
          <w:rFonts w:ascii="Arial" w:hAnsi="Arial" w:cs="Arial"/>
          <w:spacing w:val="-3"/>
        </w:rPr>
        <w:t xml:space="preserve"> </w:t>
      </w:r>
      <w:r w:rsidRPr="009B5EDF">
        <w:rPr>
          <w:rFonts w:ascii="Arial" w:hAnsi="Arial" w:cs="Arial"/>
        </w:rPr>
        <w:t>Lei</w:t>
      </w:r>
      <w:r w:rsidRPr="009B5EDF">
        <w:rPr>
          <w:rFonts w:ascii="Arial" w:hAnsi="Arial" w:cs="Arial"/>
          <w:spacing w:val="-1"/>
        </w:rPr>
        <w:t xml:space="preserve"> </w:t>
      </w:r>
      <w:r w:rsidRPr="009B5EDF">
        <w:rPr>
          <w:rFonts w:ascii="Arial" w:hAnsi="Arial" w:cs="Arial"/>
        </w:rPr>
        <w:t>e</w:t>
      </w:r>
      <w:r w:rsidRPr="009B5EDF">
        <w:rPr>
          <w:rFonts w:ascii="Arial" w:hAnsi="Arial" w:cs="Arial"/>
          <w:spacing w:val="-2"/>
        </w:rPr>
        <w:t xml:space="preserve"> </w:t>
      </w:r>
      <w:r w:rsidRPr="009B5EDF">
        <w:rPr>
          <w:rFonts w:ascii="Arial" w:hAnsi="Arial" w:cs="Arial"/>
        </w:rPr>
        <w:t>no</w:t>
      </w:r>
      <w:r w:rsidRPr="009B5EDF">
        <w:rPr>
          <w:rFonts w:ascii="Arial" w:hAnsi="Arial" w:cs="Arial"/>
          <w:spacing w:val="-1"/>
        </w:rPr>
        <w:t xml:space="preserve"> </w:t>
      </w:r>
      <w:r w:rsidRPr="009B5EDF">
        <w:rPr>
          <w:rFonts w:ascii="Arial" w:hAnsi="Arial" w:cs="Arial"/>
        </w:rPr>
        <w:t>presente</w:t>
      </w:r>
      <w:r w:rsidRPr="009B5EDF">
        <w:rPr>
          <w:rFonts w:ascii="Arial" w:hAnsi="Arial" w:cs="Arial"/>
          <w:spacing w:val="-1"/>
        </w:rPr>
        <w:t xml:space="preserve"> </w:t>
      </w:r>
      <w:r w:rsidRPr="009B5EDF">
        <w:rPr>
          <w:rFonts w:ascii="Arial" w:hAnsi="Arial" w:cs="Arial"/>
        </w:rPr>
        <w:t>contrato;</w:t>
      </w:r>
    </w:p>
    <w:p w:rsidR="009B5EDF" w:rsidRPr="009B5EDF" w:rsidRDefault="009B5EDF" w:rsidP="009B5EDF">
      <w:pPr>
        <w:pStyle w:val="PargrafodaLista"/>
        <w:tabs>
          <w:tab w:val="left" w:pos="452"/>
        </w:tabs>
        <w:ind w:left="0" w:right="-23"/>
        <w:contextualSpacing/>
        <w:rPr>
          <w:rFonts w:ascii="Arial" w:hAnsi="Arial" w:cs="Arial"/>
        </w:rPr>
      </w:pPr>
      <w:r w:rsidRPr="009B5EDF">
        <w:rPr>
          <w:rFonts w:ascii="Arial" w:hAnsi="Arial" w:cs="Arial"/>
          <w:b/>
        </w:rPr>
        <w:t xml:space="preserve">j) </w:t>
      </w:r>
      <w:r w:rsidRPr="009B5EDF">
        <w:rPr>
          <w:rFonts w:ascii="Arial" w:hAnsi="Arial" w:cs="Arial"/>
        </w:rPr>
        <w:t>Explicitamente, emitir decisão sobre todas as solicitações e reclamações relacionadas à execução do presente</w:t>
      </w:r>
      <w:r w:rsidRPr="009B5EDF">
        <w:rPr>
          <w:rFonts w:ascii="Arial" w:hAnsi="Arial" w:cs="Arial"/>
          <w:spacing w:val="1"/>
        </w:rPr>
        <w:t xml:space="preserve"> </w:t>
      </w:r>
      <w:r w:rsidRPr="009B5EDF">
        <w:rPr>
          <w:rFonts w:ascii="Arial" w:hAnsi="Arial" w:cs="Arial"/>
        </w:rPr>
        <w:t>contrato,</w:t>
      </w:r>
      <w:r w:rsidRPr="009B5EDF">
        <w:rPr>
          <w:rFonts w:ascii="Arial" w:hAnsi="Arial" w:cs="Arial"/>
          <w:spacing w:val="1"/>
        </w:rPr>
        <w:t xml:space="preserve"> </w:t>
      </w:r>
      <w:r w:rsidRPr="009B5EDF">
        <w:rPr>
          <w:rFonts w:ascii="Arial" w:hAnsi="Arial" w:cs="Arial"/>
        </w:rPr>
        <w:t>ressalvados</w:t>
      </w:r>
      <w:r w:rsidRPr="009B5EDF">
        <w:rPr>
          <w:rFonts w:ascii="Arial" w:hAnsi="Arial" w:cs="Arial"/>
          <w:spacing w:val="1"/>
        </w:rPr>
        <w:t xml:space="preserve"> </w:t>
      </w:r>
      <w:r w:rsidRPr="009B5EDF">
        <w:rPr>
          <w:rFonts w:ascii="Arial" w:hAnsi="Arial" w:cs="Arial"/>
        </w:rPr>
        <w:t>os</w:t>
      </w:r>
      <w:r w:rsidRPr="009B5EDF">
        <w:rPr>
          <w:rFonts w:ascii="Arial" w:hAnsi="Arial" w:cs="Arial"/>
          <w:spacing w:val="1"/>
        </w:rPr>
        <w:t xml:space="preserve"> </w:t>
      </w:r>
      <w:r w:rsidRPr="009B5EDF">
        <w:rPr>
          <w:rFonts w:ascii="Arial" w:hAnsi="Arial" w:cs="Arial"/>
        </w:rPr>
        <w:t>requerimentos</w:t>
      </w:r>
      <w:r w:rsidRPr="009B5EDF">
        <w:rPr>
          <w:rFonts w:ascii="Arial" w:hAnsi="Arial" w:cs="Arial"/>
          <w:spacing w:val="1"/>
        </w:rPr>
        <w:t xml:space="preserve"> </w:t>
      </w:r>
      <w:r w:rsidRPr="009B5EDF">
        <w:rPr>
          <w:rFonts w:ascii="Arial" w:hAnsi="Arial" w:cs="Arial"/>
        </w:rPr>
        <w:t>manifestamente</w:t>
      </w:r>
      <w:r w:rsidRPr="009B5EDF">
        <w:rPr>
          <w:rFonts w:ascii="Arial" w:hAnsi="Arial" w:cs="Arial"/>
          <w:spacing w:val="1"/>
        </w:rPr>
        <w:t xml:space="preserve"> </w:t>
      </w:r>
      <w:r w:rsidRPr="009B5EDF">
        <w:rPr>
          <w:rFonts w:ascii="Arial" w:hAnsi="Arial" w:cs="Arial"/>
        </w:rPr>
        <w:t>impertinentes,</w:t>
      </w:r>
      <w:r w:rsidRPr="009B5EDF">
        <w:rPr>
          <w:rFonts w:ascii="Arial" w:hAnsi="Arial" w:cs="Arial"/>
          <w:spacing w:val="1"/>
        </w:rPr>
        <w:t xml:space="preserve"> </w:t>
      </w:r>
      <w:r w:rsidRPr="009B5EDF">
        <w:rPr>
          <w:rFonts w:ascii="Arial" w:hAnsi="Arial" w:cs="Arial"/>
        </w:rPr>
        <w:t>meramente</w:t>
      </w:r>
      <w:r w:rsidRPr="009B5EDF">
        <w:rPr>
          <w:rFonts w:ascii="Arial" w:hAnsi="Arial" w:cs="Arial"/>
          <w:spacing w:val="1"/>
        </w:rPr>
        <w:t xml:space="preserve"> </w:t>
      </w:r>
      <w:r w:rsidRPr="009B5EDF">
        <w:rPr>
          <w:rFonts w:ascii="Arial" w:hAnsi="Arial" w:cs="Arial"/>
        </w:rPr>
        <w:t>protelatórios</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nenhum</w:t>
      </w:r>
      <w:r w:rsidRPr="009B5EDF">
        <w:rPr>
          <w:rFonts w:ascii="Arial" w:hAnsi="Arial" w:cs="Arial"/>
          <w:spacing w:val="1"/>
        </w:rPr>
        <w:t xml:space="preserve"> </w:t>
      </w:r>
      <w:r w:rsidRPr="009B5EDF">
        <w:rPr>
          <w:rFonts w:ascii="Arial" w:hAnsi="Arial" w:cs="Arial"/>
        </w:rPr>
        <w:t>interesse</w:t>
      </w:r>
      <w:r w:rsidRPr="009B5EDF">
        <w:rPr>
          <w:rFonts w:ascii="Arial" w:hAnsi="Arial" w:cs="Arial"/>
          <w:spacing w:val="-2"/>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boa</w:t>
      </w:r>
      <w:r w:rsidRPr="009B5EDF">
        <w:rPr>
          <w:rFonts w:ascii="Arial" w:hAnsi="Arial" w:cs="Arial"/>
          <w:spacing w:val="-1"/>
        </w:rPr>
        <w:t xml:space="preserve"> </w:t>
      </w:r>
      <w:r w:rsidRPr="009B5EDF">
        <w:rPr>
          <w:rFonts w:ascii="Arial" w:hAnsi="Arial" w:cs="Arial"/>
        </w:rPr>
        <w:t>execução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ajuste;</w:t>
      </w:r>
    </w:p>
    <w:p w:rsidR="009B5EDF" w:rsidRPr="009B5EDF" w:rsidRDefault="009B5EDF" w:rsidP="009B5EDF">
      <w:pPr>
        <w:pStyle w:val="PargrafodaLista"/>
        <w:tabs>
          <w:tab w:val="left" w:pos="384"/>
        </w:tabs>
        <w:ind w:left="0" w:right="-23"/>
        <w:contextualSpacing/>
        <w:rPr>
          <w:rFonts w:ascii="Arial" w:hAnsi="Arial" w:cs="Arial"/>
        </w:rPr>
      </w:pPr>
      <w:r w:rsidRPr="009B5EDF">
        <w:rPr>
          <w:rFonts w:ascii="Arial" w:hAnsi="Arial" w:cs="Arial"/>
          <w:b/>
        </w:rPr>
        <w:t xml:space="preserve">k) </w:t>
      </w:r>
      <w:r w:rsidRPr="009B5EDF">
        <w:rPr>
          <w:rFonts w:ascii="Arial" w:hAnsi="Arial" w:cs="Arial"/>
        </w:rPr>
        <w:t xml:space="preserve">Responder eventuais pedidos de reestabelecimento do equilíbrio econômico-financeiro, feitos pelo Contratado, </w:t>
      </w:r>
      <w:r w:rsidRPr="009B5EDF">
        <w:rPr>
          <w:rFonts w:ascii="Arial" w:hAnsi="Arial" w:cs="Arial"/>
          <w:b/>
        </w:rPr>
        <w:t>no</w:t>
      </w:r>
      <w:r w:rsidRPr="009B5EDF">
        <w:rPr>
          <w:rFonts w:ascii="Arial" w:hAnsi="Arial" w:cs="Arial"/>
          <w:b/>
          <w:spacing w:val="1"/>
        </w:rPr>
        <w:t xml:space="preserve"> </w:t>
      </w:r>
      <w:r w:rsidRPr="009B5EDF">
        <w:rPr>
          <w:rFonts w:ascii="Arial" w:hAnsi="Arial" w:cs="Arial"/>
          <w:b/>
        </w:rPr>
        <w:t>prazo de 30 (trinta) dias</w:t>
      </w:r>
      <w:r w:rsidRPr="009B5EDF">
        <w:rPr>
          <w:rFonts w:ascii="Arial" w:hAnsi="Arial" w:cs="Arial"/>
        </w:rPr>
        <w:t>, contados da data do protocolo do requerimento, conforme o art. 92, inciso XI, da Lei</w:t>
      </w:r>
      <w:r w:rsidRPr="009B5EDF">
        <w:rPr>
          <w:rFonts w:ascii="Arial" w:hAnsi="Arial" w:cs="Arial"/>
          <w:spacing w:val="1"/>
        </w:rPr>
        <w:t xml:space="preserve"> </w:t>
      </w:r>
      <w:r w:rsidRPr="009B5EDF">
        <w:rPr>
          <w:rFonts w:ascii="Arial" w:hAnsi="Arial" w:cs="Arial"/>
        </w:rPr>
        <w:t>Federal</w:t>
      </w:r>
      <w:r w:rsidRPr="009B5EDF">
        <w:rPr>
          <w:rFonts w:ascii="Arial" w:hAnsi="Arial" w:cs="Arial"/>
          <w:spacing w:val="-1"/>
        </w:rPr>
        <w:t xml:space="preserve"> </w:t>
      </w:r>
      <w:r w:rsidRPr="009B5EDF">
        <w:rPr>
          <w:rFonts w:ascii="Arial" w:hAnsi="Arial" w:cs="Arial"/>
        </w:rPr>
        <w:t>nº 14.133/2021;</w:t>
      </w:r>
    </w:p>
    <w:p w:rsidR="009B5EDF" w:rsidRPr="009B5EDF" w:rsidRDefault="009B5EDF" w:rsidP="009B5EDF">
      <w:pPr>
        <w:pStyle w:val="PargrafodaLista"/>
        <w:tabs>
          <w:tab w:val="left" w:pos="812"/>
        </w:tabs>
        <w:ind w:left="0" w:right="-23"/>
        <w:contextualSpacing/>
        <w:rPr>
          <w:rFonts w:ascii="Arial" w:hAnsi="Arial" w:cs="Arial"/>
        </w:rPr>
      </w:pPr>
      <w:r w:rsidRPr="009B5EDF">
        <w:rPr>
          <w:rFonts w:ascii="Arial" w:hAnsi="Arial" w:cs="Arial"/>
          <w:b/>
        </w:rPr>
        <w:t xml:space="preserve">l) </w:t>
      </w:r>
      <w:r w:rsidRPr="009B5EDF">
        <w:rPr>
          <w:rFonts w:ascii="Arial" w:hAnsi="Arial" w:cs="Arial"/>
        </w:rPr>
        <w:t xml:space="preserve">O prazo estipulado no presente inciso poderá ser prorrogado por igual período, desde que </w:t>
      </w:r>
      <w:r w:rsidRPr="009B5EDF">
        <w:rPr>
          <w:rFonts w:ascii="Arial" w:hAnsi="Arial" w:cs="Arial"/>
        </w:rPr>
        <w:lastRenderedPageBreak/>
        <w:t>devidamente</w:t>
      </w:r>
      <w:r w:rsidRPr="009B5EDF">
        <w:rPr>
          <w:rFonts w:ascii="Arial" w:hAnsi="Arial" w:cs="Arial"/>
          <w:spacing w:val="1"/>
        </w:rPr>
        <w:t xml:space="preserve"> </w:t>
      </w:r>
      <w:r w:rsidRPr="009B5EDF">
        <w:rPr>
          <w:rFonts w:ascii="Arial" w:hAnsi="Arial" w:cs="Arial"/>
        </w:rPr>
        <w:t>motivado</w:t>
      </w:r>
      <w:r w:rsidRPr="009B5EDF">
        <w:rPr>
          <w:rFonts w:ascii="Arial" w:hAnsi="Arial" w:cs="Arial"/>
          <w:spacing w:val="-1"/>
        </w:rPr>
        <w:t xml:space="preserve"> </w:t>
      </w:r>
      <w:r w:rsidRPr="009B5EDF">
        <w:rPr>
          <w:rFonts w:ascii="Arial" w:hAnsi="Arial" w:cs="Arial"/>
        </w:rPr>
        <w:t>pela</w:t>
      </w:r>
      <w:r w:rsidRPr="009B5EDF">
        <w:rPr>
          <w:rFonts w:ascii="Arial" w:hAnsi="Arial" w:cs="Arial"/>
          <w:spacing w:val="-1"/>
        </w:rPr>
        <w:t xml:space="preserve"> </w:t>
      </w:r>
      <w:r w:rsidRPr="009B5EDF">
        <w:rPr>
          <w:rFonts w:ascii="Arial" w:hAnsi="Arial" w:cs="Arial"/>
        </w:rPr>
        <w:t>autoridade competente.</w:t>
      </w:r>
    </w:p>
    <w:p w:rsidR="009B5EDF" w:rsidRPr="009B5EDF" w:rsidRDefault="009B5EDF" w:rsidP="009B5EDF">
      <w:pPr>
        <w:pStyle w:val="PargrafodaLista"/>
        <w:tabs>
          <w:tab w:val="left" w:pos="440"/>
        </w:tabs>
        <w:ind w:left="0" w:right="-23"/>
        <w:contextualSpacing/>
        <w:rPr>
          <w:rFonts w:ascii="Arial" w:hAnsi="Arial" w:cs="Arial"/>
        </w:rPr>
      </w:pPr>
      <w:r w:rsidRPr="009B5EDF">
        <w:rPr>
          <w:rFonts w:ascii="Arial" w:hAnsi="Arial" w:cs="Arial"/>
          <w:b/>
        </w:rPr>
        <w:t xml:space="preserve">m) </w:t>
      </w:r>
      <w:r w:rsidRPr="009B5EDF">
        <w:rPr>
          <w:rFonts w:ascii="Arial" w:hAnsi="Arial" w:cs="Arial"/>
        </w:rPr>
        <w:t>Notificar os emitentes da(s) garantia(s) no contrato, quando houver, quanto ao início de processo administrativo</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2"/>
        </w:rPr>
        <w:t xml:space="preserve"> </w:t>
      </w:r>
      <w:r w:rsidRPr="009B5EDF">
        <w:rPr>
          <w:rFonts w:ascii="Arial" w:hAnsi="Arial" w:cs="Arial"/>
        </w:rPr>
        <w:t>apuração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descumprimento de</w:t>
      </w:r>
      <w:r w:rsidRPr="009B5EDF">
        <w:rPr>
          <w:rFonts w:ascii="Arial" w:hAnsi="Arial" w:cs="Arial"/>
          <w:spacing w:val="-1"/>
        </w:rPr>
        <w:t xml:space="preserve"> </w:t>
      </w:r>
      <w:r w:rsidRPr="009B5EDF">
        <w:rPr>
          <w:rFonts w:ascii="Arial" w:hAnsi="Arial" w:cs="Arial"/>
        </w:rPr>
        <w:t>cláusulas</w:t>
      </w:r>
      <w:r w:rsidRPr="009B5EDF">
        <w:rPr>
          <w:rFonts w:ascii="Arial" w:hAnsi="Arial" w:cs="Arial"/>
          <w:spacing w:val="1"/>
        </w:rPr>
        <w:t xml:space="preserve"> </w:t>
      </w:r>
      <w:r w:rsidRPr="009B5EDF">
        <w:rPr>
          <w:rFonts w:ascii="Arial" w:hAnsi="Arial" w:cs="Arial"/>
        </w:rPr>
        <w:t>contratuais.</w:t>
      </w:r>
    </w:p>
    <w:p w:rsidR="009B5EDF" w:rsidRPr="009B5EDF" w:rsidRDefault="009B5EDF" w:rsidP="009B5EDF">
      <w:pPr>
        <w:pStyle w:val="Corpodetexto"/>
        <w:ind w:right="-23"/>
        <w:contextualSpacing/>
        <w:rPr>
          <w:rFonts w:ascii="Arial" w:hAnsi="Arial" w:cs="Arial"/>
        </w:rPr>
      </w:pPr>
      <w:r w:rsidRPr="009B5EDF">
        <w:rPr>
          <w:rFonts w:ascii="Arial" w:hAnsi="Arial" w:cs="Arial"/>
          <w:b/>
        </w:rPr>
        <w:t>n)</w:t>
      </w:r>
      <w:r w:rsidRPr="009B5EDF">
        <w:rPr>
          <w:rFonts w:ascii="Arial" w:hAnsi="Arial" w:cs="Arial"/>
          <w:b/>
          <w:spacing w:val="1"/>
        </w:rPr>
        <w:t xml:space="preserve"> </w:t>
      </w:r>
      <w:r w:rsidRPr="009B5EDF">
        <w:rPr>
          <w:rFonts w:ascii="Arial" w:hAnsi="Arial" w:cs="Arial"/>
        </w:rPr>
        <w:t>O Contratante não responderá por</w:t>
      </w:r>
      <w:r w:rsidRPr="009B5EDF">
        <w:rPr>
          <w:rFonts w:ascii="Arial" w:hAnsi="Arial" w:cs="Arial"/>
          <w:spacing w:val="1"/>
        </w:rPr>
        <w:t xml:space="preserve"> </w:t>
      </w:r>
      <w:r w:rsidRPr="009B5EDF">
        <w:rPr>
          <w:rFonts w:ascii="Arial" w:hAnsi="Arial" w:cs="Arial"/>
        </w:rPr>
        <w:t>quaisquer compromissos assumidos pelo Contratado com</w:t>
      </w:r>
      <w:r w:rsidRPr="009B5EDF">
        <w:rPr>
          <w:rFonts w:ascii="Arial" w:hAnsi="Arial" w:cs="Arial"/>
          <w:spacing w:val="1"/>
        </w:rPr>
        <w:t xml:space="preserve"> </w:t>
      </w:r>
      <w:r w:rsidRPr="009B5EDF">
        <w:rPr>
          <w:rFonts w:ascii="Arial" w:hAnsi="Arial" w:cs="Arial"/>
        </w:rPr>
        <w:t>terceiros, ainda que vinculados à execução do presente contrato, bem como por quaisquer danos causados a terceiros</w:t>
      </w:r>
      <w:r w:rsidRPr="009B5EDF">
        <w:rPr>
          <w:rFonts w:ascii="Arial" w:hAnsi="Arial" w:cs="Arial"/>
          <w:spacing w:val="-50"/>
        </w:rPr>
        <w:t xml:space="preserve"> </w:t>
      </w:r>
      <w:r w:rsidRPr="009B5EDF">
        <w:rPr>
          <w:rFonts w:ascii="Arial" w:hAnsi="Arial" w:cs="Arial"/>
        </w:rPr>
        <w:t>em</w:t>
      </w:r>
      <w:r w:rsidRPr="009B5EDF">
        <w:rPr>
          <w:rFonts w:ascii="Arial" w:hAnsi="Arial" w:cs="Arial"/>
          <w:spacing w:val="-3"/>
        </w:rPr>
        <w:t xml:space="preserve"> </w:t>
      </w:r>
      <w:r w:rsidRPr="009B5EDF">
        <w:rPr>
          <w:rFonts w:ascii="Arial" w:hAnsi="Arial" w:cs="Arial"/>
        </w:rPr>
        <w:t>decorrência</w:t>
      </w:r>
      <w:r w:rsidRPr="009B5EDF">
        <w:rPr>
          <w:rFonts w:ascii="Arial" w:hAnsi="Arial" w:cs="Arial"/>
          <w:spacing w:val="-1"/>
        </w:rPr>
        <w:t xml:space="preserve"> </w:t>
      </w:r>
      <w:r w:rsidRPr="009B5EDF">
        <w:rPr>
          <w:rFonts w:ascii="Arial" w:hAnsi="Arial" w:cs="Arial"/>
        </w:rPr>
        <w:t>de ato do</w:t>
      </w:r>
      <w:r w:rsidRPr="009B5EDF">
        <w:rPr>
          <w:rFonts w:ascii="Arial" w:hAnsi="Arial" w:cs="Arial"/>
          <w:spacing w:val="-1"/>
        </w:rPr>
        <w:t xml:space="preserve"> </w:t>
      </w:r>
      <w:r w:rsidRPr="009B5EDF">
        <w:rPr>
          <w:rFonts w:ascii="Arial" w:hAnsi="Arial" w:cs="Arial"/>
        </w:rPr>
        <w:t>Contratado,</w:t>
      </w:r>
      <w:r w:rsidRPr="009B5EDF">
        <w:rPr>
          <w:rFonts w:ascii="Arial" w:hAnsi="Arial" w:cs="Arial"/>
          <w:spacing w:val="-2"/>
        </w:rPr>
        <w:t xml:space="preserve"> </w:t>
      </w:r>
      <w:r w:rsidRPr="009B5EDF">
        <w:rPr>
          <w:rFonts w:ascii="Arial" w:hAnsi="Arial" w:cs="Arial"/>
        </w:rPr>
        <w:t>de</w:t>
      </w:r>
      <w:r w:rsidRPr="009B5EDF">
        <w:rPr>
          <w:rFonts w:ascii="Arial" w:hAnsi="Arial" w:cs="Arial"/>
          <w:spacing w:val="2"/>
        </w:rPr>
        <w:t xml:space="preserve"> </w:t>
      </w:r>
      <w:r w:rsidRPr="009B5EDF">
        <w:rPr>
          <w:rFonts w:ascii="Arial" w:hAnsi="Arial" w:cs="Arial"/>
        </w:rPr>
        <w:t>seus</w:t>
      </w:r>
      <w:r w:rsidRPr="009B5EDF">
        <w:rPr>
          <w:rFonts w:ascii="Arial" w:hAnsi="Arial" w:cs="Arial"/>
          <w:spacing w:val="1"/>
        </w:rPr>
        <w:t xml:space="preserve"> </w:t>
      </w:r>
      <w:r w:rsidRPr="009B5EDF">
        <w:rPr>
          <w:rFonts w:ascii="Arial" w:hAnsi="Arial" w:cs="Arial"/>
        </w:rPr>
        <w:t>empregados,</w:t>
      </w:r>
      <w:r w:rsidRPr="009B5EDF">
        <w:rPr>
          <w:rFonts w:ascii="Arial" w:hAnsi="Arial" w:cs="Arial"/>
          <w:spacing w:val="-1"/>
        </w:rPr>
        <w:t xml:space="preserve"> </w:t>
      </w:r>
      <w:r w:rsidRPr="009B5EDF">
        <w:rPr>
          <w:rFonts w:ascii="Arial" w:hAnsi="Arial" w:cs="Arial"/>
        </w:rPr>
        <w:t>prepostos</w:t>
      </w:r>
      <w:r w:rsidRPr="009B5EDF">
        <w:rPr>
          <w:rFonts w:ascii="Arial" w:hAnsi="Arial" w:cs="Arial"/>
          <w:spacing w:val="1"/>
        </w:rPr>
        <w:t xml:space="preserve"> </w:t>
      </w:r>
      <w:r w:rsidRPr="009B5EDF">
        <w:rPr>
          <w:rFonts w:ascii="Arial" w:hAnsi="Arial" w:cs="Arial"/>
        </w:rPr>
        <w:t>ou</w:t>
      </w:r>
      <w:r w:rsidRPr="009B5EDF">
        <w:rPr>
          <w:rFonts w:ascii="Arial" w:hAnsi="Arial" w:cs="Arial"/>
          <w:spacing w:val="-2"/>
        </w:rPr>
        <w:t xml:space="preserve"> </w:t>
      </w:r>
      <w:r w:rsidRPr="009B5EDF">
        <w:rPr>
          <w:rFonts w:ascii="Arial" w:hAnsi="Arial" w:cs="Arial"/>
        </w:rPr>
        <w:t>subordinados.</w:t>
      </w:r>
    </w:p>
    <w:p w:rsidR="009B5EDF" w:rsidRPr="009B5EDF" w:rsidRDefault="009B5EDF" w:rsidP="009B5EDF">
      <w:pPr>
        <w:jc w:val="both"/>
        <w:rPr>
          <w:rFonts w:ascii="Arial" w:hAnsi="Arial" w:cs="Arial"/>
        </w:rPr>
      </w:pPr>
    </w:p>
    <w:p w:rsidR="009B5EDF" w:rsidRPr="009B5EDF" w:rsidRDefault="009B5EDF" w:rsidP="009B5EDF">
      <w:pPr>
        <w:jc w:val="both"/>
        <w:rPr>
          <w:rFonts w:ascii="Arial" w:hAnsi="Arial" w:cs="Arial"/>
          <w:b/>
        </w:rPr>
      </w:pPr>
      <w:r w:rsidRPr="009B5EDF">
        <w:rPr>
          <w:rFonts w:ascii="Arial" w:hAnsi="Arial" w:cs="Arial"/>
          <w:b/>
        </w:rPr>
        <w:t xml:space="preserve">CLÁUSULA DÉCIMA SEGUNDA – DAS OBRIGAÇÕES DA CONTRATADA. </w:t>
      </w:r>
    </w:p>
    <w:p w:rsidR="009B5EDF" w:rsidRPr="009B5EDF" w:rsidRDefault="009B5EDF" w:rsidP="009B5EDF">
      <w:pPr>
        <w:jc w:val="both"/>
        <w:rPr>
          <w:rFonts w:ascii="Arial" w:hAnsi="Arial" w:cs="Arial"/>
        </w:rPr>
      </w:pPr>
      <w:r w:rsidRPr="009B5EDF">
        <w:rPr>
          <w:rFonts w:ascii="Arial" w:hAnsi="Arial" w:cs="Arial"/>
          <w:b/>
        </w:rPr>
        <w:t>12.1.</w:t>
      </w:r>
      <w:r w:rsidRPr="009B5EDF">
        <w:rPr>
          <w:rFonts w:ascii="Arial" w:hAnsi="Arial" w:cs="Arial"/>
        </w:rPr>
        <w:t xml:space="preserve"> Além das obrigações exigidas em Lei, a Contratada deverá:</w:t>
      </w:r>
    </w:p>
    <w:p w:rsidR="009B5EDF" w:rsidRPr="009B5EDF" w:rsidRDefault="009B5EDF" w:rsidP="009B5EDF">
      <w:pPr>
        <w:pStyle w:val="PargrafodaLista"/>
        <w:tabs>
          <w:tab w:val="left" w:pos="339"/>
        </w:tabs>
        <w:ind w:left="0" w:right="-23"/>
        <w:contextualSpacing/>
        <w:rPr>
          <w:rFonts w:ascii="Arial" w:hAnsi="Arial" w:cs="Arial"/>
        </w:rPr>
      </w:pPr>
      <w:r w:rsidRPr="009B5EDF">
        <w:rPr>
          <w:rFonts w:ascii="Arial" w:hAnsi="Arial" w:cs="Arial"/>
          <w:b/>
        </w:rPr>
        <w:t xml:space="preserve">12.1.1. </w:t>
      </w:r>
      <w:r w:rsidRPr="009B5EDF">
        <w:rPr>
          <w:rFonts w:ascii="Arial" w:hAnsi="Arial" w:cs="Arial"/>
        </w:rPr>
        <w:t>Cumprir todas as obrigações constantes do presente contrato e demais documentos anexos, inclusive no termo de referência, ETP e proposta, assumindo exclusivamente</w:t>
      </w:r>
      <w:r w:rsidRPr="009B5EDF">
        <w:rPr>
          <w:rFonts w:ascii="Arial" w:hAnsi="Arial" w:cs="Arial"/>
          <w:spacing w:val="-1"/>
        </w:rPr>
        <w:t xml:space="preserve"> como </w:t>
      </w:r>
      <w:r w:rsidRPr="009B5EDF">
        <w:rPr>
          <w:rFonts w:ascii="Arial" w:hAnsi="Arial" w:cs="Arial"/>
        </w:rPr>
        <w:t>seus,</w:t>
      </w:r>
      <w:r w:rsidRPr="009B5EDF">
        <w:rPr>
          <w:rFonts w:ascii="Arial" w:hAnsi="Arial" w:cs="Arial"/>
          <w:spacing w:val="-1"/>
        </w:rPr>
        <w:t xml:space="preserve"> </w:t>
      </w:r>
      <w:r w:rsidRPr="009B5EDF">
        <w:rPr>
          <w:rFonts w:ascii="Arial" w:hAnsi="Arial" w:cs="Arial"/>
        </w:rPr>
        <w:t>os riscos e</w:t>
      </w:r>
      <w:r w:rsidRPr="009B5EDF">
        <w:rPr>
          <w:rFonts w:ascii="Arial" w:hAnsi="Arial" w:cs="Arial"/>
          <w:spacing w:val="-1"/>
        </w:rPr>
        <w:t xml:space="preserve"> </w:t>
      </w:r>
      <w:r w:rsidRPr="009B5EDF">
        <w:rPr>
          <w:rFonts w:ascii="Arial" w:hAnsi="Arial" w:cs="Arial"/>
        </w:rPr>
        <w:t>as despesas decorrentes</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boa</w:t>
      </w:r>
      <w:r w:rsidRPr="009B5EDF">
        <w:rPr>
          <w:rFonts w:ascii="Arial" w:hAnsi="Arial" w:cs="Arial"/>
          <w:spacing w:val="-2"/>
        </w:rPr>
        <w:t xml:space="preserve"> </w:t>
      </w:r>
      <w:r w:rsidRPr="009B5EDF">
        <w:rPr>
          <w:rFonts w:ascii="Arial" w:hAnsi="Arial" w:cs="Arial"/>
        </w:rPr>
        <w:t>e perfeita</w:t>
      </w:r>
      <w:r w:rsidRPr="009B5EDF">
        <w:rPr>
          <w:rFonts w:ascii="Arial" w:hAnsi="Arial" w:cs="Arial"/>
          <w:spacing w:val="-1"/>
        </w:rPr>
        <w:t xml:space="preserve"> </w:t>
      </w:r>
      <w:r w:rsidRPr="009B5EDF">
        <w:rPr>
          <w:rFonts w:ascii="Arial" w:hAnsi="Arial" w:cs="Arial"/>
        </w:rPr>
        <w:t>execução</w:t>
      </w:r>
      <w:r w:rsidRPr="009B5EDF">
        <w:rPr>
          <w:rFonts w:ascii="Arial" w:hAnsi="Arial" w:cs="Arial"/>
          <w:spacing w:val="-4"/>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objeto;</w:t>
      </w:r>
    </w:p>
    <w:p w:rsidR="009B5EDF" w:rsidRPr="009B5EDF" w:rsidRDefault="009B5EDF" w:rsidP="009B5EDF">
      <w:pPr>
        <w:pStyle w:val="PargrafodaLista"/>
        <w:tabs>
          <w:tab w:val="left" w:pos="339"/>
        </w:tabs>
        <w:ind w:left="0" w:right="-23"/>
        <w:contextualSpacing/>
        <w:rPr>
          <w:rFonts w:ascii="Arial" w:hAnsi="Arial" w:cs="Arial"/>
          <w:b/>
        </w:rPr>
      </w:pPr>
      <w:r w:rsidRPr="009B5EDF">
        <w:rPr>
          <w:rFonts w:ascii="Arial" w:hAnsi="Arial" w:cs="Arial"/>
          <w:b/>
        </w:rPr>
        <w:t xml:space="preserve">12.1.1.1. </w:t>
      </w:r>
      <w:r w:rsidRPr="009B5EDF">
        <w:rPr>
          <w:rFonts w:ascii="Arial" w:hAnsi="Arial" w:cs="Arial"/>
        </w:rPr>
        <w:t>Cumprir os prazos e detalhamento da forma de prestação dos serviços, conforme estabelecido na proposta da Contratada, atendendo as solicitações nos prazos ali estipulados.</w:t>
      </w:r>
    </w:p>
    <w:p w:rsidR="009B5EDF" w:rsidRPr="009B5EDF" w:rsidRDefault="009B5EDF" w:rsidP="009B5EDF">
      <w:pPr>
        <w:pStyle w:val="PargrafodaLista"/>
        <w:tabs>
          <w:tab w:val="left" w:pos="372"/>
        </w:tabs>
        <w:ind w:left="0" w:right="-23"/>
        <w:contextualSpacing/>
        <w:rPr>
          <w:rFonts w:ascii="Arial" w:hAnsi="Arial" w:cs="Arial"/>
        </w:rPr>
      </w:pPr>
      <w:r w:rsidRPr="009B5EDF">
        <w:rPr>
          <w:rFonts w:ascii="Arial" w:hAnsi="Arial" w:cs="Arial"/>
          <w:b/>
        </w:rPr>
        <w:t xml:space="preserve">12.1.2. </w:t>
      </w:r>
      <w:r w:rsidRPr="009B5EDF">
        <w:rPr>
          <w:rFonts w:ascii="Arial" w:hAnsi="Arial" w:cs="Arial"/>
        </w:rPr>
        <w:t>Efetuar a execução do objeto conforme especificações, prazo e local constantes no Termo</w:t>
      </w:r>
      <w:r w:rsidRPr="009B5EDF">
        <w:rPr>
          <w:rFonts w:ascii="Arial" w:hAnsi="Arial" w:cs="Arial"/>
          <w:spacing w:val="1"/>
        </w:rPr>
        <w:t xml:space="preserve"> </w:t>
      </w:r>
      <w:r w:rsidRPr="009B5EDF">
        <w:rPr>
          <w:rFonts w:ascii="Arial" w:hAnsi="Arial" w:cs="Arial"/>
        </w:rPr>
        <w:t>de</w:t>
      </w:r>
      <w:r w:rsidRPr="009B5EDF">
        <w:rPr>
          <w:rFonts w:ascii="Arial" w:hAnsi="Arial" w:cs="Arial"/>
          <w:spacing w:val="-2"/>
        </w:rPr>
        <w:t xml:space="preserve"> </w:t>
      </w:r>
      <w:r w:rsidRPr="009B5EDF">
        <w:rPr>
          <w:rFonts w:ascii="Arial" w:hAnsi="Arial" w:cs="Arial"/>
        </w:rPr>
        <w:t>Referência</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seus anexos,</w:t>
      </w:r>
      <w:r w:rsidRPr="009B5EDF">
        <w:rPr>
          <w:rFonts w:ascii="Arial" w:hAnsi="Arial" w:cs="Arial"/>
          <w:spacing w:val="-1"/>
        </w:rPr>
        <w:t xml:space="preserve"> </w:t>
      </w:r>
      <w:r w:rsidRPr="009B5EDF">
        <w:rPr>
          <w:rFonts w:ascii="Arial" w:hAnsi="Arial" w:cs="Arial"/>
        </w:rPr>
        <w:t>acompanhado</w:t>
      </w:r>
      <w:r w:rsidRPr="009B5EDF">
        <w:rPr>
          <w:rFonts w:ascii="Arial" w:hAnsi="Arial" w:cs="Arial"/>
          <w:spacing w:val="-1"/>
        </w:rPr>
        <w:t xml:space="preserve"> </w:t>
      </w:r>
      <w:r w:rsidRPr="009B5EDF">
        <w:rPr>
          <w:rFonts w:ascii="Arial" w:hAnsi="Arial" w:cs="Arial"/>
        </w:rPr>
        <w:t>da respectiva nota fiscal;</w:t>
      </w:r>
    </w:p>
    <w:p w:rsidR="009B5EDF" w:rsidRPr="009B5EDF" w:rsidRDefault="009B5EDF" w:rsidP="009B5EDF">
      <w:pPr>
        <w:pStyle w:val="PargrafodaLista"/>
        <w:tabs>
          <w:tab w:val="left" w:pos="416"/>
        </w:tabs>
        <w:ind w:left="0" w:right="-23"/>
        <w:contextualSpacing/>
        <w:rPr>
          <w:rFonts w:ascii="Arial" w:hAnsi="Arial" w:cs="Arial"/>
          <w:color w:val="000000"/>
          <w:lang w:eastAsia="pt-BR"/>
        </w:rPr>
      </w:pPr>
      <w:r w:rsidRPr="009B5EDF">
        <w:rPr>
          <w:rFonts w:ascii="Arial" w:hAnsi="Arial" w:cs="Arial"/>
          <w:b/>
        </w:rPr>
        <w:t xml:space="preserve">12.1.3. </w:t>
      </w:r>
      <w:r w:rsidRPr="009B5EDF">
        <w:rPr>
          <w:rFonts w:ascii="Arial" w:hAnsi="Arial" w:cs="Arial"/>
          <w:color w:val="000000"/>
          <w:lang w:eastAsia="pt-BR"/>
        </w:rPr>
        <w:t xml:space="preserve">Realizar a prestação dos serviços solicitados no prazo estabelecidos neste instrumento, de maneira ordeira, organizada, a contento e </w:t>
      </w:r>
      <w:r w:rsidRPr="009B5EDF">
        <w:rPr>
          <w:rFonts w:ascii="Arial" w:hAnsi="Arial" w:cs="Arial"/>
          <w:b/>
          <w:color w:val="000000"/>
          <w:lang w:eastAsia="pt-BR"/>
        </w:rPr>
        <w:t>principalmente</w:t>
      </w:r>
      <w:r w:rsidRPr="009B5EDF">
        <w:rPr>
          <w:rFonts w:ascii="Arial" w:hAnsi="Arial" w:cs="Arial"/>
          <w:color w:val="000000"/>
          <w:lang w:eastAsia="pt-BR"/>
        </w:rPr>
        <w:t xml:space="preserve"> no local indicado pela Secretaria emitente da solicitação, sob pena de ser considerado </w:t>
      </w:r>
      <w:r w:rsidRPr="009B5EDF">
        <w:rPr>
          <w:rFonts w:ascii="Arial" w:hAnsi="Arial" w:cs="Arial"/>
          <w:b/>
          <w:color w:val="000000"/>
          <w:lang w:eastAsia="pt-BR"/>
        </w:rPr>
        <w:t>não</w:t>
      </w:r>
      <w:r w:rsidRPr="009B5EDF">
        <w:rPr>
          <w:rFonts w:ascii="Arial" w:hAnsi="Arial" w:cs="Arial"/>
          <w:color w:val="000000"/>
          <w:lang w:eastAsia="pt-BR"/>
        </w:rPr>
        <w:t xml:space="preserve"> entregue o objeto, tudo em conformidade com a proposta apresentada e com o Termo de Referência;</w:t>
      </w:r>
    </w:p>
    <w:p w:rsidR="009B5EDF" w:rsidRPr="009B5EDF" w:rsidRDefault="009B5EDF" w:rsidP="009B5EDF">
      <w:pPr>
        <w:pStyle w:val="Corpodetexto"/>
        <w:contextualSpacing/>
        <w:rPr>
          <w:rFonts w:ascii="Arial" w:hAnsi="Arial" w:cs="Arial"/>
          <w:color w:val="000000"/>
          <w:lang w:eastAsia="pt-BR"/>
        </w:rPr>
      </w:pPr>
      <w:r w:rsidRPr="009B5EDF">
        <w:rPr>
          <w:rFonts w:ascii="Arial" w:hAnsi="Arial" w:cs="Arial"/>
          <w:b/>
          <w:color w:val="000000"/>
          <w:lang w:eastAsia="pt-BR"/>
        </w:rPr>
        <w:t xml:space="preserve">12.1.4. </w:t>
      </w:r>
      <w:r w:rsidRPr="009B5EDF">
        <w:rPr>
          <w:rFonts w:ascii="Arial" w:hAnsi="Arial" w:cs="Arial"/>
          <w:color w:val="000000"/>
          <w:lang w:eastAsia="pt-BR"/>
        </w:rPr>
        <w:t>Contar com a equipe necessária para realizar os atendimentos e suporte necessários ao Contratante, conforme pactuado;</w:t>
      </w:r>
    </w:p>
    <w:p w:rsidR="009B5EDF" w:rsidRPr="009B5EDF" w:rsidRDefault="009B5EDF" w:rsidP="009B5EDF">
      <w:pPr>
        <w:pStyle w:val="Corpodetexto"/>
        <w:contextualSpacing/>
        <w:rPr>
          <w:rFonts w:ascii="Arial" w:hAnsi="Arial" w:cs="Arial"/>
          <w:color w:val="000000"/>
          <w:lang w:eastAsia="pt-BR"/>
        </w:rPr>
      </w:pPr>
      <w:r w:rsidRPr="009B5EDF">
        <w:rPr>
          <w:rFonts w:ascii="Arial" w:hAnsi="Arial" w:cs="Arial"/>
          <w:b/>
          <w:color w:val="000000"/>
          <w:lang w:eastAsia="pt-BR"/>
        </w:rPr>
        <w:t xml:space="preserve">12.1.5. </w:t>
      </w:r>
      <w:r w:rsidRPr="009B5EDF">
        <w:rPr>
          <w:rFonts w:ascii="Arial" w:hAnsi="Arial" w:cs="Arial"/>
          <w:color w:val="000000"/>
          <w:lang w:eastAsia="pt-BR"/>
        </w:rPr>
        <w:t>Não transferir a terceiros, no todo ou em parte, as obrigações decorrentes deste Contrato, salvo mediante concordância expressa do Contratante;</w:t>
      </w:r>
    </w:p>
    <w:p w:rsidR="009B5EDF" w:rsidRPr="009B5EDF" w:rsidRDefault="009B5EDF" w:rsidP="009B5EDF">
      <w:pPr>
        <w:pStyle w:val="Corpodetexto"/>
        <w:contextualSpacing/>
        <w:rPr>
          <w:rFonts w:ascii="Arial" w:hAnsi="Arial" w:cs="Arial"/>
          <w:color w:val="000000"/>
          <w:lang w:eastAsia="pt-BR"/>
        </w:rPr>
      </w:pPr>
      <w:r w:rsidRPr="009B5EDF">
        <w:rPr>
          <w:rFonts w:ascii="Arial" w:hAnsi="Arial" w:cs="Arial"/>
          <w:b/>
          <w:color w:val="000000"/>
          <w:lang w:eastAsia="pt-BR"/>
        </w:rPr>
        <w:t xml:space="preserve">12.1.6. </w:t>
      </w:r>
      <w:r w:rsidRPr="009B5EDF">
        <w:rPr>
          <w:rFonts w:ascii="Arial" w:hAnsi="Arial" w:cs="Arial"/>
          <w:color w:val="000000"/>
          <w:lang w:eastAsia="pt-BR"/>
        </w:rPr>
        <w:t>Atender tempestivamente todas as solicitações feitas pelo Contratante no tocante à prestação de informações e dados sobre os serviços prestados;</w:t>
      </w:r>
    </w:p>
    <w:p w:rsidR="009B5EDF" w:rsidRPr="009B5EDF" w:rsidRDefault="009B5EDF" w:rsidP="009B5EDF">
      <w:pPr>
        <w:pStyle w:val="Corpodetexto"/>
        <w:contextualSpacing/>
        <w:rPr>
          <w:rFonts w:ascii="Arial" w:hAnsi="Arial" w:cs="Arial"/>
        </w:rPr>
      </w:pPr>
      <w:r w:rsidRPr="009B5EDF">
        <w:rPr>
          <w:rFonts w:ascii="Arial" w:hAnsi="Arial" w:cs="Arial"/>
          <w:b/>
          <w:color w:val="000000"/>
          <w:lang w:eastAsia="pt-BR"/>
        </w:rPr>
        <w:t xml:space="preserve">12.1.7. </w:t>
      </w:r>
      <w:r w:rsidRPr="009B5EDF">
        <w:rPr>
          <w:rFonts w:ascii="Arial" w:hAnsi="Arial" w:cs="Arial"/>
        </w:rPr>
        <w:t>Responsabilizar-se pelos vícios e danos decorrentes do objeto, de acordo com os artigos 12, 13 e 17 a 27 Código</w:t>
      </w:r>
      <w:r w:rsidRPr="009B5EDF">
        <w:rPr>
          <w:rFonts w:ascii="Arial" w:hAnsi="Arial" w:cs="Arial"/>
          <w:spacing w:val="1"/>
        </w:rPr>
        <w:t xml:space="preserve"> </w:t>
      </w:r>
      <w:r w:rsidRPr="009B5EDF">
        <w:rPr>
          <w:rFonts w:ascii="Arial" w:hAnsi="Arial" w:cs="Arial"/>
        </w:rPr>
        <w:t>de</w:t>
      </w:r>
      <w:r w:rsidRPr="009B5EDF">
        <w:rPr>
          <w:rFonts w:ascii="Arial" w:hAnsi="Arial" w:cs="Arial"/>
          <w:spacing w:val="-2"/>
        </w:rPr>
        <w:t xml:space="preserve"> </w:t>
      </w:r>
      <w:r w:rsidRPr="009B5EDF">
        <w:rPr>
          <w:rFonts w:ascii="Arial" w:hAnsi="Arial" w:cs="Arial"/>
        </w:rPr>
        <w:t>Defesa</w:t>
      </w:r>
      <w:r w:rsidRPr="009B5EDF">
        <w:rPr>
          <w:rFonts w:ascii="Arial" w:hAnsi="Arial" w:cs="Arial"/>
          <w:spacing w:val="-1"/>
        </w:rPr>
        <w:t xml:space="preserve"> </w:t>
      </w:r>
      <w:r w:rsidRPr="009B5EDF">
        <w:rPr>
          <w:rFonts w:ascii="Arial" w:hAnsi="Arial" w:cs="Arial"/>
        </w:rPr>
        <w:t>do Consumidor</w:t>
      </w:r>
      <w:r w:rsidRPr="009B5EDF">
        <w:rPr>
          <w:rFonts w:ascii="Arial" w:hAnsi="Arial" w:cs="Arial"/>
          <w:spacing w:val="-1"/>
        </w:rPr>
        <w:t xml:space="preserve"> </w:t>
      </w:r>
      <w:r w:rsidRPr="009B5EDF">
        <w:rPr>
          <w:rFonts w:ascii="Arial" w:hAnsi="Arial" w:cs="Arial"/>
        </w:rPr>
        <w:t>(Lei</w:t>
      </w:r>
      <w:r w:rsidRPr="009B5EDF">
        <w:rPr>
          <w:rFonts w:ascii="Arial" w:hAnsi="Arial" w:cs="Arial"/>
          <w:spacing w:val="1"/>
        </w:rPr>
        <w:t xml:space="preserve"> </w:t>
      </w:r>
      <w:r w:rsidRPr="009B5EDF">
        <w:rPr>
          <w:rFonts w:ascii="Arial" w:hAnsi="Arial" w:cs="Arial"/>
        </w:rPr>
        <w:t>nº 8.078/1990);</w:t>
      </w:r>
    </w:p>
    <w:p w:rsidR="009B5EDF" w:rsidRPr="009B5EDF" w:rsidRDefault="009B5EDF" w:rsidP="009B5EDF">
      <w:pPr>
        <w:pStyle w:val="PargrafodaLista"/>
        <w:tabs>
          <w:tab w:val="left" w:pos="447"/>
        </w:tabs>
        <w:ind w:left="0" w:right="-23"/>
        <w:contextualSpacing/>
        <w:rPr>
          <w:rFonts w:ascii="Arial" w:hAnsi="Arial" w:cs="Arial"/>
        </w:rPr>
      </w:pPr>
      <w:r w:rsidRPr="009B5EDF">
        <w:rPr>
          <w:rFonts w:ascii="Arial" w:hAnsi="Arial" w:cs="Arial"/>
          <w:b/>
        </w:rPr>
        <w:t xml:space="preserve">12.1.8 </w:t>
      </w:r>
      <w:r w:rsidRPr="009B5EDF">
        <w:rPr>
          <w:rFonts w:ascii="Arial" w:hAnsi="Arial" w:cs="Arial"/>
        </w:rPr>
        <w:t xml:space="preserve">Comunicar o Contratante, no prazo máximo de </w:t>
      </w:r>
      <w:r w:rsidRPr="009B5EDF">
        <w:rPr>
          <w:rFonts w:ascii="Arial" w:hAnsi="Arial" w:cs="Arial"/>
          <w:b/>
        </w:rPr>
        <w:t xml:space="preserve">03 (três) dias </w:t>
      </w:r>
      <w:r w:rsidRPr="009B5EDF">
        <w:rPr>
          <w:rFonts w:ascii="Arial" w:hAnsi="Arial" w:cs="Arial"/>
        </w:rPr>
        <w:t>que antecedem a data da entrega, os</w:t>
      </w:r>
      <w:r w:rsidRPr="009B5EDF">
        <w:rPr>
          <w:rFonts w:ascii="Arial" w:hAnsi="Arial" w:cs="Arial"/>
          <w:spacing w:val="1"/>
        </w:rPr>
        <w:t xml:space="preserve"> </w:t>
      </w:r>
      <w:r w:rsidRPr="009B5EDF">
        <w:rPr>
          <w:rFonts w:ascii="Arial" w:hAnsi="Arial" w:cs="Arial"/>
        </w:rPr>
        <w:t>motivos que impossibilitem</w:t>
      </w:r>
      <w:r w:rsidRPr="009B5EDF">
        <w:rPr>
          <w:rFonts w:ascii="Arial" w:hAnsi="Arial" w:cs="Arial"/>
          <w:spacing w:val="-3"/>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cumprimento do</w:t>
      </w:r>
      <w:r w:rsidRPr="009B5EDF">
        <w:rPr>
          <w:rFonts w:ascii="Arial" w:hAnsi="Arial" w:cs="Arial"/>
          <w:spacing w:val="-2"/>
        </w:rPr>
        <w:t xml:space="preserve"> </w:t>
      </w:r>
      <w:r w:rsidRPr="009B5EDF">
        <w:rPr>
          <w:rFonts w:ascii="Arial" w:hAnsi="Arial" w:cs="Arial"/>
        </w:rPr>
        <w:t>prazo</w:t>
      </w:r>
      <w:r w:rsidRPr="009B5EDF">
        <w:rPr>
          <w:rFonts w:ascii="Arial" w:hAnsi="Arial" w:cs="Arial"/>
          <w:spacing w:val="-1"/>
        </w:rPr>
        <w:t xml:space="preserve"> </w:t>
      </w:r>
      <w:r w:rsidRPr="009B5EDF">
        <w:rPr>
          <w:rFonts w:ascii="Arial" w:hAnsi="Arial" w:cs="Arial"/>
        </w:rPr>
        <w:t>previsto,</w:t>
      </w:r>
      <w:r w:rsidRPr="009B5EDF">
        <w:rPr>
          <w:rFonts w:ascii="Arial" w:hAnsi="Arial" w:cs="Arial"/>
          <w:spacing w:val="-1"/>
        </w:rPr>
        <w:t xml:space="preserve"> </w:t>
      </w:r>
      <w:r w:rsidRPr="009B5EDF">
        <w:rPr>
          <w:rFonts w:ascii="Arial" w:hAnsi="Arial" w:cs="Arial"/>
        </w:rPr>
        <w:t>com</w:t>
      </w:r>
      <w:r w:rsidRPr="009B5EDF">
        <w:rPr>
          <w:rFonts w:ascii="Arial" w:hAnsi="Arial" w:cs="Arial"/>
          <w:spacing w:val="-3"/>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devida</w:t>
      </w:r>
      <w:r w:rsidRPr="009B5EDF">
        <w:rPr>
          <w:rFonts w:ascii="Arial" w:hAnsi="Arial" w:cs="Arial"/>
          <w:spacing w:val="-1"/>
        </w:rPr>
        <w:t xml:space="preserve"> </w:t>
      </w:r>
      <w:r w:rsidRPr="009B5EDF">
        <w:rPr>
          <w:rFonts w:ascii="Arial" w:hAnsi="Arial" w:cs="Arial"/>
        </w:rPr>
        <w:t>comprovação;</w:t>
      </w:r>
    </w:p>
    <w:p w:rsidR="009B5EDF" w:rsidRPr="009B5EDF" w:rsidRDefault="009B5EDF" w:rsidP="009B5EDF">
      <w:pPr>
        <w:pStyle w:val="PargrafodaLista"/>
        <w:tabs>
          <w:tab w:val="left" w:pos="399"/>
        </w:tabs>
        <w:ind w:left="0" w:right="-20"/>
        <w:contextualSpacing/>
        <w:rPr>
          <w:rFonts w:ascii="Arial" w:hAnsi="Arial" w:cs="Arial"/>
        </w:rPr>
      </w:pPr>
      <w:r w:rsidRPr="009B5EDF">
        <w:rPr>
          <w:rFonts w:ascii="Arial" w:hAnsi="Arial" w:cs="Arial"/>
          <w:b/>
        </w:rPr>
        <w:t xml:space="preserve">12.1.9. </w:t>
      </w:r>
      <w:r w:rsidRPr="009B5EDF">
        <w:rPr>
          <w:rFonts w:ascii="Arial" w:hAnsi="Arial" w:cs="Arial"/>
        </w:rPr>
        <w:t>Atender às determinações regulares, emitidas pelo fiscal e gestor do contrato, ou autoridade superior, conforme</w:t>
      </w:r>
      <w:r w:rsidRPr="009B5EDF">
        <w:rPr>
          <w:rFonts w:ascii="Arial" w:hAnsi="Arial" w:cs="Arial"/>
          <w:spacing w:val="1"/>
        </w:rPr>
        <w:t xml:space="preserve"> </w:t>
      </w:r>
      <w:r w:rsidRPr="009B5EDF">
        <w:rPr>
          <w:rFonts w:ascii="Arial" w:hAnsi="Arial" w:cs="Arial"/>
        </w:rPr>
        <w:t>determinado no art. 137, inciso II da Lei Federal n.º 14.133/2021 e prestar todo esclarecimento ou informação por eles</w:t>
      </w:r>
      <w:r w:rsidRPr="009B5EDF">
        <w:rPr>
          <w:rFonts w:ascii="Arial" w:hAnsi="Arial" w:cs="Arial"/>
          <w:spacing w:val="1"/>
        </w:rPr>
        <w:t xml:space="preserve"> </w:t>
      </w:r>
      <w:r w:rsidRPr="009B5EDF">
        <w:rPr>
          <w:rFonts w:ascii="Arial" w:hAnsi="Arial" w:cs="Arial"/>
        </w:rPr>
        <w:t>solicitados;</w:t>
      </w:r>
    </w:p>
    <w:p w:rsidR="009B5EDF" w:rsidRPr="009B5EDF" w:rsidRDefault="009B5EDF" w:rsidP="009B5EDF">
      <w:pPr>
        <w:pStyle w:val="PargrafodaLista"/>
        <w:tabs>
          <w:tab w:val="left" w:pos="449"/>
        </w:tabs>
        <w:ind w:left="0" w:right="-20"/>
        <w:contextualSpacing/>
        <w:rPr>
          <w:rFonts w:ascii="Arial" w:hAnsi="Arial" w:cs="Arial"/>
        </w:rPr>
      </w:pPr>
      <w:r w:rsidRPr="009B5EDF">
        <w:rPr>
          <w:rFonts w:ascii="Arial" w:hAnsi="Arial" w:cs="Arial"/>
          <w:b/>
        </w:rPr>
        <w:t xml:space="preserve">12.1.10. </w:t>
      </w:r>
      <w:r w:rsidRPr="009B5EDF">
        <w:rPr>
          <w:rFonts w:ascii="Arial" w:hAnsi="Arial" w:cs="Arial"/>
        </w:rPr>
        <w:t>Reparar, corrigir, remover, reconstruir ou substituir, às suas expensas, no total ou em parte, no prazo fixado no</w:t>
      </w:r>
      <w:r w:rsidRPr="009B5EDF">
        <w:rPr>
          <w:rFonts w:ascii="Arial" w:hAnsi="Arial" w:cs="Arial"/>
          <w:spacing w:val="1"/>
        </w:rPr>
        <w:t xml:space="preserve"> </w:t>
      </w:r>
      <w:r w:rsidRPr="009B5EDF">
        <w:rPr>
          <w:rFonts w:ascii="Arial" w:hAnsi="Arial" w:cs="Arial"/>
        </w:rPr>
        <w:t>Termo de Referência, os serviços nos quais se verificarem vícios, defeitos ou incorreções resultantes da execução ou dos materiais</w:t>
      </w:r>
      <w:r w:rsidRPr="009B5EDF">
        <w:rPr>
          <w:rFonts w:ascii="Arial" w:hAnsi="Arial" w:cs="Arial"/>
          <w:spacing w:val="-1"/>
        </w:rPr>
        <w:t xml:space="preserve"> </w:t>
      </w:r>
      <w:r w:rsidRPr="009B5EDF">
        <w:rPr>
          <w:rFonts w:ascii="Arial" w:hAnsi="Arial" w:cs="Arial"/>
        </w:rPr>
        <w:t>empregados ou afins;</w:t>
      </w:r>
    </w:p>
    <w:p w:rsidR="009B5EDF" w:rsidRPr="009B5EDF" w:rsidRDefault="009B5EDF" w:rsidP="009B5EDF">
      <w:pPr>
        <w:pStyle w:val="PargrafodaLista"/>
        <w:tabs>
          <w:tab w:val="left" w:pos="488"/>
        </w:tabs>
        <w:ind w:left="0" w:right="-20"/>
        <w:contextualSpacing/>
        <w:rPr>
          <w:rFonts w:ascii="Arial" w:hAnsi="Arial" w:cs="Arial"/>
        </w:rPr>
      </w:pPr>
      <w:r w:rsidRPr="009B5EDF">
        <w:rPr>
          <w:rFonts w:ascii="Arial" w:hAnsi="Arial" w:cs="Arial"/>
          <w:b/>
        </w:rPr>
        <w:t xml:space="preserve">12.1.11. </w:t>
      </w:r>
      <w:r w:rsidRPr="009B5EDF">
        <w:rPr>
          <w:rFonts w:ascii="Arial" w:hAnsi="Arial" w:cs="Arial"/>
        </w:rPr>
        <w:t>Responsabilizar-se pelos vícios e danos decorrentes da execução do objeto, bem como por todo e qualquer dano</w:t>
      </w:r>
      <w:r w:rsidRPr="009B5EDF">
        <w:rPr>
          <w:rFonts w:ascii="Arial" w:hAnsi="Arial" w:cs="Arial"/>
          <w:spacing w:val="-50"/>
        </w:rPr>
        <w:t xml:space="preserve"> </w:t>
      </w:r>
      <w:r w:rsidRPr="009B5EDF">
        <w:rPr>
          <w:rFonts w:ascii="Arial" w:hAnsi="Arial" w:cs="Arial"/>
        </w:rPr>
        <w:t>causado</w:t>
      </w:r>
      <w:r w:rsidRPr="009B5EDF">
        <w:rPr>
          <w:rFonts w:ascii="Arial" w:hAnsi="Arial" w:cs="Arial"/>
          <w:spacing w:val="1"/>
        </w:rPr>
        <w:t xml:space="preserve"> </w:t>
      </w:r>
      <w:r w:rsidRPr="009B5EDF">
        <w:rPr>
          <w:rFonts w:ascii="Arial" w:hAnsi="Arial" w:cs="Arial"/>
        </w:rPr>
        <w:t>à</w:t>
      </w:r>
      <w:r w:rsidRPr="009B5EDF">
        <w:rPr>
          <w:rFonts w:ascii="Arial" w:hAnsi="Arial" w:cs="Arial"/>
          <w:spacing w:val="1"/>
        </w:rPr>
        <w:t xml:space="preserve"> </w:t>
      </w:r>
      <w:r w:rsidRPr="009B5EDF">
        <w:rPr>
          <w:rFonts w:ascii="Arial" w:hAnsi="Arial" w:cs="Arial"/>
        </w:rPr>
        <w:t>Administração</w:t>
      </w:r>
      <w:r w:rsidRPr="009B5EDF">
        <w:rPr>
          <w:rFonts w:ascii="Arial" w:hAnsi="Arial" w:cs="Arial"/>
          <w:spacing w:val="1"/>
        </w:rPr>
        <w:t xml:space="preserve"> </w:t>
      </w:r>
      <w:r w:rsidRPr="009B5EDF">
        <w:rPr>
          <w:rFonts w:ascii="Arial" w:hAnsi="Arial" w:cs="Arial"/>
        </w:rPr>
        <w:t>Pública</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terceiros,</w:t>
      </w:r>
      <w:r w:rsidRPr="009B5EDF">
        <w:rPr>
          <w:rFonts w:ascii="Arial" w:hAnsi="Arial" w:cs="Arial"/>
          <w:spacing w:val="1"/>
        </w:rPr>
        <w:t xml:space="preserve"> </w:t>
      </w:r>
      <w:r w:rsidRPr="009B5EDF">
        <w:rPr>
          <w:rFonts w:ascii="Arial" w:hAnsi="Arial" w:cs="Arial"/>
        </w:rPr>
        <w:t>não</w:t>
      </w:r>
      <w:r w:rsidRPr="009B5EDF">
        <w:rPr>
          <w:rFonts w:ascii="Arial" w:hAnsi="Arial" w:cs="Arial"/>
          <w:spacing w:val="1"/>
        </w:rPr>
        <w:t xml:space="preserve"> </w:t>
      </w:r>
      <w:r w:rsidRPr="009B5EDF">
        <w:rPr>
          <w:rFonts w:ascii="Arial" w:hAnsi="Arial" w:cs="Arial"/>
        </w:rPr>
        <w:t>reduzindo</w:t>
      </w:r>
      <w:r w:rsidRPr="009B5EDF">
        <w:rPr>
          <w:rFonts w:ascii="Arial" w:hAnsi="Arial" w:cs="Arial"/>
          <w:spacing w:val="1"/>
        </w:rPr>
        <w:t xml:space="preserve"> </w:t>
      </w:r>
      <w:r w:rsidRPr="009B5EDF">
        <w:rPr>
          <w:rFonts w:ascii="Arial" w:hAnsi="Arial" w:cs="Arial"/>
        </w:rPr>
        <w:t>essa</w:t>
      </w:r>
      <w:r w:rsidRPr="009B5EDF">
        <w:rPr>
          <w:rFonts w:ascii="Arial" w:hAnsi="Arial" w:cs="Arial"/>
          <w:spacing w:val="1"/>
        </w:rPr>
        <w:t xml:space="preserve"> </w:t>
      </w:r>
      <w:r w:rsidRPr="009B5EDF">
        <w:rPr>
          <w:rFonts w:ascii="Arial" w:hAnsi="Arial" w:cs="Arial"/>
        </w:rPr>
        <w:t>responsabilidade</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fiscalização</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acompanhamento</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execução</w:t>
      </w:r>
      <w:r w:rsidRPr="009B5EDF">
        <w:rPr>
          <w:rFonts w:ascii="Arial" w:hAnsi="Arial" w:cs="Arial"/>
          <w:spacing w:val="1"/>
        </w:rPr>
        <w:t xml:space="preserve"> </w:t>
      </w:r>
      <w:r w:rsidRPr="009B5EDF">
        <w:rPr>
          <w:rFonts w:ascii="Arial" w:hAnsi="Arial" w:cs="Arial"/>
        </w:rPr>
        <w:t>contratual</w:t>
      </w:r>
      <w:r w:rsidRPr="009B5EDF">
        <w:rPr>
          <w:rFonts w:ascii="Arial" w:hAnsi="Arial" w:cs="Arial"/>
          <w:spacing w:val="1"/>
        </w:rPr>
        <w:t xml:space="preserve"> </w:t>
      </w:r>
      <w:r w:rsidRPr="009B5EDF">
        <w:rPr>
          <w:rFonts w:ascii="Arial" w:hAnsi="Arial" w:cs="Arial"/>
        </w:rPr>
        <w:t>pelo</w:t>
      </w:r>
      <w:r w:rsidRPr="009B5EDF">
        <w:rPr>
          <w:rFonts w:ascii="Arial" w:hAnsi="Arial" w:cs="Arial"/>
          <w:spacing w:val="1"/>
        </w:rPr>
        <w:t xml:space="preserve"> </w:t>
      </w:r>
      <w:r w:rsidRPr="009B5EDF">
        <w:rPr>
          <w:rFonts w:ascii="Arial" w:hAnsi="Arial" w:cs="Arial"/>
        </w:rPr>
        <w:t>Contratante,</w:t>
      </w:r>
      <w:r w:rsidRPr="009B5EDF">
        <w:rPr>
          <w:rFonts w:ascii="Arial" w:hAnsi="Arial" w:cs="Arial"/>
          <w:spacing w:val="1"/>
        </w:rPr>
        <w:t xml:space="preserve"> </w:t>
      </w:r>
      <w:r w:rsidRPr="009B5EDF">
        <w:rPr>
          <w:rFonts w:ascii="Arial" w:hAnsi="Arial" w:cs="Arial"/>
        </w:rPr>
        <w:t>que</w:t>
      </w:r>
      <w:r w:rsidRPr="009B5EDF">
        <w:rPr>
          <w:rFonts w:ascii="Arial" w:hAnsi="Arial" w:cs="Arial"/>
          <w:spacing w:val="1"/>
        </w:rPr>
        <w:t xml:space="preserve"> </w:t>
      </w:r>
      <w:r w:rsidRPr="009B5EDF">
        <w:rPr>
          <w:rFonts w:ascii="Arial" w:hAnsi="Arial" w:cs="Arial"/>
        </w:rPr>
        <w:t>ficará</w:t>
      </w:r>
      <w:r w:rsidRPr="009B5EDF">
        <w:rPr>
          <w:rFonts w:ascii="Arial" w:hAnsi="Arial" w:cs="Arial"/>
          <w:spacing w:val="1"/>
        </w:rPr>
        <w:t xml:space="preserve"> </w:t>
      </w:r>
      <w:r w:rsidRPr="009B5EDF">
        <w:rPr>
          <w:rFonts w:ascii="Arial" w:hAnsi="Arial" w:cs="Arial"/>
        </w:rPr>
        <w:t>autorizada</w:t>
      </w:r>
      <w:r w:rsidRPr="009B5EDF">
        <w:rPr>
          <w:rFonts w:ascii="Arial" w:hAnsi="Arial" w:cs="Arial"/>
          <w:spacing w:val="1"/>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descontar</w:t>
      </w:r>
      <w:r w:rsidRPr="009B5EDF">
        <w:rPr>
          <w:rFonts w:ascii="Arial" w:hAnsi="Arial" w:cs="Arial"/>
          <w:spacing w:val="1"/>
        </w:rPr>
        <w:t xml:space="preserve"> </w:t>
      </w:r>
      <w:r w:rsidRPr="009B5EDF">
        <w:rPr>
          <w:rFonts w:ascii="Arial" w:hAnsi="Arial" w:cs="Arial"/>
        </w:rPr>
        <w:t>dos</w:t>
      </w:r>
      <w:r w:rsidRPr="009B5EDF">
        <w:rPr>
          <w:rFonts w:ascii="Arial" w:hAnsi="Arial" w:cs="Arial"/>
          <w:spacing w:val="1"/>
        </w:rPr>
        <w:t xml:space="preserve"> </w:t>
      </w:r>
      <w:r w:rsidRPr="009B5EDF">
        <w:rPr>
          <w:rFonts w:ascii="Arial" w:hAnsi="Arial" w:cs="Arial"/>
        </w:rPr>
        <w:t>pagamentos</w:t>
      </w:r>
      <w:r w:rsidRPr="009B5EDF">
        <w:rPr>
          <w:rFonts w:ascii="Arial" w:hAnsi="Arial" w:cs="Arial"/>
          <w:spacing w:val="-50"/>
        </w:rPr>
        <w:t xml:space="preserve"> </w:t>
      </w:r>
      <w:r w:rsidRPr="009B5EDF">
        <w:rPr>
          <w:rFonts w:ascii="Arial" w:hAnsi="Arial" w:cs="Arial"/>
        </w:rPr>
        <w:t>devidos ou</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garantia,</w:t>
      </w:r>
      <w:r w:rsidRPr="009B5EDF">
        <w:rPr>
          <w:rFonts w:ascii="Arial" w:hAnsi="Arial" w:cs="Arial"/>
          <w:spacing w:val="-1"/>
        </w:rPr>
        <w:t xml:space="preserve"> </w:t>
      </w:r>
      <w:r w:rsidRPr="009B5EDF">
        <w:rPr>
          <w:rFonts w:ascii="Arial" w:hAnsi="Arial" w:cs="Arial"/>
        </w:rPr>
        <w:t>caso</w:t>
      </w:r>
      <w:r w:rsidRPr="009B5EDF">
        <w:rPr>
          <w:rFonts w:ascii="Arial" w:hAnsi="Arial" w:cs="Arial"/>
          <w:spacing w:val="-3"/>
        </w:rPr>
        <w:t xml:space="preserve"> </w:t>
      </w:r>
      <w:r w:rsidRPr="009B5EDF">
        <w:rPr>
          <w:rFonts w:ascii="Arial" w:hAnsi="Arial" w:cs="Arial"/>
        </w:rPr>
        <w:t>exigida,</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valor</w:t>
      </w:r>
      <w:r w:rsidRPr="009B5EDF">
        <w:rPr>
          <w:rFonts w:ascii="Arial" w:hAnsi="Arial" w:cs="Arial"/>
          <w:spacing w:val="-1"/>
        </w:rPr>
        <w:t xml:space="preserve"> </w:t>
      </w:r>
      <w:r w:rsidRPr="009B5EDF">
        <w:rPr>
          <w:rFonts w:ascii="Arial" w:hAnsi="Arial" w:cs="Arial"/>
        </w:rPr>
        <w:t>correspondente aos danos</w:t>
      </w:r>
      <w:r w:rsidRPr="009B5EDF">
        <w:rPr>
          <w:rFonts w:ascii="Arial" w:hAnsi="Arial" w:cs="Arial"/>
          <w:spacing w:val="1"/>
        </w:rPr>
        <w:t xml:space="preserve"> </w:t>
      </w:r>
      <w:r w:rsidRPr="009B5EDF">
        <w:rPr>
          <w:rFonts w:ascii="Arial" w:hAnsi="Arial" w:cs="Arial"/>
        </w:rPr>
        <w:t>sofridos;</w:t>
      </w:r>
    </w:p>
    <w:p w:rsidR="009B5EDF" w:rsidRPr="009B5EDF" w:rsidRDefault="009B5EDF" w:rsidP="009B5EDF">
      <w:pPr>
        <w:pStyle w:val="PargrafodaLista"/>
        <w:tabs>
          <w:tab w:val="left" w:pos="552"/>
        </w:tabs>
        <w:ind w:left="0" w:right="-20"/>
        <w:contextualSpacing/>
        <w:rPr>
          <w:rFonts w:ascii="Arial" w:hAnsi="Arial" w:cs="Arial"/>
        </w:rPr>
      </w:pPr>
      <w:r w:rsidRPr="009B5EDF">
        <w:rPr>
          <w:rFonts w:ascii="Arial" w:hAnsi="Arial" w:cs="Arial"/>
          <w:b/>
        </w:rPr>
        <w:t xml:space="preserve">12.1.12. </w:t>
      </w:r>
      <w:r w:rsidRPr="009B5EDF">
        <w:rPr>
          <w:rFonts w:ascii="Arial" w:hAnsi="Arial" w:cs="Arial"/>
        </w:rPr>
        <w:t>Não contratar, durante a vigência do contrato, cônjuge, companheiro ou parente em linha reta, colateral ou por</w:t>
      </w:r>
      <w:r w:rsidRPr="009B5EDF">
        <w:rPr>
          <w:rFonts w:ascii="Arial" w:hAnsi="Arial" w:cs="Arial"/>
          <w:spacing w:val="1"/>
        </w:rPr>
        <w:t xml:space="preserve"> </w:t>
      </w:r>
      <w:r w:rsidRPr="009B5EDF">
        <w:rPr>
          <w:rFonts w:ascii="Arial" w:hAnsi="Arial" w:cs="Arial"/>
        </w:rPr>
        <w:t>afinidade, até o terceiro grau, de dirigente do contratante ou do Fiscal ou Gestor do contrato, nos termos do artigo 48,</w:t>
      </w:r>
      <w:r w:rsidRPr="009B5EDF">
        <w:rPr>
          <w:rFonts w:ascii="Arial" w:hAnsi="Arial" w:cs="Arial"/>
          <w:spacing w:val="1"/>
        </w:rPr>
        <w:t xml:space="preserve"> </w:t>
      </w:r>
      <w:r w:rsidRPr="009B5EDF">
        <w:rPr>
          <w:rFonts w:ascii="Arial" w:hAnsi="Arial" w:cs="Arial"/>
        </w:rPr>
        <w:t>parágrafo</w:t>
      </w:r>
      <w:r w:rsidRPr="009B5EDF">
        <w:rPr>
          <w:rFonts w:ascii="Arial" w:hAnsi="Arial" w:cs="Arial"/>
          <w:spacing w:val="-2"/>
        </w:rPr>
        <w:t xml:space="preserve"> </w:t>
      </w:r>
      <w:r w:rsidRPr="009B5EDF">
        <w:rPr>
          <w:rFonts w:ascii="Arial" w:hAnsi="Arial" w:cs="Arial"/>
        </w:rPr>
        <w:t>único,</w:t>
      </w:r>
      <w:r w:rsidRPr="009B5EDF">
        <w:rPr>
          <w:rFonts w:ascii="Arial" w:hAnsi="Arial" w:cs="Arial"/>
          <w:spacing w:val="-1"/>
        </w:rPr>
        <w:t xml:space="preserve"> </w:t>
      </w:r>
      <w:r w:rsidRPr="009B5EDF">
        <w:rPr>
          <w:rFonts w:ascii="Arial" w:hAnsi="Arial" w:cs="Arial"/>
        </w:rPr>
        <w:t>da Lei</w:t>
      </w:r>
      <w:r w:rsidRPr="009B5EDF">
        <w:rPr>
          <w:rFonts w:ascii="Arial" w:hAnsi="Arial" w:cs="Arial"/>
          <w:spacing w:val="1"/>
        </w:rPr>
        <w:t xml:space="preserve"> </w:t>
      </w:r>
      <w:r w:rsidRPr="009B5EDF">
        <w:rPr>
          <w:rFonts w:ascii="Arial" w:hAnsi="Arial" w:cs="Arial"/>
        </w:rPr>
        <w:t>n.º 14.133,</w:t>
      </w:r>
      <w:r w:rsidRPr="009B5EDF">
        <w:rPr>
          <w:rFonts w:ascii="Arial" w:hAnsi="Arial" w:cs="Arial"/>
          <w:spacing w:val="-1"/>
        </w:rPr>
        <w:t xml:space="preserve"> </w:t>
      </w:r>
      <w:r w:rsidRPr="009B5EDF">
        <w:rPr>
          <w:rFonts w:ascii="Arial" w:hAnsi="Arial" w:cs="Arial"/>
        </w:rPr>
        <w:t>de 2021;</w:t>
      </w:r>
    </w:p>
    <w:p w:rsidR="009B5EDF" w:rsidRPr="009B5EDF" w:rsidRDefault="009B5EDF" w:rsidP="009B5EDF">
      <w:pPr>
        <w:pStyle w:val="PargrafodaLista"/>
        <w:tabs>
          <w:tab w:val="left" w:pos="466"/>
        </w:tabs>
        <w:ind w:left="0" w:right="-20"/>
        <w:contextualSpacing/>
        <w:rPr>
          <w:rFonts w:ascii="Arial" w:hAnsi="Arial" w:cs="Arial"/>
        </w:rPr>
      </w:pPr>
      <w:r w:rsidRPr="009B5EDF">
        <w:rPr>
          <w:rFonts w:ascii="Arial" w:hAnsi="Arial" w:cs="Arial"/>
          <w:b/>
        </w:rPr>
        <w:t xml:space="preserve">12.1.13. </w:t>
      </w:r>
      <w:r w:rsidRPr="009B5EDF">
        <w:rPr>
          <w:rFonts w:ascii="Arial" w:hAnsi="Arial" w:cs="Arial"/>
        </w:rPr>
        <w:t>Entregar ao setor responsável pela fiscalização do contrato, junto à Nota Fiscal para fins de pagamento, os</w:t>
      </w:r>
      <w:r w:rsidRPr="009B5EDF">
        <w:rPr>
          <w:rFonts w:ascii="Arial" w:hAnsi="Arial" w:cs="Arial"/>
          <w:spacing w:val="1"/>
        </w:rPr>
        <w:t xml:space="preserve"> </w:t>
      </w:r>
      <w:r w:rsidRPr="009B5EDF">
        <w:rPr>
          <w:rFonts w:ascii="Arial" w:hAnsi="Arial" w:cs="Arial"/>
        </w:rPr>
        <w:t>seguintes documentos:</w:t>
      </w:r>
    </w:p>
    <w:p w:rsidR="009B5EDF" w:rsidRPr="009B5EDF" w:rsidRDefault="009B5EDF" w:rsidP="009B5EDF">
      <w:pPr>
        <w:pStyle w:val="PargrafodaLista"/>
        <w:numPr>
          <w:ilvl w:val="1"/>
          <w:numId w:val="38"/>
        </w:numPr>
        <w:tabs>
          <w:tab w:val="left" w:pos="426"/>
        </w:tabs>
        <w:suppressAutoHyphens w:val="0"/>
        <w:autoSpaceDE w:val="0"/>
        <w:spacing w:before="120"/>
        <w:ind w:left="426" w:right="-20" w:firstLine="0"/>
        <w:contextualSpacing/>
        <w:textAlignment w:val="auto"/>
        <w:rPr>
          <w:rFonts w:ascii="Arial" w:hAnsi="Arial" w:cs="Arial"/>
        </w:rPr>
      </w:pPr>
      <w:r w:rsidRPr="009B5EDF">
        <w:rPr>
          <w:rFonts w:ascii="Arial" w:hAnsi="Arial" w:cs="Arial"/>
        </w:rPr>
        <w:t>Prova</w:t>
      </w:r>
      <w:r w:rsidRPr="009B5EDF">
        <w:rPr>
          <w:rFonts w:ascii="Arial" w:hAnsi="Arial" w:cs="Arial"/>
          <w:spacing w:val="-3"/>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regularidade</w:t>
      </w:r>
      <w:r w:rsidRPr="009B5EDF">
        <w:rPr>
          <w:rFonts w:ascii="Arial" w:hAnsi="Arial" w:cs="Arial"/>
          <w:spacing w:val="-1"/>
        </w:rPr>
        <w:t xml:space="preserve"> </w:t>
      </w:r>
      <w:r w:rsidRPr="009B5EDF">
        <w:rPr>
          <w:rFonts w:ascii="Arial" w:hAnsi="Arial" w:cs="Arial"/>
        </w:rPr>
        <w:t>relativa</w:t>
      </w:r>
      <w:r w:rsidRPr="009B5EDF">
        <w:rPr>
          <w:rFonts w:ascii="Arial" w:hAnsi="Arial" w:cs="Arial"/>
          <w:spacing w:val="-3"/>
        </w:rPr>
        <w:t xml:space="preserve"> </w:t>
      </w:r>
      <w:r w:rsidRPr="009B5EDF">
        <w:rPr>
          <w:rFonts w:ascii="Arial" w:hAnsi="Arial" w:cs="Arial"/>
        </w:rPr>
        <w:t>à</w:t>
      </w:r>
      <w:r w:rsidRPr="009B5EDF">
        <w:rPr>
          <w:rFonts w:ascii="Arial" w:hAnsi="Arial" w:cs="Arial"/>
          <w:spacing w:val="-2"/>
        </w:rPr>
        <w:t xml:space="preserve"> </w:t>
      </w:r>
      <w:r w:rsidRPr="009B5EDF">
        <w:rPr>
          <w:rFonts w:ascii="Arial" w:hAnsi="Arial" w:cs="Arial"/>
        </w:rPr>
        <w:t>Seguridade</w:t>
      </w:r>
      <w:r w:rsidRPr="009B5EDF">
        <w:rPr>
          <w:rFonts w:ascii="Arial" w:hAnsi="Arial" w:cs="Arial"/>
          <w:spacing w:val="-1"/>
        </w:rPr>
        <w:t xml:space="preserve"> </w:t>
      </w:r>
      <w:r w:rsidRPr="009B5EDF">
        <w:rPr>
          <w:rFonts w:ascii="Arial" w:hAnsi="Arial" w:cs="Arial"/>
        </w:rPr>
        <w:t>Social;</w:t>
      </w:r>
    </w:p>
    <w:p w:rsidR="009B5EDF" w:rsidRPr="009B5EDF" w:rsidRDefault="009B5EDF" w:rsidP="009B5EDF">
      <w:pPr>
        <w:pStyle w:val="PargrafodaLista"/>
        <w:numPr>
          <w:ilvl w:val="1"/>
          <w:numId w:val="38"/>
        </w:numPr>
        <w:tabs>
          <w:tab w:val="left" w:pos="709"/>
        </w:tabs>
        <w:suppressAutoHyphens w:val="0"/>
        <w:autoSpaceDE w:val="0"/>
        <w:ind w:left="426" w:right="-20" w:firstLine="0"/>
        <w:contextualSpacing/>
        <w:textAlignment w:val="auto"/>
        <w:rPr>
          <w:rFonts w:ascii="Arial" w:hAnsi="Arial" w:cs="Arial"/>
        </w:rPr>
      </w:pPr>
      <w:r w:rsidRPr="009B5EDF">
        <w:rPr>
          <w:rFonts w:ascii="Arial" w:hAnsi="Arial" w:cs="Arial"/>
        </w:rPr>
        <w:t>Certidão</w:t>
      </w:r>
      <w:r w:rsidRPr="009B5EDF">
        <w:rPr>
          <w:rFonts w:ascii="Arial" w:hAnsi="Arial" w:cs="Arial"/>
          <w:spacing w:val="-2"/>
        </w:rPr>
        <w:t xml:space="preserve"> </w:t>
      </w:r>
      <w:r w:rsidRPr="009B5EDF">
        <w:rPr>
          <w:rFonts w:ascii="Arial" w:hAnsi="Arial" w:cs="Arial"/>
        </w:rPr>
        <w:t>Conjunta</w:t>
      </w:r>
      <w:r w:rsidRPr="009B5EDF">
        <w:rPr>
          <w:rFonts w:ascii="Arial" w:hAnsi="Arial" w:cs="Arial"/>
          <w:spacing w:val="-1"/>
        </w:rPr>
        <w:t xml:space="preserve"> </w:t>
      </w:r>
      <w:r w:rsidRPr="009B5EDF">
        <w:rPr>
          <w:rFonts w:ascii="Arial" w:hAnsi="Arial" w:cs="Arial"/>
        </w:rPr>
        <w:t>Relativa</w:t>
      </w:r>
      <w:r w:rsidRPr="009B5EDF">
        <w:rPr>
          <w:rFonts w:ascii="Arial" w:hAnsi="Arial" w:cs="Arial"/>
          <w:spacing w:val="-3"/>
        </w:rPr>
        <w:t xml:space="preserve"> </w:t>
      </w:r>
      <w:r w:rsidRPr="009B5EDF">
        <w:rPr>
          <w:rFonts w:ascii="Arial" w:hAnsi="Arial" w:cs="Arial"/>
        </w:rPr>
        <w:t>aos</w:t>
      </w:r>
      <w:r w:rsidRPr="009B5EDF">
        <w:rPr>
          <w:rFonts w:ascii="Arial" w:hAnsi="Arial" w:cs="Arial"/>
          <w:spacing w:val="-1"/>
        </w:rPr>
        <w:t xml:space="preserve"> </w:t>
      </w:r>
      <w:r w:rsidRPr="009B5EDF">
        <w:rPr>
          <w:rFonts w:ascii="Arial" w:hAnsi="Arial" w:cs="Arial"/>
        </w:rPr>
        <w:t>Tributos</w:t>
      </w:r>
      <w:r w:rsidRPr="009B5EDF">
        <w:rPr>
          <w:rFonts w:ascii="Arial" w:hAnsi="Arial" w:cs="Arial"/>
          <w:spacing w:val="-1"/>
        </w:rPr>
        <w:t xml:space="preserve"> </w:t>
      </w:r>
      <w:r w:rsidRPr="009B5EDF">
        <w:rPr>
          <w:rFonts w:ascii="Arial" w:hAnsi="Arial" w:cs="Arial"/>
        </w:rPr>
        <w:t>Federais</w:t>
      </w:r>
      <w:r w:rsidRPr="009B5EDF">
        <w:rPr>
          <w:rFonts w:ascii="Arial" w:hAnsi="Arial" w:cs="Arial"/>
          <w:spacing w:val="-2"/>
        </w:rPr>
        <w:t xml:space="preserve"> </w:t>
      </w:r>
      <w:r w:rsidRPr="009B5EDF">
        <w:rPr>
          <w:rFonts w:ascii="Arial" w:hAnsi="Arial" w:cs="Arial"/>
        </w:rPr>
        <w:t>e</w:t>
      </w:r>
      <w:r w:rsidRPr="009B5EDF">
        <w:rPr>
          <w:rFonts w:ascii="Arial" w:hAnsi="Arial" w:cs="Arial"/>
          <w:spacing w:val="-2"/>
        </w:rPr>
        <w:t xml:space="preserve"> </w:t>
      </w:r>
      <w:r w:rsidRPr="009B5EDF">
        <w:rPr>
          <w:rFonts w:ascii="Arial" w:hAnsi="Arial" w:cs="Arial"/>
        </w:rPr>
        <w:t>à</w:t>
      </w:r>
      <w:r w:rsidRPr="009B5EDF">
        <w:rPr>
          <w:rFonts w:ascii="Arial" w:hAnsi="Arial" w:cs="Arial"/>
          <w:spacing w:val="-1"/>
        </w:rPr>
        <w:t xml:space="preserve"> </w:t>
      </w:r>
      <w:r w:rsidRPr="009B5EDF">
        <w:rPr>
          <w:rFonts w:ascii="Arial" w:hAnsi="Arial" w:cs="Arial"/>
        </w:rPr>
        <w:t>Dívida</w:t>
      </w:r>
      <w:r w:rsidRPr="009B5EDF">
        <w:rPr>
          <w:rFonts w:ascii="Arial" w:hAnsi="Arial" w:cs="Arial"/>
          <w:spacing w:val="-3"/>
        </w:rPr>
        <w:t xml:space="preserve"> </w:t>
      </w:r>
      <w:r w:rsidRPr="009B5EDF">
        <w:rPr>
          <w:rFonts w:ascii="Arial" w:hAnsi="Arial" w:cs="Arial"/>
        </w:rPr>
        <w:t>Ativa</w:t>
      </w:r>
      <w:r w:rsidRPr="009B5EDF">
        <w:rPr>
          <w:rFonts w:ascii="Arial" w:hAnsi="Arial" w:cs="Arial"/>
          <w:spacing w:val="-2"/>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União;</w:t>
      </w:r>
    </w:p>
    <w:p w:rsidR="009B5EDF" w:rsidRPr="009B5EDF" w:rsidRDefault="009B5EDF" w:rsidP="009B5EDF">
      <w:pPr>
        <w:pStyle w:val="PargrafodaLista"/>
        <w:numPr>
          <w:ilvl w:val="1"/>
          <w:numId w:val="38"/>
        </w:numPr>
        <w:tabs>
          <w:tab w:val="left" w:pos="426"/>
        </w:tabs>
        <w:suppressAutoHyphens w:val="0"/>
        <w:autoSpaceDE w:val="0"/>
        <w:ind w:left="426" w:right="-20" w:firstLine="0"/>
        <w:contextualSpacing/>
        <w:textAlignment w:val="auto"/>
        <w:rPr>
          <w:rFonts w:ascii="Arial" w:hAnsi="Arial" w:cs="Arial"/>
        </w:rPr>
      </w:pPr>
      <w:r w:rsidRPr="009B5EDF">
        <w:rPr>
          <w:rFonts w:ascii="Arial" w:hAnsi="Arial" w:cs="Arial"/>
        </w:rPr>
        <w:t>Certidões</w:t>
      </w:r>
      <w:r w:rsidRPr="009B5EDF">
        <w:rPr>
          <w:rFonts w:ascii="Arial" w:hAnsi="Arial" w:cs="Arial"/>
          <w:spacing w:val="32"/>
        </w:rPr>
        <w:t xml:space="preserve"> </w:t>
      </w:r>
      <w:r w:rsidRPr="009B5EDF">
        <w:rPr>
          <w:rFonts w:ascii="Arial" w:hAnsi="Arial" w:cs="Arial"/>
        </w:rPr>
        <w:t>que</w:t>
      </w:r>
      <w:r w:rsidRPr="009B5EDF">
        <w:rPr>
          <w:rFonts w:ascii="Arial" w:hAnsi="Arial" w:cs="Arial"/>
          <w:spacing w:val="32"/>
        </w:rPr>
        <w:t xml:space="preserve"> </w:t>
      </w:r>
      <w:r w:rsidRPr="009B5EDF">
        <w:rPr>
          <w:rFonts w:ascii="Arial" w:hAnsi="Arial" w:cs="Arial"/>
        </w:rPr>
        <w:t>comprovem</w:t>
      </w:r>
      <w:r w:rsidRPr="009B5EDF">
        <w:rPr>
          <w:rFonts w:ascii="Arial" w:hAnsi="Arial" w:cs="Arial"/>
          <w:spacing w:val="29"/>
        </w:rPr>
        <w:t xml:space="preserve"> </w:t>
      </w:r>
      <w:r w:rsidRPr="009B5EDF">
        <w:rPr>
          <w:rFonts w:ascii="Arial" w:hAnsi="Arial" w:cs="Arial"/>
        </w:rPr>
        <w:t>a</w:t>
      </w:r>
      <w:r w:rsidRPr="009B5EDF">
        <w:rPr>
          <w:rFonts w:ascii="Arial" w:hAnsi="Arial" w:cs="Arial"/>
          <w:spacing w:val="31"/>
        </w:rPr>
        <w:t xml:space="preserve"> </w:t>
      </w:r>
      <w:r w:rsidRPr="009B5EDF">
        <w:rPr>
          <w:rFonts w:ascii="Arial" w:hAnsi="Arial" w:cs="Arial"/>
        </w:rPr>
        <w:t>regularidade</w:t>
      </w:r>
      <w:r w:rsidRPr="009B5EDF">
        <w:rPr>
          <w:rFonts w:ascii="Arial" w:hAnsi="Arial" w:cs="Arial"/>
          <w:spacing w:val="32"/>
        </w:rPr>
        <w:t xml:space="preserve"> </w:t>
      </w:r>
      <w:r w:rsidRPr="009B5EDF">
        <w:rPr>
          <w:rFonts w:ascii="Arial" w:hAnsi="Arial" w:cs="Arial"/>
        </w:rPr>
        <w:t>perante</w:t>
      </w:r>
      <w:r w:rsidRPr="009B5EDF">
        <w:rPr>
          <w:rFonts w:ascii="Arial" w:hAnsi="Arial" w:cs="Arial"/>
          <w:spacing w:val="31"/>
        </w:rPr>
        <w:t xml:space="preserve"> </w:t>
      </w:r>
      <w:r w:rsidRPr="009B5EDF">
        <w:rPr>
          <w:rFonts w:ascii="Arial" w:hAnsi="Arial" w:cs="Arial"/>
        </w:rPr>
        <w:t>a</w:t>
      </w:r>
      <w:r w:rsidRPr="009B5EDF">
        <w:rPr>
          <w:rFonts w:ascii="Arial" w:hAnsi="Arial" w:cs="Arial"/>
          <w:spacing w:val="33"/>
        </w:rPr>
        <w:t xml:space="preserve"> </w:t>
      </w:r>
      <w:r w:rsidRPr="009B5EDF">
        <w:rPr>
          <w:rFonts w:ascii="Arial" w:hAnsi="Arial" w:cs="Arial"/>
        </w:rPr>
        <w:t>Fazenda</w:t>
      </w:r>
      <w:r w:rsidRPr="009B5EDF">
        <w:rPr>
          <w:rFonts w:ascii="Arial" w:hAnsi="Arial" w:cs="Arial"/>
          <w:spacing w:val="32"/>
        </w:rPr>
        <w:t xml:space="preserve"> </w:t>
      </w:r>
      <w:r w:rsidRPr="009B5EDF">
        <w:rPr>
          <w:rFonts w:ascii="Arial" w:hAnsi="Arial" w:cs="Arial"/>
        </w:rPr>
        <w:t>Estadual</w:t>
      </w:r>
      <w:r w:rsidRPr="009B5EDF">
        <w:rPr>
          <w:rFonts w:ascii="Arial" w:hAnsi="Arial" w:cs="Arial"/>
          <w:spacing w:val="32"/>
        </w:rPr>
        <w:t xml:space="preserve"> </w:t>
      </w:r>
      <w:r w:rsidRPr="009B5EDF">
        <w:rPr>
          <w:rFonts w:ascii="Arial" w:hAnsi="Arial" w:cs="Arial"/>
        </w:rPr>
        <w:t>ou</w:t>
      </w:r>
      <w:r w:rsidRPr="009B5EDF">
        <w:rPr>
          <w:rFonts w:ascii="Arial" w:hAnsi="Arial" w:cs="Arial"/>
          <w:spacing w:val="32"/>
        </w:rPr>
        <w:t xml:space="preserve"> </w:t>
      </w:r>
      <w:r w:rsidRPr="009B5EDF">
        <w:rPr>
          <w:rFonts w:ascii="Arial" w:hAnsi="Arial" w:cs="Arial"/>
        </w:rPr>
        <w:t>Distrital</w:t>
      </w:r>
      <w:r w:rsidRPr="009B5EDF">
        <w:rPr>
          <w:rFonts w:ascii="Arial" w:hAnsi="Arial" w:cs="Arial"/>
          <w:spacing w:val="32"/>
        </w:rPr>
        <w:t xml:space="preserve"> </w:t>
      </w:r>
      <w:r w:rsidRPr="009B5EDF">
        <w:rPr>
          <w:rFonts w:ascii="Arial" w:hAnsi="Arial" w:cs="Arial"/>
        </w:rPr>
        <w:t>do</w:t>
      </w:r>
      <w:r w:rsidRPr="009B5EDF">
        <w:rPr>
          <w:rFonts w:ascii="Arial" w:hAnsi="Arial" w:cs="Arial"/>
          <w:spacing w:val="32"/>
        </w:rPr>
        <w:t xml:space="preserve"> </w:t>
      </w:r>
      <w:r w:rsidRPr="009B5EDF">
        <w:rPr>
          <w:rFonts w:ascii="Arial" w:hAnsi="Arial" w:cs="Arial"/>
        </w:rPr>
        <w:lastRenderedPageBreak/>
        <w:t>domicílio</w:t>
      </w:r>
      <w:r w:rsidRPr="009B5EDF">
        <w:rPr>
          <w:rFonts w:ascii="Arial" w:hAnsi="Arial" w:cs="Arial"/>
          <w:spacing w:val="29"/>
        </w:rPr>
        <w:t xml:space="preserve"> </w:t>
      </w:r>
      <w:r w:rsidRPr="009B5EDF">
        <w:rPr>
          <w:rFonts w:ascii="Arial" w:hAnsi="Arial" w:cs="Arial"/>
        </w:rPr>
        <w:t>ou</w:t>
      </w:r>
      <w:r w:rsidRPr="009B5EDF">
        <w:rPr>
          <w:rFonts w:ascii="Arial" w:hAnsi="Arial" w:cs="Arial"/>
          <w:spacing w:val="31"/>
        </w:rPr>
        <w:t xml:space="preserve"> </w:t>
      </w:r>
      <w:r w:rsidRPr="009B5EDF">
        <w:rPr>
          <w:rFonts w:ascii="Arial" w:hAnsi="Arial" w:cs="Arial"/>
        </w:rPr>
        <w:t>sede</w:t>
      </w:r>
      <w:r w:rsidRPr="009B5EDF">
        <w:rPr>
          <w:rFonts w:ascii="Arial" w:hAnsi="Arial" w:cs="Arial"/>
          <w:spacing w:val="32"/>
        </w:rPr>
        <w:t xml:space="preserve"> </w:t>
      </w:r>
      <w:r w:rsidRPr="009B5EDF">
        <w:rPr>
          <w:rFonts w:ascii="Arial" w:hAnsi="Arial" w:cs="Arial"/>
        </w:rPr>
        <w:t>do</w:t>
      </w:r>
      <w:r w:rsidRPr="009B5EDF">
        <w:rPr>
          <w:rFonts w:ascii="Arial" w:hAnsi="Arial" w:cs="Arial"/>
          <w:spacing w:val="-50"/>
        </w:rPr>
        <w:t xml:space="preserve"> </w:t>
      </w:r>
      <w:r w:rsidRPr="009B5EDF">
        <w:rPr>
          <w:rFonts w:ascii="Arial" w:hAnsi="Arial" w:cs="Arial"/>
        </w:rPr>
        <w:t>Contratado;</w:t>
      </w:r>
    </w:p>
    <w:p w:rsidR="009B5EDF" w:rsidRPr="009B5EDF" w:rsidRDefault="009B5EDF" w:rsidP="009B5EDF">
      <w:pPr>
        <w:pStyle w:val="PargrafodaLista"/>
        <w:numPr>
          <w:ilvl w:val="1"/>
          <w:numId w:val="38"/>
        </w:numPr>
        <w:tabs>
          <w:tab w:val="left" w:pos="426"/>
        </w:tabs>
        <w:suppressAutoHyphens w:val="0"/>
        <w:autoSpaceDE w:val="0"/>
        <w:ind w:left="426" w:right="-20" w:firstLine="0"/>
        <w:contextualSpacing/>
        <w:textAlignment w:val="auto"/>
        <w:rPr>
          <w:rFonts w:ascii="Arial" w:hAnsi="Arial" w:cs="Arial"/>
        </w:rPr>
      </w:pPr>
      <w:r w:rsidRPr="009B5EDF">
        <w:rPr>
          <w:rFonts w:ascii="Arial" w:hAnsi="Arial" w:cs="Arial"/>
        </w:rPr>
        <w:t>Certidão</w:t>
      </w:r>
      <w:r w:rsidRPr="009B5EDF">
        <w:rPr>
          <w:rFonts w:ascii="Arial" w:hAnsi="Arial" w:cs="Arial"/>
          <w:spacing w:val="-2"/>
        </w:rPr>
        <w:t xml:space="preserve"> </w:t>
      </w:r>
      <w:r w:rsidRPr="009B5EDF">
        <w:rPr>
          <w:rFonts w:ascii="Arial" w:hAnsi="Arial" w:cs="Arial"/>
        </w:rPr>
        <w:t>de</w:t>
      </w:r>
      <w:r w:rsidRPr="009B5EDF">
        <w:rPr>
          <w:rFonts w:ascii="Arial" w:hAnsi="Arial" w:cs="Arial"/>
          <w:spacing w:val="-2"/>
        </w:rPr>
        <w:t xml:space="preserve"> </w:t>
      </w:r>
      <w:r w:rsidRPr="009B5EDF">
        <w:rPr>
          <w:rFonts w:ascii="Arial" w:hAnsi="Arial" w:cs="Arial"/>
        </w:rPr>
        <w:t>Regularidade</w:t>
      </w:r>
      <w:r w:rsidRPr="009B5EDF">
        <w:rPr>
          <w:rFonts w:ascii="Arial" w:hAnsi="Arial" w:cs="Arial"/>
          <w:spacing w:val="1"/>
        </w:rPr>
        <w:t xml:space="preserve"> </w:t>
      </w:r>
      <w:r w:rsidRPr="009B5EDF">
        <w:rPr>
          <w:rFonts w:ascii="Arial" w:hAnsi="Arial" w:cs="Arial"/>
        </w:rPr>
        <w:t>do</w:t>
      </w:r>
      <w:r w:rsidRPr="009B5EDF">
        <w:rPr>
          <w:rFonts w:ascii="Arial" w:hAnsi="Arial" w:cs="Arial"/>
          <w:spacing w:val="-3"/>
        </w:rPr>
        <w:t xml:space="preserve"> </w:t>
      </w:r>
      <w:r w:rsidRPr="009B5EDF">
        <w:rPr>
          <w:rFonts w:ascii="Arial" w:hAnsi="Arial" w:cs="Arial"/>
        </w:rPr>
        <w:t>FGTS</w:t>
      </w:r>
      <w:r w:rsidRPr="009B5EDF">
        <w:rPr>
          <w:rFonts w:ascii="Arial" w:hAnsi="Arial" w:cs="Arial"/>
          <w:spacing w:val="1"/>
        </w:rPr>
        <w:t xml:space="preserve"> </w:t>
      </w:r>
      <w:r w:rsidRPr="009B5EDF">
        <w:rPr>
          <w:rFonts w:ascii="Arial" w:hAnsi="Arial" w:cs="Arial"/>
        </w:rPr>
        <w:t>–</w:t>
      </w:r>
      <w:r w:rsidRPr="009B5EDF">
        <w:rPr>
          <w:rFonts w:ascii="Arial" w:hAnsi="Arial" w:cs="Arial"/>
          <w:spacing w:val="-1"/>
        </w:rPr>
        <w:t xml:space="preserve"> </w:t>
      </w:r>
      <w:r w:rsidRPr="009B5EDF">
        <w:rPr>
          <w:rFonts w:ascii="Arial" w:hAnsi="Arial" w:cs="Arial"/>
        </w:rPr>
        <w:t>CRF;</w:t>
      </w:r>
      <w:r w:rsidRPr="009B5EDF">
        <w:rPr>
          <w:rFonts w:ascii="Arial" w:hAnsi="Arial" w:cs="Arial"/>
          <w:spacing w:val="-3"/>
        </w:rPr>
        <w:t xml:space="preserve"> </w:t>
      </w:r>
      <w:r w:rsidRPr="009B5EDF">
        <w:rPr>
          <w:rFonts w:ascii="Arial" w:hAnsi="Arial" w:cs="Arial"/>
        </w:rPr>
        <w:t>e</w:t>
      </w:r>
    </w:p>
    <w:p w:rsidR="009B5EDF" w:rsidRPr="009B5EDF" w:rsidRDefault="009B5EDF" w:rsidP="009B5EDF">
      <w:pPr>
        <w:pStyle w:val="PargrafodaLista"/>
        <w:numPr>
          <w:ilvl w:val="1"/>
          <w:numId w:val="38"/>
        </w:numPr>
        <w:tabs>
          <w:tab w:val="left" w:pos="426"/>
        </w:tabs>
        <w:suppressAutoHyphens w:val="0"/>
        <w:autoSpaceDE w:val="0"/>
        <w:ind w:left="426" w:right="-20" w:firstLine="0"/>
        <w:contextualSpacing/>
        <w:textAlignment w:val="auto"/>
        <w:rPr>
          <w:rFonts w:ascii="Arial" w:hAnsi="Arial" w:cs="Arial"/>
        </w:rPr>
      </w:pPr>
      <w:r w:rsidRPr="009B5EDF">
        <w:rPr>
          <w:rFonts w:ascii="Arial" w:hAnsi="Arial" w:cs="Arial"/>
        </w:rPr>
        <w:t>Certidão</w:t>
      </w:r>
      <w:r w:rsidRPr="009B5EDF">
        <w:rPr>
          <w:rFonts w:ascii="Arial" w:hAnsi="Arial" w:cs="Arial"/>
          <w:spacing w:val="-2"/>
        </w:rPr>
        <w:t xml:space="preserve"> </w:t>
      </w:r>
      <w:r w:rsidRPr="009B5EDF">
        <w:rPr>
          <w:rFonts w:ascii="Arial" w:hAnsi="Arial" w:cs="Arial"/>
        </w:rPr>
        <w:t>Negativa</w:t>
      </w:r>
      <w:r w:rsidRPr="009B5EDF">
        <w:rPr>
          <w:rFonts w:ascii="Arial" w:hAnsi="Arial" w:cs="Arial"/>
          <w:spacing w:val="-2"/>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Débitos Trabalhistas</w:t>
      </w:r>
      <w:r w:rsidRPr="009B5EDF">
        <w:rPr>
          <w:rFonts w:ascii="Arial" w:hAnsi="Arial" w:cs="Arial"/>
          <w:spacing w:val="1"/>
        </w:rPr>
        <w:t xml:space="preserve"> </w:t>
      </w:r>
      <w:r w:rsidRPr="009B5EDF">
        <w:rPr>
          <w:rFonts w:ascii="Arial" w:hAnsi="Arial" w:cs="Arial"/>
        </w:rPr>
        <w:t>–</w:t>
      </w:r>
      <w:r w:rsidRPr="009B5EDF">
        <w:rPr>
          <w:rFonts w:ascii="Arial" w:hAnsi="Arial" w:cs="Arial"/>
          <w:spacing w:val="-1"/>
        </w:rPr>
        <w:t xml:space="preserve"> </w:t>
      </w:r>
      <w:r w:rsidRPr="009B5EDF">
        <w:rPr>
          <w:rFonts w:ascii="Arial" w:hAnsi="Arial" w:cs="Arial"/>
        </w:rPr>
        <w:t>CNDT;</w:t>
      </w:r>
    </w:p>
    <w:p w:rsidR="009B5EDF" w:rsidRPr="009B5EDF" w:rsidRDefault="009B5EDF" w:rsidP="009B5EDF">
      <w:pPr>
        <w:pStyle w:val="PargrafodaLista"/>
        <w:tabs>
          <w:tab w:val="left" w:pos="401"/>
        </w:tabs>
        <w:ind w:left="0" w:right="-20"/>
        <w:contextualSpacing/>
        <w:rPr>
          <w:rFonts w:ascii="Arial" w:hAnsi="Arial" w:cs="Arial"/>
        </w:rPr>
      </w:pPr>
      <w:r w:rsidRPr="009B5EDF">
        <w:rPr>
          <w:rFonts w:ascii="Arial" w:hAnsi="Arial" w:cs="Arial"/>
          <w:b/>
        </w:rPr>
        <w:t xml:space="preserve">12.1.14. </w:t>
      </w:r>
      <w:r w:rsidRPr="009B5EDF">
        <w:rPr>
          <w:rFonts w:ascii="Arial" w:hAnsi="Arial" w:cs="Arial"/>
        </w:rPr>
        <w:t>Responsabilizar-se pelo cumprimento de todas as obrigações trabalhistas, previdenciárias, fiscais, comerciais e</w:t>
      </w:r>
      <w:r w:rsidRPr="009B5EDF">
        <w:rPr>
          <w:rFonts w:ascii="Arial" w:hAnsi="Arial" w:cs="Arial"/>
          <w:spacing w:val="1"/>
        </w:rPr>
        <w:t xml:space="preserve"> </w:t>
      </w:r>
      <w:r w:rsidRPr="009B5EDF">
        <w:rPr>
          <w:rFonts w:ascii="Arial" w:hAnsi="Arial" w:cs="Arial"/>
        </w:rPr>
        <w:t>demais previstas em legislação específica, cuja inadimplência não transfere a responsabilidade ao Contratante e não</w:t>
      </w:r>
      <w:r w:rsidRPr="009B5EDF">
        <w:rPr>
          <w:rFonts w:ascii="Arial" w:hAnsi="Arial" w:cs="Arial"/>
          <w:spacing w:val="1"/>
        </w:rPr>
        <w:t xml:space="preserve"> </w:t>
      </w:r>
      <w:r w:rsidRPr="009B5EDF">
        <w:rPr>
          <w:rFonts w:ascii="Arial" w:hAnsi="Arial" w:cs="Arial"/>
        </w:rPr>
        <w:t>poderá</w:t>
      </w:r>
      <w:r w:rsidRPr="009B5EDF">
        <w:rPr>
          <w:rFonts w:ascii="Arial" w:hAnsi="Arial" w:cs="Arial"/>
          <w:spacing w:val="-2"/>
        </w:rPr>
        <w:t xml:space="preserve"> </w:t>
      </w:r>
      <w:r w:rsidRPr="009B5EDF">
        <w:rPr>
          <w:rFonts w:ascii="Arial" w:hAnsi="Arial" w:cs="Arial"/>
        </w:rPr>
        <w:t>onerar</w:t>
      </w:r>
      <w:r w:rsidRPr="009B5EDF">
        <w:rPr>
          <w:rFonts w:ascii="Arial" w:hAnsi="Arial" w:cs="Arial"/>
          <w:spacing w:val="-2"/>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objeto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contrato;</w:t>
      </w:r>
    </w:p>
    <w:p w:rsidR="009B5EDF" w:rsidRPr="009B5EDF" w:rsidRDefault="009B5EDF" w:rsidP="009B5EDF">
      <w:pPr>
        <w:pStyle w:val="PargrafodaLista"/>
        <w:tabs>
          <w:tab w:val="left" w:pos="449"/>
        </w:tabs>
        <w:ind w:left="0" w:right="-20"/>
        <w:contextualSpacing/>
        <w:rPr>
          <w:rFonts w:ascii="Arial" w:hAnsi="Arial" w:cs="Arial"/>
        </w:rPr>
      </w:pPr>
      <w:r w:rsidRPr="009B5EDF">
        <w:rPr>
          <w:rFonts w:ascii="Arial" w:hAnsi="Arial" w:cs="Arial"/>
          <w:b/>
        </w:rPr>
        <w:t xml:space="preserve">12.1.15. </w:t>
      </w:r>
      <w:r w:rsidRPr="009B5EDF">
        <w:rPr>
          <w:rFonts w:ascii="Arial" w:hAnsi="Arial" w:cs="Arial"/>
        </w:rPr>
        <w:t xml:space="preserve">Comunicar aos fiscais do contrato, no prazo de até </w:t>
      </w:r>
      <w:r w:rsidRPr="009B5EDF">
        <w:rPr>
          <w:rFonts w:ascii="Arial" w:hAnsi="Arial" w:cs="Arial"/>
          <w:b/>
        </w:rPr>
        <w:t>03 (três) dias</w:t>
      </w:r>
      <w:r w:rsidRPr="009B5EDF">
        <w:rPr>
          <w:rFonts w:ascii="Arial" w:hAnsi="Arial" w:cs="Arial"/>
        </w:rPr>
        <w:t>, qualquer ocorrência anormal ou</w:t>
      </w:r>
      <w:r w:rsidRPr="009B5EDF">
        <w:rPr>
          <w:rFonts w:ascii="Arial" w:hAnsi="Arial" w:cs="Arial"/>
          <w:spacing w:val="1"/>
        </w:rPr>
        <w:t xml:space="preserve"> </w:t>
      </w:r>
      <w:r w:rsidRPr="009B5EDF">
        <w:rPr>
          <w:rFonts w:ascii="Arial" w:hAnsi="Arial" w:cs="Arial"/>
        </w:rPr>
        <w:t>incidente</w:t>
      </w:r>
      <w:r w:rsidRPr="009B5EDF">
        <w:rPr>
          <w:rFonts w:ascii="Arial" w:hAnsi="Arial" w:cs="Arial"/>
          <w:spacing w:val="-2"/>
        </w:rPr>
        <w:t xml:space="preserve"> </w:t>
      </w:r>
      <w:r w:rsidRPr="009B5EDF">
        <w:rPr>
          <w:rFonts w:ascii="Arial" w:hAnsi="Arial" w:cs="Arial"/>
        </w:rPr>
        <w:t>que</w:t>
      </w:r>
      <w:r w:rsidRPr="009B5EDF">
        <w:rPr>
          <w:rFonts w:ascii="Arial" w:hAnsi="Arial" w:cs="Arial"/>
          <w:spacing w:val="-1"/>
        </w:rPr>
        <w:t xml:space="preserve"> </w:t>
      </w:r>
      <w:r w:rsidRPr="009B5EDF">
        <w:rPr>
          <w:rFonts w:ascii="Arial" w:hAnsi="Arial" w:cs="Arial"/>
        </w:rPr>
        <w:t>obste</w:t>
      </w:r>
      <w:r w:rsidRPr="009B5EDF">
        <w:rPr>
          <w:rFonts w:ascii="Arial" w:hAnsi="Arial" w:cs="Arial"/>
          <w:spacing w:val="-1"/>
        </w:rPr>
        <w:t xml:space="preserve"> </w:t>
      </w:r>
      <w:r w:rsidRPr="009B5EDF">
        <w:rPr>
          <w:rFonts w:ascii="Arial" w:hAnsi="Arial" w:cs="Arial"/>
        </w:rPr>
        <w:t>à execução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objeto</w:t>
      </w:r>
      <w:r w:rsidRPr="009B5EDF">
        <w:rPr>
          <w:rFonts w:ascii="Arial" w:hAnsi="Arial" w:cs="Arial"/>
          <w:spacing w:val="-1"/>
        </w:rPr>
        <w:t xml:space="preserve"> </w:t>
      </w:r>
      <w:r w:rsidRPr="009B5EDF">
        <w:rPr>
          <w:rFonts w:ascii="Arial" w:hAnsi="Arial" w:cs="Arial"/>
        </w:rPr>
        <w:t>contratual;</w:t>
      </w:r>
    </w:p>
    <w:p w:rsidR="009B5EDF" w:rsidRPr="009B5EDF" w:rsidRDefault="009B5EDF" w:rsidP="009B5EDF">
      <w:pPr>
        <w:pStyle w:val="PargrafodaLista"/>
        <w:tabs>
          <w:tab w:val="left" w:pos="485"/>
        </w:tabs>
        <w:ind w:left="0" w:right="-20"/>
        <w:contextualSpacing/>
        <w:rPr>
          <w:rFonts w:ascii="Arial" w:hAnsi="Arial" w:cs="Arial"/>
        </w:rPr>
      </w:pPr>
      <w:r w:rsidRPr="009B5EDF">
        <w:rPr>
          <w:rFonts w:ascii="Arial" w:hAnsi="Arial" w:cs="Arial"/>
          <w:b/>
        </w:rPr>
        <w:t xml:space="preserve">12.1.16. </w:t>
      </w:r>
      <w:r w:rsidRPr="009B5EDF">
        <w:rPr>
          <w:rFonts w:ascii="Arial" w:hAnsi="Arial" w:cs="Arial"/>
        </w:rPr>
        <w:t>Paralisar, por determinação do Contratante, qualquer atividade que não esteja sendo executada de acordo com a boa</w:t>
      </w:r>
      <w:r w:rsidRPr="009B5EDF">
        <w:rPr>
          <w:rFonts w:ascii="Arial" w:hAnsi="Arial" w:cs="Arial"/>
          <w:spacing w:val="-1"/>
        </w:rPr>
        <w:t xml:space="preserve"> </w:t>
      </w:r>
      <w:r w:rsidRPr="009B5EDF">
        <w:rPr>
          <w:rFonts w:ascii="Arial" w:hAnsi="Arial" w:cs="Arial"/>
        </w:rPr>
        <w:t>técnica</w:t>
      </w:r>
      <w:r w:rsidRPr="009B5EDF">
        <w:rPr>
          <w:rFonts w:ascii="Arial" w:hAnsi="Arial" w:cs="Arial"/>
          <w:spacing w:val="-1"/>
        </w:rPr>
        <w:t xml:space="preserve"> </w:t>
      </w:r>
      <w:r w:rsidRPr="009B5EDF">
        <w:rPr>
          <w:rFonts w:ascii="Arial" w:hAnsi="Arial" w:cs="Arial"/>
        </w:rPr>
        <w:t>ou que coloque</w:t>
      </w:r>
      <w:r w:rsidRPr="009B5EDF">
        <w:rPr>
          <w:rFonts w:ascii="Arial" w:hAnsi="Arial" w:cs="Arial"/>
          <w:spacing w:val="-2"/>
        </w:rPr>
        <w:t xml:space="preserve"> </w:t>
      </w:r>
      <w:r w:rsidRPr="009B5EDF">
        <w:rPr>
          <w:rFonts w:ascii="Arial" w:hAnsi="Arial" w:cs="Arial"/>
        </w:rPr>
        <w:t>em</w:t>
      </w:r>
      <w:r w:rsidRPr="009B5EDF">
        <w:rPr>
          <w:rFonts w:ascii="Arial" w:hAnsi="Arial" w:cs="Arial"/>
          <w:spacing w:val="-2"/>
        </w:rPr>
        <w:t xml:space="preserve"> </w:t>
      </w:r>
      <w:r w:rsidRPr="009B5EDF">
        <w:rPr>
          <w:rFonts w:ascii="Arial" w:hAnsi="Arial" w:cs="Arial"/>
        </w:rPr>
        <w:t>risco</w:t>
      </w:r>
      <w:r w:rsidRPr="009B5EDF">
        <w:rPr>
          <w:rFonts w:ascii="Arial" w:hAnsi="Arial" w:cs="Arial"/>
          <w:spacing w:val="-2"/>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segurança</w:t>
      </w:r>
      <w:r w:rsidRPr="009B5EDF">
        <w:rPr>
          <w:rFonts w:ascii="Arial" w:hAnsi="Arial" w:cs="Arial"/>
          <w:spacing w:val="-1"/>
        </w:rPr>
        <w:t xml:space="preserve"> </w:t>
      </w:r>
      <w:r w:rsidRPr="009B5EDF">
        <w:rPr>
          <w:rFonts w:ascii="Arial" w:hAnsi="Arial" w:cs="Arial"/>
        </w:rPr>
        <w:t>de pessoas</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bens de</w:t>
      </w:r>
      <w:r w:rsidRPr="009B5EDF">
        <w:rPr>
          <w:rFonts w:ascii="Arial" w:hAnsi="Arial" w:cs="Arial"/>
          <w:spacing w:val="-1"/>
        </w:rPr>
        <w:t xml:space="preserve"> </w:t>
      </w:r>
      <w:r w:rsidRPr="009B5EDF">
        <w:rPr>
          <w:rFonts w:ascii="Arial" w:hAnsi="Arial" w:cs="Arial"/>
        </w:rPr>
        <w:t>terceiros;</w:t>
      </w:r>
    </w:p>
    <w:p w:rsidR="009B5EDF" w:rsidRPr="009B5EDF" w:rsidRDefault="009B5EDF" w:rsidP="009B5EDF">
      <w:pPr>
        <w:pStyle w:val="PargrafodaLista"/>
        <w:tabs>
          <w:tab w:val="left" w:pos="584"/>
        </w:tabs>
        <w:ind w:left="0" w:right="-20"/>
        <w:contextualSpacing/>
        <w:rPr>
          <w:rFonts w:ascii="Arial" w:hAnsi="Arial" w:cs="Arial"/>
        </w:rPr>
      </w:pPr>
      <w:r w:rsidRPr="009B5EDF">
        <w:rPr>
          <w:rFonts w:ascii="Arial" w:hAnsi="Arial" w:cs="Arial"/>
          <w:b/>
        </w:rPr>
        <w:t xml:space="preserve">12.1.17. </w:t>
      </w:r>
      <w:r w:rsidRPr="009B5EDF">
        <w:rPr>
          <w:rFonts w:ascii="Arial" w:hAnsi="Arial" w:cs="Arial"/>
        </w:rPr>
        <w:t>Manter durante toda a vigência do contrato, em compatibilidade com as obrigações assumidas, todas as</w:t>
      </w:r>
      <w:r w:rsidRPr="009B5EDF">
        <w:rPr>
          <w:rFonts w:ascii="Arial" w:hAnsi="Arial" w:cs="Arial"/>
          <w:spacing w:val="1"/>
        </w:rPr>
        <w:t xml:space="preserve"> </w:t>
      </w:r>
      <w:r w:rsidRPr="009B5EDF">
        <w:rPr>
          <w:rFonts w:ascii="Arial" w:hAnsi="Arial" w:cs="Arial"/>
        </w:rPr>
        <w:t>condições exigidas</w:t>
      </w:r>
      <w:r w:rsidRPr="009B5EDF">
        <w:rPr>
          <w:rFonts w:ascii="Arial" w:hAnsi="Arial" w:cs="Arial"/>
          <w:spacing w:val="1"/>
        </w:rPr>
        <w:t xml:space="preserve"> </w:t>
      </w:r>
      <w:r w:rsidRPr="009B5EDF">
        <w:rPr>
          <w:rFonts w:ascii="Arial" w:hAnsi="Arial" w:cs="Arial"/>
        </w:rPr>
        <w:t>para</w:t>
      </w:r>
      <w:r w:rsidRPr="009B5EDF">
        <w:rPr>
          <w:rFonts w:ascii="Arial" w:hAnsi="Arial" w:cs="Arial"/>
          <w:spacing w:val="-1"/>
        </w:rPr>
        <w:t xml:space="preserve"> </w:t>
      </w:r>
      <w:r w:rsidRPr="009B5EDF">
        <w:rPr>
          <w:rFonts w:ascii="Arial" w:hAnsi="Arial" w:cs="Arial"/>
        </w:rPr>
        <w:t>habilitação/qualificação</w:t>
      </w:r>
      <w:r w:rsidRPr="009B5EDF">
        <w:rPr>
          <w:rFonts w:ascii="Arial" w:hAnsi="Arial" w:cs="Arial"/>
          <w:spacing w:val="-2"/>
        </w:rPr>
        <w:t xml:space="preserve"> </w:t>
      </w:r>
      <w:r w:rsidRPr="009B5EDF">
        <w:rPr>
          <w:rFonts w:ascii="Arial" w:hAnsi="Arial" w:cs="Arial"/>
        </w:rPr>
        <w:t>na</w:t>
      </w:r>
      <w:r w:rsidRPr="009B5EDF">
        <w:rPr>
          <w:rFonts w:ascii="Arial" w:hAnsi="Arial" w:cs="Arial"/>
          <w:spacing w:val="-1"/>
        </w:rPr>
        <w:t xml:space="preserve"> </w:t>
      </w:r>
      <w:r w:rsidRPr="009B5EDF">
        <w:rPr>
          <w:rFonts w:ascii="Arial" w:hAnsi="Arial" w:cs="Arial"/>
        </w:rPr>
        <w:t>licitação/contratação;</w:t>
      </w:r>
    </w:p>
    <w:p w:rsidR="009B5EDF" w:rsidRPr="009B5EDF" w:rsidRDefault="009B5EDF" w:rsidP="009B5EDF">
      <w:pPr>
        <w:pStyle w:val="PargrafodaLista"/>
        <w:tabs>
          <w:tab w:val="left" w:pos="564"/>
        </w:tabs>
        <w:ind w:left="0" w:right="-20"/>
        <w:contextualSpacing/>
        <w:rPr>
          <w:rFonts w:ascii="Arial" w:hAnsi="Arial" w:cs="Arial"/>
        </w:rPr>
      </w:pPr>
      <w:r w:rsidRPr="009B5EDF">
        <w:rPr>
          <w:rFonts w:ascii="Arial" w:hAnsi="Arial" w:cs="Arial"/>
          <w:b/>
        </w:rPr>
        <w:t xml:space="preserve">12.1.18. </w:t>
      </w:r>
      <w:r w:rsidRPr="009B5EDF">
        <w:rPr>
          <w:rFonts w:ascii="Arial" w:hAnsi="Arial" w:cs="Arial"/>
        </w:rPr>
        <w:t>Cumprir, durante todo o período de execução do contrato, a reserva de cargos prevista em lei para pessoa com</w:t>
      </w:r>
      <w:r w:rsidRPr="009B5EDF">
        <w:rPr>
          <w:rFonts w:ascii="Arial" w:hAnsi="Arial" w:cs="Arial"/>
          <w:spacing w:val="1"/>
        </w:rPr>
        <w:t xml:space="preserve"> </w:t>
      </w:r>
      <w:r w:rsidRPr="009B5EDF">
        <w:rPr>
          <w:rFonts w:ascii="Arial" w:hAnsi="Arial" w:cs="Arial"/>
        </w:rPr>
        <w:t>deficiência, para reabilitado da Previdência Social ou para aprendiz, bem como as reservas de cargos previstas em</w:t>
      </w:r>
      <w:r w:rsidRPr="009B5EDF">
        <w:rPr>
          <w:rFonts w:ascii="Arial" w:hAnsi="Arial" w:cs="Arial"/>
          <w:spacing w:val="1"/>
        </w:rPr>
        <w:t xml:space="preserve"> </w:t>
      </w:r>
      <w:r w:rsidRPr="009B5EDF">
        <w:rPr>
          <w:rFonts w:ascii="Arial" w:hAnsi="Arial" w:cs="Arial"/>
        </w:rPr>
        <w:t>legislação,</w:t>
      </w:r>
      <w:r w:rsidRPr="009B5EDF">
        <w:rPr>
          <w:rFonts w:ascii="Arial" w:hAnsi="Arial" w:cs="Arial"/>
          <w:spacing w:val="-2"/>
        </w:rPr>
        <w:t xml:space="preserve"> </w:t>
      </w:r>
      <w:r w:rsidRPr="009B5EDF">
        <w:rPr>
          <w:rFonts w:ascii="Arial" w:hAnsi="Arial" w:cs="Arial"/>
        </w:rPr>
        <w:t>conforme</w:t>
      </w:r>
      <w:r w:rsidRPr="009B5EDF">
        <w:rPr>
          <w:rFonts w:ascii="Arial" w:hAnsi="Arial" w:cs="Arial"/>
          <w:spacing w:val="-1"/>
        </w:rPr>
        <w:t xml:space="preserve"> </w:t>
      </w:r>
      <w:r w:rsidRPr="009B5EDF">
        <w:rPr>
          <w:rFonts w:ascii="Arial" w:hAnsi="Arial" w:cs="Arial"/>
        </w:rPr>
        <w:t>artigo</w:t>
      </w:r>
      <w:r w:rsidRPr="009B5EDF">
        <w:rPr>
          <w:rFonts w:ascii="Arial" w:hAnsi="Arial" w:cs="Arial"/>
          <w:spacing w:val="-1"/>
        </w:rPr>
        <w:t xml:space="preserve"> </w:t>
      </w:r>
      <w:r w:rsidRPr="009B5EDF">
        <w:rPr>
          <w:rFonts w:ascii="Arial" w:hAnsi="Arial" w:cs="Arial"/>
        </w:rPr>
        <w:t>116</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Lei Federal n.º 14.133/2021;</w:t>
      </w:r>
    </w:p>
    <w:p w:rsidR="009B5EDF" w:rsidRPr="009B5EDF" w:rsidRDefault="009B5EDF" w:rsidP="009B5EDF">
      <w:pPr>
        <w:pStyle w:val="PargrafodaLista"/>
        <w:tabs>
          <w:tab w:val="left" w:pos="514"/>
        </w:tabs>
        <w:ind w:left="0" w:right="-20"/>
        <w:contextualSpacing/>
        <w:rPr>
          <w:rFonts w:ascii="Arial" w:hAnsi="Arial" w:cs="Arial"/>
        </w:rPr>
      </w:pPr>
      <w:r w:rsidRPr="009B5EDF">
        <w:rPr>
          <w:rFonts w:ascii="Arial" w:hAnsi="Arial" w:cs="Arial"/>
          <w:b/>
        </w:rPr>
        <w:t xml:space="preserve">12.1.19. </w:t>
      </w:r>
      <w:r w:rsidRPr="009B5EDF">
        <w:rPr>
          <w:rFonts w:ascii="Arial" w:hAnsi="Arial" w:cs="Arial"/>
        </w:rPr>
        <w:t>Comprovar a reserva de cargos a que se refere a cláusula acima, no prazo fixado pelo fiscal do contrato, com a</w:t>
      </w:r>
      <w:r w:rsidRPr="009B5EDF">
        <w:rPr>
          <w:rFonts w:ascii="Arial" w:hAnsi="Arial" w:cs="Arial"/>
          <w:spacing w:val="1"/>
        </w:rPr>
        <w:t xml:space="preserve"> </w:t>
      </w:r>
      <w:r w:rsidRPr="009B5EDF">
        <w:rPr>
          <w:rFonts w:ascii="Arial" w:hAnsi="Arial" w:cs="Arial"/>
        </w:rPr>
        <w:t>indicação dos empregados que preencheram as referidas vagas, conforme artigo 116, parágrado único da Lei Federal n.º</w:t>
      </w:r>
      <w:r w:rsidRPr="009B5EDF">
        <w:rPr>
          <w:rFonts w:ascii="Arial" w:hAnsi="Arial" w:cs="Arial"/>
          <w:spacing w:val="1"/>
        </w:rPr>
        <w:t xml:space="preserve"> </w:t>
      </w:r>
      <w:r w:rsidRPr="009B5EDF">
        <w:rPr>
          <w:rFonts w:ascii="Arial" w:hAnsi="Arial" w:cs="Arial"/>
        </w:rPr>
        <w:t>14.133/2021;</w:t>
      </w:r>
    </w:p>
    <w:p w:rsidR="009B5EDF" w:rsidRPr="009B5EDF" w:rsidRDefault="009B5EDF" w:rsidP="009B5EDF">
      <w:pPr>
        <w:pStyle w:val="PargrafodaLista"/>
        <w:tabs>
          <w:tab w:val="left" w:pos="560"/>
        </w:tabs>
        <w:ind w:left="0" w:right="-20"/>
        <w:contextualSpacing/>
        <w:rPr>
          <w:rFonts w:ascii="Arial" w:hAnsi="Arial" w:cs="Arial"/>
        </w:rPr>
      </w:pPr>
      <w:r w:rsidRPr="009B5EDF">
        <w:rPr>
          <w:rFonts w:ascii="Arial" w:hAnsi="Arial" w:cs="Arial"/>
          <w:b/>
        </w:rPr>
        <w:t xml:space="preserve">12.1.20. </w:t>
      </w:r>
      <w:r w:rsidRPr="009B5EDF">
        <w:rPr>
          <w:rFonts w:ascii="Arial" w:hAnsi="Arial" w:cs="Arial"/>
        </w:rPr>
        <w:t>Guardar</w:t>
      </w:r>
      <w:r w:rsidRPr="009B5EDF">
        <w:rPr>
          <w:rFonts w:ascii="Arial" w:hAnsi="Arial" w:cs="Arial"/>
          <w:spacing w:val="-2"/>
        </w:rPr>
        <w:t xml:space="preserve"> </w:t>
      </w:r>
      <w:r w:rsidRPr="009B5EDF">
        <w:rPr>
          <w:rFonts w:ascii="Arial" w:hAnsi="Arial" w:cs="Arial"/>
        </w:rPr>
        <w:t>sigilo</w:t>
      </w:r>
      <w:r w:rsidRPr="009B5EDF">
        <w:rPr>
          <w:rFonts w:ascii="Arial" w:hAnsi="Arial" w:cs="Arial"/>
          <w:spacing w:val="-2"/>
        </w:rPr>
        <w:t xml:space="preserve"> </w:t>
      </w:r>
      <w:r w:rsidRPr="009B5EDF">
        <w:rPr>
          <w:rFonts w:ascii="Arial" w:hAnsi="Arial" w:cs="Arial"/>
        </w:rPr>
        <w:t>sobre</w:t>
      </w:r>
      <w:r w:rsidRPr="009B5EDF">
        <w:rPr>
          <w:rFonts w:ascii="Arial" w:hAnsi="Arial" w:cs="Arial"/>
          <w:spacing w:val="-2"/>
        </w:rPr>
        <w:t xml:space="preserve"> </w:t>
      </w:r>
      <w:r w:rsidRPr="009B5EDF">
        <w:rPr>
          <w:rFonts w:ascii="Arial" w:hAnsi="Arial" w:cs="Arial"/>
        </w:rPr>
        <w:t>todas as</w:t>
      </w:r>
      <w:r w:rsidRPr="009B5EDF">
        <w:rPr>
          <w:rFonts w:ascii="Arial" w:hAnsi="Arial" w:cs="Arial"/>
          <w:spacing w:val="-1"/>
        </w:rPr>
        <w:t xml:space="preserve"> </w:t>
      </w:r>
      <w:r w:rsidRPr="009B5EDF">
        <w:rPr>
          <w:rFonts w:ascii="Arial" w:hAnsi="Arial" w:cs="Arial"/>
        </w:rPr>
        <w:t>informações obtidas</w:t>
      </w:r>
      <w:r w:rsidRPr="009B5EDF">
        <w:rPr>
          <w:rFonts w:ascii="Arial" w:hAnsi="Arial" w:cs="Arial"/>
          <w:spacing w:val="-3"/>
        </w:rPr>
        <w:t xml:space="preserve"> </w:t>
      </w:r>
      <w:r w:rsidRPr="009B5EDF">
        <w:rPr>
          <w:rFonts w:ascii="Arial" w:hAnsi="Arial" w:cs="Arial"/>
        </w:rPr>
        <w:t>em</w:t>
      </w:r>
      <w:r w:rsidRPr="009B5EDF">
        <w:rPr>
          <w:rFonts w:ascii="Arial" w:hAnsi="Arial" w:cs="Arial"/>
          <w:spacing w:val="-3"/>
        </w:rPr>
        <w:t xml:space="preserve"> </w:t>
      </w:r>
      <w:r w:rsidRPr="009B5EDF">
        <w:rPr>
          <w:rFonts w:ascii="Arial" w:hAnsi="Arial" w:cs="Arial"/>
        </w:rPr>
        <w:t>decorrência</w:t>
      </w:r>
      <w:r w:rsidRPr="009B5EDF">
        <w:rPr>
          <w:rFonts w:ascii="Arial" w:hAnsi="Arial" w:cs="Arial"/>
          <w:spacing w:val="-2"/>
        </w:rPr>
        <w:t xml:space="preserve"> </w:t>
      </w:r>
      <w:r w:rsidRPr="009B5EDF">
        <w:rPr>
          <w:rFonts w:ascii="Arial" w:hAnsi="Arial" w:cs="Arial"/>
        </w:rPr>
        <w:t>do</w:t>
      </w:r>
      <w:r w:rsidRPr="009B5EDF">
        <w:rPr>
          <w:rFonts w:ascii="Arial" w:hAnsi="Arial" w:cs="Arial"/>
          <w:spacing w:val="-2"/>
        </w:rPr>
        <w:t xml:space="preserve"> </w:t>
      </w:r>
      <w:r w:rsidRPr="009B5EDF">
        <w:rPr>
          <w:rFonts w:ascii="Arial" w:hAnsi="Arial" w:cs="Arial"/>
        </w:rPr>
        <w:t>cumprimento</w:t>
      </w:r>
      <w:r w:rsidRPr="009B5EDF">
        <w:rPr>
          <w:rFonts w:ascii="Arial" w:hAnsi="Arial" w:cs="Arial"/>
          <w:spacing w:val="-2"/>
        </w:rPr>
        <w:t xml:space="preserve"> </w:t>
      </w:r>
      <w:r w:rsidRPr="009B5EDF">
        <w:rPr>
          <w:rFonts w:ascii="Arial" w:hAnsi="Arial" w:cs="Arial"/>
        </w:rPr>
        <w:t>do</w:t>
      </w:r>
      <w:r w:rsidRPr="009B5EDF">
        <w:rPr>
          <w:rFonts w:ascii="Arial" w:hAnsi="Arial" w:cs="Arial"/>
          <w:spacing w:val="-2"/>
        </w:rPr>
        <w:t xml:space="preserve"> </w:t>
      </w:r>
      <w:r w:rsidRPr="009B5EDF">
        <w:rPr>
          <w:rFonts w:ascii="Arial" w:hAnsi="Arial" w:cs="Arial"/>
        </w:rPr>
        <w:t>contrato;</w:t>
      </w:r>
    </w:p>
    <w:p w:rsidR="009B5EDF" w:rsidRPr="009B5EDF" w:rsidRDefault="009B5EDF" w:rsidP="009B5EDF">
      <w:pPr>
        <w:pStyle w:val="PargrafodaLista"/>
        <w:tabs>
          <w:tab w:val="left" w:pos="648"/>
        </w:tabs>
        <w:ind w:left="0" w:right="227"/>
        <w:contextualSpacing/>
        <w:rPr>
          <w:rFonts w:ascii="Arial" w:hAnsi="Arial" w:cs="Arial"/>
        </w:rPr>
      </w:pPr>
      <w:r w:rsidRPr="009B5EDF">
        <w:rPr>
          <w:rFonts w:ascii="Arial" w:hAnsi="Arial" w:cs="Arial"/>
          <w:b/>
        </w:rPr>
        <w:t xml:space="preserve">12.1.21 </w:t>
      </w:r>
      <w:r w:rsidRPr="009B5EDF">
        <w:rPr>
          <w:rFonts w:ascii="Arial" w:hAnsi="Arial" w:cs="Arial"/>
        </w:rPr>
        <w:t>Arcar com ônus decorrente de eventual equívoco no dimensionamento dos quantitativos de sua proposta,</w:t>
      </w:r>
      <w:r w:rsidRPr="009B5EDF">
        <w:rPr>
          <w:rFonts w:ascii="Arial" w:hAnsi="Arial" w:cs="Arial"/>
          <w:spacing w:val="1"/>
        </w:rPr>
        <w:t xml:space="preserve"> </w:t>
      </w:r>
      <w:r w:rsidRPr="009B5EDF">
        <w:rPr>
          <w:rFonts w:ascii="Arial" w:hAnsi="Arial" w:cs="Arial"/>
        </w:rPr>
        <w:t>inclusive quanto aos custos variáveis decorrentes de fatores futuros e incertos, devendo complementá-los, caso o</w:t>
      </w:r>
      <w:r w:rsidRPr="009B5EDF">
        <w:rPr>
          <w:rFonts w:ascii="Arial" w:hAnsi="Arial" w:cs="Arial"/>
          <w:spacing w:val="1"/>
        </w:rPr>
        <w:t xml:space="preserve"> </w:t>
      </w:r>
      <w:r w:rsidRPr="009B5EDF">
        <w:rPr>
          <w:rFonts w:ascii="Arial" w:hAnsi="Arial" w:cs="Arial"/>
        </w:rPr>
        <w:t>previsto inicialmente em sua proposta não seja satisfatório para o atendimento do objeto da contratação, exceto</w:t>
      </w:r>
      <w:r w:rsidRPr="009B5EDF">
        <w:rPr>
          <w:rFonts w:ascii="Arial" w:hAnsi="Arial" w:cs="Arial"/>
          <w:spacing w:val="1"/>
        </w:rPr>
        <w:t xml:space="preserve"> </w:t>
      </w:r>
      <w:r w:rsidRPr="009B5EDF">
        <w:rPr>
          <w:rFonts w:ascii="Arial" w:hAnsi="Arial" w:cs="Arial"/>
        </w:rPr>
        <w:t>quando</w:t>
      </w:r>
      <w:r w:rsidRPr="009B5EDF">
        <w:rPr>
          <w:rFonts w:ascii="Arial" w:hAnsi="Arial" w:cs="Arial"/>
          <w:spacing w:val="-1"/>
        </w:rPr>
        <w:t xml:space="preserve"> </w:t>
      </w:r>
      <w:r w:rsidRPr="009B5EDF">
        <w:rPr>
          <w:rFonts w:ascii="Arial" w:hAnsi="Arial" w:cs="Arial"/>
        </w:rPr>
        <w:t>ocorrer</w:t>
      </w:r>
      <w:r w:rsidRPr="009B5EDF">
        <w:rPr>
          <w:rFonts w:ascii="Arial" w:hAnsi="Arial" w:cs="Arial"/>
          <w:spacing w:val="-2"/>
        </w:rPr>
        <w:t xml:space="preserve"> </w:t>
      </w:r>
      <w:r w:rsidRPr="009B5EDF">
        <w:rPr>
          <w:rFonts w:ascii="Arial" w:hAnsi="Arial" w:cs="Arial"/>
        </w:rPr>
        <w:t>algum</w:t>
      </w:r>
      <w:r w:rsidRPr="009B5EDF">
        <w:rPr>
          <w:rFonts w:ascii="Arial" w:hAnsi="Arial" w:cs="Arial"/>
          <w:spacing w:val="-2"/>
        </w:rPr>
        <w:t xml:space="preserve"> </w:t>
      </w:r>
      <w:r w:rsidRPr="009B5EDF">
        <w:rPr>
          <w:rFonts w:ascii="Arial" w:hAnsi="Arial" w:cs="Arial"/>
        </w:rPr>
        <w:t>dos eventos</w:t>
      </w:r>
      <w:r w:rsidRPr="009B5EDF">
        <w:rPr>
          <w:rFonts w:ascii="Arial" w:hAnsi="Arial" w:cs="Arial"/>
          <w:spacing w:val="1"/>
        </w:rPr>
        <w:t xml:space="preserve"> </w:t>
      </w:r>
      <w:r w:rsidRPr="009B5EDF">
        <w:rPr>
          <w:rFonts w:ascii="Arial" w:hAnsi="Arial" w:cs="Arial"/>
        </w:rPr>
        <w:t>arrolados no artigo</w:t>
      </w:r>
      <w:r w:rsidRPr="009B5EDF">
        <w:rPr>
          <w:rFonts w:ascii="Arial" w:hAnsi="Arial" w:cs="Arial"/>
          <w:spacing w:val="-1"/>
        </w:rPr>
        <w:t xml:space="preserve"> </w:t>
      </w:r>
      <w:r w:rsidRPr="009B5EDF">
        <w:rPr>
          <w:rFonts w:ascii="Arial" w:hAnsi="Arial" w:cs="Arial"/>
        </w:rPr>
        <w:t>124, inciso</w:t>
      </w:r>
      <w:r w:rsidRPr="009B5EDF">
        <w:rPr>
          <w:rFonts w:ascii="Arial" w:hAnsi="Arial" w:cs="Arial"/>
          <w:spacing w:val="-1"/>
        </w:rPr>
        <w:t xml:space="preserve"> </w:t>
      </w:r>
      <w:r w:rsidRPr="009B5EDF">
        <w:rPr>
          <w:rFonts w:ascii="Arial" w:hAnsi="Arial" w:cs="Arial"/>
        </w:rPr>
        <w:t>II</w:t>
      </w:r>
      <w:r w:rsidRPr="009B5EDF">
        <w:rPr>
          <w:rFonts w:ascii="Arial" w:hAnsi="Arial" w:cs="Arial"/>
          <w:spacing w:val="-1"/>
        </w:rPr>
        <w:t xml:space="preserve"> </w:t>
      </w:r>
      <w:r w:rsidRPr="009B5EDF">
        <w:rPr>
          <w:rFonts w:ascii="Arial" w:hAnsi="Arial" w:cs="Arial"/>
        </w:rPr>
        <w:t>da Lei</w:t>
      </w:r>
      <w:r w:rsidRPr="009B5EDF">
        <w:rPr>
          <w:rFonts w:ascii="Arial" w:hAnsi="Arial" w:cs="Arial"/>
          <w:spacing w:val="-1"/>
        </w:rPr>
        <w:t xml:space="preserve"> </w:t>
      </w:r>
      <w:r w:rsidRPr="009B5EDF">
        <w:rPr>
          <w:rFonts w:ascii="Arial" w:hAnsi="Arial" w:cs="Arial"/>
        </w:rPr>
        <w:t>Federal</w:t>
      </w:r>
      <w:r w:rsidRPr="009B5EDF">
        <w:rPr>
          <w:rFonts w:ascii="Arial" w:hAnsi="Arial" w:cs="Arial"/>
          <w:spacing w:val="1"/>
        </w:rPr>
        <w:t xml:space="preserve"> </w:t>
      </w:r>
      <w:r w:rsidRPr="009B5EDF">
        <w:rPr>
          <w:rFonts w:ascii="Arial" w:hAnsi="Arial" w:cs="Arial"/>
        </w:rPr>
        <w:t>n.º</w:t>
      </w:r>
      <w:r w:rsidRPr="009B5EDF">
        <w:rPr>
          <w:rFonts w:ascii="Arial" w:hAnsi="Arial" w:cs="Arial"/>
          <w:spacing w:val="-1"/>
        </w:rPr>
        <w:t xml:space="preserve"> </w:t>
      </w:r>
      <w:r w:rsidRPr="009B5EDF">
        <w:rPr>
          <w:rFonts w:ascii="Arial" w:hAnsi="Arial" w:cs="Arial"/>
        </w:rPr>
        <w:t>14.133/2021;</w:t>
      </w:r>
    </w:p>
    <w:p w:rsidR="009B5EDF" w:rsidRPr="009B5EDF" w:rsidRDefault="009B5EDF" w:rsidP="009B5EDF">
      <w:pPr>
        <w:pStyle w:val="PargrafodaLista"/>
        <w:tabs>
          <w:tab w:val="left" w:pos="850"/>
        </w:tabs>
        <w:ind w:left="0" w:right="233"/>
        <w:contextualSpacing/>
        <w:rPr>
          <w:rFonts w:ascii="Arial" w:hAnsi="Arial" w:cs="Arial"/>
        </w:rPr>
      </w:pPr>
      <w:r w:rsidRPr="009B5EDF">
        <w:rPr>
          <w:rFonts w:ascii="Arial" w:hAnsi="Arial" w:cs="Arial"/>
          <w:b/>
        </w:rPr>
        <w:t xml:space="preserve">12.1.22. </w:t>
      </w:r>
      <w:r w:rsidRPr="009B5EDF">
        <w:rPr>
          <w:rFonts w:ascii="Arial" w:hAnsi="Arial" w:cs="Arial"/>
        </w:rPr>
        <w:t>Para</w:t>
      </w:r>
      <w:r w:rsidRPr="009B5EDF">
        <w:rPr>
          <w:rFonts w:ascii="Arial" w:hAnsi="Arial" w:cs="Arial"/>
          <w:spacing w:val="1"/>
        </w:rPr>
        <w:t xml:space="preserve"> </w:t>
      </w:r>
      <w:r w:rsidRPr="009B5EDF">
        <w:rPr>
          <w:rFonts w:ascii="Arial" w:hAnsi="Arial" w:cs="Arial"/>
        </w:rPr>
        <w:t>restabelecer</w:t>
      </w:r>
      <w:r w:rsidRPr="009B5EDF">
        <w:rPr>
          <w:rFonts w:ascii="Arial" w:hAnsi="Arial" w:cs="Arial"/>
          <w:spacing w:val="1"/>
        </w:rPr>
        <w:t xml:space="preserve"> </w:t>
      </w:r>
      <w:r w:rsidRPr="009B5EDF">
        <w:rPr>
          <w:rFonts w:ascii="Arial" w:hAnsi="Arial" w:cs="Arial"/>
        </w:rPr>
        <w:t>equilíbrio</w:t>
      </w:r>
      <w:r w:rsidRPr="009B5EDF">
        <w:rPr>
          <w:rFonts w:ascii="Arial" w:hAnsi="Arial" w:cs="Arial"/>
          <w:spacing w:val="1"/>
        </w:rPr>
        <w:t xml:space="preserve"> </w:t>
      </w:r>
      <w:r w:rsidRPr="009B5EDF">
        <w:rPr>
          <w:rFonts w:ascii="Arial" w:hAnsi="Arial" w:cs="Arial"/>
        </w:rPr>
        <w:t>econômico-financeiro</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contrato,</w:t>
      </w:r>
      <w:r w:rsidRPr="009B5EDF">
        <w:rPr>
          <w:rFonts w:ascii="Arial" w:hAnsi="Arial" w:cs="Arial"/>
          <w:spacing w:val="1"/>
        </w:rPr>
        <w:t xml:space="preserve"> </w:t>
      </w:r>
      <w:r w:rsidRPr="009B5EDF">
        <w:rPr>
          <w:rFonts w:ascii="Arial" w:hAnsi="Arial" w:cs="Arial"/>
        </w:rPr>
        <w:t>o</w:t>
      </w:r>
      <w:r w:rsidRPr="009B5EDF">
        <w:rPr>
          <w:rFonts w:ascii="Arial" w:hAnsi="Arial" w:cs="Arial"/>
          <w:spacing w:val="1"/>
        </w:rPr>
        <w:t xml:space="preserve"> </w:t>
      </w:r>
      <w:r w:rsidRPr="009B5EDF">
        <w:rPr>
          <w:rFonts w:ascii="Arial" w:hAnsi="Arial" w:cs="Arial"/>
        </w:rPr>
        <w:t>Contratado</w:t>
      </w:r>
      <w:r w:rsidRPr="009B5EDF">
        <w:rPr>
          <w:rFonts w:ascii="Arial" w:hAnsi="Arial" w:cs="Arial"/>
          <w:spacing w:val="1"/>
        </w:rPr>
        <w:t xml:space="preserve"> </w:t>
      </w:r>
      <w:r w:rsidRPr="009B5EDF">
        <w:rPr>
          <w:rFonts w:ascii="Arial" w:hAnsi="Arial" w:cs="Arial"/>
        </w:rPr>
        <w:t>deverá</w:t>
      </w:r>
      <w:r w:rsidRPr="009B5EDF">
        <w:rPr>
          <w:rFonts w:ascii="Arial" w:hAnsi="Arial" w:cs="Arial"/>
          <w:spacing w:val="1"/>
        </w:rPr>
        <w:t xml:space="preserve"> </w:t>
      </w:r>
      <w:r w:rsidRPr="009B5EDF">
        <w:rPr>
          <w:rFonts w:ascii="Arial" w:hAnsi="Arial" w:cs="Arial"/>
        </w:rPr>
        <w:t>apresentar</w:t>
      </w:r>
      <w:r w:rsidRPr="009B5EDF">
        <w:rPr>
          <w:rFonts w:ascii="Arial" w:hAnsi="Arial" w:cs="Arial"/>
          <w:spacing w:val="1"/>
        </w:rPr>
        <w:t xml:space="preserve"> </w:t>
      </w:r>
      <w:r w:rsidRPr="009B5EDF">
        <w:rPr>
          <w:rFonts w:ascii="Arial" w:hAnsi="Arial" w:cs="Arial"/>
        </w:rPr>
        <w:t>requerimento</w:t>
      </w:r>
      <w:r w:rsidRPr="009B5EDF">
        <w:rPr>
          <w:rFonts w:ascii="Arial" w:hAnsi="Arial" w:cs="Arial"/>
          <w:spacing w:val="1"/>
        </w:rPr>
        <w:t xml:space="preserve"> </w:t>
      </w:r>
      <w:r w:rsidRPr="009B5EDF">
        <w:rPr>
          <w:rFonts w:ascii="Arial" w:hAnsi="Arial" w:cs="Arial"/>
        </w:rPr>
        <w:t>formal</w:t>
      </w:r>
      <w:r w:rsidRPr="009B5EDF">
        <w:rPr>
          <w:rFonts w:ascii="Arial" w:hAnsi="Arial" w:cs="Arial"/>
          <w:spacing w:val="1"/>
        </w:rPr>
        <w:t xml:space="preserve"> </w:t>
      </w:r>
      <w:r w:rsidRPr="009B5EDF">
        <w:rPr>
          <w:rFonts w:ascii="Arial" w:hAnsi="Arial" w:cs="Arial"/>
        </w:rPr>
        <w:t>à</w:t>
      </w:r>
      <w:r w:rsidRPr="009B5EDF">
        <w:rPr>
          <w:rFonts w:ascii="Arial" w:hAnsi="Arial" w:cs="Arial"/>
          <w:spacing w:val="1"/>
        </w:rPr>
        <w:t xml:space="preserve"> </w:t>
      </w:r>
      <w:r w:rsidRPr="009B5EDF">
        <w:rPr>
          <w:rFonts w:ascii="Arial" w:hAnsi="Arial" w:cs="Arial"/>
        </w:rPr>
        <w:t>Administração,</w:t>
      </w:r>
      <w:r w:rsidRPr="009B5EDF">
        <w:rPr>
          <w:rFonts w:ascii="Arial" w:hAnsi="Arial" w:cs="Arial"/>
          <w:spacing w:val="1"/>
        </w:rPr>
        <w:t xml:space="preserve"> </w:t>
      </w:r>
      <w:r w:rsidRPr="009B5EDF">
        <w:rPr>
          <w:rFonts w:ascii="Arial" w:hAnsi="Arial" w:cs="Arial"/>
        </w:rPr>
        <w:t>acompanhado</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documentação</w:t>
      </w:r>
      <w:r w:rsidRPr="009B5EDF">
        <w:rPr>
          <w:rFonts w:ascii="Arial" w:hAnsi="Arial" w:cs="Arial"/>
          <w:spacing w:val="1"/>
        </w:rPr>
        <w:t xml:space="preserve"> </w:t>
      </w:r>
      <w:r w:rsidRPr="009B5EDF">
        <w:rPr>
          <w:rFonts w:ascii="Arial" w:hAnsi="Arial" w:cs="Arial"/>
        </w:rPr>
        <w:t>comprobatória</w:t>
      </w:r>
      <w:r w:rsidRPr="009B5EDF">
        <w:rPr>
          <w:rFonts w:ascii="Arial" w:hAnsi="Arial" w:cs="Arial"/>
          <w:spacing w:val="1"/>
        </w:rPr>
        <w:t xml:space="preserve"> </w:t>
      </w:r>
      <w:r w:rsidRPr="009B5EDF">
        <w:rPr>
          <w:rFonts w:ascii="Arial" w:hAnsi="Arial" w:cs="Arial"/>
        </w:rPr>
        <w:t>dos</w:t>
      </w:r>
      <w:r w:rsidRPr="009B5EDF">
        <w:rPr>
          <w:rFonts w:ascii="Arial" w:hAnsi="Arial" w:cs="Arial"/>
          <w:spacing w:val="1"/>
        </w:rPr>
        <w:t xml:space="preserve"> </w:t>
      </w:r>
      <w:r w:rsidRPr="009B5EDF">
        <w:rPr>
          <w:rFonts w:ascii="Arial" w:hAnsi="Arial" w:cs="Arial"/>
        </w:rPr>
        <w:t>fatos</w:t>
      </w:r>
      <w:r w:rsidRPr="009B5EDF">
        <w:rPr>
          <w:rFonts w:ascii="Arial" w:hAnsi="Arial" w:cs="Arial"/>
          <w:spacing w:val="1"/>
        </w:rPr>
        <w:t xml:space="preserve"> </w:t>
      </w:r>
      <w:r w:rsidRPr="009B5EDF">
        <w:rPr>
          <w:rFonts w:ascii="Arial" w:hAnsi="Arial" w:cs="Arial"/>
        </w:rPr>
        <w:t>alegados,</w:t>
      </w:r>
      <w:r w:rsidRPr="009B5EDF">
        <w:rPr>
          <w:rFonts w:ascii="Arial" w:hAnsi="Arial" w:cs="Arial"/>
          <w:spacing w:val="1"/>
        </w:rPr>
        <w:t xml:space="preserve"> </w:t>
      </w:r>
      <w:r w:rsidRPr="009B5EDF">
        <w:rPr>
          <w:rFonts w:ascii="Arial" w:hAnsi="Arial" w:cs="Arial"/>
        </w:rPr>
        <w:t>ensejadores</w:t>
      </w:r>
      <w:r w:rsidRPr="009B5EDF">
        <w:rPr>
          <w:rFonts w:ascii="Arial" w:hAnsi="Arial" w:cs="Arial"/>
          <w:spacing w:val="-1"/>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eventual</w:t>
      </w:r>
      <w:r w:rsidRPr="009B5EDF">
        <w:rPr>
          <w:rFonts w:ascii="Arial" w:hAnsi="Arial" w:cs="Arial"/>
          <w:spacing w:val="1"/>
        </w:rPr>
        <w:t xml:space="preserve"> </w:t>
      </w:r>
      <w:r w:rsidRPr="009B5EDF">
        <w:rPr>
          <w:rFonts w:ascii="Arial" w:hAnsi="Arial" w:cs="Arial"/>
        </w:rPr>
        <w:t>desequilíbrio;</w:t>
      </w:r>
    </w:p>
    <w:p w:rsidR="009B5EDF" w:rsidRPr="009B5EDF" w:rsidRDefault="009B5EDF" w:rsidP="009B5EDF">
      <w:pPr>
        <w:pStyle w:val="PargrafodaLista"/>
        <w:tabs>
          <w:tab w:val="left" w:pos="768"/>
        </w:tabs>
        <w:ind w:left="0" w:right="241"/>
        <w:contextualSpacing/>
        <w:rPr>
          <w:rFonts w:ascii="Arial" w:hAnsi="Arial" w:cs="Arial"/>
        </w:rPr>
      </w:pPr>
      <w:r w:rsidRPr="009B5EDF">
        <w:rPr>
          <w:rFonts w:ascii="Arial" w:hAnsi="Arial" w:cs="Arial"/>
          <w:b/>
        </w:rPr>
        <w:t xml:space="preserve">12.1.23. </w:t>
      </w:r>
      <w:r w:rsidRPr="009B5EDF">
        <w:rPr>
          <w:rFonts w:ascii="Arial" w:hAnsi="Arial" w:cs="Arial"/>
        </w:rPr>
        <w:t>O pedido a que se refere o item anterior, deverá ser formulado durante a vigência do contrato e antes</w:t>
      </w:r>
      <w:r w:rsidRPr="009B5EDF">
        <w:rPr>
          <w:rFonts w:ascii="Arial" w:hAnsi="Arial" w:cs="Arial"/>
          <w:spacing w:val="1"/>
        </w:rPr>
        <w:t xml:space="preserve"> </w:t>
      </w:r>
      <w:r w:rsidRPr="009B5EDF">
        <w:rPr>
          <w:rFonts w:ascii="Arial" w:hAnsi="Arial" w:cs="Arial"/>
        </w:rPr>
        <w:t>de</w:t>
      </w:r>
      <w:r w:rsidRPr="009B5EDF">
        <w:rPr>
          <w:rFonts w:ascii="Arial" w:hAnsi="Arial" w:cs="Arial"/>
          <w:spacing w:val="-2"/>
        </w:rPr>
        <w:t xml:space="preserve"> </w:t>
      </w:r>
      <w:r w:rsidRPr="009B5EDF">
        <w:rPr>
          <w:rFonts w:ascii="Arial" w:hAnsi="Arial" w:cs="Arial"/>
        </w:rPr>
        <w:t>eventual</w:t>
      </w:r>
      <w:r w:rsidRPr="009B5EDF">
        <w:rPr>
          <w:rFonts w:ascii="Arial" w:hAnsi="Arial" w:cs="Arial"/>
          <w:spacing w:val="1"/>
        </w:rPr>
        <w:t xml:space="preserve"> </w:t>
      </w:r>
      <w:r w:rsidRPr="009B5EDF">
        <w:rPr>
          <w:rFonts w:ascii="Arial" w:hAnsi="Arial" w:cs="Arial"/>
        </w:rPr>
        <w:t>prorrogação;</w:t>
      </w:r>
    </w:p>
    <w:p w:rsidR="009B5EDF" w:rsidRPr="009B5EDF" w:rsidRDefault="009B5EDF" w:rsidP="009B5EDF">
      <w:pPr>
        <w:pStyle w:val="PargrafodaLista"/>
        <w:tabs>
          <w:tab w:val="left" w:pos="719"/>
        </w:tabs>
        <w:ind w:left="0" w:right="239"/>
        <w:contextualSpacing/>
        <w:rPr>
          <w:rFonts w:ascii="Arial" w:hAnsi="Arial" w:cs="Arial"/>
        </w:rPr>
      </w:pPr>
      <w:r w:rsidRPr="009B5EDF">
        <w:rPr>
          <w:rFonts w:ascii="Arial" w:hAnsi="Arial" w:cs="Arial"/>
          <w:b/>
        </w:rPr>
        <w:t xml:space="preserve">12.1.24. </w:t>
      </w:r>
      <w:r w:rsidRPr="009B5EDF">
        <w:rPr>
          <w:rFonts w:ascii="Arial" w:hAnsi="Arial" w:cs="Arial"/>
        </w:rPr>
        <w:t>Cumprir,</w:t>
      </w:r>
      <w:r w:rsidRPr="009B5EDF">
        <w:rPr>
          <w:rFonts w:ascii="Arial" w:hAnsi="Arial" w:cs="Arial"/>
          <w:spacing w:val="1"/>
        </w:rPr>
        <w:t xml:space="preserve"> </w:t>
      </w:r>
      <w:r w:rsidRPr="009B5EDF">
        <w:rPr>
          <w:rFonts w:ascii="Arial" w:hAnsi="Arial" w:cs="Arial"/>
        </w:rPr>
        <w:t>além</w:t>
      </w:r>
      <w:r w:rsidRPr="009B5EDF">
        <w:rPr>
          <w:rFonts w:ascii="Arial" w:hAnsi="Arial" w:cs="Arial"/>
          <w:spacing w:val="1"/>
        </w:rPr>
        <w:t xml:space="preserve"> </w:t>
      </w:r>
      <w:r w:rsidRPr="009B5EDF">
        <w:rPr>
          <w:rFonts w:ascii="Arial" w:hAnsi="Arial" w:cs="Arial"/>
        </w:rPr>
        <w:t>dos</w:t>
      </w:r>
      <w:r w:rsidRPr="009B5EDF">
        <w:rPr>
          <w:rFonts w:ascii="Arial" w:hAnsi="Arial" w:cs="Arial"/>
          <w:spacing w:val="1"/>
        </w:rPr>
        <w:t xml:space="preserve"> </w:t>
      </w:r>
      <w:r w:rsidRPr="009B5EDF">
        <w:rPr>
          <w:rFonts w:ascii="Arial" w:hAnsi="Arial" w:cs="Arial"/>
        </w:rPr>
        <w:t>postulados</w:t>
      </w:r>
      <w:r w:rsidRPr="009B5EDF">
        <w:rPr>
          <w:rFonts w:ascii="Arial" w:hAnsi="Arial" w:cs="Arial"/>
          <w:spacing w:val="1"/>
        </w:rPr>
        <w:t xml:space="preserve"> </w:t>
      </w:r>
      <w:r w:rsidRPr="009B5EDF">
        <w:rPr>
          <w:rFonts w:ascii="Arial" w:hAnsi="Arial" w:cs="Arial"/>
        </w:rPr>
        <w:t>legais</w:t>
      </w:r>
      <w:r w:rsidRPr="009B5EDF">
        <w:rPr>
          <w:rFonts w:ascii="Arial" w:hAnsi="Arial" w:cs="Arial"/>
          <w:spacing w:val="1"/>
        </w:rPr>
        <w:t xml:space="preserve"> </w:t>
      </w:r>
      <w:r w:rsidRPr="009B5EDF">
        <w:rPr>
          <w:rFonts w:ascii="Arial" w:hAnsi="Arial" w:cs="Arial"/>
        </w:rPr>
        <w:t>vigentes</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âmbito</w:t>
      </w:r>
      <w:r w:rsidRPr="009B5EDF">
        <w:rPr>
          <w:rFonts w:ascii="Arial" w:hAnsi="Arial" w:cs="Arial"/>
          <w:spacing w:val="1"/>
        </w:rPr>
        <w:t xml:space="preserve"> </w:t>
      </w:r>
      <w:r w:rsidRPr="009B5EDF">
        <w:rPr>
          <w:rFonts w:ascii="Arial" w:hAnsi="Arial" w:cs="Arial"/>
        </w:rPr>
        <w:t>federal,</w:t>
      </w:r>
      <w:r w:rsidRPr="009B5EDF">
        <w:rPr>
          <w:rFonts w:ascii="Arial" w:hAnsi="Arial" w:cs="Arial"/>
          <w:spacing w:val="1"/>
        </w:rPr>
        <w:t xml:space="preserve"> </w:t>
      </w:r>
      <w:r w:rsidRPr="009B5EDF">
        <w:rPr>
          <w:rFonts w:ascii="Arial" w:hAnsi="Arial" w:cs="Arial"/>
        </w:rPr>
        <w:t>estadual</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municipal,</w:t>
      </w:r>
      <w:r w:rsidRPr="009B5EDF">
        <w:rPr>
          <w:rFonts w:ascii="Arial" w:hAnsi="Arial" w:cs="Arial"/>
          <w:spacing w:val="1"/>
        </w:rPr>
        <w:t xml:space="preserve"> </w:t>
      </w:r>
      <w:r w:rsidRPr="009B5EDF">
        <w:rPr>
          <w:rFonts w:ascii="Arial" w:hAnsi="Arial" w:cs="Arial"/>
        </w:rPr>
        <w:t>as</w:t>
      </w:r>
      <w:r w:rsidRPr="009B5EDF">
        <w:rPr>
          <w:rFonts w:ascii="Arial" w:hAnsi="Arial" w:cs="Arial"/>
          <w:spacing w:val="1"/>
        </w:rPr>
        <w:t xml:space="preserve"> </w:t>
      </w:r>
      <w:r w:rsidRPr="009B5EDF">
        <w:rPr>
          <w:rFonts w:ascii="Arial" w:hAnsi="Arial" w:cs="Arial"/>
        </w:rPr>
        <w:t>normas</w:t>
      </w:r>
      <w:r w:rsidRPr="009B5EDF">
        <w:rPr>
          <w:rFonts w:ascii="Arial" w:hAnsi="Arial" w:cs="Arial"/>
          <w:spacing w:val="1"/>
        </w:rPr>
        <w:t xml:space="preserve"> </w:t>
      </w:r>
      <w:r w:rsidRPr="009B5EDF">
        <w:rPr>
          <w:rFonts w:ascii="Arial" w:hAnsi="Arial" w:cs="Arial"/>
        </w:rPr>
        <w:t xml:space="preserve">de </w:t>
      </w:r>
      <w:r w:rsidRPr="009B5EDF">
        <w:rPr>
          <w:rFonts w:ascii="Arial" w:hAnsi="Arial" w:cs="Arial"/>
          <w:spacing w:val="-50"/>
        </w:rPr>
        <w:t xml:space="preserve"> </w:t>
      </w:r>
      <w:r w:rsidRPr="009B5EDF">
        <w:rPr>
          <w:rFonts w:ascii="Arial" w:hAnsi="Arial" w:cs="Arial"/>
        </w:rPr>
        <w:t>segurança</w:t>
      </w:r>
      <w:r w:rsidRPr="009B5EDF">
        <w:rPr>
          <w:rFonts w:ascii="Arial" w:hAnsi="Arial" w:cs="Arial"/>
          <w:spacing w:val="-2"/>
        </w:rPr>
        <w:t xml:space="preserve"> </w:t>
      </w:r>
      <w:r w:rsidRPr="009B5EDF">
        <w:rPr>
          <w:rFonts w:ascii="Arial" w:hAnsi="Arial" w:cs="Arial"/>
        </w:rPr>
        <w:t>do Contratante;</w:t>
      </w:r>
    </w:p>
    <w:p w:rsidR="009B5EDF" w:rsidRPr="009B5EDF" w:rsidRDefault="009B5EDF" w:rsidP="009B5EDF">
      <w:pPr>
        <w:pStyle w:val="PargrafodaLista"/>
        <w:tabs>
          <w:tab w:val="left" w:pos="576"/>
        </w:tabs>
        <w:ind w:left="0" w:right="236"/>
        <w:contextualSpacing/>
        <w:rPr>
          <w:rFonts w:ascii="Arial" w:hAnsi="Arial" w:cs="Arial"/>
        </w:rPr>
      </w:pPr>
      <w:r w:rsidRPr="009B5EDF">
        <w:rPr>
          <w:rFonts w:ascii="Arial" w:hAnsi="Arial" w:cs="Arial"/>
          <w:b/>
        </w:rPr>
        <w:t xml:space="preserve">12.1.25. </w:t>
      </w:r>
      <w:r w:rsidRPr="009B5EDF">
        <w:rPr>
          <w:rFonts w:ascii="Arial" w:hAnsi="Arial" w:cs="Arial"/>
        </w:rPr>
        <w:t>Alocar os colaboradores necessários, com habilitação e conhecimento adequados, ao perfeito cumprimento das</w:t>
      </w:r>
      <w:r w:rsidRPr="009B5EDF">
        <w:rPr>
          <w:rFonts w:ascii="Arial" w:hAnsi="Arial" w:cs="Arial"/>
          <w:spacing w:val="1"/>
        </w:rPr>
        <w:t xml:space="preserve"> </w:t>
      </w:r>
      <w:r w:rsidRPr="009B5EDF">
        <w:rPr>
          <w:rFonts w:ascii="Arial" w:hAnsi="Arial" w:cs="Arial"/>
        </w:rPr>
        <w:t>cláusulas deste contrato, fornecendo os materiais, equipamentos, ferramentas e/ou utensílios demandados, cuja</w:t>
      </w:r>
      <w:r w:rsidRPr="009B5EDF">
        <w:rPr>
          <w:rFonts w:ascii="Arial" w:hAnsi="Arial" w:cs="Arial"/>
          <w:spacing w:val="1"/>
        </w:rPr>
        <w:t xml:space="preserve"> </w:t>
      </w:r>
      <w:r w:rsidRPr="009B5EDF">
        <w:rPr>
          <w:rFonts w:ascii="Arial" w:hAnsi="Arial" w:cs="Arial"/>
        </w:rPr>
        <w:t>quantidade,</w:t>
      </w:r>
      <w:r w:rsidRPr="009B5EDF">
        <w:rPr>
          <w:rFonts w:ascii="Arial" w:hAnsi="Arial" w:cs="Arial"/>
          <w:spacing w:val="-3"/>
        </w:rPr>
        <w:t xml:space="preserve"> </w:t>
      </w:r>
      <w:r w:rsidRPr="009B5EDF">
        <w:rPr>
          <w:rFonts w:ascii="Arial" w:hAnsi="Arial" w:cs="Arial"/>
        </w:rPr>
        <w:t>qualidade</w:t>
      </w:r>
      <w:r w:rsidRPr="009B5EDF">
        <w:rPr>
          <w:rFonts w:ascii="Arial" w:hAnsi="Arial" w:cs="Arial"/>
          <w:spacing w:val="-1"/>
        </w:rPr>
        <w:t xml:space="preserve"> </w:t>
      </w:r>
      <w:r w:rsidRPr="009B5EDF">
        <w:rPr>
          <w:rFonts w:ascii="Arial" w:hAnsi="Arial" w:cs="Arial"/>
        </w:rPr>
        <w:t>e</w:t>
      </w:r>
      <w:r w:rsidRPr="009B5EDF">
        <w:rPr>
          <w:rFonts w:ascii="Arial" w:hAnsi="Arial" w:cs="Arial"/>
          <w:spacing w:val="-2"/>
        </w:rPr>
        <w:t xml:space="preserve"> </w:t>
      </w:r>
      <w:r w:rsidRPr="009B5EDF">
        <w:rPr>
          <w:rFonts w:ascii="Arial" w:hAnsi="Arial" w:cs="Arial"/>
        </w:rPr>
        <w:t>tecnologia</w:t>
      </w:r>
      <w:r w:rsidRPr="009B5EDF">
        <w:rPr>
          <w:rFonts w:ascii="Arial" w:hAnsi="Arial" w:cs="Arial"/>
          <w:spacing w:val="-2"/>
        </w:rPr>
        <w:t xml:space="preserve"> </w:t>
      </w:r>
      <w:r w:rsidRPr="009B5EDF">
        <w:rPr>
          <w:rFonts w:ascii="Arial" w:hAnsi="Arial" w:cs="Arial"/>
        </w:rPr>
        <w:t>deverão</w:t>
      </w:r>
      <w:r w:rsidRPr="009B5EDF">
        <w:rPr>
          <w:rFonts w:ascii="Arial" w:hAnsi="Arial" w:cs="Arial"/>
          <w:spacing w:val="-2"/>
        </w:rPr>
        <w:t xml:space="preserve"> </w:t>
      </w:r>
      <w:r w:rsidRPr="009B5EDF">
        <w:rPr>
          <w:rFonts w:ascii="Arial" w:hAnsi="Arial" w:cs="Arial"/>
        </w:rPr>
        <w:t>atender</w:t>
      </w:r>
      <w:r w:rsidRPr="009B5EDF">
        <w:rPr>
          <w:rFonts w:ascii="Arial" w:hAnsi="Arial" w:cs="Arial"/>
          <w:spacing w:val="-2"/>
        </w:rPr>
        <w:t xml:space="preserve"> </w:t>
      </w:r>
      <w:r w:rsidRPr="009B5EDF">
        <w:rPr>
          <w:rFonts w:ascii="Arial" w:hAnsi="Arial" w:cs="Arial"/>
        </w:rPr>
        <w:t>às</w:t>
      </w:r>
      <w:r w:rsidRPr="009B5EDF">
        <w:rPr>
          <w:rFonts w:ascii="Arial" w:hAnsi="Arial" w:cs="Arial"/>
          <w:spacing w:val="-2"/>
        </w:rPr>
        <w:t xml:space="preserve"> </w:t>
      </w:r>
      <w:r w:rsidRPr="009B5EDF">
        <w:rPr>
          <w:rFonts w:ascii="Arial" w:hAnsi="Arial" w:cs="Arial"/>
        </w:rPr>
        <w:t>recomendações de</w:t>
      </w:r>
      <w:r w:rsidRPr="009B5EDF">
        <w:rPr>
          <w:rFonts w:ascii="Arial" w:hAnsi="Arial" w:cs="Arial"/>
          <w:spacing w:val="-2"/>
        </w:rPr>
        <w:t xml:space="preserve"> </w:t>
      </w:r>
      <w:r w:rsidRPr="009B5EDF">
        <w:rPr>
          <w:rFonts w:ascii="Arial" w:hAnsi="Arial" w:cs="Arial"/>
        </w:rPr>
        <w:t>boa</w:t>
      </w:r>
      <w:r w:rsidRPr="009B5EDF">
        <w:rPr>
          <w:rFonts w:ascii="Arial" w:hAnsi="Arial" w:cs="Arial"/>
          <w:spacing w:val="-2"/>
        </w:rPr>
        <w:t xml:space="preserve"> </w:t>
      </w:r>
      <w:r w:rsidRPr="009B5EDF">
        <w:rPr>
          <w:rFonts w:ascii="Arial" w:hAnsi="Arial" w:cs="Arial"/>
        </w:rPr>
        <w:t>técnica</w:t>
      </w:r>
      <w:r w:rsidRPr="009B5EDF">
        <w:rPr>
          <w:rFonts w:ascii="Arial" w:hAnsi="Arial" w:cs="Arial"/>
          <w:spacing w:val="-2"/>
        </w:rPr>
        <w:t xml:space="preserve"> </w:t>
      </w:r>
      <w:r w:rsidRPr="009B5EDF">
        <w:rPr>
          <w:rFonts w:ascii="Arial" w:hAnsi="Arial" w:cs="Arial"/>
        </w:rPr>
        <w:t>e</w:t>
      </w:r>
      <w:r w:rsidRPr="009B5EDF">
        <w:rPr>
          <w:rFonts w:ascii="Arial" w:hAnsi="Arial" w:cs="Arial"/>
          <w:spacing w:val="-2"/>
        </w:rPr>
        <w:t xml:space="preserve"> </w:t>
      </w:r>
      <w:r w:rsidRPr="009B5EDF">
        <w:rPr>
          <w:rFonts w:ascii="Arial" w:hAnsi="Arial" w:cs="Arial"/>
        </w:rPr>
        <w:t>a</w:t>
      </w:r>
      <w:r w:rsidRPr="009B5EDF">
        <w:rPr>
          <w:rFonts w:ascii="Arial" w:hAnsi="Arial" w:cs="Arial"/>
          <w:spacing w:val="-1"/>
        </w:rPr>
        <w:t xml:space="preserve"> </w:t>
      </w:r>
      <w:r w:rsidRPr="009B5EDF">
        <w:rPr>
          <w:rFonts w:ascii="Arial" w:hAnsi="Arial" w:cs="Arial"/>
        </w:rPr>
        <w:t>legislação</w:t>
      </w:r>
      <w:r w:rsidRPr="009B5EDF">
        <w:rPr>
          <w:rFonts w:ascii="Arial" w:hAnsi="Arial" w:cs="Arial"/>
          <w:spacing w:val="-3"/>
        </w:rPr>
        <w:t xml:space="preserve"> </w:t>
      </w:r>
      <w:r w:rsidRPr="009B5EDF">
        <w:rPr>
          <w:rFonts w:ascii="Arial" w:hAnsi="Arial" w:cs="Arial"/>
        </w:rPr>
        <w:t>de</w:t>
      </w:r>
      <w:r w:rsidRPr="009B5EDF">
        <w:rPr>
          <w:rFonts w:ascii="Arial" w:hAnsi="Arial" w:cs="Arial"/>
          <w:spacing w:val="-2"/>
        </w:rPr>
        <w:t xml:space="preserve"> </w:t>
      </w:r>
      <w:r w:rsidRPr="009B5EDF">
        <w:rPr>
          <w:rFonts w:ascii="Arial" w:hAnsi="Arial" w:cs="Arial"/>
        </w:rPr>
        <w:t>regência;</w:t>
      </w:r>
    </w:p>
    <w:p w:rsidR="009B5EDF" w:rsidRPr="009B5EDF" w:rsidRDefault="009B5EDF" w:rsidP="009B5EDF">
      <w:pPr>
        <w:pStyle w:val="PargrafodaLista"/>
        <w:tabs>
          <w:tab w:val="left" w:pos="576"/>
        </w:tabs>
        <w:ind w:left="0" w:right="236"/>
        <w:contextualSpacing/>
        <w:rPr>
          <w:rFonts w:ascii="Arial" w:hAnsi="Arial" w:cs="Arial"/>
          <w:color w:val="000000"/>
          <w:lang w:eastAsia="pt-BR"/>
        </w:rPr>
      </w:pPr>
      <w:r w:rsidRPr="009B5EDF">
        <w:rPr>
          <w:rFonts w:ascii="Arial" w:hAnsi="Arial" w:cs="Arial"/>
          <w:b/>
        </w:rPr>
        <w:t xml:space="preserve">12.1.26. </w:t>
      </w:r>
      <w:r w:rsidRPr="009B5EDF">
        <w:rPr>
          <w:rFonts w:ascii="Arial" w:hAnsi="Arial" w:cs="Arial"/>
          <w:color w:val="000000"/>
          <w:lang w:eastAsia="pt-BR"/>
        </w:rPr>
        <w:t>Resguardar a regularidade obrigacional derivada do vínculo e subordinação com o pessoal envolvido direta ou indiretamente na execução deste Contrato, adimplindo com toda e qualquer obrigação fiscal e trabalhista decorrente da prestação de serviços dos seus colaboradores, incluindo também as normas pertinentes à segurança no trabalho;</w:t>
      </w:r>
    </w:p>
    <w:p w:rsidR="009B5EDF" w:rsidRPr="009B5EDF" w:rsidRDefault="009B5EDF" w:rsidP="009B5EDF">
      <w:pPr>
        <w:pStyle w:val="Corpodetexto"/>
        <w:contextualSpacing/>
        <w:rPr>
          <w:rFonts w:ascii="Arial" w:hAnsi="Arial" w:cs="Arial"/>
          <w:color w:val="000000"/>
          <w:lang w:eastAsia="pt-BR"/>
        </w:rPr>
      </w:pPr>
      <w:r w:rsidRPr="009B5EDF">
        <w:rPr>
          <w:rFonts w:ascii="Arial" w:hAnsi="Arial" w:cs="Arial"/>
          <w:b/>
          <w:color w:val="000000"/>
          <w:lang w:eastAsia="pt-BR"/>
        </w:rPr>
        <w:t>12.1.27.</w:t>
      </w:r>
      <w:r w:rsidRPr="009B5EDF">
        <w:rPr>
          <w:rFonts w:ascii="Arial" w:hAnsi="Arial" w:cs="Arial"/>
          <w:color w:val="000000"/>
          <w:lang w:eastAsia="pt-BR"/>
        </w:rPr>
        <w:t xml:space="preserve"> Manter sigilo e confidencialidade no tocante à prestação dos serviços e à presente relação contratual, especialmente sobre as informações as quais tiver acesso durante a vigência contratual e demais informações apuradas ou que venha tomar conhecimento durante a execução deste Contrato; </w:t>
      </w:r>
    </w:p>
    <w:p w:rsidR="009B5EDF" w:rsidRPr="009B5EDF" w:rsidRDefault="009B5EDF" w:rsidP="009B5EDF">
      <w:pPr>
        <w:pStyle w:val="Corpodetexto"/>
        <w:contextualSpacing/>
        <w:rPr>
          <w:rFonts w:ascii="Arial" w:hAnsi="Arial" w:cs="Arial"/>
          <w:color w:val="000000"/>
          <w:lang w:eastAsia="pt-BR"/>
        </w:rPr>
      </w:pPr>
      <w:r w:rsidRPr="009B5EDF">
        <w:rPr>
          <w:rFonts w:ascii="Arial" w:hAnsi="Arial" w:cs="Arial"/>
          <w:b/>
          <w:color w:val="000000"/>
          <w:lang w:eastAsia="pt-BR"/>
        </w:rPr>
        <w:t xml:space="preserve">12.1.28. </w:t>
      </w:r>
      <w:r w:rsidRPr="009B5EDF">
        <w:rPr>
          <w:rFonts w:ascii="Arial" w:hAnsi="Arial" w:cs="Arial"/>
          <w:color w:val="000000"/>
          <w:lang w:eastAsia="pt-BR"/>
        </w:rPr>
        <w:t>Apresentar relatório dos serviços realizados, juntamente com a Nota Fiscal, se for o caso;</w:t>
      </w:r>
    </w:p>
    <w:p w:rsidR="009B5EDF" w:rsidRPr="009B5EDF" w:rsidRDefault="009B5EDF" w:rsidP="009B5EDF">
      <w:pPr>
        <w:pStyle w:val="Corpodetexto"/>
        <w:contextualSpacing/>
        <w:rPr>
          <w:rFonts w:ascii="Arial" w:hAnsi="Arial" w:cs="Arial"/>
        </w:rPr>
      </w:pPr>
      <w:r w:rsidRPr="009B5EDF">
        <w:rPr>
          <w:rFonts w:ascii="Arial" w:hAnsi="Arial" w:cs="Arial"/>
          <w:b/>
          <w:color w:val="000000"/>
          <w:lang w:eastAsia="pt-BR"/>
        </w:rPr>
        <w:t xml:space="preserve">12.1.29. </w:t>
      </w:r>
      <w:r w:rsidRPr="009B5EDF">
        <w:rPr>
          <w:rFonts w:ascii="Arial" w:hAnsi="Arial" w:cs="Arial"/>
          <w:color w:val="000000"/>
          <w:lang w:eastAsia="pt-BR"/>
        </w:rPr>
        <w:t>Efetuar o ressarcimento de quaisquer danos materiais e pessoais ocasionados aos colaboradores, bens e patrimônio do CONTRATANTE, em decorrência de má execução contratual.</w:t>
      </w:r>
    </w:p>
    <w:p w:rsidR="009B5EDF" w:rsidRPr="009B5EDF" w:rsidRDefault="009B5EDF" w:rsidP="009B5EDF">
      <w:pPr>
        <w:jc w:val="both"/>
        <w:rPr>
          <w:rFonts w:ascii="Arial" w:hAnsi="Arial" w:cs="Arial"/>
        </w:rPr>
      </w:pPr>
    </w:p>
    <w:p w:rsidR="009B5EDF" w:rsidRPr="009B5EDF" w:rsidRDefault="009B5EDF" w:rsidP="009B5EDF">
      <w:pPr>
        <w:jc w:val="both"/>
        <w:rPr>
          <w:rFonts w:ascii="Arial" w:hAnsi="Arial" w:cs="Arial"/>
          <w:b/>
        </w:rPr>
      </w:pPr>
      <w:r w:rsidRPr="009B5EDF">
        <w:rPr>
          <w:rFonts w:ascii="Arial" w:hAnsi="Arial" w:cs="Arial"/>
          <w:b/>
        </w:rPr>
        <w:t>CLÁUSULA DÉCIMA TERCEIRA – DAS OBRIGAÇÕES PERTINENTES À LGPD.</w:t>
      </w:r>
    </w:p>
    <w:p w:rsidR="009B5EDF" w:rsidRPr="009B5EDF" w:rsidRDefault="009B5EDF" w:rsidP="009B5EDF">
      <w:pPr>
        <w:jc w:val="both"/>
        <w:rPr>
          <w:rFonts w:ascii="Arial" w:hAnsi="Arial" w:cs="Arial"/>
        </w:rPr>
      </w:pPr>
      <w:r w:rsidRPr="009B5EDF">
        <w:rPr>
          <w:rFonts w:ascii="Arial" w:hAnsi="Arial" w:cs="Arial"/>
          <w:b/>
        </w:rPr>
        <w:lastRenderedPageBreak/>
        <w:t>13.1.</w:t>
      </w:r>
      <w:r w:rsidRPr="009B5EDF">
        <w:rPr>
          <w:rFonts w:ascii="Arial" w:hAnsi="Arial" w:cs="Arial"/>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9B5EDF" w:rsidRPr="009B5EDF" w:rsidRDefault="009B5EDF" w:rsidP="009B5EDF">
      <w:pPr>
        <w:jc w:val="both"/>
        <w:rPr>
          <w:rFonts w:ascii="Arial" w:hAnsi="Arial" w:cs="Arial"/>
        </w:rPr>
      </w:pPr>
      <w:r w:rsidRPr="009B5EDF">
        <w:rPr>
          <w:rFonts w:ascii="Arial" w:hAnsi="Arial" w:cs="Arial"/>
          <w:b/>
        </w:rPr>
        <w:t>13.2.</w:t>
      </w:r>
      <w:r w:rsidRPr="009B5EDF">
        <w:rPr>
          <w:rFonts w:ascii="Arial" w:hAnsi="Arial" w:cs="Arial"/>
        </w:rPr>
        <w:t xml:space="preserve"> Os dados obtidos somente poderão ser utilizados para as finalidades que justificaram seu acesso e de acordo com a boa-fé e com os princípios do art. 6º da LGPD.</w:t>
      </w:r>
    </w:p>
    <w:p w:rsidR="009B5EDF" w:rsidRPr="009B5EDF" w:rsidRDefault="009B5EDF" w:rsidP="009B5EDF">
      <w:pPr>
        <w:jc w:val="both"/>
        <w:rPr>
          <w:rFonts w:ascii="Arial" w:hAnsi="Arial" w:cs="Arial"/>
        </w:rPr>
      </w:pPr>
      <w:r w:rsidRPr="009B5EDF">
        <w:rPr>
          <w:rFonts w:ascii="Arial" w:hAnsi="Arial" w:cs="Arial"/>
          <w:b/>
        </w:rPr>
        <w:t>13.3.</w:t>
      </w:r>
      <w:r w:rsidRPr="009B5EDF">
        <w:rPr>
          <w:rFonts w:ascii="Arial" w:hAnsi="Arial" w:cs="Arial"/>
        </w:rPr>
        <w:t xml:space="preserve"> É vedado o compartilhamento com terceiros dos dados obtidos fora das hipóteses permitidas em Lei.</w:t>
      </w:r>
    </w:p>
    <w:p w:rsidR="009B5EDF" w:rsidRPr="009B5EDF" w:rsidRDefault="009B5EDF" w:rsidP="009B5EDF">
      <w:pPr>
        <w:jc w:val="both"/>
        <w:rPr>
          <w:rFonts w:ascii="Arial" w:hAnsi="Arial" w:cs="Arial"/>
        </w:rPr>
      </w:pPr>
      <w:r w:rsidRPr="009B5EDF">
        <w:rPr>
          <w:rFonts w:ascii="Arial" w:hAnsi="Arial" w:cs="Arial"/>
          <w:b/>
        </w:rPr>
        <w:t>13.4.</w:t>
      </w:r>
      <w:r w:rsidRPr="009B5EDF">
        <w:rPr>
          <w:rFonts w:ascii="Arial" w:hAnsi="Arial" w:cs="Arial"/>
        </w:rPr>
        <w:t xml:space="preserve"> A Administração deverá ser informada no prazo de 5 (cinco) dias úteis sobre todos os contratos de suboperação firmados ou que venham a ser celebrados pelo Contratado.</w:t>
      </w:r>
    </w:p>
    <w:p w:rsidR="009B5EDF" w:rsidRPr="009B5EDF" w:rsidRDefault="009B5EDF" w:rsidP="009B5EDF">
      <w:pPr>
        <w:jc w:val="both"/>
        <w:rPr>
          <w:rFonts w:ascii="Arial" w:hAnsi="Arial" w:cs="Arial"/>
        </w:rPr>
      </w:pPr>
      <w:r w:rsidRPr="009B5EDF">
        <w:rPr>
          <w:rFonts w:ascii="Arial" w:hAnsi="Arial" w:cs="Arial"/>
          <w:b/>
        </w:rPr>
        <w:t>13.5.</w:t>
      </w:r>
      <w:r w:rsidRPr="009B5EDF">
        <w:rPr>
          <w:rFonts w:ascii="Arial" w:hAnsi="Arial" w:cs="Arial"/>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rsidR="009B5EDF" w:rsidRPr="009B5EDF" w:rsidRDefault="009B5EDF" w:rsidP="009B5EDF">
      <w:pPr>
        <w:jc w:val="both"/>
        <w:rPr>
          <w:rFonts w:ascii="Arial" w:hAnsi="Arial" w:cs="Arial"/>
        </w:rPr>
      </w:pPr>
      <w:r w:rsidRPr="009B5EDF">
        <w:rPr>
          <w:rFonts w:ascii="Arial" w:hAnsi="Arial" w:cs="Arial"/>
          <w:b/>
        </w:rPr>
        <w:t>13.6.</w:t>
      </w:r>
      <w:r w:rsidRPr="009B5EDF">
        <w:rPr>
          <w:rFonts w:ascii="Arial" w:hAnsi="Arial" w:cs="Arial"/>
        </w:rPr>
        <w:t xml:space="preserve"> É dever do contratado orientar e treinar seus empregados sobre os deveres, requisitos e responsabilidades decorrentes da LGPD.</w:t>
      </w:r>
    </w:p>
    <w:p w:rsidR="009B5EDF" w:rsidRPr="009B5EDF" w:rsidRDefault="009B5EDF" w:rsidP="009B5EDF">
      <w:pPr>
        <w:jc w:val="both"/>
        <w:rPr>
          <w:rFonts w:ascii="Arial" w:hAnsi="Arial" w:cs="Arial"/>
        </w:rPr>
      </w:pPr>
      <w:r w:rsidRPr="009B5EDF">
        <w:rPr>
          <w:rFonts w:ascii="Arial" w:hAnsi="Arial" w:cs="Arial"/>
          <w:b/>
        </w:rPr>
        <w:t>13.7.</w:t>
      </w:r>
      <w:r w:rsidRPr="009B5EDF">
        <w:rPr>
          <w:rFonts w:ascii="Arial" w:hAnsi="Arial" w:cs="Arial"/>
        </w:rPr>
        <w:t xml:space="preserve"> O Contratado deverá exigir de suboperadores e subcontratados o cumprimento dos deveres da presente cláusula, permanecendo integralmente responsável por garantir sua observância.</w:t>
      </w:r>
    </w:p>
    <w:p w:rsidR="009B5EDF" w:rsidRPr="009B5EDF" w:rsidRDefault="009B5EDF" w:rsidP="009B5EDF">
      <w:pPr>
        <w:jc w:val="both"/>
        <w:rPr>
          <w:rFonts w:ascii="Arial" w:hAnsi="Arial" w:cs="Arial"/>
        </w:rPr>
      </w:pPr>
      <w:r w:rsidRPr="009B5EDF">
        <w:rPr>
          <w:rFonts w:ascii="Arial" w:hAnsi="Arial" w:cs="Arial"/>
          <w:b/>
        </w:rPr>
        <w:t>13.8.</w:t>
      </w:r>
      <w:r w:rsidRPr="009B5EDF">
        <w:rPr>
          <w:rFonts w:ascii="Arial" w:hAnsi="Arial" w:cs="Arial"/>
        </w:rPr>
        <w:t xml:space="preserve"> O Contratante poderá realizar diligência para aferir o cumprimento dessa cláusula, devendo o Contratado atender prontamente eventuais pedidos de comprovação formulados.</w:t>
      </w:r>
    </w:p>
    <w:p w:rsidR="009B5EDF" w:rsidRPr="009B5EDF" w:rsidRDefault="009B5EDF" w:rsidP="009B5EDF">
      <w:pPr>
        <w:jc w:val="both"/>
        <w:rPr>
          <w:rFonts w:ascii="Arial" w:hAnsi="Arial" w:cs="Arial"/>
        </w:rPr>
      </w:pPr>
      <w:r w:rsidRPr="009B5EDF">
        <w:rPr>
          <w:rFonts w:ascii="Arial" w:hAnsi="Arial" w:cs="Arial"/>
          <w:b/>
        </w:rPr>
        <w:t>13.9.</w:t>
      </w:r>
      <w:r w:rsidRPr="009B5EDF">
        <w:rPr>
          <w:rFonts w:ascii="Arial" w:hAnsi="Arial" w:cs="Arial"/>
        </w:rPr>
        <w:t xml:space="preserve"> O Contratado deverá prestar, no prazo fixado pelo Contratante, prorrogável justificadamente, quaisquer informações acerca dos dados pessoais para cumprimento da LGPD, inclusive quanto a eventual descarte realizado.</w:t>
      </w:r>
    </w:p>
    <w:p w:rsidR="009B5EDF" w:rsidRPr="009B5EDF" w:rsidRDefault="009B5EDF" w:rsidP="009B5EDF">
      <w:pPr>
        <w:jc w:val="both"/>
        <w:rPr>
          <w:rFonts w:ascii="Arial" w:hAnsi="Arial" w:cs="Arial"/>
        </w:rPr>
      </w:pPr>
      <w:r w:rsidRPr="009B5EDF">
        <w:rPr>
          <w:rFonts w:ascii="Arial" w:hAnsi="Arial" w:cs="Arial"/>
          <w:b/>
        </w:rPr>
        <w:t>13.10.</w:t>
      </w:r>
      <w:r w:rsidRPr="009B5EDF">
        <w:rPr>
          <w:rFonts w:ascii="Arial" w:hAnsi="Arial" w:cs="Arial"/>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rsidR="009B5EDF" w:rsidRPr="009B5EDF" w:rsidRDefault="009B5EDF" w:rsidP="009B5EDF">
      <w:pPr>
        <w:jc w:val="both"/>
        <w:rPr>
          <w:rFonts w:ascii="Arial" w:hAnsi="Arial" w:cs="Arial"/>
        </w:rPr>
      </w:pPr>
      <w:r w:rsidRPr="009B5EDF">
        <w:rPr>
          <w:rFonts w:ascii="Arial" w:hAnsi="Arial" w:cs="Arial"/>
          <w:b/>
        </w:rPr>
        <w:t>13.11.</w:t>
      </w:r>
      <w:r w:rsidRPr="009B5EDF">
        <w:rPr>
          <w:rFonts w:ascii="Arial" w:hAnsi="Arial" w:cs="Arial"/>
        </w:rPr>
        <w:t xml:space="preserve"> Os referidos bancos de dados devem ser desenvolvidos em formato interoperável, a fim de garantir a reutilização desses dados pela Administração nas hipóteses previstas na LGPD.</w:t>
      </w:r>
    </w:p>
    <w:p w:rsidR="009B5EDF" w:rsidRPr="009B5EDF" w:rsidRDefault="009B5EDF" w:rsidP="009B5EDF">
      <w:pPr>
        <w:jc w:val="both"/>
        <w:rPr>
          <w:rFonts w:ascii="Arial" w:hAnsi="Arial" w:cs="Arial"/>
        </w:rPr>
      </w:pPr>
      <w:r w:rsidRPr="009B5EDF">
        <w:rPr>
          <w:rFonts w:ascii="Arial" w:hAnsi="Arial" w:cs="Arial"/>
          <w:b/>
        </w:rPr>
        <w:t>13.12.</w:t>
      </w:r>
      <w:r w:rsidRPr="009B5EDF">
        <w:rPr>
          <w:rFonts w:ascii="Arial" w:hAnsi="Arial" w:cs="Arial"/>
        </w:rPr>
        <w:t xml:space="preserve"> O contrato está sujeito a ser alterado nos procedimentos pertinentes ao tratamento de dados pessoais, quando indicado pela autoridade competente, em especial a ANPD por meio de opiniões técnicas ou recomendações, editadas na forma da LGPD.</w:t>
      </w:r>
    </w:p>
    <w:p w:rsidR="009B5EDF" w:rsidRPr="009B5EDF" w:rsidRDefault="009B5EDF" w:rsidP="009B5EDF">
      <w:pPr>
        <w:jc w:val="both"/>
        <w:rPr>
          <w:rFonts w:ascii="Arial" w:hAnsi="Arial" w:cs="Arial"/>
        </w:rPr>
      </w:pPr>
      <w:r w:rsidRPr="009B5EDF">
        <w:rPr>
          <w:rFonts w:ascii="Arial" w:hAnsi="Arial" w:cs="Arial"/>
          <w:b/>
        </w:rPr>
        <w:t>13.13.</w:t>
      </w:r>
      <w:r w:rsidRPr="009B5EDF">
        <w:rPr>
          <w:rFonts w:ascii="Arial" w:hAnsi="Arial" w:cs="Arial"/>
        </w:rPr>
        <w:t xml:space="preserve"> Os contratos e convênios de que trata o § 1º do art. 26 da LGPD deverão ser comunicados à autoridade nacional.</w:t>
      </w:r>
    </w:p>
    <w:p w:rsidR="009B5EDF" w:rsidRPr="009B5EDF" w:rsidRDefault="009B5EDF" w:rsidP="009B5EDF">
      <w:pPr>
        <w:jc w:val="both"/>
        <w:rPr>
          <w:rFonts w:ascii="Arial" w:hAnsi="Arial" w:cs="Arial"/>
        </w:rPr>
      </w:pPr>
    </w:p>
    <w:p w:rsidR="009B5EDF" w:rsidRPr="009B5EDF" w:rsidRDefault="009B5EDF" w:rsidP="009B5EDF">
      <w:pPr>
        <w:jc w:val="both"/>
        <w:rPr>
          <w:rFonts w:ascii="Arial" w:hAnsi="Arial" w:cs="Arial"/>
          <w:b/>
        </w:rPr>
      </w:pPr>
      <w:r w:rsidRPr="009B5EDF">
        <w:rPr>
          <w:rFonts w:ascii="Arial" w:hAnsi="Arial" w:cs="Arial"/>
          <w:b/>
        </w:rPr>
        <w:t xml:space="preserve">CLÁUSULA DÉCIMA QUARTA – DAS INFRAÇÕES E SANÇÕES ADMINISTRATIVAS. </w:t>
      </w:r>
    </w:p>
    <w:p w:rsidR="009B5EDF" w:rsidRPr="009B5EDF" w:rsidRDefault="009B5EDF" w:rsidP="009B5EDF">
      <w:pPr>
        <w:jc w:val="both"/>
        <w:rPr>
          <w:rFonts w:ascii="Arial" w:hAnsi="Arial" w:cs="Arial"/>
        </w:rPr>
      </w:pPr>
      <w:r w:rsidRPr="009B5EDF">
        <w:rPr>
          <w:rFonts w:ascii="Arial" w:hAnsi="Arial" w:cs="Arial"/>
          <w:b/>
        </w:rPr>
        <w:t>14.1.</w:t>
      </w:r>
      <w:r w:rsidRPr="009B5EDF">
        <w:rPr>
          <w:rFonts w:ascii="Arial" w:hAnsi="Arial" w:cs="Arial"/>
        </w:rPr>
        <w:t xml:space="preserve"> Comete infração administrativa, nos termos da Lei nº 14.133/2021, o Contratado que:</w:t>
      </w:r>
    </w:p>
    <w:p w:rsidR="009B5EDF" w:rsidRPr="009B5EDF" w:rsidRDefault="009B5EDF" w:rsidP="009B5EDF">
      <w:pPr>
        <w:jc w:val="both"/>
        <w:rPr>
          <w:rFonts w:ascii="Arial" w:hAnsi="Arial" w:cs="Arial"/>
        </w:rPr>
      </w:pPr>
      <w:r w:rsidRPr="009B5EDF">
        <w:rPr>
          <w:rFonts w:ascii="Arial" w:hAnsi="Arial" w:cs="Arial"/>
          <w:b/>
        </w:rPr>
        <w:t>a)</w:t>
      </w:r>
      <w:r w:rsidRPr="009B5EDF">
        <w:rPr>
          <w:rFonts w:ascii="Arial" w:hAnsi="Arial" w:cs="Arial"/>
        </w:rPr>
        <w:t xml:space="preserve"> der causa à inexecução parcial do contrato;</w:t>
      </w:r>
    </w:p>
    <w:p w:rsidR="009B5EDF" w:rsidRPr="009B5EDF" w:rsidRDefault="009B5EDF" w:rsidP="009B5EDF">
      <w:pPr>
        <w:jc w:val="both"/>
        <w:rPr>
          <w:rFonts w:ascii="Arial" w:hAnsi="Arial" w:cs="Arial"/>
        </w:rPr>
      </w:pPr>
      <w:r w:rsidRPr="009B5EDF">
        <w:rPr>
          <w:rFonts w:ascii="Arial" w:hAnsi="Arial" w:cs="Arial"/>
          <w:b/>
        </w:rPr>
        <w:t>b)</w:t>
      </w:r>
      <w:r w:rsidRPr="009B5EDF">
        <w:rPr>
          <w:rFonts w:ascii="Arial" w:hAnsi="Arial" w:cs="Arial"/>
        </w:rPr>
        <w:t xml:space="preserve"> der causa à inexecução parcial do contrato que cause grave dano à Administração ou ao funcionamento dos serviços públicos ou ao interesse coletivo;</w:t>
      </w:r>
    </w:p>
    <w:p w:rsidR="009B5EDF" w:rsidRPr="009B5EDF" w:rsidRDefault="009B5EDF" w:rsidP="009B5EDF">
      <w:pPr>
        <w:jc w:val="both"/>
        <w:rPr>
          <w:rFonts w:ascii="Arial" w:hAnsi="Arial" w:cs="Arial"/>
        </w:rPr>
      </w:pPr>
      <w:r w:rsidRPr="009B5EDF">
        <w:rPr>
          <w:rFonts w:ascii="Arial" w:hAnsi="Arial" w:cs="Arial"/>
          <w:b/>
        </w:rPr>
        <w:t>c)</w:t>
      </w:r>
      <w:r w:rsidRPr="009B5EDF">
        <w:rPr>
          <w:rFonts w:ascii="Arial" w:hAnsi="Arial" w:cs="Arial"/>
        </w:rPr>
        <w:t xml:space="preserve"> der causa à inexecução total do contrato;</w:t>
      </w:r>
    </w:p>
    <w:p w:rsidR="009B5EDF" w:rsidRPr="009B5EDF" w:rsidRDefault="009B5EDF" w:rsidP="009B5EDF">
      <w:pPr>
        <w:jc w:val="both"/>
        <w:rPr>
          <w:rFonts w:ascii="Arial" w:hAnsi="Arial" w:cs="Arial"/>
        </w:rPr>
      </w:pPr>
      <w:r w:rsidRPr="009B5EDF">
        <w:rPr>
          <w:rFonts w:ascii="Arial" w:hAnsi="Arial" w:cs="Arial"/>
          <w:b/>
        </w:rPr>
        <w:t>d)</w:t>
      </w:r>
      <w:r w:rsidRPr="009B5EDF">
        <w:rPr>
          <w:rFonts w:ascii="Arial" w:hAnsi="Arial" w:cs="Arial"/>
        </w:rPr>
        <w:t xml:space="preserve"> ensejar o retardamento da execução ou da entrega do objeto da contratação sem motivo justificado;</w:t>
      </w:r>
    </w:p>
    <w:p w:rsidR="009B5EDF" w:rsidRPr="009B5EDF" w:rsidRDefault="009B5EDF" w:rsidP="009B5EDF">
      <w:pPr>
        <w:jc w:val="both"/>
        <w:rPr>
          <w:rFonts w:ascii="Arial" w:hAnsi="Arial" w:cs="Arial"/>
        </w:rPr>
      </w:pPr>
      <w:r w:rsidRPr="009B5EDF">
        <w:rPr>
          <w:rFonts w:ascii="Arial" w:hAnsi="Arial" w:cs="Arial"/>
          <w:b/>
        </w:rPr>
        <w:t>e)</w:t>
      </w:r>
      <w:r w:rsidRPr="009B5EDF">
        <w:rPr>
          <w:rFonts w:ascii="Arial" w:hAnsi="Arial" w:cs="Arial"/>
        </w:rPr>
        <w:t xml:space="preserve"> apresentar documentação falsa ou prestar declaração falsa durante a execução do contrato;</w:t>
      </w:r>
    </w:p>
    <w:p w:rsidR="009B5EDF" w:rsidRPr="009B5EDF" w:rsidRDefault="009B5EDF" w:rsidP="009B5EDF">
      <w:pPr>
        <w:jc w:val="both"/>
        <w:rPr>
          <w:rFonts w:ascii="Arial" w:hAnsi="Arial" w:cs="Arial"/>
        </w:rPr>
      </w:pPr>
      <w:r w:rsidRPr="009B5EDF">
        <w:rPr>
          <w:rFonts w:ascii="Arial" w:hAnsi="Arial" w:cs="Arial"/>
          <w:b/>
        </w:rPr>
        <w:t>f)</w:t>
      </w:r>
      <w:r w:rsidRPr="009B5EDF">
        <w:rPr>
          <w:rFonts w:ascii="Arial" w:hAnsi="Arial" w:cs="Arial"/>
        </w:rPr>
        <w:t xml:space="preserve"> praticar ato fraudulento na execução do contrato;</w:t>
      </w:r>
    </w:p>
    <w:p w:rsidR="009B5EDF" w:rsidRPr="009B5EDF" w:rsidRDefault="009B5EDF" w:rsidP="009B5EDF">
      <w:pPr>
        <w:jc w:val="both"/>
        <w:rPr>
          <w:rFonts w:ascii="Arial" w:hAnsi="Arial" w:cs="Arial"/>
        </w:rPr>
      </w:pPr>
      <w:r w:rsidRPr="009B5EDF">
        <w:rPr>
          <w:rFonts w:ascii="Arial" w:hAnsi="Arial" w:cs="Arial"/>
          <w:b/>
        </w:rPr>
        <w:t>g)</w:t>
      </w:r>
      <w:r w:rsidRPr="009B5EDF">
        <w:rPr>
          <w:rFonts w:ascii="Arial" w:hAnsi="Arial" w:cs="Arial"/>
        </w:rPr>
        <w:t xml:space="preserve"> comportar-se de modo inidôneo ou cometer fraude de qualquer natureza;</w:t>
      </w:r>
    </w:p>
    <w:p w:rsidR="009B5EDF" w:rsidRPr="009B5EDF" w:rsidRDefault="009B5EDF" w:rsidP="009B5EDF">
      <w:pPr>
        <w:jc w:val="both"/>
        <w:rPr>
          <w:rFonts w:ascii="Arial" w:hAnsi="Arial" w:cs="Arial"/>
        </w:rPr>
      </w:pPr>
      <w:r w:rsidRPr="009B5EDF">
        <w:rPr>
          <w:rFonts w:ascii="Arial" w:hAnsi="Arial" w:cs="Arial"/>
          <w:b/>
        </w:rPr>
        <w:t>h)</w:t>
      </w:r>
      <w:r w:rsidRPr="009B5EDF">
        <w:rPr>
          <w:rFonts w:ascii="Arial" w:hAnsi="Arial" w:cs="Arial"/>
        </w:rPr>
        <w:t xml:space="preserve"> praticar ato lesivo previsto no art. 5º da Lei nº 12.846, de 1º de agosto de 2013.</w:t>
      </w:r>
    </w:p>
    <w:p w:rsidR="009B5EDF" w:rsidRPr="009B5EDF" w:rsidRDefault="009B5EDF" w:rsidP="009B5EDF">
      <w:pPr>
        <w:jc w:val="both"/>
        <w:rPr>
          <w:rFonts w:ascii="Arial" w:hAnsi="Arial" w:cs="Arial"/>
        </w:rPr>
      </w:pPr>
      <w:r w:rsidRPr="009B5EDF">
        <w:rPr>
          <w:rFonts w:ascii="Arial" w:hAnsi="Arial" w:cs="Arial"/>
          <w:b/>
        </w:rPr>
        <w:t>14.2.</w:t>
      </w:r>
      <w:r w:rsidRPr="009B5EDF">
        <w:rPr>
          <w:rFonts w:ascii="Arial" w:hAnsi="Arial" w:cs="Arial"/>
        </w:rPr>
        <w:t xml:space="preserve"> Serão aplicadas ao contratado que incorrer nas infrações acima descritas as seguintes sanções: </w:t>
      </w:r>
    </w:p>
    <w:p w:rsidR="009B5EDF" w:rsidRPr="009B5EDF" w:rsidRDefault="009B5EDF" w:rsidP="009B5EDF">
      <w:pPr>
        <w:jc w:val="both"/>
        <w:rPr>
          <w:rFonts w:ascii="Arial" w:hAnsi="Arial" w:cs="Arial"/>
        </w:rPr>
      </w:pPr>
      <w:r w:rsidRPr="009B5EDF">
        <w:rPr>
          <w:rFonts w:ascii="Arial" w:hAnsi="Arial" w:cs="Arial"/>
          <w:b/>
        </w:rPr>
        <w:t>14.2.1. Advertência</w:t>
      </w:r>
      <w:r w:rsidRPr="009B5EDF">
        <w:rPr>
          <w:rFonts w:ascii="Arial" w:hAnsi="Arial" w:cs="Arial"/>
        </w:rPr>
        <w:t xml:space="preserve"> quando o contratado der causa à inexecução parcial do contrato, sempre que </w:t>
      </w:r>
      <w:r w:rsidRPr="009B5EDF">
        <w:rPr>
          <w:rFonts w:ascii="Arial" w:hAnsi="Arial" w:cs="Arial"/>
        </w:rPr>
        <w:lastRenderedPageBreak/>
        <w:t>não se justificar a imposição de penalidade mais grave (art. 156, §2º, da Lei nº 14.133, de 2021);</w:t>
      </w:r>
    </w:p>
    <w:p w:rsidR="009B5EDF" w:rsidRPr="009B5EDF" w:rsidRDefault="009B5EDF" w:rsidP="009B5EDF">
      <w:pPr>
        <w:jc w:val="both"/>
        <w:rPr>
          <w:rFonts w:ascii="Arial" w:hAnsi="Arial" w:cs="Arial"/>
        </w:rPr>
      </w:pPr>
      <w:r w:rsidRPr="009B5EDF">
        <w:rPr>
          <w:rFonts w:ascii="Arial" w:hAnsi="Arial" w:cs="Arial"/>
          <w:b/>
        </w:rPr>
        <w:t>14.2.2. Impedimento de licitar e contratar</w:t>
      </w:r>
      <w:r w:rsidRPr="009B5EDF">
        <w:rPr>
          <w:rFonts w:ascii="Arial" w:hAnsi="Arial" w:cs="Arial"/>
        </w:rPr>
        <w:t xml:space="preserve"> quando praticadas as condutas descritas nas alíneas “b”, “c” e “d” do subitem acima deste Contrato, sempre que não se justificar a imposição de penalidade mais grave (art. 156, § 4º, da Lei nº 14.133, de 2021); </w:t>
      </w:r>
    </w:p>
    <w:p w:rsidR="009B5EDF" w:rsidRPr="009B5EDF" w:rsidRDefault="009B5EDF" w:rsidP="009B5EDF">
      <w:pPr>
        <w:jc w:val="both"/>
        <w:rPr>
          <w:rFonts w:ascii="Arial" w:hAnsi="Arial" w:cs="Arial"/>
        </w:rPr>
      </w:pPr>
      <w:r w:rsidRPr="009B5EDF">
        <w:rPr>
          <w:rFonts w:ascii="Arial" w:hAnsi="Arial" w:cs="Arial"/>
          <w:b/>
        </w:rPr>
        <w:t>14.2.3. Declaração de inidoneidade para licitar e contratar</w:t>
      </w:r>
      <w:r w:rsidRPr="009B5EDF">
        <w:rPr>
          <w:rFonts w:ascii="Arial" w:hAnsi="Arial" w:cs="Arial"/>
        </w:rPr>
        <w:t xml:space="preserve"> quando praticadas as condutas descritas nas alíneas “e”, “f”, “g” e “h” do subitem acima deste Contrato, bem como nas alíneas “b”, “c” e “d”, que justifiquem a imposição de penalidade mais grave (art. 156, §5º, da Lei nº 14.133, de 2021);</w:t>
      </w:r>
    </w:p>
    <w:p w:rsidR="009B5EDF" w:rsidRPr="009B5EDF" w:rsidRDefault="009B5EDF" w:rsidP="009B5EDF">
      <w:pPr>
        <w:jc w:val="both"/>
        <w:rPr>
          <w:rFonts w:ascii="Arial" w:hAnsi="Arial" w:cs="Arial"/>
          <w:b/>
        </w:rPr>
      </w:pPr>
      <w:r w:rsidRPr="009B5EDF">
        <w:rPr>
          <w:rFonts w:ascii="Arial" w:hAnsi="Arial" w:cs="Arial"/>
          <w:b/>
        </w:rPr>
        <w:t>14.2.4. Multa.</w:t>
      </w:r>
    </w:p>
    <w:p w:rsidR="009B5EDF" w:rsidRPr="009B5EDF" w:rsidRDefault="009B5EDF" w:rsidP="009B5EDF">
      <w:pPr>
        <w:jc w:val="both"/>
        <w:rPr>
          <w:rFonts w:ascii="Arial" w:hAnsi="Arial" w:cs="Arial"/>
        </w:rPr>
      </w:pPr>
      <w:r w:rsidRPr="009B5EDF">
        <w:rPr>
          <w:rFonts w:ascii="Arial" w:hAnsi="Arial" w:cs="Arial"/>
          <w:b/>
        </w:rPr>
        <w:t>14.3.</w:t>
      </w:r>
      <w:r w:rsidRPr="009B5EDF">
        <w:rPr>
          <w:rFonts w:ascii="Arial" w:hAnsi="Arial" w:cs="Arial"/>
        </w:rPr>
        <w:t xml:space="preserve"> As sanções de advertência e multa serão aplicadas conforme a graduação a seguir:</w:t>
      </w:r>
    </w:p>
    <w:p w:rsidR="009B5EDF" w:rsidRPr="009B5EDF" w:rsidRDefault="009B5EDF" w:rsidP="009B5EDF">
      <w:pPr>
        <w:jc w:val="both"/>
        <w:rPr>
          <w:rFonts w:ascii="Arial" w:hAnsi="Arial" w:cs="Arial"/>
        </w:rPr>
      </w:pPr>
      <w:r w:rsidRPr="009B5EDF">
        <w:rPr>
          <w:rFonts w:ascii="Arial" w:hAnsi="Arial" w:cs="Arial"/>
          <w:b/>
        </w:rPr>
        <w:t>14.3.1.</w:t>
      </w:r>
      <w:r w:rsidRPr="009B5EDF">
        <w:rPr>
          <w:rFonts w:ascii="Arial" w:hAnsi="Arial" w:cs="Arial"/>
        </w:rPr>
        <w:t xml:space="preserve"> Grau de Severidade Leve (L1) = advertência;</w:t>
      </w:r>
    </w:p>
    <w:p w:rsidR="009B5EDF" w:rsidRPr="009B5EDF" w:rsidRDefault="009B5EDF" w:rsidP="009B5EDF">
      <w:pPr>
        <w:jc w:val="both"/>
        <w:rPr>
          <w:rFonts w:ascii="Arial" w:hAnsi="Arial" w:cs="Arial"/>
        </w:rPr>
      </w:pPr>
      <w:r w:rsidRPr="009B5EDF">
        <w:rPr>
          <w:rFonts w:ascii="Arial" w:hAnsi="Arial" w:cs="Arial"/>
          <w:b/>
        </w:rPr>
        <w:t>14.3.2.</w:t>
      </w:r>
      <w:r w:rsidRPr="009B5EDF">
        <w:rPr>
          <w:rFonts w:ascii="Arial" w:hAnsi="Arial" w:cs="Arial"/>
        </w:rPr>
        <w:t xml:space="preserve"> Grau de Severidade Moderado (M1, M2 e M3) = aplicação de Multas:</w:t>
      </w:r>
    </w:p>
    <w:p w:rsidR="009B5EDF" w:rsidRPr="009B5EDF" w:rsidRDefault="009B5EDF" w:rsidP="009B5EDF">
      <w:pPr>
        <w:jc w:val="both"/>
        <w:rPr>
          <w:rFonts w:ascii="Arial" w:hAnsi="Arial" w:cs="Arial"/>
        </w:rPr>
      </w:pPr>
      <w:r w:rsidRPr="009B5EDF">
        <w:rPr>
          <w:rFonts w:ascii="Arial" w:hAnsi="Arial" w:cs="Arial"/>
          <w:b/>
        </w:rPr>
        <w:t>a)</w:t>
      </w:r>
      <w:r w:rsidRPr="009B5EDF">
        <w:rPr>
          <w:rFonts w:ascii="Arial" w:hAnsi="Arial" w:cs="Arial"/>
        </w:rPr>
        <w:t xml:space="preserve"> M1 = multa de 0,5% (zero vírgula cinco por cento) do valor total do contrato por dia de inadimplência e/ou fato gerador da multa, conforme indicado na tabela de sanções administrativa;</w:t>
      </w:r>
    </w:p>
    <w:p w:rsidR="009B5EDF" w:rsidRPr="009B5EDF" w:rsidRDefault="009B5EDF" w:rsidP="009B5EDF">
      <w:pPr>
        <w:jc w:val="both"/>
        <w:rPr>
          <w:rFonts w:ascii="Arial" w:hAnsi="Arial" w:cs="Arial"/>
        </w:rPr>
      </w:pPr>
      <w:r w:rsidRPr="009B5EDF">
        <w:rPr>
          <w:rFonts w:ascii="Arial" w:hAnsi="Arial" w:cs="Arial"/>
          <w:b/>
        </w:rPr>
        <w:t>b)</w:t>
      </w:r>
      <w:r w:rsidRPr="009B5EDF">
        <w:rPr>
          <w:rFonts w:ascii="Arial" w:hAnsi="Arial" w:cs="Arial"/>
        </w:rPr>
        <w:t xml:space="preserve"> M2 = multa de 1% (um por cento) do valor total do contrato por dia de inadimplência e/ou fato gerador da multa, conforme indicado na tabela de sanções administrativa; e</w:t>
      </w:r>
    </w:p>
    <w:p w:rsidR="009B5EDF" w:rsidRPr="009B5EDF" w:rsidRDefault="009B5EDF" w:rsidP="009B5EDF">
      <w:pPr>
        <w:jc w:val="both"/>
        <w:rPr>
          <w:rFonts w:ascii="Arial" w:hAnsi="Arial" w:cs="Arial"/>
        </w:rPr>
      </w:pPr>
      <w:r w:rsidRPr="009B5EDF">
        <w:rPr>
          <w:rFonts w:ascii="Arial" w:hAnsi="Arial" w:cs="Arial"/>
          <w:b/>
        </w:rPr>
        <w:t>c)</w:t>
      </w:r>
      <w:r w:rsidRPr="009B5EDF">
        <w:rPr>
          <w:rFonts w:ascii="Arial" w:hAnsi="Arial" w:cs="Arial"/>
        </w:rPr>
        <w:t xml:space="preserve"> M3 = multa de 5% (cinco por cento) do valor total do contrato por dia de inadimplência e/ou fato gerador da multa, conforme indicado na tabela de sanções administrativa.</w:t>
      </w:r>
    </w:p>
    <w:p w:rsidR="009B5EDF" w:rsidRPr="009B5EDF" w:rsidRDefault="009B5EDF" w:rsidP="009B5EDF">
      <w:pPr>
        <w:jc w:val="both"/>
        <w:rPr>
          <w:rFonts w:ascii="Arial" w:hAnsi="Arial" w:cs="Arial"/>
        </w:rPr>
      </w:pPr>
      <w:r w:rsidRPr="009B5EDF">
        <w:rPr>
          <w:rFonts w:ascii="Arial" w:hAnsi="Arial" w:cs="Arial"/>
          <w:b/>
        </w:rPr>
        <w:t>14.4.</w:t>
      </w:r>
      <w:r w:rsidRPr="009B5EDF">
        <w:rPr>
          <w:rFonts w:ascii="Arial" w:hAnsi="Arial" w:cs="Arial"/>
        </w:rPr>
        <w:t xml:space="preserve"> Grau de Severidade Grave (G1 e G2) = aplicação de sanção:</w:t>
      </w:r>
    </w:p>
    <w:p w:rsidR="009B5EDF" w:rsidRPr="009B5EDF" w:rsidRDefault="009B5EDF" w:rsidP="009B5EDF">
      <w:pPr>
        <w:jc w:val="both"/>
        <w:rPr>
          <w:rFonts w:ascii="Arial" w:hAnsi="Arial" w:cs="Arial"/>
        </w:rPr>
      </w:pPr>
      <w:r w:rsidRPr="009B5EDF">
        <w:rPr>
          <w:rFonts w:ascii="Arial" w:hAnsi="Arial" w:cs="Arial"/>
          <w:b/>
        </w:rPr>
        <w:t>14.4.1.</w:t>
      </w:r>
      <w:r w:rsidRPr="009B5EDF">
        <w:rPr>
          <w:rFonts w:ascii="Arial" w:hAnsi="Arial" w:cs="Arial"/>
        </w:rPr>
        <w:t xml:space="preserve"> G1 = multa de 7% (sete por cento) do valor total do contrato por dia de inadimplência e/ou fato gerador da multa, conforme indicado na tabela de sanções administrativa; e</w:t>
      </w:r>
    </w:p>
    <w:p w:rsidR="009B5EDF" w:rsidRPr="009B5EDF" w:rsidRDefault="009B5EDF" w:rsidP="009B5EDF">
      <w:pPr>
        <w:jc w:val="both"/>
        <w:rPr>
          <w:rFonts w:ascii="Arial" w:hAnsi="Arial" w:cs="Arial"/>
        </w:rPr>
      </w:pPr>
      <w:r w:rsidRPr="009B5EDF">
        <w:rPr>
          <w:rFonts w:ascii="Arial" w:hAnsi="Arial" w:cs="Arial"/>
          <w:b/>
        </w:rPr>
        <w:t>14.4.2.</w:t>
      </w:r>
      <w:r w:rsidRPr="009B5EDF">
        <w:rPr>
          <w:rFonts w:ascii="Arial" w:hAnsi="Arial" w:cs="Arial"/>
        </w:rPr>
        <w:t xml:space="preserve"> G2 = Rescisão contratual cumulada com multa de 10% (dez por cento) a 20% (vinte por cento) sobre o valor total do contrato.</w:t>
      </w:r>
    </w:p>
    <w:p w:rsidR="009B5EDF" w:rsidRPr="009B5EDF" w:rsidRDefault="009B5EDF" w:rsidP="009B5EDF">
      <w:pPr>
        <w:jc w:val="both"/>
        <w:rPr>
          <w:rFonts w:ascii="Arial" w:hAnsi="Arial" w:cs="Arial"/>
        </w:rPr>
      </w:pPr>
      <w:r w:rsidRPr="009B5EDF">
        <w:rPr>
          <w:rFonts w:ascii="Arial" w:hAnsi="Arial" w:cs="Arial"/>
          <w:b/>
        </w:rPr>
        <w:t>14.5.</w:t>
      </w:r>
      <w:r w:rsidRPr="009B5EDF">
        <w:rPr>
          <w:rFonts w:ascii="Arial" w:hAnsi="Arial" w:cs="Arial"/>
        </w:rPr>
        <w:t xml:space="preserve"> O grau de severidade inicial da pena será determinado considerando a conduta e a primariedade ou a reincidência da CONTRATADA, conforme tabela a </w:t>
      </w:r>
    </w:p>
    <w:p w:rsidR="009B5EDF" w:rsidRPr="009B5EDF" w:rsidRDefault="009B5EDF" w:rsidP="009B5EDF">
      <w:pPr>
        <w:jc w:val="both"/>
        <w:rPr>
          <w:rFonts w:ascii="Arial" w:hAnsi="Arial" w:cs="Arial"/>
        </w:rPr>
      </w:pPr>
      <w:r w:rsidRPr="009B5EDF">
        <w:rPr>
          <w:rFonts w:ascii="Arial" w:hAnsi="Arial" w:cs="Arial"/>
          <w:b/>
        </w:rPr>
        <w:t>14.6.</w:t>
      </w:r>
      <w:r w:rsidRPr="009B5EDF">
        <w:rPr>
          <w:rFonts w:ascii="Arial" w:hAnsi="Arial" w:cs="Arial"/>
        </w:rPr>
        <w:t xml:space="preserve"> A aplicação de outras sanções previstas em lei.</w:t>
      </w:r>
    </w:p>
    <w:p w:rsidR="009B5EDF" w:rsidRPr="009B5EDF" w:rsidRDefault="009B5EDF" w:rsidP="009B5EDF">
      <w:pPr>
        <w:jc w:val="both"/>
        <w:rPr>
          <w:rFonts w:ascii="Arial" w:hAnsi="Arial" w:cs="Arial"/>
        </w:rPr>
      </w:pPr>
      <w:r w:rsidRPr="009B5EDF">
        <w:rPr>
          <w:rFonts w:ascii="Arial" w:hAnsi="Arial" w:cs="Arial"/>
          <w:b/>
        </w:rPr>
        <w:t>14.7.</w:t>
      </w:r>
      <w:r w:rsidRPr="009B5EDF">
        <w:rPr>
          <w:rFonts w:ascii="Arial" w:hAnsi="Arial" w:cs="Arial"/>
        </w:rPr>
        <w:t xml:space="preserve"> O atraso, para efeito de cálculo de multa, será contado em dias corridos, a partir do primeiro dia útil seguinte ao do vencimento do prazo de entrega ou execução do contrato.</w:t>
      </w:r>
    </w:p>
    <w:p w:rsidR="009B5EDF" w:rsidRPr="009B5EDF" w:rsidRDefault="009B5EDF" w:rsidP="009B5EDF">
      <w:pPr>
        <w:jc w:val="both"/>
        <w:rPr>
          <w:rFonts w:ascii="Arial" w:hAnsi="Arial" w:cs="Arial"/>
        </w:rPr>
      </w:pPr>
      <w:r w:rsidRPr="009B5EDF">
        <w:rPr>
          <w:rFonts w:ascii="Arial" w:hAnsi="Arial" w:cs="Arial"/>
          <w:b/>
        </w:rPr>
        <w:t>14.8.</w:t>
      </w:r>
      <w:r w:rsidRPr="009B5EDF">
        <w:rPr>
          <w:rFonts w:ascii="Arial" w:hAnsi="Arial" w:cs="Arial"/>
        </w:rPr>
        <w:t xml:space="preserve"> Em caso de atraso ou não cumprimento de obrigação, a severidade inicial da sanção será elevada a cada 05 (cinco) dias úteis, caso a obrigação não seja devidamente adimplida, implicando a cumulação das gradações da(s) sanção(ões) aplicada(s) (L1 + M1 + M2 + M3 + G1 + G2), excetuadas as penas de multas específicas.</w:t>
      </w:r>
    </w:p>
    <w:p w:rsidR="009B5EDF" w:rsidRPr="009B5EDF" w:rsidRDefault="009B5EDF" w:rsidP="009B5EDF">
      <w:pPr>
        <w:jc w:val="both"/>
        <w:rPr>
          <w:rFonts w:ascii="Arial" w:hAnsi="Arial" w:cs="Arial"/>
        </w:rPr>
      </w:pPr>
      <w:r w:rsidRPr="009B5EDF">
        <w:rPr>
          <w:rFonts w:ascii="Arial" w:hAnsi="Arial" w:cs="Arial"/>
          <w:b/>
        </w:rPr>
        <w:t>14.9.</w:t>
      </w:r>
      <w:r w:rsidRPr="009B5EDF">
        <w:rPr>
          <w:rFonts w:ascii="Arial" w:hAnsi="Arial" w:cs="Arial"/>
        </w:rPr>
        <w:t xml:space="preserve"> No caso de atraso por mais de 30 (trinta) dias, ou de o somatório das multas aplicadas por atraso ou inadimplemento ultrapassarem o percentual de 20% (vinte por cento) do valor do contrato, fica facultado ao CONTRATANTE rescindir unilateralmente o contrato.</w:t>
      </w:r>
    </w:p>
    <w:p w:rsidR="009B5EDF" w:rsidRPr="009B5EDF" w:rsidRDefault="009B5EDF" w:rsidP="009B5EDF">
      <w:pPr>
        <w:jc w:val="both"/>
        <w:rPr>
          <w:rFonts w:ascii="Arial" w:hAnsi="Arial" w:cs="Arial"/>
        </w:rPr>
      </w:pPr>
      <w:r w:rsidRPr="009B5EDF">
        <w:rPr>
          <w:rFonts w:ascii="Arial" w:hAnsi="Arial" w:cs="Arial"/>
          <w:b/>
        </w:rPr>
        <w:t>14.10.</w:t>
      </w:r>
      <w:r w:rsidRPr="009B5EDF">
        <w:rPr>
          <w:rFonts w:ascii="Arial" w:hAnsi="Arial" w:cs="Arial"/>
        </w:rPr>
        <w:t xml:space="preserve"> A fixação de multas compensatórias ou moratórias não obsta o ajuizamento de demanda buscando indenização suplementar, caso o valor do dano seja superior ao valor da multa aplicada.</w:t>
      </w:r>
    </w:p>
    <w:p w:rsidR="009B5EDF" w:rsidRPr="009B5EDF" w:rsidRDefault="009B5EDF" w:rsidP="009B5EDF">
      <w:pPr>
        <w:jc w:val="both"/>
        <w:rPr>
          <w:rFonts w:ascii="Arial" w:hAnsi="Arial" w:cs="Arial"/>
        </w:rPr>
      </w:pPr>
      <w:r w:rsidRPr="009B5EDF">
        <w:rPr>
          <w:rFonts w:ascii="Arial" w:hAnsi="Arial" w:cs="Arial"/>
          <w:b/>
        </w:rPr>
        <w:t>14.11.</w:t>
      </w:r>
      <w:r w:rsidRPr="009B5EDF">
        <w:rPr>
          <w:rFonts w:ascii="Arial" w:hAnsi="Arial" w:cs="Arial"/>
        </w:rPr>
        <w:t xml:space="preserve"> O valor da multa poderá ser descontado do pagamento devido à CONTRATADA.</w:t>
      </w:r>
    </w:p>
    <w:p w:rsidR="009B5EDF" w:rsidRPr="009B5EDF" w:rsidRDefault="009B5EDF" w:rsidP="009B5EDF">
      <w:pPr>
        <w:jc w:val="both"/>
        <w:rPr>
          <w:rFonts w:ascii="Arial" w:hAnsi="Arial" w:cs="Arial"/>
        </w:rPr>
      </w:pPr>
      <w:r w:rsidRPr="009B5EDF">
        <w:rPr>
          <w:rFonts w:ascii="Arial" w:hAnsi="Arial" w:cs="Arial"/>
          <w:b/>
        </w:rPr>
        <w:t>14.12.</w:t>
      </w:r>
      <w:r w:rsidRPr="009B5EDF">
        <w:rPr>
          <w:rFonts w:ascii="Arial" w:hAnsi="Arial" w:cs="Arial"/>
        </w:rPr>
        <w:t xml:space="preserve"> Se o valor do pagamento for insuficiente, fica a CONTRATADA obrigada a recolher a importância devida no prazo de 15 (quinze) dias, contados da comunicação oficial.</w:t>
      </w:r>
    </w:p>
    <w:p w:rsidR="009B5EDF" w:rsidRPr="009B5EDF" w:rsidRDefault="009B5EDF" w:rsidP="009B5EDF">
      <w:pPr>
        <w:jc w:val="both"/>
        <w:rPr>
          <w:rFonts w:ascii="Arial" w:hAnsi="Arial" w:cs="Arial"/>
        </w:rPr>
      </w:pPr>
      <w:r w:rsidRPr="009B5EDF">
        <w:rPr>
          <w:rFonts w:ascii="Arial" w:hAnsi="Arial" w:cs="Arial"/>
          <w:b/>
        </w:rPr>
        <w:t>14.13.</w:t>
      </w:r>
      <w:r w:rsidRPr="009B5EDF">
        <w:rPr>
          <w:rFonts w:ascii="Arial" w:hAnsi="Arial" w:cs="Arial"/>
        </w:rPr>
        <w:t xml:space="preserve"> Esgotados os meios administrativos para cobrança do valor devido pela CONTRATADA ao Município, esse será encaminhado para inscrição em dívida ativa.</w:t>
      </w:r>
    </w:p>
    <w:p w:rsidR="009B5EDF" w:rsidRPr="009B5EDF" w:rsidRDefault="009B5EDF" w:rsidP="009B5EDF">
      <w:pPr>
        <w:jc w:val="both"/>
        <w:rPr>
          <w:rFonts w:ascii="Arial" w:hAnsi="Arial" w:cs="Arial"/>
        </w:rPr>
      </w:pPr>
      <w:r w:rsidRPr="009B5EDF">
        <w:rPr>
          <w:rFonts w:ascii="Arial" w:hAnsi="Arial" w:cs="Arial"/>
          <w:b/>
        </w:rPr>
        <w:t>14.14.</w:t>
      </w:r>
      <w:r w:rsidRPr="009B5EDF">
        <w:rPr>
          <w:rFonts w:ascii="Arial" w:hAnsi="Arial" w:cs="Arial"/>
        </w:rPr>
        <w:t xml:space="preserve"> As sanções administrativas serão aplicadas em procedimento administrativo autônomo, garantindo-se o contraditório e ampla defesa à CONTRATADA.</w:t>
      </w:r>
    </w:p>
    <w:p w:rsidR="009B5EDF" w:rsidRPr="009B5EDF" w:rsidRDefault="009B5EDF" w:rsidP="009B5EDF">
      <w:pPr>
        <w:jc w:val="both"/>
        <w:rPr>
          <w:rFonts w:ascii="Arial" w:hAnsi="Arial" w:cs="Arial"/>
        </w:rPr>
      </w:pPr>
      <w:r w:rsidRPr="009B5EDF">
        <w:rPr>
          <w:rFonts w:ascii="Arial" w:hAnsi="Arial" w:cs="Arial"/>
          <w:b/>
        </w:rPr>
        <w:t>14.15.</w:t>
      </w:r>
      <w:r w:rsidRPr="009B5EDF">
        <w:rPr>
          <w:rFonts w:ascii="Arial" w:hAnsi="Arial" w:cs="Arial"/>
        </w:rPr>
        <w:t xml:space="preserve"> As sanções administrativas serão aplicadas em procedimento administrativo autônomo, garantindo-se o contraditório e ampla defesa à CONTRATADA.</w:t>
      </w:r>
    </w:p>
    <w:p w:rsidR="009B5EDF" w:rsidRPr="009B5EDF" w:rsidRDefault="009B5EDF" w:rsidP="009B5EDF">
      <w:pPr>
        <w:jc w:val="both"/>
        <w:rPr>
          <w:rFonts w:ascii="Arial" w:hAnsi="Arial" w:cs="Arial"/>
        </w:rPr>
      </w:pPr>
      <w:r w:rsidRPr="009B5EDF">
        <w:rPr>
          <w:rFonts w:ascii="Arial" w:hAnsi="Arial" w:cs="Arial"/>
          <w:b/>
        </w:rPr>
        <w:t>14.16.</w:t>
      </w:r>
      <w:r w:rsidRPr="009B5EDF">
        <w:rPr>
          <w:rFonts w:ascii="Arial" w:hAnsi="Arial" w:cs="Arial"/>
        </w:rPr>
        <w:t xml:space="preserve"> A aplicação de multas de graus G1 e G2 poderá ser acompanhada das seguintes sanções:</w:t>
      </w:r>
    </w:p>
    <w:p w:rsidR="009B5EDF" w:rsidRPr="009B5EDF" w:rsidRDefault="009B5EDF" w:rsidP="009B5EDF">
      <w:pPr>
        <w:jc w:val="both"/>
        <w:rPr>
          <w:rFonts w:ascii="Arial" w:hAnsi="Arial" w:cs="Arial"/>
        </w:rPr>
      </w:pPr>
      <w:r w:rsidRPr="009B5EDF">
        <w:rPr>
          <w:rFonts w:ascii="Arial" w:hAnsi="Arial" w:cs="Arial"/>
          <w:b/>
        </w:rPr>
        <w:t>14.16.1.</w:t>
      </w:r>
      <w:r w:rsidRPr="009B5EDF">
        <w:rPr>
          <w:rFonts w:ascii="Arial" w:hAnsi="Arial" w:cs="Arial"/>
        </w:rPr>
        <w:t xml:space="preserve"> impedimento de contratar com a Administração Pública, por prazo não superior a 2 (dois) anos;</w:t>
      </w:r>
    </w:p>
    <w:p w:rsidR="009B5EDF" w:rsidRPr="009B5EDF" w:rsidRDefault="009B5EDF" w:rsidP="009B5EDF">
      <w:pPr>
        <w:jc w:val="both"/>
        <w:rPr>
          <w:rFonts w:ascii="Arial" w:hAnsi="Arial" w:cs="Arial"/>
        </w:rPr>
      </w:pPr>
      <w:r w:rsidRPr="009B5EDF">
        <w:rPr>
          <w:rFonts w:ascii="Arial" w:hAnsi="Arial" w:cs="Arial"/>
          <w:b/>
        </w:rPr>
        <w:t>14.16.2.</w:t>
      </w:r>
      <w:r w:rsidRPr="009B5EDF">
        <w:rPr>
          <w:rFonts w:ascii="Arial" w:hAnsi="Arial" w:cs="Arial"/>
        </w:rPr>
        <w:t xml:space="preserve"> declaração de inidoneidade para licitar ou contratar com a Administração Pública, até que seja promovida a reabilitação e ressarcimento dos prejuízos resultantes, respeitado o limite máximo </w:t>
      </w:r>
      <w:r w:rsidRPr="009B5EDF">
        <w:rPr>
          <w:rFonts w:ascii="Arial" w:hAnsi="Arial" w:cs="Arial"/>
        </w:rPr>
        <w:lastRenderedPageBreak/>
        <w:t>de 5 (cinco) anos.</w:t>
      </w:r>
    </w:p>
    <w:p w:rsidR="009B5EDF" w:rsidRPr="009B5EDF" w:rsidRDefault="009B5EDF" w:rsidP="009B5EDF">
      <w:pPr>
        <w:jc w:val="both"/>
        <w:rPr>
          <w:rFonts w:ascii="Arial" w:hAnsi="Arial" w:cs="Arial"/>
        </w:rPr>
      </w:pPr>
      <w:r w:rsidRPr="009B5EDF">
        <w:rPr>
          <w:rFonts w:ascii="Arial" w:hAnsi="Arial" w:cs="Arial"/>
          <w:b/>
        </w:rPr>
        <w:t>14.17.</w:t>
      </w:r>
      <w:r w:rsidRPr="009B5EDF">
        <w:rPr>
          <w:rFonts w:ascii="Arial" w:hAnsi="Arial" w:cs="Arial"/>
        </w:rPr>
        <w:t xml:space="preserve"> A aplicação das sanções previstas neste Contrato não exclui, em hipótese alguma, a obrigação de reparação integral do dano causado ao Contratante (art. 156, §9º, da Lei nº 14.133, de 2021)</w:t>
      </w:r>
    </w:p>
    <w:p w:rsidR="009B5EDF" w:rsidRPr="009B5EDF" w:rsidRDefault="009B5EDF" w:rsidP="009B5EDF">
      <w:pPr>
        <w:jc w:val="both"/>
        <w:rPr>
          <w:rFonts w:ascii="Arial" w:hAnsi="Arial" w:cs="Arial"/>
        </w:rPr>
      </w:pPr>
      <w:r w:rsidRPr="009B5EDF">
        <w:rPr>
          <w:rFonts w:ascii="Arial" w:hAnsi="Arial" w:cs="Arial"/>
          <w:b/>
        </w:rPr>
        <w:t>14.18.</w:t>
      </w:r>
      <w:r w:rsidRPr="009B5EDF">
        <w:rPr>
          <w:rFonts w:ascii="Arial" w:hAnsi="Arial" w:cs="Arial"/>
        </w:rPr>
        <w:t xml:space="preserve"> Todas as sanções previstas neste Contrato poderão ser aplicadas cumulativamente com a multa (art. 156, §7º, da Lei nº 14.133, de 2021).</w:t>
      </w:r>
    </w:p>
    <w:p w:rsidR="009B5EDF" w:rsidRPr="009B5EDF" w:rsidRDefault="009B5EDF" w:rsidP="009B5EDF">
      <w:pPr>
        <w:jc w:val="both"/>
        <w:rPr>
          <w:rFonts w:ascii="Arial" w:hAnsi="Arial" w:cs="Arial"/>
        </w:rPr>
      </w:pPr>
      <w:r w:rsidRPr="009B5EDF">
        <w:rPr>
          <w:rFonts w:ascii="Arial" w:hAnsi="Arial" w:cs="Arial"/>
          <w:b/>
        </w:rPr>
        <w:t>14.19.</w:t>
      </w:r>
      <w:r w:rsidRPr="009B5EDF">
        <w:rPr>
          <w:rFonts w:ascii="Arial" w:hAnsi="Arial" w:cs="Arial"/>
        </w:rPr>
        <w:t xml:space="preserve"> Antes da aplicação da multa será facultada a defesa do interessado no prazo de 15 (quinze) dias úteis, contado da data de sua intimação (art. 157, da Lei nº 14.133/2021)</w:t>
      </w:r>
    </w:p>
    <w:p w:rsidR="009B5EDF" w:rsidRPr="009B5EDF" w:rsidRDefault="009B5EDF" w:rsidP="009B5EDF">
      <w:pPr>
        <w:jc w:val="both"/>
        <w:rPr>
          <w:rFonts w:ascii="Arial" w:hAnsi="Arial" w:cs="Arial"/>
        </w:rPr>
      </w:pPr>
      <w:r w:rsidRPr="009B5EDF">
        <w:rPr>
          <w:rFonts w:ascii="Arial" w:hAnsi="Arial" w:cs="Arial"/>
          <w:b/>
        </w:rPr>
        <w:t>14.20.</w:t>
      </w:r>
      <w:r w:rsidRPr="009B5EDF">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rsidR="009B5EDF" w:rsidRPr="009B5EDF" w:rsidRDefault="009B5EDF" w:rsidP="009B5EDF">
      <w:pPr>
        <w:jc w:val="both"/>
        <w:rPr>
          <w:rFonts w:ascii="Arial" w:hAnsi="Arial" w:cs="Arial"/>
        </w:rPr>
      </w:pPr>
      <w:r w:rsidRPr="009B5EDF">
        <w:rPr>
          <w:rFonts w:ascii="Arial" w:hAnsi="Arial" w:cs="Arial"/>
          <w:b/>
        </w:rPr>
        <w:t>14.21.</w:t>
      </w:r>
      <w:r w:rsidRPr="009B5EDF">
        <w:rPr>
          <w:rFonts w:ascii="Arial" w:hAnsi="Arial" w:cs="Arial"/>
        </w:rPr>
        <w:t xml:space="preserve"> Previamente ao encaminhamento à cobrança judicial, a multa poderá ser recolhida administrativamente no prazo máximo de 30 (trinta) dias, a contar da data do recebimento da comunicação enviada pela autoridade competente.</w:t>
      </w:r>
    </w:p>
    <w:p w:rsidR="009B5EDF" w:rsidRPr="009B5EDF" w:rsidRDefault="009B5EDF" w:rsidP="009B5EDF">
      <w:pPr>
        <w:jc w:val="both"/>
        <w:rPr>
          <w:rFonts w:ascii="Arial" w:hAnsi="Arial" w:cs="Arial"/>
        </w:rPr>
      </w:pPr>
      <w:r w:rsidRPr="009B5EDF">
        <w:rPr>
          <w:rFonts w:ascii="Arial" w:hAnsi="Arial" w:cs="Arial"/>
          <w:b/>
        </w:rPr>
        <w:t>14.22.</w:t>
      </w:r>
      <w:r w:rsidRPr="009B5EDF">
        <w:rPr>
          <w:rFonts w:ascii="Arial" w:hAnsi="Arial" w:cs="Arial"/>
        </w:rPr>
        <w:t xml:space="preserve">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rsidR="009B5EDF" w:rsidRPr="009B5EDF" w:rsidRDefault="009B5EDF" w:rsidP="009B5EDF">
      <w:pPr>
        <w:jc w:val="both"/>
        <w:rPr>
          <w:rFonts w:ascii="Arial" w:hAnsi="Arial" w:cs="Arial"/>
        </w:rPr>
      </w:pPr>
      <w:r w:rsidRPr="009B5EDF">
        <w:rPr>
          <w:rFonts w:ascii="Arial" w:hAnsi="Arial" w:cs="Arial"/>
          <w:b/>
        </w:rPr>
        <w:t>14.23.</w:t>
      </w:r>
      <w:r w:rsidRPr="009B5EDF">
        <w:rPr>
          <w:rFonts w:ascii="Arial" w:hAnsi="Arial" w:cs="Arial"/>
        </w:rPr>
        <w:t xml:space="preserve"> Na aplicação das sanções serão considerados (art. 156, §1º, da Lei nº 14.133, de 2021):</w:t>
      </w:r>
    </w:p>
    <w:p w:rsidR="009B5EDF" w:rsidRPr="009B5EDF" w:rsidRDefault="009B5EDF" w:rsidP="009B5EDF">
      <w:pPr>
        <w:jc w:val="both"/>
        <w:rPr>
          <w:rFonts w:ascii="Arial" w:hAnsi="Arial" w:cs="Arial"/>
        </w:rPr>
      </w:pPr>
      <w:r w:rsidRPr="009B5EDF">
        <w:rPr>
          <w:rFonts w:ascii="Arial" w:hAnsi="Arial" w:cs="Arial"/>
          <w:b/>
        </w:rPr>
        <w:t>a)</w:t>
      </w:r>
      <w:r w:rsidRPr="009B5EDF">
        <w:rPr>
          <w:rFonts w:ascii="Arial" w:hAnsi="Arial" w:cs="Arial"/>
        </w:rPr>
        <w:t xml:space="preserve"> a natureza e a gravidade da infração cometida;</w:t>
      </w:r>
    </w:p>
    <w:p w:rsidR="009B5EDF" w:rsidRPr="009B5EDF" w:rsidRDefault="009B5EDF" w:rsidP="009B5EDF">
      <w:pPr>
        <w:jc w:val="both"/>
        <w:rPr>
          <w:rFonts w:ascii="Arial" w:hAnsi="Arial" w:cs="Arial"/>
        </w:rPr>
      </w:pPr>
      <w:r w:rsidRPr="009B5EDF">
        <w:rPr>
          <w:rFonts w:ascii="Arial" w:hAnsi="Arial" w:cs="Arial"/>
          <w:b/>
        </w:rPr>
        <w:t>b)</w:t>
      </w:r>
      <w:r w:rsidRPr="009B5EDF">
        <w:rPr>
          <w:rFonts w:ascii="Arial" w:hAnsi="Arial" w:cs="Arial"/>
        </w:rPr>
        <w:t xml:space="preserve"> as peculiaridades do caso concreto;</w:t>
      </w:r>
    </w:p>
    <w:p w:rsidR="009B5EDF" w:rsidRPr="009B5EDF" w:rsidRDefault="009B5EDF" w:rsidP="009B5EDF">
      <w:pPr>
        <w:jc w:val="both"/>
        <w:rPr>
          <w:rFonts w:ascii="Arial" w:hAnsi="Arial" w:cs="Arial"/>
        </w:rPr>
      </w:pPr>
      <w:r w:rsidRPr="009B5EDF">
        <w:rPr>
          <w:rFonts w:ascii="Arial" w:hAnsi="Arial" w:cs="Arial"/>
          <w:b/>
        </w:rPr>
        <w:t>c)</w:t>
      </w:r>
      <w:r w:rsidRPr="009B5EDF">
        <w:rPr>
          <w:rFonts w:ascii="Arial" w:hAnsi="Arial" w:cs="Arial"/>
        </w:rPr>
        <w:t xml:space="preserve"> as circunstâncias agravantes ou atenuantes;</w:t>
      </w:r>
    </w:p>
    <w:p w:rsidR="009B5EDF" w:rsidRPr="009B5EDF" w:rsidRDefault="009B5EDF" w:rsidP="009B5EDF">
      <w:pPr>
        <w:jc w:val="both"/>
        <w:rPr>
          <w:rFonts w:ascii="Arial" w:hAnsi="Arial" w:cs="Arial"/>
        </w:rPr>
      </w:pPr>
      <w:r w:rsidRPr="009B5EDF">
        <w:rPr>
          <w:rFonts w:ascii="Arial" w:hAnsi="Arial" w:cs="Arial"/>
          <w:b/>
        </w:rPr>
        <w:t>d)</w:t>
      </w:r>
      <w:r w:rsidRPr="009B5EDF">
        <w:rPr>
          <w:rFonts w:ascii="Arial" w:hAnsi="Arial" w:cs="Arial"/>
        </w:rPr>
        <w:t xml:space="preserve"> os danos que dela provierem para o Contratante;</w:t>
      </w:r>
    </w:p>
    <w:p w:rsidR="009B5EDF" w:rsidRPr="009B5EDF" w:rsidRDefault="009B5EDF" w:rsidP="009B5EDF">
      <w:pPr>
        <w:jc w:val="both"/>
        <w:rPr>
          <w:rFonts w:ascii="Arial" w:hAnsi="Arial" w:cs="Arial"/>
        </w:rPr>
      </w:pPr>
      <w:r w:rsidRPr="009B5EDF">
        <w:rPr>
          <w:rFonts w:ascii="Arial" w:hAnsi="Arial" w:cs="Arial"/>
          <w:b/>
        </w:rPr>
        <w:t>e)</w:t>
      </w:r>
      <w:r w:rsidRPr="009B5EDF">
        <w:rPr>
          <w:rFonts w:ascii="Arial" w:hAnsi="Arial" w:cs="Arial"/>
        </w:rPr>
        <w:t xml:space="preserve"> a implantação ou o aperfeiçoamento de programa de integridade, conforme normas e orientações dos órgãos de controle.</w:t>
      </w:r>
    </w:p>
    <w:p w:rsidR="009B5EDF" w:rsidRPr="009B5EDF" w:rsidRDefault="009B5EDF" w:rsidP="009B5EDF">
      <w:pPr>
        <w:jc w:val="both"/>
        <w:rPr>
          <w:rFonts w:ascii="Arial" w:hAnsi="Arial" w:cs="Arial"/>
        </w:rPr>
      </w:pPr>
      <w:r w:rsidRPr="009B5EDF">
        <w:rPr>
          <w:rFonts w:ascii="Arial" w:hAnsi="Arial" w:cs="Arial"/>
          <w:b/>
        </w:rPr>
        <w:t>14.24.</w:t>
      </w:r>
      <w:r w:rsidRPr="009B5EDF">
        <w:rPr>
          <w:rFonts w:ascii="Arial" w:hAnsi="Arial" w:cs="Arial"/>
        </w:rPr>
        <w:t xml:space="preserve"> Os atos previstos como infrações administrativas na Lei nº 14.133/2021, ou em outras leis de licitações e contratos da Administração Pública que também sejam tipificados como atos lesivos na Lei Federal n.º 12.846, de 2013, serão apurados e julgados conjuntamente, nos mesmos autos, observados o rito procedimental e autoridade competente definidos na referida Lei (art. 159).</w:t>
      </w:r>
    </w:p>
    <w:p w:rsidR="009B5EDF" w:rsidRPr="009B5EDF" w:rsidRDefault="009B5EDF" w:rsidP="009B5EDF">
      <w:pPr>
        <w:jc w:val="both"/>
        <w:rPr>
          <w:rFonts w:ascii="Arial" w:hAnsi="Arial" w:cs="Arial"/>
        </w:rPr>
      </w:pPr>
      <w:r w:rsidRPr="009B5EDF">
        <w:rPr>
          <w:rFonts w:ascii="Arial" w:hAnsi="Arial" w:cs="Arial"/>
          <w:b/>
        </w:rPr>
        <w:t>14.25.</w:t>
      </w:r>
      <w:r w:rsidRPr="009B5EDF">
        <w:rPr>
          <w:rFonts w:ascii="Arial" w:hAnsi="Arial" w:cs="Arial"/>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rsidR="009B5EDF" w:rsidRPr="009B5EDF" w:rsidRDefault="009B5EDF" w:rsidP="009B5EDF">
      <w:pPr>
        <w:jc w:val="both"/>
        <w:rPr>
          <w:rFonts w:ascii="Arial" w:hAnsi="Arial" w:cs="Arial"/>
        </w:rPr>
      </w:pPr>
      <w:r w:rsidRPr="009B5EDF">
        <w:rPr>
          <w:rFonts w:ascii="Arial" w:hAnsi="Arial" w:cs="Arial"/>
          <w:b/>
        </w:rPr>
        <w:t>14.26.</w:t>
      </w:r>
      <w:r w:rsidRPr="009B5EDF">
        <w:rPr>
          <w:rFonts w:ascii="Arial" w:hAnsi="Arial" w:cs="Arial"/>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rsidR="009B5EDF" w:rsidRPr="009B5EDF" w:rsidRDefault="009B5EDF" w:rsidP="009B5EDF">
      <w:pPr>
        <w:jc w:val="both"/>
        <w:rPr>
          <w:rFonts w:ascii="Arial" w:hAnsi="Arial" w:cs="Arial"/>
        </w:rPr>
      </w:pPr>
      <w:r w:rsidRPr="009B5EDF">
        <w:rPr>
          <w:rFonts w:ascii="Arial" w:hAnsi="Arial" w:cs="Arial"/>
          <w:b/>
        </w:rPr>
        <w:t>14.27.</w:t>
      </w:r>
      <w:r w:rsidRPr="009B5EDF">
        <w:rPr>
          <w:rFonts w:ascii="Arial" w:hAnsi="Arial" w:cs="Arial"/>
        </w:rPr>
        <w:t xml:space="preserve"> As sanções de impedimento de licitar e contratar e declaração de inidoneidade para licitar ou contratar são passíveis de reabilitação na forma do art. 163 da Lei n.º 14.133/21.</w:t>
      </w:r>
    </w:p>
    <w:p w:rsidR="009B5EDF" w:rsidRPr="009B5EDF" w:rsidRDefault="009B5EDF" w:rsidP="009B5EDF">
      <w:pPr>
        <w:jc w:val="both"/>
        <w:rPr>
          <w:rFonts w:ascii="Arial" w:hAnsi="Arial" w:cs="Arial"/>
        </w:rPr>
      </w:pPr>
    </w:p>
    <w:p w:rsidR="009B5EDF" w:rsidRPr="009B5EDF" w:rsidRDefault="009B5EDF" w:rsidP="009B5EDF">
      <w:pPr>
        <w:jc w:val="both"/>
        <w:rPr>
          <w:rFonts w:ascii="Arial" w:hAnsi="Arial" w:cs="Arial"/>
          <w:b/>
        </w:rPr>
      </w:pPr>
      <w:r w:rsidRPr="009B5EDF">
        <w:rPr>
          <w:rFonts w:ascii="Arial" w:hAnsi="Arial" w:cs="Arial"/>
          <w:b/>
        </w:rPr>
        <w:t>CLÁUSULA DÉCIMA QUINTA – DA EXTINÇÃO CONTRATUAL.</w:t>
      </w:r>
    </w:p>
    <w:p w:rsidR="009B5EDF" w:rsidRPr="009B5EDF" w:rsidRDefault="009B5EDF" w:rsidP="009B5EDF">
      <w:pPr>
        <w:jc w:val="both"/>
        <w:rPr>
          <w:rFonts w:ascii="Arial" w:hAnsi="Arial" w:cs="Arial"/>
        </w:rPr>
      </w:pPr>
      <w:r w:rsidRPr="009B5EDF">
        <w:rPr>
          <w:rFonts w:ascii="Arial" w:hAnsi="Arial" w:cs="Arial"/>
          <w:b/>
        </w:rPr>
        <w:t>15.1.</w:t>
      </w:r>
      <w:r w:rsidRPr="009B5EDF">
        <w:rPr>
          <w:rFonts w:ascii="Arial" w:hAnsi="Arial" w:cs="Arial"/>
        </w:rPr>
        <w:t xml:space="preserve"> O contrato será extinto quando vencido o prazo nele estipulado, independentemente de terem sido cumpridas ou não as obrigações de ambas as partes contraentes.</w:t>
      </w:r>
    </w:p>
    <w:p w:rsidR="009B5EDF" w:rsidRPr="009B5EDF" w:rsidRDefault="009B5EDF" w:rsidP="009B5EDF">
      <w:pPr>
        <w:jc w:val="both"/>
        <w:rPr>
          <w:rFonts w:ascii="Arial" w:hAnsi="Arial" w:cs="Arial"/>
        </w:rPr>
      </w:pPr>
      <w:r w:rsidRPr="009B5EDF">
        <w:rPr>
          <w:rFonts w:ascii="Arial" w:hAnsi="Arial" w:cs="Arial"/>
          <w:b/>
        </w:rPr>
        <w:t>15.2.</w:t>
      </w:r>
      <w:r w:rsidRPr="009B5EDF">
        <w:rPr>
          <w:rFonts w:ascii="Arial" w:hAnsi="Arial" w:cs="Arial"/>
        </w:rPr>
        <w:t xml:space="preserve"> O contrato poderá ser extinto antes do prazo nele fixado, sem ônus para o contratante, quando esta não dispuser de créditos orçamentários para sua continuidade ou quando entender que o contrato não mais lhe oferece vantagem.</w:t>
      </w:r>
    </w:p>
    <w:p w:rsidR="009B5EDF" w:rsidRPr="009B5EDF" w:rsidRDefault="009B5EDF" w:rsidP="009B5EDF">
      <w:pPr>
        <w:jc w:val="both"/>
        <w:rPr>
          <w:rFonts w:ascii="Arial" w:hAnsi="Arial" w:cs="Arial"/>
        </w:rPr>
      </w:pPr>
      <w:r w:rsidRPr="009B5EDF">
        <w:rPr>
          <w:rFonts w:ascii="Arial" w:hAnsi="Arial" w:cs="Arial"/>
          <w:b/>
        </w:rPr>
        <w:t>15.3.</w:t>
      </w:r>
      <w:r w:rsidRPr="009B5EDF">
        <w:rPr>
          <w:rFonts w:ascii="Arial" w:hAnsi="Arial" w:cs="Arial"/>
        </w:rPr>
        <w:t xml:space="preserve"> A extinção nesta hipótese ocorrerá na próxima data de aniversário do contrato, desde que haja </w:t>
      </w:r>
      <w:r w:rsidRPr="009B5EDF">
        <w:rPr>
          <w:rFonts w:ascii="Arial" w:hAnsi="Arial" w:cs="Arial"/>
        </w:rPr>
        <w:lastRenderedPageBreak/>
        <w:t>a notificação do contratado pelo contratante nesse sentido com pelo menos 2 (dois) meses de antecedência desse dia.</w:t>
      </w:r>
    </w:p>
    <w:p w:rsidR="009B5EDF" w:rsidRPr="009B5EDF" w:rsidRDefault="009B5EDF" w:rsidP="009B5EDF">
      <w:pPr>
        <w:jc w:val="both"/>
        <w:rPr>
          <w:rFonts w:ascii="Arial" w:hAnsi="Arial" w:cs="Arial"/>
        </w:rPr>
      </w:pPr>
      <w:r w:rsidRPr="009B5EDF">
        <w:rPr>
          <w:rFonts w:ascii="Arial" w:hAnsi="Arial" w:cs="Arial"/>
          <w:b/>
        </w:rPr>
        <w:t>15.3.1.</w:t>
      </w:r>
      <w:r w:rsidRPr="009B5EDF">
        <w:rPr>
          <w:rFonts w:ascii="Arial" w:hAnsi="Arial" w:cs="Arial"/>
        </w:rPr>
        <w:t xml:space="preserve"> Caso a notificação da não-continuidade do contrato de que trata este subitem ocorra com menos de 2 (dois) meses da data de aniversário, a extinção contratual ocorrerá após 2 (dois) meses da data da comunicação.</w:t>
      </w:r>
    </w:p>
    <w:p w:rsidR="009B5EDF" w:rsidRPr="009B5EDF" w:rsidRDefault="009B5EDF" w:rsidP="009B5EDF">
      <w:pPr>
        <w:jc w:val="both"/>
        <w:rPr>
          <w:rFonts w:ascii="Arial" w:hAnsi="Arial" w:cs="Arial"/>
        </w:rPr>
      </w:pPr>
      <w:r w:rsidRPr="009B5EDF">
        <w:rPr>
          <w:rFonts w:ascii="Arial" w:hAnsi="Arial" w:cs="Arial"/>
          <w:b/>
        </w:rPr>
        <w:t>15.4.</w:t>
      </w:r>
      <w:r w:rsidRPr="009B5EDF">
        <w:rPr>
          <w:rFonts w:ascii="Arial" w:hAnsi="Arial" w:cs="Arial"/>
        </w:rPr>
        <w:t xml:space="preserve"> O contrato pode ser extinto antes de cumpridas as obrigações nele estipuladas, ou antes do prazo nele fixado, por algum dos motivos previstos no artigo 137 da NLLC, bem como amigavelmente, assegurados o contraditório e a ampla defesa.</w:t>
      </w:r>
    </w:p>
    <w:p w:rsidR="009B5EDF" w:rsidRPr="009B5EDF" w:rsidRDefault="009B5EDF" w:rsidP="009B5EDF">
      <w:pPr>
        <w:jc w:val="both"/>
        <w:rPr>
          <w:rFonts w:ascii="Arial" w:hAnsi="Arial" w:cs="Arial"/>
        </w:rPr>
      </w:pPr>
      <w:r w:rsidRPr="009B5EDF">
        <w:rPr>
          <w:rFonts w:ascii="Arial" w:hAnsi="Arial" w:cs="Arial"/>
          <w:b/>
        </w:rPr>
        <w:t>15.4.1.</w:t>
      </w:r>
      <w:r w:rsidRPr="009B5EDF">
        <w:rPr>
          <w:rFonts w:ascii="Arial" w:hAnsi="Arial" w:cs="Arial"/>
        </w:rPr>
        <w:t xml:space="preserve"> Nesta hipótese, aplicam-se também os artigos 138 e 139 da mesma Lei.</w:t>
      </w:r>
    </w:p>
    <w:p w:rsidR="009B5EDF" w:rsidRPr="009B5EDF" w:rsidRDefault="009B5EDF" w:rsidP="009B5EDF">
      <w:pPr>
        <w:jc w:val="both"/>
        <w:rPr>
          <w:rFonts w:ascii="Arial" w:hAnsi="Arial" w:cs="Arial"/>
        </w:rPr>
      </w:pPr>
      <w:r w:rsidRPr="009B5EDF">
        <w:rPr>
          <w:rFonts w:ascii="Arial" w:hAnsi="Arial" w:cs="Arial"/>
          <w:b/>
        </w:rPr>
        <w:t>15.4.2.</w:t>
      </w:r>
      <w:r w:rsidRPr="009B5EDF">
        <w:rPr>
          <w:rFonts w:ascii="Arial" w:hAnsi="Arial" w:cs="Arial"/>
        </w:rPr>
        <w:t xml:space="preserve"> A alteração social ou modificação da finalidade ou da estrutura da empresa não ensejará rescisão se não restringir sua capacidade de concluir o contrato.</w:t>
      </w:r>
    </w:p>
    <w:p w:rsidR="009B5EDF" w:rsidRPr="009B5EDF" w:rsidRDefault="009B5EDF" w:rsidP="009B5EDF">
      <w:pPr>
        <w:jc w:val="both"/>
        <w:rPr>
          <w:rFonts w:ascii="Arial" w:hAnsi="Arial" w:cs="Arial"/>
        </w:rPr>
      </w:pPr>
      <w:r w:rsidRPr="009B5EDF">
        <w:rPr>
          <w:rFonts w:ascii="Arial" w:hAnsi="Arial" w:cs="Arial"/>
          <w:b/>
        </w:rPr>
        <w:t>a)</w:t>
      </w:r>
      <w:r w:rsidRPr="009B5EDF">
        <w:rPr>
          <w:rFonts w:ascii="Arial" w:hAnsi="Arial" w:cs="Arial"/>
        </w:rPr>
        <w:t xml:space="preserve"> Se a operação implicar mudança da pessoa jurídica contratada, deverá ser formalizado termo aditivo para alteração subjetiva.</w:t>
      </w:r>
    </w:p>
    <w:p w:rsidR="009B5EDF" w:rsidRPr="009B5EDF" w:rsidRDefault="009B5EDF" w:rsidP="009B5EDF">
      <w:pPr>
        <w:jc w:val="both"/>
        <w:rPr>
          <w:rFonts w:ascii="Arial" w:hAnsi="Arial" w:cs="Arial"/>
        </w:rPr>
      </w:pPr>
      <w:r w:rsidRPr="009B5EDF">
        <w:rPr>
          <w:rFonts w:ascii="Arial" w:hAnsi="Arial" w:cs="Arial"/>
          <w:b/>
        </w:rPr>
        <w:t>15.5.</w:t>
      </w:r>
      <w:r w:rsidRPr="009B5EDF">
        <w:rPr>
          <w:rFonts w:ascii="Arial" w:hAnsi="Arial" w:cs="Arial"/>
        </w:rPr>
        <w:t xml:space="preserve"> O termo de rescisão, sempre que possível, será precedido:</w:t>
      </w:r>
    </w:p>
    <w:p w:rsidR="009B5EDF" w:rsidRPr="009B5EDF" w:rsidRDefault="009B5EDF" w:rsidP="009B5EDF">
      <w:pPr>
        <w:jc w:val="both"/>
        <w:rPr>
          <w:rFonts w:ascii="Arial" w:hAnsi="Arial" w:cs="Arial"/>
        </w:rPr>
      </w:pPr>
      <w:r w:rsidRPr="009B5EDF">
        <w:rPr>
          <w:rFonts w:ascii="Arial" w:hAnsi="Arial" w:cs="Arial"/>
          <w:b/>
        </w:rPr>
        <w:t>15.5.1.</w:t>
      </w:r>
      <w:r w:rsidRPr="009B5EDF">
        <w:rPr>
          <w:rFonts w:ascii="Arial" w:hAnsi="Arial" w:cs="Arial"/>
        </w:rPr>
        <w:t xml:space="preserve"> Balanço dos eventos contratuais já cumpridos ou parcialmente cumpridos;</w:t>
      </w:r>
    </w:p>
    <w:p w:rsidR="009B5EDF" w:rsidRPr="009B5EDF" w:rsidRDefault="009B5EDF" w:rsidP="009B5EDF">
      <w:pPr>
        <w:jc w:val="both"/>
        <w:rPr>
          <w:rFonts w:ascii="Arial" w:hAnsi="Arial" w:cs="Arial"/>
        </w:rPr>
      </w:pPr>
      <w:r w:rsidRPr="009B5EDF">
        <w:rPr>
          <w:rFonts w:ascii="Arial" w:hAnsi="Arial" w:cs="Arial"/>
          <w:b/>
        </w:rPr>
        <w:t>15.5.2.</w:t>
      </w:r>
      <w:r w:rsidRPr="009B5EDF">
        <w:rPr>
          <w:rFonts w:ascii="Arial" w:hAnsi="Arial" w:cs="Arial"/>
        </w:rPr>
        <w:t xml:space="preserve"> Relação dos pagamentos já efetuados e ainda devidos;</w:t>
      </w:r>
    </w:p>
    <w:p w:rsidR="009B5EDF" w:rsidRPr="009B5EDF" w:rsidRDefault="009B5EDF" w:rsidP="009B5EDF">
      <w:pPr>
        <w:jc w:val="both"/>
        <w:rPr>
          <w:rFonts w:ascii="Arial" w:hAnsi="Arial" w:cs="Arial"/>
        </w:rPr>
      </w:pPr>
      <w:r w:rsidRPr="009B5EDF">
        <w:rPr>
          <w:rFonts w:ascii="Arial" w:hAnsi="Arial" w:cs="Arial"/>
          <w:b/>
        </w:rPr>
        <w:t>15.5.3.</w:t>
      </w:r>
      <w:r w:rsidRPr="009B5EDF">
        <w:rPr>
          <w:rFonts w:ascii="Arial" w:hAnsi="Arial" w:cs="Arial"/>
        </w:rPr>
        <w:t xml:space="preserve"> Indenizações e multas.</w:t>
      </w:r>
    </w:p>
    <w:p w:rsidR="009B5EDF" w:rsidRPr="009B5EDF" w:rsidRDefault="009B5EDF" w:rsidP="009B5EDF">
      <w:pPr>
        <w:jc w:val="both"/>
        <w:rPr>
          <w:rFonts w:ascii="Arial" w:hAnsi="Arial" w:cs="Arial"/>
        </w:rPr>
      </w:pPr>
      <w:r w:rsidRPr="009B5EDF">
        <w:rPr>
          <w:rFonts w:ascii="Arial" w:hAnsi="Arial" w:cs="Arial"/>
          <w:b/>
        </w:rPr>
        <w:t>15.6.</w:t>
      </w:r>
      <w:r w:rsidRPr="009B5EDF">
        <w:rPr>
          <w:rFonts w:ascii="Arial" w:hAnsi="Arial" w:cs="Arial"/>
        </w:rPr>
        <w:t xml:space="preserve"> A extinção do contrato não configura óbice para o reconhecimento do desequilíbrio econômico-financeiro, hipótese em que será concedida indenização por meio de termo indenizatório (art. 131, caput, da Lei n.º 14.133/2021).</w:t>
      </w:r>
    </w:p>
    <w:p w:rsidR="009B5EDF" w:rsidRPr="009B5EDF" w:rsidRDefault="009B5EDF" w:rsidP="009B5EDF">
      <w:pPr>
        <w:jc w:val="both"/>
        <w:rPr>
          <w:rFonts w:ascii="Arial" w:hAnsi="Arial" w:cs="Arial"/>
        </w:rPr>
      </w:pPr>
      <w:r w:rsidRPr="009B5EDF">
        <w:rPr>
          <w:rFonts w:ascii="Arial" w:hAnsi="Arial" w:cs="Arial"/>
          <w:b/>
        </w:rPr>
        <w:t>15.7.</w:t>
      </w:r>
      <w:r w:rsidRPr="009B5EDF">
        <w:rPr>
          <w:rFonts w:ascii="Arial" w:hAnsi="Arial" w:cs="Arial"/>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rsidR="009B5EDF" w:rsidRPr="009B5EDF" w:rsidRDefault="009B5EDF" w:rsidP="009B5EDF">
      <w:pPr>
        <w:jc w:val="both"/>
        <w:rPr>
          <w:rFonts w:ascii="Arial" w:hAnsi="Arial" w:cs="Arial"/>
        </w:rPr>
      </w:pPr>
    </w:p>
    <w:p w:rsidR="009B5EDF" w:rsidRPr="009B5EDF" w:rsidRDefault="009B5EDF" w:rsidP="009B5EDF">
      <w:pPr>
        <w:jc w:val="both"/>
        <w:rPr>
          <w:rFonts w:ascii="Arial" w:hAnsi="Arial" w:cs="Arial"/>
          <w:b/>
        </w:rPr>
      </w:pPr>
      <w:r w:rsidRPr="009B5EDF">
        <w:rPr>
          <w:rFonts w:ascii="Arial" w:hAnsi="Arial" w:cs="Arial"/>
          <w:b/>
        </w:rPr>
        <w:t xml:space="preserve">CLÁUSULA DÉCIMA SETIMA – DA DOTAÇÃO ORÇAMENTÁRIA. </w:t>
      </w:r>
    </w:p>
    <w:p w:rsidR="009B5EDF" w:rsidRPr="009B5EDF" w:rsidRDefault="009B5EDF" w:rsidP="009B5EDF">
      <w:pPr>
        <w:jc w:val="both"/>
        <w:rPr>
          <w:rFonts w:ascii="Arial" w:hAnsi="Arial" w:cs="Arial"/>
        </w:rPr>
      </w:pPr>
      <w:r w:rsidRPr="009B5EDF">
        <w:rPr>
          <w:rFonts w:ascii="Arial" w:hAnsi="Arial" w:cs="Arial"/>
          <w:b/>
        </w:rPr>
        <w:t>17.1.</w:t>
      </w:r>
      <w:r w:rsidRPr="009B5EDF">
        <w:rPr>
          <w:rFonts w:ascii="Arial" w:hAnsi="Arial" w:cs="Arial"/>
        </w:rPr>
        <w:t xml:space="preserve"> As despesas com o presente contrato correrão por conta da dotação orçamentária:</w:t>
      </w:r>
    </w:p>
    <w:p w:rsidR="009B5EDF" w:rsidRPr="009B5EDF" w:rsidRDefault="009B5EDF" w:rsidP="009B5EDF">
      <w:pPr>
        <w:pStyle w:val="Standard"/>
        <w:jc w:val="both"/>
        <w:rPr>
          <w:rFonts w:ascii="Arial" w:hAnsi="Arial" w:cs="Arial"/>
          <w:color w:val="000000"/>
          <w:lang w:eastAsia="pt-BR"/>
        </w:rPr>
      </w:pPr>
    </w:p>
    <w:tbl>
      <w:tblPr>
        <w:tblW w:w="9666" w:type="dxa"/>
        <w:tblInd w:w="-15" w:type="dxa"/>
        <w:tblLayout w:type="fixed"/>
        <w:tblCellMar>
          <w:left w:w="10" w:type="dxa"/>
          <w:right w:w="10" w:type="dxa"/>
        </w:tblCellMar>
        <w:tblLook w:val="0000" w:firstRow="0" w:lastRow="0" w:firstColumn="0" w:lastColumn="0" w:noHBand="0" w:noVBand="0"/>
      </w:tblPr>
      <w:tblGrid>
        <w:gridCol w:w="9666"/>
      </w:tblGrid>
      <w:tr w:rsidR="009B5EDF" w:rsidRPr="009B5EDF" w:rsidTr="0065787B">
        <w:tc>
          <w:tcPr>
            <w:tcW w:w="9666" w:type="dxa"/>
            <w:tcBorders>
              <w:top w:val="outset" w:sz="18" w:space="0" w:color="000000"/>
              <w:left w:val="outset" w:sz="18" w:space="0" w:color="000000"/>
              <w:bottom w:val="outset" w:sz="18" w:space="0" w:color="000000"/>
              <w:right w:val="outset" w:sz="18" w:space="0" w:color="000000"/>
            </w:tcBorders>
            <w:shd w:val="clear" w:color="auto" w:fill="CDC9C9"/>
            <w:tcMar>
              <w:top w:w="15" w:type="dxa"/>
              <w:left w:w="15" w:type="dxa"/>
              <w:bottom w:w="15" w:type="dxa"/>
              <w:right w:w="15" w:type="dxa"/>
            </w:tcMar>
            <w:vAlign w:val="center"/>
          </w:tcPr>
          <w:p w:rsidR="009B5EDF" w:rsidRPr="009B5EDF" w:rsidRDefault="009B5EDF" w:rsidP="0065787B">
            <w:pPr>
              <w:pStyle w:val="Standard"/>
              <w:jc w:val="center"/>
              <w:rPr>
                <w:rFonts w:ascii="Arial" w:hAnsi="Arial" w:cs="Arial"/>
                <w:b/>
                <w:bCs/>
                <w:color w:val="000000"/>
                <w:lang w:eastAsia="pt-BR"/>
              </w:rPr>
            </w:pPr>
            <w:r w:rsidRPr="009B5EDF">
              <w:rPr>
                <w:rFonts w:ascii="Arial" w:hAnsi="Arial" w:cs="Arial"/>
                <w:b/>
                <w:bCs/>
                <w:color w:val="000000"/>
                <w:lang w:eastAsia="pt-BR"/>
              </w:rPr>
              <w:t>DOTAÇÕES</w:t>
            </w:r>
          </w:p>
        </w:tc>
      </w:tr>
      <w:tr w:rsidR="009B5EDF" w:rsidRPr="009B5EDF" w:rsidTr="0065787B">
        <w:tc>
          <w:tcPr>
            <w:tcW w:w="9666"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rsidR="009B5EDF" w:rsidRPr="009B5EDF" w:rsidRDefault="009B5EDF" w:rsidP="0065787B">
            <w:pPr>
              <w:pStyle w:val="Standard"/>
              <w:jc w:val="center"/>
              <w:rPr>
                <w:rFonts w:ascii="Arial" w:hAnsi="Arial" w:cs="Arial"/>
                <w:b/>
                <w:bCs/>
                <w:color w:val="000000"/>
                <w:lang w:eastAsia="pt-BR"/>
              </w:rPr>
            </w:pPr>
            <w:r w:rsidRPr="009B5EDF">
              <w:rPr>
                <w:rFonts w:ascii="Arial" w:hAnsi="Arial" w:cs="Arial"/>
                <w:b/>
                <w:bCs/>
                <w:color w:val="000000"/>
                <w:lang w:eastAsia="pt-BR"/>
              </w:rPr>
              <w:t>Fonte Despesa ORC</w:t>
            </w:r>
          </w:p>
          <w:p w:rsidR="009B5EDF" w:rsidRPr="009B5EDF" w:rsidRDefault="009B5EDF" w:rsidP="0065787B">
            <w:pPr>
              <w:pStyle w:val="Standard"/>
              <w:jc w:val="center"/>
              <w:rPr>
                <w:rFonts w:ascii="Arial" w:hAnsi="Arial" w:cs="Arial"/>
                <w:color w:val="000000"/>
              </w:rPr>
            </w:pPr>
            <w:r w:rsidRPr="009B5EDF">
              <w:rPr>
                <w:rFonts w:ascii="Arial" w:hAnsi="Arial" w:cs="Arial"/>
                <w:color w:val="000000"/>
                <w:highlight w:val="yellow"/>
                <w:lang w:eastAsia="pt-BR"/>
              </w:rPr>
              <w:t>XXXXXXXXXXXXXXXXXXXXXXXXXXXXXXXXXXXXXXXXXXXXXXXXXXXXXXX</w:t>
            </w:r>
            <w:r w:rsidRPr="009B5EDF">
              <w:rPr>
                <w:rFonts w:ascii="Arial" w:hAnsi="Arial" w:cs="Arial"/>
                <w:color w:val="000000"/>
                <w:lang w:eastAsia="pt-BR"/>
              </w:rPr>
              <w:t xml:space="preserve"> </w:t>
            </w:r>
            <w:r w:rsidRPr="009B5EDF">
              <w:rPr>
                <w:rFonts w:ascii="Arial" w:hAnsi="Arial" w:cs="Arial"/>
                <w:color w:val="000000"/>
                <w:lang w:eastAsia="pt-BR"/>
              </w:rPr>
              <w:br/>
            </w:r>
          </w:p>
        </w:tc>
      </w:tr>
    </w:tbl>
    <w:p w:rsidR="009B5EDF" w:rsidRPr="009B5EDF" w:rsidRDefault="009B5EDF" w:rsidP="009B5EDF">
      <w:pPr>
        <w:jc w:val="both"/>
        <w:rPr>
          <w:rFonts w:ascii="Arial" w:hAnsi="Arial" w:cs="Arial"/>
        </w:rPr>
      </w:pPr>
    </w:p>
    <w:p w:rsidR="009B5EDF" w:rsidRPr="009B5EDF" w:rsidRDefault="009B5EDF" w:rsidP="009B5EDF">
      <w:pPr>
        <w:pStyle w:val="Corpodetexto"/>
        <w:ind w:right="-20"/>
        <w:contextualSpacing/>
        <w:rPr>
          <w:rFonts w:ascii="Arial" w:hAnsi="Arial" w:cs="Arial"/>
          <w:b/>
        </w:rPr>
      </w:pPr>
      <w:r w:rsidRPr="009B5EDF">
        <w:rPr>
          <w:rFonts w:ascii="Arial" w:hAnsi="Arial" w:cs="Arial"/>
          <w:b/>
        </w:rPr>
        <w:t>CLÁUSULA DECIMA OITAVA – DA ANTICORRUPÇÃO.</w:t>
      </w:r>
    </w:p>
    <w:p w:rsidR="009B5EDF" w:rsidRPr="009B5EDF" w:rsidRDefault="009B5EDF" w:rsidP="009B5EDF">
      <w:pPr>
        <w:pStyle w:val="Corpodetexto"/>
        <w:ind w:right="-20"/>
        <w:contextualSpacing/>
        <w:rPr>
          <w:rFonts w:ascii="Arial" w:hAnsi="Arial" w:cs="Arial"/>
        </w:rPr>
      </w:pPr>
      <w:r w:rsidRPr="009B5EDF">
        <w:rPr>
          <w:rFonts w:ascii="Arial" w:hAnsi="Arial" w:cs="Arial"/>
          <w:b/>
        </w:rPr>
        <w:t xml:space="preserve">18.1. </w:t>
      </w:r>
      <w:r w:rsidRPr="009B5EDF">
        <w:rPr>
          <w:rFonts w:ascii="Arial" w:hAnsi="Arial" w:cs="Arial"/>
        </w:rPr>
        <w:t>As partes declaram conhecer as normas de prevenção</w:t>
      </w:r>
      <w:r w:rsidRPr="009B5EDF">
        <w:rPr>
          <w:rFonts w:ascii="Arial" w:hAnsi="Arial" w:cs="Arial"/>
          <w:spacing w:val="1"/>
        </w:rPr>
        <w:t xml:space="preserve"> </w:t>
      </w:r>
      <w:r w:rsidRPr="009B5EDF">
        <w:rPr>
          <w:rFonts w:ascii="Arial" w:hAnsi="Arial" w:cs="Arial"/>
        </w:rPr>
        <w:t>à corrupção, previstas na legislação brasileira, dentre elas: a Lei de Improbidade Administrativa (Lei nº 8.429/1992), a</w:t>
      </w:r>
      <w:r w:rsidRPr="009B5EDF">
        <w:rPr>
          <w:rFonts w:ascii="Arial" w:hAnsi="Arial" w:cs="Arial"/>
          <w:spacing w:val="1"/>
        </w:rPr>
        <w:t xml:space="preserve"> </w:t>
      </w:r>
      <w:r w:rsidRPr="009B5EDF">
        <w:rPr>
          <w:rFonts w:ascii="Arial" w:hAnsi="Arial" w:cs="Arial"/>
        </w:rPr>
        <w:t>Lei nº 12.846/2013 e seus</w:t>
      </w:r>
      <w:r w:rsidRPr="009B5EDF">
        <w:rPr>
          <w:rFonts w:ascii="Arial" w:hAnsi="Arial" w:cs="Arial"/>
          <w:spacing w:val="1"/>
        </w:rPr>
        <w:t xml:space="preserve"> </w:t>
      </w:r>
      <w:r w:rsidRPr="009B5EDF">
        <w:rPr>
          <w:rFonts w:ascii="Arial" w:hAnsi="Arial" w:cs="Arial"/>
        </w:rPr>
        <w:t>regulamentos; e para a</w:t>
      </w:r>
      <w:r w:rsidRPr="009B5EDF">
        <w:rPr>
          <w:rFonts w:ascii="Arial" w:hAnsi="Arial" w:cs="Arial"/>
          <w:spacing w:val="1"/>
        </w:rPr>
        <w:t xml:space="preserve"> </w:t>
      </w:r>
      <w:r w:rsidRPr="009B5EDF">
        <w:rPr>
          <w:rFonts w:ascii="Arial" w:hAnsi="Arial" w:cs="Arial"/>
        </w:rPr>
        <w:t>execução deste contrato, se comprometem que nenhuma</w:t>
      </w:r>
      <w:r w:rsidRPr="009B5EDF">
        <w:rPr>
          <w:rFonts w:ascii="Arial" w:hAnsi="Arial" w:cs="Arial"/>
          <w:spacing w:val="52"/>
        </w:rPr>
        <w:t xml:space="preserve"> </w:t>
      </w:r>
      <w:r w:rsidRPr="009B5EDF">
        <w:rPr>
          <w:rFonts w:ascii="Arial" w:hAnsi="Arial" w:cs="Arial"/>
        </w:rPr>
        <w:t>das</w:t>
      </w:r>
      <w:r w:rsidRPr="009B5EDF">
        <w:rPr>
          <w:rFonts w:ascii="Arial" w:hAnsi="Arial" w:cs="Arial"/>
          <w:spacing w:val="1"/>
        </w:rPr>
        <w:t xml:space="preserve"> </w:t>
      </w:r>
      <w:r w:rsidRPr="009B5EDF">
        <w:rPr>
          <w:rFonts w:ascii="Arial" w:hAnsi="Arial" w:cs="Arial"/>
        </w:rPr>
        <w:t>partes poderá oferecer, dar ou se comprometer a dar, a quem quer que seja, ou aceitar ou se comprometer a aceitar</w:t>
      </w:r>
      <w:r w:rsidRPr="009B5EDF">
        <w:rPr>
          <w:rFonts w:ascii="Arial" w:hAnsi="Arial" w:cs="Arial"/>
          <w:spacing w:val="1"/>
        </w:rPr>
        <w:t xml:space="preserve"> </w:t>
      </w:r>
      <w:r w:rsidRPr="009B5EDF">
        <w:rPr>
          <w:rFonts w:ascii="Arial" w:hAnsi="Arial" w:cs="Arial"/>
        </w:rPr>
        <w:t>de quem quer que seja, tanto por conta própria, quanto por intermédio de outrem, qualquer pagamento, doação,</w:t>
      </w:r>
      <w:r w:rsidRPr="009B5EDF">
        <w:rPr>
          <w:rFonts w:ascii="Arial" w:hAnsi="Arial" w:cs="Arial"/>
          <w:spacing w:val="1"/>
        </w:rPr>
        <w:t xml:space="preserve"> </w:t>
      </w:r>
      <w:r w:rsidRPr="009B5EDF">
        <w:rPr>
          <w:rFonts w:ascii="Arial" w:hAnsi="Arial" w:cs="Arial"/>
        </w:rPr>
        <w:t>compensação,</w:t>
      </w:r>
      <w:r w:rsidRPr="009B5EDF">
        <w:rPr>
          <w:rFonts w:ascii="Arial" w:hAnsi="Arial" w:cs="Arial"/>
          <w:spacing w:val="1"/>
        </w:rPr>
        <w:t xml:space="preserve"> </w:t>
      </w:r>
      <w:r w:rsidRPr="009B5EDF">
        <w:rPr>
          <w:rFonts w:ascii="Arial" w:hAnsi="Arial" w:cs="Arial"/>
        </w:rPr>
        <w:t>vantagens</w:t>
      </w:r>
      <w:r w:rsidRPr="009B5EDF">
        <w:rPr>
          <w:rFonts w:ascii="Arial" w:hAnsi="Arial" w:cs="Arial"/>
          <w:spacing w:val="1"/>
        </w:rPr>
        <w:t xml:space="preserve"> </w:t>
      </w:r>
      <w:r w:rsidRPr="009B5EDF">
        <w:rPr>
          <w:rFonts w:ascii="Arial" w:hAnsi="Arial" w:cs="Arial"/>
        </w:rPr>
        <w:t>financeiras</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benefícios</w:t>
      </w:r>
      <w:r w:rsidRPr="009B5EDF">
        <w:rPr>
          <w:rFonts w:ascii="Arial" w:hAnsi="Arial" w:cs="Arial"/>
          <w:spacing w:val="1"/>
        </w:rPr>
        <w:t xml:space="preserve"> </w:t>
      </w:r>
      <w:r w:rsidRPr="009B5EDF">
        <w:rPr>
          <w:rFonts w:ascii="Arial" w:hAnsi="Arial" w:cs="Arial"/>
        </w:rPr>
        <w:t>indevidos</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qualquer</w:t>
      </w:r>
      <w:r w:rsidRPr="009B5EDF">
        <w:rPr>
          <w:rFonts w:ascii="Arial" w:hAnsi="Arial" w:cs="Arial"/>
          <w:spacing w:val="1"/>
        </w:rPr>
        <w:t xml:space="preserve"> </w:t>
      </w:r>
      <w:r w:rsidRPr="009B5EDF">
        <w:rPr>
          <w:rFonts w:ascii="Arial" w:hAnsi="Arial" w:cs="Arial"/>
        </w:rPr>
        <w:t>espécie,</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modo</w:t>
      </w:r>
      <w:r w:rsidRPr="009B5EDF">
        <w:rPr>
          <w:rFonts w:ascii="Arial" w:hAnsi="Arial" w:cs="Arial"/>
          <w:spacing w:val="1"/>
        </w:rPr>
        <w:t xml:space="preserve"> </w:t>
      </w:r>
      <w:r w:rsidRPr="009B5EDF">
        <w:rPr>
          <w:rFonts w:ascii="Arial" w:hAnsi="Arial" w:cs="Arial"/>
        </w:rPr>
        <w:t>fraudulento</w:t>
      </w:r>
      <w:r w:rsidRPr="009B5EDF">
        <w:rPr>
          <w:rFonts w:ascii="Arial" w:hAnsi="Arial" w:cs="Arial"/>
          <w:spacing w:val="1"/>
        </w:rPr>
        <w:t xml:space="preserve"> </w:t>
      </w:r>
      <w:r w:rsidRPr="009B5EDF">
        <w:rPr>
          <w:rFonts w:ascii="Arial" w:hAnsi="Arial" w:cs="Arial"/>
        </w:rPr>
        <w:t>que</w:t>
      </w:r>
      <w:r w:rsidRPr="009B5EDF">
        <w:rPr>
          <w:rFonts w:ascii="Arial" w:hAnsi="Arial" w:cs="Arial"/>
          <w:spacing w:val="1"/>
        </w:rPr>
        <w:t xml:space="preserve"> </w:t>
      </w:r>
      <w:r w:rsidRPr="009B5EDF">
        <w:rPr>
          <w:rFonts w:ascii="Arial" w:hAnsi="Arial" w:cs="Arial"/>
        </w:rPr>
        <w:t>constituam prática ilegal ou de corrupção, bem como de manipular ou fraudar o equilíbrio econômico financeiro do</w:t>
      </w:r>
      <w:r w:rsidRPr="009B5EDF">
        <w:rPr>
          <w:rFonts w:ascii="Arial" w:hAnsi="Arial" w:cs="Arial"/>
          <w:spacing w:val="1"/>
        </w:rPr>
        <w:t xml:space="preserve"> </w:t>
      </w:r>
      <w:r w:rsidRPr="009B5EDF">
        <w:rPr>
          <w:rFonts w:ascii="Arial" w:hAnsi="Arial" w:cs="Arial"/>
        </w:rPr>
        <w:t>presente contrato, seja de forma direta ou indireta quanto ao objeto deste contrato, devendo garantir, ainda, que seus</w:t>
      </w:r>
      <w:r w:rsidRPr="009B5EDF">
        <w:rPr>
          <w:rFonts w:ascii="Arial" w:hAnsi="Arial" w:cs="Arial"/>
          <w:spacing w:val="1"/>
        </w:rPr>
        <w:t xml:space="preserve"> </w:t>
      </w:r>
      <w:r w:rsidRPr="009B5EDF">
        <w:rPr>
          <w:rFonts w:ascii="Arial" w:hAnsi="Arial" w:cs="Arial"/>
        </w:rPr>
        <w:t>prepostos,</w:t>
      </w:r>
      <w:r w:rsidRPr="009B5EDF">
        <w:rPr>
          <w:rFonts w:ascii="Arial" w:hAnsi="Arial" w:cs="Arial"/>
          <w:spacing w:val="-2"/>
        </w:rPr>
        <w:t xml:space="preserve"> </w:t>
      </w:r>
      <w:r w:rsidRPr="009B5EDF">
        <w:rPr>
          <w:rFonts w:ascii="Arial" w:hAnsi="Arial" w:cs="Arial"/>
        </w:rPr>
        <w:t>administradores e</w:t>
      </w:r>
      <w:r w:rsidRPr="009B5EDF">
        <w:rPr>
          <w:rFonts w:ascii="Arial" w:hAnsi="Arial" w:cs="Arial"/>
          <w:spacing w:val="-1"/>
        </w:rPr>
        <w:t xml:space="preserve"> </w:t>
      </w:r>
      <w:r w:rsidRPr="009B5EDF">
        <w:rPr>
          <w:rFonts w:ascii="Arial" w:hAnsi="Arial" w:cs="Arial"/>
        </w:rPr>
        <w:t>colaboradores ajam</w:t>
      </w:r>
      <w:r w:rsidRPr="009B5EDF">
        <w:rPr>
          <w:rFonts w:ascii="Arial" w:hAnsi="Arial" w:cs="Arial"/>
          <w:spacing w:val="-2"/>
        </w:rPr>
        <w:t xml:space="preserve"> </w:t>
      </w:r>
      <w:r w:rsidRPr="009B5EDF">
        <w:rPr>
          <w:rFonts w:ascii="Arial" w:hAnsi="Arial" w:cs="Arial"/>
        </w:rPr>
        <w:t>da</w:t>
      </w:r>
      <w:r w:rsidRPr="009B5EDF">
        <w:rPr>
          <w:rFonts w:ascii="Arial" w:hAnsi="Arial" w:cs="Arial"/>
          <w:spacing w:val="2"/>
        </w:rPr>
        <w:t xml:space="preserve"> </w:t>
      </w:r>
      <w:r w:rsidRPr="009B5EDF">
        <w:rPr>
          <w:rFonts w:ascii="Arial" w:hAnsi="Arial" w:cs="Arial"/>
        </w:rPr>
        <w:t>mesma</w:t>
      </w:r>
      <w:r w:rsidRPr="009B5EDF">
        <w:rPr>
          <w:rFonts w:ascii="Arial" w:hAnsi="Arial" w:cs="Arial"/>
          <w:spacing w:val="-2"/>
        </w:rPr>
        <w:t xml:space="preserve"> </w:t>
      </w:r>
      <w:r w:rsidRPr="009B5EDF">
        <w:rPr>
          <w:rFonts w:ascii="Arial" w:hAnsi="Arial" w:cs="Arial"/>
        </w:rPr>
        <w:t>forma.</w:t>
      </w:r>
    </w:p>
    <w:p w:rsidR="009B5EDF" w:rsidRPr="009B5EDF" w:rsidRDefault="009B5EDF" w:rsidP="009B5EDF">
      <w:pPr>
        <w:pStyle w:val="Corpodetexto"/>
        <w:ind w:right="-20"/>
        <w:contextualSpacing/>
        <w:rPr>
          <w:rFonts w:ascii="Arial" w:hAnsi="Arial" w:cs="Arial"/>
        </w:rPr>
      </w:pPr>
    </w:p>
    <w:p w:rsidR="009B5EDF" w:rsidRPr="009B5EDF" w:rsidRDefault="009B5EDF" w:rsidP="009B5EDF">
      <w:pPr>
        <w:pStyle w:val="Ttulo1"/>
        <w:tabs>
          <w:tab w:val="left" w:pos="1504"/>
          <w:tab w:val="left" w:pos="2693"/>
          <w:tab w:val="left" w:pos="3905"/>
          <w:tab w:val="left" w:pos="4270"/>
          <w:tab w:val="left" w:pos="4807"/>
          <w:tab w:val="left" w:pos="6333"/>
          <w:tab w:val="left" w:pos="6875"/>
          <w:tab w:val="left" w:pos="8210"/>
          <w:tab w:val="left" w:pos="8736"/>
          <w:tab w:val="left" w:pos="9966"/>
        </w:tabs>
        <w:ind w:left="0" w:right="-20"/>
        <w:contextualSpacing/>
        <w:jc w:val="both"/>
        <w:rPr>
          <w:spacing w:val="46"/>
          <w:sz w:val="22"/>
          <w:szCs w:val="22"/>
        </w:rPr>
      </w:pPr>
      <w:r w:rsidRPr="009B5EDF">
        <w:rPr>
          <w:rFonts w:eastAsia="Arial MT"/>
          <w:sz w:val="22"/>
          <w:szCs w:val="22"/>
        </w:rPr>
        <w:t>CLÁUSULA DÉCIMA NONA – DA CESSÃO/TRANSFERÊNCIA DO CONTRATO.</w:t>
      </w:r>
      <w:r w:rsidRPr="009B5EDF">
        <w:rPr>
          <w:spacing w:val="46"/>
          <w:sz w:val="22"/>
          <w:szCs w:val="22"/>
        </w:rPr>
        <w:t xml:space="preserve"> </w:t>
      </w:r>
    </w:p>
    <w:p w:rsidR="009B5EDF" w:rsidRPr="009B5EDF" w:rsidRDefault="009B5EDF" w:rsidP="009B5EDF">
      <w:pPr>
        <w:pStyle w:val="Ttulo1"/>
        <w:tabs>
          <w:tab w:val="left" w:pos="1504"/>
          <w:tab w:val="left" w:pos="2693"/>
          <w:tab w:val="left" w:pos="3905"/>
          <w:tab w:val="left" w:pos="4270"/>
          <w:tab w:val="left" w:pos="4807"/>
          <w:tab w:val="left" w:pos="6333"/>
          <w:tab w:val="left" w:pos="6875"/>
          <w:tab w:val="left" w:pos="8210"/>
          <w:tab w:val="left" w:pos="8736"/>
          <w:tab w:val="left" w:pos="9966"/>
        </w:tabs>
        <w:ind w:left="0" w:right="-20"/>
        <w:contextualSpacing/>
        <w:jc w:val="both"/>
        <w:rPr>
          <w:b w:val="0"/>
          <w:sz w:val="22"/>
          <w:szCs w:val="22"/>
        </w:rPr>
      </w:pPr>
      <w:r w:rsidRPr="009B5EDF">
        <w:rPr>
          <w:sz w:val="22"/>
          <w:szCs w:val="22"/>
        </w:rPr>
        <w:t>19.1.</w:t>
      </w:r>
      <w:r w:rsidRPr="009B5EDF">
        <w:rPr>
          <w:spacing w:val="46"/>
          <w:sz w:val="22"/>
          <w:szCs w:val="22"/>
        </w:rPr>
        <w:t xml:space="preserve"> </w:t>
      </w:r>
      <w:r w:rsidRPr="009B5EDF">
        <w:rPr>
          <w:rFonts w:eastAsia="Arial MT"/>
          <w:b w:val="0"/>
          <w:sz w:val="22"/>
          <w:szCs w:val="22"/>
        </w:rPr>
        <w:t>O CONTRATADO não poderá ceder a terceiros, no todo ou em parte, os direitos e as obrigações oriundas deste contrato, sem prévio e expresso consentimento do CONTRATANTE, sob pena de rescisão de pleno direito, sujeitando o inadimplemento às sanções previstas neste contrato.</w:t>
      </w:r>
    </w:p>
    <w:p w:rsidR="009B5EDF" w:rsidRPr="009B5EDF" w:rsidRDefault="009B5EDF" w:rsidP="009B5EDF">
      <w:pPr>
        <w:pStyle w:val="Corpodetexto"/>
        <w:ind w:right="-20"/>
        <w:contextualSpacing/>
        <w:rPr>
          <w:rFonts w:ascii="Arial" w:hAnsi="Arial" w:cs="Arial"/>
        </w:rPr>
      </w:pPr>
    </w:p>
    <w:p w:rsidR="009B5EDF" w:rsidRPr="009B5EDF" w:rsidRDefault="009B5EDF" w:rsidP="009B5EDF">
      <w:pPr>
        <w:ind w:right="-20"/>
        <w:contextualSpacing/>
        <w:jc w:val="both"/>
        <w:rPr>
          <w:rFonts w:ascii="Arial" w:hAnsi="Arial" w:cs="Arial"/>
          <w:b/>
        </w:rPr>
      </w:pPr>
      <w:r w:rsidRPr="009B5EDF">
        <w:rPr>
          <w:rFonts w:ascii="Arial" w:hAnsi="Arial" w:cs="Arial"/>
          <w:b/>
        </w:rPr>
        <w:t>CLÁUSULA</w:t>
      </w:r>
      <w:r w:rsidRPr="009B5EDF">
        <w:rPr>
          <w:rFonts w:ascii="Arial" w:hAnsi="Arial" w:cs="Arial"/>
          <w:b/>
          <w:spacing w:val="-3"/>
        </w:rPr>
        <w:t xml:space="preserve"> </w:t>
      </w:r>
      <w:r w:rsidRPr="009B5EDF">
        <w:rPr>
          <w:rFonts w:ascii="Arial" w:hAnsi="Arial" w:cs="Arial"/>
          <w:b/>
        </w:rPr>
        <w:t>VIGÉSIMA</w:t>
      </w:r>
      <w:r w:rsidRPr="009B5EDF">
        <w:rPr>
          <w:rFonts w:ascii="Arial" w:hAnsi="Arial" w:cs="Arial"/>
          <w:b/>
          <w:spacing w:val="-4"/>
        </w:rPr>
        <w:t xml:space="preserve"> </w:t>
      </w:r>
      <w:r w:rsidRPr="009B5EDF">
        <w:rPr>
          <w:rFonts w:ascii="Arial" w:hAnsi="Arial" w:cs="Arial"/>
          <w:b/>
        </w:rPr>
        <w:t>–</w:t>
      </w:r>
      <w:r w:rsidRPr="009B5EDF">
        <w:rPr>
          <w:rFonts w:ascii="Arial" w:hAnsi="Arial" w:cs="Arial"/>
          <w:b/>
          <w:spacing w:val="1"/>
        </w:rPr>
        <w:t xml:space="preserve"> DAS </w:t>
      </w:r>
      <w:r w:rsidRPr="009B5EDF">
        <w:rPr>
          <w:rFonts w:ascii="Arial" w:hAnsi="Arial" w:cs="Arial"/>
          <w:b/>
        </w:rPr>
        <w:t>DESPESAS</w:t>
      </w:r>
      <w:r w:rsidRPr="009B5EDF">
        <w:rPr>
          <w:rFonts w:ascii="Arial" w:hAnsi="Arial" w:cs="Arial"/>
          <w:b/>
          <w:spacing w:val="1"/>
        </w:rPr>
        <w:t xml:space="preserve"> </w:t>
      </w:r>
      <w:r w:rsidRPr="009B5EDF">
        <w:rPr>
          <w:rFonts w:ascii="Arial" w:hAnsi="Arial" w:cs="Arial"/>
          <w:b/>
        </w:rPr>
        <w:t>E ENCARGOS</w:t>
      </w:r>
      <w:r w:rsidRPr="009B5EDF">
        <w:rPr>
          <w:rFonts w:ascii="Arial" w:hAnsi="Arial" w:cs="Arial"/>
          <w:b/>
          <w:spacing w:val="1"/>
        </w:rPr>
        <w:t xml:space="preserve"> </w:t>
      </w:r>
      <w:r w:rsidRPr="009B5EDF">
        <w:rPr>
          <w:rFonts w:ascii="Arial" w:hAnsi="Arial" w:cs="Arial"/>
          <w:b/>
        </w:rPr>
        <w:t>SOCIAIS.</w:t>
      </w:r>
    </w:p>
    <w:p w:rsidR="009B5EDF" w:rsidRPr="009B5EDF" w:rsidRDefault="009B5EDF" w:rsidP="009B5EDF">
      <w:pPr>
        <w:ind w:right="-20"/>
        <w:contextualSpacing/>
        <w:jc w:val="both"/>
        <w:rPr>
          <w:rFonts w:ascii="Arial" w:hAnsi="Arial" w:cs="Arial"/>
        </w:rPr>
      </w:pPr>
      <w:r w:rsidRPr="009B5EDF">
        <w:rPr>
          <w:rFonts w:ascii="Arial" w:hAnsi="Arial" w:cs="Arial"/>
          <w:b/>
        </w:rPr>
        <w:t>20.1.</w:t>
      </w:r>
      <w:r w:rsidRPr="009B5EDF">
        <w:rPr>
          <w:rFonts w:ascii="Arial" w:hAnsi="Arial" w:cs="Arial"/>
          <w:b/>
          <w:spacing w:val="5"/>
        </w:rPr>
        <w:t xml:space="preserve"> </w:t>
      </w:r>
      <w:r w:rsidRPr="009B5EDF">
        <w:rPr>
          <w:rFonts w:ascii="Arial" w:hAnsi="Arial" w:cs="Arial"/>
        </w:rPr>
        <w:t>Correrão</w:t>
      </w:r>
      <w:r w:rsidRPr="009B5EDF">
        <w:rPr>
          <w:rFonts w:ascii="Arial" w:hAnsi="Arial" w:cs="Arial"/>
          <w:spacing w:val="3"/>
        </w:rPr>
        <w:t xml:space="preserve"> </w:t>
      </w:r>
      <w:r w:rsidRPr="009B5EDF">
        <w:rPr>
          <w:rFonts w:ascii="Arial" w:hAnsi="Arial" w:cs="Arial"/>
        </w:rPr>
        <w:t>à</w:t>
      </w:r>
      <w:r w:rsidRPr="009B5EDF">
        <w:rPr>
          <w:rFonts w:ascii="Arial" w:hAnsi="Arial" w:cs="Arial"/>
          <w:spacing w:val="1"/>
        </w:rPr>
        <w:t xml:space="preserve"> </w:t>
      </w:r>
      <w:r w:rsidRPr="009B5EDF">
        <w:rPr>
          <w:rFonts w:ascii="Arial" w:hAnsi="Arial" w:cs="Arial"/>
        </w:rPr>
        <w:t>conta do</w:t>
      </w:r>
      <w:r w:rsidRPr="009B5EDF">
        <w:rPr>
          <w:rFonts w:ascii="Arial" w:hAnsi="Arial" w:cs="Arial"/>
          <w:spacing w:val="3"/>
        </w:rPr>
        <w:t xml:space="preserve"> </w:t>
      </w:r>
      <w:r w:rsidRPr="009B5EDF">
        <w:rPr>
          <w:rFonts w:ascii="Arial" w:hAnsi="Arial" w:cs="Arial"/>
        </w:rPr>
        <w:t>CONTRATADO</w:t>
      </w:r>
      <w:r w:rsidRPr="009B5EDF">
        <w:rPr>
          <w:rFonts w:ascii="Arial" w:hAnsi="Arial" w:cs="Arial"/>
          <w:b/>
        </w:rPr>
        <w:t xml:space="preserve"> </w:t>
      </w:r>
      <w:r w:rsidRPr="009B5EDF">
        <w:rPr>
          <w:rFonts w:ascii="Arial" w:hAnsi="Arial" w:cs="Arial"/>
        </w:rPr>
        <w:t>todas as</w:t>
      </w:r>
      <w:r w:rsidRPr="009B5EDF">
        <w:rPr>
          <w:rFonts w:ascii="Arial" w:hAnsi="Arial" w:cs="Arial"/>
          <w:spacing w:val="1"/>
        </w:rPr>
        <w:t xml:space="preserve"> </w:t>
      </w:r>
      <w:r w:rsidRPr="009B5EDF">
        <w:rPr>
          <w:rFonts w:ascii="Arial" w:hAnsi="Arial" w:cs="Arial"/>
        </w:rPr>
        <w:t>despesas</w:t>
      </w:r>
      <w:r w:rsidRPr="009B5EDF">
        <w:rPr>
          <w:rFonts w:ascii="Arial" w:hAnsi="Arial" w:cs="Arial"/>
          <w:spacing w:val="1"/>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encargos</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natureza</w:t>
      </w:r>
      <w:r w:rsidRPr="009B5EDF">
        <w:rPr>
          <w:rFonts w:ascii="Arial" w:hAnsi="Arial" w:cs="Arial"/>
          <w:spacing w:val="1"/>
        </w:rPr>
        <w:t xml:space="preserve"> </w:t>
      </w:r>
      <w:r w:rsidRPr="009B5EDF">
        <w:rPr>
          <w:rFonts w:ascii="Arial" w:hAnsi="Arial" w:cs="Arial"/>
        </w:rPr>
        <w:t>trabalhista,</w:t>
      </w:r>
      <w:r w:rsidRPr="009B5EDF">
        <w:rPr>
          <w:rFonts w:ascii="Arial" w:hAnsi="Arial" w:cs="Arial"/>
          <w:spacing w:val="1"/>
        </w:rPr>
        <w:t xml:space="preserve"> </w:t>
      </w:r>
      <w:r w:rsidRPr="009B5EDF">
        <w:rPr>
          <w:rFonts w:ascii="Arial" w:hAnsi="Arial" w:cs="Arial"/>
        </w:rPr>
        <w:t>previdenciária,</w:t>
      </w:r>
      <w:r w:rsidRPr="009B5EDF">
        <w:rPr>
          <w:rFonts w:ascii="Arial" w:hAnsi="Arial" w:cs="Arial"/>
          <w:spacing w:val="1"/>
        </w:rPr>
        <w:t xml:space="preserve"> </w:t>
      </w:r>
      <w:r w:rsidRPr="009B5EDF">
        <w:rPr>
          <w:rFonts w:ascii="Arial" w:hAnsi="Arial" w:cs="Arial"/>
        </w:rPr>
        <w:t>social</w:t>
      </w:r>
      <w:r w:rsidRPr="009B5EDF">
        <w:rPr>
          <w:rFonts w:ascii="Arial" w:hAnsi="Arial" w:cs="Arial"/>
          <w:spacing w:val="1"/>
        </w:rPr>
        <w:t xml:space="preserve"> </w:t>
      </w:r>
      <w:r w:rsidRPr="009B5EDF">
        <w:rPr>
          <w:rFonts w:ascii="Arial" w:hAnsi="Arial" w:cs="Arial"/>
        </w:rPr>
        <w:t>ou</w:t>
      </w:r>
      <w:r w:rsidRPr="009B5EDF">
        <w:rPr>
          <w:rFonts w:ascii="Arial" w:hAnsi="Arial" w:cs="Arial"/>
          <w:spacing w:val="1"/>
        </w:rPr>
        <w:t xml:space="preserve"> </w:t>
      </w:r>
      <w:r w:rsidRPr="009B5EDF">
        <w:rPr>
          <w:rFonts w:ascii="Arial" w:hAnsi="Arial" w:cs="Arial"/>
        </w:rPr>
        <w:t>tributária,</w:t>
      </w:r>
      <w:r w:rsidRPr="009B5EDF">
        <w:rPr>
          <w:rFonts w:ascii="Arial" w:hAnsi="Arial" w:cs="Arial"/>
          <w:spacing w:val="1"/>
        </w:rPr>
        <w:t xml:space="preserve"> </w:t>
      </w:r>
      <w:r w:rsidRPr="009B5EDF">
        <w:rPr>
          <w:rFonts w:ascii="Arial" w:hAnsi="Arial" w:cs="Arial"/>
        </w:rPr>
        <w:t>incidentes</w:t>
      </w:r>
      <w:r w:rsidRPr="009B5EDF">
        <w:rPr>
          <w:rFonts w:ascii="Arial" w:hAnsi="Arial" w:cs="Arial"/>
          <w:spacing w:val="1"/>
        </w:rPr>
        <w:t xml:space="preserve"> </w:t>
      </w:r>
      <w:r w:rsidRPr="009B5EDF">
        <w:rPr>
          <w:rFonts w:ascii="Arial" w:hAnsi="Arial" w:cs="Arial"/>
        </w:rPr>
        <w:t>sobre</w:t>
      </w:r>
      <w:r w:rsidRPr="009B5EDF">
        <w:rPr>
          <w:rFonts w:ascii="Arial" w:hAnsi="Arial" w:cs="Arial"/>
          <w:spacing w:val="1"/>
        </w:rPr>
        <w:t xml:space="preserve"> </w:t>
      </w:r>
      <w:r w:rsidRPr="009B5EDF">
        <w:rPr>
          <w:rFonts w:ascii="Arial" w:hAnsi="Arial" w:cs="Arial"/>
        </w:rPr>
        <w:t>os</w:t>
      </w:r>
      <w:r w:rsidRPr="009B5EDF">
        <w:rPr>
          <w:rFonts w:ascii="Arial" w:hAnsi="Arial" w:cs="Arial"/>
          <w:spacing w:val="1"/>
        </w:rPr>
        <w:t xml:space="preserve"> </w:t>
      </w:r>
      <w:r w:rsidRPr="009B5EDF">
        <w:rPr>
          <w:rFonts w:ascii="Arial" w:hAnsi="Arial" w:cs="Arial"/>
        </w:rPr>
        <w:t>serviços/execução</w:t>
      </w:r>
      <w:r w:rsidRPr="009B5EDF">
        <w:rPr>
          <w:rFonts w:ascii="Arial" w:hAnsi="Arial" w:cs="Arial"/>
          <w:spacing w:val="-2"/>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objeto</w:t>
      </w:r>
      <w:r w:rsidRPr="009B5EDF">
        <w:rPr>
          <w:rFonts w:ascii="Arial" w:hAnsi="Arial" w:cs="Arial"/>
          <w:spacing w:val="-1"/>
        </w:rPr>
        <w:t xml:space="preserve"> </w:t>
      </w:r>
      <w:r w:rsidRPr="009B5EDF">
        <w:rPr>
          <w:rFonts w:ascii="Arial" w:hAnsi="Arial" w:cs="Arial"/>
        </w:rPr>
        <w:t>deste</w:t>
      </w:r>
      <w:r w:rsidRPr="009B5EDF">
        <w:rPr>
          <w:rFonts w:ascii="Arial" w:hAnsi="Arial" w:cs="Arial"/>
          <w:spacing w:val="-1"/>
        </w:rPr>
        <w:t xml:space="preserve"> </w:t>
      </w:r>
      <w:r w:rsidRPr="009B5EDF">
        <w:rPr>
          <w:rFonts w:ascii="Arial" w:hAnsi="Arial" w:cs="Arial"/>
        </w:rPr>
        <w:t>Contrato.</w:t>
      </w:r>
    </w:p>
    <w:p w:rsidR="009B5EDF" w:rsidRPr="009B5EDF" w:rsidRDefault="009B5EDF" w:rsidP="009B5EDF">
      <w:pPr>
        <w:pStyle w:val="Corpodetexto"/>
        <w:ind w:right="-20"/>
        <w:contextualSpacing/>
        <w:rPr>
          <w:rFonts w:ascii="Arial" w:hAnsi="Arial" w:cs="Arial"/>
        </w:rPr>
      </w:pPr>
    </w:p>
    <w:p w:rsidR="009B5EDF" w:rsidRPr="009B5EDF" w:rsidRDefault="009B5EDF" w:rsidP="009B5EDF">
      <w:pPr>
        <w:pStyle w:val="Corpodetexto"/>
        <w:ind w:right="-20"/>
        <w:contextualSpacing/>
        <w:rPr>
          <w:rFonts w:ascii="Arial" w:hAnsi="Arial" w:cs="Arial"/>
          <w:b/>
        </w:rPr>
      </w:pPr>
      <w:r w:rsidRPr="009B5EDF">
        <w:rPr>
          <w:rFonts w:ascii="Arial" w:hAnsi="Arial" w:cs="Arial"/>
          <w:b/>
        </w:rPr>
        <w:t>CLÁUSULA VIGÉSIMA PRIMEIRA – DOS CASOS OMISSOS.</w:t>
      </w:r>
    </w:p>
    <w:p w:rsidR="009B5EDF" w:rsidRPr="009B5EDF" w:rsidRDefault="009B5EDF" w:rsidP="009B5EDF">
      <w:pPr>
        <w:pStyle w:val="Corpodetexto"/>
        <w:ind w:right="-20"/>
        <w:contextualSpacing/>
        <w:rPr>
          <w:rFonts w:ascii="Arial" w:hAnsi="Arial" w:cs="Arial"/>
        </w:rPr>
      </w:pPr>
      <w:r w:rsidRPr="009B5EDF">
        <w:rPr>
          <w:rFonts w:ascii="Arial" w:hAnsi="Arial" w:cs="Arial"/>
          <w:b/>
        </w:rPr>
        <w:t xml:space="preserve">21.1. </w:t>
      </w:r>
      <w:r w:rsidRPr="009B5EDF">
        <w:rPr>
          <w:rFonts w:ascii="Arial" w:hAnsi="Arial" w:cs="Arial"/>
        </w:rPr>
        <w:t>Os casos omissos serão dirimidos de comum acordo</w:t>
      </w:r>
      <w:r w:rsidRPr="009B5EDF">
        <w:rPr>
          <w:rFonts w:ascii="Arial" w:hAnsi="Arial" w:cs="Arial"/>
          <w:spacing w:val="1"/>
        </w:rPr>
        <w:t xml:space="preserve"> </w:t>
      </w:r>
      <w:r w:rsidRPr="009B5EDF">
        <w:rPr>
          <w:rFonts w:ascii="Arial" w:hAnsi="Arial" w:cs="Arial"/>
        </w:rPr>
        <w:t>entre as partes, com base na legislação em vigor, sobretudo na Lei nº 14.133/2021 e pelos preceitos de direito público,</w:t>
      </w:r>
      <w:r w:rsidRPr="009B5EDF">
        <w:rPr>
          <w:rFonts w:ascii="Arial" w:hAnsi="Arial" w:cs="Arial"/>
          <w:spacing w:val="-50"/>
        </w:rPr>
        <w:t xml:space="preserve"> </w:t>
      </w:r>
      <w:r w:rsidRPr="009B5EDF">
        <w:rPr>
          <w:rFonts w:ascii="Arial" w:hAnsi="Arial" w:cs="Arial"/>
        </w:rPr>
        <w:t>sendo</w:t>
      </w:r>
      <w:r w:rsidRPr="009B5EDF">
        <w:rPr>
          <w:rFonts w:ascii="Arial" w:hAnsi="Arial" w:cs="Arial"/>
          <w:spacing w:val="-2"/>
        </w:rPr>
        <w:t xml:space="preserve"> </w:t>
      </w:r>
      <w:r w:rsidRPr="009B5EDF">
        <w:rPr>
          <w:rFonts w:ascii="Arial" w:hAnsi="Arial" w:cs="Arial"/>
        </w:rPr>
        <w:t>aplicados,</w:t>
      </w:r>
      <w:r w:rsidRPr="009B5EDF">
        <w:rPr>
          <w:rFonts w:ascii="Arial" w:hAnsi="Arial" w:cs="Arial"/>
          <w:spacing w:val="-2"/>
        </w:rPr>
        <w:t xml:space="preserve"> </w:t>
      </w:r>
      <w:r w:rsidRPr="009B5EDF">
        <w:rPr>
          <w:rFonts w:ascii="Arial" w:hAnsi="Arial" w:cs="Arial"/>
        </w:rPr>
        <w:t>supletivamente,</w:t>
      </w:r>
      <w:r w:rsidRPr="009B5EDF">
        <w:rPr>
          <w:rFonts w:ascii="Arial" w:hAnsi="Arial" w:cs="Arial"/>
          <w:spacing w:val="-2"/>
        </w:rPr>
        <w:t xml:space="preserve"> </w:t>
      </w:r>
      <w:r w:rsidRPr="009B5EDF">
        <w:rPr>
          <w:rFonts w:ascii="Arial" w:hAnsi="Arial" w:cs="Arial"/>
        </w:rPr>
        <w:t>os princípios da</w:t>
      </w:r>
      <w:r w:rsidRPr="009B5EDF">
        <w:rPr>
          <w:rFonts w:ascii="Arial" w:hAnsi="Arial" w:cs="Arial"/>
          <w:spacing w:val="-2"/>
        </w:rPr>
        <w:t xml:space="preserve"> </w:t>
      </w:r>
      <w:r w:rsidRPr="009B5EDF">
        <w:rPr>
          <w:rFonts w:ascii="Arial" w:hAnsi="Arial" w:cs="Arial"/>
        </w:rPr>
        <w:t>teoria</w:t>
      </w:r>
      <w:r w:rsidRPr="009B5EDF">
        <w:rPr>
          <w:rFonts w:ascii="Arial" w:hAnsi="Arial" w:cs="Arial"/>
          <w:spacing w:val="-4"/>
        </w:rPr>
        <w:t xml:space="preserve"> </w:t>
      </w:r>
      <w:r w:rsidRPr="009B5EDF">
        <w:rPr>
          <w:rFonts w:ascii="Arial" w:hAnsi="Arial" w:cs="Arial"/>
        </w:rPr>
        <w:t>geral</w:t>
      </w:r>
      <w:r w:rsidRPr="009B5EDF">
        <w:rPr>
          <w:rFonts w:ascii="Arial" w:hAnsi="Arial" w:cs="Arial"/>
          <w:spacing w:val="-1"/>
        </w:rPr>
        <w:t xml:space="preserve"> </w:t>
      </w:r>
      <w:r w:rsidRPr="009B5EDF">
        <w:rPr>
          <w:rFonts w:ascii="Arial" w:hAnsi="Arial" w:cs="Arial"/>
        </w:rPr>
        <w:t>dos contratos e</w:t>
      </w:r>
      <w:r w:rsidRPr="009B5EDF">
        <w:rPr>
          <w:rFonts w:ascii="Arial" w:hAnsi="Arial" w:cs="Arial"/>
          <w:spacing w:val="-2"/>
        </w:rPr>
        <w:t xml:space="preserve"> </w:t>
      </w:r>
      <w:r w:rsidRPr="009B5EDF">
        <w:rPr>
          <w:rFonts w:ascii="Arial" w:hAnsi="Arial" w:cs="Arial"/>
        </w:rPr>
        <w:t>as disposições</w:t>
      </w:r>
      <w:r w:rsidRPr="009B5EDF">
        <w:rPr>
          <w:rFonts w:ascii="Arial" w:hAnsi="Arial" w:cs="Arial"/>
          <w:spacing w:val="-1"/>
        </w:rPr>
        <w:t xml:space="preserve"> </w:t>
      </w:r>
      <w:r w:rsidRPr="009B5EDF">
        <w:rPr>
          <w:rFonts w:ascii="Arial" w:hAnsi="Arial" w:cs="Arial"/>
        </w:rPr>
        <w:t>de</w:t>
      </w:r>
      <w:r w:rsidRPr="009B5EDF">
        <w:rPr>
          <w:rFonts w:ascii="Arial" w:hAnsi="Arial" w:cs="Arial"/>
          <w:spacing w:val="-2"/>
        </w:rPr>
        <w:t xml:space="preserve"> </w:t>
      </w:r>
      <w:r w:rsidRPr="009B5EDF">
        <w:rPr>
          <w:rFonts w:ascii="Arial" w:hAnsi="Arial" w:cs="Arial"/>
        </w:rPr>
        <w:t>direito</w:t>
      </w:r>
      <w:r w:rsidRPr="009B5EDF">
        <w:rPr>
          <w:rFonts w:ascii="Arial" w:hAnsi="Arial" w:cs="Arial"/>
          <w:spacing w:val="-2"/>
        </w:rPr>
        <w:t xml:space="preserve"> </w:t>
      </w:r>
      <w:r w:rsidRPr="009B5EDF">
        <w:rPr>
          <w:rFonts w:ascii="Arial" w:hAnsi="Arial" w:cs="Arial"/>
        </w:rPr>
        <w:t>privado.</w:t>
      </w:r>
    </w:p>
    <w:p w:rsidR="009B5EDF" w:rsidRPr="009B5EDF" w:rsidRDefault="009B5EDF" w:rsidP="009B5EDF">
      <w:pPr>
        <w:pStyle w:val="Corpodetexto"/>
        <w:ind w:right="-20"/>
        <w:contextualSpacing/>
        <w:rPr>
          <w:rFonts w:ascii="Arial" w:hAnsi="Arial" w:cs="Arial"/>
        </w:rPr>
      </w:pPr>
      <w:r w:rsidRPr="009B5EDF">
        <w:rPr>
          <w:rFonts w:ascii="Arial" w:hAnsi="Arial" w:cs="Arial"/>
          <w:b/>
        </w:rPr>
        <w:t xml:space="preserve">21.2. </w:t>
      </w:r>
      <w:r w:rsidRPr="009B5EDF">
        <w:rPr>
          <w:rFonts w:ascii="Arial" w:hAnsi="Arial" w:cs="Arial"/>
        </w:rPr>
        <w:t>Os casos omissos serão resolvidos à luz da referida lei, recorrendo-se à analogia, aos costumes e</w:t>
      </w:r>
      <w:r w:rsidRPr="009B5EDF">
        <w:rPr>
          <w:rFonts w:ascii="Arial" w:hAnsi="Arial" w:cs="Arial"/>
          <w:spacing w:val="1"/>
        </w:rPr>
        <w:t xml:space="preserve"> </w:t>
      </w:r>
      <w:r w:rsidRPr="009B5EDF">
        <w:rPr>
          <w:rFonts w:ascii="Arial" w:hAnsi="Arial" w:cs="Arial"/>
        </w:rPr>
        <w:t>aos princípios gerais do</w:t>
      </w:r>
      <w:r w:rsidRPr="009B5EDF">
        <w:rPr>
          <w:rFonts w:ascii="Arial" w:hAnsi="Arial" w:cs="Arial"/>
          <w:spacing w:val="-1"/>
        </w:rPr>
        <w:t xml:space="preserve"> </w:t>
      </w:r>
      <w:r w:rsidRPr="009B5EDF">
        <w:rPr>
          <w:rFonts w:ascii="Arial" w:hAnsi="Arial" w:cs="Arial"/>
        </w:rPr>
        <w:t>direito.</w:t>
      </w:r>
    </w:p>
    <w:p w:rsidR="009B5EDF" w:rsidRPr="009B5EDF" w:rsidRDefault="009B5EDF" w:rsidP="009B5EDF">
      <w:pPr>
        <w:pStyle w:val="Corpodetexto"/>
        <w:ind w:right="-20"/>
        <w:contextualSpacing/>
        <w:rPr>
          <w:rFonts w:ascii="Arial" w:hAnsi="Arial" w:cs="Arial"/>
        </w:rPr>
      </w:pPr>
    </w:p>
    <w:p w:rsidR="009B5EDF" w:rsidRPr="009B5EDF" w:rsidRDefault="009B5EDF" w:rsidP="009B5EDF">
      <w:pPr>
        <w:pStyle w:val="Corpodetexto"/>
        <w:ind w:right="-20"/>
        <w:contextualSpacing/>
        <w:rPr>
          <w:rFonts w:ascii="Arial" w:hAnsi="Arial" w:cs="Arial"/>
        </w:rPr>
      </w:pPr>
      <w:r w:rsidRPr="009B5EDF">
        <w:rPr>
          <w:rFonts w:ascii="Arial" w:hAnsi="Arial" w:cs="Arial"/>
          <w:b/>
        </w:rPr>
        <w:t>CLÁUSULA</w:t>
      </w:r>
      <w:r w:rsidRPr="009B5EDF">
        <w:rPr>
          <w:rFonts w:ascii="Arial" w:hAnsi="Arial" w:cs="Arial"/>
          <w:b/>
          <w:spacing w:val="1"/>
        </w:rPr>
        <w:t xml:space="preserve"> </w:t>
      </w:r>
      <w:r w:rsidRPr="009B5EDF">
        <w:rPr>
          <w:rFonts w:ascii="Arial" w:hAnsi="Arial" w:cs="Arial"/>
          <w:b/>
        </w:rPr>
        <w:t>VIGÉSIMA SEGUNDA – DAS ALTERAÇÕES.</w:t>
      </w:r>
    </w:p>
    <w:p w:rsidR="009B5EDF" w:rsidRPr="009B5EDF" w:rsidRDefault="009B5EDF" w:rsidP="009B5EDF">
      <w:pPr>
        <w:pStyle w:val="PargrafodaLista"/>
        <w:tabs>
          <w:tab w:val="left" w:pos="334"/>
        </w:tabs>
        <w:ind w:left="0" w:right="-20"/>
        <w:contextualSpacing/>
        <w:rPr>
          <w:rFonts w:ascii="Arial" w:hAnsi="Arial" w:cs="Arial"/>
        </w:rPr>
      </w:pPr>
      <w:r w:rsidRPr="009B5EDF">
        <w:rPr>
          <w:rFonts w:ascii="Arial" w:hAnsi="Arial" w:cs="Arial"/>
          <w:b/>
        </w:rPr>
        <w:t xml:space="preserve">22.1. </w:t>
      </w:r>
      <w:r w:rsidRPr="009B5EDF">
        <w:rPr>
          <w:rFonts w:ascii="Arial" w:hAnsi="Arial" w:cs="Arial"/>
        </w:rPr>
        <w:t>Eventuais alterações contratuais reger-se-ão pela disciplina dos arts. 124 e seguintes, da Lei n.º 14.133/2021 e</w:t>
      </w:r>
      <w:r w:rsidRPr="009B5EDF">
        <w:rPr>
          <w:rFonts w:ascii="Arial" w:hAnsi="Arial" w:cs="Arial"/>
          <w:spacing w:val="1"/>
        </w:rPr>
        <w:t xml:space="preserve"> </w:t>
      </w:r>
      <w:r w:rsidRPr="009B5EDF">
        <w:rPr>
          <w:rFonts w:ascii="Arial" w:hAnsi="Arial" w:cs="Arial"/>
        </w:rPr>
        <w:t>serão</w:t>
      </w:r>
      <w:r w:rsidRPr="009B5EDF">
        <w:rPr>
          <w:rFonts w:ascii="Arial" w:hAnsi="Arial" w:cs="Arial"/>
          <w:spacing w:val="-2"/>
        </w:rPr>
        <w:t xml:space="preserve"> </w:t>
      </w:r>
      <w:r w:rsidRPr="009B5EDF">
        <w:rPr>
          <w:rFonts w:ascii="Arial" w:hAnsi="Arial" w:cs="Arial"/>
        </w:rPr>
        <w:t>analisadas</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meio</w:t>
      </w:r>
      <w:r w:rsidRPr="009B5EDF">
        <w:rPr>
          <w:rFonts w:ascii="Arial" w:hAnsi="Arial" w:cs="Arial"/>
          <w:spacing w:val="-1"/>
        </w:rPr>
        <w:t xml:space="preserve"> </w:t>
      </w:r>
      <w:r w:rsidRPr="009B5EDF">
        <w:rPr>
          <w:rFonts w:ascii="Arial" w:hAnsi="Arial" w:cs="Arial"/>
        </w:rPr>
        <w:t>de processo</w:t>
      </w:r>
      <w:r w:rsidRPr="009B5EDF">
        <w:rPr>
          <w:rFonts w:ascii="Arial" w:hAnsi="Arial" w:cs="Arial"/>
          <w:spacing w:val="-1"/>
        </w:rPr>
        <w:t xml:space="preserve"> </w:t>
      </w:r>
      <w:r w:rsidRPr="009B5EDF">
        <w:rPr>
          <w:rFonts w:ascii="Arial" w:hAnsi="Arial" w:cs="Arial"/>
        </w:rPr>
        <w:t>administrativo</w:t>
      </w:r>
      <w:r w:rsidRPr="009B5EDF">
        <w:rPr>
          <w:rFonts w:ascii="Arial" w:hAnsi="Arial" w:cs="Arial"/>
          <w:spacing w:val="-2"/>
        </w:rPr>
        <w:t xml:space="preserve"> </w:t>
      </w:r>
      <w:r w:rsidRPr="009B5EDF">
        <w:rPr>
          <w:rFonts w:ascii="Arial" w:hAnsi="Arial" w:cs="Arial"/>
        </w:rPr>
        <w:t>próprio;</w:t>
      </w:r>
    </w:p>
    <w:p w:rsidR="009B5EDF" w:rsidRPr="009B5EDF" w:rsidRDefault="009B5EDF" w:rsidP="009B5EDF">
      <w:pPr>
        <w:pStyle w:val="PargrafodaLista"/>
        <w:tabs>
          <w:tab w:val="left" w:pos="814"/>
        </w:tabs>
        <w:ind w:left="0" w:right="-20"/>
        <w:contextualSpacing/>
        <w:rPr>
          <w:rFonts w:ascii="Arial" w:hAnsi="Arial" w:cs="Arial"/>
        </w:rPr>
      </w:pPr>
      <w:r w:rsidRPr="009B5EDF">
        <w:rPr>
          <w:rFonts w:ascii="Arial" w:hAnsi="Arial" w:cs="Arial"/>
          <w:b/>
        </w:rPr>
        <w:t xml:space="preserve">22.2. </w:t>
      </w:r>
      <w:r w:rsidRPr="009B5EDF">
        <w:rPr>
          <w:rFonts w:ascii="Arial" w:hAnsi="Arial" w:cs="Arial"/>
        </w:rPr>
        <w:t>Em caso de aprovação, o processo administrativo resultará na emissão de Anexo/Termo Aditivo, o qual</w:t>
      </w:r>
      <w:r w:rsidRPr="009B5EDF">
        <w:rPr>
          <w:rFonts w:ascii="Arial" w:hAnsi="Arial" w:cs="Arial"/>
          <w:spacing w:val="1"/>
        </w:rPr>
        <w:t xml:space="preserve"> </w:t>
      </w:r>
      <w:r w:rsidRPr="009B5EDF">
        <w:rPr>
          <w:rFonts w:ascii="Arial" w:hAnsi="Arial" w:cs="Arial"/>
        </w:rPr>
        <w:t>integrará o presente instrumento contratual para todos os fins e efeitos de direito, bem como será divulgado e</w:t>
      </w:r>
      <w:r w:rsidRPr="009B5EDF">
        <w:rPr>
          <w:rFonts w:ascii="Arial" w:hAnsi="Arial" w:cs="Arial"/>
          <w:spacing w:val="1"/>
        </w:rPr>
        <w:t xml:space="preserve"> </w:t>
      </w:r>
      <w:r w:rsidRPr="009B5EDF">
        <w:rPr>
          <w:rFonts w:ascii="Arial" w:hAnsi="Arial" w:cs="Arial"/>
        </w:rPr>
        <w:t>mantido</w:t>
      </w:r>
      <w:r w:rsidRPr="009B5EDF">
        <w:rPr>
          <w:rFonts w:ascii="Arial" w:hAnsi="Arial" w:cs="Arial"/>
          <w:spacing w:val="-2"/>
        </w:rPr>
        <w:t xml:space="preserve"> </w:t>
      </w:r>
      <w:r w:rsidRPr="009B5EDF">
        <w:rPr>
          <w:rFonts w:ascii="Arial" w:hAnsi="Arial" w:cs="Arial"/>
        </w:rPr>
        <w:t>à disposição</w:t>
      </w:r>
      <w:r w:rsidRPr="009B5EDF">
        <w:rPr>
          <w:rFonts w:ascii="Arial" w:hAnsi="Arial" w:cs="Arial"/>
          <w:spacing w:val="-2"/>
        </w:rPr>
        <w:t xml:space="preserve"> </w:t>
      </w:r>
      <w:r w:rsidRPr="009B5EDF">
        <w:rPr>
          <w:rFonts w:ascii="Arial" w:hAnsi="Arial" w:cs="Arial"/>
        </w:rPr>
        <w:t>do</w:t>
      </w:r>
      <w:r w:rsidRPr="009B5EDF">
        <w:rPr>
          <w:rFonts w:ascii="Arial" w:hAnsi="Arial" w:cs="Arial"/>
          <w:spacing w:val="-2"/>
        </w:rPr>
        <w:t xml:space="preserve"> </w:t>
      </w:r>
      <w:r w:rsidRPr="009B5EDF">
        <w:rPr>
          <w:rFonts w:ascii="Arial" w:hAnsi="Arial" w:cs="Arial"/>
        </w:rPr>
        <w:t>público</w:t>
      </w:r>
      <w:r w:rsidRPr="009B5EDF">
        <w:rPr>
          <w:rFonts w:ascii="Arial" w:hAnsi="Arial" w:cs="Arial"/>
          <w:spacing w:val="-1"/>
        </w:rPr>
        <w:t xml:space="preserve"> </w:t>
      </w:r>
      <w:r w:rsidRPr="009B5EDF">
        <w:rPr>
          <w:rFonts w:ascii="Arial" w:hAnsi="Arial" w:cs="Arial"/>
        </w:rPr>
        <w:t>em</w:t>
      </w:r>
      <w:r w:rsidRPr="009B5EDF">
        <w:rPr>
          <w:rFonts w:ascii="Arial" w:hAnsi="Arial" w:cs="Arial"/>
          <w:spacing w:val="-2"/>
        </w:rPr>
        <w:t xml:space="preserve"> </w:t>
      </w:r>
      <w:r w:rsidRPr="009B5EDF">
        <w:rPr>
          <w:rFonts w:ascii="Arial" w:hAnsi="Arial" w:cs="Arial"/>
        </w:rPr>
        <w:t>sítio</w:t>
      </w:r>
      <w:r w:rsidRPr="009B5EDF">
        <w:rPr>
          <w:rFonts w:ascii="Arial" w:hAnsi="Arial" w:cs="Arial"/>
          <w:spacing w:val="-2"/>
        </w:rPr>
        <w:t xml:space="preserve"> </w:t>
      </w:r>
      <w:r w:rsidRPr="009B5EDF">
        <w:rPr>
          <w:rFonts w:ascii="Arial" w:hAnsi="Arial" w:cs="Arial"/>
        </w:rPr>
        <w:t>eletrônico</w:t>
      </w:r>
      <w:r w:rsidRPr="009B5EDF">
        <w:rPr>
          <w:rFonts w:ascii="Arial" w:hAnsi="Arial" w:cs="Arial"/>
          <w:spacing w:val="-1"/>
        </w:rPr>
        <w:t xml:space="preserve"> </w:t>
      </w:r>
      <w:r w:rsidRPr="009B5EDF">
        <w:rPr>
          <w:rFonts w:ascii="Arial" w:hAnsi="Arial" w:cs="Arial"/>
        </w:rPr>
        <w:t>oficial/jornal</w:t>
      </w:r>
      <w:r w:rsidRPr="009B5EDF">
        <w:rPr>
          <w:rFonts w:ascii="Arial" w:hAnsi="Arial" w:cs="Arial"/>
          <w:spacing w:val="-1"/>
        </w:rPr>
        <w:t xml:space="preserve"> </w:t>
      </w:r>
      <w:r w:rsidRPr="009B5EDF">
        <w:rPr>
          <w:rFonts w:ascii="Arial" w:hAnsi="Arial" w:cs="Arial"/>
        </w:rPr>
        <w:t>de</w:t>
      </w:r>
      <w:r w:rsidRPr="009B5EDF">
        <w:rPr>
          <w:rFonts w:ascii="Arial" w:hAnsi="Arial" w:cs="Arial"/>
          <w:spacing w:val="-2"/>
        </w:rPr>
        <w:t xml:space="preserve"> </w:t>
      </w:r>
      <w:r w:rsidRPr="009B5EDF">
        <w:rPr>
          <w:rFonts w:ascii="Arial" w:hAnsi="Arial" w:cs="Arial"/>
        </w:rPr>
        <w:t>circulação</w:t>
      </w:r>
      <w:r w:rsidRPr="009B5EDF">
        <w:rPr>
          <w:rFonts w:ascii="Arial" w:hAnsi="Arial" w:cs="Arial"/>
          <w:spacing w:val="-1"/>
        </w:rPr>
        <w:t xml:space="preserve"> </w:t>
      </w:r>
      <w:r w:rsidRPr="009B5EDF">
        <w:rPr>
          <w:rFonts w:ascii="Arial" w:hAnsi="Arial" w:cs="Arial"/>
        </w:rPr>
        <w:t>local ou</w:t>
      </w:r>
      <w:r w:rsidRPr="009B5EDF">
        <w:rPr>
          <w:rFonts w:ascii="Arial" w:hAnsi="Arial" w:cs="Arial"/>
          <w:spacing w:val="-2"/>
        </w:rPr>
        <w:t xml:space="preserve"> </w:t>
      </w:r>
      <w:r w:rsidRPr="009B5EDF">
        <w:rPr>
          <w:rFonts w:ascii="Arial" w:hAnsi="Arial" w:cs="Arial"/>
        </w:rPr>
        <w:t>regional;</w:t>
      </w:r>
    </w:p>
    <w:p w:rsidR="009B5EDF" w:rsidRPr="009B5EDF" w:rsidRDefault="009B5EDF" w:rsidP="009B5EDF">
      <w:pPr>
        <w:pStyle w:val="PargrafodaLista"/>
        <w:tabs>
          <w:tab w:val="left" w:pos="773"/>
        </w:tabs>
        <w:ind w:left="0" w:right="-20"/>
        <w:contextualSpacing/>
        <w:rPr>
          <w:rFonts w:ascii="Arial" w:hAnsi="Arial" w:cs="Arial"/>
        </w:rPr>
      </w:pPr>
      <w:r w:rsidRPr="009B5EDF">
        <w:rPr>
          <w:rFonts w:ascii="Arial" w:hAnsi="Arial" w:cs="Arial"/>
          <w:b/>
        </w:rPr>
        <w:t xml:space="preserve">22.3. </w:t>
      </w:r>
      <w:r w:rsidRPr="009B5EDF">
        <w:rPr>
          <w:rFonts w:ascii="Arial" w:hAnsi="Arial" w:cs="Arial"/>
        </w:rPr>
        <w:t>O Contratado</w:t>
      </w:r>
      <w:r w:rsidRPr="009B5EDF">
        <w:rPr>
          <w:rFonts w:ascii="Arial" w:hAnsi="Arial" w:cs="Arial"/>
          <w:b/>
        </w:rPr>
        <w:t xml:space="preserve"> </w:t>
      </w:r>
      <w:r w:rsidRPr="009B5EDF">
        <w:rPr>
          <w:rFonts w:ascii="Arial" w:hAnsi="Arial" w:cs="Arial"/>
        </w:rPr>
        <w:t>é obrigado a aceitar, nas mesmas condições contratuais, os acréscimos ou supressões que</w:t>
      </w:r>
      <w:r w:rsidRPr="009B5EDF">
        <w:rPr>
          <w:rFonts w:ascii="Arial" w:hAnsi="Arial" w:cs="Arial"/>
          <w:spacing w:val="1"/>
        </w:rPr>
        <w:t xml:space="preserve"> </w:t>
      </w:r>
      <w:r w:rsidRPr="009B5EDF">
        <w:rPr>
          <w:rFonts w:ascii="Arial" w:hAnsi="Arial" w:cs="Arial"/>
        </w:rPr>
        <w:t>se</w:t>
      </w:r>
      <w:r w:rsidRPr="009B5EDF">
        <w:rPr>
          <w:rFonts w:ascii="Arial" w:hAnsi="Arial" w:cs="Arial"/>
          <w:spacing w:val="-2"/>
        </w:rPr>
        <w:t xml:space="preserve"> </w:t>
      </w:r>
      <w:r w:rsidRPr="009B5EDF">
        <w:rPr>
          <w:rFonts w:ascii="Arial" w:hAnsi="Arial" w:cs="Arial"/>
        </w:rPr>
        <w:t>fizerem</w:t>
      </w:r>
      <w:r w:rsidRPr="009B5EDF">
        <w:rPr>
          <w:rFonts w:ascii="Arial" w:hAnsi="Arial" w:cs="Arial"/>
          <w:spacing w:val="-4"/>
        </w:rPr>
        <w:t xml:space="preserve"> </w:t>
      </w:r>
      <w:r w:rsidRPr="009B5EDF">
        <w:rPr>
          <w:rFonts w:ascii="Arial" w:hAnsi="Arial" w:cs="Arial"/>
        </w:rPr>
        <w:t>necessários,</w:t>
      </w:r>
      <w:r w:rsidRPr="009B5EDF">
        <w:rPr>
          <w:rFonts w:ascii="Arial" w:hAnsi="Arial" w:cs="Arial"/>
          <w:spacing w:val="-1"/>
        </w:rPr>
        <w:t xml:space="preserve"> </w:t>
      </w:r>
      <w:r w:rsidRPr="009B5EDF">
        <w:rPr>
          <w:rFonts w:ascii="Arial" w:hAnsi="Arial" w:cs="Arial"/>
        </w:rPr>
        <w:t>até</w:t>
      </w:r>
      <w:r w:rsidRPr="009B5EDF">
        <w:rPr>
          <w:rFonts w:ascii="Arial" w:hAnsi="Arial" w:cs="Arial"/>
          <w:spacing w:val="-1"/>
        </w:rPr>
        <w:t xml:space="preserve"> </w:t>
      </w:r>
      <w:r w:rsidRPr="009B5EDF">
        <w:rPr>
          <w:rFonts w:ascii="Arial" w:hAnsi="Arial" w:cs="Arial"/>
        </w:rPr>
        <w:t>o</w:t>
      </w:r>
      <w:r w:rsidRPr="009B5EDF">
        <w:rPr>
          <w:rFonts w:ascii="Arial" w:hAnsi="Arial" w:cs="Arial"/>
          <w:spacing w:val="-2"/>
        </w:rPr>
        <w:t xml:space="preserve"> </w:t>
      </w:r>
      <w:r w:rsidRPr="009B5EDF">
        <w:rPr>
          <w:rFonts w:ascii="Arial" w:hAnsi="Arial" w:cs="Arial"/>
        </w:rPr>
        <w:t>limite</w:t>
      </w:r>
      <w:r w:rsidRPr="009B5EDF">
        <w:rPr>
          <w:rFonts w:ascii="Arial" w:hAnsi="Arial" w:cs="Arial"/>
          <w:spacing w:val="-1"/>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25%</w:t>
      </w:r>
      <w:r w:rsidRPr="009B5EDF">
        <w:rPr>
          <w:rFonts w:ascii="Arial" w:hAnsi="Arial" w:cs="Arial"/>
          <w:spacing w:val="-1"/>
        </w:rPr>
        <w:t xml:space="preserve"> </w:t>
      </w:r>
      <w:r w:rsidRPr="009B5EDF">
        <w:rPr>
          <w:rFonts w:ascii="Arial" w:hAnsi="Arial" w:cs="Arial"/>
        </w:rPr>
        <w:t>(vinte</w:t>
      </w:r>
      <w:r w:rsidRPr="009B5EDF">
        <w:rPr>
          <w:rFonts w:ascii="Arial" w:hAnsi="Arial" w:cs="Arial"/>
          <w:spacing w:val="-2"/>
        </w:rPr>
        <w:t xml:space="preserve"> </w:t>
      </w:r>
      <w:r w:rsidRPr="009B5EDF">
        <w:rPr>
          <w:rFonts w:ascii="Arial" w:hAnsi="Arial" w:cs="Arial"/>
        </w:rPr>
        <w:t>e</w:t>
      </w:r>
      <w:r w:rsidRPr="009B5EDF">
        <w:rPr>
          <w:rFonts w:ascii="Arial" w:hAnsi="Arial" w:cs="Arial"/>
          <w:spacing w:val="-1"/>
        </w:rPr>
        <w:t xml:space="preserve"> </w:t>
      </w:r>
      <w:r w:rsidRPr="009B5EDF">
        <w:rPr>
          <w:rFonts w:ascii="Arial" w:hAnsi="Arial" w:cs="Arial"/>
        </w:rPr>
        <w:t>cinco</w:t>
      </w:r>
      <w:r w:rsidRPr="009B5EDF">
        <w:rPr>
          <w:rFonts w:ascii="Arial" w:hAnsi="Arial" w:cs="Arial"/>
          <w:spacing w:val="-1"/>
        </w:rPr>
        <w:t xml:space="preserve"> </w:t>
      </w:r>
      <w:r w:rsidRPr="009B5EDF">
        <w:rPr>
          <w:rFonts w:ascii="Arial" w:hAnsi="Arial" w:cs="Arial"/>
        </w:rPr>
        <w:t>por</w:t>
      </w:r>
      <w:r w:rsidRPr="009B5EDF">
        <w:rPr>
          <w:rFonts w:ascii="Arial" w:hAnsi="Arial" w:cs="Arial"/>
          <w:spacing w:val="-2"/>
        </w:rPr>
        <w:t xml:space="preserve"> </w:t>
      </w:r>
      <w:r w:rsidRPr="009B5EDF">
        <w:rPr>
          <w:rFonts w:ascii="Arial" w:hAnsi="Arial" w:cs="Arial"/>
        </w:rPr>
        <w:t>cento)</w:t>
      </w:r>
      <w:r w:rsidRPr="009B5EDF">
        <w:rPr>
          <w:rFonts w:ascii="Arial" w:hAnsi="Arial" w:cs="Arial"/>
          <w:spacing w:val="-2"/>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valor</w:t>
      </w:r>
      <w:r w:rsidRPr="009B5EDF">
        <w:rPr>
          <w:rFonts w:ascii="Arial" w:hAnsi="Arial" w:cs="Arial"/>
          <w:spacing w:val="-2"/>
        </w:rPr>
        <w:t xml:space="preserve"> </w:t>
      </w:r>
      <w:r w:rsidRPr="009B5EDF">
        <w:rPr>
          <w:rFonts w:ascii="Arial" w:hAnsi="Arial" w:cs="Arial"/>
        </w:rPr>
        <w:t>inicial atualizado do</w:t>
      </w:r>
      <w:r w:rsidRPr="009B5EDF">
        <w:rPr>
          <w:rFonts w:ascii="Arial" w:hAnsi="Arial" w:cs="Arial"/>
          <w:spacing w:val="-2"/>
        </w:rPr>
        <w:t xml:space="preserve"> </w:t>
      </w:r>
      <w:r w:rsidRPr="009B5EDF">
        <w:rPr>
          <w:rFonts w:ascii="Arial" w:hAnsi="Arial" w:cs="Arial"/>
        </w:rPr>
        <w:t>contrato;</w:t>
      </w:r>
    </w:p>
    <w:p w:rsidR="009B5EDF" w:rsidRPr="009B5EDF" w:rsidRDefault="009B5EDF" w:rsidP="009B5EDF">
      <w:pPr>
        <w:pStyle w:val="PargrafodaLista"/>
        <w:tabs>
          <w:tab w:val="left" w:pos="773"/>
        </w:tabs>
        <w:ind w:left="0" w:right="-20"/>
        <w:contextualSpacing/>
        <w:rPr>
          <w:rFonts w:ascii="Arial" w:hAnsi="Arial" w:cs="Arial"/>
        </w:rPr>
      </w:pPr>
      <w:r w:rsidRPr="009B5EDF">
        <w:rPr>
          <w:rFonts w:ascii="Arial" w:hAnsi="Arial" w:cs="Arial"/>
          <w:b/>
        </w:rPr>
        <w:t xml:space="preserve">22.4. </w:t>
      </w:r>
      <w:r w:rsidRPr="009B5EDF">
        <w:rPr>
          <w:rFonts w:ascii="Arial" w:hAnsi="Arial" w:cs="Arial"/>
        </w:rPr>
        <w:t>As supressões resultantes de acordo celebrado entre as partes contratantes, poderão exceder o limite de 25%</w:t>
      </w:r>
      <w:r w:rsidRPr="009B5EDF">
        <w:rPr>
          <w:rFonts w:ascii="Arial" w:hAnsi="Arial" w:cs="Arial"/>
          <w:spacing w:val="1"/>
        </w:rPr>
        <w:t xml:space="preserve"> </w:t>
      </w:r>
      <w:r w:rsidRPr="009B5EDF">
        <w:rPr>
          <w:rFonts w:ascii="Arial" w:hAnsi="Arial" w:cs="Arial"/>
        </w:rPr>
        <w:t>(vinte</w:t>
      </w:r>
      <w:r w:rsidRPr="009B5EDF">
        <w:rPr>
          <w:rFonts w:ascii="Arial" w:hAnsi="Arial" w:cs="Arial"/>
          <w:spacing w:val="-2"/>
        </w:rPr>
        <w:t xml:space="preserve"> </w:t>
      </w:r>
      <w:r w:rsidRPr="009B5EDF">
        <w:rPr>
          <w:rFonts w:ascii="Arial" w:hAnsi="Arial" w:cs="Arial"/>
        </w:rPr>
        <w:t>e cinco</w:t>
      </w:r>
      <w:r w:rsidRPr="009B5EDF">
        <w:rPr>
          <w:rFonts w:ascii="Arial" w:hAnsi="Arial" w:cs="Arial"/>
          <w:spacing w:val="-1"/>
        </w:rPr>
        <w:t xml:space="preserve"> </w:t>
      </w:r>
      <w:r w:rsidRPr="009B5EDF">
        <w:rPr>
          <w:rFonts w:ascii="Arial" w:hAnsi="Arial" w:cs="Arial"/>
        </w:rPr>
        <w:t>por</w:t>
      </w:r>
      <w:r w:rsidRPr="009B5EDF">
        <w:rPr>
          <w:rFonts w:ascii="Arial" w:hAnsi="Arial" w:cs="Arial"/>
          <w:spacing w:val="-1"/>
        </w:rPr>
        <w:t xml:space="preserve"> </w:t>
      </w:r>
      <w:r w:rsidRPr="009B5EDF">
        <w:rPr>
          <w:rFonts w:ascii="Arial" w:hAnsi="Arial" w:cs="Arial"/>
        </w:rPr>
        <w:t>cento)</w:t>
      </w:r>
      <w:r w:rsidRPr="009B5EDF">
        <w:rPr>
          <w:rFonts w:ascii="Arial" w:hAnsi="Arial" w:cs="Arial"/>
          <w:spacing w:val="-2"/>
        </w:rPr>
        <w:t xml:space="preserve"> </w:t>
      </w:r>
      <w:r w:rsidRPr="009B5EDF">
        <w:rPr>
          <w:rFonts w:ascii="Arial" w:hAnsi="Arial" w:cs="Arial"/>
        </w:rPr>
        <w:t>do</w:t>
      </w:r>
      <w:r w:rsidRPr="009B5EDF">
        <w:rPr>
          <w:rFonts w:ascii="Arial" w:hAnsi="Arial" w:cs="Arial"/>
          <w:spacing w:val="-1"/>
        </w:rPr>
        <w:t xml:space="preserve"> </w:t>
      </w:r>
      <w:r w:rsidRPr="009B5EDF">
        <w:rPr>
          <w:rFonts w:ascii="Arial" w:hAnsi="Arial" w:cs="Arial"/>
        </w:rPr>
        <w:t>valor</w:t>
      </w:r>
      <w:r w:rsidRPr="009B5EDF">
        <w:rPr>
          <w:rFonts w:ascii="Arial" w:hAnsi="Arial" w:cs="Arial"/>
          <w:spacing w:val="-1"/>
        </w:rPr>
        <w:t xml:space="preserve"> </w:t>
      </w:r>
      <w:r w:rsidRPr="009B5EDF">
        <w:rPr>
          <w:rFonts w:ascii="Arial" w:hAnsi="Arial" w:cs="Arial"/>
        </w:rPr>
        <w:t>inicial</w:t>
      </w:r>
      <w:r w:rsidRPr="009B5EDF">
        <w:rPr>
          <w:rFonts w:ascii="Arial" w:hAnsi="Arial" w:cs="Arial"/>
          <w:spacing w:val="1"/>
        </w:rPr>
        <w:t xml:space="preserve"> </w:t>
      </w:r>
      <w:r w:rsidRPr="009B5EDF">
        <w:rPr>
          <w:rFonts w:ascii="Arial" w:hAnsi="Arial" w:cs="Arial"/>
        </w:rPr>
        <w:t>atualizado do</w:t>
      </w:r>
      <w:r w:rsidRPr="009B5EDF">
        <w:rPr>
          <w:rFonts w:ascii="Arial" w:hAnsi="Arial" w:cs="Arial"/>
          <w:spacing w:val="-2"/>
        </w:rPr>
        <w:t xml:space="preserve"> </w:t>
      </w:r>
      <w:r w:rsidRPr="009B5EDF">
        <w:rPr>
          <w:rFonts w:ascii="Arial" w:hAnsi="Arial" w:cs="Arial"/>
        </w:rPr>
        <w:t>termo</w:t>
      </w:r>
      <w:r w:rsidRPr="009B5EDF">
        <w:rPr>
          <w:rFonts w:ascii="Arial" w:hAnsi="Arial" w:cs="Arial"/>
          <w:spacing w:val="-1"/>
        </w:rPr>
        <w:t xml:space="preserve"> </w:t>
      </w:r>
      <w:r w:rsidRPr="009B5EDF">
        <w:rPr>
          <w:rFonts w:ascii="Arial" w:hAnsi="Arial" w:cs="Arial"/>
        </w:rPr>
        <w:t>de contrato.</w:t>
      </w:r>
    </w:p>
    <w:p w:rsidR="009B5EDF" w:rsidRPr="009B5EDF" w:rsidRDefault="009B5EDF" w:rsidP="009B5EDF">
      <w:pPr>
        <w:pStyle w:val="PargrafodaLista"/>
        <w:tabs>
          <w:tab w:val="left" w:pos="773"/>
        </w:tabs>
        <w:ind w:left="0" w:right="-20"/>
        <w:contextualSpacing/>
        <w:rPr>
          <w:rFonts w:ascii="Arial" w:hAnsi="Arial" w:cs="Arial"/>
        </w:rPr>
      </w:pPr>
      <w:r w:rsidRPr="009B5EDF">
        <w:rPr>
          <w:rFonts w:ascii="Arial" w:hAnsi="Arial" w:cs="Arial"/>
          <w:b/>
        </w:rPr>
        <w:t xml:space="preserve">22.5. </w:t>
      </w:r>
      <w:r w:rsidRPr="009B5EDF">
        <w:rPr>
          <w:rFonts w:ascii="Arial" w:hAnsi="Arial" w:cs="Arial"/>
        </w:rPr>
        <w:t xml:space="preserve">O reequilíbrio econômico-financeiro, de que trata a alínea </w:t>
      </w:r>
      <w:r w:rsidRPr="009B5EDF">
        <w:rPr>
          <w:rFonts w:ascii="Arial" w:hAnsi="Arial" w:cs="Arial"/>
          <w:i/>
        </w:rPr>
        <w:t>d</w:t>
      </w:r>
      <w:r w:rsidRPr="009B5EDF">
        <w:rPr>
          <w:rFonts w:ascii="Arial" w:hAnsi="Arial" w:cs="Arial"/>
        </w:rPr>
        <w:t xml:space="preserve"> inciso II do art. 124 da Lei Federal n.º 14.133/2021 será respondido no prazo de 30 (trinta) dias, podendo ser prorrogável por igual período com a justificativa pertinente. </w:t>
      </w:r>
    </w:p>
    <w:p w:rsidR="009B5EDF" w:rsidRPr="009B5EDF" w:rsidRDefault="009B5EDF" w:rsidP="009B5EDF">
      <w:pPr>
        <w:pStyle w:val="Corpodetexto"/>
        <w:ind w:right="-20"/>
        <w:contextualSpacing/>
        <w:rPr>
          <w:rFonts w:ascii="Arial" w:hAnsi="Arial" w:cs="Arial"/>
        </w:rPr>
      </w:pPr>
    </w:p>
    <w:p w:rsidR="009B5EDF" w:rsidRPr="009B5EDF" w:rsidRDefault="009B5EDF" w:rsidP="009B5EDF">
      <w:pPr>
        <w:pStyle w:val="Corpodetexto"/>
        <w:ind w:right="-20"/>
        <w:contextualSpacing/>
        <w:rPr>
          <w:rFonts w:ascii="Arial" w:hAnsi="Arial" w:cs="Arial"/>
          <w:b/>
        </w:rPr>
      </w:pPr>
      <w:r w:rsidRPr="009B5EDF">
        <w:rPr>
          <w:rFonts w:ascii="Arial" w:hAnsi="Arial" w:cs="Arial"/>
          <w:b/>
        </w:rPr>
        <w:t>CLÁUSULA VIGÉSIMA TERCEIRA – DA PUBLICAÇÃO.</w:t>
      </w:r>
    </w:p>
    <w:p w:rsidR="009B5EDF" w:rsidRPr="009B5EDF" w:rsidRDefault="009B5EDF" w:rsidP="009B5EDF">
      <w:pPr>
        <w:pStyle w:val="Corpodetexto"/>
        <w:ind w:right="-20"/>
        <w:contextualSpacing/>
        <w:rPr>
          <w:rFonts w:ascii="Arial" w:hAnsi="Arial" w:cs="Arial"/>
        </w:rPr>
      </w:pPr>
      <w:r w:rsidRPr="009B5EDF">
        <w:rPr>
          <w:rFonts w:ascii="Arial" w:hAnsi="Arial" w:cs="Arial"/>
          <w:b/>
        </w:rPr>
        <w:t xml:space="preserve">23.1. </w:t>
      </w:r>
      <w:r w:rsidRPr="009B5EDF">
        <w:rPr>
          <w:rFonts w:ascii="Arial" w:hAnsi="Arial" w:cs="Arial"/>
        </w:rPr>
        <w:t>O CONTRATANTE</w:t>
      </w:r>
      <w:r w:rsidRPr="009B5EDF">
        <w:rPr>
          <w:rFonts w:ascii="Arial" w:hAnsi="Arial" w:cs="Arial"/>
          <w:b/>
        </w:rPr>
        <w:t xml:space="preserve"> </w:t>
      </w:r>
      <w:r w:rsidRPr="009B5EDF">
        <w:rPr>
          <w:rFonts w:ascii="Arial" w:hAnsi="Arial" w:cs="Arial"/>
        </w:rPr>
        <w:t>providenciará a publicação do extrato do</w:t>
      </w:r>
      <w:r w:rsidRPr="009B5EDF">
        <w:rPr>
          <w:rFonts w:ascii="Arial" w:hAnsi="Arial" w:cs="Arial"/>
          <w:spacing w:val="1"/>
        </w:rPr>
        <w:t xml:space="preserve"> </w:t>
      </w:r>
      <w:r w:rsidRPr="009B5EDF">
        <w:rPr>
          <w:rFonts w:ascii="Arial" w:hAnsi="Arial" w:cs="Arial"/>
        </w:rPr>
        <w:t>presente contrato, no Diário Oficial do Município e/ou em jornal de circulação local ou regional, bem</w:t>
      </w:r>
      <w:r w:rsidRPr="009B5EDF">
        <w:rPr>
          <w:rFonts w:ascii="Arial" w:hAnsi="Arial" w:cs="Arial"/>
          <w:spacing w:val="1"/>
        </w:rPr>
        <w:t xml:space="preserve"> </w:t>
      </w:r>
      <w:r w:rsidRPr="009B5EDF">
        <w:rPr>
          <w:rFonts w:ascii="Arial" w:hAnsi="Arial" w:cs="Arial"/>
        </w:rPr>
        <w:t>como no Portal Nacional de Contratações Públicas (PNCP), para fins de garantia à ampla publicidade, conforme artigo</w:t>
      </w:r>
      <w:r w:rsidRPr="009B5EDF">
        <w:rPr>
          <w:rFonts w:ascii="Arial" w:hAnsi="Arial" w:cs="Arial"/>
          <w:spacing w:val="-50"/>
        </w:rPr>
        <w:t xml:space="preserve"> </w:t>
      </w:r>
      <w:r w:rsidRPr="009B5EDF">
        <w:rPr>
          <w:rFonts w:ascii="Arial" w:hAnsi="Arial" w:cs="Arial"/>
        </w:rPr>
        <w:t>94,</w:t>
      </w:r>
      <w:r w:rsidRPr="009B5EDF">
        <w:rPr>
          <w:rFonts w:ascii="Arial" w:hAnsi="Arial" w:cs="Arial"/>
          <w:spacing w:val="-2"/>
        </w:rPr>
        <w:t xml:space="preserve"> </w:t>
      </w:r>
      <w:r w:rsidRPr="009B5EDF">
        <w:rPr>
          <w:rFonts w:ascii="Arial" w:hAnsi="Arial" w:cs="Arial"/>
        </w:rPr>
        <w:t>inciso</w:t>
      </w:r>
      <w:r w:rsidRPr="009B5EDF">
        <w:rPr>
          <w:rFonts w:ascii="Arial" w:hAnsi="Arial" w:cs="Arial"/>
          <w:spacing w:val="-2"/>
        </w:rPr>
        <w:t xml:space="preserve"> </w:t>
      </w:r>
      <w:r w:rsidRPr="009B5EDF">
        <w:rPr>
          <w:rFonts w:ascii="Arial" w:hAnsi="Arial" w:cs="Arial"/>
        </w:rPr>
        <w:t>II,</w:t>
      </w:r>
      <w:r w:rsidRPr="009B5EDF">
        <w:rPr>
          <w:rFonts w:ascii="Arial" w:hAnsi="Arial" w:cs="Arial"/>
          <w:spacing w:val="-1"/>
        </w:rPr>
        <w:t xml:space="preserve"> </w:t>
      </w:r>
      <w:r w:rsidRPr="009B5EDF">
        <w:rPr>
          <w:rFonts w:ascii="Arial" w:hAnsi="Arial" w:cs="Arial"/>
        </w:rPr>
        <w:t>da</w:t>
      </w:r>
      <w:r w:rsidRPr="009B5EDF">
        <w:rPr>
          <w:rFonts w:ascii="Arial" w:hAnsi="Arial" w:cs="Arial"/>
          <w:spacing w:val="-1"/>
        </w:rPr>
        <w:t xml:space="preserve"> </w:t>
      </w:r>
      <w:r w:rsidRPr="009B5EDF">
        <w:rPr>
          <w:rFonts w:ascii="Arial" w:hAnsi="Arial" w:cs="Arial"/>
        </w:rPr>
        <w:t>Lei Federal</w:t>
      </w:r>
      <w:r w:rsidRPr="009B5EDF">
        <w:rPr>
          <w:rFonts w:ascii="Arial" w:hAnsi="Arial" w:cs="Arial"/>
          <w:spacing w:val="2"/>
        </w:rPr>
        <w:t xml:space="preserve"> </w:t>
      </w:r>
      <w:r w:rsidRPr="009B5EDF">
        <w:rPr>
          <w:rFonts w:ascii="Arial" w:hAnsi="Arial" w:cs="Arial"/>
        </w:rPr>
        <w:t>n.º</w:t>
      </w:r>
      <w:r w:rsidRPr="009B5EDF">
        <w:rPr>
          <w:rFonts w:ascii="Arial" w:hAnsi="Arial" w:cs="Arial"/>
          <w:spacing w:val="-1"/>
        </w:rPr>
        <w:t xml:space="preserve"> </w:t>
      </w:r>
      <w:r w:rsidRPr="009B5EDF">
        <w:rPr>
          <w:rFonts w:ascii="Arial" w:hAnsi="Arial" w:cs="Arial"/>
        </w:rPr>
        <w:t>14.133/2021, e</w:t>
      </w:r>
      <w:r w:rsidRPr="009B5EDF">
        <w:rPr>
          <w:rFonts w:ascii="Arial" w:hAnsi="Arial" w:cs="Arial"/>
          <w:spacing w:val="-2"/>
        </w:rPr>
        <w:t xml:space="preserve"> </w:t>
      </w:r>
      <w:r w:rsidRPr="009B5EDF">
        <w:rPr>
          <w:rFonts w:ascii="Arial" w:hAnsi="Arial" w:cs="Arial"/>
        </w:rPr>
        <w:t>artigo</w:t>
      </w:r>
      <w:r w:rsidRPr="009B5EDF">
        <w:rPr>
          <w:rFonts w:ascii="Arial" w:hAnsi="Arial" w:cs="Arial"/>
          <w:spacing w:val="-2"/>
        </w:rPr>
        <w:t xml:space="preserve"> </w:t>
      </w:r>
      <w:r w:rsidRPr="009B5EDF">
        <w:rPr>
          <w:rFonts w:ascii="Arial" w:hAnsi="Arial" w:cs="Arial"/>
        </w:rPr>
        <w:t>19,</w:t>
      </w:r>
      <w:r w:rsidRPr="009B5EDF">
        <w:rPr>
          <w:rFonts w:ascii="Arial" w:hAnsi="Arial" w:cs="Arial"/>
          <w:spacing w:val="-2"/>
        </w:rPr>
        <w:t xml:space="preserve"> </w:t>
      </w:r>
      <w:r w:rsidRPr="009B5EDF">
        <w:rPr>
          <w:rFonts w:ascii="Arial" w:hAnsi="Arial" w:cs="Arial"/>
        </w:rPr>
        <w:t>da Lei Municipal nº 4.618</w:t>
      </w:r>
      <w:r w:rsidRPr="009B5EDF">
        <w:rPr>
          <w:rFonts w:ascii="Arial" w:hAnsi="Arial" w:cs="Arial"/>
          <w:spacing w:val="-2"/>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1º</w:t>
      </w:r>
      <w:r w:rsidRPr="009B5EDF">
        <w:rPr>
          <w:rFonts w:ascii="Arial" w:hAnsi="Arial" w:cs="Arial"/>
          <w:spacing w:val="-2"/>
        </w:rPr>
        <w:t xml:space="preserve"> </w:t>
      </w:r>
      <w:r w:rsidRPr="009B5EDF">
        <w:rPr>
          <w:rFonts w:ascii="Arial" w:hAnsi="Arial" w:cs="Arial"/>
        </w:rPr>
        <w:t>de</w:t>
      </w:r>
      <w:r w:rsidRPr="009B5EDF">
        <w:rPr>
          <w:rFonts w:ascii="Arial" w:hAnsi="Arial" w:cs="Arial"/>
          <w:spacing w:val="-1"/>
        </w:rPr>
        <w:t xml:space="preserve"> </w:t>
      </w:r>
      <w:r w:rsidRPr="009B5EDF">
        <w:rPr>
          <w:rFonts w:ascii="Arial" w:hAnsi="Arial" w:cs="Arial"/>
        </w:rPr>
        <w:t>dezembro</w:t>
      </w:r>
      <w:r w:rsidRPr="009B5EDF">
        <w:rPr>
          <w:rFonts w:ascii="Arial" w:hAnsi="Arial" w:cs="Arial"/>
          <w:spacing w:val="-2"/>
        </w:rPr>
        <w:t xml:space="preserve"> </w:t>
      </w:r>
      <w:r w:rsidRPr="009B5EDF">
        <w:rPr>
          <w:rFonts w:ascii="Arial" w:hAnsi="Arial" w:cs="Arial"/>
        </w:rPr>
        <w:t>de</w:t>
      </w:r>
      <w:r w:rsidRPr="009B5EDF">
        <w:rPr>
          <w:rFonts w:ascii="Arial" w:hAnsi="Arial" w:cs="Arial"/>
          <w:spacing w:val="-2"/>
        </w:rPr>
        <w:t xml:space="preserve"> </w:t>
      </w:r>
      <w:r w:rsidRPr="009B5EDF">
        <w:rPr>
          <w:rFonts w:ascii="Arial" w:hAnsi="Arial" w:cs="Arial"/>
        </w:rPr>
        <w:t>2022.</w:t>
      </w:r>
    </w:p>
    <w:p w:rsidR="009B5EDF" w:rsidRPr="009B5EDF" w:rsidRDefault="009B5EDF" w:rsidP="009B5EDF">
      <w:pPr>
        <w:pStyle w:val="Corpodetexto"/>
        <w:ind w:right="-20"/>
        <w:contextualSpacing/>
        <w:rPr>
          <w:rFonts w:ascii="Arial" w:hAnsi="Arial" w:cs="Arial"/>
        </w:rPr>
      </w:pPr>
    </w:p>
    <w:p w:rsidR="009B5EDF" w:rsidRPr="009B5EDF" w:rsidRDefault="009B5EDF" w:rsidP="009B5EDF">
      <w:pPr>
        <w:pStyle w:val="Standarduser"/>
        <w:widowControl/>
        <w:ind w:right="-20"/>
        <w:contextualSpacing/>
        <w:jc w:val="both"/>
        <w:rPr>
          <w:rFonts w:ascii="Arial" w:hAnsi="Arial" w:cs="Arial"/>
        </w:rPr>
      </w:pPr>
      <w:r w:rsidRPr="009B5EDF">
        <w:rPr>
          <w:rFonts w:ascii="Arial" w:hAnsi="Arial" w:cs="Arial"/>
          <w:b/>
          <w:bCs/>
          <w:color w:val="000000"/>
          <w:lang w:eastAsia="pt-BR"/>
        </w:rPr>
        <w:t>CLÁUSULA VIGÉSIMA QUARTA – DAS DISPOSIÇÕES FINAIS.</w:t>
      </w:r>
    </w:p>
    <w:p w:rsidR="009B5EDF" w:rsidRPr="009B5EDF" w:rsidRDefault="009B5EDF" w:rsidP="009B5EDF">
      <w:pPr>
        <w:pStyle w:val="Standarduser"/>
        <w:widowControl/>
        <w:ind w:right="-20"/>
        <w:contextualSpacing/>
        <w:jc w:val="both"/>
        <w:rPr>
          <w:rFonts w:ascii="Arial" w:hAnsi="Arial" w:cs="Arial"/>
        </w:rPr>
      </w:pPr>
      <w:r w:rsidRPr="009B5EDF">
        <w:rPr>
          <w:rFonts w:ascii="Arial" w:hAnsi="Arial" w:cs="Arial"/>
          <w:b/>
          <w:color w:val="000000"/>
          <w:lang w:eastAsia="pt-BR"/>
        </w:rPr>
        <w:t>24.1.</w:t>
      </w:r>
      <w:r w:rsidRPr="009B5EDF">
        <w:rPr>
          <w:rFonts w:ascii="Arial" w:hAnsi="Arial" w:cs="Arial"/>
          <w:color w:val="000000"/>
          <w:lang w:eastAsia="pt-BR"/>
        </w:rPr>
        <w:t xml:space="preserve"> Fica a CONTRATADA ciente de que a assinatura deste Contrato indica pleno conhecimento dos elementos nele constantes, bem como de todas as suas condições gerais e peculiares, não podendo invocar seu desconhecimento como elemento impeditivo do perfeito cumprimento deste contrato, inclusive dos documentos que antecederam este instrumento (termo de referência, ETP, dentre outros).</w:t>
      </w:r>
    </w:p>
    <w:p w:rsidR="009B5EDF" w:rsidRPr="009B5EDF" w:rsidRDefault="009B5EDF" w:rsidP="009B5EDF">
      <w:pPr>
        <w:pStyle w:val="Standarduser"/>
        <w:widowControl/>
        <w:ind w:right="-20"/>
        <w:contextualSpacing/>
        <w:jc w:val="both"/>
        <w:rPr>
          <w:rFonts w:ascii="Arial" w:hAnsi="Arial" w:cs="Arial"/>
          <w:color w:val="000000"/>
          <w:lang w:eastAsia="pt-BR"/>
        </w:rPr>
      </w:pPr>
    </w:p>
    <w:p w:rsidR="009B5EDF" w:rsidRPr="009B5EDF" w:rsidRDefault="009B5EDF" w:rsidP="009B5EDF">
      <w:pPr>
        <w:pStyle w:val="Corpodetexto"/>
        <w:ind w:right="-20"/>
        <w:contextualSpacing/>
        <w:rPr>
          <w:rFonts w:ascii="Arial" w:hAnsi="Arial" w:cs="Arial"/>
          <w:b/>
        </w:rPr>
      </w:pPr>
      <w:r w:rsidRPr="009B5EDF">
        <w:rPr>
          <w:rFonts w:ascii="Arial" w:hAnsi="Arial" w:cs="Arial"/>
          <w:b/>
        </w:rPr>
        <w:t>CLÁUSULA VIGÉSIMA QUINTA – DO FORO.</w:t>
      </w:r>
    </w:p>
    <w:p w:rsidR="009B5EDF" w:rsidRPr="009B5EDF" w:rsidRDefault="009B5EDF" w:rsidP="009B5EDF">
      <w:pPr>
        <w:pStyle w:val="Corpodetexto"/>
        <w:ind w:right="-20"/>
        <w:contextualSpacing/>
        <w:rPr>
          <w:rFonts w:ascii="Arial" w:hAnsi="Arial" w:cs="Arial"/>
        </w:rPr>
      </w:pPr>
      <w:r w:rsidRPr="009B5EDF">
        <w:rPr>
          <w:rFonts w:ascii="Arial" w:hAnsi="Arial" w:cs="Arial"/>
          <w:b/>
        </w:rPr>
        <w:t xml:space="preserve">25.1. </w:t>
      </w:r>
      <w:r w:rsidRPr="009B5EDF">
        <w:rPr>
          <w:rFonts w:ascii="Arial" w:hAnsi="Arial" w:cs="Arial"/>
        </w:rPr>
        <w:t>É eleito o Foro da Comarca de Cruzeiro do Oeste, Estado do Paraná, para</w:t>
      </w:r>
      <w:r w:rsidRPr="009B5EDF">
        <w:rPr>
          <w:rFonts w:ascii="Arial" w:hAnsi="Arial" w:cs="Arial"/>
          <w:spacing w:val="1"/>
        </w:rPr>
        <w:t xml:space="preserve"> </w:t>
      </w:r>
      <w:r w:rsidRPr="009B5EDF">
        <w:rPr>
          <w:rFonts w:ascii="Arial" w:hAnsi="Arial" w:cs="Arial"/>
        </w:rPr>
        <w:t>dirimir os litígios que decorrerem da execução deste Termo de Contrato, que</w:t>
      </w:r>
      <w:r w:rsidRPr="009B5EDF">
        <w:rPr>
          <w:rFonts w:ascii="Arial" w:hAnsi="Arial" w:cs="Arial"/>
          <w:spacing w:val="1"/>
        </w:rPr>
        <w:t xml:space="preserve"> </w:t>
      </w:r>
      <w:r w:rsidRPr="009B5EDF">
        <w:rPr>
          <w:rFonts w:ascii="Arial" w:hAnsi="Arial" w:cs="Arial"/>
        </w:rPr>
        <w:t>não possam ser compostos pela</w:t>
      </w:r>
      <w:r w:rsidRPr="009B5EDF">
        <w:rPr>
          <w:rFonts w:ascii="Arial" w:hAnsi="Arial" w:cs="Arial"/>
          <w:spacing w:val="1"/>
        </w:rPr>
        <w:t xml:space="preserve"> </w:t>
      </w:r>
      <w:r w:rsidRPr="009B5EDF">
        <w:rPr>
          <w:rFonts w:ascii="Arial" w:hAnsi="Arial" w:cs="Arial"/>
        </w:rPr>
        <w:t>conciliação,</w:t>
      </w:r>
      <w:r w:rsidRPr="009B5EDF">
        <w:rPr>
          <w:rFonts w:ascii="Arial" w:hAnsi="Arial" w:cs="Arial"/>
          <w:spacing w:val="-3"/>
        </w:rPr>
        <w:t xml:space="preserve"> </w:t>
      </w:r>
      <w:r w:rsidRPr="009B5EDF">
        <w:rPr>
          <w:rFonts w:ascii="Arial" w:hAnsi="Arial" w:cs="Arial"/>
        </w:rPr>
        <w:t>conforme</w:t>
      </w:r>
      <w:r w:rsidRPr="009B5EDF">
        <w:rPr>
          <w:rFonts w:ascii="Arial" w:hAnsi="Arial" w:cs="Arial"/>
          <w:spacing w:val="-1"/>
        </w:rPr>
        <w:t xml:space="preserve"> </w:t>
      </w:r>
      <w:r w:rsidRPr="009B5EDF">
        <w:rPr>
          <w:rFonts w:ascii="Arial" w:hAnsi="Arial" w:cs="Arial"/>
        </w:rPr>
        <w:t>art.</w:t>
      </w:r>
      <w:r w:rsidRPr="009B5EDF">
        <w:rPr>
          <w:rFonts w:ascii="Arial" w:hAnsi="Arial" w:cs="Arial"/>
          <w:spacing w:val="-1"/>
        </w:rPr>
        <w:t xml:space="preserve"> </w:t>
      </w:r>
      <w:r w:rsidRPr="009B5EDF">
        <w:rPr>
          <w:rFonts w:ascii="Arial" w:hAnsi="Arial" w:cs="Arial"/>
        </w:rPr>
        <w:t>92,</w:t>
      </w:r>
      <w:r w:rsidRPr="009B5EDF">
        <w:rPr>
          <w:rFonts w:ascii="Arial" w:hAnsi="Arial" w:cs="Arial"/>
          <w:spacing w:val="-1"/>
        </w:rPr>
        <w:t xml:space="preserve"> </w:t>
      </w:r>
      <w:r w:rsidRPr="009B5EDF">
        <w:rPr>
          <w:rFonts w:ascii="Arial" w:hAnsi="Arial" w:cs="Arial"/>
        </w:rPr>
        <w:t>§1º da</w:t>
      </w:r>
      <w:r w:rsidRPr="009B5EDF">
        <w:rPr>
          <w:rFonts w:ascii="Arial" w:hAnsi="Arial" w:cs="Arial"/>
          <w:spacing w:val="-1"/>
        </w:rPr>
        <w:t xml:space="preserve"> </w:t>
      </w:r>
      <w:r w:rsidRPr="009B5EDF">
        <w:rPr>
          <w:rFonts w:ascii="Arial" w:hAnsi="Arial" w:cs="Arial"/>
        </w:rPr>
        <w:t>Lei</w:t>
      </w:r>
      <w:r w:rsidRPr="009B5EDF">
        <w:rPr>
          <w:rFonts w:ascii="Arial" w:hAnsi="Arial" w:cs="Arial"/>
          <w:spacing w:val="1"/>
        </w:rPr>
        <w:t xml:space="preserve"> </w:t>
      </w:r>
      <w:r w:rsidRPr="009B5EDF">
        <w:rPr>
          <w:rFonts w:ascii="Arial" w:hAnsi="Arial" w:cs="Arial"/>
        </w:rPr>
        <w:t>nº 14.133/21.</w:t>
      </w:r>
    </w:p>
    <w:p w:rsidR="009B5EDF" w:rsidRPr="009B5EDF" w:rsidRDefault="009B5EDF" w:rsidP="009B5EDF">
      <w:pPr>
        <w:pStyle w:val="Corpodetexto"/>
        <w:ind w:right="-20"/>
        <w:contextualSpacing/>
        <w:rPr>
          <w:rFonts w:ascii="Arial" w:hAnsi="Arial" w:cs="Arial"/>
        </w:rPr>
      </w:pPr>
    </w:p>
    <w:p w:rsidR="009B5EDF" w:rsidRPr="009B5EDF" w:rsidRDefault="009B5EDF" w:rsidP="009B5EDF">
      <w:pPr>
        <w:pStyle w:val="Standarduser"/>
        <w:widowControl/>
        <w:ind w:right="-20"/>
        <w:contextualSpacing/>
        <w:jc w:val="both"/>
        <w:rPr>
          <w:rFonts w:ascii="Arial" w:eastAsia="Arial" w:hAnsi="Arial" w:cs="Arial"/>
          <w:color w:val="000000"/>
          <w:lang w:eastAsia="pt-BR"/>
        </w:rPr>
      </w:pPr>
      <w:r w:rsidRPr="009B5EDF">
        <w:rPr>
          <w:rFonts w:ascii="Arial" w:hAnsi="Arial" w:cs="Arial"/>
          <w:i/>
          <w:color w:val="000000"/>
          <w:lang w:eastAsia="pt-BR"/>
        </w:rPr>
        <w:lastRenderedPageBreak/>
        <w:t>E, por estarem justos e contratados, as partes assinam o presente instrumento contratual, por seus representantes legais, em 03 (três) vias de igual teor e forma e rubricadas para todos os fins de direito, na presença das testemunhas abaixo.</w:t>
      </w:r>
    </w:p>
    <w:p w:rsidR="009B5EDF" w:rsidRPr="009B5EDF" w:rsidRDefault="009B5EDF" w:rsidP="009B5EDF">
      <w:pPr>
        <w:pStyle w:val="Corpodetexto"/>
        <w:ind w:right="-20"/>
        <w:contextualSpacing/>
        <w:rPr>
          <w:rFonts w:ascii="Arial" w:hAnsi="Arial" w:cs="Arial"/>
        </w:rPr>
      </w:pPr>
    </w:p>
    <w:p w:rsidR="009B5EDF" w:rsidRPr="009B5EDF" w:rsidRDefault="009B5EDF" w:rsidP="009B5EDF">
      <w:pPr>
        <w:jc w:val="right"/>
        <w:rPr>
          <w:rFonts w:ascii="Arial" w:hAnsi="Arial" w:cs="Arial"/>
        </w:rPr>
      </w:pPr>
      <w:r w:rsidRPr="009B5EDF">
        <w:rPr>
          <w:rFonts w:ascii="Arial" w:hAnsi="Arial" w:cs="Arial"/>
        </w:rPr>
        <w:t xml:space="preserve">Cruzeiro do Oeste, </w:t>
      </w:r>
      <w:r w:rsidRPr="009B5EDF">
        <w:rPr>
          <w:rFonts w:ascii="Arial" w:hAnsi="Arial" w:cs="Arial"/>
          <w:highlight w:val="yellow"/>
        </w:rPr>
        <w:t>XX</w:t>
      </w:r>
      <w:r w:rsidRPr="009B5EDF">
        <w:rPr>
          <w:rFonts w:ascii="Arial" w:hAnsi="Arial" w:cs="Arial"/>
        </w:rPr>
        <w:t xml:space="preserve"> de </w:t>
      </w:r>
      <w:r w:rsidRPr="009B5EDF">
        <w:rPr>
          <w:rFonts w:ascii="Arial" w:hAnsi="Arial" w:cs="Arial"/>
          <w:highlight w:val="yellow"/>
        </w:rPr>
        <w:t>XXXXXX</w:t>
      </w:r>
      <w:r w:rsidRPr="009B5EDF">
        <w:rPr>
          <w:rFonts w:ascii="Arial" w:hAnsi="Arial" w:cs="Arial"/>
        </w:rPr>
        <w:t xml:space="preserve"> de 2024.</w:t>
      </w:r>
    </w:p>
    <w:p w:rsidR="009B5EDF" w:rsidRPr="009B5EDF" w:rsidRDefault="009B5EDF" w:rsidP="009B5EDF">
      <w:pPr>
        <w:jc w:val="right"/>
        <w:rPr>
          <w:rFonts w:ascii="Arial" w:hAnsi="Arial" w:cs="Arial"/>
        </w:rPr>
      </w:pPr>
    </w:p>
    <w:p w:rsidR="009B5EDF" w:rsidRPr="009B5EDF" w:rsidRDefault="009B5EDF" w:rsidP="009B5EDF">
      <w:pPr>
        <w:jc w:val="both"/>
        <w:rPr>
          <w:rFonts w:ascii="Arial" w:hAnsi="Arial" w:cs="Arial"/>
          <w:highlight w:val="yellow"/>
        </w:rPr>
      </w:pPr>
    </w:p>
    <w:p w:rsidR="009B5EDF" w:rsidRPr="009B5EDF" w:rsidRDefault="009B5EDF" w:rsidP="009B5EDF">
      <w:pPr>
        <w:pStyle w:val="Standarduser"/>
        <w:widowControl/>
        <w:contextualSpacing/>
        <w:jc w:val="both"/>
        <w:rPr>
          <w:rFonts w:ascii="Arial" w:eastAsia="Arial" w:hAnsi="Arial" w:cs="Arial"/>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sectPr w:rsidR="009B5EDF" w:rsidRPr="009B5EDF" w:rsidSect="0065787B">
          <w:headerReference w:type="default" r:id="rId25"/>
          <w:footerReference w:type="default" r:id="rId26"/>
          <w:pgSz w:w="11910" w:h="16840"/>
          <w:pgMar w:top="2552" w:right="1080" w:bottom="1276" w:left="1080" w:header="993" w:footer="965" w:gutter="0"/>
          <w:cols w:space="720"/>
        </w:sectPr>
      </w:pPr>
    </w:p>
    <w:p w:rsidR="009B5EDF" w:rsidRPr="009B5EDF" w:rsidRDefault="009B5EDF" w:rsidP="009B5EDF">
      <w:pPr>
        <w:pStyle w:val="Standarduser"/>
        <w:widowControl/>
        <w:contextualSpacing/>
        <w:jc w:val="both"/>
        <w:rPr>
          <w:rFonts w:ascii="Arial" w:eastAsia="Arial" w:hAnsi="Arial" w:cs="Arial"/>
          <w:b/>
          <w:bCs/>
          <w:color w:val="000000"/>
          <w:lang w:eastAsia="pt-BR"/>
        </w:rPr>
      </w:pPr>
      <w:r w:rsidRPr="009B5EDF">
        <w:rPr>
          <w:rFonts w:ascii="Arial" w:eastAsia="Arial" w:hAnsi="Arial" w:cs="Arial"/>
          <w:b/>
          <w:bCs/>
          <w:color w:val="000000"/>
          <w:lang w:eastAsia="pt-BR"/>
        </w:rPr>
        <w:lastRenderedPageBreak/>
        <w:t>MUNICÍPIO DE CRUZEIRO DO OESTE</w:t>
      </w:r>
    </w:p>
    <w:p w:rsidR="009B5EDF" w:rsidRPr="009B5EDF" w:rsidRDefault="009B5EDF" w:rsidP="009B5EDF">
      <w:pPr>
        <w:pStyle w:val="Standarduser"/>
        <w:widowControl/>
        <w:contextualSpacing/>
        <w:jc w:val="both"/>
        <w:rPr>
          <w:rFonts w:ascii="Arial" w:eastAsia="Arial" w:hAnsi="Arial" w:cs="Arial"/>
          <w:bCs/>
          <w:color w:val="000000"/>
          <w:lang w:eastAsia="pt-BR"/>
        </w:rPr>
      </w:pPr>
      <w:r w:rsidRPr="009B5EDF">
        <w:rPr>
          <w:rFonts w:ascii="Arial" w:eastAsia="Arial" w:hAnsi="Arial" w:cs="Arial"/>
          <w:bCs/>
          <w:color w:val="000000"/>
          <w:lang w:eastAsia="pt-BR"/>
        </w:rPr>
        <w:t>Maria Helena Bertoco Rodrigues   </w:t>
      </w:r>
    </w:p>
    <w:p w:rsidR="009B5EDF" w:rsidRPr="009B5EDF" w:rsidRDefault="009B5EDF" w:rsidP="009B5EDF">
      <w:pPr>
        <w:pStyle w:val="Standarduser"/>
        <w:widowControl/>
        <w:contextualSpacing/>
        <w:jc w:val="both"/>
        <w:rPr>
          <w:rFonts w:ascii="Arial" w:eastAsia="Arial" w:hAnsi="Arial" w:cs="Arial"/>
          <w:bCs/>
          <w:color w:val="000000"/>
          <w:lang w:eastAsia="pt-BR"/>
        </w:rPr>
      </w:pPr>
      <w:r w:rsidRPr="009B5EDF">
        <w:rPr>
          <w:rFonts w:ascii="Arial" w:eastAsia="Arial" w:hAnsi="Arial" w:cs="Arial"/>
          <w:bCs/>
          <w:color w:val="000000"/>
          <w:lang w:eastAsia="pt-BR"/>
        </w:rPr>
        <w:t>CONTRATANTE</w:t>
      </w:r>
    </w:p>
    <w:p w:rsidR="009B5EDF" w:rsidRPr="009B5EDF" w:rsidRDefault="009B5EDF" w:rsidP="009B5EDF">
      <w:pPr>
        <w:pStyle w:val="Standarduser"/>
        <w:widowControl/>
        <w:contextualSpacing/>
        <w:jc w:val="both"/>
        <w:rPr>
          <w:rFonts w:ascii="Arial" w:eastAsia="Arial" w:hAnsi="Arial" w:cs="Arial"/>
          <w:bCs/>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pPr>
      <w:r w:rsidRPr="009B5EDF">
        <w:rPr>
          <w:rFonts w:ascii="Arial" w:eastAsia="Arial" w:hAnsi="Arial" w:cs="Arial"/>
          <w:b/>
          <w:bCs/>
          <w:color w:val="000000"/>
          <w:lang w:eastAsia="pt-BR"/>
        </w:rPr>
        <w:t>                   </w:t>
      </w: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pPr>
      <w:r w:rsidRPr="009B5EDF">
        <w:rPr>
          <w:rFonts w:ascii="Arial" w:eastAsia="Arial" w:hAnsi="Arial" w:cs="Arial"/>
          <w:b/>
          <w:bCs/>
          <w:color w:val="000000"/>
          <w:lang w:eastAsia="pt-BR"/>
        </w:rPr>
        <w:t>GESTOR(A) DO CONTRATO</w:t>
      </w:r>
    </w:p>
    <w:p w:rsidR="009B5EDF" w:rsidRPr="009B5EDF" w:rsidRDefault="009B5EDF" w:rsidP="009B5EDF">
      <w:pPr>
        <w:pStyle w:val="Standarduser"/>
        <w:widowControl/>
        <w:contextualSpacing/>
        <w:jc w:val="both"/>
        <w:rPr>
          <w:rFonts w:ascii="Arial" w:eastAsia="Arial" w:hAnsi="Arial" w:cs="Arial"/>
          <w:b/>
          <w:bCs/>
          <w:color w:val="000000"/>
          <w:lang w:eastAsia="pt-BR"/>
        </w:rPr>
      </w:pPr>
      <w:r w:rsidRPr="009B5EDF">
        <w:rPr>
          <w:rFonts w:ascii="Arial" w:eastAsia="Arial" w:hAnsi="Arial" w:cs="Arial"/>
          <w:b/>
          <w:bCs/>
          <w:color w:val="000000"/>
          <w:lang w:eastAsia="pt-BR"/>
        </w:rPr>
        <w:t>Nome:</w:t>
      </w: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pPr>
      <w:r w:rsidRPr="009B5EDF">
        <w:rPr>
          <w:rFonts w:ascii="Arial" w:eastAsia="Arial" w:hAnsi="Arial" w:cs="Arial"/>
          <w:b/>
          <w:bCs/>
          <w:color w:val="000000"/>
          <w:lang w:eastAsia="pt-BR"/>
        </w:rPr>
        <w:t>TESTEMUNHAS:</w:t>
      </w: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eastAsia="Arial" w:hAnsi="Arial" w:cs="Arial"/>
          <w:bCs/>
          <w:color w:val="000000"/>
          <w:lang w:eastAsia="pt-BR"/>
        </w:rPr>
      </w:pPr>
      <w:r w:rsidRPr="009B5EDF">
        <w:rPr>
          <w:rFonts w:ascii="Arial" w:eastAsia="Arial" w:hAnsi="Arial" w:cs="Arial"/>
          <w:bCs/>
          <w:color w:val="000000"/>
          <w:lang w:eastAsia="pt-BR"/>
        </w:rPr>
        <w:t>1. ________________________________</w:t>
      </w:r>
    </w:p>
    <w:p w:rsidR="009B5EDF" w:rsidRPr="009B5EDF" w:rsidRDefault="009B5EDF" w:rsidP="009B5EDF">
      <w:pPr>
        <w:pStyle w:val="Standarduser"/>
        <w:widowControl/>
        <w:contextualSpacing/>
        <w:jc w:val="both"/>
        <w:rPr>
          <w:rFonts w:ascii="Arial" w:eastAsia="Arial" w:hAnsi="Arial" w:cs="Arial"/>
          <w:bCs/>
          <w:color w:val="000000"/>
          <w:lang w:eastAsia="pt-BR"/>
        </w:rPr>
      </w:pPr>
    </w:p>
    <w:p w:rsidR="009B5EDF" w:rsidRPr="009B5EDF" w:rsidRDefault="009B5EDF" w:rsidP="009B5EDF">
      <w:pPr>
        <w:pStyle w:val="Standarduser"/>
        <w:widowControl/>
        <w:contextualSpacing/>
        <w:jc w:val="both"/>
        <w:rPr>
          <w:rFonts w:ascii="Arial" w:eastAsia="Arial" w:hAnsi="Arial" w:cs="Arial"/>
          <w:bCs/>
          <w:color w:val="000000"/>
          <w:lang w:eastAsia="pt-BR"/>
        </w:rPr>
      </w:pPr>
    </w:p>
    <w:p w:rsidR="009B5EDF" w:rsidRPr="009B5EDF" w:rsidRDefault="009B5EDF" w:rsidP="009B5EDF">
      <w:pPr>
        <w:pStyle w:val="Standarduser"/>
        <w:widowControl/>
        <w:contextualSpacing/>
        <w:jc w:val="both"/>
        <w:rPr>
          <w:rFonts w:ascii="Arial" w:eastAsia="Arial" w:hAnsi="Arial" w:cs="Arial"/>
          <w:bCs/>
          <w:color w:val="000000"/>
          <w:lang w:eastAsia="pt-BR"/>
        </w:rPr>
      </w:pPr>
      <w:r w:rsidRPr="009B5EDF">
        <w:rPr>
          <w:rFonts w:ascii="Arial" w:eastAsia="Arial" w:hAnsi="Arial" w:cs="Arial"/>
          <w:bCs/>
          <w:color w:val="000000"/>
          <w:lang w:eastAsia="pt-BR"/>
        </w:rPr>
        <w:t>2. ________________________________</w:t>
      </w: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user"/>
        <w:widowControl/>
        <w:contextualSpacing/>
        <w:jc w:val="both"/>
        <w:rPr>
          <w:rFonts w:ascii="Arial" w:eastAsia="Arial" w:hAnsi="Arial" w:cs="Arial"/>
          <w:b/>
          <w:bCs/>
          <w:color w:val="000000"/>
          <w:lang w:eastAsia="pt-BR"/>
        </w:rPr>
      </w:pPr>
    </w:p>
    <w:p w:rsidR="009B5EDF" w:rsidRPr="009B5EDF" w:rsidRDefault="009B5EDF" w:rsidP="009B5EDF">
      <w:pPr>
        <w:pStyle w:val="Standard"/>
        <w:jc w:val="both"/>
        <w:rPr>
          <w:rFonts w:ascii="Arial" w:eastAsia="Arial" w:hAnsi="Arial" w:cs="Arial"/>
          <w:b/>
          <w:bCs/>
          <w:color w:val="000000"/>
          <w:kern w:val="3"/>
          <w:lang w:eastAsia="pt-BR"/>
        </w:rPr>
      </w:pPr>
    </w:p>
    <w:p w:rsidR="001F2444" w:rsidRPr="009B5EDF" w:rsidRDefault="001F2444" w:rsidP="001F2444">
      <w:pPr>
        <w:pStyle w:val="Ttulo1"/>
        <w:ind w:left="981" w:right="997"/>
        <w:jc w:val="center"/>
        <w:rPr>
          <w:sz w:val="22"/>
          <w:szCs w:val="22"/>
        </w:rPr>
      </w:pPr>
    </w:p>
    <w:sectPr w:rsidR="001F2444" w:rsidRPr="009B5EDF" w:rsidSect="009B5EDF">
      <w:headerReference w:type="default" r:id="rId27"/>
      <w:footerReference w:type="default" r:id="rId28"/>
      <w:pgSz w:w="11910" w:h="16840"/>
      <w:pgMar w:top="2552" w:right="1080" w:bottom="1276" w:left="1080" w:header="993" w:footer="96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3CC" w:rsidRDefault="00EE73CC">
      <w:r>
        <w:separator/>
      </w:r>
    </w:p>
  </w:endnote>
  <w:endnote w:type="continuationSeparator" w:id="0">
    <w:p w:rsidR="00EE73CC" w:rsidRDefault="00EE7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altName w:val="Arial"/>
    <w:panose1 w:val="020B0602030504020204"/>
    <w:charset w:val="00"/>
    <w:family w:val="swiss"/>
    <w:pitch w:val="variable"/>
    <w:sig w:usb0="00000003" w:usb1="00000000" w:usb2="00000000" w:usb3="00000000" w:csb0="00000001" w:csb1="00000000"/>
  </w:font>
  <w:font w:name="Ecofont_Spranq_eco_Sans">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87B" w:rsidRDefault="0065787B">
    <w:pPr>
      <w:pStyle w:val="Corpodetexto"/>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87B" w:rsidRDefault="0065787B">
    <w:pPr>
      <w:pStyle w:val="Textbody"/>
      <w:spacing w:line="7"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3CC" w:rsidRDefault="00EE73CC">
      <w:r>
        <w:rPr>
          <w:color w:val="000000"/>
        </w:rPr>
        <w:separator/>
      </w:r>
    </w:p>
  </w:footnote>
  <w:footnote w:type="continuationSeparator" w:id="0">
    <w:p w:rsidR="00EE73CC" w:rsidRDefault="00EE73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87B" w:rsidRPr="00FA2710" w:rsidRDefault="0065787B" w:rsidP="0065787B">
    <w:pPr>
      <w:pStyle w:val="Standard"/>
      <w:tabs>
        <w:tab w:val="right" w:pos="9356"/>
      </w:tabs>
      <w:ind w:left="851" w:right="1124" w:firstLine="1702"/>
      <w:jc w:val="center"/>
      <w:rPr>
        <w:rFonts w:ascii="Arial" w:eastAsia="Century" w:hAnsi="Arial" w:cs="Arial"/>
        <w:b/>
        <w:color w:val="000000"/>
        <w:sz w:val="24"/>
        <w:szCs w:val="24"/>
      </w:rPr>
    </w:pPr>
    <w:r w:rsidRPr="00FA2710">
      <w:rPr>
        <w:rFonts w:ascii="Arial" w:eastAsia="Century" w:hAnsi="Arial" w:cs="Arial"/>
        <w:b/>
        <w:noProof/>
        <w:color w:val="000000"/>
        <w:sz w:val="24"/>
        <w:szCs w:val="24"/>
        <w:lang w:val="pt-BR" w:eastAsia="pt-BR"/>
      </w:rPr>
      <w:drawing>
        <wp:anchor distT="0" distB="0" distL="114300" distR="114300" simplePos="0" relativeHeight="251661312" behindDoc="1" locked="0" layoutInCell="1" allowOverlap="1" wp14:anchorId="1DB237BC" wp14:editId="5910DC0C">
          <wp:simplePos x="0" y="0"/>
          <wp:positionH relativeFrom="column">
            <wp:posOffset>-276840</wp:posOffset>
          </wp:positionH>
          <wp:positionV relativeFrom="paragraph">
            <wp:posOffset>-744840</wp:posOffset>
          </wp:positionV>
          <wp:extent cx="2343240" cy="2343240"/>
          <wp:effectExtent l="0" t="0" r="0" b="0"/>
          <wp:wrapNone/>
          <wp:docPr id="17" name="Imagem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343240" cy="2343240"/>
                  </a:xfrm>
                  <a:prstGeom prst="rect">
                    <a:avLst/>
                  </a:prstGeom>
                  <a:noFill/>
                  <a:ln>
                    <a:noFill/>
                    <a:prstDash/>
                  </a:ln>
                </pic:spPr>
              </pic:pic>
            </a:graphicData>
          </a:graphic>
        </wp:anchor>
      </w:drawing>
    </w:r>
    <w:r w:rsidRPr="00FA2710">
      <w:rPr>
        <w:rFonts w:ascii="Arial" w:eastAsia="Century" w:hAnsi="Arial" w:cs="Arial"/>
        <w:b/>
        <w:color w:val="000000"/>
        <w:sz w:val="24"/>
        <w:szCs w:val="24"/>
      </w:rPr>
      <w:t>MUNICÍPIO DE CRUZEIRO DO OESTE</w:t>
    </w:r>
  </w:p>
  <w:p w:rsidR="0065787B" w:rsidRPr="00FA2710" w:rsidRDefault="0065787B" w:rsidP="0065787B">
    <w:pPr>
      <w:pStyle w:val="Standard"/>
      <w:tabs>
        <w:tab w:val="center" w:pos="5103"/>
        <w:tab w:val="right" w:pos="9355"/>
      </w:tabs>
      <w:ind w:left="851" w:right="1549" w:firstLine="2127"/>
      <w:jc w:val="center"/>
      <w:rPr>
        <w:rFonts w:ascii="Arial" w:hAnsi="Arial" w:cs="Arial"/>
        <w:color w:val="000000"/>
      </w:rPr>
    </w:pPr>
    <w:r w:rsidRPr="00FA2710">
      <w:rPr>
        <w:rFonts w:ascii="Arial" w:hAnsi="Arial" w:cs="Arial"/>
        <w:color w:val="000000"/>
      </w:rPr>
      <w:t>Estado do Paraná</w:t>
    </w:r>
  </w:p>
  <w:p w:rsidR="0065787B" w:rsidRPr="00FA2710" w:rsidRDefault="0065787B" w:rsidP="0065787B">
    <w:pPr>
      <w:pStyle w:val="Standard"/>
      <w:tabs>
        <w:tab w:val="center" w:pos="5103"/>
        <w:tab w:val="right" w:pos="9355"/>
      </w:tabs>
      <w:ind w:left="851" w:right="1549" w:firstLine="2127"/>
      <w:jc w:val="center"/>
      <w:rPr>
        <w:rFonts w:ascii="Arial" w:hAnsi="Arial" w:cs="Arial"/>
        <w:color w:val="4A452A"/>
        <w:sz w:val="16"/>
        <w:szCs w:val="16"/>
      </w:rPr>
    </w:pPr>
    <w:r w:rsidRPr="00FA2710">
      <w:rPr>
        <w:rFonts w:ascii="Arial" w:hAnsi="Arial" w:cs="Arial"/>
        <w:color w:val="4A452A"/>
        <w:sz w:val="16"/>
        <w:szCs w:val="16"/>
      </w:rPr>
      <w:t>CNPJ 76.381.854/0001-27</w:t>
    </w:r>
  </w:p>
  <w:p w:rsidR="0065787B" w:rsidRPr="00FA2710" w:rsidRDefault="0065787B" w:rsidP="0065787B">
    <w:pPr>
      <w:pStyle w:val="Standard"/>
      <w:tabs>
        <w:tab w:val="center" w:pos="5103"/>
        <w:tab w:val="right" w:pos="9355"/>
      </w:tabs>
      <w:ind w:left="851" w:right="1549" w:firstLine="2127"/>
      <w:jc w:val="center"/>
      <w:rPr>
        <w:rFonts w:ascii="Arial" w:hAnsi="Arial" w:cs="Arial"/>
        <w:color w:val="4A452A"/>
        <w:sz w:val="16"/>
        <w:szCs w:val="16"/>
      </w:rPr>
    </w:pPr>
    <w:r w:rsidRPr="00FA2710">
      <w:rPr>
        <w:rFonts w:ascii="Arial" w:hAnsi="Arial" w:cs="Arial"/>
        <w:color w:val="4A452A"/>
        <w:sz w:val="16"/>
        <w:szCs w:val="16"/>
      </w:rPr>
      <w:t>Rua João Ormindo de Rezende, 686, CEP: 87.400-000</w:t>
    </w:r>
  </w:p>
  <w:p w:rsidR="0065787B" w:rsidRPr="00FA2710" w:rsidRDefault="0065787B" w:rsidP="0065787B">
    <w:pPr>
      <w:pStyle w:val="Corpodetexto"/>
    </w:pPr>
    <w:r w:rsidRPr="00FA2710">
      <w:rPr>
        <w:color w:val="4A452A"/>
        <w:sz w:val="16"/>
        <w:szCs w:val="16"/>
      </w:rPr>
      <w:t xml:space="preserve">                                                                                          Telefone: (44)3676-8150 - www.cruzeirodooeste.pr.gov.br</w:t>
    </w:r>
    <w:r w:rsidRPr="00FA2710">
      <w:rPr>
        <w:noProof/>
        <w:lang w:val="pt-BR" w:eastAsia="pt-BR"/>
      </w:rPr>
      <w:t xml:space="preserve"> </w:t>
    </w:r>
  </w:p>
  <w:p w:rsidR="0065787B" w:rsidRDefault="0065787B">
    <w:pPr>
      <w:pStyle w:val="Corpodetexto"/>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87B" w:rsidRDefault="0065787B">
    <w:pPr>
      <w:pStyle w:val="Standard"/>
      <w:spacing w:before="246" w:line="280" w:lineRule="exact"/>
      <w:ind w:left="3042" w:right="541"/>
      <w:jc w:val="center"/>
    </w:pPr>
    <w:r>
      <w:rPr>
        <w:noProof/>
        <w:lang w:val="pt-BR" w:eastAsia="pt-BR"/>
      </w:rPr>
      <w:drawing>
        <wp:anchor distT="0" distB="0" distL="114300" distR="114300" simplePos="0" relativeHeight="251659264" behindDoc="1" locked="0" layoutInCell="1" allowOverlap="1">
          <wp:simplePos x="0" y="0"/>
          <wp:positionH relativeFrom="page">
            <wp:posOffset>1083240</wp:posOffset>
          </wp:positionH>
          <wp:positionV relativeFrom="paragraph">
            <wp:posOffset>-147240</wp:posOffset>
          </wp:positionV>
          <wp:extent cx="1326600" cy="1212120"/>
          <wp:effectExtent l="0" t="0" r="6900" b="7080"/>
          <wp:wrapNone/>
          <wp:docPr id="8" name="image1.jpe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50000"/>
                    <a:alphaModFix/>
                  </a:blip>
                  <a:srcRect/>
                  <a:stretch>
                    <a:fillRect/>
                  </a:stretch>
                </pic:blipFill>
                <pic:spPr>
                  <a:xfrm>
                    <a:off x="0" y="0"/>
                    <a:ext cx="1326600" cy="1212120"/>
                  </a:xfrm>
                  <a:prstGeom prst="rect">
                    <a:avLst/>
                  </a:prstGeom>
                  <a:noFill/>
                  <a:ln>
                    <a:noFill/>
                    <a:prstDash/>
                  </a:ln>
                </pic:spPr>
              </pic:pic>
            </a:graphicData>
          </a:graphic>
        </wp:anchor>
      </w:drawing>
    </w:r>
    <w:r>
      <w:rPr>
        <w:rFonts w:ascii="Cambria" w:hAnsi="Cambria"/>
        <w:b/>
        <w:w w:val="115"/>
        <w:sz w:val="24"/>
      </w:rPr>
      <w:t>MUNICÍPIO</w:t>
    </w:r>
    <w:r>
      <w:rPr>
        <w:rFonts w:ascii="Cambria" w:hAnsi="Cambria"/>
        <w:b/>
        <w:spacing w:val="6"/>
        <w:w w:val="115"/>
        <w:sz w:val="24"/>
      </w:rPr>
      <w:t xml:space="preserve"> </w:t>
    </w:r>
    <w:r>
      <w:rPr>
        <w:rFonts w:ascii="Cambria" w:hAnsi="Cambria"/>
        <w:b/>
        <w:w w:val="115"/>
        <w:sz w:val="24"/>
      </w:rPr>
      <w:t>DE</w:t>
    </w:r>
    <w:r>
      <w:rPr>
        <w:rFonts w:ascii="Cambria" w:hAnsi="Cambria"/>
        <w:b/>
        <w:spacing w:val="8"/>
        <w:w w:val="115"/>
        <w:sz w:val="24"/>
      </w:rPr>
      <w:t xml:space="preserve"> </w:t>
    </w:r>
    <w:r>
      <w:rPr>
        <w:rFonts w:ascii="Cambria" w:hAnsi="Cambria"/>
        <w:b/>
        <w:w w:val="115"/>
        <w:sz w:val="24"/>
      </w:rPr>
      <w:t>CRUZEIRO</w:t>
    </w:r>
    <w:r>
      <w:rPr>
        <w:rFonts w:ascii="Cambria" w:hAnsi="Cambria"/>
        <w:b/>
        <w:spacing w:val="9"/>
        <w:w w:val="115"/>
        <w:sz w:val="24"/>
      </w:rPr>
      <w:t xml:space="preserve"> </w:t>
    </w:r>
    <w:r>
      <w:rPr>
        <w:rFonts w:ascii="Cambria" w:hAnsi="Cambria"/>
        <w:b/>
        <w:w w:val="115"/>
        <w:sz w:val="24"/>
      </w:rPr>
      <w:t>DO</w:t>
    </w:r>
    <w:r>
      <w:rPr>
        <w:rFonts w:ascii="Cambria" w:hAnsi="Cambria"/>
        <w:b/>
        <w:spacing w:val="8"/>
        <w:w w:val="115"/>
        <w:sz w:val="24"/>
      </w:rPr>
      <w:t xml:space="preserve"> </w:t>
    </w:r>
    <w:r>
      <w:rPr>
        <w:rFonts w:ascii="Cambria" w:hAnsi="Cambria"/>
        <w:b/>
        <w:w w:val="115"/>
        <w:sz w:val="24"/>
      </w:rPr>
      <w:t>OESTE</w:t>
    </w:r>
  </w:p>
  <w:p w:rsidR="0065787B" w:rsidRDefault="0065787B">
    <w:pPr>
      <w:pStyle w:val="Textbody"/>
      <w:spacing w:line="267" w:lineRule="exact"/>
      <w:ind w:left="3042" w:right="1611"/>
      <w:jc w:val="center"/>
    </w:pPr>
    <w:r>
      <w:rPr>
        <w:rFonts w:ascii="Calibri" w:hAnsi="Calibri"/>
      </w:rPr>
      <w:t>Estado</w:t>
    </w:r>
    <w:r>
      <w:rPr>
        <w:rFonts w:ascii="Calibri" w:hAnsi="Calibri"/>
        <w:spacing w:val="-3"/>
      </w:rPr>
      <w:t xml:space="preserve"> </w:t>
    </w:r>
    <w:r>
      <w:rPr>
        <w:rFonts w:ascii="Calibri" w:hAnsi="Calibri"/>
      </w:rPr>
      <w:t>do</w:t>
    </w:r>
    <w:r>
      <w:rPr>
        <w:rFonts w:ascii="Calibri" w:hAnsi="Calibri"/>
        <w:spacing w:val="-2"/>
      </w:rPr>
      <w:t xml:space="preserve"> </w:t>
    </w:r>
    <w:r>
      <w:rPr>
        <w:rFonts w:ascii="Calibri" w:hAnsi="Calibri"/>
      </w:rPr>
      <w:t>Paraná</w:t>
    </w:r>
  </w:p>
  <w:p w:rsidR="0065787B" w:rsidRDefault="0065787B">
    <w:pPr>
      <w:pStyle w:val="Standard"/>
      <w:spacing w:before="3" w:line="195" w:lineRule="exact"/>
      <w:ind w:left="3042" w:right="1608"/>
      <w:jc w:val="center"/>
    </w:pPr>
    <w:r>
      <w:rPr>
        <w:rFonts w:ascii="Calibri" w:hAnsi="Calibri"/>
        <w:color w:val="49452A"/>
        <w:sz w:val="16"/>
      </w:rPr>
      <w:t>CNPJ</w:t>
    </w:r>
    <w:r>
      <w:rPr>
        <w:rFonts w:ascii="Calibri" w:hAnsi="Calibri"/>
        <w:color w:val="49452A"/>
        <w:spacing w:val="-3"/>
        <w:sz w:val="16"/>
      </w:rPr>
      <w:t xml:space="preserve"> </w:t>
    </w:r>
    <w:r>
      <w:rPr>
        <w:rFonts w:ascii="Calibri" w:hAnsi="Calibri"/>
        <w:color w:val="49452A"/>
        <w:sz w:val="16"/>
      </w:rPr>
      <w:t>76.381.854/0001-27</w:t>
    </w:r>
  </w:p>
  <w:p w:rsidR="0065787B" w:rsidRDefault="0065787B">
    <w:pPr>
      <w:pStyle w:val="Standard"/>
      <w:ind w:left="2835" w:right="541" w:firstLine="4"/>
      <w:jc w:val="center"/>
    </w:pPr>
    <w:r>
      <w:rPr>
        <w:rFonts w:ascii="Calibri" w:hAnsi="Calibri"/>
        <w:color w:val="49452A"/>
        <w:sz w:val="16"/>
      </w:rPr>
      <w:t>Rua João Ormindo de Rezende, 686, CEP: 87.400-000</w:t>
    </w:r>
    <w:r>
      <w:rPr>
        <w:rFonts w:ascii="Calibri" w:hAnsi="Calibri"/>
        <w:color w:val="49452A"/>
        <w:spacing w:val="1"/>
        <w:sz w:val="16"/>
      </w:rPr>
      <w:t xml:space="preserve"> </w:t>
    </w:r>
    <w:r>
      <w:rPr>
        <w:rFonts w:ascii="Calibri" w:hAnsi="Calibri"/>
        <w:color w:val="49452A"/>
        <w:sz w:val="16"/>
      </w:rPr>
      <w:t>Telefone:</w:t>
    </w:r>
    <w:r>
      <w:rPr>
        <w:rFonts w:ascii="Calibri" w:hAnsi="Calibri"/>
        <w:color w:val="49452A"/>
        <w:spacing w:val="-6"/>
        <w:sz w:val="16"/>
      </w:rPr>
      <w:t xml:space="preserve"> </w:t>
    </w:r>
    <w:r>
      <w:rPr>
        <w:rFonts w:ascii="Calibri" w:hAnsi="Calibri"/>
        <w:color w:val="49452A"/>
        <w:sz w:val="16"/>
      </w:rPr>
      <w:t>(44)3676-8150</w:t>
    </w:r>
    <w:r>
      <w:rPr>
        <w:rFonts w:ascii="Calibri" w:hAnsi="Calibri"/>
        <w:color w:val="49452A"/>
        <w:spacing w:val="-7"/>
        <w:sz w:val="16"/>
      </w:rPr>
      <w:t xml:space="preserve"> </w:t>
    </w:r>
    <w:r>
      <w:rPr>
        <w:rFonts w:ascii="Calibri" w:hAnsi="Calibri"/>
        <w:color w:val="49452A"/>
        <w:sz w:val="16"/>
      </w:rPr>
      <w:t>-</w:t>
    </w:r>
    <w:r>
      <w:rPr>
        <w:rFonts w:ascii="Calibri" w:hAnsi="Calibri"/>
        <w:color w:val="49452A"/>
        <w:spacing w:val="-4"/>
        <w:sz w:val="16"/>
      </w:rPr>
      <w:t xml:space="preserve"> </w:t>
    </w:r>
    <w:hyperlink r:id="rId2" w:history="1">
      <w:r>
        <w:rPr>
          <w:rFonts w:ascii="Calibri" w:hAnsi="Calibri"/>
          <w:color w:val="49452A"/>
          <w:sz w:val="16"/>
        </w:rPr>
        <w:t>www.cruzeirodooeste.pr.gov.br</w:t>
      </w:r>
    </w:hyperlink>
  </w:p>
  <w:p w:rsidR="0065787B" w:rsidRDefault="0065787B">
    <w:pPr>
      <w:pStyle w:val="Textbody"/>
      <w:spacing w:line="7"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E"/>
    <w:multiLevelType w:val="singleLevel"/>
    <w:tmpl w:val="0000001E"/>
    <w:lvl w:ilvl="0">
      <w:start w:val="1"/>
      <w:numFmt w:val="decimal"/>
      <w:suff w:val="space"/>
      <w:lvlText w:val="%1."/>
      <w:lvlJc w:val="left"/>
      <w:pPr>
        <w:tabs>
          <w:tab w:val="num" w:pos="0"/>
        </w:tabs>
        <w:ind w:left="0" w:firstLine="0"/>
      </w:pPr>
    </w:lvl>
  </w:abstractNum>
  <w:abstractNum w:abstractNumId="1" w15:restartNumberingAfterBreak="0">
    <w:nsid w:val="011F216E"/>
    <w:multiLevelType w:val="multilevel"/>
    <w:tmpl w:val="80CE019C"/>
    <w:styleLink w:val="WWNum1"/>
    <w:lvl w:ilvl="0">
      <w:start w:val="1"/>
      <w:numFmt w:val="decimal"/>
      <w:lvlText w:val="%1."/>
      <w:lvlJc w:val="left"/>
      <w:pPr>
        <w:ind w:left="481" w:hanging="360"/>
      </w:pPr>
      <w:rPr>
        <w:rFonts w:ascii="Arial" w:eastAsia="Arial" w:hAnsi="Arial" w:cs="Arial"/>
        <w:b/>
        <w:bCs/>
        <w:color w:val="auto"/>
        <w:spacing w:val="0"/>
        <w:w w:val="99"/>
        <w:sz w:val="24"/>
        <w:szCs w:val="24"/>
        <w:lang w:val="pt-PT" w:eastAsia="en-US" w:bidi="ar-SA"/>
      </w:rPr>
    </w:lvl>
    <w:lvl w:ilvl="1">
      <w:start w:val="1"/>
      <w:numFmt w:val="decimal"/>
      <w:lvlText w:val="%1.%2."/>
      <w:lvlJc w:val="left"/>
      <w:pPr>
        <w:ind w:left="121" w:hanging="708"/>
      </w:pPr>
      <w:rPr>
        <w:rFonts w:ascii="Arial MT" w:eastAsia="Arial MT" w:hAnsi="Arial MT" w:cs="Arial MT"/>
        <w:b/>
        <w:color w:val="auto"/>
        <w:spacing w:val="0"/>
        <w:w w:val="99"/>
        <w:sz w:val="24"/>
        <w:szCs w:val="24"/>
        <w:lang w:val="pt-PT" w:eastAsia="en-US" w:bidi="ar-SA"/>
      </w:rPr>
    </w:lvl>
    <w:lvl w:ilvl="2">
      <w:start w:val="1"/>
      <w:numFmt w:val="decimal"/>
      <w:lvlText w:val="%1.%2.%3."/>
      <w:lvlJc w:val="left"/>
      <w:pPr>
        <w:ind w:left="121" w:hanging="776"/>
      </w:pPr>
      <w:rPr>
        <w:rFonts w:ascii="Arial MT" w:eastAsia="Arial MT" w:hAnsi="Arial MT" w:cs="Arial MT"/>
        <w:spacing w:val="-2"/>
        <w:w w:val="99"/>
        <w:sz w:val="24"/>
        <w:szCs w:val="24"/>
        <w:lang w:val="pt-PT" w:eastAsia="en-US" w:bidi="ar-SA"/>
      </w:rPr>
    </w:lvl>
    <w:lvl w:ilvl="3">
      <w:start w:val="1"/>
      <w:numFmt w:val="decimal"/>
      <w:lvlText w:val="%1.%2.%3.%4."/>
      <w:lvlJc w:val="left"/>
      <w:pPr>
        <w:ind w:left="973" w:hanging="1272"/>
      </w:pPr>
      <w:rPr>
        <w:rFonts w:ascii="Arial MT" w:eastAsia="Arial MT" w:hAnsi="Arial MT" w:cs="Arial MT"/>
        <w:spacing w:val="-2"/>
        <w:w w:val="99"/>
        <w:sz w:val="24"/>
        <w:szCs w:val="24"/>
        <w:lang w:val="pt-PT" w:eastAsia="en-US" w:bidi="ar-SA"/>
      </w:rPr>
    </w:lvl>
    <w:lvl w:ilvl="4">
      <w:numFmt w:val="bullet"/>
      <w:lvlText w:val=""/>
      <w:lvlJc w:val="left"/>
      <w:pPr>
        <w:ind w:left="2240" w:hanging="1272"/>
      </w:pPr>
      <w:rPr>
        <w:rFonts w:ascii="Symbol" w:hAnsi="Symbol" w:cs="Symbol"/>
        <w:lang w:val="pt-PT" w:eastAsia="en-US" w:bidi="ar-SA"/>
      </w:rPr>
    </w:lvl>
    <w:lvl w:ilvl="5">
      <w:numFmt w:val="bullet"/>
      <w:lvlText w:val=""/>
      <w:lvlJc w:val="left"/>
      <w:pPr>
        <w:ind w:left="3526" w:hanging="1272"/>
      </w:pPr>
      <w:rPr>
        <w:rFonts w:ascii="Symbol" w:hAnsi="Symbol" w:cs="Symbol"/>
        <w:lang w:val="pt-PT" w:eastAsia="en-US" w:bidi="ar-SA"/>
      </w:rPr>
    </w:lvl>
    <w:lvl w:ilvl="6">
      <w:numFmt w:val="bullet"/>
      <w:lvlText w:val=""/>
      <w:lvlJc w:val="left"/>
      <w:pPr>
        <w:ind w:left="4813" w:hanging="1272"/>
      </w:pPr>
      <w:rPr>
        <w:rFonts w:ascii="Symbol" w:hAnsi="Symbol" w:cs="Symbol"/>
        <w:lang w:val="pt-PT" w:eastAsia="en-US" w:bidi="ar-SA"/>
      </w:rPr>
    </w:lvl>
    <w:lvl w:ilvl="7">
      <w:numFmt w:val="bullet"/>
      <w:lvlText w:val=""/>
      <w:lvlJc w:val="left"/>
      <w:pPr>
        <w:ind w:left="6100" w:hanging="1272"/>
      </w:pPr>
      <w:rPr>
        <w:rFonts w:ascii="Symbol" w:hAnsi="Symbol" w:cs="Symbol"/>
        <w:lang w:val="pt-PT" w:eastAsia="en-US" w:bidi="ar-SA"/>
      </w:rPr>
    </w:lvl>
    <w:lvl w:ilvl="8">
      <w:numFmt w:val="bullet"/>
      <w:lvlText w:val=""/>
      <w:lvlJc w:val="left"/>
      <w:pPr>
        <w:ind w:left="7386" w:hanging="1272"/>
      </w:pPr>
      <w:rPr>
        <w:rFonts w:ascii="Symbol" w:hAnsi="Symbol" w:cs="Symbol"/>
        <w:lang w:val="pt-PT" w:eastAsia="en-US" w:bidi="ar-SA"/>
      </w:rPr>
    </w:lvl>
  </w:abstractNum>
  <w:abstractNum w:abstractNumId="2" w15:restartNumberingAfterBreak="0">
    <w:nsid w:val="04E61DE2"/>
    <w:multiLevelType w:val="multilevel"/>
    <w:tmpl w:val="4D1C92AC"/>
    <w:styleLink w:val="WWNum7"/>
    <w:lvl w:ilvl="0">
      <w:start w:val="16"/>
      <w:numFmt w:val="decimal"/>
      <w:lvlText w:val="%1."/>
      <w:lvlJc w:val="left"/>
      <w:pPr>
        <w:ind w:left="660" w:hanging="660"/>
      </w:pPr>
    </w:lvl>
    <w:lvl w:ilvl="1">
      <w:start w:val="1"/>
      <w:numFmt w:val="decimal"/>
      <w:lvlText w:val="%1.%2."/>
      <w:lvlJc w:val="left"/>
      <w:pPr>
        <w:ind w:left="1080" w:hanging="720"/>
      </w:pPr>
      <w:rPr>
        <w:b/>
      </w:rPr>
    </w:lvl>
    <w:lvl w:ilvl="2">
      <w:start w:val="1"/>
      <w:numFmt w:val="decimal"/>
      <w:lvlText w:val="%1.%2.%3."/>
      <w:lvlJc w:val="left"/>
      <w:pPr>
        <w:ind w:left="1440" w:hanging="720"/>
      </w:pPr>
      <w:rPr>
        <w:b/>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 w15:restartNumberingAfterBreak="0">
    <w:nsid w:val="10E134A3"/>
    <w:multiLevelType w:val="multilevel"/>
    <w:tmpl w:val="38128E94"/>
    <w:lvl w:ilvl="0">
      <w:start w:val="14"/>
      <w:numFmt w:val="decimal"/>
      <w:lvlText w:val="%1."/>
      <w:lvlJc w:val="left"/>
      <w:pPr>
        <w:ind w:left="660" w:hanging="660"/>
      </w:pPr>
      <w:rPr>
        <w:rFonts w:hint="default"/>
        <w:b/>
      </w:rPr>
    </w:lvl>
    <w:lvl w:ilvl="1">
      <w:start w:val="1"/>
      <w:numFmt w:val="decimal"/>
      <w:lvlText w:val="%1.%2."/>
      <w:lvlJc w:val="left"/>
      <w:pPr>
        <w:ind w:left="720" w:hanging="720"/>
      </w:pPr>
      <w:rPr>
        <w:rFonts w:hint="default"/>
        <w:b/>
      </w:rPr>
    </w:lvl>
    <w:lvl w:ilvl="2">
      <w:start w:val="8"/>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1371D71"/>
    <w:multiLevelType w:val="multilevel"/>
    <w:tmpl w:val="6F28C968"/>
    <w:lvl w:ilvl="0">
      <w:start w:val="5"/>
      <w:numFmt w:val="decimal"/>
      <w:lvlText w:val="%1"/>
      <w:lvlJc w:val="left"/>
      <w:pPr>
        <w:ind w:left="102" w:hanging="468"/>
      </w:pPr>
      <w:rPr>
        <w:rFonts w:hint="default"/>
        <w:lang w:val="pt-PT" w:eastAsia="en-US" w:bidi="ar-SA"/>
      </w:rPr>
    </w:lvl>
    <w:lvl w:ilvl="1">
      <w:start w:val="1"/>
      <w:numFmt w:val="decimal"/>
      <w:lvlText w:val="%1.%2."/>
      <w:lvlJc w:val="left"/>
      <w:pPr>
        <w:ind w:left="102" w:hanging="468"/>
      </w:pPr>
      <w:rPr>
        <w:rFonts w:ascii="Arial" w:eastAsia="Arial" w:hAnsi="Arial" w:cs="Arial" w:hint="default"/>
        <w:b/>
        <w:bCs w:val="0"/>
        <w:i w:val="0"/>
        <w:iCs w:val="0"/>
        <w:spacing w:val="0"/>
        <w:w w:val="99"/>
        <w:sz w:val="24"/>
        <w:szCs w:val="24"/>
        <w:lang w:val="pt-PT" w:eastAsia="en-US" w:bidi="ar-SA"/>
      </w:rPr>
    </w:lvl>
    <w:lvl w:ilvl="2">
      <w:numFmt w:val="bullet"/>
      <w:lvlText w:val="•"/>
      <w:lvlJc w:val="left"/>
      <w:pPr>
        <w:ind w:left="1825" w:hanging="468"/>
      </w:pPr>
      <w:rPr>
        <w:rFonts w:hint="default"/>
        <w:lang w:val="pt-PT" w:eastAsia="en-US" w:bidi="ar-SA"/>
      </w:rPr>
    </w:lvl>
    <w:lvl w:ilvl="3">
      <w:numFmt w:val="bullet"/>
      <w:lvlText w:val="•"/>
      <w:lvlJc w:val="left"/>
      <w:pPr>
        <w:ind w:left="2687" w:hanging="468"/>
      </w:pPr>
      <w:rPr>
        <w:rFonts w:hint="default"/>
        <w:lang w:val="pt-PT" w:eastAsia="en-US" w:bidi="ar-SA"/>
      </w:rPr>
    </w:lvl>
    <w:lvl w:ilvl="4">
      <w:numFmt w:val="bullet"/>
      <w:lvlText w:val="•"/>
      <w:lvlJc w:val="left"/>
      <w:pPr>
        <w:ind w:left="3550" w:hanging="468"/>
      </w:pPr>
      <w:rPr>
        <w:rFonts w:hint="default"/>
        <w:lang w:val="pt-PT" w:eastAsia="en-US" w:bidi="ar-SA"/>
      </w:rPr>
    </w:lvl>
    <w:lvl w:ilvl="5">
      <w:numFmt w:val="bullet"/>
      <w:lvlText w:val="•"/>
      <w:lvlJc w:val="left"/>
      <w:pPr>
        <w:ind w:left="4413" w:hanging="468"/>
      </w:pPr>
      <w:rPr>
        <w:rFonts w:hint="default"/>
        <w:lang w:val="pt-PT" w:eastAsia="en-US" w:bidi="ar-SA"/>
      </w:rPr>
    </w:lvl>
    <w:lvl w:ilvl="6">
      <w:numFmt w:val="bullet"/>
      <w:lvlText w:val="•"/>
      <w:lvlJc w:val="left"/>
      <w:pPr>
        <w:ind w:left="5275" w:hanging="468"/>
      </w:pPr>
      <w:rPr>
        <w:rFonts w:hint="default"/>
        <w:lang w:val="pt-PT" w:eastAsia="en-US" w:bidi="ar-SA"/>
      </w:rPr>
    </w:lvl>
    <w:lvl w:ilvl="7">
      <w:numFmt w:val="bullet"/>
      <w:lvlText w:val="•"/>
      <w:lvlJc w:val="left"/>
      <w:pPr>
        <w:ind w:left="6138" w:hanging="468"/>
      </w:pPr>
      <w:rPr>
        <w:rFonts w:hint="default"/>
        <w:lang w:val="pt-PT" w:eastAsia="en-US" w:bidi="ar-SA"/>
      </w:rPr>
    </w:lvl>
    <w:lvl w:ilvl="8">
      <w:numFmt w:val="bullet"/>
      <w:lvlText w:val="•"/>
      <w:lvlJc w:val="left"/>
      <w:pPr>
        <w:ind w:left="7001" w:hanging="468"/>
      </w:pPr>
      <w:rPr>
        <w:rFonts w:hint="default"/>
        <w:lang w:val="pt-PT" w:eastAsia="en-US" w:bidi="ar-SA"/>
      </w:rPr>
    </w:lvl>
  </w:abstractNum>
  <w:abstractNum w:abstractNumId="5" w15:restartNumberingAfterBreak="0">
    <w:nsid w:val="11F3589B"/>
    <w:multiLevelType w:val="multilevel"/>
    <w:tmpl w:val="181C5E54"/>
    <w:styleLink w:val="WWNum2"/>
    <w:lvl w:ilvl="0">
      <w:start w:val="1"/>
      <w:numFmt w:val="decimal"/>
      <w:lvlText w:val="%1)"/>
      <w:lvlJc w:val="left"/>
      <w:pPr>
        <w:ind w:left="382" w:hanging="221"/>
      </w:pPr>
      <w:rPr>
        <w:rFonts w:ascii="Arial" w:eastAsia="Arial MT" w:hAnsi="Arial" w:cs="Arial"/>
        <w:b/>
        <w:w w:val="100"/>
        <w:sz w:val="22"/>
        <w:szCs w:val="22"/>
        <w:lang w:val="pt-PT" w:eastAsia="en-US" w:bidi="ar-SA"/>
      </w:rPr>
    </w:lvl>
    <w:lvl w:ilvl="1">
      <w:start w:val="1"/>
      <w:numFmt w:val="lowerLetter"/>
      <w:lvlText w:val="%2)"/>
      <w:lvlJc w:val="left"/>
      <w:pPr>
        <w:ind w:left="161" w:hanging="274"/>
      </w:pPr>
      <w:rPr>
        <w:rFonts w:ascii="Arial" w:eastAsia="Arial MT" w:hAnsi="Arial" w:cs="Arial"/>
        <w:b/>
        <w:w w:val="100"/>
        <w:sz w:val="22"/>
        <w:szCs w:val="22"/>
        <w:lang w:val="pt-PT" w:eastAsia="en-US" w:bidi="ar-SA"/>
      </w:rPr>
    </w:lvl>
    <w:lvl w:ilvl="2">
      <w:numFmt w:val="bullet"/>
      <w:lvlText w:val=""/>
      <w:lvlJc w:val="left"/>
      <w:pPr>
        <w:ind w:left="1496" w:hanging="274"/>
      </w:pPr>
      <w:rPr>
        <w:rFonts w:ascii="Symbol" w:hAnsi="Symbol" w:cs="Symbol"/>
        <w:lang w:val="pt-PT" w:eastAsia="en-US" w:bidi="ar-SA"/>
      </w:rPr>
    </w:lvl>
    <w:lvl w:ilvl="3">
      <w:numFmt w:val="bullet"/>
      <w:lvlText w:val=""/>
      <w:lvlJc w:val="left"/>
      <w:pPr>
        <w:ind w:left="2612" w:hanging="274"/>
      </w:pPr>
      <w:rPr>
        <w:rFonts w:ascii="Symbol" w:hAnsi="Symbol" w:cs="Symbol"/>
        <w:lang w:val="pt-PT" w:eastAsia="en-US" w:bidi="ar-SA"/>
      </w:rPr>
    </w:lvl>
    <w:lvl w:ilvl="4">
      <w:numFmt w:val="bullet"/>
      <w:lvlText w:val=""/>
      <w:lvlJc w:val="left"/>
      <w:pPr>
        <w:ind w:left="3728" w:hanging="274"/>
      </w:pPr>
      <w:rPr>
        <w:rFonts w:ascii="Symbol" w:hAnsi="Symbol" w:cs="Symbol"/>
        <w:lang w:val="pt-PT" w:eastAsia="en-US" w:bidi="ar-SA"/>
      </w:rPr>
    </w:lvl>
    <w:lvl w:ilvl="5">
      <w:numFmt w:val="bullet"/>
      <w:lvlText w:val=""/>
      <w:lvlJc w:val="left"/>
      <w:pPr>
        <w:ind w:left="4845" w:hanging="274"/>
      </w:pPr>
      <w:rPr>
        <w:rFonts w:ascii="Symbol" w:hAnsi="Symbol" w:cs="Symbol"/>
        <w:lang w:val="pt-PT" w:eastAsia="en-US" w:bidi="ar-SA"/>
      </w:rPr>
    </w:lvl>
    <w:lvl w:ilvl="6">
      <w:numFmt w:val="bullet"/>
      <w:lvlText w:val=""/>
      <w:lvlJc w:val="left"/>
      <w:pPr>
        <w:ind w:left="5961" w:hanging="274"/>
      </w:pPr>
      <w:rPr>
        <w:rFonts w:ascii="Symbol" w:hAnsi="Symbol" w:cs="Symbol"/>
        <w:lang w:val="pt-PT" w:eastAsia="en-US" w:bidi="ar-SA"/>
      </w:rPr>
    </w:lvl>
    <w:lvl w:ilvl="7">
      <w:numFmt w:val="bullet"/>
      <w:lvlText w:val=""/>
      <w:lvlJc w:val="left"/>
      <w:pPr>
        <w:ind w:left="7077" w:hanging="274"/>
      </w:pPr>
      <w:rPr>
        <w:rFonts w:ascii="Symbol" w:hAnsi="Symbol" w:cs="Symbol"/>
        <w:lang w:val="pt-PT" w:eastAsia="en-US" w:bidi="ar-SA"/>
      </w:rPr>
    </w:lvl>
    <w:lvl w:ilvl="8">
      <w:numFmt w:val="bullet"/>
      <w:lvlText w:val=""/>
      <w:lvlJc w:val="left"/>
      <w:pPr>
        <w:ind w:left="8193" w:hanging="274"/>
      </w:pPr>
      <w:rPr>
        <w:rFonts w:ascii="Symbol" w:hAnsi="Symbol" w:cs="Symbol"/>
        <w:lang w:val="pt-PT" w:eastAsia="en-US" w:bidi="ar-SA"/>
      </w:rPr>
    </w:lvl>
  </w:abstractNum>
  <w:abstractNum w:abstractNumId="6" w15:restartNumberingAfterBreak="0">
    <w:nsid w:val="13FD15F0"/>
    <w:multiLevelType w:val="hybridMultilevel"/>
    <w:tmpl w:val="C8D633F4"/>
    <w:lvl w:ilvl="0" w:tplc="07F80226">
      <w:start w:val="1"/>
      <w:numFmt w:val="lowerLetter"/>
      <w:lvlText w:val="%1)"/>
      <w:lvlJc w:val="left"/>
      <w:pPr>
        <w:ind w:left="941" w:hanging="360"/>
      </w:pPr>
      <w:rPr>
        <w:rFonts w:hint="default"/>
      </w:rPr>
    </w:lvl>
    <w:lvl w:ilvl="1" w:tplc="04160019" w:tentative="1">
      <w:start w:val="1"/>
      <w:numFmt w:val="lowerLetter"/>
      <w:lvlText w:val="%2."/>
      <w:lvlJc w:val="left"/>
      <w:pPr>
        <w:ind w:left="1661" w:hanging="360"/>
      </w:pPr>
    </w:lvl>
    <w:lvl w:ilvl="2" w:tplc="0416001B" w:tentative="1">
      <w:start w:val="1"/>
      <w:numFmt w:val="lowerRoman"/>
      <w:lvlText w:val="%3."/>
      <w:lvlJc w:val="right"/>
      <w:pPr>
        <w:ind w:left="2381" w:hanging="180"/>
      </w:pPr>
    </w:lvl>
    <w:lvl w:ilvl="3" w:tplc="0416000F" w:tentative="1">
      <w:start w:val="1"/>
      <w:numFmt w:val="decimal"/>
      <w:lvlText w:val="%4."/>
      <w:lvlJc w:val="left"/>
      <w:pPr>
        <w:ind w:left="3101" w:hanging="360"/>
      </w:pPr>
    </w:lvl>
    <w:lvl w:ilvl="4" w:tplc="04160019" w:tentative="1">
      <w:start w:val="1"/>
      <w:numFmt w:val="lowerLetter"/>
      <w:lvlText w:val="%5."/>
      <w:lvlJc w:val="left"/>
      <w:pPr>
        <w:ind w:left="3821" w:hanging="360"/>
      </w:pPr>
    </w:lvl>
    <w:lvl w:ilvl="5" w:tplc="0416001B" w:tentative="1">
      <w:start w:val="1"/>
      <w:numFmt w:val="lowerRoman"/>
      <w:lvlText w:val="%6."/>
      <w:lvlJc w:val="right"/>
      <w:pPr>
        <w:ind w:left="4541" w:hanging="180"/>
      </w:pPr>
    </w:lvl>
    <w:lvl w:ilvl="6" w:tplc="0416000F" w:tentative="1">
      <w:start w:val="1"/>
      <w:numFmt w:val="decimal"/>
      <w:lvlText w:val="%7."/>
      <w:lvlJc w:val="left"/>
      <w:pPr>
        <w:ind w:left="5261" w:hanging="360"/>
      </w:pPr>
    </w:lvl>
    <w:lvl w:ilvl="7" w:tplc="04160019" w:tentative="1">
      <w:start w:val="1"/>
      <w:numFmt w:val="lowerLetter"/>
      <w:lvlText w:val="%8."/>
      <w:lvlJc w:val="left"/>
      <w:pPr>
        <w:ind w:left="5981" w:hanging="360"/>
      </w:pPr>
    </w:lvl>
    <w:lvl w:ilvl="8" w:tplc="0416001B" w:tentative="1">
      <w:start w:val="1"/>
      <w:numFmt w:val="lowerRoman"/>
      <w:lvlText w:val="%9."/>
      <w:lvlJc w:val="right"/>
      <w:pPr>
        <w:ind w:left="6701" w:hanging="180"/>
      </w:pPr>
    </w:lvl>
  </w:abstractNum>
  <w:abstractNum w:abstractNumId="7" w15:restartNumberingAfterBreak="0">
    <w:nsid w:val="14356C86"/>
    <w:multiLevelType w:val="multilevel"/>
    <w:tmpl w:val="3BC43580"/>
    <w:lvl w:ilvl="0">
      <w:start w:val="8"/>
      <w:numFmt w:val="decimal"/>
      <w:lvlText w:val="%1"/>
      <w:lvlJc w:val="left"/>
      <w:pPr>
        <w:ind w:left="102" w:hanging="468"/>
      </w:pPr>
      <w:rPr>
        <w:rFonts w:hint="default"/>
        <w:lang w:val="pt-PT" w:eastAsia="en-US" w:bidi="ar-SA"/>
      </w:rPr>
    </w:lvl>
    <w:lvl w:ilvl="1">
      <w:start w:val="1"/>
      <w:numFmt w:val="decimal"/>
      <w:lvlText w:val="%1.%2."/>
      <w:lvlJc w:val="left"/>
      <w:pPr>
        <w:ind w:left="102" w:hanging="468"/>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1825" w:hanging="468"/>
      </w:pPr>
      <w:rPr>
        <w:rFonts w:hint="default"/>
        <w:lang w:val="pt-PT" w:eastAsia="en-US" w:bidi="ar-SA"/>
      </w:rPr>
    </w:lvl>
    <w:lvl w:ilvl="3">
      <w:numFmt w:val="bullet"/>
      <w:lvlText w:val="•"/>
      <w:lvlJc w:val="left"/>
      <w:pPr>
        <w:ind w:left="2687" w:hanging="468"/>
      </w:pPr>
      <w:rPr>
        <w:rFonts w:hint="default"/>
        <w:lang w:val="pt-PT" w:eastAsia="en-US" w:bidi="ar-SA"/>
      </w:rPr>
    </w:lvl>
    <w:lvl w:ilvl="4">
      <w:numFmt w:val="bullet"/>
      <w:lvlText w:val="•"/>
      <w:lvlJc w:val="left"/>
      <w:pPr>
        <w:ind w:left="3550" w:hanging="468"/>
      </w:pPr>
      <w:rPr>
        <w:rFonts w:hint="default"/>
        <w:lang w:val="pt-PT" w:eastAsia="en-US" w:bidi="ar-SA"/>
      </w:rPr>
    </w:lvl>
    <w:lvl w:ilvl="5">
      <w:numFmt w:val="bullet"/>
      <w:lvlText w:val="•"/>
      <w:lvlJc w:val="left"/>
      <w:pPr>
        <w:ind w:left="4413" w:hanging="468"/>
      </w:pPr>
      <w:rPr>
        <w:rFonts w:hint="default"/>
        <w:lang w:val="pt-PT" w:eastAsia="en-US" w:bidi="ar-SA"/>
      </w:rPr>
    </w:lvl>
    <w:lvl w:ilvl="6">
      <w:numFmt w:val="bullet"/>
      <w:lvlText w:val="•"/>
      <w:lvlJc w:val="left"/>
      <w:pPr>
        <w:ind w:left="5275" w:hanging="468"/>
      </w:pPr>
      <w:rPr>
        <w:rFonts w:hint="default"/>
        <w:lang w:val="pt-PT" w:eastAsia="en-US" w:bidi="ar-SA"/>
      </w:rPr>
    </w:lvl>
    <w:lvl w:ilvl="7">
      <w:numFmt w:val="bullet"/>
      <w:lvlText w:val="•"/>
      <w:lvlJc w:val="left"/>
      <w:pPr>
        <w:ind w:left="6138" w:hanging="468"/>
      </w:pPr>
      <w:rPr>
        <w:rFonts w:hint="default"/>
        <w:lang w:val="pt-PT" w:eastAsia="en-US" w:bidi="ar-SA"/>
      </w:rPr>
    </w:lvl>
    <w:lvl w:ilvl="8">
      <w:numFmt w:val="bullet"/>
      <w:lvlText w:val="•"/>
      <w:lvlJc w:val="left"/>
      <w:pPr>
        <w:ind w:left="7001" w:hanging="468"/>
      </w:pPr>
      <w:rPr>
        <w:rFonts w:hint="default"/>
        <w:lang w:val="pt-PT" w:eastAsia="en-US" w:bidi="ar-SA"/>
      </w:rPr>
    </w:lvl>
  </w:abstractNum>
  <w:abstractNum w:abstractNumId="8" w15:restartNumberingAfterBreak="0">
    <w:nsid w:val="1A1A0813"/>
    <w:multiLevelType w:val="multilevel"/>
    <w:tmpl w:val="10E6B326"/>
    <w:lvl w:ilvl="0">
      <w:start w:val="3"/>
      <w:numFmt w:val="decimal"/>
      <w:lvlText w:val="%1"/>
      <w:lvlJc w:val="left"/>
      <w:pPr>
        <w:ind w:left="102" w:hanging="468"/>
      </w:pPr>
      <w:rPr>
        <w:rFonts w:hint="default"/>
        <w:lang w:val="pt-PT" w:eastAsia="en-US" w:bidi="ar-SA"/>
      </w:rPr>
    </w:lvl>
    <w:lvl w:ilvl="1">
      <w:start w:val="1"/>
      <w:numFmt w:val="decimal"/>
      <w:lvlText w:val="%1.%2."/>
      <w:lvlJc w:val="left"/>
      <w:pPr>
        <w:ind w:left="102" w:hanging="468"/>
      </w:pPr>
      <w:rPr>
        <w:rFonts w:ascii="Arial" w:eastAsia="Arial" w:hAnsi="Arial" w:cs="Arial" w:hint="default"/>
        <w:b/>
        <w:bCs w:val="0"/>
        <w:i w:val="0"/>
        <w:iCs w:val="0"/>
        <w:spacing w:val="0"/>
        <w:w w:val="99"/>
        <w:sz w:val="24"/>
        <w:szCs w:val="24"/>
        <w:lang w:val="pt-PT" w:eastAsia="en-US" w:bidi="ar-SA"/>
      </w:rPr>
    </w:lvl>
    <w:lvl w:ilvl="2">
      <w:numFmt w:val="bullet"/>
      <w:lvlText w:val="•"/>
      <w:lvlJc w:val="left"/>
      <w:pPr>
        <w:ind w:left="1825" w:hanging="468"/>
      </w:pPr>
      <w:rPr>
        <w:rFonts w:hint="default"/>
        <w:lang w:val="pt-PT" w:eastAsia="en-US" w:bidi="ar-SA"/>
      </w:rPr>
    </w:lvl>
    <w:lvl w:ilvl="3">
      <w:numFmt w:val="bullet"/>
      <w:lvlText w:val="•"/>
      <w:lvlJc w:val="left"/>
      <w:pPr>
        <w:ind w:left="2687" w:hanging="468"/>
      </w:pPr>
      <w:rPr>
        <w:rFonts w:hint="default"/>
        <w:lang w:val="pt-PT" w:eastAsia="en-US" w:bidi="ar-SA"/>
      </w:rPr>
    </w:lvl>
    <w:lvl w:ilvl="4">
      <w:numFmt w:val="bullet"/>
      <w:lvlText w:val="•"/>
      <w:lvlJc w:val="left"/>
      <w:pPr>
        <w:ind w:left="3550" w:hanging="468"/>
      </w:pPr>
      <w:rPr>
        <w:rFonts w:hint="default"/>
        <w:lang w:val="pt-PT" w:eastAsia="en-US" w:bidi="ar-SA"/>
      </w:rPr>
    </w:lvl>
    <w:lvl w:ilvl="5">
      <w:numFmt w:val="bullet"/>
      <w:lvlText w:val="•"/>
      <w:lvlJc w:val="left"/>
      <w:pPr>
        <w:ind w:left="4413" w:hanging="468"/>
      </w:pPr>
      <w:rPr>
        <w:rFonts w:hint="default"/>
        <w:lang w:val="pt-PT" w:eastAsia="en-US" w:bidi="ar-SA"/>
      </w:rPr>
    </w:lvl>
    <w:lvl w:ilvl="6">
      <w:numFmt w:val="bullet"/>
      <w:lvlText w:val="•"/>
      <w:lvlJc w:val="left"/>
      <w:pPr>
        <w:ind w:left="5275" w:hanging="468"/>
      </w:pPr>
      <w:rPr>
        <w:rFonts w:hint="default"/>
        <w:lang w:val="pt-PT" w:eastAsia="en-US" w:bidi="ar-SA"/>
      </w:rPr>
    </w:lvl>
    <w:lvl w:ilvl="7">
      <w:numFmt w:val="bullet"/>
      <w:lvlText w:val="•"/>
      <w:lvlJc w:val="left"/>
      <w:pPr>
        <w:ind w:left="6138" w:hanging="468"/>
      </w:pPr>
      <w:rPr>
        <w:rFonts w:hint="default"/>
        <w:lang w:val="pt-PT" w:eastAsia="en-US" w:bidi="ar-SA"/>
      </w:rPr>
    </w:lvl>
    <w:lvl w:ilvl="8">
      <w:numFmt w:val="bullet"/>
      <w:lvlText w:val="•"/>
      <w:lvlJc w:val="left"/>
      <w:pPr>
        <w:ind w:left="7001" w:hanging="468"/>
      </w:pPr>
      <w:rPr>
        <w:rFonts w:hint="default"/>
        <w:lang w:val="pt-PT" w:eastAsia="en-US" w:bidi="ar-SA"/>
      </w:rPr>
    </w:lvl>
  </w:abstractNum>
  <w:abstractNum w:abstractNumId="9" w15:restartNumberingAfterBreak="0">
    <w:nsid w:val="1CF51CDD"/>
    <w:multiLevelType w:val="multilevel"/>
    <w:tmpl w:val="E12E3C08"/>
    <w:styleLink w:val="WWNum3"/>
    <w:lvl w:ilvl="0">
      <w:start w:val="1"/>
      <w:numFmt w:val="decimal"/>
      <w:pStyle w:val="Nvel3-R"/>
      <w:lvlText w:val="%1."/>
      <w:lvlJc w:val="left"/>
      <w:pPr>
        <w:ind w:left="360" w:hanging="360"/>
      </w:pPr>
      <w:rPr>
        <w:b/>
        <w:color w:val="auto"/>
      </w:rPr>
    </w:lvl>
    <w:lvl w:ilvl="1">
      <w:start w:val="1"/>
      <w:numFmt w:val="decimal"/>
      <w:lvlText w:val="%1.%2."/>
      <w:lvlJc w:val="left"/>
      <w:pPr>
        <w:ind w:left="1283" w:hanging="432"/>
      </w:pPr>
      <w:rPr>
        <w:b/>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D8014B"/>
    <w:multiLevelType w:val="multilevel"/>
    <w:tmpl w:val="4372C452"/>
    <w:lvl w:ilvl="0">
      <w:start w:val="1"/>
      <w:numFmt w:val="decimal"/>
      <w:lvlText w:val="%1"/>
      <w:lvlJc w:val="left"/>
      <w:pPr>
        <w:ind w:left="102" w:hanging="468"/>
      </w:pPr>
      <w:rPr>
        <w:rFonts w:hint="default"/>
        <w:lang w:val="pt-PT" w:eastAsia="en-US" w:bidi="ar-SA"/>
      </w:rPr>
    </w:lvl>
    <w:lvl w:ilvl="1">
      <w:start w:val="1"/>
      <w:numFmt w:val="decimal"/>
      <w:lvlText w:val="%1.%2."/>
      <w:lvlJc w:val="left"/>
      <w:pPr>
        <w:ind w:left="102" w:hanging="468"/>
      </w:pPr>
      <w:rPr>
        <w:rFonts w:ascii="Arial" w:eastAsia="Arial" w:hAnsi="Arial" w:cs="Arial" w:hint="default"/>
        <w:b/>
        <w:bCs w:val="0"/>
        <w:i w:val="0"/>
        <w:iCs w:val="0"/>
        <w:spacing w:val="0"/>
        <w:w w:val="99"/>
        <w:sz w:val="24"/>
        <w:szCs w:val="24"/>
        <w:lang w:val="pt-PT" w:eastAsia="en-US" w:bidi="ar-SA"/>
      </w:rPr>
    </w:lvl>
    <w:lvl w:ilvl="2">
      <w:start w:val="1"/>
      <w:numFmt w:val="decimal"/>
      <w:lvlText w:val="%1.%2.%3."/>
      <w:lvlJc w:val="left"/>
      <w:pPr>
        <w:ind w:left="385" w:hanging="668"/>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2234" w:hanging="668"/>
      </w:pPr>
      <w:rPr>
        <w:rFonts w:hint="default"/>
        <w:lang w:val="pt-PT" w:eastAsia="en-US" w:bidi="ar-SA"/>
      </w:rPr>
    </w:lvl>
    <w:lvl w:ilvl="4">
      <w:numFmt w:val="bullet"/>
      <w:lvlText w:val="•"/>
      <w:lvlJc w:val="left"/>
      <w:pPr>
        <w:ind w:left="3162" w:hanging="668"/>
      </w:pPr>
      <w:rPr>
        <w:rFonts w:hint="default"/>
        <w:lang w:val="pt-PT" w:eastAsia="en-US" w:bidi="ar-SA"/>
      </w:rPr>
    </w:lvl>
    <w:lvl w:ilvl="5">
      <w:numFmt w:val="bullet"/>
      <w:lvlText w:val="•"/>
      <w:lvlJc w:val="left"/>
      <w:pPr>
        <w:ind w:left="4089" w:hanging="668"/>
      </w:pPr>
      <w:rPr>
        <w:rFonts w:hint="default"/>
        <w:lang w:val="pt-PT" w:eastAsia="en-US" w:bidi="ar-SA"/>
      </w:rPr>
    </w:lvl>
    <w:lvl w:ilvl="6">
      <w:numFmt w:val="bullet"/>
      <w:lvlText w:val="•"/>
      <w:lvlJc w:val="left"/>
      <w:pPr>
        <w:ind w:left="5016" w:hanging="668"/>
      </w:pPr>
      <w:rPr>
        <w:rFonts w:hint="default"/>
        <w:lang w:val="pt-PT" w:eastAsia="en-US" w:bidi="ar-SA"/>
      </w:rPr>
    </w:lvl>
    <w:lvl w:ilvl="7">
      <w:numFmt w:val="bullet"/>
      <w:lvlText w:val="•"/>
      <w:lvlJc w:val="left"/>
      <w:pPr>
        <w:ind w:left="5944" w:hanging="668"/>
      </w:pPr>
      <w:rPr>
        <w:rFonts w:hint="default"/>
        <w:lang w:val="pt-PT" w:eastAsia="en-US" w:bidi="ar-SA"/>
      </w:rPr>
    </w:lvl>
    <w:lvl w:ilvl="8">
      <w:numFmt w:val="bullet"/>
      <w:lvlText w:val="•"/>
      <w:lvlJc w:val="left"/>
      <w:pPr>
        <w:ind w:left="6871" w:hanging="668"/>
      </w:pPr>
      <w:rPr>
        <w:rFonts w:hint="default"/>
        <w:lang w:val="pt-PT" w:eastAsia="en-US" w:bidi="ar-SA"/>
      </w:rPr>
    </w:lvl>
  </w:abstractNum>
  <w:abstractNum w:abstractNumId="11" w15:restartNumberingAfterBreak="0">
    <w:nsid w:val="1EF02368"/>
    <w:multiLevelType w:val="multilevel"/>
    <w:tmpl w:val="45928624"/>
    <w:lvl w:ilvl="0">
      <w:start w:val="12"/>
      <w:numFmt w:val="decimal"/>
      <w:lvlText w:val="%1"/>
      <w:lvlJc w:val="left"/>
      <w:pPr>
        <w:ind w:left="102" w:hanging="600"/>
      </w:pPr>
      <w:rPr>
        <w:rFonts w:hint="default"/>
        <w:lang w:val="pt-PT" w:eastAsia="en-US" w:bidi="ar-SA"/>
      </w:rPr>
    </w:lvl>
    <w:lvl w:ilvl="1">
      <w:start w:val="1"/>
      <w:numFmt w:val="decimal"/>
      <w:lvlText w:val="%1.%2."/>
      <w:lvlJc w:val="left"/>
      <w:pPr>
        <w:ind w:left="102" w:hanging="600"/>
      </w:pPr>
      <w:rPr>
        <w:rFonts w:ascii="Arial" w:eastAsia="Arial" w:hAnsi="Arial" w:cs="Arial" w:hint="default"/>
        <w:b/>
        <w:bCs w:val="0"/>
        <w:i w:val="0"/>
        <w:iCs w:val="0"/>
        <w:spacing w:val="-1"/>
        <w:w w:val="99"/>
        <w:sz w:val="24"/>
        <w:szCs w:val="24"/>
        <w:lang w:val="pt-PT" w:eastAsia="en-US" w:bidi="ar-SA"/>
      </w:rPr>
    </w:lvl>
    <w:lvl w:ilvl="2">
      <w:start w:val="1"/>
      <w:numFmt w:val="decimal"/>
      <w:lvlText w:val="%1.%2.%3."/>
      <w:lvlJc w:val="left"/>
      <w:pPr>
        <w:ind w:left="1237" w:hanging="803"/>
      </w:pPr>
      <w:rPr>
        <w:rFonts w:ascii="Arial" w:eastAsia="Arial" w:hAnsi="Arial" w:cs="Arial" w:hint="default"/>
        <w:b/>
        <w:bCs w:val="0"/>
        <w:i w:val="0"/>
        <w:iCs w:val="0"/>
        <w:spacing w:val="-1"/>
        <w:w w:val="99"/>
        <w:sz w:val="24"/>
        <w:szCs w:val="24"/>
        <w:lang w:val="pt-PT" w:eastAsia="en-US" w:bidi="ar-SA"/>
      </w:rPr>
    </w:lvl>
    <w:lvl w:ilvl="3">
      <w:start w:val="1"/>
      <w:numFmt w:val="lowerLetter"/>
      <w:lvlText w:val="%4)"/>
      <w:lvlJc w:val="left"/>
      <w:pPr>
        <w:ind w:left="2164" w:hanging="360"/>
      </w:pPr>
      <w:rPr>
        <w:rFonts w:ascii="Arial" w:eastAsia="Arial" w:hAnsi="Arial" w:cs="Arial" w:hint="default"/>
        <w:b w:val="0"/>
        <w:bCs w:val="0"/>
        <w:i w:val="0"/>
        <w:iCs w:val="0"/>
        <w:spacing w:val="0"/>
        <w:w w:val="99"/>
        <w:sz w:val="24"/>
        <w:szCs w:val="24"/>
        <w:lang w:val="pt-PT" w:eastAsia="en-US" w:bidi="ar-SA"/>
      </w:rPr>
    </w:lvl>
    <w:lvl w:ilvl="4">
      <w:numFmt w:val="bullet"/>
      <w:lvlText w:val="•"/>
      <w:lvlJc w:val="left"/>
      <w:pPr>
        <w:ind w:left="3098" w:hanging="360"/>
      </w:pPr>
      <w:rPr>
        <w:rFonts w:hint="default"/>
        <w:lang w:val="pt-PT" w:eastAsia="en-US" w:bidi="ar-SA"/>
      </w:rPr>
    </w:lvl>
    <w:lvl w:ilvl="5">
      <w:numFmt w:val="bullet"/>
      <w:lvlText w:val="•"/>
      <w:lvlJc w:val="left"/>
      <w:pPr>
        <w:ind w:left="4036" w:hanging="360"/>
      </w:pPr>
      <w:rPr>
        <w:rFonts w:hint="default"/>
        <w:lang w:val="pt-PT" w:eastAsia="en-US" w:bidi="ar-SA"/>
      </w:rPr>
    </w:lvl>
    <w:lvl w:ilvl="6">
      <w:numFmt w:val="bullet"/>
      <w:lvlText w:val="•"/>
      <w:lvlJc w:val="left"/>
      <w:pPr>
        <w:ind w:left="4974" w:hanging="360"/>
      </w:pPr>
      <w:rPr>
        <w:rFonts w:hint="default"/>
        <w:lang w:val="pt-PT" w:eastAsia="en-US" w:bidi="ar-SA"/>
      </w:rPr>
    </w:lvl>
    <w:lvl w:ilvl="7">
      <w:numFmt w:val="bullet"/>
      <w:lvlText w:val="•"/>
      <w:lvlJc w:val="left"/>
      <w:pPr>
        <w:ind w:left="5912" w:hanging="360"/>
      </w:pPr>
      <w:rPr>
        <w:rFonts w:hint="default"/>
        <w:lang w:val="pt-PT" w:eastAsia="en-US" w:bidi="ar-SA"/>
      </w:rPr>
    </w:lvl>
    <w:lvl w:ilvl="8">
      <w:numFmt w:val="bullet"/>
      <w:lvlText w:val="•"/>
      <w:lvlJc w:val="left"/>
      <w:pPr>
        <w:ind w:left="6850" w:hanging="360"/>
      </w:pPr>
      <w:rPr>
        <w:rFonts w:hint="default"/>
        <w:lang w:val="pt-PT" w:eastAsia="en-US" w:bidi="ar-SA"/>
      </w:rPr>
    </w:lvl>
  </w:abstractNum>
  <w:abstractNum w:abstractNumId="12" w15:restartNumberingAfterBreak="0">
    <w:nsid w:val="21AF7245"/>
    <w:multiLevelType w:val="multilevel"/>
    <w:tmpl w:val="48A41F70"/>
    <w:styleLink w:val="WWNum1a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15:restartNumberingAfterBreak="0">
    <w:nsid w:val="229150A6"/>
    <w:multiLevelType w:val="multilevel"/>
    <w:tmpl w:val="6F686FBE"/>
    <w:lvl w:ilvl="0">
      <w:start w:val="9"/>
      <w:numFmt w:val="decimal"/>
      <w:lvlText w:val="%1"/>
      <w:lvlJc w:val="left"/>
      <w:pPr>
        <w:ind w:left="810" w:hanging="708"/>
      </w:pPr>
      <w:rPr>
        <w:rFonts w:hint="default"/>
        <w:lang w:val="pt-PT" w:eastAsia="en-US" w:bidi="ar-SA"/>
      </w:rPr>
    </w:lvl>
    <w:lvl w:ilvl="1">
      <w:start w:val="1"/>
      <w:numFmt w:val="decimal"/>
      <w:lvlText w:val="%1.%2."/>
      <w:lvlJc w:val="left"/>
      <w:pPr>
        <w:ind w:left="810" w:hanging="708"/>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822" w:hanging="1056"/>
      </w:pPr>
      <w:rPr>
        <w:rFonts w:hint="default"/>
        <w:spacing w:val="-2"/>
        <w:w w:val="99"/>
        <w:lang w:val="pt-PT" w:eastAsia="en-US" w:bidi="ar-SA"/>
      </w:rPr>
    </w:lvl>
    <w:lvl w:ilvl="3">
      <w:numFmt w:val="bullet"/>
      <w:lvlText w:val="•"/>
      <w:lvlJc w:val="left"/>
      <w:pPr>
        <w:ind w:left="3191" w:hanging="1056"/>
      </w:pPr>
      <w:rPr>
        <w:rFonts w:hint="default"/>
        <w:lang w:val="pt-PT" w:eastAsia="en-US" w:bidi="ar-SA"/>
      </w:rPr>
    </w:lvl>
    <w:lvl w:ilvl="4">
      <w:numFmt w:val="bullet"/>
      <w:lvlText w:val="•"/>
      <w:lvlJc w:val="left"/>
      <w:pPr>
        <w:ind w:left="3982" w:hanging="1056"/>
      </w:pPr>
      <w:rPr>
        <w:rFonts w:hint="default"/>
        <w:lang w:val="pt-PT" w:eastAsia="en-US" w:bidi="ar-SA"/>
      </w:rPr>
    </w:lvl>
    <w:lvl w:ilvl="5">
      <w:numFmt w:val="bullet"/>
      <w:lvlText w:val="•"/>
      <w:lvlJc w:val="left"/>
      <w:pPr>
        <w:ind w:left="4773" w:hanging="1056"/>
      </w:pPr>
      <w:rPr>
        <w:rFonts w:hint="default"/>
        <w:lang w:val="pt-PT" w:eastAsia="en-US" w:bidi="ar-SA"/>
      </w:rPr>
    </w:lvl>
    <w:lvl w:ilvl="6">
      <w:numFmt w:val="bullet"/>
      <w:lvlText w:val="•"/>
      <w:lvlJc w:val="left"/>
      <w:pPr>
        <w:ind w:left="5563" w:hanging="1056"/>
      </w:pPr>
      <w:rPr>
        <w:rFonts w:hint="default"/>
        <w:lang w:val="pt-PT" w:eastAsia="en-US" w:bidi="ar-SA"/>
      </w:rPr>
    </w:lvl>
    <w:lvl w:ilvl="7">
      <w:numFmt w:val="bullet"/>
      <w:lvlText w:val="•"/>
      <w:lvlJc w:val="left"/>
      <w:pPr>
        <w:ind w:left="6354" w:hanging="1056"/>
      </w:pPr>
      <w:rPr>
        <w:rFonts w:hint="default"/>
        <w:lang w:val="pt-PT" w:eastAsia="en-US" w:bidi="ar-SA"/>
      </w:rPr>
    </w:lvl>
    <w:lvl w:ilvl="8">
      <w:numFmt w:val="bullet"/>
      <w:lvlText w:val="•"/>
      <w:lvlJc w:val="left"/>
      <w:pPr>
        <w:ind w:left="7145" w:hanging="1056"/>
      </w:pPr>
      <w:rPr>
        <w:rFonts w:hint="default"/>
        <w:lang w:val="pt-PT" w:eastAsia="en-US" w:bidi="ar-SA"/>
      </w:rPr>
    </w:lvl>
  </w:abstractNum>
  <w:abstractNum w:abstractNumId="14" w15:restartNumberingAfterBreak="0">
    <w:nsid w:val="27174F32"/>
    <w:multiLevelType w:val="hybridMultilevel"/>
    <w:tmpl w:val="E2428C06"/>
    <w:lvl w:ilvl="0" w:tplc="FB1AA0EE">
      <w:start w:val="1"/>
      <w:numFmt w:val="upperRoman"/>
      <w:lvlText w:val="%1"/>
      <w:lvlJc w:val="left"/>
      <w:pPr>
        <w:ind w:left="201" w:hanging="137"/>
      </w:pPr>
      <w:rPr>
        <w:rFonts w:ascii="Arial MT" w:eastAsia="Arial MT" w:hAnsi="Arial MT" w:cs="Arial MT" w:hint="default"/>
        <w:w w:val="99"/>
        <w:sz w:val="19"/>
        <w:szCs w:val="19"/>
        <w:lang w:val="pt-PT" w:eastAsia="en-US" w:bidi="ar-SA"/>
      </w:rPr>
    </w:lvl>
    <w:lvl w:ilvl="1" w:tplc="24C63F80">
      <w:start w:val="1"/>
      <w:numFmt w:val="upperRoman"/>
      <w:lvlText w:val="%2)"/>
      <w:lvlJc w:val="left"/>
      <w:pPr>
        <w:ind w:left="763" w:hanging="222"/>
      </w:pPr>
      <w:rPr>
        <w:rFonts w:ascii="Arial" w:eastAsia="Arial" w:hAnsi="Arial" w:cs="Arial"/>
        <w:b/>
        <w:w w:val="99"/>
        <w:sz w:val="22"/>
        <w:szCs w:val="22"/>
        <w:lang w:val="pt-PT" w:eastAsia="en-US" w:bidi="ar-SA"/>
      </w:rPr>
    </w:lvl>
    <w:lvl w:ilvl="2" w:tplc="B47467EE">
      <w:numFmt w:val="bullet"/>
      <w:lvlText w:val="•"/>
      <w:lvlJc w:val="left"/>
      <w:pPr>
        <w:ind w:left="760" w:hanging="222"/>
      </w:pPr>
      <w:rPr>
        <w:rFonts w:hint="default"/>
        <w:lang w:val="pt-PT" w:eastAsia="en-US" w:bidi="ar-SA"/>
      </w:rPr>
    </w:lvl>
    <w:lvl w:ilvl="3" w:tplc="721AD25E">
      <w:numFmt w:val="bullet"/>
      <w:lvlText w:val="•"/>
      <w:lvlJc w:val="left"/>
      <w:pPr>
        <w:ind w:left="1973" w:hanging="222"/>
      </w:pPr>
      <w:rPr>
        <w:rFonts w:hint="default"/>
        <w:lang w:val="pt-PT" w:eastAsia="en-US" w:bidi="ar-SA"/>
      </w:rPr>
    </w:lvl>
    <w:lvl w:ilvl="4" w:tplc="E6C819EA">
      <w:numFmt w:val="bullet"/>
      <w:lvlText w:val="•"/>
      <w:lvlJc w:val="left"/>
      <w:pPr>
        <w:ind w:left="3186" w:hanging="222"/>
      </w:pPr>
      <w:rPr>
        <w:rFonts w:hint="default"/>
        <w:lang w:val="pt-PT" w:eastAsia="en-US" w:bidi="ar-SA"/>
      </w:rPr>
    </w:lvl>
    <w:lvl w:ilvl="5" w:tplc="6C06C0BC">
      <w:numFmt w:val="bullet"/>
      <w:lvlText w:val="•"/>
      <w:lvlJc w:val="left"/>
      <w:pPr>
        <w:ind w:left="4399" w:hanging="222"/>
      </w:pPr>
      <w:rPr>
        <w:rFonts w:hint="default"/>
        <w:lang w:val="pt-PT" w:eastAsia="en-US" w:bidi="ar-SA"/>
      </w:rPr>
    </w:lvl>
    <w:lvl w:ilvl="6" w:tplc="8E9C8C5E">
      <w:numFmt w:val="bullet"/>
      <w:lvlText w:val="•"/>
      <w:lvlJc w:val="left"/>
      <w:pPr>
        <w:ind w:left="5613" w:hanging="222"/>
      </w:pPr>
      <w:rPr>
        <w:rFonts w:hint="default"/>
        <w:lang w:val="pt-PT" w:eastAsia="en-US" w:bidi="ar-SA"/>
      </w:rPr>
    </w:lvl>
    <w:lvl w:ilvl="7" w:tplc="97949B48">
      <w:numFmt w:val="bullet"/>
      <w:lvlText w:val="•"/>
      <w:lvlJc w:val="left"/>
      <w:pPr>
        <w:ind w:left="6826" w:hanging="222"/>
      </w:pPr>
      <w:rPr>
        <w:rFonts w:hint="default"/>
        <w:lang w:val="pt-PT" w:eastAsia="en-US" w:bidi="ar-SA"/>
      </w:rPr>
    </w:lvl>
    <w:lvl w:ilvl="8" w:tplc="CA0CBEC0">
      <w:numFmt w:val="bullet"/>
      <w:lvlText w:val="•"/>
      <w:lvlJc w:val="left"/>
      <w:pPr>
        <w:ind w:left="8039" w:hanging="222"/>
      </w:pPr>
      <w:rPr>
        <w:rFonts w:hint="default"/>
        <w:lang w:val="pt-PT" w:eastAsia="en-US" w:bidi="ar-SA"/>
      </w:rPr>
    </w:lvl>
  </w:abstractNum>
  <w:abstractNum w:abstractNumId="15" w15:restartNumberingAfterBreak="0">
    <w:nsid w:val="27B75AD6"/>
    <w:multiLevelType w:val="multilevel"/>
    <w:tmpl w:val="35708A5A"/>
    <w:styleLink w:val="WWNum1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6" w15:restartNumberingAfterBreak="0">
    <w:nsid w:val="27C7439C"/>
    <w:multiLevelType w:val="multilevel"/>
    <w:tmpl w:val="D50020B8"/>
    <w:styleLink w:val="WWNum8"/>
    <w:lvl w:ilvl="0">
      <w:start w:val="11"/>
      <w:numFmt w:val="decimal"/>
      <w:lvlText w:val="%1."/>
      <w:lvlJc w:val="left"/>
      <w:pPr>
        <w:ind w:left="480" w:hanging="480"/>
      </w:pPr>
      <w:rPr>
        <w:b/>
        <w:color w:val="auto"/>
      </w:rPr>
    </w:lvl>
    <w:lvl w:ilvl="1">
      <w:start w:val="1"/>
      <w:numFmt w:val="decimal"/>
      <w:lvlText w:val="%1.%2."/>
      <w:lvlJc w:val="left"/>
      <w:pPr>
        <w:ind w:left="720" w:hanging="720"/>
      </w:pPr>
      <w:rPr>
        <w:b/>
        <w:color w:val="auto"/>
      </w:rPr>
    </w:lvl>
    <w:lvl w:ilvl="2">
      <w:start w:val="1"/>
      <w:numFmt w:val="decimal"/>
      <w:lvlText w:val="%1.%2.%3."/>
      <w:lvlJc w:val="left"/>
      <w:pPr>
        <w:ind w:left="720" w:hanging="720"/>
      </w:pPr>
      <w:rPr>
        <w:b/>
        <w:color w:val="auto"/>
      </w:rPr>
    </w:lvl>
    <w:lvl w:ilvl="3">
      <w:start w:val="1"/>
      <w:numFmt w:val="decimal"/>
      <w:lvlText w:val="%1.%2.%3.%4."/>
      <w:lvlJc w:val="left"/>
      <w:pPr>
        <w:ind w:left="1080" w:hanging="1080"/>
      </w:pPr>
      <w:rPr>
        <w:b w:val="0"/>
        <w:color w:val="auto"/>
      </w:rPr>
    </w:lvl>
    <w:lvl w:ilvl="4">
      <w:start w:val="1"/>
      <w:numFmt w:val="decimal"/>
      <w:lvlText w:val="%1.%2.%3.%4.%5."/>
      <w:lvlJc w:val="left"/>
      <w:pPr>
        <w:ind w:left="1080" w:hanging="1080"/>
      </w:pPr>
      <w:rPr>
        <w:b w:val="0"/>
        <w:color w:val="auto"/>
      </w:rPr>
    </w:lvl>
    <w:lvl w:ilvl="5">
      <w:start w:val="1"/>
      <w:numFmt w:val="decimal"/>
      <w:lvlText w:val="%1.%2.%3.%4.%5.%6."/>
      <w:lvlJc w:val="left"/>
      <w:pPr>
        <w:ind w:left="1440" w:hanging="1440"/>
      </w:pPr>
      <w:rPr>
        <w:b w:val="0"/>
        <w:color w:val="auto"/>
      </w:rPr>
    </w:lvl>
    <w:lvl w:ilvl="6">
      <w:start w:val="1"/>
      <w:numFmt w:val="decimal"/>
      <w:lvlText w:val="%1.%2.%3.%4.%5.%6.%7."/>
      <w:lvlJc w:val="left"/>
      <w:pPr>
        <w:ind w:left="1440" w:hanging="1440"/>
      </w:pPr>
      <w:rPr>
        <w:b w:val="0"/>
        <w:color w:val="auto"/>
      </w:rPr>
    </w:lvl>
    <w:lvl w:ilvl="7">
      <w:start w:val="1"/>
      <w:numFmt w:val="decimal"/>
      <w:lvlText w:val="%1.%2.%3.%4.%5.%6.%7.%8."/>
      <w:lvlJc w:val="left"/>
      <w:pPr>
        <w:ind w:left="1800" w:hanging="1800"/>
      </w:pPr>
      <w:rPr>
        <w:b w:val="0"/>
        <w:color w:val="auto"/>
      </w:rPr>
    </w:lvl>
    <w:lvl w:ilvl="8">
      <w:start w:val="1"/>
      <w:numFmt w:val="decimal"/>
      <w:lvlText w:val="%1.%2.%3.%4.%5.%6.%7.%8.%9."/>
      <w:lvlJc w:val="left"/>
      <w:pPr>
        <w:ind w:left="1800" w:hanging="1800"/>
      </w:pPr>
      <w:rPr>
        <w:b w:val="0"/>
        <w:color w:val="auto"/>
      </w:rPr>
    </w:lvl>
  </w:abstractNum>
  <w:abstractNum w:abstractNumId="17" w15:restartNumberingAfterBreak="0">
    <w:nsid w:val="2EEB23C4"/>
    <w:multiLevelType w:val="multilevel"/>
    <w:tmpl w:val="81FAE55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7E1280"/>
    <w:multiLevelType w:val="multilevel"/>
    <w:tmpl w:val="BD445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356EE2"/>
    <w:multiLevelType w:val="multilevel"/>
    <w:tmpl w:val="DF7E7432"/>
    <w:lvl w:ilvl="0">
      <w:start w:val="14"/>
      <w:numFmt w:val="decimal"/>
      <w:lvlText w:val="%1"/>
      <w:lvlJc w:val="left"/>
      <w:pPr>
        <w:ind w:left="102" w:hanging="600"/>
      </w:pPr>
      <w:rPr>
        <w:rFonts w:hint="default"/>
        <w:lang w:val="pt-PT" w:eastAsia="en-US" w:bidi="ar-SA"/>
      </w:rPr>
    </w:lvl>
    <w:lvl w:ilvl="1">
      <w:start w:val="1"/>
      <w:numFmt w:val="decimal"/>
      <w:lvlText w:val="%1.%2."/>
      <w:lvlJc w:val="left"/>
      <w:pPr>
        <w:ind w:left="102" w:hanging="600"/>
      </w:pPr>
      <w:rPr>
        <w:rFonts w:ascii="Arial" w:eastAsia="Arial" w:hAnsi="Arial" w:cs="Arial" w:hint="default"/>
        <w:b/>
        <w:bCs w:val="0"/>
        <w:i w:val="0"/>
        <w:iCs w:val="0"/>
        <w:spacing w:val="-1"/>
        <w:w w:val="99"/>
        <w:sz w:val="24"/>
        <w:szCs w:val="24"/>
        <w:lang w:val="pt-PT" w:eastAsia="en-US" w:bidi="ar-SA"/>
      </w:rPr>
    </w:lvl>
    <w:lvl w:ilvl="2">
      <w:numFmt w:val="bullet"/>
      <w:lvlText w:val="•"/>
      <w:lvlJc w:val="left"/>
      <w:pPr>
        <w:ind w:left="1825" w:hanging="600"/>
      </w:pPr>
      <w:rPr>
        <w:rFonts w:hint="default"/>
        <w:lang w:val="pt-PT" w:eastAsia="en-US" w:bidi="ar-SA"/>
      </w:rPr>
    </w:lvl>
    <w:lvl w:ilvl="3">
      <w:numFmt w:val="bullet"/>
      <w:lvlText w:val="•"/>
      <w:lvlJc w:val="left"/>
      <w:pPr>
        <w:ind w:left="2687" w:hanging="600"/>
      </w:pPr>
      <w:rPr>
        <w:rFonts w:hint="default"/>
        <w:lang w:val="pt-PT" w:eastAsia="en-US" w:bidi="ar-SA"/>
      </w:rPr>
    </w:lvl>
    <w:lvl w:ilvl="4">
      <w:numFmt w:val="bullet"/>
      <w:lvlText w:val="•"/>
      <w:lvlJc w:val="left"/>
      <w:pPr>
        <w:ind w:left="3550" w:hanging="600"/>
      </w:pPr>
      <w:rPr>
        <w:rFonts w:hint="default"/>
        <w:lang w:val="pt-PT" w:eastAsia="en-US" w:bidi="ar-SA"/>
      </w:rPr>
    </w:lvl>
    <w:lvl w:ilvl="5">
      <w:numFmt w:val="bullet"/>
      <w:lvlText w:val="•"/>
      <w:lvlJc w:val="left"/>
      <w:pPr>
        <w:ind w:left="4413" w:hanging="600"/>
      </w:pPr>
      <w:rPr>
        <w:rFonts w:hint="default"/>
        <w:lang w:val="pt-PT" w:eastAsia="en-US" w:bidi="ar-SA"/>
      </w:rPr>
    </w:lvl>
    <w:lvl w:ilvl="6">
      <w:numFmt w:val="bullet"/>
      <w:lvlText w:val="•"/>
      <w:lvlJc w:val="left"/>
      <w:pPr>
        <w:ind w:left="5275" w:hanging="600"/>
      </w:pPr>
      <w:rPr>
        <w:rFonts w:hint="default"/>
        <w:lang w:val="pt-PT" w:eastAsia="en-US" w:bidi="ar-SA"/>
      </w:rPr>
    </w:lvl>
    <w:lvl w:ilvl="7">
      <w:numFmt w:val="bullet"/>
      <w:lvlText w:val="•"/>
      <w:lvlJc w:val="left"/>
      <w:pPr>
        <w:ind w:left="6138" w:hanging="600"/>
      </w:pPr>
      <w:rPr>
        <w:rFonts w:hint="default"/>
        <w:lang w:val="pt-PT" w:eastAsia="en-US" w:bidi="ar-SA"/>
      </w:rPr>
    </w:lvl>
    <w:lvl w:ilvl="8">
      <w:numFmt w:val="bullet"/>
      <w:lvlText w:val="•"/>
      <w:lvlJc w:val="left"/>
      <w:pPr>
        <w:ind w:left="7001" w:hanging="600"/>
      </w:pPr>
      <w:rPr>
        <w:rFonts w:hint="default"/>
        <w:lang w:val="pt-PT" w:eastAsia="en-US" w:bidi="ar-SA"/>
      </w:rPr>
    </w:lvl>
  </w:abstractNum>
  <w:abstractNum w:abstractNumId="20" w15:restartNumberingAfterBreak="0">
    <w:nsid w:val="33F454CD"/>
    <w:multiLevelType w:val="multilevel"/>
    <w:tmpl w:val="0D12C9C0"/>
    <w:lvl w:ilvl="0">
      <w:start w:val="18"/>
      <w:numFmt w:val="decimal"/>
      <w:lvlText w:val="%1"/>
      <w:lvlJc w:val="left"/>
      <w:pPr>
        <w:ind w:left="102" w:hanging="668"/>
      </w:pPr>
      <w:rPr>
        <w:rFonts w:hint="default"/>
        <w:lang w:val="pt-PT" w:eastAsia="en-US" w:bidi="ar-SA"/>
      </w:rPr>
    </w:lvl>
    <w:lvl w:ilvl="1">
      <w:start w:val="1"/>
      <w:numFmt w:val="decimal"/>
      <w:lvlText w:val="%1.%2."/>
      <w:lvlJc w:val="left"/>
      <w:pPr>
        <w:ind w:left="102" w:hanging="668"/>
      </w:pPr>
      <w:rPr>
        <w:rFonts w:ascii="Arial" w:eastAsia="Arial" w:hAnsi="Arial" w:cs="Arial" w:hint="default"/>
        <w:b/>
        <w:bCs w:val="0"/>
        <w:i w:val="0"/>
        <w:iCs w:val="0"/>
        <w:spacing w:val="-1"/>
        <w:w w:val="99"/>
        <w:sz w:val="24"/>
        <w:szCs w:val="24"/>
        <w:lang w:val="pt-PT" w:eastAsia="en-US" w:bidi="ar-SA"/>
      </w:rPr>
    </w:lvl>
    <w:lvl w:ilvl="2">
      <w:numFmt w:val="bullet"/>
      <w:lvlText w:val="•"/>
      <w:lvlJc w:val="left"/>
      <w:pPr>
        <w:ind w:left="1825" w:hanging="668"/>
      </w:pPr>
      <w:rPr>
        <w:rFonts w:hint="default"/>
        <w:lang w:val="pt-PT" w:eastAsia="en-US" w:bidi="ar-SA"/>
      </w:rPr>
    </w:lvl>
    <w:lvl w:ilvl="3">
      <w:numFmt w:val="bullet"/>
      <w:lvlText w:val="•"/>
      <w:lvlJc w:val="left"/>
      <w:pPr>
        <w:ind w:left="2687" w:hanging="668"/>
      </w:pPr>
      <w:rPr>
        <w:rFonts w:hint="default"/>
        <w:lang w:val="pt-PT" w:eastAsia="en-US" w:bidi="ar-SA"/>
      </w:rPr>
    </w:lvl>
    <w:lvl w:ilvl="4">
      <w:numFmt w:val="bullet"/>
      <w:lvlText w:val="•"/>
      <w:lvlJc w:val="left"/>
      <w:pPr>
        <w:ind w:left="3550" w:hanging="668"/>
      </w:pPr>
      <w:rPr>
        <w:rFonts w:hint="default"/>
        <w:lang w:val="pt-PT" w:eastAsia="en-US" w:bidi="ar-SA"/>
      </w:rPr>
    </w:lvl>
    <w:lvl w:ilvl="5">
      <w:numFmt w:val="bullet"/>
      <w:lvlText w:val="•"/>
      <w:lvlJc w:val="left"/>
      <w:pPr>
        <w:ind w:left="4413" w:hanging="668"/>
      </w:pPr>
      <w:rPr>
        <w:rFonts w:hint="default"/>
        <w:lang w:val="pt-PT" w:eastAsia="en-US" w:bidi="ar-SA"/>
      </w:rPr>
    </w:lvl>
    <w:lvl w:ilvl="6">
      <w:numFmt w:val="bullet"/>
      <w:lvlText w:val="•"/>
      <w:lvlJc w:val="left"/>
      <w:pPr>
        <w:ind w:left="5275" w:hanging="668"/>
      </w:pPr>
      <w:rPr>
        <w:rFonts w:hint="default"/>
        <w:lang w:val="pt-PT" w:eastAsia="en-US" w:bidi="ar-SA"/>
      </w:rPr>
    </w:lvl>
    <w:lvl w:ilvl="7">
      <w:numFmt w:val="bullet"/>
      <w:lvlText w:val="•"/>
      <w:lvlJc w:val="left"/>
      <w:pPr>
        <w:ind w:left="6138" w:hanging="668"/>
      </w:pPr>
      <w:rPr>
        <w:rFonts w:hint="default"/>
        <w:lang w:val="pt-PT" w:eastAsia="en-US" w:bidi="ar-SA"/>
      </w:rPr>
    </w:lvl>
    <w:lvl w:ilvl="8">
      <w:numFmt w:val="bullet"/>
      <w:lvlText w:val="•"/>
      <w:lvlJc w:val="left"/>
      <w:pPr>
        <w:ind w:left="7001" w:hanging="668"/>
      </w:pPr>
      <w:rPr>
        <w:rFonts w:hint="default"/>
        <w:lang w:val="pt-PT" w:eastAsia="en-US" w:bidi="ar-SA"/>
      </w:rPr>
    </w:lvl>
  </w:abstractNum>
  <w:abstractNum w:abstractNumId="21" w15:restartNumberingAfterBreak="0">
    <w:nsid w:val="38973637"/>
    <w:multiLevelType w:val="multilevel"/>
    <w:tmpl w:val="721E8CA0"/>
    <w:lvl w:ilvl="0">
      <w:start w:val="4"/>
      <w:numFmt w:val="decimal"/>
      <w:lvlText w:val="%1"/>
      <w:lvlJc w:val="left"/>
      <w:pPr>
        <w:ind w:left="299" w:hanging="401"/>
      </w:pPr>
      <w:rPr>
        <w:rFonts w:hint="default"/>
        <w:lang w:val="pt-PT" w:eastAsia="en-US" w:bidi="ar-SA"/>
      </w:rPr>
    </w:lvl>
    <w:lvl w:ilvl="1">
      <w:start w:val="1"/>
      <w:numFmt w:val="decimal"/>
      <w:lvlText w:val="%1.%2."/>
      <w:lvlJc w:val="left"/>
      <w:pPr>
        <w:ind w:left="401" w:hanging="401"/>
      </w:pPr>
      <w:rPr>
        <w:rFonts w:hint="default"/>
        <w:b w:val="0"/>
        <w:bCs/>
        <w:color w:val="auto"/>
        <w:spacing w:val="-2"/>
        <w:w w:val="100"/>
        <w:lang w:val="pt-PT" w:eastAsia="en-US" w:bidi="ar-SA"/>
      </w:rPr>
    </w:lvl>
    <w:lvl w:ilvl="2">
      <w:numFmt w:val="bullet"/>
      <w:lvlText w:val="•"/>
      <w:lvlJc w:val="left"/>
      <w:pPr>
        <w:ind w:left="2337" w:hanging="401"/>
      </w:pPr>
      <w:rPr>
        <w:rFonts w:hint="default"/>
        <w:lang w:val="pt-PT" w:eastAsia="en-US" w:bidi="ar-SA"/>
      </w:rPr>
    </w:lvl>
    <w:lvl w:ilvl="3">
      <w:numFmt w:val="bullet"/>
      <w:lvlText w:val="•"/>
      <w:lvlJc w:val="left"/>
      <w:pPr>
        <w:ind w:left="3355" w:hanging="401"/>
      </w:pPr>
      <w:rPr>
        <w:rFonts w:hint="default"/>
        <w:lang w:val="pt-PT" w:eastAsia="en-US" w:bidi="ar-SA"/>
      </w:rPr>
    </w:lvl>
    <w:lvl w:ilvl="4">
      <w:numFmt w:val="bullet"/>
      <w:lvlText w:val="•"/>
      <w:lvlJc w:val="left"/>
      <w:pPr>
        <w:ind w:left="4374" w:hanging="401"/>
      </w:pPr>
      <w:rPr>
        <w:rFonts w:hint="default"/>
        <w:lang w:val="pt-PT" w:eastAsia="en-US" w:bidi="ar-SA"/>
      </w:rPr>
    </w:lvl>
    <w:lvl w:ilvl="5">
      <w:numFmt w:val="bullet"/>
      <w:lvlText w:val="•"/>
      <w:lvlJc w:val="left"/>
      <w:pPr>
        <w:ind w:left="5393" w:hanging="401"/>
      </w:pPr>
      <w:rPr>
        <w:rFonts w:hint="default"/>
        <w:lang w:val="pt-PT" w:eastAsia="en-US" w:bidi="ar-SA"/>
      </w:rPr>
    </w:lvl>
    <w:lvl w:ilvl="6">
      <w:numFmt w:val="bullet"/>
      <w:lvlText w:val="•"/>
      <w:lvlJc w:val="left"/>
      <w:pPr>
        <w:ind w:left="6411" w:hanging="401"/>
      </w:pPr>
      <w:rPr>
        <w:rFonts w:hint="default"/>
        <w:lang w:val="pt-PT" w:eastAsia="en-US" w:bidi="ar-SA"/>
      </w:rPr>
    </w:lvl>
    <w:lvl w:ilvl="7">
      <w:numFmt w:val="bullet"/>
      <w:lvlText w:val="•"/>
      <w:lvlJc w:val="left"/>
      <w:pPr>
        <w:ind w:left="7430" w:hanging="401"/>
      </w:pPr>
      <w:rPr>
        <w:rFonts w:hint="default"/>
        <w:lang w:val="pt-PT" w:eastAsia="en-US" w:bidi="ar-SA"/>
      </w:rPr>
    </w:lvl>
    <w:lvl w:ilvl="8">
      <w:numFmt w:val="bullet"/>
      <w:lvlText w:val="•"/>
      <w:lvlJc w:val="left"/>
      <w:pPr>
        <w:ind w:left="8449" w:hanging="401"/>
      </w:pPr>
      <w:rPr>
        <w:rFonts w:hint="default"/>
        <w:lang w:val="pt-PT" w:eastAsia="en-US" w:bidi="ar-SA"/>
      </w:rPr>
    </w:lvl>
  </w:abstractNum>
  <w:abstractNum w:abstractNumId="22" w15:restartNumberingAfterBreak="0">
    <w:nsid w:val="3E7D0D51"/>
    <w:multiLevelType w:val="hybridMultilevel"/>
    <w:tmpl w:val="6D084E22"/>
    <w:lvl w:ilvl="0" w:tplc="DF52FAF6">
      <w:start w:val="1"/>
      <w:numFmt w:val="lowerLetter"/>
      <w:lvlText w:val="%1)"/>
      <w:lvlJc w:val="left"/>
      <w:pPr>
        <w:ind w:left="810" w:hanging="425"/>
      </w:pPr>
      <w:rPr>
        <w:rFonts w:ascii="Arial" w:eastAsia="Arial" w:hAnsi="Arial" w:cs="Arial" w:hint="default"/>
        <w:b/>
        <w:bCs w:val="0"/>
        <w:i w:val="0"/>
        <w:iCs w:val="0"/>
        <w:spacing w:val="0"/>
        <w:w w:val="99"/>
        <w:sz w:val="24"/>
        <w:szCs w:val="24"/>
        <w:lang w:val="pt-PT" w:eastAsia="en-US" w:bidi="ar-SA"/>
      </w:rPr>
    </w:lvl>
    <w:lvl w:ilvl="1" w:tplc="7414B668">
      <w:numFmt w:val="bullet"/>
      <w:lvlText w:val="•"/>
      <w:lvlJc w:val="left"/>
      <w:pPr>
        <w:ind w:left="1610" w:hanging="425"/>
      </w:pPr>
      <w:rPr>
        <w:rFonts w:hint="default"/>
        <w:lang w:val="pt-PT" w:eastAsia="en-US" w:bidi="ar-SA"/>
      </w:rPr>
    </w:lvl>
    <w:lvl w:ilvl="2" w:tplc="2B8CED4C">
      <w:numFmt w:val="bullet"/>
      <w:lvlText w:val="•"/>
      <w:lvlJc w:val="left"/>
      <w:pPr>
        <w:ind w:left="2401" w:hanging="425"/>
      </w:pPr>
      <w:rPr>
        <w:rFonts w:hint="default"/>
        <w:lang w:val="pt-PT" w:eastAsia="en-US" w:bidi="ar-SA"/>
      </w:rPr>
    </w:lvl>
    <w:lvl w:ilvl="3" w:tplc="0FB604F4">
      <w:numFmt w:val="bullet"/>
      <w:lvlText w:val="•"/>
      <w:lvlJc w:val="left"/>
      <w:pPr>
        <w:ind w:left="3191" w:hanging="425"/>
      </w:pPr>
      <w:rPr>
        <w:rFonts w:hint="default"/>
        <w:lang w:val="pt-PT" w:eastAsia="en-US" w:bidi="ar-SA"/>
      </w:rPr>
    </w:lvl>
    <w:lvl w:ilvl="4" w:tplc="7DF0D9F8">
      <w:numFmt w:val="bullet"/>
      <w:lvlText w:val="•"/>
      <w:lvlJc w:val="left"/>
      <w:pPr>
        <w:ind w:left="3982" w:hanging="425"/>
      </w:pPr>
      <w:rPr>
        <w:rFonts w:hint="default"/>
        <w:lang w:val="pt-PT" w:eastAsia="en-US" w:bidi="ar-SA"/>
      </w:rPr>
    </w:lvl>
    <w:lvl w:ilvl="5" w:tplc="7C820DF6">
      <w:numFmt w:val="bullet"/>
      <w:lvlText w:val="•"/>
      <w:lvlJc w:val="left"/>
      <w:pPr>
        <w:ind w:left="4773" w:hanging="425"/>
      </w:pPr>
      <w:rPr>
        <w:rFonts w:hint="default"/>
        <w:lang w:val="pt-PT" w:eastAsia="en-US" w:bidi="ar-SA"/>
      </w:rPr>
    </w:lvl>
    <w:lvl w:ilvl="6" w:tplc="EC38E844">
      <w:numFmt w:val="bullet"/>
      <w:lvlText w:val="•"/>
      <w:lvlJc w:val="left"/>
      <w:pPr>
        <w:ind w:left="5563" w:hanging="425"/>
      </w:pPr>
      <w:rPr>
        <w:rFonts w:hint="default"/>
        <w:lang w:val="pt-PT" w:eastAsia="en-US" w:bidi="ar-SA"/>
      </w:rPr>
    </w:lvl>
    <w:lvl w:ilvl="7" w:tplc="22D6F26A">
      <w:numFmt w:val="bullet"/>
      <w:lvlText w:val="•"/>
      <w:lvlJc w:val="left"/>
      <w:pPr>
        <w:ind w:left="6354" w:hanging="425"/>
      </w:pPr>
      <w:rPr>
        <w:rFonts w:hint="default"/>
        <w:lang w:val="pt-PT" w:eastAsia="en-US" w:bidi="ar-SA"/>
      </w:rPr>
    </w:lvl>
    <w:lvl w:ilvl="8" w:tplc="7AE8BCEA">
      <w:numFmt w:val="bullet"/>
      <w:lvlText w:val="•"/>
      <w:lvlJc w:val="left"/>
      <w:pPr>
        <w:ind w:left="7145" w:hanging="425"/>
      </w:pPr>
      <w:rPr>
        <w:rFonts w:hint="default"/>
        <w:lang w:val="pt-PT" w:eastAsia="en-US" w:bidi="ar-SA"/>
      </w:rPr>
    </w:lvl>
  </w:abstractNum>
  <w:abstractNum w:abstractNumId="23" w15:restartNumberingAfterBreak="0">
    <w:nsid w:val="41784D39"/>
    <w:multiLevelType w:val="multilevel"/>
    <w:tmpl w:val="700C14F2"/>
    <w:styleLink w:val="WWNum4"/>
    <w:lvl w:ilvl="0">
      <w:start w:val="5"/>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8692F56"/>
    <w:multiLevelType w:val="multilevel"/>
    <w:tmpl w:val="9758B942"/>
    <w:lvl w:ilvl="0">
      <w:start w:val="7"/>
      <w:numFmt w:val="decimal"/>
      <w:lvlText w:val="%1"/>
      <w:lvlJc w:val="left"/>
      <w:pPr>
        <w:ind w:left="102" w:hanging="468"/>
      </w:pPr>
      <w:rPr>
        <w:rFonts w:hint="default"/>
        <w:lang w:val="pt-PT" w:eastAsia="en-US" w:bidi="ar-SA"/>
      </w:rPr>
    </w:lvl>
    <w:lvl w:ilvl="1">
      <w:start w:val="1"/>
      <w:numFmt w:val="decimal"/>
      <w:lvlText w:val="%1.%2."/>
      <w:lvlJc w:val="left"/>
      <w:pPr>
        <w:ind w:left="102" w:hanging="468"/>
      </w:pPr>
      <w:rPr>
        <w:rFonts w:ascii="Arial" w:eastAsia="Arial" w:hAnsi="Arial" w:cs="Arial" w:hint="default"/>
        <w:b/>
        <w:bCs w:val="0"/>
        <w:i w:val="0"/>
        <w:iCs w:val="0"/>
        <w:spacing w:val="0"/>
        <w:w w:val="99"/>
        <w:sz w:val="24"/>
        <w:szCs w:val="24"/>
        <w:lang w:val="pt-PT" w:eastAsia="en-US" w:bidi="ar-SA"/>
      </w:rPr>
    </w:lvl>
    <w:lvl w:ilvl="2">
      <w:start w:val="1"/>
      <w:numFmt w:val="decimal"/>
      <w:lvlText w:val="%1.%2.%3."/>
      <w:lvlJc w:val="left"/>
      <w:pPr>
        <w:ind w:left="810" w:hanging="665"/>
      </w:pPr>
      <w:rPr>
        <w:rFonts w:ascii="Arial" w:eastAsia="Arial" w:hAnsi="Arial" w:cs="Arial" w:hint="default"/>
        <w:b/>
        <w:bCs w:val="0"/>
        <w:i w:val="0"/>
        <w:iCs w:val="0"/>
        <w:spacing w:val="-2"/>
        <w:w w:val="99"/>
        <w:sz w:val="24"/>
        <w:szCs w:val="24"/>
        <w:lang w:val="pt-PT" w:eastAsia="en-US" w:bidi="ar-SA"/>
      </w:rPr>
    </w:lvl>
    <w:lvl w:ilvl="3">
      <w:numFmt w:val="bullet"/>
      <w:lvlText w:val="•"/>
      <w:lvlJc w:val="left"/>
      <w:pPr>
        <w:ind w:left="2576" w:hanging="665"/>
      </w:pPr>
      <w:rPr>
        <w:rFonts w:hint="default"/>
        <w:lang w:val="pt-PT" w:eastAsia="en-US" w:bidi="ar-SA"/>
      </w:rPr>
    </w:lvl>
    <w:lvl w:ilvl="4">
      <w:numFmt w:val="bullet"/>
      <w:lvlText w:val="•"/>
      <w:lvlJc w:val="left"/>
      <w:pPr>
        <w:ind w:left="3455" w:hanging="665"/>
      </w:pPr>
      <w:rPr>
        <w:rFonts w:hint="default"/>
        <w:lang w:val="pt-PT" w:eastAsia="en-US" w:bidi="ar-SA"/>
      </w:rPr>
    </w:lvl>
    <w:lvl w:ilvl="5">
      <w:numFmt w:val="bullet"/>
      <w:lvlText w:val="•"/>
      <w:lvlJc w:val="left"/>
      <w:pPr>
        <w:ind w:left="4333" w:hanging="665"/>
      </w:pPr>
      <w:rPr>
        <w:rFonts w:hint="default"/>
        <w:lang w:val="pt-PT" w:eastAsia="en-US" w:bidi="ar-SA"/>
      </w:rPr>
    </w:lvl>
    <w:lvl w:ilvl="6">
      <w:numFmt w:val="bullet"/>
      <w:lvlText w:val="•"/>
      <w:lvlJc w:val="left"/>
      <w:pPr>
        <w:ind w:left="5212" w:hanging="665"/>
      </w:pPr>
      <w:rPr>
        <w:rFonts w:hint="default"/>
        <w:lang w:val="pt-PT" w:eastAsia="en-US" w:bidi="ar-SA"/>
      </w:rPr>
    </w:lvl>
    <w:lvl w:ilvl="7">
      <w:numFmt w:val="bullet"/>
      <w:lvlText w:val="•"/>
      <w:lvlJc w:val="left"/>
      <w:pPr>
        <w:ind w:left="6090" w:hanging="665"/>
      </w:pPr>
      <w:rPr>
        <w:rFonts w:hint="default"/>
        <w:lang w:val="pt-PT" w:eastAsia="en-US" w:bidi="ar-SA"/>
      </w:rPr>
    </w:lvl>
    <w:lvl w:ilvl="8">
      <w:numFmt w:val="bullet"/>
      <w:lvlText w:val="•"/>
      <w:lvlJc w:val="left"/>
      <w:pPr>
        <w:ind w:left="6969" w:hanging="665"/>
      </w:pPr>
      <w:rPr>
        <w:rFonts w:hint="default"/>
        <w:lang w:val="pt-PT" w:eastAsia="en-US" w:bidi="ar-SA"/>
      </w:rPr>
    </w:lvl>
  </w:abstractNum>
  <w:abstractNum w:abstractNumId="25" w15:restartNumberingAfterBreak="0">
    <w:nsid w:val="48785C53"/>
    <w:multiLevelType w:val="multilevel"/>
    <w:tmpl w:val="35962E2A"/>
    <w:lvl w:ilvl="0">
      <w:start w:val="10"/>
      <w:numFmt w:val="decimal"/>
      <w:lvlText w:val="%1"/>
      <w:lvlJc w:val="left"/>
      <w:pPr>
        <w:ind w:left="102" w:hanging="708"/>
      </w:pPr>
      <w:rPr>
        <w:rFonts w:hint="default"/>
        <w:lang w:val="pt-PT" w:eastAsia="en-US" w:bidi="ar-SA"/>
      </w:rPr>
    </w:lvl>
    <w:lvl w:ilvl="1">
      <w:start w:val="1"/>
      <w:numFmt w:val="decimal"/>
      <w:lvlText w:val="%1.%2."/>
      <w:lvlJc w:val="left"/>
      <w:pPr>
        <w:ind w:left="102" w:hanging="708"/>
      </w:pPr>
      <w:rPr>
        <w:rFonts w:ascii="Arial" w:eastAsia="Arial" w:hAnsi="Arial" w:cs="Arial" w:hint="default"/>
        <w:b/>
        <w:bCs w:val="0"/>
        <w:i w:val="0"/>
        <w:iCs w:val="0"/>
        <w:spacing w:val="-1"/>
        <w:w w:val="99"/>
        <w:sz w:val="24"/>
        <w:szCs w:val="24"/>
        <w:lang w:val="pt-PT" w:eastAsia="en-US" w:bidi="ar-SA"/>
      </w:rPr>
    </w:lvl>
    <w:lvl w:ilvl="2">
      <w:numFmt w:val="bullet"/>
      <w:lvlText w:val="•"/>
      <w:lvlJc w:val="left"/>
      <w:pPr>
        <w:ind w:left="1825" w:hanging="708"/>
      </w:pPr>
      <w:rPr>
        <w:rFonts w:hint="default"/>
        <w:lang w:val="pt-PT" w:eastAsia="en-US" w:bidi="ar-SA"/>
      </w:rPr>
    </w:lvl>
    <w:lvl w:ilvl="3">
      <w:numFmt w:val="bullet"/>
      <w:lvlText w:val="•"/>
      <w:lvlJc w:val="left"/>
      <w:pPr>
        <w:ind w:left="2687" w:hanging="708"/>
      </w:pPr>
      <w:rPr>
        <w:rFonts w:hint="default"/>
        <w:lang w:val="pt-PT" w:eastAsia="en-US" w:bidi="ar-SA"/>
      </w:rPr>
    </w:lvl>
    <w:lvl w:ilvl="4">
      <w:numFmt w:val="bullet"/>
      <w:lvlText w:val="•"/>
      <w:lvlJc w:val="left"/>
      <w:pPr>
        <w:ind w:left="3550" w:hanging="708"/>
      </w:pPr>
      <w:rPr>
        <w:rFonts w:hint="default"/>
        <w:lang w:val="pt-PT" w:eastAsia="en-US" w:bidi="ar-SA"/>
      </w:rPr>
    </w:lvl>
    <w:lvl w:ilvl="5">
      <w:numFmt w:val="bullet"/>
      <w:lvlText w:val="•"/>
      <w:lvlJc w:val="left"/>
      <w:pPr>
        <w:ind w:left="4413" w:hanging="708"/>
      </w:pPr>
      <w:rPr>
        <w:rFonts w:hint="default"/>
        <w:lang w:val="pt-PT" w:eastAsia="en-US" w:bidi="ar-SA"/>
      </w:rPr>
    </w:lvl>
    <w:lvl w:ilvl="6">
      <w:numFmt w:val="bullet"/>
      <w:lvlText w:val="•"/>
      <w:lvlJc w:val="left"/>
      <w:pPr>
        <w:ind w:left="5275" w:hanging="708"/>
      </w:pPr>
      <w:rPr>
        <w:rFonts w:hint="default"/>
        <w:lang w:val="pt-PT" w:eastAsia="en-US" w:bidi="ar-SA"/>
      </w:rPr>
    </w:lvl>
    <w:lvl w:ilvl="7">
      <w:numFmt w:val="bullet"/>
      <w:lvlText w:val="•"/>
      <w:lvlJc w:val="left"/>
      <w:pPr>
        <w:ind w:left="6138" w:hanging="708"/>
      </w:pPr>
      <w:rPr>
        <w:rFonts w:hint="default"/>
        <w:lang w:val="pt-PT" w:eastAsia="en-US" w:bidi="ar-SA"/>
      </w:rPr>
    </w:lvl>
    <w:lvl w:ilvl="8">
      <w:numFmt w:val="bullet"/>
      <w:lvlText w:val="•"/>
      <w:lvlJc w:val="left"/>
      <w:pPr>
        <w:ind w:left="7001" w:hanging="708"/>
      </w:pPr>
      <w:rPr>
        <w:rFonts w:hint="default"/>
        <w:lang w:val="pt-PT" w:eastAsia="en-US" w:bidi="ar-SA"/>
      </w:rPr>
    </w:lvl>
  </w:abstractNum>
  <w:abstractNum w:abstractNumId="26" w15:restartNumberingAfterBreak="0">
    <w:nsid w:val="508F31FB"/>
    <w:multiLevelType w:val="multilevel"/>
    <w:tmpl w:val="849825F8"/>
    <w:lvl w:ilvl="0">
      <w:start w:val="2"/>
      <w:numFmt w:val="decimal"/>
      <w:lvlText w:val="%1"/>
      <w:lvlJc w:val="left"/>
      <w:pPr>
        <w:ind w:left="102" w:hanging="468"/>
      </w:pPr>
      <w:rPr>
        <w:rFonts w:hint="default"/>
        <w:lang w:val="pt-PT" w:eastAsia="en-US" w:bidi="ar-SA"/>
      </w:rPr>
    </w:lvl>
    <w:lvl w:ilvl="1">
      <w:start w:val="1"/>
      <w:numFmt w:val="decimal"/>
      <w:lvlText w:val="%1.%2."/>
      <w:lvlJc w:val="left"/>
      <w:pPr>
        <w:ind w:left="102" w:hanging="468"/>
      </w:pPr>
      <w:rPr>
        <w:rFonts w:ascii="Arial" w:eastAsia="Arial" w:hAnsi="Arial" w:cs="Arial" w:hint="default"/>
        <w:b/>
        <w:bCs w:val="0"/>
        <w:i w:val="0"/>
        <w:iCs w:val="0"/>
        <w:spacing w:val="0"/>
        <w:w w:val="99"/>
        <w:sz w:val="24"/>
        <w:szCs w:val="24"/>
        <w:lang w:val="pt-PT" w:eastAsia="en-US" w:bidi="ar-SA"/>
      </w:rPr>
    </w:lvl>
    <w:lvl w:ilvl="2">
      <w:start w:val="1"/>
      <w:numFmt w:val="lowerLetter"/>
      <w:lvlText w:val="%3)"/>
      <w:lvlJc w:val="left"/>
      <w:pPr>
        <w:ind w:left="385" w:hanging="425"/>
      </w:pPr>
      <w:rPr>
        <w:rFonts w:ascii="Arial" w:eastAsia="Arial" w:hAnsi="Arial" w:cs="Arial" w:hint="default"/>
        <w:b w:val="0"/>
        <w:bCs w:val="0"/>
        <w:i w:val="0"/>
        <w:iCs w:val="0"/>
        <w:spacing w:val="0"/>
        <w:w w:val="99"/>
        <w:sz w:val="24"/>
        <w:szCs w:val="24"/>
        <w:lang w:val="pt-PT" w:eastAsia="en-US" w:bidi="ar-SA"/>
      </w:rPr>
    </w:lvl>
    <w:lvl w:ilvl="3">
      <w:numFmt w:val="bullet"/>
      <w:lvlText w:val="•"/>
      <w:lvlJc w:val="left"/>
      <w:pPr>
        <w:ind w:left="2234" w:hanging="425"/>
      </w:pPr>
      <w:rPr>
        <w:rFonts w:hint="default"/>
        <w:lang w:val="pt-PT" w:eastAsia="en-US" w:bidi="ar-SA"/>
      </w:rPr>
    </w:lvl>
    <w:lvl w:ilvl="4">
      <w:numFmt w:val="bullet"/>
      <w:lvlText w:val="•"/>
      <w:lvlJc w:val="left"/>
      <w:pPr>
        <w:ind w:left="3162" w:hanging="425"/>
      </w:pPr>
      <w:rPr>
        <w:rFonts w:hint="default"/>
        <w:lang w:val="pt-PT" w:eastAsia="en-US" w:bidi="ar-SA"/>
      </w:rPr>
    </w:lvl>
    <w:lvl w:ilvl="5">
      <w:numFmt w:val="bullet"/>
      <w:lvlText w:val="•"/>
      <w:lvlJc w:val="left"/>
      <w:pPr>
        <w:ind w:left="4089" w:hanging="425"/>
      </w:pPr>
      <w:rPr>
        <w:rFonts w:hint="default"/>
        <w:lang w:val="pt-PT" w:eastAsia="en-US" w:bidi="ar-SA"/>
      </w:rPr>
    </w:lvl>
    <w:lvl w:ilvl="6">
      <w:numFmt w:val="bullet"/>
      <w:lvlText w:val="•"/>
      <w:lvlJc w:val="left"/>
      <w:pPr>
        <w:ind w:left="5016" w:hanging="425"/>
      </w:pPr>
      <w:rPr>
        <w:rFonts w:hint="default"/>
        <w:lang w:val="pt-PT" w:eastAsia="en-US" w:bidi="ar-SA"/>
      </w:rPr>
    </w:lvl>
    <w:lvl w:ilvl="7">
      <w:numFmt w:val="bullet"/>
      <w:lvlText w:val="•"/>
      <w:lvlJc w:val="left"/>
      <w:pPr>
        <w:ind w:left="5944" w:hanging="425"/>
      </w:pPr>
      <w:rPr>
        <w:rFonts w:hint="default"/>
        <w:lang w:val="pt-PT" w:eastAsia="en-US" w:bidi="ar-SA"/>
      </w:rPr>
    </w:lvl>
    <w:lvl w:ilvl="8">
      <w:numFmt w:val="bullet"/>
      <w:lvlText w:val="•"/>
      <w:lvlJc w:val="left"/>
      <w:pPr>
        <w:ind w:left="6871" w:hanging="425"/>
      </w:pPr>
      <w:rPr>
        <w:rFonts w:hint="default"/>
        <w:lang w:val="pt-PT" w:eastAsia="en-US" w:bidi="ar-SA"/>
      </w:rPr>
    </w:lvl>
  </w:abstractNum>
  <w:abstractNum w:abstractNumId="27" w15:restartNumberingAfterBreak="0">
    <w:nsid w:val="529E4842"/>
    <w:multiLevelType w:val="multilevel"/>
    <w:tmpl w:val="C282675E"/>
    <w:styleLink w:val="WWNum6"/>
    <w:lvl w:ilvl="0">
      <w:start w:val="16"/>
      <w:numFmt w:val="decimal"/>
      <w:lvlText w:val="%1."/>
      <w:lvlJc w:val="left"/>
      <w:pPr>
        <w:ind w:left="480" w:hanging="480"/>
      </w:pPr>
    </w:lvl>
    <w:lvl w:ilvl="1">
      <w:start w:val="1"/>
      <w:numFmt w:val="decimal"/>
      <w:lvlText w:val="%1.%2."/>
      <w:lvlJc w:val="left"/>
      <w:pPr>
        <w:ind w:left="1080" w:hanging="720"/>
      </w:pPr>
      <w:rPr>
        <w:b/>
      </w:rPr>
    </w:lvl>
    <w:lvl w:ilvl="2">
      <w:start w:val="1"/>
      <w:numFmt w:val="decimal"/>
      <w:lvlText w:val="%1.%2.%3."/>
      <w:lvlJc w:val="left"/>
      <w:pPr>
        <w:ind w:left="1440" w:hanging="720"/>
      </w:pPr>
      <w:rPr>
        <w:b/>
      </w:rPr>
    </w:lvl>
    <w:lvl w:ilvl="3">
      <w:start w:val="1"/>
      <w:numFmt w:val="decimal"/>
      <w:lvlText w:val="%1.%2.%3.%4."/>
      <w:lvlJc w:val="left"/>
      <w:pPr>
        <w:ind w:left="2160" w:hanging="1080"/>
      </w:pPr>
      <w:rPr>
        <w:b/>
      </w:r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8" w15:restartNumberingAfterBreak="0">
    <w:nsid w:val="565D67BB"/>
    <w:multiLevelType w:val="multilevel"/>
    <w:tmpl w:val="BAA4AAF8"/>
    <w:styleLink w:val="WWNum9"/>
    <w:lvl w:ilvl="0">
      <w:start w:val="1"/>
      <w:numFmt w:val="decimal"/>
      <w:lvlText w:val="%1."/>
      <w:lvlJc w:val="left"/>
      <w:pPr>
        <w:ind w:left="360" w:hanging="360"/>
      </w:pPr>
    </w:lvl>
    <w:lvl w:ilvl="1">
      <w:start w:val="2"/>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9" w15:restartNumberingAfterBreak="0">
    <w:nsid w:val="5ABC389C"/>
    <w:multiLevelType w:val="multilevel"/>
    <w:tmpl w:val="D37E4624"/>
    <w:lvl w:ilvl="0">
      <w:start w:val="9"/>
      <w:numFmt w:val="decimal"/>
      <w:lvlText w:val="%1"/>
      <w:lvlJc w:val="left"/>
      <w:pPr>
        <w:ind w:left="360" w:hanging="360"/>
      </w:pPr>
      <w:rPr>
        <w:rFonts w:hint="default"/>
        <w:b/>
      </w:rPr>
    </w:lvl>
    <w:lvl w:ilvl="1">
      <w:start w:val="3"/>
      <w:numFmt w:val="decimal"/>
      <w:lvlText w:val="%1.%2"/>
      <w:lvlJc w:val="left"/>
      <w:pPr>
        <w:ind w:left="1658" w:hanging="360"/>
      </w:pPr>
      <w:rPr>
        <w:rFonts w:hint="default"/>
        <w:b/>
      </w:rPr>
    </w:lvl>
    <w:lvl w:ilvl="2">
      <w:start w:val="1"/>
      <w:numFmt w:val="decimal"/>
      <w:lvlText w:val="%1.%2.%3"/>
      <w:lvlJc w:val="left"/>
      <w:pPr>
        <w:ind w:left="3316" w:hanging="720"/>
      </w:pPr>
      <w:rPr>
        <w:rFonts w:hint="default"/>
      </w:rPr>
    </w:lvl>
    <w:lvl w:ilvl="3">
      <w:start w:val="1"/>
      <w:numFmt w:val="decimal"/>
      <w:lvlText w:val="%1.%2.%3.%4"/>
      <w:lvlJc w:val="left"/>
      <w:pPr>
        <w:ind w:left="4614" w:hanging="720"/>
      </w:pPr>
      <w:rPr>
        <w:rFonts w:hint="default"/>
      </w:rPr>
    </w:lvl>
    <w:lvl w:ilvl="4">
      <w:start w:val="1"/>
      <w:numFmt w:val="decimal"/>
      <w:lvlText w:val="%1.%2.%3.%4.%5"/>
      <w:lvlJc w:val="left"/>
      <w:pPr>
        <w:ind w:left="6272" w:hanging="1080"/>
      </w:pPr>
      <w:rPr>
        <w:rFonts w:hint="default"/>
      </w:rPr>
    </w:lvl>
    <w:lvl w:ilvl="5">
      <w:start w:val="1"/>
      <w:numFmt w:val="decimal"/>
      <w:lvlText w:val="%1.%2.%3.%4.%5.%6"/>
      <w:lvlJc w:val="left"/>
      <w:pPr>
        <w:ind w:left="7570" w:hanging="1080"/>
      </w:pPr>
      <w:rPr>
        <w:rFonts w:hint="default"/>
      </w:rPr>
    </w:lvl>
    <w:lvl w:ilvl="6">
      <w:start w:val="1"/>
      <w:numFmt w:val="decimal"/>
      <w:lvlText w:val="%1.%2.%3.%4.%5.%6.%7"/>
      <w:lvlJc w:val="left"/>
      <w:pPr>
        <w:ind w:left="9228" w:hanging="1440"/>
      </w:pPr>
      <w:rPr>
        <w:rFonts w:hint="default"/>
      </w:rPr>
    </w:lvl>
    <w:lvl w:ilvl="7">
      <w:start w:val="1"/>
      <w:numFmt w:val="decimal"/>
      <w:lvlText w:val="%1.%2.%3.%4.%5.%6.%7.%8"/>
      <w:lvlJc w:val="left"/>
      <w:pPr>
        <w:ind w:left="10526" w:hanging="1440"/>
      </w:pPr>
      <w:rPr>
        <w:rFonts w:hint="default"/>
      </w:rPr>
    </w:lvl>
    <w:lvl w:ilvl="8">
      <w:start w:val="1"/>
      <w:numFmt w:val="decimal"/>
      <w:lvlText w:val="%1.%2.%3.%4.%5.%6.%7.%8.%9"/>
      <w:lvlJc w:val="left"/>
      <w:pPr>
        <w:ind w:left="12184" w:hanging="1800"/>
      </w:pPr>
      <w:rPr>
        <w:rFonts w:hint="default"/>
      </w:rPr>
    </w:lvl>
  </w:abstractNum>
  <w:abstractNum w:abstractNumId="30" w15:restartNumberingAfterBreak="0">
    <w:nsid w:val="5E104F74"/>
    <w:multiLevelType w:val="multilevel"/>
    <w:tmpl w:val="61A694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B60780"/>
    <w:multiLevelType w:val="multilevel"/>
    <w:tmpl w:val="B316FDCC"/>
    <w:lvl w:ilvl="0">
      <w:start w:val="16"/>
      <w:numFmt w:val="decimal"/>
      <w:lvlText w:val="%1"/>
      <w:lvlJc w:val="left"/>
      <w:pPr>
        <w:ind w:left="102" w:hanging="600"/>
      </w:pPr>
      <w:rPr>
        <w:rFonts w:hint="default"/>
        <w:lang w:val="pt-PT" w:eastAsia="en-US" w:bidi="ar-SA"/>
      </w:rPr>
    </w:lvl>
    <w:lvl w:ilvl="1">
      <w:start w:val="1"/>
      <w:numFmt w:val="decimal"/>
      <w:lvlText w:val="%1.%2."/>
      <w:lvlJc w:val="left"/>
      <w:pPr>
        <w:ind w:left="102" w:hanging="600"/>
      </w:pPr>
      <w:rPr>
        <w:rFonts w:ascii="Arial" w:eastAsia="Arial" w:hAnsi="Arial" w:cs="Arial" w:hint="default"/>
        <w:b/>
        <w:bCs w:val="0"/>
        <w:i w:val="0"/>
        <w:iCs w:val="0"/>
        <w:spacing w:val="-1"/>
        <w:w w:val="99"/>
        <w:sz w:val="24"/>
        <w:szCs w:val="24"/>
        <w:lang w:val="pt-PT" w:eastAsia="en-US" w:bidi="ar-SA"/>
      </w:rPr>
    </w:lvl>
    <w:lvl w:ilvl="2">
      <w:numFmt w:val="bullet"/>
      <w:lvlText w:val="•"/>
      <w:lvlJc w:val="left"/>
      <w:pPr>
        <w:ind w:left="1825" w:hanging="600"/>
      </w:pPr>
      <w:rPr>
        <w:rFonts w:hint="default"/>
        <w:lang w:val="pt-PT" w:eastAsia="en-US" w:bidi="ar-SA"/>
      </w:rPr>
    </w:lvl>
    <w:lvl w:ilvl="3">
      <w:numFmt w:val="bullet"/>
      <w:lvlText w:val="•"/>
      <w:lvlJc w:val="left"/>
      <w:pPr>
        <w:ind w:left="2687" w:hanging="600"/>
      </w:pPr>
      <w:rPr>
        <w:rFonts w:hint="default"/>
        <w:lang w:val="pt-PT" w:eastAsia="en-US" w:bidi="ar-SA"/>
      </w:rPr>
    </w:lvl>
    <w:lvl w:ilvl="4">
      <w:numFmt w:val="bullet"/>
      <w:lvlText w:val="•"/>
      <w:lvlJc w:val="left"/>
      <w:pPr>
        <w:ind w:left="3550" w:hanging="600"/>
      </w:pPr>
      <w:rPr>
        <w:rFonts w:hint="default"/>
        <w:lang w:val="pt-PT" w:eastAsia="en-US" w:bidi="ar-SA"/>
      </w:rPr>
    </w:lvl>
    <w:lvl w:ilvl="5">
      <w:numFmt w:val="bullet"/>
      <w:lvlText w:val="•"/>
      <w:lvlJc w:val="left"/>
      <w:pPr>
        <w:ind w:left="4413" w:hanging="600"/>
      </w:pPr>
      <w:rPr>
        <w:rFonts w:hint="default"/>
        <w:lang w:val="pt-PT" w:eastAsia="en-US" w:bidi="ar-SA"/>
      </w:rPr>
    </w:lvl>
    <w:lvl w:ilvl="6">
      <w:numFmt w:val="bullet"/>
      <w:lvlText w:val="•"/>
      <w:lvlJc w:val="left"/>
      <w:pPr>
        <w:ind w:left="5275" w:hanging="600"/>
      </w:pPr>
      <w:rPr>
        <w:rFonts w:hint="default"/>
        <w:lang w:val="pt-PT" w:eastAsia="en-US" w:bidi="ar-SA"/>
      </w:rPr>
    </w:lvl>
    <w:lvl w:ilvl="7">
      <w:numFmt w:val="bullet"/>
      <w:lvlText w:val="•"/>
      <w:lvlJc w:val="left"/>
      <w:pPr>
        <w:ind w:left="6138" w:hanging="600"/>
      </w:pPr>
      <w:rPr>
        <w:rFonts w:hint="default"/>
        <w:lang w:val="pt-PT" w:eastAsia="en-US" w:bidi="ar-SA"/>
      </w:rPr>
    </w:lvl>
    <w:lvl w:ilvl="8">
      <w:numFmt w:val="bullet"/>
      <w:lvlText w:val="•"/>
      <w:lvlJc w:val="left"/>
      <w:pPr>
        <w:ind w:left="7001" w:hanging="600"/>
      </w:pPr>
      <w:rPr>
        <w:rFonts w:hint="default"/>
        <w:lang w:val="pt-PT" w:eastAsia="en-US" w:bidi="ar-SA"/>
      </w:rPr>
    </w:lvl>
  </w:abstractNum>
  <w:abstractNum w:abstractNumId="32" w15:restartNumberingAfterBreak="0">
    <w:nsid w:val="627D32FA"/>
    <w:multiLevelType w:val="multilevel"/>
    <w:tmpl w:val="BE009504"/>
    <w:styleLink w:val="WWNum1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3" w15:restartNumberingAfterBreak="0">
    <w:nsid w:val="63754078"/>
    <w:multiLevelType w:val="multilevel"/>
    <w:tmpl w:val="D458D6EA"/>
    <w:lvl w:ilvl="0">
      <w:start w:val="1"/>
      <w:numFmt w:val="decimal"/>
      <w:lvlText w:val="%1"/>
      <w:lvlJc w:val="left"/>
      <w:pPr>
        <w:ind w:left="244" w:hanging="341"/>
      </w:pPr>
      <w:rPr>
        <w:rFonts w:hint="default"/>
        <w:lang w:val="pt-PT" w:eastAsia="en-US" w:bidi="ar-SA"/>
      </w:rPr>
    </w:lvl>
    <w:lvl w:ilvl="1">
      <w:start w:val="1"/>
      <w:numFmt w:val="decimal"/>
      <w:lvlText w:val="%1.%2"/>
      <w:lvlJc w:val="left"/>
      <w:pPr>
        <w:ind w:left="341" w:hanging="341"/>
      </w:pPr>
      <w:rPr>
        <w:rFonts w:ascii="Arial" w:eastAsia="Arial" w:hAnsi="Arial" w:cs="Arial" w:hint="default"/>
        <w:b/>
        <w:bCs/>
        <w:spacing w:val="-2"/>
        <w:w w:val="100"/>
        <w:sz w:val="20"/>
        <w:szCs w:val="20"/>
        <w:lang w:val="pt-PT" w:eastAsia="en-US" w:bidi="ar-SA"/>
      </w:rPr>
    </w:lvl>
    <w:lvl w:ilvl="2">
      <w:numFmt w:val="bullet"/>
      <w:lvlText w:val="•"/>
      <w:lvlJc w:val="left"/>
      <w:pPr>
        <w:ind w:left="2289" w:hanging="341"/>
      </w:pPr>
      <w:rPr>
        <w:rFonts w:hint="default"/>
        <w:lang w:val="pt-PT" w:eastAsia="en-US" w:bidi="ar-SA"/>
      </w:rPr>
    </w:lvl>
    <w:lvl w:ilvl="3">
      <w:numFmt w:val="bullet"/>
      <w:lvlText w:val="•"/>
      <w:lvlJc w:val="left"/>
      <w:pPr>
        <w:ind w:left="3313" w:hanging="341"/>
      </w:pPr>
      <w:rPr>
        <w:rFonts w:hint="default"/>
        <w:lang w:val="pt-PT" w:eastAsia="en-US" w:bidi="ar-SA"/>
      </w:rPr>
    </w:lvl>
    <w:lvl w:ilvl="4">
      <w:numFmt w:val="bullet"/>
      <w:lvlText w:val="•"/>
      <w:lvlJc w:val="left"/>
      <w:pPr>
        <w:ind w:left="4338" w:hanging="341"/>
      </w:pPr>
      <w:rPr>
        <w:rFonts w:hint="default"/>
        <w:lang w:val="pt-PT" w:eastAsia="en-US" w:bidi="ar-SA"/>
      </w:rPr>
    </w:lvl>
    <w:lvl w:ilvl="5">
      <w:numFmt w:val="bullet"/>
      <w:lvlText w:val="•"/>
      <w:lvlJc w:val="left"/>
      <w:pPr>
        <w:ind w:left="5363" w:hanging="341"/>
      </w:pPr>
      <w:rPr>
        <w:rFonts w:hint="default"/>
        <w:lang w:val="pt-PT" w:eastAsia="en-US" w:bidi="ar-SA"/>
      </w:rPr>
    </w:lvl>
    <w:lvl w:ilvl="6">
      <w:numFmt w:val="bullet"/>
      <w:lvlText w:val="•"/>
      <w:lvlJc w:val="left"/>
      <w:pPr>
        <w:ind w:left="6387" w:hanging="341"/>
      </w:pPr>
      <w:rPr>
        <w:rFonts w:hint="default"/>
        <w:lang w:val="pt-PT" w:eastAsia="en-US" w:bidi="ar-SA"/>
      </w:rPr>
    </w:lvl>
    <w:lvl w:ilvl="7">
      <w:numFmt w:val="bullet"/>
      <w:lvlText w:val="•"/>
      <w:lvlJc w:val="left"/>
      <w:pPr>
        <w:ind w:left="7412" w:hanging="341"/>
      </w:pPr>
      <w:rPr>
        <w:rFonts w:hint="default"/>
        <w:lang w:val="pt-PT" w:eastAsia="en-US" w:bidi="ar-SA"/>
      </w:rPr>
    </w:lvl>
    <w:lvl w:ilvl="8">
      <w:numFmt w:val="bullet"/>
      <w:lvlText w:val="•"/>
      <w:lvlJc w:val="left"/>
      <w:pPr>
        <w:ind w:left="8437" w:hanging="341"/>
      </w:pPr>
      <w:rPr>
        <w:rFonts w:hint="default"/>
        <w:lang w:val="pt-PT" w:eastAsia="en-US" w:bidi="ar-SA"/>
      </w:rPr>
    </w:lvl>
  </w:abstractNum>
  <w:abstractNum w:abstractNumId="34" w15:restartNumberingAfterBreak="0">
    <w:nsid w:val="6578693B"/>
    <w:multiLevelType w:val="multilevel"/>
    <w:tmpl w:val="11CC0608"/>
    <w:lvl w:ilvl="0">
      <w:start w:val="13"/>
      <w:numFmt w:val="decimal"/>
      <w:lvlText w:val="%1"/>
      <w:lvlJc w:val="left"/>
      <w:pPr>
        <w:ind w:left="102" w:hanging="600"/>
      </w:pPr>
      <w:rPr>
        <w:rFonts w:hint="default"/>
        <w:lang w:val="pt-PT" w:eastAsia="en-US" w:bidi="ar-SA"/>
      </w:rPr>
    </w:lvl>
    <w:lvl w:ilvl="1">
      <w:start w:val="1"/>
      <w:numFmt w:val="decimal"/>
      <w:lvlText w:val="%1.%2."/>
      <w:lvlJc w:val="left"/>
      <w:pPr>
        <w:ind w:left="102" w:hanging="600"/>
      </w:pPr>
      <w:rPr>
        <w:rFonts w:ascii="Arial" w:eastAsia="Arial" w:hAnsi="Arial" w:cs="Arial" w:hint="default"/>
        <w:b/>
        <w:bCs w:val="0"/>
        <w:i w:val="0"/>
        <w:iCs w:val="0"/>
        <w:spacing w:val="-1"/>
        <w:w w:val="99"/>
        <w:sz w:val="24"/>
        <w:szCs w:val="24"/>
        <w:lang w:val="pt-PT" w:eastAsia="en-US" w:bidi="ar-SA"/>
      </w:rPr>
    </w:lvl>
    <w:lvl w:ilvl="2">
      <w:start w:val="1"/>
      <w:numFmt w:val="decimal"/>
      <w:lvlText w:val="%1.%2.%3."/>
      <w:lvlJc w:val="left"/>
      <w:pPr>
        <w:ind w:left="385" w:hanging="802"/>
      </w:pPr>
      <w:rPr>
        <w:rFonts w:ascii="Arial" w:eastAsia="Arial" w:hAnsi="Arial" w:cs="Arial" w:hint="default"/>
        <w:b/>
        <w:bCs w:val="0"/>
        <w:i w:val="0"/>
        <w:iCs w:val="0"/>
        <w:spacing w:val="-1"/>
        <w:w w:val="99"/>
        <w:sz w:val="24"/>
        <w:szCs w:val="24"/>
        <w:lang w:val="pt-PT" w:eastAsia="en-US" w:bidi="ar-SA"/>
      </w:rPr>
    </w:lvl>
    <w:lvl w:ilvl="3">
      <w:numFmt w:val="bullet"/>
      <w:lvlText w:val="•"/>
      <w:lvlJc w:val="left"/>
      <w:pPr>
        <w:ind w:left="2234" w:hanging="802"/>
      </w:pPr>
      <w:rPr>
        <w:rFonts w:hint="default"/>
        <w:lang w:val="pt-PT" w:eastAsia="en-US" w:bidi="ar-SA"/>
      </w:rPr>
    </w:lvl>
    <w:lvl w:ilvl="4">
      <w:numFmt w:val="bullet"/>
      <w:lvlText w:val="•"/>
      <w:lvlJc w:val="left"/>
      <w:pPr>
        <w:ind w:left="3162" w:hanging="802"/>
      </w:pPr>
      <w:rPr>
        <w:rFonts w:hint="default"/>
        <w:lang w:val="pt-PT" w:eastAsia="en-US" w:bidi="ar-SA"/>
      </w:rPr>
    </w:lvl>
    <w:lvl w:ilvl="5">
      <w:numFmt w:val="bullet"/>
      <w:lvlText w:val="•"/>
      <w:lvlJc w:val="left"/>
      <w:pPr>
        <w:ind w:left="4089" w:hanging="802"/>
      </w:pPr>
      <w:rPr>
        <w:rFonts w:hint="default"/>
        <w:lang w:val="pt-PT" w:eastAsia="en-US" w:bidi="ar-SA"/>
      </w:rPr>
    </w:lvl>
    <w:lvl w:ilvl="6">
      <w:numFmt w:val="bullet"/>
      <w:lvlText w:val="•"/>
      <w:lvlJc w:val="left"/>
      <w:pPr>
        <w:ind w:left="5016" w:hanging="802"/>
      </w:pPr>
      <w:rPr>
        <w:rFonts w:hint="default"/>
        <w:lang w:val="pt-PT" w:eastAsia="en-US" w:bidi="ar-SA"/>
      </w:rPr>
    </w:lvl>
    <w:lvl w:ilvl="7">
      <w:numFmt w:val="bullet"/>
      <w:lvlText w:val="•"/>
      <w:lvlJc w:val="left"/>
      <w:pPr>
        <w:ind w:left="5944" w:hanging="802"/>
      </w:pPr>
      <w:rPr>
        <w:rFonts w:hint="default"/>
        <w:lang w:val="pt-PT" w:eastAsia="en-US" w:bidi="ar-SA"/>
      </w:rPr>
    </w:lvl>
    <w:lvl w:ilvl="8">
      <w:numFmt w:val="bullet"/>
      <w:lvlText w:val="•"/>
      <w:lvlJc w:val="left"/>
      <w:pPr>
        <w:ind w:left="6871" w:hanging="802"/>
      </w:pPr>
      <w:rPr>
        <w:rFonts w:hint="default"/>
        <w:lang w:val="pt-PT" w:eastAsia="en-US" w:bidi="ar-SA"/>
      </w:rPr>
    </w:lvl>
  </w:abstractNum>
  <w:abstractNum w:abstractNumId="35" w15:restartNumberingAfterBreak="0">
    <w:nsid w:val="6C956D9F"/>
    <w:multiLevelType w:val="multilevel"/>
    <w:tmpl w:val="0736F642"/>
    <w:lvl w:ilvl="0">
      <w:start w:val="17"/>
      <w:numFmt w:val="decimal"/>
      <w:lvlText w:val="%1"/>
      <w:lvlJc w:val="left"/>
      <w:pPr>
        <w:ind w:left="102" w:hanging="600"/>
      </w:pPr>
      <w:rPr>
        <w:rFonts w:hint="default"/>
        <w:lang w:val="pt-PT" w:eastAsia="en-US" w:bidi="ar-SA"/>
      </w:rPr>
    </w:lvl>
    <w:lvl w:ilvl="1">
      <w:start w:val="1"/>
      <w:numFmt w:val="decimal"/>
      <w:lvlText w:val="%1.%2."/>
      <w:lvlJc w:val="left"/>
      <w:pPr>
        <w:ind w:left="102" w:hanging="600"/>
      </w:pPr>
      <w:rPr>
        <w:rFonts w:ascii="Arial" w:eastAsia="Arial" w:hAnsi="Arial" w:cs="Arial" w:hint="default"/>
        <w:b/>
        <w:bCs w:val="0"/>
        <w:i w:val="0"/>
        <w:iCs w:val="0"/>
        <w:spacing w:val="-1"/>
        <w:w w:val="99"/>
        <w:sz w:val="24"/>
        <w:szCs w:val="24"/>
        <w:lang w:val="pt-PT" w:eastAsia="en-US" w:bidi="ar-SA"/>
      </w:rPr>
    </w:lvl>
    <w:lvl w:ilvl="2">
      <w:numFmt w:val="bullet"/>
      <w:lvlText w:val="•"/>
      <w:lvlJc w:val="left"/>
      <w:pPr>
        <w:ind w:left="1825" w:hanging="600"/>
      </w:pPr>
      <w:rPr>
        <w:rFonts w:hint="default"/>
        <w:lang w:val="pt-PT" w:eastAsia="en-US" w:bidi="ar-SA"/>
      </w:rPr>
    </w:lvl>
    <w:lvl w:ilvl="3">
      <w:numFmt w:val="bullet"/>
      <w:lvlText w:val="•"/>
      <w:lvlJc w:val="left"/>
      <w:pPr>
        <w:ind w:left="2687" w:hanging="600"/>
      </w:pPr>
      <w:rPr>
        <w:rFonts w:hint="default"/>
        <w:lang w:val="pt-PT" w:eastAsia="en-US" w:bidi="ar-SA"/>
      </w:rPr>
    </w:lvl>
    <w:lvl w:ilvl="4">
      <w:numFmt w:val="bullet"/>
      <w:lvlText w:val="•"/>
      <w:lvlJc w:val="left"/>
      <w:pPr>
        <w:ind w:left="3550" w:hanging="600"/>
      </w:pPr>
      <w:rPr>
        <w:rFonts w:hint="default"/>
        <w:lang w:val="pt-PT" w:eastAsia="en-US" w:bidi="ar-SA"/>
      </w:rPr>
    </w:lvl>
    <w:lvl w:ilvl="5">
      <w:numFmt w:val="bullet"/>
      <w:lvlText w:val="•"/>
      <w:lvlJc w:val="left"/>
      <w:pPr>
        <w:ind w:left="4413" w:hanging="600"/>
      </w:pPr>
      <w:rPr>
        <w:rFonts w:hint="default"/>
        <w:lang w:val="pt-PT" w:eastAsia="en-US" w:bidi="ar-SA"/>
      </w:rPr>
    </w:lvl>
    <w:lvl w:ilvl="6">
      <w:numFmt w:val="bullet"/>
      <w:lvlText w:val="•"/>
      <w:lvlJc w:val="left"/>
      <w:pPr>
        <w:ind w:left="5275" w:hanging="600"/>
      </w:pPr>
      <w:rPr>
        <w:rFonts w:hint="default"/>
        <w:lang w:val="pt-PT" w:eastAsia="en-US" w:bidi="ar-SA"/>
      </w:rPr>
    </w:lvl>
    <w:lvl w:ilvl="7">
      <w:numFmt w:val="bullet"/>
      <w:lvlText w:val="•"/>
      <w:lvlJc w:val="left"/>
      <w:pPr>
        <w:ind w:left="6138" w:hanging="600"/>
      </w:pPr>
      <w:rPr>
        <w:rFonts w:hint="default"/>
        <w:lang w:val="pt-PT" w:eastAsia="en-US" w:bidi="ar-SA"/>
      </w:rPr>
    </w:lvl>
    <w:lvl w:ilvl="8">
      <w:numFmt w:val="bullet"/>
      <w:lvlText w:val="•"/>
      <w:lvlJc w:val="left"/>
      <w:pPr>
        <w:ind w:left="7001" w:hanging="600"/>
      </w:pPr>
      <w:rPr>
        <w:rFonts w:hint="default"/>
        <w:lang w:val="pt-PT" w:eastAsia="en-US" w:bidi="ar-SA"/>
      </w:rPr>
    </w:lvl>
  </w:abstractNum>
  <w:abstractNum w:abstractNumId="36" w15:restartNumberingAfterBreak="0">
    <w:nsid w:val="6D6E7529"/>
    <w:multiLevelType w:val="hybridMultilevel"/>
    <w:tmpl w:val="E450938C"/>
    <w:lvl w:ilvl="0" w:tplc="04160001">
      <w:start w:val="1"/>
      <w:numFmt w:val="bullet"/>
      <w:lvlText w:val=""/>
      <w:lvlJc w:val="left"/>
      <w:pPr>
        <w:ind w:left="781" w:hanging="360"/>
      </w:pPr>
      <w:rPr>
        <w:rFonts w:ascii="Symbol" w:hAnsi="Symbol" w:hint="default"/>
      </w:rPr>
    </w:lvl>
    <w:lvl w:ilvl="1" w:tplc="04160003" w:tentative="1">
      <w:start w:val="1"/>
      <w:numFmt w:val="bullet"/>
      <w:lvlText w:val="o"/>
      <w:lvlJc w:val="left"/>
      <w:pPr>
        <w:ind w:left="1501" w:hanging="360"/>
      </w:pPr>
      <w:rPr>
        <w:rFonts w:ascii="Courier New" w:hAnsi="Courier New" w:cs="Courier New" w:hint="default"/>
      </w:rPr>
    </w:lvl>
    <w:lvl w:ilvl="2" w:tplc="04160005" w:tentative="1">
      <w:start w:val="1"/>
      <w:numFmt w:val="bullet"/>
      <w:lvlText w:val=""/>
      <w:lvlJc w:val="left"/>
      <w:pPr>
        <w:ind w:left="2221" w:hanging="360"/>
      </w:pPr>
      <w:rPr>
        <w:rFonts w:ascii="Wingdings" w:hAnsi="Wingdings" w:hint="default"/>
      </w:rPr>
    </w:lvl>
    <w:lvl w:ilvl="3" w:tplc="04160001" w:tentative="1">
      <w:start w:val="1"/>
      <w:numFmt w:val="bullet"/>
      <w:lvlText w:val=""/>
      <w:lvlJc w:val="left"/>
      <w:pPr>
        <w:ind w:left="2941" w:hanging="360"/>
      </w:pPr>
      <w:rPr>
        <w:rFonts w:ascii="Symbol" w:hAnsi="Symbol" w:hint="default"/>
      </w:rPr>
    </w:lvl>
    <w:lvl w:ilvl="4" w:tplc="04160003" w:tentative="1">
      <w:start w:val="1"/>
      <w:numFmt w:val="bullet"/>
      <w:lvlText w:val="o"/>
      <w:lvlJc w:val="left"/>
      <w:pPr>
        <w:ind w:left="3661" w:hanging="360"/>
      </w:pPr>
      <w:rPr>
        <w:rFonts w:ascii="Courier New" w:hAnsi="Courier New" w:cs="Courier New" w:hint="default"/>
      </w:rPr>
    </w:lvl>
    <w:lvl w:ilvl="5" w:tplc="04160005" w:tentative="1">
      <w:start w:val="1"/>
      <w:numFmt w:val="bullet"/>
      <w:lvlText w:val=""/>
      <w:lvlJc w:val="left"/>
      <w:pPr>
        <w:ind w:left="4381" w:hanging="360"/>
      </w:pPr>
      <w:rPr>
        <w:rFonts w:ascii="Wingdings" w:hAnsi="Wingdings" w:hint="default"/>
      </w:rPr>
    </w:lvl>
    <w:lvl w:ilvl="6" w:tplc="04160001" w:tentative="1">
      <w:start w:val="1"/>
      <w:numFmt w:val="bullet"/>
      <w:lvlText w:val=""/>
      <w:lvlJc w:val="left"/>
      <w:pPr>
        <w:ind w:left="5101" w:hanging="360"/>
      </w:pPr>
      <w:rPr>
        <w:rFonts w:ascii="Symbol" w:hAnsi="Symbol" w:hint="default"/>
      </w:rPr>
    </w:lvl>
    <w:lvl w:ilvl="7" w:tplc="04160003" w:tentative="1">
      <w:start w:val="1"/>
      <w:numFmt w:val="bullet"/>
      <w:lvlText w:val="o"/>
      <w:lvlJc w:val="left"/>
      <w:pPr>
        <w:ind w:left="5821" w:hanging="360"/>
      </w:pPr>
      <w:rPr>
        <w:rFonts w:ascii="Courier New" w:hAnsi="Courier New" w:cs="Courier New" w:hint="default"/>
      </w:rPr>
    </w:lvl>
    <w:lvl w:ilvl="8" w:tplc="04160005" w:tentative="1">
      <w:start w:val="1"/>
      <w:numFmt w:val="bullet"/>
      <w:lvlText w:val=""/>
      <w:lvlJc w:val="left"/>
      <w:pPr>
        <w:ind w:left="6541" w:hanging="360"/>
      </w:pPr>
      <w:rPr>
        <w:rFonts w:ascii="Wingdings" w:hAnsi="Wingdings" w:hint="default"/>
      </w:rPr>
    </w:lvl>
  </w:abstractNum>
  <w:abstractNum w:abstractNumId="37" w15:restartNumberingAfterBreak="0">
    <w:nsid w:val="6EB858FB"/>
    <w:multiLevelType w:val="multilevel"/>
    <w:tmpl w:val="9BA222BA"/>
    <w:styleLink w:val="WWNum5"/>
    <w:lvl w:ilvl="0">
      <w:start w:val="9"/>
      <w:numFmt w:val="decimal"/>
      <w:lvlText w:val="%1."/>
      <w:lvlJc w:val="left"/>
      <w:pPr>
        <w:ind w:left="360" w:hanging="360"/>
      </w:pPr>
      <w:rPr>
        <w:b/>
        <w:color w:val="auto"/>
      </w:rPr>
    </w:lvl>
    <w:lvl w:ilvl="1">
      <w:start w:val="7"/>
      <w:numFmt w:val="decimal"/>
      <w:lvlText w:val="%1.%2."/>
      <w:lvlJc w:val="left"/>
      <w:pPr>
        <w:ind w:left="1080" w:hanging="720"/>
      </w:pPr>
      <w:rPr>
        <w:b/>
      </w:rPr>
    </w:lvl>
    <w:lvl w:ilvl="2">
      <w:start w:val="1"/>
      <w:numFmt w:val="decimal"/>
      <w:lvlText w:val="%1.%2.%3."/>
      <w:lvlJc w:val="left"/>
      <w:pPr>
        <w:ind w:left="1440" w:hanging="720"/>
      </w:pPr>
      <w:rPr>
        <w:b/>
      </w:rPr>
    </w:lvl>
    <w:lvl w:ilvl="3">
      <w:start w:val="1"/>
      <w:numFmt w:val="decimal"/>
      <w:lvlText w:val="%1.%2.%3.%4."/>
      <w:lvlJc w:val="left"/>
      <w:pPr>
        <w:ind w:left="2160" w:hanging="1080"/>
      </w:pPr>
      <w:rPr>
        <w:b/>
      </w:rPr>
    </w:lvl>
    <w:lvl w:ilvl="4">
      <w:start w:val="1"/>
      <w:numFmt w:val="decimal"/>
      <w:lvlText w:val="%1.%2.%3.%4.%5."/>
      <w:lvlJc w:val="left"/>
      <w:pPr>
        <w:ind w:left="2520" w:hanging="1080"/>
      </w:pPr>
      <w:rPr>
        <w:b/>
      </w:rPr>
    </w:lvl>
    <w:lvl w:ilvl="5">
      <w:start w:val="1"/>
      <w:numFmt w:val="decimal"/>
      <w:lvlText w:val="%1.%2.%3.%4.%5.%6."/>
      <w:lvlJc w:val="left"/>
      <w:pPr>
        <w:ind w:left="3240" w:hanging="1440"/>
      </w:pPr>
      <w:rPr>
        <w:b/>
      </w:rPr>
    </w:lvl>
    <w:lvl w:ilvl="6">
      <w:start w:val="1"/>
      <w:numFmt w:val="decimal"/>
      <w:lvlText w:val="%1.%2.%3.%4.%5.%6.%7."/>
      <w:lvlJc w:val="left"/>
      <w:pPr>
        <w:ind w:left="3600" w:hanging="1440"/>
      </w:pPr>
      <w:rPr>
        <w:b/>
      </w:rPr>
    </w:lvl>
    <w:lvl w:ilvl="7">
      <w:start w:val="1"/>
      <w:numFmt w:val="decimal"/>
      <w:lvlText w:val="%1.%2.%3.%4.%5.%6.%7.%8."/>
      <w:lvlJc w:val="left"/>
      <w:pPr>
        <w:ind w:left="4320" w:hanging="1800"/>
      </w:pPr>
      <w:rPr>
        <w:b/>
      </w:rPr>
    </w:lvl>
    <w:lvl w:ilvl="8">
      <w:start w:val="1"/>
      <w:numFmt w:val="decimal"/>
      <w:lvlText w:val="%1.%2.%3.%4.%5.%6.%7.%8.%9."/>
      <w:lvlJc w:val="left"/>
      <w:pPr>
        <w:ind w:left="4680" w:hanging="1800"/>
      </w:pPr>
      <w:rPr>
        <w:b/>
      </w:rPr>
    </w:lvl>
  </w:abstractNum>
  <w:abstractNum w:abstractNumId="38" w15:restartNumberingAfterBreak="0">
    <w:nsid w:val="6F5C662E"/>
    <w:multiLevelType w:val="multilevel"/>
    <w:tmpl w:val="5978B776"/>
    <w:lvl w:ilvl="0">
      <w:start w:val="6"/>
      <w:numFmt w:val="decimal"/>
      <w:lvlText w:val="%1"/>
      <w:lvlJc w:val="left"/>
      <w:pPr>
        <w:ind w:left="102" w:hanging="468"/>
      </w:pPr>
      <w:rPr>
        <w:rFonts w:hint="default"/>
        <w:lang w:val="pt-PT" w:eastAsia="en-US" w:bidi="ar-SA"/>
      </w:rPr>
    </w:lvl>
    <w:lvl w:ilvl="1">
      <w:start w:val="1"/>
      <w:numFmt w:val="decimal"/>
      <w:lvlText w:val="%1.%2."/>
      <w:lvlJc w:val="left"/>
      <w:pPr>
        <w:ind w:left="102" w:hanging="468"/>
      </w:pPr>
      <w:rPr>
        <w:rFonts w:ascii="Arial" w:eastAsia="Arial" w:hAnsi="Arial" w:cs="Arial" w:hint="default"/>
        <w:b/>
        <w:bCs w:val="0"/>
        <w:i w:val="0"/>
        <w:iCs w:val="0"/>
        <w:spacing w:val="0"/>
        <w:w w:val="99"/>
        <w:sz w:val="24"/>
        <w:szCs w:val="24"/>
        <w:lang w:val="pt-PT" w:eastAsia="en-US" w:bidi="ar-SA"/>
      </w:rPr>
    </w:lvl>
    <w:lvl w:ilvl="2">
      <w:numFmt w:val="bullet"/>
      <w:lvlText w:val="•"/>
      <w:lvlJc w:val="left"/>
      <w:pPr>
        <w:ind w:left="1825" w:hanging="468"/>
      </w:pPr>
      <w:rPr>
        <w:rFonts w:hint="default"/>
        <w:lang w:val="pt-PT" w:eastAsia="en-US" w:bidi="ar-SA"/>
      </w:rPr>
    </w:lvl>
    <w:lvl w:ilvl="3">
      <w:numFmt w:val="bullet"/>
      <w:lvlText w:val="•"/>
      <w:lvlJc w:val="left"/>
      <w:pPr>
        <w:ind w:left="2687" w:hanging="468"/>
      </w:pPr>
      <w:rPr>
        <w:rFonts w:hint="default"/>
        <w:lang w:val="pt-PT" w:eastAsia="en-US" w:bidi="ar-SA"/>
      </w:rPr>
    </w:lvl>
    <w:lvl w:ilvl="4">
      <w:numFmt w:val="bullet"/>
      <w:lvlText w:val="•"/>
      <w:lvlJc w:val="left"/>
      <w:pPr>
        <w:ind w:left="3550" w:hanging="468"/>
      </w:pPr>
      <w:rPr>
        <w:rFonts w:hint="default"/>
        <w:lang w:val="pt-PT" w:eastAsia="en-US" w:bidi="ar-SA"/>
      </w:rPr>
    </w:lvl>
    <w:lvl w:ilvl="5">
      <w:numFmt w:val="bullet"/>
      <w:lvlText w:val="•"/>
      <w:lvlJc w:val="left"/>
      <w:pPr>
        <w:ind w:left="4413" w:hanging="468"/>
      </w:pPr>
      <w:rPr>
        <w:rFonts w:hint="default"/>
        <w:lang w:val="pt-PT" w:eastAsia="en-US" w:bidi="ar-SA"/>
      </w:rPr>
    </w:lvl>
    <w:lvl w:ilvl="6">
      <w:numFmt w:val="bullet"/>
      <w:lvlText w:val="•"/>
      <w:lvlJc w:val="left"/>
      <w:pPr>
        <w:ind w:left="5275" w:hanging="468"/>
      </w:pPr>
      <w:rPr>
        <w:rFonts w:hint="default"/>
        <w:lang w:val="pt-PT" w:eastAsia="en-US" w:bidi="ar-SA"/>
      </w:rPr>
    </w:lvl>
    <w:lvl w:ilvl="7">
      <w:numFmt w:val="bullet"/>
      <w:lvlText w:val="•"/>
      <w:lvlJc w:val="left"/>
      <w:pPr>
        <w:ind w:left="6138" w:hanging="468"/>
      </w:pPr>
      <w:rPr>
        <w:rFonts w:hint="default"/>
        <w:lang w:val="pt-PT" w:eastAsia="en-US" w:bidi="ar-SA"/>
      </w:rPr>
    </w:lvl>
    <w:lvl w:ilvl="8">
      <w:numFmt w:val="bullet"/>
      <w:lvlText w:val="•"/>
      <w:lvlJc w:val="left"/>
      <w:pPr>
        <w:ind w:left="7001" w:hanging="468"/>
      </w:pPr>
      <w:rPr>
        <w:rFonts w:hint="default"/>
        <w:lang w:val="pt-PT" w:eastAsia="en-US" w:bidi="ar-SA"/>
      </w:rPr>
    </w:lvl>
  </w:abstractNum>
  <w:abstractNum w:abstractNumId="39" w15:restartNumberingAfterBreak="0">
    <w:nsid w:val="704C53B1"/>
    <w:multiLevelType w:val="hybridMultilevel"/>
    <w:tmpl w:val="DC72BBBE"/>
    <w:lvl w:ilvl="0" w:tplc="E0629474">
      <w:start w:val="1"/>
      <w:numFmt w:val="lowerLetter"/>
      <w:lvlText w:val="%1)"/>
      <w:lvlJc w:val="left"/>
      <w:pPr>
        <w:ind w:left="810" w:hanging="425"/>
      </w:pPr>
      <w:rPr>
        <w:rFonts w:ascii="Arial" w:eastAsia="Arial" w:hAnsi="Arial" w:cs="Arial" w:hint="default"/>
        <w:b w:val="0"/>
        <w:bCs w:val="0"/>
        <w:i w:val="0"/>
        <w:iCs w:val="0"/>
        <w:spacing w:val="0"/>
        <w:w w:val="99"/>
        <w:sz w:val="24"/>
        <w:szCs w:val="24"/>
        <w:lang w:val="pt-PT" w:eastAsia="en-US" w:bidi="ar-SA"/>
      </w:rPr>
    </w:lvl>
    <w:lvl w:ilvl="1" w:tplc="B66037B4">
      <w:numFmt w:val="bullet"/>
      <w:lvlText w:val="•"/>
      <w:lvlJc w:val="left"/>
      <w:pPr>
        <w:ind w:left="1610" w:hanging="425"/>
      </w:pPr>
      <w:rPr>
        <w:rFonts w:hint="default"/>
        <w:lang w:val="pt-PT" w:eastAsia="en-US" w:bidi="ar-SA"/>
      </w:rPr>
    </w:lvl>
    <w:lvl w:ilvl="2" w:tplc="703C05F8">
      <w:numFmt w:val="bullet"/>
      <w:lvlText w:val="•"/>
      <w:lvlJc w:val="left"/>
      <w:pPr>
        <w:ind w:left="2401" w:hanging="425"/>
      </w:pPr>
      <w:rPr>
        <w:rFonts w:hint="default"/>
        <w:lang w:val="pt-PT" w:eastAsia="en-US" w:bidi="ar-SA"/>
      </w:rPr>
    </w:lvl>
    <w:lvl w:ilvl="3" w:tplc="62000F58">
      <w:numFmt w:val="bullet"/>
      <w:lvlText w:val="•"/>
      <w:lvlJc w:val="left"/>
      <w:pPr>
        <w:ind w:left="3191" w:hanging="425"/>
      </w:pPr>
      <w:rPr>
        <w:rFonts w:hint="default"/>
        <w:lang w:val="pt-PT" w:eastAsia="en-US" w:bidi="ar-SA"/>
      </w:rPr>
    </w:lvl>
    <w:lvl w:ilvl="4" w:tplc="F78E957E">
      <w:numFmt w:val="bullet"/>
      <w:lvlText w:val="•"/>
      <w:lvlJc w:val="left"/>
      <w:pPr>
        <w:ind w:left="3982" w:hanging="425"/>
      </w:pPr>
      <w:rPr>
        <w:rFonts w:hint="default"/>
        <w:lang w:val="pt-PT" w:eastAsia="en-US" w:bidi="ar-SA"/>
      </w:rPr>
    </w:lvl>
    <w:lvl w:ilvl="5" w:tplc="B10A40FE">
      <w:numFmt w:val="bullet"/>
      <w:lvlText w:val="•"/>
      <w:lvlJc w:val="left"/>
      <w:pPr>
        <w:ind w:left="4773" w:hanging="425"/>
      </w:pPr>
      <w:rPr>
        <w:rFonts w:hint="default"/>
        <w:lang w:val="pt-PT" w:eastAsia="en-US" w:bidi="ar-SA"/>
      </w:rPr>
    </w:lvl>
    <w:lvl w:ilvl="6" w:tplc="E0C45506">
      <w:numFmt w:val="bullet"/>
      <w:lvlText w:val="•"/>
      <w:lvlJc w:val="left"/>
      <w:pPr>
        <w:ind w:left="5563" w:hanging="425"/>
      </w:pPr>
      <w:rPr>
        <w:rFonts w:hint="default"/>
        <w:lang w:val="pt-PT" w:eastAsia="en-US" w:bidi="ar-SA"/>
      </w:rPr>
    </w:lvl>
    <w:lvl w:ilvl="7" w:tplc="45AEA44E">
      <w:numFmt w:val="bullet"/>
      <w:lvlText w:val="•"/>
      <w:lvlJc w:val="left"/>
      <w:pPr>
        <w:ind w:left="6354" w:hanging="425"/>
      </w:pPr>
      <w:rPr>
        <w:rFonts w:hint="default"/>
        <w:lang w:val="pt-PT" w:eastAsia="en-US" w:bidi="ar-SA"/>
      </w:rPr>
    </w:lvl>
    <w:lvl w:ilvl="8" w:tplc="D2A22EB0">
      <w:numFmt w:val="bullet"/>
      <w:lvlText w:val="•"/>
      <w:lvlJc w:val="left"/>
      <w:pPr>
        <w:ind w:left="7145" w:hanging="425"/>
      </w:pPr>
      <w:rPr>
        <w:rFonts w:hint="default"/>
        <w:lang w:val="pt-PT" w:eastAsia="en-US" w:bidi="ar-SA"/>
      </w:rPr>
    </w:lvl>
  </w:abstractNum>
  <w:abstractNum w:abstractNumId="40" w15:restartNumberingAfterBreak="0">
    <w:nsid w:val="742C0E64"/>
    <w:multiLevelType w:val="multilevel"/>
    <w:tmpl w:val="D4322504"/>
    <w:lvl w:ilvl="0">
      <w:start w:val="11"/>
      <w:numFmt w:val="decimal"/>
      <w:lvlText w:val="%1"/>
      <w:lvlJc w:val="left"/>
      <w:pPr>
        <w:ind w:left="102" w:hanging="600"/>
      </w:pPr>
      <w:rPr>
        <w:rFonts w:hint="default"/>
        <w:lang w:val="pt-PT" w:eastAsia="en-US" w:bidi="ar-SA"/>
      </w:rPr>
    </w:lvl>
    <w:lvl w:ilvl="1">
      <w:start w:val="1"/>
      <w:numFmt w:val="decimal"/>
      <w:lvlText w:val="%1.%2."/>
      <w:lvlJc w:val="left"/>
      <w:pPr>
        <w:ind w:left="102" w:hanging="600"/>
      </w:pPr>
      <w:rPr>
        <w:rFonts w:ascii="Arial" w:eastAsia="Arial" w:hAnsi="Arial" w:cs="Arial" w:hint="default"/>
        <w:b/>
        <w:bCs w:val="0"/>
        <w:i w:val="0"/>
        <w:iCs w:val="0"/>
        <w:spacing w:val="-1"/>
        <w:w w:val="99"/>
        <w:sz w:val="24"/>
        <w:szCs w:val="24"/>
        <w:lang w:val="pt-PT" w:eastAsia="en-US" w:bidi="ar-SA"/>
      </w:rPr>
    </w:lvl>
    <w:lvl w:ilvl="2">
      <w:start w:val="1"/>
      <w:numFmt w:val="decimal"/>
      <w:lvlText w:val="%1.%2.%3."/>
      <w:lvlJc w:val="left"/>
      <w:pPr>
        <w:ind w:left="810" w:hanging="800"/>
      </w:pPr>
      <w:rPr>
        <w:rFonts w:ascii="Arial" w:eastAsia="Arial" w:hAnsi="Arial" w:cs="Arial" w:hint="default"/>
        <w:b/>
        <w:bCs w:val="0"/>
        <w:i w:val="0"/>
        <w:iCs w:val="0"/>
        <w:spacing w:val="-1"/>
        <w:w w:val="99"/>
        <w:sz w:val="24"/>
        <w:szCs w:val="24"/>
        <w:lang w:val="pt-PT" w:eastAsia="en-US" w:bidi="ar-SA"/>
      </w:rPr>
    </w:lvl>
    <w:lvl w:ilvl="3">
      <w:numFmt w:val="bullet"/>
      <w:lvlText w:val="•"/>
      <w:lvlJc w:val="left"/>
      <w:pPr>
        <w:ind w:left="2576" w:hanging="800"/>
      </w:pPr>
      <w:rPr>
        <w:rFonts w:hint="default"/>
        <w:lang w:val="pt-PT" w:eastAsia="en-US" w:bidi="ar-SA"/>
      </w:rPr>
    </w:lvl>
    <w:lvl w:ilvl="4">
      <w:numFmt w:val="bullet"/>
      <w:lvlText w:val="•"/>
      <w:lvlJc w:val="left"/>
      <w:pPr>
        <w:ind w:left="3455" w:hanging="800"/>
      </w:pPr>
      <w:rPr>
        <w:rFonts w:hint="default"/>
        <w:lang w:val="pt-PT" w:eastAsia="en-US" w:bidi="ar-SA"/>
      </w:rPr>
    </w:lvl>
    <w:lvl w:ilvl="5">
      <w:numFmt w:val="bullet"/>
      <w:lvlText w:val="•"/>
      <w:lvlJc w:val="left"/>
      <w:pPr>
        <w:ind w:left="4333" w:hanging="800"/>
      </w:pPr>
      <w:rPr>
        <w:rFonts w:hint="default"/>
        <w:lang w:val="pt-PT" w:eastAsia="en-US" w:bidi="ar-SA"/>
      </w:rPr>
    </w:lvl>
    <w:lvl w:ilvl="6">
      <w:numFmt w:val="bullet"/>
      <w:lvlText w:val="•"/>
      <w:lvlJc w:val="left"/>
      <w:pPr>
        <w:ind w:left="5212" w:hanging="800"/>
      </w:pPr>
      <w:rPr>
        <w:rFonts w:hint="default"/>
        <w:lang w:val="pt-PT" w:eastAsia="en-US" w:bidi="ar-SA"/>
      </w:rPr>
    </w:lvl>
    <w:lvl w:ilvl="7">
      <w:numFmt w:val="bullet"/>
      <w:lvlText w:val="•"/>
      <w:lvlJc w:val="left"/>
      <w:pPr>
        <w:ind w:left="6090" w:hanging="800"/>
      </w:pPr>
      <w:rPr>
        <w:rFonts w:hint="default"/>
        <w:lang w:val="pt-PT" w:eastAsia="en-US" w:bidi="ar-SA"/>
      </w:rPr>
    </w:lvl>
    <w:lvl w:ilvl="8">
      <w:numFmt w:val="bullet"/>
      <w:lvlText w:val="•"/>
      <w:lvlJc w:val="left"/>
      <w:pPr>
        <w:ind w:left="6969" w:hanging="800"/>
      </w:pPr>
      <w:rPr>
        <w:rFonts w:hint="default"/>
        <w:lang w:val="pt-PT" w:eastAsia="en-US" w:bidi="ar-SA"/>
      </w:rPr>
    </w:lvl>
  </w:abstractNum>
  <w:abstractNum w:abstractNumId="41" w15:restartNumberingAfterBreak="0">
    <w:nsid w:val="74662F40"/>
    <w:multiLevelType w:val="multilevel"/>
    <w:tmpl w:val="0D8279B6"/>
    <w:lvl w:ilvl="0">
      <w:start w:val="15"/>
      <w:numFmt w:val="decimal"/>
      <w:lvlText w:val="%1"/>
      <w:lvlJc w:val="left"/>
      <w:pPr>
        <w:ind w:left="102" w:hanging="600"/>
      </w:pPr>
      <w:rPr>
        <w:rFonts w:hint="default"/>
        <w:lang w:val="pt-PT" w:eastAsia="en-US" w:bidi="ar-SA"/>
      </w:rPr>
    </w:lvl>
    <w:lvl w:ilvl="1">
      <w:start w:val="1"/>
      <w:numFmt w:val="decimal"/>
      <w:lvlText w:val="%1.%2."/>
      <w:lvlJc w:val="left"/>
      <w:pPr>
        <w:ind w:left="102" w:hanging="600"/>
      </w:pPr>
      <w:rPr>
        <w:rFonts w:ascii="Arial" w:eastAsia="Arial" w:hAnsi="Arial" w:cs="Arial" w:hint="default"/>
        <w:b/>
        <w:bCs w:val="0"/>
        <w:i w:val="0"/>
        <w:iCs w:val="0"/>
        <w:spacing w:val="-1"/>
        <w:w w:val="99"/>
        <w:sz w:val="24"/>
        <w:szCs w:val="24"/>
        <w:lang w:val="pt-PT" w:eastAsia="en-US" w:bidi="ar-SA"/>
      </w:rPr>
    </w:lvl>
    <w:lvl w:ilvl="2">
      <w:numFmt w:val="bullet"/>
      <w:lvlText w:val="•"/>
      <w:lvlJc w:val="left"/>
      <w:pPr>
        <w:ind w:left="1825" w:hanging="600"/>
      </w:pPr>
      <w:rPr>
        <w:rFonts w:hint="default"/>
        <w:lang w:val="pt-PT" w:eastAsia="en-US" w:bidi="ar-SA"/>
      </w:rPr>
    </w:lvl>
    <w:lvl w:ilvl="3">
      <w:numFmt w:val="bullet"/>
      <w:lvlText w:val="•"/>
      <w:lvlJc w:val="left"/>
      <w:pPr>
        <w:ind w:left="2687" w:hanging="600"/>
      </w:pPr>
      <w:rPr>
        <w:rFonts w:hint="default"/>
        <w:lang w:val="pt-PT" w:eastAsia="en-US" w:bidi="ar-SA"/>
      </w:rPr>
    </w:lvl>
    <w:lvl w:ilvl="4">
      <w:numFmt w:val="bullet"/>
      <w:lvlText w:val="•"/>
      <w:lvlJc w:val="left"/>
      <w:pPr>
        <w:ind w:left="3550" w:hanging="600"/>
      </w:pPr>
      <w:rPr>
        <w:rFonts w:hint="default"/>
        <w:lang w:val="pt-PT" w:eastAsia="en-US" w:bidi="ar-SA"/>
      </w:rPr>
    </w:lvl>
    <w:lvl w:ilvl="5">
      <w:numFmt w:val="bullet"/>
      <w:lvlText w:val="•"/>
      <w:lvlJc w:val="left"/>
      <w:pPr>
        <w:ind w:left="4413" w:hanging="600"/>
      </w:pPr>
      <w:rPr>
        <w:rFonts w:hint="default"/>
        <w:lang w:val="pt-PT" w:eastAsia="en-US" w:bidi="ar-SA"/>
      </w:rPr>
    </w:lvl>
    <w:lvl w:ilvl="6">
      <w:numFmt w:val="bullet"/>
      <w:lvlText w:val="•"/>
      <w:lvlJc w:val="left"/>
      <w:pPr>
        <w:ind w:left="5275" w:hanging="600"/>
      </w:pPr>
      <w:rPr>
        <w:rFonts w:hint="default"/>
        <w:lang w:val="pt-PT" w:eastAsia="en-US" w:bidi="ar-SA"/>
      </w:rPr>
    </w:lvl>
    <w:lvl w:ilvl="7">
      <w:numFmt w:val="bullet"/>
      <w:lvlText w:val="•"/>
      <w:lvlJc w:val="left"/>
      <w:pPr>
        <w:ind w:left="6138" w:hanging="600"/>
      </w:pPr>
      <w:rPr>
        <w:rFonts w:hint="default"/>
        <w:lang w:val="pt-PT" w:eastAsia="en-US" w:bidi="ar-SA"/>
      </w:rPr>
    </w:lvl>
    <w:lvl w:ilvl="8">
      <w:numFmt w:val="bullet"/>
      <w:lvlText w:val="•"/>
      <w:lvlJc w:val="left"/>
      <w:pPr>
        <w:ind w:left="7001" w:hanging="600"/>
      </w:pPr>
      <w:rPr>
        <w:rFonts w:hint="default"/>
        <w:lang w:val="pt-PT" w:eastAsia="en-US" w:bidi="ar-SA"/>
      </w:rPr>
    </w:lvl>
  </w:abstractNum>
  <w:abstractNum w:abstractNumId="42" w15:restartNumberingAfterBreak="0">
    <w:nsid w:val="74D25D20"/>
    <w:multiLevelType w:val="multilevel"/>
    <w:tmpl w:val="503A59A4"/>
    <w:lvl w:ilvl="0">
      <w:start w:val="4"/>
      <w:numFmt w:val="decimal"/>
      <w:lvlText w:val="%1"/>
      <w:lvlJc w:val="left"/>
      <w:pPr>
        <w:ind w:left="570" w:hanging="468"/>
      </w:pPr>
      <w:rPr>
        <w:rFonts w:hint="default"/>
        <w:lang w:val="pt-PT" w:eastAsia="en-US" w:bidi="ar-SA"/>
      </w:rPr>
    </w:lvl>
    <w:lvl w:ilvl="1">
      <w:start w:val="1"/>
      <w:numFmt w:val="decimal"/>
      <w:lvlText w:val="%1.%2."/>
      <w:lvlJc w:val="left"/>
      <w:pPr>
        <w:ind w:left="570" w:hanging="468"/>
      </w:pPr>
      <w:rPr>
        <w:rFonts w:ascii="Arial" w:eastAsia="Arial" w:hAnsi="Arial" w:cs="Arial" w:hint="default"/>
        <w:b/>
        <w:bCs w:val="0"/>
        <w:i w:val="0"/>
        <w:iCs w:val="0"/>
        <w:spacing w:val="0"/>
        <w:w w:val="99"/>
        <w:sz w:val="24"/>
        <w:szCs w:val="24"/>
        <w:lang w:val="pt-PT" w:eastAsia="en-US" w:bidi="ar-SA"/>
      </w:rPr>
    </w:lvl>
    <w:lvl w:ilvl="2">
      <w:numFmt w:val="bullet"/>
      <w:lvlText w:val="•"/>
      <w:lvlJc w:val="left"/>
      <w:pPr>
        <w:ind w:left="2209" w:hanging="468"/>
      </w:pPr>
      <w:rPr>
        <w:rFonts w:hint="default"/>
        <w:lang w:val="pt-PT" w:eastAsia="en-US" w:bidi="ar-SA"/>
      </w:rPr>
    </w:lvl>
    <w:lvl w:ilvl="3">
      <w:numFmt w:val="bullet"/>
      <w:lvlText w:val="•"/>
      <w:lvlJc w:val="left"/>
      <w:pPr>
        <w:ind w:left="3023" w:hanging="468"/>
      </w:pPr>
      <w:rPr>
        <w:rFonts w:hint="default"/>
        <w:lang w:val="pt-PT" w:eastAsia="en-US" w:bidi="ar-SA"/>
      </w:rPr>
    </w:lvl>
    <w:lvl w:ilvl="4">
      <w:numFmt w:val="bullet"/>
      <w:lvlText w:val="•"/>
      <w:lvlJc w:val="left"/>
      <w:pPr>
        <w:ind w:left="3838" w:hanging="468"/>
      </w:pPr>
      <w:rPr>
        <w:rFonts w:hint="default"/>
        <w:lang w:val="pt-PT" w:eastAsia="en-US" w:bidi="ar-SA"/>
      </w:rPr>
    </w:lvl>
    <w:lvl w:ilvl="5">
      <w:numFmt w:val="bullet"/>
      <w:lvlText w:val="•"/>
      <w:lvlJc w:val="left"/>
      <w:pPr>
        <w:ind w:left="4653" w:hanging="468"/>
      </w:pPr>
      <w:rPr>
        <w:rFonts w:hint="default"/>
        <w:lang w:val="pt-PT" w:eastAsia="en-US" w:bidi="ar-SA"/>
      </w:rPr>
    </w:lvl>
    <w:lvl w:ilvl="6">
      <w:numFmt w:val="bullet"/>
      <w:lvlText w:val="•"/>
      <w:lvlJc w:val="left"/>
      <w:pPr>
        <w:ind w:left="5467" w:hanging="468"/>
      </w:pPr>
      <w:rPr>
        <w:rFonts w:hint="default"/>
        <w:lang w:val="pt-PT" w:eastAsia="en-US" w:bidi="ar-SA"/>
      </w:rPr>
    </w:lvl>
    <w:lvl w:ilvl="7">
      <w:numFmt w:val="bullet"/>
      <w:lvlText w:val="•"/>
      <w:lvlJc w:val="left"/>
      <w:pPr>
        <w:ind w:left="6282" w:hanging="468"/>
      </w:pPr>
      <w:rPr>
        <w:rFonts w:hint="default"/>
        <w:lang w:val="pt-PT" w:eastAsia="en-US" w:bidi="ar-SA"/>
      </w:rPr>
    </w:lvl>
    <w:lvl w:ilvl="8">
      <w:numFmt w:val="bullet"/>
      <w:lvlText w:val="•"/>
      <w:lvlJc w:val="left"/>
      <w:pPr>
        <w:ind w:left="7097" w:hanging="468"/>
      </w:pPr>
      <w:rPr>
        <w:rFonts w:hint="default"/>
        <w:lang w:val="pt-PT" w:eastAsia="en-US" w:bidi="ar-SA"/>
      </w:rPr>
    </w:lvl>
  </w:abstractNum>
  <w:num w:numId="1">
    <w:abstractNumId w:val="1"/>
  </w:num>
  <w:num w:numId="2">
    <w:abstractNumId w:val="5"/>
  </w:num>
  <w:num w:numId="3">
    <w:abstractNumId w:val="9"/>
  </w:num>
  <w:num w:numId="4">
    <w:abstractNumId w:val="23"/>
  </w:num>
  <w:num w:numId="5">
    <w:abstractNumId w:val="37"/>
  </w:num>
  <w:num w:numId="6">
    <w:abstractNumId w:val="27"/>
  </w:num>
  <w:num w:numId="7">
    <w:abstractNumId w:val="2"/>
    <w:lvlOverride w:ilvl="2">
      <w:lvl w:ilvl="2">
        <w:start w:val="1"/>
        <w:numFmt w:val="decimal"/>
        <w:lvlText w:val="%1.%2.%3."/>
        <w:lvlJc w:val="left"/>
        <w:pPr>
          <w:ind w:left="1430" w:hanging="720"/>
        </w:pPr>
        <w:rPr>
          <w:b/>
        </w:rPr>
      </w:lvl>
    </w:lvlOverride>
  </w:num>
  <w:num w:numId="8">
    <w:abstractNumId w:val="16"/>
  </w:num>
  <w:num w:numId="9">
    <w:abstractNumId w:val="28"/>
    <w:lvlOverride w:ilvl="0">
      <w:lvl w:ilvl="0">
        <w:start w:val="1"/>
        <w:numFmt w:val="decimal"/>
        <w:lvlText w:val="%1."/>
        <w:lvlJc w:val="left"/>
        <w:pPr>
          <w:ind w:left="360" w:hanging="360"/>
        </w:pPr>
        <w:rPr>
          <w:b/>
        </w:rPr>
      </w:lvl>
    </w:lvlOverride>
  </w:num>
  <w:num w:numId="10">
    <w:abstractNumId w:val="32"/>
  </w:num>
  <w:num w:numId="11">
    <w:abstractNumId w:val="15"/>
  </w:num>
  <w:num w:numId="12">
    <w:abstractNumId w:val="12"/>
  </w:num>
  <w:num w:numId="13">
    <w:abstractNumId w:val="1"/>
    <w:lvlOverride w:ilvl="0">
      <w:startOverride w:val="1"/>
    </w:lvlOverride>
  </w:num>
  <w:num w:numId="14">
    <w:abstractNumId w:val="5"/>
    <w:lvlOverride w:ilvl="0">
      <w:startOverride w:val="1"/>
    </w:lvlOverride>
  </w:num>
  <w:num w:numId="15">
    <w:abstractNumId w:val="29"/>
  </w:num>
  <w:num w:numId="16">
    <w:abstractNumId w:val="28"/>
  </w:num>
  <w:num w:numId="17">
    <w:abstractNumId w:val="20"/>
  </w:num>
  <w:num w:numId="18">
    <w:abstractNumId w:val="35"/>
  </w:num>
  <w:num w:numId="19">
    <w:abstractNumId w:val="31"/>
  </w:num>
  <w:num w:numId="20">
    <w:abstractNumId w:val="41"/>
  </w:num>
  <w:num w:numId="21">
    <w:abstractNumId w:val="19"/>
  </w:num>
  <w:num w:numId="22">
    <w:abstractNumId w:val="34"/>
  </w:num>
  <w:num w:numId="23">
    <w:abstractNumId w:val="39"/>
  </w:num>
  <w:num w:numId="24">
    <w:abstractNumId w:val="22"/>
  </w:num>
  <w:num w:numId="25">
    <w:abstractNumId w:val="11"/>
  </w:num>
  <w:num w:numId="26">
    <w:abstractNumId w:val="40"/>
  </w:num>
  <w:num w:numId="27">
    <w:abstractNumId w:val="25"/>
  </w:num>
  <w:num w:numId="28">
    <w:abstractNumId w:val="13"/>
  </w:num>
  <w:num w:numId="29">
    <w:abstractNumId w:val="7"/>
  </w:num>
  <w:num w:numId="30">
    <w:abstractNumId w:val="24"/>
  </w:num>
  <w:num w:numId="31">
    <w:abstractNumId w:val="38"/>
  </w:num>
  <w:num w:numId="32">
    <w:abstractNumId w:val="4"/>
  </w:num>
  <w:num w:numId="33">
    <w:abstractNumId w:val="42"/>
  </w:num>
  <w:num w:numId="34">
    <w:abstractNumId w:val="8"/>
  </w:num>
  <w:num w:numId="35">
    <w:abstractNumId w:val="26"/>
  </w:num>
  <w:num w:numId="36">
    <w:abstractNumId w:val="10"/>
  </w:num>
  <w:num w:numId="37">
    <w:abstractNumId w:val="0"/>
  </w:num>
  <w:num w:numId="38">
    <w:abstractNumId w:val="14"/>
  </w:num>
  <w:num w:numId="39">
    <w:abstractNumId w:val="3"/>
  </w:num>
  <w:num w:numId="40">
    <w:abstractNumId w:val="21"/>
  </w:num>
  <w:num w:numId="41">
    <w:abstractNumId w:val="33"/>
  </w:num>
  <w:num w:numId="42">
    <w:abstractNumId w:val="17"/>
  </w:num>
  <w:num w:numId="43">
    <w:abstractNumId w:val="36"/>
  </w:num>
  <w:num w:numId="44">
    <w:abstractNumId w:val="6"/>
  </w:num>
  <w:num w:numId="45">
    <w:abstractNumId w:val="18"/>
  </w:num>
  <w:num w:numId="46">
    <w:abstractNumId w:val="3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6E6"/>
    <w:rsid w:val="000043EC"/>
    <w:rsid w:val="001F2444"/>
    <w:rsid w:val="0020681C"/>
    <w:rsid w:val="002E7004"/>
    <w:rsid w:val="0060781B"/>
    <w:rsid w:val="0065787B"/>
    <w:rsid w:val="00726C1D"/>
    <w:rsid w:val="007522C5"/>
    <w:rsid w:val="007A15DC"/>
    <w:rsid w:val="008761C5"/>
    <w:rsid w:val="00952946"/>
    <w:rsid w:val="009648BC"/>
    <w:rsid w:val="009B5EDF"/>
    <w:rsid w:val="00B814F4"/>
    <w:rsid w:val="00C426E6"/>
    <w:rsid w:val="00C56C7B"/>
    <w:rsid w:val="00CD4978"/>
    <w:rsid w:val="00DD65A2"/>
    <w:rsid w:val="00EE73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633A38-B06C-4040-9040-754E3D17A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ahoma"/>
        <w:sz w:val="22"/>
        <w:szCs w:val="22"/>
        <w:lang w:val="en-US"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6"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Standard"/>
    <w:uiPriority w:val="9"/>
    <w:qFormat/>
    <w:pPr>
      <w:ind w:left="481" w:hanging="361"/>
      <w:outlineLvl w:val="0"/>
    </w:pPr>
    <w:rPr>
      <w:rFonts w:ascii="Arial" w:eastAsia="Arial" w:hAnsi="Arial" w:cs="Arial"/>
      <w:b/>
      <w:bCs/>
      <w:sz w:val="24"/>
      <w:szCs w:val="24"/>
    </w:rPr>
  </w:style>
  <w:style w:type="paragraph" w:styleId="Ttulo2">
    <w:name w:val="heading 2"/>
    <w:basedOn w:val="Standard"/>
    <w:next w:val="Standard"/>
    <w:uiPriority w:val="9"/>
    <w:qFormat/>
    <w:pPr>
      <w:keepNext/>
      <w:keepLines/>
      <w:spacing w:before="40"/>
      <w:outlineLvl w:val="1"/>
    </w:pPr>
    <w:rPr>
      <w:rFonts w:ascii="Cambria" w:eastAsia="Calibri" w:hAnsi="Cambria" w:cs="Tahoma"/>
      <w:color w:val="365F9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Pr>
      <w:rFonts w:ascii="Arial MT" w:eastAsia="Arial MT" w:hAnsi="Arial MT" w:cs="Arial MT"/>
      <w:lang w:val="pt-PT"/>
    </w:rPr>
  </w:style>
  <w:style w:type="paragraph" w:customStyle="1" w:styleId="Heading">
    <w:name w:val="Heading"/>
    <w:basedOn w:val="Standard"/>
    <w:next w:val="Standard"/>
    <w:pPr>
      <w:keepNext/>
      <w:widowControl/>
      <w:spacing w:before="240" w:after="120" w:line="276" w:lineRule="auto"/>
    </w:pPr>
    <w:rPr>
      <w:rFonts w:ascii="Liberation Sans" w:eastAsia="Microsoft YaHei" w:hAnsi="Liberation Sans" w:cs="Lucida Sans"/>
      <w:sz w:val="28"/>
      <w:szCs w:val="28"/>
      <w:lang w:val="pt-BR"/>
    </w:rPr>
  </w:style>
  <w:style w:type="paragraph" w:customStyle="1" w:styleId="Textbody">
    <w:name w:val="Text body"/>
    <w:basedOn w:val="Standard"/>
    <w:pPr>
      <w:jc w:val="both"/>
    </w:pPr>
    <w:rPr>
      <w:sz w:val="24"/>
      <w:szCs w:val="24"/>
    </w:rPr>
  </w:style>
  <w:style w:type="paragraph" w:styleId="Lista">
    <w:name w:val="List"/>
    <w:basedOn w:val="Textbody"/>
    <w:rPr>
      <w:rFonts w:cs="Arial"/>
    </w:rPr>
  </w:style>
  <w:style w:type="paragraph" w:styleId="Legenda">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customStyle="1" w:styleId="Contents1">
    <w:name w:val="Contents 1"/>
    <w:basedOn w:val="Standard"/>
    <w:pPr>
      <w:spacing w:before="141"/>
      <w:ind w:left="688" w:hanging="567"/>
    </w:pPr>
    <w:rPr>
      <w:rFonts w:ascii="Calibri" w:eastAsia="Calibri" w:hAnsi="Calibri" w:cs="Calibri"/>
      <w:b/>
      <w:bCs/>
      <w:sz w:val="20"/>
      <w:szCs w:val="20"/>
    </w:rPr>
  </w:style>
  <w:style w:type="paragraph" w:styleId="PargrafodaLista">
    <w:name w:val="List Paragraph"/>
    <w:basedOn w:val="Standard"/>
    <w:uiPriority w:val="1"/>
    <w:qFormat/>
    <w:pPr>
      <w:ind w:left="121"/>
      <w:jc w:val="both"/>
    </w:pPr>
  </w:style>
  <w:style w:type="paragraph" w:customStyle="1" w:styleId="TableParagraph">
    <w:name w:val="Table Paragraph"/>
    <w:basedOn w:val="Standard"/>
    <w:uiPriority w:val="1"/>
    <w:qFormat/>
    <w:rPr>
      <w:rFonts w:ascii="Calibri" w:eastAsia="Calibri" w:hAnsi="Calibri" w:cs="Calibri"/>
    </w:rPr>
  </w:style>
  <w:style w:type="paragraph" w:customStyle="1" w:styleId="HeaderandFooter">
    <w:name w:val="Header and Footer"/>
    <w:basedOn w:val="Standard"/>
  </w:style>
  <w:style w:type="paragraph" w:styleId="Cabealho">
    <w:name w:val="header"/>
    <w:basedOn w:val="Standard"/>
    <w:uiPriority w:val="99"/>
    <w:pPr>
      <w:tabs>
        <w:tab w:val="center" w:pos="4252"/>
        <w:tab w:val="right" w:pos="8504"/>
      </w:tabs>
    </w:pPr>
  </w:style>
  <w:style w:type="paragraph" w:styleId="Rodap">
    <w:name w:val="footer"/>
    <w:basedOn w:val="Standard"/>
    <w:uiPriority w:val="99"/>
    <w:pPr>
      <w:tabs>
        <w:tab w:val="center" w:pos="4252"/>
        <w:tab w:val="right" w:pos="8504"/>
      </w:tabs>
    </w:pPr>
  </w:style>
  <w:style w:type="paragraph" w:customStyle="1" w:styleId="Standarduser">
    <w:name w:val="Standard (user)"/>
    <w:qFormat/>
    <w:rPr>
      <w:rFonts w:ascii="Times New Roman" w:eastAsia="Times New Roman" w:hAnsi="Times New Roman" w:cs="Times New Roman"/>
      <w:lang w:val="pt-PT" w:eastAsia="pt-PT" w:bidi="pt-PT"/>
    </w:rPr>
  </w:style>
  <w:style w:type="paragraph" w:customStyle="1" w:styleId="Nivel01">
    <w:name w:val="Nivel 01"/>
    <w:basedOn w:val="Ttulo1"/>
    <w:next w:val="Standard"/>
    <w:pPr>
      <w:keepNext/>
      <w:keepLines/>
      <w:widowControl/>
      <w:tabs>
        <w:tab w:val="left" w:pos="567"/>
      </w:tabs>
      <w:spacing w:before="120" w:after="120" w:line="276" w:lineRule="auto"/>
      <w:ind w:left="0" w:firstLine="0"/>
      <w:jc w:val="both"/>
    </w:pPr>
    <w:rPr>
      <w:rFonts w:eastAsia="Calibri"/>
      <w:sz w:val="20"/>
      <w:szCs w:val="20"/>
      <w:lang w:val="pt-BR"/>
    </w:rPr>
  </w:style>
  <w:style w:type="paragraph" w:styleId="Textodecomentrio">
    <w:name w:val="annotation text"/>
    <w:basedOn w:val="Standard"/>
    <w:pPr>
      <w:widowControl/>
    </w:pPr>
    <w:rPr>
      <w:rFonts w:ascii="Ecofont_Spranq_eco_Sans" w:eastAsia="Times New Roman" w:hAnsi="Ecofont_Spranq_eco_Sans" w:cs="Tahoma"/>
      <w:sz w:val="20"/>
      <w:szCs w:val="20"/>
      <w:lang w:val="pt-BR" w:eastAsia="pt-BR"/>
    </w:rPr>
  </w:style>
  <w:style w:type="paragraph" w:customStyle="1" w:styleId="Nivel2">
    <w:name w:val="Nivel 2"/>
    <w:basedOn w:val="Standard"/>
    <w:pPr>
      <w:widowControl/>
      <w:spacing w:before="120" w:after="120" w:line="276" w:lineRule="auto"/>
      <w:jc w:val="both"/>
    </w:pPr>
    <w:rPr>
      <w:rFonts w:ascii="Arial" w:eastAsia="Times New Roman" w:hAnsi="Arial" w:cs="Arial"/>
      <w:sz w:val="20"/>
      <w:szCs w:val="20"/>
      <w:lang w:val="pt-BR" w:eastAsia="pt-BR"/>
    </w:rPr>
  </w:style>
  <w:style w:type="paragraph" w:customStyle="1" w:styleId="Nvel2-Red">
    <w:name w:val="Nível 2 -Red"/>
    <w:basedOn w:val="Nivel2"/>
    <w:rPr>
      <w:i/>
      <w:iCs/>
      <w:color w:val="FF0000"/>
    </w:rPr>
  </w:style>
  <w:style w:type="paragraph" w:customStyle="1" w:styleId="ou">
    <w:name w:val="ou"/>
    <w:basedOn w:val="PargrafodaLista"/>
    <w:pPr>
      <w:widowControl/>
      <w:spacing w:before="60" w:after="60" w:line="259" w:lineRule="auto"/>
      <w:ind w:left="0"/>
      <w:jc w:val="center"/>
    </w:pPr>
    <w:rPr>
      <w:rFonts w:ascii="Arial" w:eastAsia="Calibri" w:hAnsi="Arial" w:cs="Arial"/>
      <w:b/>
      <w:bCs/>
      <w:i/>
      <w:iCs/>
      <w:color w:val="FF0000"/>
      <w:sz w:val="20"/>
      <w:szCs w:val="24"/>
      <w:u w:val="single"/>
      <w:lang w:val="pt-BR" w:eastAsia="pt-BR"/>
    </w:rPr>
  </w:style>
  <w:style w:type="paragraph" w:customStyle="1" w:styleId="Nvel3-R">
    <w:name w:val="Nível 3-R"/>
    <w:basedOn w:val="Standard"/>
    <w:pPr>
      <w:widowControl/>
      <w:numPr>
        <w:numId w:val="3"/>
      </w:numPr>
      <w:spacing w:before="120" w:after="120" w:line="276" w:lineRule="auto"/>
      <w:jc w:val="both"/>
    </w:pPr>
    <w:rPr>
      <w:rFonts w:ascii="Arial" w:eastAsia="Calibri" w:hAnsi="Arial" w:cs="Arial"/>
      <w:i/>
      <w:iCs/>
      <w:color w:val="FF0000"/>
      <w:sz w:val="20"/>
      <w:szCs w:val="20"/>
      <w:lang w:val="pt-BR" w:eastAsia="pt-BR"/>
    </w:rPr>
  </w:style>
  <w:style w:type="paragraph" w:customStyle="1" w:styleId="Nvel3">
    <w:name w:val="Nível 3"/>
    <w:basedOn w:val="Nvel3-R"/>
    <w:rPr>
      <w:rFonts w:eastAsia="Times New Roman"/>
      <w:i w:val="0"/>
      <w:iCs w:val="0"/>
    </w:rPr>
  </w:style>
  <w:style w:type="paragraph" w:customStyle="1" w:styleId="Nvel4">
    <w:name w:val="Nível 4"/>
    <w:basedOn w:val="Nvel3"/>
    <w:pPr>
      <w:ind w:left="567" w:firstLine="0"/>
    </w:pPr>
  </w:style>
  <w:style w:type="paragraph" w:customStyle="1" w:styleId="SubTitNN">
    <w:name w:val="SubTitNN"/>
    <w:basedOn w:val="Standard"/>
    <w:pPr>
      <w:widowControl/>
      <w:spacing w:before="240" w:after="120" w:line="276" w:lineRule="auto"/>
      <w:jc w:val="both"/>
    </w:pPr>
    <w:rPr>
      <w:rFonts w:ascii="Arial" w:eastAsia="Times New Roman" w:hAnsi="Arial" w:cs="Arial"/>
      <w:b/>
      <w:bCs/>
      <w:iCs/>
      <w:sz w:val="20"/>
      <w:szCs w:val="20"/>
      <w:lang w:val="pt-BR" w:eastAsia="pt-BR"/>
    </w:rPr>
  </w:style>
  <w:style w:type="paragraph" w:styleId="Textodebalo">
    <w:name w:val="Balloon Text"/>
    <w:basedOn w:val="Standard"/>
    <w:rPr>
      <w:rFonts w:ascii="Segoe UI" w:eastAsia="Segoe UI" w:hAnsi="Segoe UI" w:cs="Segoe UI"/>
      <w:sz w:val="18"/>
      <w:szCs w:val="18"/>
    </w:rPr>
  </w:style>
  <w:style w:type="paragraph" w:styleId="SemEspaamento">
    <w:name w:val="No Spacing"/>
    <w:uiPriority w:val="1"/>
    <w:qFormat/>
    <w:pPr>
      <w:widowControl/>
    </w:pPr>
    <w:rPr>
      <w:rFonts w:eastAsia="Times New Roman" w:cs="Times New Roman"/>
      <w:lang w:val="pt-BR" w:eastAsia="zh-CN"/>
    </w:rPr>
  </w:style>
  <w:style w:type="paragraph" w:styleId="Ttulo">
    <w:name w:val="Title"/>
    <w:basedOn w:val="Standard"/>
    <w:uiPriority w:val="10"/>
    <w:qFormat/>
    <w:pPr>
      <w:spacing w:before="10"/>
      <w:ind w:left="841"/>
    </w:pPr>
    <w:rPr>
      <w:rFonts w:ascii="Arial" w:eastAsia="Arial" w:hAnsi="Arial" w:cs="Arial"/>
      <w:b/>
      <w:bCs/>
      <w:sz w:val="30"/>
      <w:szCs w:val="30"/>
    </w:rPr>
  </w:style>
  <w:style w:type="paragraph" w:customStyle="1" w:styleId="Standard1">
    <w:name w:val="Standard1"/>
    <w:rPr>
      <w:rFonts w:ascii="Times New Roman" w:eastAsia="Times New Roman" w:hAnsi="Times New Roman" w:cs="Liberation Serif"/>
      <w:kern w:val="3"/>
      <w:sz w:val="24"/>
      <w:szCs w:val="24"/>
      <w:lang w:val="pt-BR" w:eastAsia="ar-SA"/>
    </w:rPr>
  </w:style>
  <w:style w:type="paragraph" w:customStyle="1" w:styleId="TableContents">
    <w:name w:val="Table Contents"/>
    <w:basedOn w:val="Standard"/>
    <w:pPr>
      <w:suppressLineNumbers/>
      <w:spacing w:after="200" w:line="276" w:lineRule="auto"/>
    </w:pPr>
    <w:rPr>
      <w:rFonts w:ascii="Calibri" w:eastAsia="Calibri" w:hAnsi="Calibri" w:cs="Times New Roman"/>
      <w:lang w:val="pt-BR"/>
    </w:rPr>
  </w:style>
  <w:style w:type="paragraph" w:customStyle="1" w:styleId="TableHeading">
    <w:name w:val="Table Heading"/>
    <w:basedOn w:val="TableContents"/>
    <w:pPr>
      <w:jc w:val="center"/>
    </w:pPr>
    <w:rPr>
      <w:b/>
      <w:bCs/>
    </w:rPr>
  </w:style>
  <w:style w:type="paragraph" w:styleId="Recuodecorpodetexto3">
    <w:name w:val="Body Text Indent 3"/>
    <w:basedOn w:val="Standard"/>
    <w:pPr>
      <w:spacing w:after="120"/>
      <w:ind w:left="283"/>
    </w:pPr>
    <w:rPr>
      <w:sz w:val="16"/>
      <w:szCs w:val="16"/>
    </w:rPr>
  </w:style>
  <w:style w:type="paragraph" w:customStyle="1" w:styleId="Textbodyuser">
    <w:name w:val="Text body (user)"/>
    <w:basedOn w:val="Standarduser"/>
    <w:rPr>
      <w:sz w:val="24"/>
      <w:szCs w:val="24"/>
    </w:rPr>
  </w:style>
  <w:style w:type="paragraph" w:styleId="NormalWeb">
    <w:name w:val="Normal (Web)"/>
    <w:basedOn w:val="Standard"/>
    <w:uiPriority w:val="99"/>
    <w:pPr>
      <w:widowControl/>
      <w:spacing w:before="280" w:after="280"/>
    </w:pPr>
    <w:rPr>
      <w:rFonts w:ascii="Times New Roman" w:eastAsia="Times New Roman" w:hAnsi="Times New Roman" w:cs="Times New Roman"/>
      <w:sz w:val="24"/>
      <w:szCs w:val="24"/>
      <w:lang w:val="pt-BR" w:eastAsia="pt-BR"/>
    </w:rPr>
  </w:style>
  <w:style w:type="paragraph" w:styleId="Corpodetexto3">
    <w:name w:val="Body Text 3"/>
    <w:basedOn w:val="Standard"/>
    <w:pPr>
      <w:widowControl/>
      <w:spacing w:after="120"/>
    </w:pPr>
    <w:rPr>
      <w:rFonts w:ascii="Times New Roman" w:eastAsia="Times New Roman" w:hAnsi="Times New Roman" w:cs="Times New Roman"/>
      <w:sz w:val="16"/>
      <w:szCs w:val="16"/>
    </w:rPr>
  </w:style>
  <w:style w:type="paragraph" w:customStyle="1" w:styleId="Default">
    <w:name w:val="Default"/>
    <w:pPr>
      <w:widowControl/>
    </w:pPr>
    <w:rPr>
      <w:rFonts w:ascii="Arial" w:eastAsia="Times New Roman" w:hAnsi="Arial" w:cs="Arial"/>
      <w:color w:val="000000"/>
      <w:sz w:val="24"/>
      <w:szCs w:val="24"/>
      <w:lang w:val="pt-BR" w:eastAsia="pt-BR"/>
    </w:rPr>
  </w:style>
  <w:style w:type="paragraph" w:customStyle="1" w:styleId="Textbodyindent">
    <w:name w:val="Text body indent"/>
    <w:basedOn w:val="Standard"/>
    <w:pPr>
      <w:spacing w:after="120"/>
      <w:ind w:left="283"/>
    </w:pPr>
  </w:style>
  <w:style w:type="paragraph" w:customStyle="1" w:styleId="Footnote">
    <w:name w:val="Footnote"/>
    <w:basedOn w:val="Standard"/>
    <w:pPr>
      <w:widowControl/>
    </w:pPr>
    <w:rPr>
      <w:rFonts w:ascii="Times New Roman" w:eastAsia="Times New Roman" w:hAnsi="Times New Roman" w:cs="Times New Roman"/>
      <w:sz w:val="20"/>
      <w:szCs w:val="20"/>
      <w:lang w:val="pt-BR" w:eastAsia="pt-BR"/>
    </w:rPr>
  </w:style>
  <w:style w:type="paragraph" w:customStyle="1" w:styleId="WW-Padro">
    <w:name w:val="WW-Padrão"/>
    <w:pPr>
      <w:widowControl/>
    </w:pPr>
    <w:rPr>
      <w:rFonts w:ascii="Times New Roman" w:eastAsia="Arial" w:hAnsi="Times New Roman" w:cs="Times New Roman"/>
      <w:kern w:val="3"/>
      <w:sz w:val="24"/>
      <w:szCs w:val="20"/>
      <w:lang w:val="pt-BR" w:eastAsia="zh-CN"/>
    </w:rPr>
  </w:style>
  <w:style w:type="paragraph" w:styleId="Assuntodocomentrio">
    <w:name w:val="annotation subject"/>
    <w:basedOn w:val="Textodecomentrio"/>
    <w:next w:val="Textodecomentrio"/>
    <w:pPr>
      <w:widowControl w:val="0"/>
    </w:pPr>
    <w:rPr>
      <w:rFonts w:ascii="Arial MT" w:eastAsia="Arial MT" w:hAnsi="Arial MT" w:cs="Arial MT"/>
      <w:b/>
      <w:bCs/>
      <w:lang w:val="pt-PT" w:eastAsia="en-US"/>
    </w:rPr>
  </w:style>
  <w:style w:type="paragraph" w:customStyle="1" w:styleId="Framecontents">
    <w:name w:val="Frame contents"/>
    <w:basedOn w:val="Standard"/>
  </w:style>
  <w:style w:type="paragraph" w:styleId="CabealhodoSumrio">
    <w:name w:val="TOC Heading"/>
    <w:basedOn w:val="Ttulo1"/>
    <w:next w:val="Standard"/>
    <w:pPr>
      <w:keepNext/>
      <w:keepLines/>
      <w:spacing w:before="240"/>
    </w:pPr>
    <w:rPr>
      <w:rFonts w:ascii="Calibri Light" w:eastAsia="Times New Roman" w:hAnsi="Calibri Light" w:cs="Calibri Light"/>
      <w:b w:val="0"/>
      <w:bCs w:val="0"/>
      <w:color w:val="2E74B5"/>
      <w:sz w:val="32"/>
      <w:szCs w:val="32"/>
    </w:rPr>
  </w:style>
  <w:style w:type="character" w:customStyle="1" w:styleId="CabealhoChar">
    <w:name w:val="Cabeçalho Char"/>
    <w:basedOn w:val="Fontepargpadro"/>
    <w:uiPriority w:val="99"/>
    <w:rPr>
      <w:rFonts w:ascii="Arial MT" w:eastAsia="Arial MT" w:hAnsi="Arial MT" w:cs="Arial MT"/>
      <w:lang w:val="pt-PT"/>
    </w:rPr>
  </w:style>
  <w:style w:type="character" w:customStyle="1" w:styleId="RodapChar">
    <w:name w:val="Rodapé Char"/>
    <w:basedOn w:val="Fontepargpadro"/>
    <w:uiPriority w:val="99"/>
    <w:rPr>
      <w:rFonts w:ascii="Arial MT" w:eastAsia="Arial MT" w:hAnsi="Arial MT" w:cs="Arial MT"/>
      <w:lang w:val="pt-PT"/>
    </w:rPr>
  </w:style>
  <w:style w:type="character" w:customStyle="1" w:styleId="Internetlink">
    <w:name w:val="Internet link"/>
    <w:basedOn w:val="Fontepargpadro"/>
    <w:rPr>
      <w:color w:val="0000FF"/>
      <w:u w:val="single"/>
    </w:rPr>
  </w:style>
  <w:style w:type="character" w:customStyle="1" w:styleId="UnresolvedMention">
    <w:name w:val="Unresolved Mention"/>
    <w:basedOn w:val="Fontepargpadro"/>
    <w:rPr>
      <w:color w:val="605E5C"/>
      <w:shd w:val="clear" w:color="auto" w:fill="E1DFDD"/>
    </w:rPr>
  </w:style>
  <w:style w:type="character" w:styleId="Refdecomentrio">
    <w:name w:val="annotation reference"/>
    <w:basedOn w:val="Fontepargpadro"/>
    <w:rPr>
      <w:sz w:val="16"/>
      <w:szCs w:val="16"/>
    </w:rPr>
  </w:style>
  <w:style w:type="character" w:customStyle="1" w:styleId="TextodecomentrioChar">
    <w:name w:val="Texto de comentário Char"/>
    <w:basedOn w:val="Fontepargpadro"/>
    <w:rPr>
      <w:rFonts w:ascii="Ecofont_Spranq_eco_Sans" w:eastAsia="Times New Roman" w:hAnsi="Ecofont_Spranq_eco_Sans" w:cs="Tahoma"/>
      <w:sz w:val="20"/>
      <w:szCs w:val="20"/>
      <w:lang w:val="pt-BR" w:eastAsia="pt-BR"/>
    </w:rPr>
  </w:style>
  <w:style w:type="character" w:customStyle="1" w:styleId="Nivel01Char">
    <w:name w:val="Nivel 01 Char"/>
    <w:basedOn w:val="Fontepargpadro"/>
    <w:rPr>
      <w:rFonts w:ascii="Arial" w:eastAsia="Calibri" w:hAnsi="Arial" w:cs="Arial"/>
      <w:b/>
      <w:bCs/>
      <w:sz w:val="20"/>
      <w:szCs w:val="20"/>
      <w:lang w:val="pt-BR"/>
    </w:rPr>
  </w:style>
  <w:style w:type="character" w:customStyle="1" w:styleId="Nivel2Char">
    <w:name w:val="Nivel 2 Char"/>
    <w:basedOn w:val="Fontepargpadro"/>
    <w:rPr>
      <w:rFonts w:ascii="Arial" w:eastAsia="Times New Roman" w:hAnsi="Arial" w:cs="Arial"/>
      <w:sz w:val="20"/>
      <w:szCs w:val="20"/>
      <w:lang w:val="pt-BR" w:eastAsia="pt-BR"/>
    </w:rPr>
  </w:style>
  <w:style w:type="character" w:customStyle="1" w:styleId="Nvel2-RedChar">
    <w:name w:val="Nível 2 -Red Char"/>
    <w:basedOn w:val="Nivel2Char"/>
    <w:rPr>
      <w:rFonts w:ascii="Arial" w:eastAsia="Times New Roman" w:hAnsi="Arial" w:cs="Arial"/>
      <w:i/>
      <w:iCs/>
      <w:color w:val="FF0000"/>
      <w:sz w:val="20"/>
      <w:szCs w:val="20"/>
      <w:lang w:val="pt-BR" w:eastAsia="pt-BR"/>
    </w:rPr>
  </w:style>
  <w:style w:type="character" w:customStyle="1" w:styleId="ouChar">
    <w:name w:val="ou Char"/>
    <w:basedOn w:val="Fontepargpadro"/>
    <w:rPr>
      <w:rFonts w:ascii="Arial" w:eastAsia="Arial" w:hAnsi="Arial" w:cs="Arial"/>
      <w:b/>
      <w:bCs/>
      <w:i/>
      <w:iCs/>
      <w:color w:val="FF0000"/>
      <w:sz w:val="20"/>
      <w:szCs w:val="24"/>
      <w:u w:val="single"/>
      <w:lang w:val="pt-BR" w:eastAsia="pt-BR"/>
    </w:rPr>
  </w:style>
  <w:style w:type="character" w:customStyle="1" w:styleId="Nvel3-RChar">
    <w:name w:val="Nível 3-R Char"/>
    <w:basedOn w:val="Fontepargpadro"/>
    <w:rPr>
      <w:rFonts w:ascii="Arial" w:eastAsia="Calibri" w:hAnsi="Arial" w:cs="Arial"/>
      <w:i/>
      <w:iCs/>
      <w:color w:val="FF0000"/>
      <w:sz w:val="20"/>
      <w:szCs w:val="20"/>
      <w:lang w:val="pt-BR" w:eastAsia="pt-BR"/>
    </w:rPr>
  </w:style>
  <w:style w:type="character" w:customStyle="1" w:styleId="Nvel3Char">
    <w:name w:val="Nível 3 Char"/>
    <w:basedOn w:val="Nvel3-RChar"/>
    <w:rPr>
      <w:rFonts w:ascii="Arial" w:eastAsia="Times New Roman" w:hAnsi="Arial" w:cs="Arial"/>
      <w:i w:val="0"/>
      <w:iCs w:val="0"/>
      <w:color w:val="FF0000"/>
      <w:sz w:val="20"/>
      <w:szCs w:val="20"/>
      <w:lang w:val="pt-BR" w:eastAsia="pt-BR"/>
    </w:rPr>
  </w:style>
  <w:style w:type="character" w:customStyle="1" w:styleId="Nvel4Char">
    <w:name w:val="Nível 4 Char"/>
    <w:basedOn w:val="Nvel3Char"/>
    <w:rPr>
      <w:rFonts w:ascii="Arial" w:eastAsia="Times New Roman" w:hAnsi="Arial" w:cs="Arial"/>
      <w:i w:val="0"/>
      <w:iCs w:val="0"/>
      <w:color w:val="FF0000"/>
      <w:sz w:val="20"/>
      <w:szCs w:val="20"/>
      <w:lang w:val="pt-BR" w:eastAsia="pt-BR"/>
    </w:rPr>
  </w:style>
  <w:style w:type="character" w:customStyle="1" w:styleId="SubTitNNChar">
    <w:name w:val="SubTitNN Char"/>
    <w:basedOn w:val="Fontepargpadro"/>
    <w:rPr>
      <w:rFonts w:ascii="Arial" w:eastAsia="Times New Roman" w:hAnsi="Arial" w:cs="Arial"/>
      <w:b/>
      <w:bCs/>
      <w:iCs/>
      <w:sz w:val="20"/>
      <w:szCs w:val="20"/>
      <w:lang w:val="pt-BR" w:eastAsia="pt-BR"/>
    </w:rPr>
  </w:style>
  <w:style w:type="character" w:customStyle="1" w:styleId="TextodebaloChar">
    <w:name w:val="Texto de balão Char"/>
    <w:basedOn w:val="Fontepargpadro"/>
    <w:rPr>
      <w:rFonts w:ascii="Segoe UI" w:eastAsia="Arial MT" w:hAnsi="Segoe UI" w:cs="Segoe UI"/>
      <w:sz w:val="18"/>
      <w:szCs w:val="18"/>
      <w:lang w:val="pt-PT"/>
    </w:rPr>
  </w:style>
  <w:style w:type="character" w:customStyle="1" w:styleId="Ttulo1Char">
    <w:name w:val="Título 1 Char"/>
    <w:basedOn w:val="Fontepargpadro"/>
    <w:rPr>
      <w:rFonts w:ascii="Arial" w:eastAsia="Arial" w:hAnsi="Arial" w:cs="Arial"/>
      <w:b/>
      <w:bCs/>
      <w:sz w:val="24"/>
      <w:szCs w:val="24"/>
      <w:lang w:val="pt-PT"/>
    </w:rPr>
  </w:style>
  <w:style w:type="character" w:customStyle="1" w:styleId="CorpodetextoChar">
    <w:name w:val="Corpo de texto Char"/>
    <w:basedOn w:val="Fontepargpadro"/>
    <w:uiPriority w:val="1"/>
    <w:rPr>
      <w:rFonts w:ascii="Arial MT" w:eastAsia="Arial MT" w:hAnsi="Arial MT" w:cs="Arial MT"/>
      <w:sz w:val="24"/>
      <w:szCs w:val="24"/>
      <w:lang w:val="pt-PT"/>
    </w:rPr>
  </w:style>
  <w:style w:type="character" w:customStyle="1" w:styleId="Ttulo2Char">
    <w:name w:val="Título 2 Char"/>
    <w:basedOn w:val="Fontepargpadro"/>
    <w:rPr>
      <w:rFonts w:ascii="Cambria" w:eastAsia="Calibri" w:hAnsi="Cambria" w:cs="Tahoma"/>
      <w:color w:val="365F91"/>
      <w:sz w:val="26"/>
      <w:szCs w:val="26"/>
      <w:lang w:val="pt-PT"/>
    </w:rPr>
  </w:style>
  <w:style w:type="character" w:customStyle="1" w:styleId="TtuloChar">
    <w:name w:val="Título Char"/>
    <w:basedOn w:val="Fontepargpadro"/>
    <w:rPr>
      <w:rFonts w:ascii="Arial" w:eastAsia="Arial" w:hAnsi="Arial" w:cs="Arial"/>
      <w:b/>
      <w:bCs/>
      <w:sz w:val="30"/>
      <w:szCs w:val="30"/>
      <w:lang w:val="pt-PT"/>
    </w:rPr>
  </w:style>
  <w:style w:type="character" w:customStyle="1" w:styleId="Recuodecorpodetexto3Char">
    <w:name w:val="Recuo de corpo de texto 3 Char"/>
    <w:basedOn w:val="Fontepargpadro"/>
    <w:rPr>
      <w:rFonts w:ascii="Arial MT" w:eastAsia="Arial MT" w:hAnsi="Arial MT" w:cs="Arial MT"/>
      <w:sz w:val="16"/>
      <w:szCs w:val="16"/>
      <w:lang w:val="pt-PT"/>
    </w:rPr>
  </w:style>
  <w:style w:type="character" w:customStyle="1" w:styleId="Corpodetexto3Char">
    <w:name w:val="Corpo de texto 3 Char"/>
    <w:basedOn w:val="Fontepargpadro"/>
    <w:rPr>
      <w:rFonts w:ascii="Times New Roman" w:eastAsia="Times New Roman" w:hAnsi="Times New Roman" w:cs="Times New Roman"/>
      <w:sz w:val="16"/>
      <w:szCs w:val="16"/>
    </w:rPr>
  </w:style>
  <w:style w:type="character" w:customStyle="1" w:styleId="RecuodecorpodetextoChar">
    <w:name w:val="Recuo de corpo de texto Char"/>
    <w:basedOn w:val="Fontepargpadro"/>
    <w:rPr>
      <w:rFonts w:ascii="Arial MT" w:eastAsia="Arial MT" w:hAnsi="Arial MT" w:cs="Arial MT"/>
      <w:lang w:val="pt-PT"/>
    </w:rPr>
  </w:style>
  <w:style w:type="character" w:customStyle="1" w:styleId="TextodenotaderodapChar">
    <w:name w:val="Texto de nota de rodapé Char"/>
    <w:basedOn w:val="Fontepargpadro"/>
    <w:rPr>
      <w:rFonts w:ascii="Times New Roman" w:eastAsia="Times New Roman" w:hAnsi="Times New Roman" w:cs="Times New Roman"/>
      <w:sz w:val="20"/>
      <w:szCs w:val="20"/>
      <w:lang w:val="pt-BR" w:eastAsia="pt-BR"/>
    </w:rPr>
  </w:style>
  <w:style w:type="character" w:customStyle="1" w:styleId="PargrafodaListaChar">
    <w:name w:val="Parágrafo da Lista Char"/>
    <w:uiPriority w:val="1"/>
    <w:rPr>
      <w:rFonts w:ascii="Arial MT" w:eastAsia="Arial MT" w:hAnsi="Arial MT" w:cs="Arial MT"/>
      <w:lang w:val="pt-PT"/>
    </w:rPr>
  </w:style>
  <w:style w:type="character" w:customStyle="1" w:styleId="AssuntodocomentrioChar">
    <w:name w:val="Assunto do comentário Char"/>
    <w:basedOn w:val="TextodecomentrioChar"/>
    <w:rPr>
      <w:rFonts w:ascii="Arial MT" w:eastAsia="Arial MT" w:hAnsi="Arial MT" w:cs="Arial MT"/>
      <w:b/>
      <w:bCs/>
      <w:sz w:val="20"/>
      <w:szCs w:val="20"/>
      <w:lang w:val="pt-PT" w:eastAsia="pt-BR"/>
    </w:rPr>
  </w:style>
  <w:style w:type="character" w:styleId="nfase">
    <w:name w:val="Emphasis"/>
    <w:basedOn w:val="Fontepargpadro"/>
    <w:rPr>
      <w:i/>
      <w:iCs/>
    </w:rPr>
  </w:style>
  <w:style w:type="character" w:customStyle="1" w:styleId="ListLabel1">
    <w:name w:val="ListLabel 1"/>
    <w:rPr>
      <w:rFonts w:ascii="Arial" w:eastAsia="Arial" w:hAnsi="Arial" w:cs="Arial"/>
      <w:b/>
      <w:bCs/>
      <w:color w:val="auto"/>
      <w:spacing w:val="0"/>
      <w:w w:val="99"/>
      <w:sz w:val="24"/>
      <w:szCs w:val="24"/>
      <w:lang w:val="pt-PT" w:eastAsia="en-US" w:bidi="ar-SA"/>
    </w:rPr>
  </w:style>
  <w:style w:type="character" w:customStyle="1" w:styleId="ListLabel2">
    <w:name w:val="ListLabel 2"/>
    <w:rPr>
      <w:rFonts w:ascii="Arial MT" w:eastAsia="Arial MT" w:hAnsi="Arial MT" w:cs="Arial MT"/>
      <w:b/>
      <w:color w:val="auto"/>
      <w:spacing w:val="0"/>
      <w:w w:val="99"/>
      <w:sz w:val="24"/>
      <w:szCs w:val="24"/>
      <w:lang w:val="pt-PT" w:eastAsia="en-US" w:bidi="ar-SA"/>
    </w:rPr>
  </w:style>
  <w:style w:type="character" w:customStyle="1" w:styleId="ListLabel3">
    <w:name w:val="ListLabel 3"/>
    <w:rPr>
      <w:rFonts w:ascii="Arial MT" w:eastAsia="Arial MT" w:hAnsi="Arial MT" w:cs="Arial MT"/>
      <w:spacing w:val="-2"/>
      <w:w w:val="99"/>
      <w:sz w:val="24"/>
      <w:szCs w:val="24"/>
      <w:lang w:val="pt-PT" w:eastAsia="en-US" w:bidi="ar-SA"/>
    </w:rPr>
  </w:style>
  <w:style w:type="character" w:customStyle="1" w:styleId="ListLabel4">
    <w:name w:val="ListLabel 4"/>
    <w:rPr>
      <w:rFonts w:ascii="Arial MT" w:eastAsia="Arial MT" w:hAnsi="Arial MT" w:cs="Arial MT"/>
      <w:spacing w:val="-2"/>
      <w:w w:val="99"/>
      <w:sz w:val="24"/>
      <w:szCs w:val="24"/>
      <w:lang w:val="pt-PT" w:eastAsia="en-US" w:bidi="ar-SA"/>
    </w:rPr>
  </w:style>
  <w:style w:type="character" w:customStyle="1" w:styleId="ListLabel5">
    <w:name w:val="ListLabel 5"/>
    <w:rPr>
      <w:rFonts w:cs="Symbol"/>
      <w:lang w:val="pt-PT" w:eastAsia="en-US" w:bidi="ar-SA"/>
    </w:rPr>
  </w:style>
  <w:style w:type="character" w:customStyle="1" w:styleId="ListLabel6">
    <w:name w:val="ListLabel 6"/>
    <w:rPr>
      <w:rFonts w:cs="Symbol"/>
      <w:lang w:val="pt-PT" w:eastAsia="en-US" w:bidi="ar-SA"/>
    </w:rPr>
  </w:style>
  <w:style w:type="character" w:customStyle="1" w:styleId="ListLabel7">
    <w:name w:val="ListLabel 7"/>
    <w:rPr>
      <w:rFonts w:cs="Symbol"/>
      <w:lang w:val="pt-PT" w:eastAsia="en-US" w:bidi="ar-SA"/>
    </w:rPr>
  </w:style>
  <w:style w:type="character" w:customStyle="1" w:styleId="ListLabel8">
    <w:name w:val="ListLabel 8"/>
    <w:rPr>
      <w:rFonts w:cs="Symbol"/>
      <w:lang w:val="pt-PT" w:eastAsia="en-US" w:bidi="ar-SA"/>
    </w:rPr>
  </w:style>
  <w:style w:type="character" w:customStyle="1" w:styleId="ListLabel9">
    <w:name w:val="ListLabel 9"/>
    <w:rPr>
      <w:rFonts w:cs="Symbol"/>
      <w:lang w:val="pt-PT" w:eastAsia="en-US" w:bidi="ar-SA"/>
    </w:rPr>
  </w:style>
  <w:style w:type="character" w:customStyle="1" w:styleId="ListLabel10">
    <w:name w:val="ListLabel 10"/>
    <w:rPr>
      <w:rFonts w:ascii="Arial" w:eastAsia="Arial MT" w:hAnsi="Arial" w:cs="Arial"/>
      <w:b/>
      <w:w w:val="100"/>
      <w:sz w:val="22"/>
      <w:szCs w:val="22"/>
      <w:lang w:val="pt-PT" w:eastAsia="en-US" w:bidi="ar-SA"/>
    </w:rPr>
  </w:style>
  <w:style w:type="character" w:customStyle="1" w:styleId="ListLabel11">
    <w:name w:val="ListLabel 11"/>
    <w:rPr>
      <w:rFonts w:ascii="Arial" w:eastAsia="Arial MT" w:hAnsi="Arial" w:cs="Arial"/>
      <w:b/>
      <w:w w:val="100"/>
      <w:sz w:val="22"/>
      <w:szCs w:val="22"/>
      <w:lang w:val="pt-PT" w:eastAsia="en-US" w:bidi="ar-SA"/>
    </w:rPr>
  </w:style>
  <w:style w:type="character" w:customStyle="1" w:styleId="ListLabel12">
    <w:name w:val="ListLabel 12"/>
    <w:rPr>
      <w:rFonts w:cs="Symbol"/>
      <w:lang w:val="pt-PT" w:eastAsia="en-US" w:bidi="ar-SA"/>
    </w:rPr>
  </w:style>
  <w:style w:type="character" w:customStyle="1" w:styleId="ListLabel13">
    <w:name w:val="ListLabel 13"/>
    <w:rPr>
      <w:rFonts w:cs="Symbol"/>
      <w:lang w:val="pt-PT" w:eastAsia="en-US" w:bidi="ar-SA"/>
    </w:rPr>
  </w:style>
  <w:style w:type="character" w:customStyle="1" w:styleId="ListLabel14">
    <w:name w:val="ListLabel 14"/>
    <w:rPr>
      <w:rFonts w:cs="Symbol"/>
      <w:lang w:val="pt-PT" w:eastAsia="en-US" w:bidi="ar-SA"/>
    </w:rPr>
  </w:style>
  <w:style w:type="character" w:customStyle="1" w:styleId="ListLabel15">
    <w:name w:val="ListLabel 15"/>
    <w:rPr>
      <w:rFonts w:cs="Symbol"/>
      <w:lang w:val="pt-PT" w:eastAsia="en-US" w:bidi="ar-SA"/>
    </w:rPr>
  </w:style>
  <w:style w:type="character" w:customStyle="1" w:styleId="ListLabel16">
    <w:name w:val="ListLabel 16"/>
    <w:rPr>
      <w:rFonts w:cs="Symbol"/>
      <w:lang w:val="pt-PT" w:eastAsia="en-US" w:bidi="ar-SA"/>
    </w:rPr>
  </w:style>
  <w:style w:type="character" w:customStyle="1" w:styleId="ListLabel17">
    <w:name w:val="ListLabel 17"/>
    <w:rPr>
      <w:rFonts w:cs="Symbol"/>
      <w:lang w:val="pt-PT" w:eastAsia="en-US" w:bidi="ar-SA"/>
    </w:rPr>
  </w:style>
  <w:style w:type="character" w:customStyle="1" w:styleId="ListLabel18">
    <w:name w:val="ListLabel 18"/>
    <w:rPr>
      <w:rFonts w:cs="Symbol"/>
      <w:lang w:val="pt-PT" w:eastAsia="en-US" w:bidi="ar-SA"/>
    </w:rPr>
  </w:style>
  <w:style w:type="character" w:customStyle="1" w:styleId="ListLabel19">
    <w:name w:val="ListLabel 19"/>
    <w:rPr>
      <w:b/>
      <w:color w:val="auto"/>
    </w:rPr>
  </w:style>
  <w:style w:type="character" w:customStyle="1" w:styleId="ListLabel20">
    <w:name w:val="ListLabel 20"/>
    <w:rPr>
      <w:b/>
      <w:sz w:val="20"/>
      <w:szCs w:val="20"/>
    </w:rPr>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rPr>
      <w:b/>
    </w:rPr>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rPr>
      <w:b/>
      <w:color w:val="auto"/>
    </w:rPr>
  </w:style>
  <w:style w:type="character" w:customStyle="1" w:styleId="ListLabel38">
    <w:name w:val="ListLabel 38"/>
    <w:rPr>
      <w:b/>
    </w:rPr>
  </w:style>
  <w:style w:type="character" w:customStyle="1" w:styleId="ListLabel39">
    <w:name w:val="ListLabel 39"/>
    <w:rPr>
      <w:b/>
    </w:rPr>
  </w:style>
  <w:style w:type="character" w:customStyle="1" w:styleId="ListLabel40">
    <w:name w:val="ListLabel 40"/>
    <w:rPr>
      <w:b/>
    </w:rPr>
  </w:style>
  <w:style w:type="character" w:customStyle="1" w:styleId="ListLabel41">
    <w:name w:val="ListLabel 41"/>
    <w:rPr>
      <w:b/>
    </w:rPr>
  </w:style>
  <w:style w:type="character" w:customStyle="1" w:styleId="ListLabel42">
    <w:name w:val="ListLabel 42"/>
    <w:rPr>
      <w:b/>
    </w:rPr>
  </w:style>
  <w:style w:type="character" w:customStyle="1" w:styleId="ListLabel43">
    <w:name w:val="ListLabel 43"/>
    <w:rPr>
      <w:b/>
    </w:rPr>
  </w:style>
  <w:style w:type="character" w:customStyle="1" w:styleId="ListLabel44">
    <w:name w:val="ListLabel 44"/>
    <w:rPr>
      <w:b/>
    </w:rPr>
  </w:style>
  <w:style w:type="character" w:customStyle="1" w:styleId="ListLabel45">
    <w:name w:val="ListLabel 45"/>
    <w:rPr>
      <w:b/>
    </w:rPr>
  </w:style>
  <w:style w:type="character" w:customStyle="1" w:styleId="ListLabel46">
    <w:name w:val="ListLabel 46"/>
  </w:style>
  <w:style w:type="character" w:customStyle="1" w:styleId="ListLabel47">
    <w:name w:val="ListLabel 47"/>
    <w:rPr>
      <w:b/>
    </w:rPr>
  </w:style>
  <w:style w:type="character" w:customStyle="1" w:styleId="ListLabel48">
    <w:name w:val="ListLabel 48"/>
    <w:rPr>
      <w:b/>
    </w:rPr>
  </w:style>
  <w:style w:type="character" w:customStyle="1" w:styleId="ListLabel49">
    <w:name w:val="ListLabel 49"/>
    <w:rPr>
      <w:b/>
    </w:rPr>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rPr>
      <w:b/>
    </w:rPr>
  </w:style>
  <w:style w:type="character" w:customStyle="1" w:styleId="ListLabel57">
    <w:name w:val="ListLabel 57"/>
    <w:rPr>
      <w:b/>
    </w:rPr>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rPr>
      <w:b/>
      <w:color w:val="auto"/>
    </w:rPr>
  </w:style>
  <w:style w:type="character" w:customStyle="1" w:styleId="ListLabel65">
    <w:name w:val="ListLabel 65"/>
    <w:rPr>
      <w:b/>
      <w:color w:val="auto"/>
    </w:rPr>
  </w:style>
  <w:style w:type="character" w:customStyle="1" w:styleId="ListLabel66">
    <w:name w:val="ListLabel 66"/>
    <w:rPr>
      <w:b/>
      <w:color w:val="auto"/>
    </w:rPr>
  </w:style>
  <w:style w:type="character" w:customStyle="1" w:styleId="ListLabel67">
    <w:name w:val="ListLabel 67"/>
    <w:rPr>
      <w:b w:val="0"/>
      <w:color w:val="auto"/>
    </w:rPr>
  </w:style>
  <w:style w:type="character" w:customStyle="1" w:styleId="ListLabel68">
    <w:name w:val="ListLabel 68"/>
    <w:rPr>
      <w:b w:val="0"/>
      <w:color w:val="auto"/>
    </w:rPr>
  </w:style>
  <w:style w:type="character" w:customStyle="1" w:styleId="ListLabel69">
    <w:name w:val="ListLabel 69"/>
    <w:rPr>
      <w:b w:val="0"/>
      <w:color w:val="auto"/>
    </w:rPr>
  </w:style>
  <w:style w:type="character" w:customStyle="1" w:styleId="ListLabel70">
    <w:name w:val="ListLabel 70"/>
    <w:rPr>
      <w:b w:val="0"/>
      <w:color w:val="auto"/>
    </w:rPr>
  </w:style>
  <w:style w:type="character" w:customStyle="1" w:styleId="ListLabel71">
    <w:name w:val="ListLabel 71"/>
    <w:rPr>
      <w:b w:val="0"/>
      <w:color w:val="auto"/>
    </w:rPr>
  </w:style>
  <w:style w:type="character" w:customStyle="1" w:styleId="ListLabel72">
    <w:name w:val="ListLabel 72"/>
    <w:rPr>
      <w:b w:val="0"/>
      <w:color w:val="auto"/>
    </w:rPr>
  </w:style>
  <w:style w:type="character" w:customStyle="1" w:styleId="ListLabel73">
    <w:name w:val="ListLabel 73"/>
  </w:style>
  <w:style w:type="character" w:customStyle="1" w:styleId="ListLabel74">
    <w:name w:val="ListLabel 74"/>
    <w:rPr>
      <w:b/>
    </w:rPr>
  </w:style>
  <w:style w:type="character" w:customStyle="1" w:styleId="ListLabel75">
    <w:name w:val="ListLabel 75"/>
    <w:rPr>
      <w:b/>
    </w:rPr>
  </w:style>
  <w:style w:type="character" w:customStyle="1" w:styleId="ListLabel76">
    <w:name w:val="ListLabel 76"/>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SemEspaamentoChar">
    <w:name w:val="Sem Espaçamento Char"/>
    <w:rPr>
      <w:rFonts w:eastAsia="Times New Roman"/>
      <w:sz w:val="22"/>
      <w:szCs w:val="22"/>
    </w:rPr>
  </w:style>
  <w:style w:type="character" w:customStyle="1" w:styleId="ListLabel91">
    <w:name w:val="ListLabel 91"/>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style>
  <w:style w:type="character" w:customStyle="1" w:styleId="ListLabel106">
    <w:name w:val="ListLabel 106"/>
  </w:style>
  <w:style w:type="character" w:customStyle="1" w:styleId="ListLabel107">
    <w:name w:val="ListLabel 107"/>
  </w:style>
  <w:style w:type="character" w:customStyle="1" w:styleId="ListLabel108">
    <w:name w:val="ListLabel 108"/>
  </w:style>
  <w:style w:type="numbering" w:customStyle="1" w:styleId="WWNum1">
    <w:name w:val="WWNum1"/>
    <w:basedOn w:val="Semlista"/>
    <w:pPr>
      <w:numPr>
        <w:numId w:val="1"/>
      </w:numPr>
    </w:pPr>
  </w:style>
  <w:style w:type="numbering" w:customStyle="1" w:styleId="WWNum2">
    <w:name w:val="WWNum2"/>
    <w:basedOn w:val="Semlista"/>
    <w:pPr>
      <w:numPr>
        <w:numId w:val="2"/>
      </w:numPr>
    </w:pPr>
  </w:style>
  <w:style w:type="numbering" w:customStyle="1" w:styleId="WWNum3">
    <w:name w:val="WWNum3"/>
    <w:basedOn w:val="Semlista"/>
    <w:pPr>
      <w:numPr>
        <w:numId w:val="3"/>
      </w:numPr>
    </w:pPr>
  </w:style>
  <w:style w:type="numbering" w:customStyle="1" w:styleId="WWNum4">
    <w:name w:val="WWNum4"/>
    <w:basedOn w:val="Semlista"/>
    <w:pPr>
      <w:numPr>
        <w:numId w:val="4"/>
      </w:numPr>
    </w:pPr>
  </w:style>
  <w:style w:type="numbering" w:customStyle="1" w:styleId="WWNum5">
    <w:name w:val="WWNum5"/>
    <w:basedOn w:val="Semlista"/>
    <w:pPr>
      <w:numPr>
        <w:numId w:val="5"/>
      </w:numPr>
    </w:pPr>
  </w:style>
  <w:style w:type="numbering" w:customStyle="1" w:styleId="WWNum6">
    <w:name w:val="WWNum6"/>
    <w:basedOn w:val="Semlista"/>
    <w:pPr>
      <w:numPr>
        <w:numId w:val="6"/>
      </w:numPr>
    </w:pPr>
  </w:style>
  <w:style w:type="numbering" w:customStyle="1" w:styleId="WWNum7">
    <w:name w:val="WWNum7"/>
    <w:basedOn w:val="Semlista"/>
    <w:pPr>
      <w:numPr>
        <w:numId w:val="47"/>
      </w:numPr>
    </w:pPr>
  </w:style>
  <w:style w:type="numbering" w:customStyle="1" w:styleId="WWNum8">
    <w:name w:val="WWNum8"/>
    <w:basedOn w:val="Semlista"/>
    <w:pPr>
      <w:numPr>
        <w:numId w:val="8"/>
      </w:numPr>
    </w:pPr>
  </w:style>
  <w:style w:type="numbering" w:customStyle="1" w:styleId="WWNum9">
    <w:name w:val="WWNum9"/>
    <w:basedOn w:val="Semlista"/>
    <w:pPr>
      <w:numPr>
        <w:numId w:val="16"/>
      </w:numPr>
    </w:pPr>
  </w:style>
  <w:style w:type="numbering" w:customStyle="1" w:styleId="WWNum10">
    <w:name w:val="WWNum10"/>
    <w:basedOn w:val="Semlista"/>
    <w:pPr>
      <w:numPr>
        <w:numId w:val="10"/>
      </w:numPr>
    </w:pPr>
  </w:style>
  <w:style w:type="numbering" w:customStyle="1" w:styleId="WWNum1a">
    <w:name w:val="WWNum1a"/>
    <w:basedOn w:val="Semlista"/>
    <w:pPr>
      <w:numPr>
        <w:numId w:val="11"/>
      </w:numPr>
    </w:pPr>
  </w:style>
  <w:style w:type="numbering" w:customStyle="1" w:styleId="WWNum1aa">
    <w:name w:val="WWNum1aa"/>
    <w:basedOn w:val="Semlista"/>
    <w:pPr>
      <w:numPr>
        <w:numId w:val="12"/>
      </w:numPr>
    </w:pPr>
  </w:style>
  <w:style w:type="paragraph" w:styleId="Corpodetexto">
    <w:name w:val="Body Text"/>
    <w:basedOn w:val="Normal"/>
    <w:link w:val="CorpodetextoChar1"/>
    <w:uiPriority w:val="1"/>
    <w:unhideWhenUsed/>
    <w:qFormat/>
    <w:rsid w:val="000043EC"/>
    <w:pPr>
      <w:spacing w:after="120"/>
    </w:pPr>
  </w:style>
  <w:style w:type="character" w:customStyle="1" w:styleId="CorpodetextoChar1">
    <w:name w:val="Corpo de texto Char1"/>
    <w:basedOn w:val="Fontepargpadro"/>
    <w:link w:val="Corpodetexto"/>
    <w:uiPriority w:val="99"/>
    <w:semiHidden/>
    <w:rsid w:val="000043EC"/>
  </w:style>
  <w:style w:type="table" w:customStyle="1" w:styleId="TableNormal">
    <w:name w:val="Table Normal"/>
    <w:uiPriority w:val="2"/>
    <w:semiHidden/>
    <w:unhideWhenUsed/>
    <w:qFormat/>
    <w:rsid w:val="007A15DC"/>
    <w:pPr>
      <w:suppressAutoHyphens w:val="0"/>
      <w:autoSpaceDE w:val="0"/>
      <w:textAlignment w:val="auto"/>
    </w:pPr>
    <w:rPr>
      <w:rFonts w:asciiTheme="minorHAnsi" w:eastAsiaTheme="minorHAnsi" w:hAnsiTheme="minorHAnsi" w:cstheme="minorBidi"/>
    </w:rPr>
    <w:tblPr>
      <w:tblInd w:w="0" w:type="dxa"/>
      <w:tblCellMar>
        <w:top w:w="0" w:type="dxa"/>
        <w:left w:w="0" w:type="dxa"/>
        <w:bottom w:w="0" w:type="dxa"/>
        <w:right w:w="0" w:type="dxa"/>
      </w:tblCellMar>
    </w:tblPr>
  </w:style>
  <w:style w:type="character" w:styleId="Hyperlink">
    <w:name w:val="Hyperlink"/>
    <w:uiPriority w:val="6"/>
    <w:rsid w:val="007A15DC"/>
    <w:rPr>
      <w:color w:val="0000FF"/>
      <w:u w:val="single"/>
    </w:rPr>
  </w:style>
  <w:style w:type="paragraph" w:customStyle="1" w:styleId="Contedodatabela">
    <w:name w:val="Conteúdo da tabela"/>
    <w:basedOn w:val="Normal"/>
    <w:qFormat/>
    <w:rsid w:val="007A15DC"/>
    <w:pPr>
      <w:widowControl/>
      <w:autoSpaceDN/>
      <w:textAlignment w:val="auto"/>
    </w:pPr>
    <w:rPr>
      <w:rFonts w:ascii="Times New Roman" w:eastAsia="Times New Roman" w:hAnsi="Times New Roman" w:cs="Times New Roman"/>
      <w:sz w:val="24"/>
      <w:szCs w:val="24"/>
      <w:lang w:val="pt-BR" w:eastAsia="zh-CN"/>
    </w:rPr>
  </w:style>
  <w:style w:type="character" w:customStyle="1" w:styleId="LinkdaInternet">
    <w:name w:val="Link da Internet"/>
    <w:basedOn w:val="Fontepargpadro"/>
    <w:uiPriority w:val="99"/>
    <w:unhideWhenUsed/>
    <w:rsid w:val="007A15DC"/>
    <w:rPr>
      <w:color w:val="0563C1" w:themeColor="hyperlink"/>
      <w:u w:val="single"/>
    </w:rPr>
  </w:style>
  <w:style w:type="table" w:styleId="Tabelacomgrade">
    <w:name w:val="Table Grid"/>
    <w:basedOn w:val="Tabelanormal"/>
    <w:uiPriority w:val="39"/>
    <w:rsid w:val="007A15DC"/>
    <w:pPr>
      <w:suppressAutoHyphens w:val="0"/>
      <w:autoSpaceDE w:val="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477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http://bll.org.br/" TargetMode="External"/><Relationship Id="rId18" Type="http://schemas.openxmlformats.org/officeDocument/2006/relationships/hyperlink" Target="http://www.gov.br/compra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ervicos.tce.pr.gov.br/tcepr/municipal/ail/ConsultarImpedidosWeb.aspx)" TargetMode="External"/><Relationship Id="rId7" Type="http://schemas.openxmlformats.org/officeDocument/2006/relationships/hyperlink" Target="http://bll.org.br/" TargetMode="External"/><Relationship Id="rId12" Type="http://schemas.openxmlformats.org/officeDocument/2006/relationships/hyperlink" Target="http://www.cruzeirodooeste.pr.gov.br/transparencia" TargetMode="External"/><Relationship Id="rId17" Type="http://schemas.openxmlformats.org/officeDocument/2006/relationships/hyperlink" Target="http://bll.org.br/"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bll.org.br/" TargetMode="External"/><Relationship Id="rId20" Type="http://schemas.openxmlformats.org/officeDocument/2006/relationships/hyperlink" Target="http://www.cnj.jus.br/improbidade_adm/consultar_requerido.php)"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ll.org.br/" TargetMode="External"/><Relationship Id="rId24" Type="http://schemas.openxmlformats.org/officeDocument/2006/relationships/image" Target="media/image1.jpg"/><Relationship Id="rId5" Type="http://schemas.openxmlformats.org/officeDocument/2006/relationships/footnotes" Target="footnotes.xml"/><Relationship Id="rId15" Type="http://schemas.openxmlformats.org/officeDocument/2006/relationships/hyperlink" Target="http://bll.org.br/" TargetMode="External"/><Relationship Id="rId23" Type="http://schemas.openxmlformats.org/officeDocument/2006/relationships/hyperlink" Target="https://www.bancodeprecos.com.br/Home/Dashboard" TargetMode="External"/><Relationship Id="rId28" Type="http://schemas.openxmlformats.org/officeDocument/2006/relationships/footer" Target="footer2.xml"/><Relationship Id="rId10" Type="http://schemas.openxmlformats.org/officeDocument/2006/relationships/hyperlink" Target="http://www.bll.br/compras," TargetMode="External"/><Relationship Id="rId19" Type="http://schemas.openxmlformats.org/officeDocument/2006/relationships/hyperlink" Target="http://www.portaltransparencia.gov.br/sancoes/ceis)" TargetMode="External"/><Relationship Id="rId4" Type="http://schemas.openxmlformats.org/officeDocument/2006/relationships/webSettings" Target="webSettings.xml"/><Relationship Id="rId9" Type="http://schemas.openxmlformats.org/officeDocument/2006/relationships/hyperlink" Target="http://bll.org.br/" TargetMode="External"/><Relationship Id="rId14" Type="http://schemas.openxmlformats.org/officeDocument/2006/relationships/hyperlink" Target="http://www.gov.br/compras" TargetMode="External"/><Relationship Id="rId22" Type="http://schemas.openxmlformats.org/officeDocument/2006/relationships/hyperlink" Target="http://bll.org.br/"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hyperlink" Target="http://www.cruzeirodooeste.pr.gov.br/" TargetMode="External"/><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62</Pages>
  <Words>25799</Words>
  <Characters>139320</Characters>
  <Application>Microsoft Office Word</Application>
  <DocSecurity>0</DocSecurity>
  <Lines>1161</Lines>
  <Paragraphs>329</Paragraphs>
  <ScaleCrop>false</ScaleCrop>
  <HeadingPairs>
    <vt:vector size="2" baseType="variant">
      <vt:variant>
        <vt:lpstr>Título</vt:lpstr>
      </vt:variant>
      <vt:variant>
        <vt:i4>1</vt:i4>
      </vt:variant>
    </vt:vector>
  </HeadingPairs>
  <TitlesOfParts>
    <vt:vector size="1" baseType="lpstr">
      <vt:lpstr>Edital_agua</vt:lpstr>
    </vt:vector>
  </TitlesOfParts>
  <Company/>
  <LinksUpToDate>false</LinksUpToDate>
  <CharactersWithSpaces>164790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Edital_agua</dc:title>
  <dc:creator>TC518298</dc:creator>
  <cp:lastModifiedBy>Usuario</cp:lastModifiedBy>
  <cp:revision>3</cp:revision>
  <cp:lastPrinted>2024-02-08T15:10:00Z</cp:lastPrinted>
  <dcterms:created xsi:type="dcterms:W3CDTF">2024-05-14T14:13:00Z</dcterms:created>
  <dcterms:modified xsi:type="dcterms:W3CDTF">2024-05-14T14:15:00Z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reated">
    <vt:filetime>2023-10-16T00:00:00Z</vt:filetime>
  </property>
  <property fmtid="{D5CDD505-2E9C-101B-9397-08002B2CF9AE}" pid="4" name="Creator">
    <vt:lpwstr>PDFCreator Free 4.4.2</vt:lpwstr>
  </property>
  <property fmtid="{D5CDD505-2E9C-101B-9397-08002B2CF9AE}" pid="5" name="LastSaved">
    <vt:filetime>2023-11-18T00:00:00Z</vt:filetime>
  </property>
</Properties>
</file>