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624F0E" w14:textId="0F586011" w:rsidR="004D7ACD" w:rsidRPr="00747B9B" w:rsidRDefault="00A46E6D" w:rsidP="007A16B9">
      <w:pPr>
        <w:spacing w:line="360" w:lineRule="auto"/>
        <w:rPr>
          <w:rFonts w:cs="Arial"/>
          <w:b/>
          <w:bCs/>
          <w:sz w:val="40"/>
          <w:szCs w:val="40"/>
        </w:rPr>
      </w:pPr>
      <w:r w:rsidRPr="00747B9B">
        <w:rPr>
          <w:rFonts w:cs="Arial"/>
          <w:b/>
          <w:bCs/>
          <w:sz w:val="40"/>
          <w:szCs w:val="40"/>
        </w:rPr>
        <w:t>AVISO DE</w:t>
      </w:r>
      <w:r w:rsidRPr="00747B9B">
        <w:rPr>
          <w:rFonts w:cs="Arial"/>
          <w:b/>
          <w:bCs/>
          <w:noProof/>
          <w:sz w:val="40"/>
          <w:szCs w:val="40"/>
        </w:rPr>
        <w:t xml:space="preserve"> </w:t>
      </w:r>
      <w:r w:rsidRPr="00747B9B">
        <w:rPr>
          <w:rFonts w:cs="Arial"/>
          <w:b/>
          <w:bCs/>
          <w:sz w:val="40"/>
          <w:szCs w:val="40"/>
        </w:rPr>
        <w:t>CONTRATAÇÃO DIRETA</w:t>
      </w:r>
    </w:p>
    <w:p w14:paraId="7B443826" w14:textId="77777777" w:rsidR="004C2D99" w:rsidRPr="00747B9B" w:rsidRDefault="004C2D99" w:rsidP="007A16B9">
      <w:pPr>
        <w:spacing w:line="360" w:lineRule="auto"/>
        <w:rPr>
          <w:rFonts w:cs="Arial"/>
          <w:b/>
          <w:bCs/>
          <w:sz w:val="32"/>
          <w:szCs w:val="32"/>
        </w:rPr>
      </w:pPr>
    </w:p>
    <w:p w14:paraId="2817BF48" w14:textId="77777777" w:rsidR="004C2D99" w:rsidRPr="00747B9B" w:rsidRDefault="004C2D99" w:rsidP="007A16B9">
      <w:pPr>
        <w:spacing w:line="360" w:lineRule="auto"/>
        <w:rPr>
          <w:rFonts w:cs="Arial"/>
          <w:b/>
          <w:bCs/>
          <w:sz w:val="26"/>
          <w:szCs w:val="26"/>
        </w:rPr>
      </w:pPr>
      <w:r w:rsidRPr="00747B9B">
        <w:rPr>
          <w:rFonts w:cs="Arial"/>
          <w:b/>
          <w:bCs/>
          <w:sz w:val="32"/>
          <w:szCs w:val="32"/>
        </w:rPr>
        <w:t>CONTRATANTE</w:t>
      </w:r>
    </w:p>
    <w:p w14:paraId="3211F8E9" w14:textId="77777777" w:rsidR="004C2D99" w:rsidRPr="00747B9B" w:rsidRDefault="004C2D99" w:rsidP="007A16B9">
      <w:pPr>
        <w:spacing w:line="360" w:lineRule="auto"/>
        <w:rPr>
          <w:rFonts w:cs="Arial"/>
          <w:sz w:val="26"/>
          <w:szCs w:val="26"/>
        </w:rPr>
      </w:pPr>
      <w:r w:rsidRPr="00747B9B">
        <w:rPr>
          <w:rFonts w:cs="Arial"/>
          <w:sz w:val="28"/>
          <w:szCs w:val="28"/>
        </w:rPr>
        <w:t>CÂMARA MUNICIPAL DE PALMEIRA/PARANÁ</w:t>
      </w:r>
    </w:p>
    <w:p w14:paraId="25D838B7" w14:textId="77777777" w:rsidR="004C2D99" w:rsidRPr="00747B9B" w:rsidRDefault="004C2D99" w:rsidP="007A16B9">
      <w:pPr>
        <w:spacing w:line="360" w:lineRule="auto"/>
        <w:rPr>
          <w:rFonts w:cs="Arial"/>
          <w:b/>
          <w:bCs/>
          <w:sz w:val="32"/>
          <w:szCs w:val="32"/>
        </w:rPr>
      </w:pPr>
    </w:p>
    <w:p w14:paraId="3220B089" w14:textId="77777777" w:rsidR="004C2D99" w:rsidRPr="00747B9B" w:rsidRDefault="004C2D99" w:rsidP="007A16B9">
      <w:pPr>
        <w:spacing w:line="360" w:lineRule="auto"/>
        <w:rPr>
          <w:rFonts w:cs="Arial"/>
          <w:b/>
          <w:bCs/>
          <w:sz w:val="26"/>
          <w:szCs w:val="26"/>
        </w:rPr>
      </w:pPr>
      <w:r w:rsidRPr="00747B9B">
        <w:rPr>
          <w:rFonts w:cs="Arial"/>
          <w:b/>
          <w:bCs/>
          <w:sz w:val="32"/>
          <w:szCs w:val="32"/>
        </w:rPr>
        <w:t>OBJETO</w:t>
      </w:r>
    </w:p>
    <w:p w14:paraId="2B215462" w14:textId="6A53C60B" w:rsidR="004C2D99" w:rsidRPr="00747B9B" w:rsidRDefault="00073EED" w:rsidP="007A16B9">
      <w:pPr>
        <w:spacing w:line="360" w:lineRule="auto"/>
        <w:rPr>
          <w:rFonts w:cs="Arial"/>
          <w:sz w:val="28"/>
          <w:szCs w:val="28"/>
        </w:rPr>
      </w:pPr>
      <w:r>
        <w:rPr>
          <w:rFonts w:cs="Arial"/>
          <w:sz w:val="28"/>
          <w:szCs w:val="28"/>
        </w:rPr>
        <w:t xml:space="preserve">Contratação de serviço </w:t>
      </w:r>
      <w:r w:rsidR="00334172">
        <w:rPr>
          <w:rFonts w:cs="Arial"/>
          <w:sz w:val="28"/>
          <w:szCs w:val="28"/>
        </w:rPr>
        <w:t>de gráfica</w:t>
      </w:r>
    </w:p>
    <w:p w14:paraId="11A54AB4" w14:textId="77777777" w:rsidR="004C2D99" w:rsidRPr="00747B9B" w:rsidRDefault="004C2D99" w:rsidP="007A16B9">
      <w:pPr>
        <w:spacing w:line="360" w:lineRule="auto"/>
        <w:rPr>
          <w:rFonts w:cs="Arial"/>
          <w:sz w:val="28"/>
          <w:szCs w:val="28"/>
        </w:rPr>
      </w:pPr>
    </w:p>
    <w:p w14:paraId="43314B26" w14:textId="77777777" w:rsidR="004C2D99" w:rsidRPr="00747B9B" w:rsidRDefault="004C2D99" w:rsidP="007A16B9">
      <w:pPr>
        <w:spacing w:line="360" w:lineRule="auto"/>
        <w:rPr>
          <w:rFonts w:cs="Arial"/>
          <w:b/>
          <w:bCs/>
          <w:sz w:val="26"/>
          <w:szCs w:val="26"/>
        </w:rPr>
      </w:pPr>
      <w:r w:rsidRPr="00747B9B">
        <w:rPr>
          <w:rFonts w:cs="Arial"/>
          <w:b/>
          <w:bCs/>
          <w:sz w:val="32"/>
          <w:szCs w:val="32"/>
        </w:rPr>
        <w:t>VALOR</w:t>
      </w:r>
      <w:r w:rsidRPr="00747B9B">
        <w:rPr>
          <w:rFonts w:cs="Arial"/>
          <w:b/>
          <w:bCs/>
          <w:sz w:val="26"/>
          <w:szCs w:val="26"/>
        </w:rPr>
        <w:t xml:space="preserve"> </w:t>
      </w:r>
      <w:r w:rsidRPr="00747B9B">
        <w:rPr>
          <w:rFonts w:cs="Arial"/>
          <w:b/>
          <w:bCs/>
          <w:sz w:val="32"/>
          <w:szCs w:val="32"/>
        </w:rPr>
        <w:t>TOTAL DA CONTRATAÇÃO</w:t>
      </w:r>
    </w:p>
    <w:p w14:paraId="551CD3B6" w14:textId="2E5CF75F" w:rsidR="004C2D99" w:rsidRPr="00F67142" w:rsidRDefault="004C2D99" w:rsidP="007A16B9">
      <w:pPr>
        <w:spacing w:line="360" w:lineRule="auto"/>
        <w:rPr>
          <w:rFonts w:cs="Arial"/>
          <w:sz w:val="28"/>
          <w:szCs w:val="28"/>
        </w:rPr>
      </w:pPr>
      <w:r w:rsidRPr="00F67142">
        <w:rPr>
          <w:rFonts w:cs="Arial"/>
          <w:sz w:val="28"/>
          <w:szCs w:val="28"/>
        </w:rPr>
        <w:t xml:space="preserve">R$ </w:t>
      </w:r>
      <w:r w:rsidR="00334172">
        <w:rPr>
          <w:rFonts w:cs="Arial"/>
          <w:sz w:val="28"/>
          <w:szCs w:val="28"/>
        </w:rPr>
        <w:t>6.</w:t>
      </w:r>
      <w:r w:rsidR="005D3F0E">
        <w:rPr>
          <w:rFonts w:cs="Arial"/>
          <w:sz w:val="28"/>
          <w:szCs w:val="28"/>
        </w:rPr>
        <w:t>760,14</w:t>
      </w:r>
    </w:p>
    <w:p w14:paraId="73F3330B" w14:textId="77777777" w:rsidR="004C2D99" w:rsidRPr="00747B9B" w:rsidRDefault="004C2D99" w:rsidP="007A16B9">
      <w:pPr>
        <w:spacing w:line="360" w:lineRule="auto"/>
        <w:rPr>
          <w:rFonts w:cs="Arial"/>
          <w:sz w:val="26"/>
          <w:szCs w:val="26"/>
        </w:rPr>
      </w:pPr>
    </w:p>
    <w:p w14:paraId="4F1F015B" w14:textId="77777777" w:rsidR="004C2D99" w:rsidRPr="00747B9B" w:rsidRDefault="004C2D99" w:rsidP="007A16B9">
      <w:pPr>
        <w:spacing w:line="360" w:lineRule="auto"/>
        <w:rPr>
          <w:rFonts w:cs="Arial"/>
          <w:b/>
          <w:bCs/>
          <w:sz w:val="26"/>
          <w:szCs w:val="26"/>
        </w:rPr>
      </w:pPr>
      <w:r w:rsidRPr="00747B9B">
        <w:rPr>
          <w:rFonts w:cs="Arial"/>
          <w:b/>
          <w:bCs/>
          <w:sz w:val="32"/>
          <w:szCs w:val="32"/>
        </w:rPr>
        <w:t>DATA DA SESSÃO PÚBLICA</w:t>
      </w:r>
    </w:p>
    <w:p w14:paraId="3D322B78" w14:textId="0AC29466" w:rsidR="004C2D99" w:rsidRPr="00F67142" w:rsidRDefault="005D3F0E" w:rsidP="007A16B9">
      <w:pPr>
        <w:spacing w:line="360" w:lineRule="auto"/>
        <w:rPr>
          <w:rFonts w:cs="Arial"/>
          <w:sz w:val="28"/>
          <w:szCs w:val="28"/>
        </w:rPr>
      </w:pPr>
      <w:r>
        <w:rPr>
          <w:rFonts w:cs="Arial"/>
          <w:sz w:val="28"/>
          <w:szCs w:val="28"/>
        </w:rPr>
        <w:t>09/04</w:t>
      </w:r>
      <w:r w:rsidR="00736FEF">
        <w:rPr>
          <w:rFonts w:cs="Arial"/>
          <w:sz w:val="28"/>
          <w:szCs w:val="28"/>
        </w:rPr>
        <w:t>/2024</w:t>
      </w:r>
    </w:p>
    <w:p w14:paraId="418C63C1" w14:textId="77777777" w:rsidR="009F47DD" w:rsidRPr="00747B9B" w:rsidRDefault="009F47DD" w:rsidP="007A16B9">
      <w:pPr>
        <w:spacing w:line="360" w:lineRule="auto"/>
        <w:rPr>
          <w:rFonts w:cs="Arial"/>
          <w:b/>
          <w:bCs/>
          <w:sz w:val="28"/>
          <w:szCs w:val="28"/>
        </w:rPr>
      </w:pPr>
    </w:p>
    <w:p w14:paraId="512EF0C4" w14:textId="77777777" w:rsidR="004C2D99" w:rsidRPr="00747B9B" w:rsidRDefault="004C2D99" w:rsidP="007A16B9">
      <w:pPr>
        <w:spacing w:line="360" w:lineRule="auto"/>
        <w:rPr>
          <w:rFonts w:cs="Arial"/>
          <w:b/>
          <w:bCs/>
          <w:sz w:val="32"/>
          <w:szCs w:val="32"/>
        </w:rPr>
      </w:pPr>
      <w:r w:rsidRPr="00747B9B">
        <w:rPr>
          <w:rFonts w:cs="Arial"/>
          <w:b/>
          <w:bCs/>
          <w:sz w:val="32"/>
          <w:szCs w:val="32"/>
        </w:rPr>
        <w:t>HORÁRIO DA FASE DE LANCES</w:t>
      </w:r>
    </w:p>
    <w:p w14:paraId="10D76DFE" w14:textId="0FDCECD7" w:rsidR="004C2D99" w:rsidRPr="00747B9B" w:rsidRDefault="004C2D99" w:rsidP="007A16B9">
      <w:pPr>
        <w:spacing w:line="360" w:lineRule="auto"/>
        <w:rPr>
          <w:rFonts w:cs="Arial"/>
          <w:sz w:val="28"/>
          <w:szCs w:val="28"/>
        </w:rPr>
      </w:pPr>
      <w:r w:rsidRPr="00747B9B">
        <w:rPr>
          <w:rFonts w:cs="Arial"/>
          <w:sz w:val="28"/>
          <w:szCs w:val="28"/>
        </w:rPr>
        <w:t xml:space="preserve">Das </w:t>
      </w:r>
      <w:r w:rsidR="00CE0E44">
        <w:rPr>
          <w:rFonts w:cs="Arial"/>
          <w:sz w:val="28"/>
          <w:szCs w:val="28"/>
        </w:rPr>
        <w:t>0</w:t>
      </w:r>
      <w:r w:rsidR="0017279F">
        <w:rPr>
          <w:rFonts w:cs="Arial"/>
          <w:sz w:val="28"/>
          <w:szCs w:val="28"/>
        </w:rPr>
        <w:t>8</w:t>
      </w:r>
      <w:r w:rsidRPr="00747B9B">
        <w:rPr>
          <w:rFonts w:cs="Arial"/>
          <w:sz w:val="28"/>
          <w:szCs w:val="28"/>
        </w:rPr>
        <w:t xml:space="preserve">h até às </w:t>
      </w:r>
      <w:r w:rsidR="00CE0E44">
        <w:rPr>
          <w:rFonts w:cs="Arial"/>
          <w:sz w:val="28"/>
          <w:szCs w:val="28"/>
        </w:rPr>
        <w:t>1</w:t>
      </w:r>
      <w:r w:rsidR="0017279F">
        <w:rPr>
          <w:rFonts w:cs="Arial"/>
          <w:sz w:val="28"/>
          <w:szCs w:val="28"/>
        </w:rPr>
        <w:t>4</w:t>
      </w:r>
      <w:r w:rsidRPr="00747B9B">
        <w:rPr>
          <w:rFonts w:cs="Arial"/>
          <w:sz w:val="28"/>
          <w:szCs w:val="28"/>
        </w:rPr>
        <w:t>h</w:t>
      </w:r>
    </w:p>
    <w:p w14:paraId="31B31349" w14:textId="77777777" w:rsidR="004C2D99" w:rsidRPr="00747B9B" w:rsidRDefault="004C2D99" w:rsidP="007A16B9">
      <w:pPr>
        <w:spacing w:line="360" w:lineRule="auto"/>
        <w:jc w:val="both"/>
        <w:rPr>
          <w:rFonts w:cs="Arial"/>
          <w:b/>
          <w:bCs/>
          <w:caps/>
          <w:sz w:val="32"/>
          <w:szCs w:val="32"/>
        </w:rPr>
      </w:pPr>
    </w:p>
    <w:p w14:paraId="750AC3D6" w14:textId="77777777" w:rsidR="004C2D99" w:rsidRPr="00747B9B" w:rsidRDefault="004C2D99" w:rsidP="007A16B9">
      <w:pPr>
        <w:spacing w:line="360" w:lineRule="auto"/>
        <w:jc w:val="both"/>
        <w:rPr>
          <w:rFonts w:cs="Arial"/>
          <w:caps/>
          <w:sz w:val="32"/>
          <w:szCs w:val="32"/>
        </w:rPr>
      </w:pPr>
      <w:r w:rsidRPr="00747B9B">
        <w:rPr>
          <w:rFonts w:cs="Arial"/>
          <w:b/>
          <w:bCs/>
          <w:caps/>
          <w:sz w:val="32"/>
          <w:szCs w:val="32"/>
        </w:rPr>
        <w:t>Critério de Julgamento:</w:t>
      </w:r>
    </w:p>
    <w:p w14:paraId="0DF475E9" w14:textId="77777777" w:rsidR="007B4BAF" w:rsidRPr="00747B9B" w:rsidRDefault="004C2D99" w:rsidP="007A16B9">
      <w:pPr>
        <w:spacing w:line="360" w:lineRule="auto"/>
        <w:jc w:val="both"/>
        <w:rPr>
          <w:rFonts w:cs="Arial"/>
          <w:sz w:val="28"/>
          <w:szCs w:val="28"/>
        </w:rPr>
      </w:pPr>
      <w:r w:rsidRPr="00747B9B">
        <w:rPr>
          <w:rFonts w:cs="Arial"/>
          <w:sz w:val="28"/>
          <w:szCs w:val="28"/>
        </w:rPr>
        <w:t>menor preço</w:t>
      </w:r>
    </w:p>
    <w:p w14:paraId="605F1EFC" w14:textId="77777777" w:rsidR="004C2D99" w:rsidRPr="00747B9B" w:rsidRDefault="004C2D99" w:rsidP="007A16B9">
      <w:pPr>
        <w:spacing w:line="360" w:lineRule="auto"/>
        <w:jc w:val="both"/>
        <w:rPr>
          <w:rFonts w:cs="Arial"/>
          <w:sz w:val="26"/>
          <w:szCs w:val="26"/>
        </w:rPr>
      </w:pPr>
    </w:p>
    <w:p w14:paraId="50AB1EBD" w14:textId="77777777" w:rsidR="004C2D99" w:rsidRPr="00747B9B" w:rsidRDefault="004C2D99" w:rsidP="007A16B9">
      <w:pPr>
        <w:spacing w:line="360" w:lineRule="auto"/>
        <w:rPr>
          <w:rFonts w:cs="Arial"/>
          <w:b/>
          <w:bCs/>
          <w:sz w:val="32"/>
          <w:szCs w:val="32"/>
        </w:rPr>
      </w:pPr>
      <w:r w:rsidRPr="00747B9B">
        <w:rPr>
          <w:rFonts w:cs="Arial"/>
          <w:b/>
          <w:bCs/>
          <w:sz w:val="32"/>
          <w:szCs w:val="32"/>
        </w:rPr>
        <w:t>PREFERÊNCIA ME/EPP/EQUIPARADAS</w:t>
      </w:r>
    </w:p>
    <w:p w14:paraId="4FC70769" w14:textId="50D153EB" w:rsidR="004C2D99" w:rsidRPr="00F3104F" w:rsidRDefault="007B4BAF" w:rsidP="007A16B9">
      <w:pPr>
        <w:spacing w:line="360" w:lineRule="auto"/>
        <w:rPr>
          <w:rFonts w:cs="Arial"/>
          <w:sz w:val="26"/>
          <w:szCs w:val="26"/>
        </w:rPr>
      </w:pPr>
      <w:r w:rsidRPr="00F3104F">
        <w:rPr>
          <w:rFonts w:cs="Arial"/>
          <w:sz w:val="26"/>
          <w:szCs w:val="26"/>
        </w:rPr>
        <w:t>EXCLUSIVA</w:t>
      </w:r>
    </w:p>
    <w:p w14:paraId="54DFC865" w14:textId="77777777" w:rsidR="004C2D99" w:rsidRPr="00747B9B" w:rsidRDefault="004C2D99" w:rsidP="007A16B9">
      <w:pPr>
        <w:spacing w:line="360" w:lineRule="auto"/>
        <w:rPr>
          <w:rFonts w:cs="Arial"/>
          <w:b/>
          <w:bCs/>
          <w:sz w:val="32"/>
          <w:szCs w:val="32"/>
        </w:rPr>
      </w:pPr>
    </w:p>
    <w:p w14:paraId="20E228F9" w14:textId="77777777" w:rsidR="004D7ACD" w:rsidRPr="00747B9B" w:rsidRDefault="004D7ACD" w:rsidP="007A16B9">
      <w:pPr>
        <w:spacing w:line="360" w:lineRule="auto"/>
        <w:rPr>
          <w:rFonts w:cs="Arial"/>
          <w:b/>
          <w:bCs/>
          <w:sz w:val="32"/>
          <w:szCs w:val="32"/>
        </w:rPr>
      </w:pPr>
    </w:p>
    <w:p w14:paraId="61915A59" w14:textId="69D4460B" w:rsidR="004D7ACD" w:rsidRPr="00747B9B" w:rsidRDefault="004D7ACD" w:rsidP="007A16B9">
      <w:pPr>
        <w:suppressAutoHyphens w:val="0"/>
        <w:spacing w:after="160" w:line="360" w:lineRule="auto"/>
        <w:rPr>
          <w:rFonts w:cs="Arial"/>
          <w:b/>
          <w:bCs/>
          <w:szCs w:val="20"/>
        </w:rPr>
      </w:pPr>
    </w:p>
    <w:bookmarkStart w:id="0" w:name="_Hlk128660674" w:displacedByCustomXml="next"/>
    <w:sdt>
      <w:sdtPr>
        <w:rPr>
          <w:rFonts w:ascii="Arial" w:eastAsia="Times New Roman" w:hAnsi="Arial" w:cs="Tahoma"/>
          <w:color w:val="auto"/>
          <w:sz w:val="20"/>
          <w:szCs w:val="24"/>
        </w:rPr>
        <w:id w:val="158742138"/>
        <w:docPartObj>
          <w:docPartGallery w:val="Table of Contents"/>
          <w:docPartUnique/>
        </w:docPartObj>
      </w:sdtPr>
      <w:sdtEndPr>
        <w:rPr>
          <w:b/>
          <w:bCs/>
        </w:rPr>
      </w:sdtEndPr>
      <w:sdtContent>
        <w:p w14:paraId="28A94F4B" w14:textId="4C36FA1F" w:rsidR="00F2369D" w:rsidRPr="00747B9B" w:rsidRDefault="00F2369D" w:rsidP="007A16B9">
          <w:pPr>
            <w:pStyle w:val="CabealhodoSumrio"/>
            <w:spacing w:line="360" w:lineRule="auto"/>
            <w:rPr>
              <w:rFonts w:ascii="Arial" w:hAnsi="Arial" w:cs="Arial"/>
              <w:color w:val="auto"/>
            </w:rPr>
          </w:pPr>
          <w:r w:rsidRPr="00747B9B">
            <w:rPr>
              <w:rFonts w:ascii="Arial" w:hAnsi="Arial" w:cs="Arial"/>
              <w:color w:val="auto"/>
            </w:rPr>
            <w:t>Sumário</w:t>
          </w:r>
        </w:p>
        <w:p w14:paraId="742662A2" w14:textId="77777777" w:rsidR="009F0C00" w:rsidRPr="00747B9B" w:rsidRDefault="009F0C00" w:rsidP="007A16B9">
          <w:pPr>
            <w:spacing w:line="360" w:lineRule="auto"/>
          </w:pPr>
        </w:p>
        <w:p w14:paraId="0253B52F" w14:textId="586F171A" w:rsidR="00F2369D" w:rsidRPr="00747B9B" w:rsidRDefault="00F2369D" w:rsidP="007A16B9">
          <w:pPr>
            <w:pStyle w:val="Sumrio1"/>
            <w:tabs>
              <w:tab w:val="left" w:pos="440"/>
              <w:tab w:val="right" w:leader="dot" w:pos="8494"/>
            </w:tabs>
            <w:spacing w:line="360" w:lineRule="auto"/>
            <w:rPr>
              <w:noProof/>
            </w:rPr>
          </w:pPr>
          <w:r w:rsidRPr="00747B9B">
            <w:fldChar w:fldCharType="begin"/>
          </w:r>
          <w:r w:rsidRPr="00747B9B">
            <w:instrText xml:space="preserve"> TOC \o "1-3" \h \z \u </w:instrText>
          </w:r>
          <w:r w:rsidRPr="00747B9B">
            <w:fldChar w:fldCharType="separate"/>
          </w:r>
          <w:hyperlink w:anchor="_Toc118380899" w:history="1">
            <w:r w:rsidRPr="00747B9B">
              <w:rPr>
                <w:rStyle w:val="Hyperlink"/>
                <w:rFonts w:eastAsia="Arial Unicode MS"/>
                <w:noProof/>
                <w:lang w:bidi="hi-IN"/>
              </w:rPr>
              <w:t>1.</w:t>
            </w:r>
            <w:r w:rsidRPr="00747B9B">
              <w:rPr>
                <w:noProof/>
              </w:rPr>
              <w:tab/>
            </w:r>
            <w:r w:rsidRPr="00747B9B">
              <w:rPr>
                <w:rStyle w:val="Hyperlink"/>
                <w:rFonts w:eastAsia="Arial Unicode MS"/>
                <w:noProof/>
                <w:lang w:bidi="hi-IN"/>
              </w:rPr>
              <w:t>OBJETO DA CONTRATAÇÃO DIRETA</w:t>
            </w:r>
            <w:r w:rsidRPr="00747B9B">
              <w:rPr>
                <w:noProof/>
                <w:webHidden/>
              </w:rPr>
              <w:tab/>
            </w:r>
            <w:r w:rsidRPr="00747B9B">
              <w:rPr>
                <w:noProof/>
                <w:webHidden/>
              </w:rPr>
              <w:fldChar w:fldCharType="begin"/>
            </w:r>
            <w:r w:rsidRPr="00747B9B">
              <w:rPr>
                <w:noProof/>
                <w:webHidden/>
              </w:rPr>
              <w:instrText xml:space="preserve"> PAGEREF _Toc118380899 \h </w:instrText>
            </w:r>
            <w:r w:rsidRPr="00747B9B">
              <w:rPr>
                <w:noProof/>
                <w:webHidden/>
              </w:rPr>
            </w:r>
            <w:r w:rsidRPr="00747B9B">
              <w:rPr>
                <w:noProof/>
                <w:webHidden/>
              </w:rPr>
              <w:fldChar w:fldCharType="separate"/>
            </w:r>
            <w:r w:rsidR="007C2A22">
              <w:rPr>
                <w:noProof/>
                <w:webHidden/>
              </w:rPr>
              <w:t>3</w:t>
            </w:r>
            <w:r w:rsidRPr="00747B9B">
              <w:rPr>
                <w:noProof/>
                <w:webHidden/>
              </w:rPr>
              <w:fldChar w:fldCharType="end"/>
            </w:r>
          </w:hyperlink>
        </w:p>
        <w:p w14:paraId="605A83BF" w14:textId="6773DAD3" w:rsidR="00F2369D" w:rsidRPr="00747B9B" w:rsidRDefault="004D4E8E" w:rsidP="007A16B9">
          <w:pPr>
            <w:pStyle w:val="Sumrio1"/>
            <w:tabs>
              <w:tab w:val="left" w:pos="440"/>
              <w:tab w:val="right" w:leader="dot" w:pos="8494"/>
            </w:tabs>
            <w:spacing w:line="360" w:lineRule="auto"/>
            <w:rPr>
              <w:noProof/>
            </w:rPr>
          </w:pPr>
          <w:hyperlink w:anchor="_Toc118380900" w:history="1">
            <w:r w:rsidR="00F2369D" w:rsidRPr="00747B9B">
              <w:rPr>
                <w:rStyle w:val="Hyperlink"/>
                <w:rFonts w:eastAsia="Arial Unicode MS"/>
                <w:noProof/>
                <w:lang w:bidi="hi-IN"/>
              </w:rPr>
              <w:t>2.</w:t>
            </w:r>
            <w:r w:rsidR="00F2369D" w:rsidRPr="00747B9B">
              <w:rPr>
                <w:noProof/>
              </w:rPr>
              <w:tab/>
            </w:r>
            <w:r w:rsidR="00F2369D" w:rsidRPr="00747B9B">
              <w:rPr>
                <w:rStyle w:val="Hyperlink"/>
                <w:rFonts w:eastAsia="Arial Unicode MS"/>
                <w:noProof/>
                <w:lang w:bidi="hi-IN"/>
              </w:rPr>
              <w:t>PARTICIPAÇÃO NA DISPENSA ELETRÔNICA.</w:t>
            </w:r>
            <w:r w:rsidR="00F2369D" w:rsidRPr="00747B9B">
              <w:rPr>
                <w:noProof/>
                <w:webHidden/>
              </w:rPr>
              <w:tab/>
            </w:r>
            <w:r w:rsidR="00F2369D" w:rsidRPr="00747B9B">
              <w:rPr>
                <w:noProof/>
                <w:webHidden/>
              </w:rPr>
              <w:fldChar w:fldCharType="begin"/>
            </w:r>
            <w:r w:rsidR="00F2369D" w:rsidRPr="00747B9B">
              <w:rPr>
                <w:noProof/>
                <w:webHidden/>
              </w:rPr>
              <w:instrText xml:space="preserve"> PAGEREF _Toc118380900 \h </w:instrText>
            </w:r>
            <w:r w:rsidR="00F2369D" w:rsidRPr="00747B9B">
              <w:rPr>
                <w:noProof/>
                <w:webHidden/>
              </w:rPr>
            </w:r>
            <w:r w:rsidR="00F2369D" w:rsidRPr="00747B9B">
              <w:rPr>
                <w:noProof/>
                <w:webHidden/>
              </w:rPr>
              <w:fldChar w:fldCharType="separate"/>
            </w:r>
            <w:r w:rsidR="007C2A22">
              <w:rPr>
                <w:noProof/>
                <w:webHidden/>
              </w:rPr>
              <w:t>3</w:t>
            </w:r>
            <w:r w:rsidR="00F2369D" w:rsidRPr="00747B9B">
              <w:rPr>
                <w:noProof/>
                <w:webHidden/>
              </w:rPr>
              <w:fldChar w:fldCharType="end"/>
            </w:r>
          </w:hyperlink>
        </w:p>
        <w:p w14:paraId="0B7D0EA8" w14:textId="7FB12AE5" w:rsidR="00F2369D" w:rsidRPr="00747B9B" w:rsidRDefault="004D4E8E" w:rsidP="007A16B9">
          <w:pPr>
            <w:pStyle w:val="Sumrio1"/>
            <w:tabs>
              <w:tab w:val="left" w:pos="440"/>
              <w:tab w:val="right" w:leader="dot" w:pos="8494"/>
            </w:tabs>
            <w:spacing w:line="360" w:lineRule="auto"/>
            <w:rPr>
              <w:noProof/>
            </w:rPr>
          </w:pPr>
          <w:hyperlink w:anchor="_Toc118380901" w:history="1">
            <w:r w:rsidR="00F2369D" w:rsidRPr="00747B9B">
              <w:rPr>
                <w:rStyle w:val="Hyperlink"/>
                <w:rFonts w:eastAsia="Arial Unicode MS"/>
                <w:noProof/>
                <w:lang w:bidi="hi-IN"/>
              </w:rPr>
              <w:t>3.</w:t>
            </w:r>
            <w:r w:rsidR="00F2369D" w:rsidRPr="00747B9B">
              <w:rPr>
                <w:noProof/>
              </w:rPr>
              <w:tab/>
            </w:r>
            <w:r w:rsidR="00F2369D" w:rsidRPr="00747B9B">
              <w:rPr>
                <w:rStyle w:val="Hyperlink"/>
                <w:rFonts w:eastAsia="Arial Unicode MS"/>
                <w:noProof/>
                <w:lang w:bidi="hi-IN"/>
              </w:rPr>
              <w:t xml:space="preserve">INGRESSO NA DISPENSA ELETRÔNICA E CADASTRAMENTO DA PROPOSTA </w:t>
            </w:r>
            <w:r w:rsidR="00E76B36">
              <w:rPr>
                <w:rStyle w:val="Hyperlink"/>
                <w:rFonts w:eastAsia="Arial Unicode MS"/>
                <w:noProof/>
                <w:lang w:bidi="hi-IN"/>
              </w:rPr>
              <w:t>..........</w:t>
            </w:r>
            <w:r w:rsidR="00F2369D" w:rsidRPr="00747B9B">
              <w:rPr>
                <w:noProof/>
                <w:webHidden/>
              </w:rPr>
              <w:tab/>
            </w:r>
            <w:r w:rsidR="00F2369D" w:rsidRPr="00747B9B">
              <w:rPr>
                <w:noProof/>
                <w:webHidden/>
              </w:rPr>
              <w:fldChar w:fldCharType="begin"/>
            </w:r>
            <w:r w:rsidR="00F2369D" w:rsidRPr="00747B9B">
              <w:rPr>
                <w:noProof/>
                <w:webHidden/>
              </w:rPr>
              <w:instrText xml:space="preserve"> PAGEREF _Toc118380901 \h </w:instrText>
            </w:r>
            <w:r w:rsidR="00F2369D" w:rsidRPr="00747B9B">
              <w:rPr>
                <w:noProof/>
                <w:webHidden/>
              </w:rPr>
            </w:r>
            <w:r w:rsidR="00F2369D" w:rsidRPr="00747B9B">
              <w:rPr>
                <w:noProof/>
                <w:webHidden/>
              </w:rPr>
              <w:fldChar w:fldCharType="separate"/>
            </w:r>
            <w:r w:rsidR="007C2A22">
              <w:rPr>
                <w:noProof/>
                <w:webHidden/>
              </w:rPr>
              <w:t>5</w:t>
            </w:r>
            <w:r w:rsidR="00F2369D" w:rsidRPr="00747B9B">
              <w:rPr>
                <w:noProof/>
                <w:webHidden/>
              </w:rPr>
              <w:fldChar w:fldCharType="end"/>
            </w:r>
          </w:hyperlink>
        </w:p>
        <w:p w14:paraId="57A80C76" w14:textId="636612EB" w:rsidR="00F2369D" w:rsidRPr="00747B9B" w:rsidRDefault="004D4E8E" w:rsidP="007A16B9">
          <w:pPr>
            <w:pStyle w:val="Sumrio1"/>
            <w:tabs>
              <w:tab w:val="left" w:pos="440"/>
              <w:tab w:val="right" w:leader="dot" w:pos="8494"/>
            </w:tabs>
            <w:spacing w:line="360" w:lineRule="auto"/>
            <w:rPr>
              <w:noProof/>
            </w:rPr>
          </w:pPr>
          <w:hyperlink w:anchor="_Toc118380902" w:history="1">
            <w:r w:rsidR="00F2369D" w:rsidRPr="00747B9B">
              <w:rPr>
                <w:rStyle w:val="Hyperlink"/>
                <w:rFonts w:eastAsia="Arial Unicode MS"/>
                <w:noProof/>
                <w:lang w:bidi="hi-IN"/>
              </w:rPr>
              <w:t>4.</w:t>
            </w:r>
            <w:r w:rsidR="00F2369D" w:rsidRPr="00747B9B">
              <w:rPr>
                <w:noProof/>
              </w:rPr>
              <w:tab/>
            </w:r>
            <w:r w:rsidR="00F2369D" w:rsidRPr="00747B9B">
              <w:rPr>
                <w:rStyle w:val="Hyperlink"/>
                <w:rFonts w:eastAsia="Arial Unicode MS"/>
                <w:noProof/>
                <w:lang w:bidi="hi-IN"/>
              </w:rPr>
              <w:t>FASE DE LANCES</w:t>
            </w:r>
            <w:r w:rsidR="00F2369D" w:rsidRPr="00747B9B">
              <w:rPr>
                <w:noProof/>
                <w:webHidden/>
              </w:rPr>
              <w:tab/>
            </w:r>
            <w:r w:rsidR="00F2369D" w:rsidRPr="00747B9B">
              <w:rPr>
                <w:noProof/>
                <w:webHidden/>
              </w:rPr>
              <w:fldChar w:fldCharType="begin"/>
            </w:r>
            <w:r w:rsidR="00F2369D" w:rsidRPr="00747B9B">
              <w:rPr>
                <w:noProof/>
                <w:webHidden/>
              </w:rPr>
              <w:instrText xml:space="preserve"> PAGEREF _Toc118380902 \h </w:instrText>
            </w:r>
            <w:r w:rsidR="00F2369D" w:rsidRPr="00747B9B">
              <w:rPr>
                <w:noProof/>
                <w:webHidden/>
              </w:rPr>
            </w:r>
            <w:r w:rsidR="00F2369D" w:rsidRPr="00747B9B">
              <w:rPr>
                <w:noProof/>
                <w:webHidden/>
              </w:rPr>
              <w:fldChar w:fldCharType="separate"/>
            </w:r>
            <w:r w:rsidR="007C2A22">
              <w:rPr>
                <w:noProof/>
                <w:webHidden/>
              </w:rPr>
              <w:t>6</w:t>
            </w:r>
            <w:r w:rsidR="00F2369D" w:rsidRPr="00747B9B">
              <w:rPr>
                <w:noProof/>
                <w:webHidden/>
              </w:rPr>
              <w:fldChar w:fldCharType="end"/>
            </w:r>
          </w:hyperlink>
        </w:p>
        <w:p w14:paraId="64F2E501" w14:textId="771123A6" w:rsidR="00F2369D" w:rsidRPr="00747B9B" w:rsidRDefault="004D4E8E" w:rsidP="007A16B9">
          <w:pPr>
            <w:pStyle w:val="Sumrio1"/>
            <w:tabs>
              <w:tab w:val="left" w:pos="440"/>
              <w:tab w:val="right" w:leader="dot" w:pos="8494"/>
            </w:tabs>
            <w:spacing w:line="360" w:lineRule="auto"/>
            <w:rPr>
              <w:noProof/>
            </w:rPr>
          </w:pPr>
          <w:hyperlink w:anchor="_Toc118380903" w:history="1">
            <w:r w:rsidR="00F2369D" w:rsidRPr="00747B9B">
              <w:rPr>
                <w:rStyle w:val="Hyperlink"/>
                <w:rFonts w:eastAsia="Arial Unicode MS"/>
                <w:noProof/>
                <w:lang w:bidi="hi-IN"/>
              </w:rPr>
              <w:t>5.</w:t>
            </w:r>
            <w:r w:rsidR="00F2369D" w:rsidRPr="00747B9B">
              <w:rPr>
                <w:noProof/>
              </w:rPr>
              <w:tab/>
            </w:r>
            <w:r w:rsidR="00F2369D" w:rsidRPr="00747B9B">
              <w:rPr>
                <w:rStyle w:val="Hyperlink"/>
                <w:rFonts w:eastAsia="Arial Unicode MS"/>
                <w:noProof/>
                <w:lang w:bidi="hi-IN"/>
              </w:rPr>
              <w:t>JULGAMENTO DAS PROPOSTAS DE PREÇO</w:t>
            </w:r>
            <w:r w:rsidR="00F2369D" w:rsidRPr="00747B9B">
              <w:rPr>
                <w:noProof/>
                <w:webHidden/>
              </w:rPr>
              <w:tab/>
            </w:r>
            <w:r w:rsidR="00F2369D" w:rsidRPr="00747B9B">
              <w:rPr>
                <w:noProof/>
                <w:webHidden/>
              </w:rPr>
              <w:fldChar w:fldCharType="begin"/>
            </w:r>
            <w:r w:rsidR="00F2369D" w:rsidRPr="00747B9B">
              <w:rPr>
                <w:noProof/>
                <w:webHidden/>
              </w:rPr>
              <w:instrText xml:space="preserve"> PAGEREF _Toc118380903 \h </w:instrText>
            </w:r>
            <w:r w:rsidR="00F2369D" w:rsidRPr="00747B9B">
              <w:rPr>
                <w:noProof/>
                <w:webHidden/>
              </w:rPr>
            </w:r>
            <w:r w:rsidR="00F2369D" w:rsidRPr="00747B9B">
              <w:rPr>
                <w:noProof/>
                <w:webHidden/>
              </w:rPr>
              <w:fldChar w:fldCharType="separate"/>
            </w:r>
            <w:r w:rsidR="007C2A22">
              <w:rPr>
                <w:noProof/>
                <w:webHidden/>
              </w:rPr>
              <w:t>7</w:t>
            </w:r>
            <w:r w:rsidR="00F2369D" w:rsidRPr="00747B9B">
              <w:rPr>
                <w:noProof/>
                <w:webHidden/>
              </w:rPr>
              <w:fldChar w:fldCharType="end"/>
            </w:r>
          </w:hyperlink>
        </w:p>
        <w:p w14:paraId="554844E8" w14:textId="58F7F62E" w:rsidR="00F2369D" w:rsidRPr="00747B9B" w:rsidRDefault="004D4E8E" w:rsidP="007A16B9">
          <w:pPr>
            <w:pStyle w:val="Sumrio1"/>
            <w:tabs>
              <w:tab w:val="left" w:pos="440"/>
              <w:tab w:val="right" w:leader="dot" w:pos="8494"/>
            </w:tabs>
            <w:spacing w:line="360" w:lineRule="auto"/>
            <w:rPr>
              <w:noProof/>
            </w:rPr>
          </w:pPr>
          <w:hyperlink w:anchor="_Toc118380904" w:history="1">
            <w:r w:rsidR="00F2369D" w:rsidRPr="00747B9B">
              <w:rPr>
                <w:rStyle w:val="Hyperlink"/>
                <w:rFonts w:eastAsia="Arial Unicode MS"/>
                <w:noProof/>
                <w:lang w:bidi="hi-IN"/>
              </w:rPr>
              <w:t>6.</w:t>
            </w:r>
            <w:r w:rsidR="00F2369D" w:rsidRPr="00747B9B">
              <w:rPr>
                <w:noProof/>
              </w:rPr>
              <w:tab/>
            </w:r>
            <w:r w:rsidR="00F2369D" w:rsidRPr="00747B9B">
              <w:rPr>
                <w:rStyle w:val="Hyperlink"/>
                <w:rFonts w:eastAsia="Arial Unicode MS"/>
                <w:noProof/>
                <w:lang w:bidi="hi-IN"/>
              </w:rPr>
              <w:t>HABILITAÇÃO</w:t>
            </w:r>
            <w:r w:rsidR="00F2369D" w:rsidRPr="00747B9B">
              <w:rPr>
                <w:noProof/>
                <w:webHidden/>
              </w:rPr>
              <w:tab/>
            </w:r>
            <w:r w:rsidR="00F2369D" w:rsidRPr="00747B9B">
              <w:rPr>
                <w:noProof/>
                <w:webHidden/>
              </w:rPr>
              <w:fldChar w:fldCharType="begin"/>
            </w:r>
            <w:r w:rsidR="00F2369D" w:rsidRPr="00747B9B">
              <w:rPr>
                <w:noProof/>
                <w:webHidden/>
              </w:rPr>
              <w:instrText xml:space="preserve"> PAGEREF _Toc118380904 \h </w:instrText>
            </w:r>
            <w:r w:rsidR="00F2369D" w:rsidRPr="00747B9B">
              <w:rPr>
                <w:noProof/>
                <w:webHidden/>
              </w:rPr>
            </w:r>
            <w:r w:rsidR="00F2369D" w:rsidRPr="00747B9B">
              <w:rPr>
                <w:noProof/>
                <w:webHidden/>
              </w:rPr>
              <w:fldChar w:fldCharType="separate"/>
            </w:r>
            <w:r w:rsidR="007C2A22">
              <w:rPr>
                <w:noProof/>
                <w:webHidden/>
              </w:rPr>
              <w:t>8</w:t>
            </w:r>
            <w:r w:rsidR="00F2369D" w:rsidRPr="00747B9B">
              <w:rPr>
                <w:noProof/>
                <w:webHidden/>
              </w:rPr>
              <w:fldChar w:fldCharType="end"/>
            </w:r>
          </w:hyperlink>
        </w:p>
        <w:p w14:paraId="5088678D" w14:textId="565FACEB" w:rsidR="00F2369D" w:rsidRPr="00747B9B" w:rsidRDefault="004D4E8E" w:rsidP="007A16B9">
          <w:pPr>
            <w:pStyle w:val="Sumrio1"/>
            <w:tabs>
              <w:tab w:val="left" w:pos="440"/>
              <w:tab w:val="right" w:leader="dot" w:pos="8494"/>
            </w:tabs>
            <w:spacing w:line="360" w:lineRule="auto"/>
            <w:rPr>
              <w:noProof/>
            </w:rPr>
          </w:pPr>
          <w:hyperlink w:anchor="_Toc118380905" w:history="1">
            <w:r w:rsidR="00F2369D" w:rsidRPr="00747B9B">
              <w:rPr>
                <w:rStyle w:val="Hyperlink"/>
                <w:rFonts w:eastAsia="Arial Unicode MS"/>
                <w:noProof/>
                <w:lang w:bidi="hi-IN"/>
              </w:rPr>
              <w:t>7.</w:t>
            </w:r>
            <w:r w:rsidR="00F2369D" w:rsidRPr="00747B9B">
              <w:rPr>
                <w:noProof/>
              </w:rPr>
              <w:tab/>
            </w:r>
            <w:r w:rsidR="00F2369D" w:rsidRPr="00747B9B">
              <w:rPr>
                <w:rStyle w:val="Hyperlink"/>
                <w:rFonts w:eastAsia="Arial Unicode MS"/>
                <w:noProof/>
                <w:lang w:bidi="hi-IN"/>
              </w:rPr>
              <w:t>CONTRATAÇÃO</w:t>
            </w:r>
            <w:r w:rsidR="00F2369D" w:rsidRPr="00747B9B">
              <w:rPr>
                <w:noProof/>
                <w:webHidden/>
              </w:rPr>
              <w:tab/>
            </w:r>
            <w:r w:rsidR="00F2369D" w:rsidRPr="00747B9B">
              <w:rPr>
                <w:noProof/>
                <w:webHidden/>
              </w:rPr>
              <w:fldChar w:fldCharType="begin"/>
            </w:r>
            <w:r w:rsidR="00F2369D" w:rsidRPr="00747B9B">
              <w:rPr>
                <w:noProof/>
                <w:webHidden/>
              </w:rPr>
              <w:instrText xml:space="preserve"> PAGEREF _Toc118380905 \h </w:instrText>
            </w:r>
            <w:r w:rsidR="00F2369D" w:rsidRPr="00747B9B">
              <w:rPr>
                <w:noProof/>
                <w:webHidden/>
              </w:rPr>
            </w:r>
            <w:r w:rsidR="00F2369D" w:rsidRPr="00747B9B">
              <w:rPr>
                <w:noProof/>
                <w:webHidden/>
              </w:rPr>
              <w:fldChar w:fldCharType="separate"/>
            </w:r>
            <w:r w:rsidR="007C2A22">
              <w:rPr>
                <w:noProof/>
                <w:webHidden/>
              </w:rPr>
              <w:t>10</w:t>
            </w:r>
            <w:r w:rsidR="00F2369D" w:rsidRPr="00747B9B">
              <w:rPr>
                <w:noProof/>
                <w:webHidden/>
              </w:rPr>
              <w:fldChar w:fldCharType="end"/>
            </w:r>
          </w:hyperlink>
        </w:p>
        <w:p w14:paraId="1BF95BF3" w14:textId="657E7E89" w:rsidR="00F2369D" w:rsidRPr="00747B9B" w:rsidRDefault="004D4E8E" w:rsidP="007A16B9">
          <w:pPr>
            <w:pStyle w:val="Sumrio1"/>
            <w:tabs>
              <w:tab w:val="left" w:pos="440"/>
              <w:tab w:val="right" w:leader="dot" w:pos="8494"/>
            </w:tabs>
            <w:spacing w:line="360" w:lineRule="auto"/>
            <w:rPr>
              <w:noProof/>
            </w:rPr>
          </w:pPr>
          <w:hyperlink w:anchor="_Toc118380906" w:history="1">
            <w:r w:rsidR="00F2369D" w:rsidRPr="00747B9B">
              <w:rPr>
                <w:rStyle w:val="Hyperlink"/>
                <w:rFonts w:eastAsia="Arial Unicode MS"/>
                <w:noProof/>
                <w:lang w:bidi="hi-IN"/>
              </w:rPr>
              <w:t>8.</w:t>
            </w:r>
            <w:r w:rsidR="00F2369D" w:rsidRPr="00747B9B">
              <w:rPr>
                <w:noProof/>
              </w:rPr>
              <w:tab/>
            </w:r>
            <w:r w:rsidR="00F2369D" w:rsidRPr="00747B9B">
              <w:rPr>
                <w:rStyle w:val="Hyperlink"/>
                <w:rFonts w:eastAsia="Arial Unicode MS"/>
                <w:noProof/>
                <w:lang w:bidi="hi-IN"/>
              </w:rPr>
              <w:t>INFRAÇÕES E SANÇÕES ADMINISTRATIVAS</w:t>
            </w:r>
            <w:r w:rsidR="00F2369D" w:rsidRPr="00747B9B">
              <w:rPr>
                <w:noProof/>
                <w:webHidden/>
              </w:rPr>
              <w:tab/>
            </w:r>
            <w:r w:rsidR="00F2369D" w:rsidRPr="00747B9B">
              <w:rPr>
                <w:noProof/>
                <w:webHidden/>
              </w:rPr>
              <w:fldChar w:fldCharType="begin"/>
            </w:r>
            <w:r w:rsidR="00F2369D" w:rsidRPr="00747B9B">
              <w:rPr>
                <w:noProof/>
                <w:webHidden/>
              </w:rPr>
              <w:instrText xml:space="preserve"> PAGEREF _Toc118380906 \h </w:instrText>
            </w:r>
            <w:r w:rsidR="00F2369D" w:rsidRPr="00747B9B">
              <w:rPr>
                <w:noProof/>
                <w:webHidden/>
              </w:rPr>
            </w:r>
            <w:r w:rsidR="00F2369D" w:rsidRPr="00747B9B">
              <w:rPr>
                <w:noProof/>
                <w:webHidden/>
              </w:rPr>
              <w:fldChar w:fldCharType="separate"/>
            </w:r>
            <w:r w:rsidR="007C2A22">
              <w:rPr>
                <w:noProof/>
                <w:webHidden/>
              </w:rPr>
              <w:t>10</w:t>
            </w:r>
            <w:r w:rsidR="00F2369D" w:rsidRPr="00747B9B">
              <w:rPr>
                <w:noProof/>
                <w:webHidden/>
              </w:rPr>
              <w:fldChar w:fldCharType="end"/>
            </w:r>
          </w:hyperlink>
        </w:p>
        <w:p w14:paraId="484936F1" w14:textId="0506438A" w:rsidR="00F2369D" w:rsidRPr="00747B9B" w:rsidRDefault="004D4E8E" w:rsidP="007A16B9">
          <w:pPr>
            <w:pStyle w:val="Sumrio1"/>
            <w:tabs>
              <w:tab w:val="left" w:pos="440"/>
              <w:tab w:val="right" w:leader="dot" w:pos="8494"/>
            </w:tabs>
            <w:spacing w:line="360" w:lineRule="auto"/>
            <w:rPr>
              <w:noProof/>
            </w:rPr>
          </w:pPr>
          <w:hyperlink w:anchor="_Toc118380907" w:history="1">
            <w:r w:rsidR="00F2369D" w:rsidRPr="00747B9B">
              <w:rPr>
                <w:rStyle w:val="Hyperlink"/>
                <w:rFonts w:eastAsia="Arial Unicode MS"/>
                <w:noProof/>
                <w:lang w:bidi="hi-IN"/>
              </w:rPr>
              <w:t>9.</w:t>
            </w:r>
            <w:r w:rsidR="00F2369D" w:rsidRPr="00747B9B">
              <w:rPr>
                <w:noProof/>
              </w:rPr>
              <w:tab/>
            </w:r>
            <w:r w:rsidR="00F2369D" w:rsidRPr="00747B9B">
              <w:rPr>
                <w:rStyle w:val="Hyperlink"/>
                <w:rFonts w:eastAsia="Arial Unicode MS"/>
                <w:noProof/>
                <w:lang w:bidi="hi-IN"/>
              </w:rPr>
              <w:t>DAS DISPOSIÇÕES GERAIS</w:t>
            </w:r>
            <w:r w:rsidR="00F2369D" w:rsidRPr="00747B9B">
              <w:rPr>
                <w:noProof/>
                <w:webHidden/>
              </w:rPr>
              <w:tab/>
            </w:r>
            <w:r w:rsidR="00F2369D" w:rsidRPr="00747B9B">
              <w:rPr>
                <w:noProof/>
                <w:webHidden/>
              </w:rPr>
              <w:fldChar w:fldCharType="begin"/>
            </w:r>
            <w:r w:rsidR="00F2369D" w:rsidRPr="00747B9B">
              <w:rPr>
                <w:noProof/>
                <w:webHidden/>
              </w:rPr>
              <w:instrText xml:space="preserve"> PAGEREF _Toc118380907 \h </w:instrText>
            </w:r>
            <w:r w:rsidR="00F2369D" w:rsidRPr="00747B9B">
              <w:rPr>
                <w:noProof/>
                <w:webHidden/>
              </w:rPr>
            </w:r>
            <w:r w:rsidR="00F2369D" w:rsidRPr="00747B9B">
              <w:rPr>
                <w:noProof/>
                <w:webHidden/>
              </w:rPr>
              <w:fldChar w:fldCharType="separate"/>
            </w:r>
            <w:r w:rsidR="007C2A22">
              <w:rPr>
                <w:noProof/>
                <w:webHidden/>
              </w:rPr>
              <w:t>12</w:t>
            </w:r>
            <w:r w:rsidR="00F2369D" w:rsidRPr="00747B9B">
              <w:rPr>
                <w:noProof/>
                <w:webHidden/>
              </w:rPr>
              <w:fldChar w:fldCharType="end"/>
            </w:r>
          </w:hyperlink>
        </w:p>
        <w:p w14:paraId="3BCDA833" w14:textId="77777777" w:rsidR="00F2369D" w:rsidRPr="00747B9B" w:rsidRDefault="00F2369D" w:rsidP="007A16B9">
          <w:pPr>
            <w:spacing w:line="360" w:lineRule="auto"/>
          </w:pPr>
          <w:r w:rsidRPr="00747B9B">
            <w:rPr>
              <w:b/>
              <w:bCs/>
            </w:rPr>
            <w:fldChar w:fldCharType="end"/>
          </w:r>
        </w:p>
      </w:sdtContent>
    </w:sdt>
    <w:bookmarkEnd w:id="0" w:displacedByCustomXml="prev"/>
    <w:p w14:paraId="5BBA6E8A" w14:textId="77777777" w:rsidR="00F2369D" w:rsidRPr="00747B9B" w:rsidRDefault="00F2369D" w:rsidP="007A16B9">
      <w:pPr>
        <w:suppressAutoHyphens w:val="0"/>
        <w:spacing w:after="160" w:line="360" w:lineRule="auto"/>
        <w:rPr>
          <w:rFonts w:cs="Arial"/>
          <w:b/>
          <w:bCs/>
          <w:color w:val="FF0000"/>
          <w:szCs w:val="20"/>
        </w:rPr>
      </w:pPr>
    </w:p>
    <w:p w14:paraId="64BA9842" w14:textId="77777777" w:rsidR="00F2369D" w:rsidRPr="00747B9B" w:rsidRDefault="002850E4" w:rsidP="007A16B9">
      <w:pPr>
        <w:suppressAutoHyphens w:val="0"/>
        <w:spacing w:after="160" w:line="360" w:lineRule="auto"/>
        <w:jc w:val="center"/>
        <w:rPr>
          <w:rFonts w:cs="Arial"/>
          <w:b/>
          <w:bCs/>
          <w:szCs w:val="20"/>
        </w:rPr>
      </w:pPr>
      <w:r w:rsidRPr="00747B9B">
        <w:rPr>
          <w:rFonts w:cs="Arial"/>
          <w:b/>
          <w:bCs/>
          <w:szCs w:val="20"/>
        </w:rPr>
        <w:br w:type="page"/>
      </w:r>
    </w:p>
    <w:p w14:paraId="4EFC219D" w14:textId="400D9930" w:rsidR="00A46E6D" w:rsidRPr="00747B9B" w:rsidRDefault="00C074DA" w:rsidP="007A16B9">
      <w:pPr>
        <w:suppressAutoHyphens w:val="0"/>
        <w:spacing w:after="160" w:line="360" w:lineRule="auto"/>
        <w:jc w:val="center"/>
        <w:rPr>
          <w:rFonts w:cs="Arial"/>
          <w:b/>
          <w:bCs/>
          <w:szCs w:val="20"/>
        </w:rPr>
      </w:pPr>
      <w:r w:rsidRPr="00747B9B">
        <w:rPr>
          <w:rFonts w:cs="Arial"/>
          <w:b/>
          <w:bCs/>
          <w:szCs w:val="20"/>
        </w:rPr>
        <w:lastRenderedPageBreak/>
        <w:t>AVISO DE CONTRATAÇÃO DIRETA</w:t>
      </w:r>
    </w:p>
    <w:p w14:paraId="796E4AA1" w14:textId="77777777" w:rsidR="00A46E6D" w:rsidRPr="00747B9B" w:rsidRDefault="00A46E6D" w:rsidP="007A16B9">
      <w:pPr>
        <w:spacing w:line="360" w:lineRule="auto"/>
        <w:jc w:val="center"/>
        <w:rPr>
          <w:rFonts w:cs="Arial"/>
          <w:b/>
          <w:bCs/>
          <w:szCs w:val="20"/>
        </w:rPr>
      </w:pPr>
    </w:p>
    <w:p w14:paraId="25D96097" w14:textId="71EB2B66" w:rsidR="00C074DA" w:rsidRPr="00747B9B" w:rsidRDefault="00A46E6D" w:rsidP="007A16B9">
      <w:pPr>
        <w:spacing w:line="360" w:lineRule="auto"/>
        <w:jc w:val="center"/>
        <w:rPr>
          <w:rFonts w:cs="Arial"/>
          <w:b/>
          <w:bCs/>
          <w:szCs w:val="20"/>
        </w:rPr>
      </w:pPr>
      <w:r w:rsidRPr="00747B9B">
        <w:rPr>
          <w:rFonts w:cs="Arial"/>
          <w:b/>
          <w:bCs/>
          <w:szCs w:val="20"/>
        </w:rPr>
        <w:t xml:space="preserve">DISPENSA Nº </w:t>
      </w:r>
      <w:r w:rsidR="005D3F0E">
        <w:rPr>
          <w:rFonts w:cs="Arial"/>
          <w:b/>
          <w:bCs/>
          <w:szCs w:val="20"/>
        </w:rPr>
        <w:t>06</w:t>
      </w:r>
      <w:r w:rsidR="004C2D99" w:rsidRPr="00747B9B">
        <w:rPr>
          <w:rFonts w:cs="Arial"/>
          <w:b/>
          <w:bCs/>
          <w:szCs w:val="20"/>
        </w:rPr>
        <w:t>/</w:t>
      </w:r>
      <w:r w:rsidR="00E45D0D">
        <w:rPr>
          <w:rFonts w:cs="Arial"/>
          <w:b/>
          <w:bCs/>
          <w:szCs w:val="20"/>
        </w:rPr>
        <w:t>202</w:t>
      </w:r>
      <w:r w:rsidR="00736FEF">
        <w:rPr>
          <w:rFonts w:cs="Arial"/>
          <w:b/>
          <w:bCs/>
          <w:szCs w:val="20"/>
        </w:rPr>
        <w:t>4</w:t>
      </w:r>
    </w:p>
    <w:p w14:paraId="505E854C" w14:textId="6D80230F" w:rsidR="00A46E6D" w:rsidRPr="00747B9B" w:rsidRDefault="00A46E6D" w:rsidP="007A16B9">
      <w:pPr>
        <w:spacing w:line="360" w:lineRule="auto"/>
        <w:jc w:val="center"/>
        <w:rPr>
          <w:rFonts w:cs="Arial"/>
          <w:b/>
          <w:bCs/>
          <w:szCs w:val="20"/>
        </w:rPr>
      </w:pPr>
      <w:r w:rsidRPr="00747B9B">
        <w:rPr>
          <w:rFonts w:cs="Arial"/>
          <w:b/>
          <w:bCs/>
          <w:szCs w:val="20"/>
        </w:rPr>
        <w:t xml:space="preserve">PROCESSO ADMINISTRATIVO Nº </w:t>
      </w:r>
      <w:r w:rsidR="00334172">
        <w:rPr>
          <w:rFonts w:cs="Arial"/>
          <w:b/>
          <w:bCs/>
          <w:szCs w:val="20"/>
        </w:rPr>
        <w:t>54</w:t>
      </w:r>
      <w:r w:rsidR="004C2D99" w:rsidRPr="00747B9B">
        <w:rPr>
          <w:rFonts w:cs="Arial"/>
          <w:b/>
          <w:bCs/>
          <w:szCs w:val="20"/>
        </w:rPr>
        <w:t>/</w:t>
      </w:r>
      <w:r w:rsidR="00F3198E">
        <w:rPr>
          <w:rFonts w:cs="Arial"/>
          <w:b/>
          <w:bCs/>
          <w:szCs w:val="20"/>
        </w:rPr>
        <w:t>202</w:t>
      </w:r>
      <w:r w:rsidR="00736FEF">
        <w:rPr>
          <w:rFonts w:cs="Arial"/>
          <w:b/>
          <w:bCs/>
          <w:szCs w:val="20"/>
        </w:rPr>
        <w:t>4</w:t>
      </w:r>
    </w:p>
    <w:p w14:paraId="1F5B45DE" w14:textId="77777777" w:rsidR="00C074DA" w:rsidRPr="00747B9B" w:rsidRDefault="00C074DA" w:rsidP="007A16B9">
      <w:pPr>
        <w:spacing w:line="360" w:lineRule="auto"/>
        <w:rPr>
          <w:rFonts w:cs="Arial"/>
        </w:rPr>
      </w:pPr>
    </w:p>
    <w:p w14:paraId="14D2B5F7" w14:textId="77777777" w:rsidR="00DC2BCA" w:rsidRPr="00747B9B" w:rsidRDefault="00DC2BCA" w:rsidP="007A16B9">
      <w:pPr>
        <w:snapToGrid w:val="0"/>
        <w:spacing w:after="120" w:line="360" w:lineRule="auto"/>
        <w:ind w:right="-30" w:firstLine="540"/>
        <w:jc w:val="both"/>
        <w:rPr>
          <w:rFonts w:cs="Arial"/>
          <w:szCs w:val="20"/>
        </w:rPr>
      </w:pPr>
    </w:p>
    <w:p w14:paraId="0B94144B" w14:textId="250B1490" w:rsidR="00C074DA" w:rsidRPr="00747B9B" w:rsidRDefault="00A46E6D" w:rsidP="007A16B9">
      <w:pPr>
        <w:snapToGrid w:val="0"/>
        <w:spacing w:after="120" w:line="360" w:lineRule="auto"/>
        <w:ind w:right="-30" w:firstLine="540"/>
        <w:jc w:val="both"/>
        <w:rPr>
          <w:rFonts w:cs="Arial"/>
          <w:szCs w:val="20"/>
        </w:rPr>
      </w:pPr>
      <w:r w:rsidRPr="00747B9B">
        <w:rPr>
          <w:rFonts w:cs="Arial"/>
          <w:szCs w:val="20"/>
        </w:rPr>
        <w:t>A Câmara Municipal de Palmeira, Estado do Paraná, torna público</w:t>
      </w:r>
      <w:r w:rsidR="00B377D0" w:rsidRPr="00747B9B">
        <w:rPr>
          <w:rFonts w:cs="Arial"/>
          <w:szCs w:val="20"/>
        </w:rPr>
        <w:t xml:space="preserve"> que</w:t>
      </w:r>
      <w:r w:rsidR="00C074DA" w:rsidRPr="00747B9B">
        <w:rPr>
          <w:rFonts w:cs="Arial"/>
          <w:szCs w:val="20"/>
        </w:rPr>
        <w:t xml:space="preserve"> realizará Dispensa Eletrônica, na hipótese do </w:t>
      </w:r>
      <w:hyperlink r:id="rId8" w:anchor="art75" w:history="1">
        <w:r w:rsidR="00C074DA" w:rsidRPr="00747B9B">
          <w:rPr>
            <w:rStyle w:val="Hyperlink"/>
            <w:rFonts w:cs="Arial"/>
            <w:color w:val="auto"/>
            <w:szCs w:val="20"/>
          </w:rPr>
          <w:t>art. 75</w:t>
        </w:r>
      </w:hyperlink>
      <w:r w:rsidR="00C074DA" w:rsidRPr="00747B9B">
        <w:rPr>
          <w:rFonts w:cs="Arial"/>
          <w:szCs w:val="20"/>
        </w:rPr>
        <w:t xml:space="preserve">, inciso </w:t>
      </w:r>
      <w:r w:rsidR="00F67142">
        <w:rPr>
          <w:rFonts w:cs="Arial"/>
          <w:szCs w:val="20"/>
        </w:rPr>
        <w:t>II</w:t>
      </w:r>
      <w:r w:rsidR="00C074DA" w:rsidRPr="00747B9B">
        <w:rPr>
          <w:rFonts w:cs="Arial"/>
          <w:szCs w:val="20"/>
        </w:rPr>
        <w:t xml:space="preserve">, </w:t>
      </w:r>
      <w:r w:rsidR="00C074DA" w:rsidRPr="00747B9B">
        <w:rPr>
          <w:rFonts w:cs="Arial"/>
          <w:bCs/>
          <w:szCs w:val="20"/>
        </w:rPr>
        <w:t xml:space="preserve">nos termos da </w:t>
      </w:r>
      <w:hyperlink r:id="rId9" w:history="1">
        <w:r w:rsidR="00C074DA" w:rsidRPr="00747B9B">
          <w:rPr>
            <w:rStyle w:val="Hyperlink"/>
            <w:rFonts w:cs="Arial"/>
            <w:bCs/>
            <w:color w:val="auto"/>
            <w:szCs w:val="20"/>
          </w:rPr>
          <w:t>Lei n.º 14.133, de 1º de abril de 2021</w:t>
        </w:r>
      </w:hyperlink>
      <w:r w:rsidR="00C074DA" w:rsidRPr="00747B9B">
        <w:rPr>
          <w:rFonts w:cs="Arial"/>
          <w:bCs/>
          <w:szCs w:val="20"/>
        </w:rPr>
        <w:t>, da</w:t>
      </w:r>
      <w:r w:rsidR="00F3198E">
        <w:rPr>
          <w:rFonts w:cs="Arial"/>
          <w:bCs/>
          <w:szCs w:val="20"/>
        </w:rPr>
        <w:t xml:space="preserve"> </w:t>
      </w:r>
      <w:r w:rsidR="00F3198E" w:rsidRPr="00F3198E">
        <w:rPr>
          <w:rFonts w:cs="Arial"/>
          <w:bCs/>
          <w:szCs w:val="20"/>
          <w:u w:val="single"/>
        </w:rPr>
        <w:t xml:space="preserve">Resolução Nº </w:t>
      </w:r>
      <w:r w:rsidR="00B415BC">
        <w:rPr>
          <w:rFonts w:cs="Arial"/>
          <w:bCs/>
          <w:szCs w:val="20"/>
          <w:u w:val="single"/>
        </w:rPr>
        <w:t>151</w:t>
      </w:r>
      <w:r w:rsidR="00F3198E" w:rsidRPr="00F3198E">
        <w:rPr>
          <w:rFonts w:cs="Arial"/>
          <w:bCs/>
          <w:szCs w:val="20"/>
          <w:u w:val="single"/>
        </w:rPr>
        <w:t>/2023 da Câmara Municipal de Palmeira/Paraná</w:t>
      </w:r>
      <w:r w:rsidR="00F3198E">
        <w:rPr>
          <w:rFonts w:cs="Arial"/>
          <w:bCs/>
          <w:szCs w:val="20"/>
        </w:rPr>
        <w:t>,</w:t>
      </w:r>
      <w:r w:rsidR="00C074DA" w:rsidRPr="00747B9B">
        <w:rPr>
          <w:rFonts w:cs="Arial"/>
          <w:bCs/>
          <w:szCs w:val="20"/>
        </w:rPr>
        <w:t xml:space="preserve"> e demais normas aplicáveis</w:t>
      </w:r>
      <w:r w:rsidR="00C074DA" w:rsidRPr="00747B9B">
        <w:rPr>
          <w:rFonts w:cs="Arial"/>
          <w:szCs w:val="20"/>
        </w:rPr>
        <w:t>.</w:t>
      </w:r>
    </w:p>
    <w:p w14:paraId="4ADB2F07" w14:textId="77777777" w:rsidR="00C074DA" w:rsidRPr="00747B9B" w:rsidRDefault="00C074DA" w:rsidP="007A16B9">
      <w:pPr>
        <w:spacing w:line="360" w:lineRule="auto"/>
        <w:jc w:val="both"/>
        <w:rPr>
          <w:rFonts w:cs="Arial"/>
          <w:szCs w:val="20"/>
        </w:rPr>
      </w:pPr>
    </w:p>
    <w:p w14:paraId="3726F79B" w14:textId="77777777" w:rsidR="00C074DA" w:rsidRPr="00747B9B" w:rsidRDefault="00C074DA" w:rsidP="007A16B9">
      <w:pPr>
        <w:pStyle w:val="Ttulo1"/>
        <w:spacing w:line="360" w:lineRule="auto"/>
      </w:pPr>
      <w:bookmarkStart w:id="1" w:name="_Toc118380899"/>
      <w:r w:rsidRPr="00747B9B">
        <w:t>OBJETO DA CONTRATAÇÃO DIRETA</w:t>
      </w:r>
      <w:bookmarkEnd w:id="1"/>
    </w:p>
    <w:p w14:paraId="6CF5CC4C" w14:textId="1B279C28" w:rsidR="00C074DA" w:rsidRPr="00747B9B" w:rsidRDefault="00C074DA" w:rsidP="007A16B9">
      <w:pPr>
        <w:pStyle w:val="PADRO"/>
        <w:keepNext w:val="0"/>
        <w:widowControl/>
        <w:numPr>
          <w:ilvl w:val="1"/>
          <w:numId w:val="1"/>
        </w:numPr>
        <w:shd w:val="clear" w:color="auto" w:fill="auto"/>
        <w:spacing w:before="120" w:after="120" w:line="360" w:lineRule="auto"/>
        <w:rPr>
          <w:rFonts w:ascii="Arial" w:hAnsi="Arial" w:cs="Arial"/>
          <w:szCs w:val="20"/>
        </w:rPr>
      </w:pPr>
      <w:r w:rsidRPr="00747B9B">
        <w:rPr>
          <w:rFonts w:ascii="Arial" w:hAnsi="Arial" w:cs="Arial"/>
          <w:szCs w:val="20"/>
        </w:rPr>
        <w:t xml:space="preserve">O objeto da presente dispensa é a escolha da proposta mais vantajosa para </w:t>
      </w:r>
      <w:r w:rsidR="005D3F0E">
        <w:rPr>
          <w:rFonts w:ascii="Arial" w:hAnsi="Arial" w:cs="Arial"/>
          <w:szCs w:val="20"/>
        </w:rPr>
        <w:t>AQUISIÇÃO DE MATERAIS DE GRÁFICA</w:t>
      </w:r>
      <w:r w:rsidR="007B4BAF" w:rsidRPr="00747B9B">
        <w:rPr>
          <w:rFonts w:ascii="Arial" w:hAnsi="Arial" w:cs="Arial"/>
          <w:szCs w:val="20"/>
        </w:rPr>
        <w:t xml:space="preserve">, </w:t>
      </w:r>
      <w:r w:rsidRPr="00747B9B">
        <w:rPr>
          <w:rFonts w:ascii="Arial" w:hAnsi="Arial" w:cs="Arial"/>
          <w:szCs w:val="20"/>
        </w:rPr>
        <w:t>conforme condições, quantidades e exigências estabelecidas neste Aviso de Contratação Direta e seus anexos.</w:t>
      </w:r>
    </w:p>
    <w:p w14:paraId="5BD45C5D" w14:textId="4762B485" w:rsidR="008024D5" w:rsidRPr="00747B9B" w:rsidRDefault="00C074DA" w:rsidP="007A16B9">
      <w:pPr>
        <w:pStyle w:val="PADRO"/>
        <w:keepNext w:val="0"/>
        <w:widowControl/>
        <w:numPr>
          <w:ilvl w:val="1"/>
          <w:numId w:val="1"/>
        </w:numPr>
        <w:shd w:val="clear" w:color="auto" w:fill="auto"/>
        <w:spacing w:before="120" w:after="120" w:line="360" w:lineRule="auto"/>
        <w:rPr>
          <w:rFonts w:ascii="Arial" w:hAnsi="Arial" w:cs="Arial"/>
          <w:szCs w:val="20"/>
        </w:rPr>
      </w:pPr>
      <w:r w:rsidRPr="00747B9B">
        <w:rPr>
          <w:rFonts w:ascii="Arial" w:hAnsi="Arial" w:cs="Arial"/>
          <w:szCs w:val="20"/>
        </w:rPr>
        <w:t>O critério de julgamento adotado será o</w:t>
      </w:r>
      <w:r w:rsidR="00DC2BCA" w:rsidRPr="00747B9B">
        <w:rPr>
          <w:rFonts w:ascii="Arial" w:hAnsi="Arial" w:cs="Arial"/>
          <w:szCs w:val="20"/>
        </w:rPr>
        <w:t xml:space="preserve"> menor preço </w:t>
      </w:r>
      <w:r w:rsidRPr="00747B9B">
        <w:rPr>
          <w:rFonts w:ascii="Arial" w:hAnsi="Arial" w:cs="Arial"/>
          <w:szCs w:val="20"/>
        </w:rPr>
        <w:t>observadas as exigências contidas neste Aviso de Contratação Direta e seus Anexos quanto às especificações do objeto.</w:t>
      </w:r>
    </w:p>
    <w:p w14:paraId="30B4360C" w14:textId="77777777" w:rsidR="00DC2BCA" w:rsidRPr="00747B9B" w:rsidRDefault="00DC2BCA" w:rsidP="007A16B9">
      <w:pPr>
        <w:pStyle w:val="PADRO"/>
        <w:keepNext w:val="0"/>
        <w:widowControl/>
        <w:shd w:val="clear" w:color="auto" w:fill="auto"/>
        <w:spacing w:before="120" w:after="120" w:line="360" w:lineRule="auto"/>
        <w:ind w:left="858" w:firstLine="0"/>
        <w:rPr>
          <w:rFonts w:ascii="Arial" w:hAnsi="Arial" w:cs="Arial"/>
          <w:szCs w:val="20"/>
        </w:rPr>
      </w:pPr>
    </w:p>
    <w:p w14:paraId="57A59216" w14:textId="1DD19BB2" w:rsidR="00C074DA" w:rsidRPr="00747B9B" w:rsidRDefault="00C074DA" w:rsidP="007A16B9">
      <w:pPr>
        <w:pStyle w:val="Ttulo1"/>
        <w:spacing w:line="360" w:lineRule="auto"/>
      </w:pPr>
      <w:bookmarkStart w:id="2" w:name="_Toc118380900"/>
      <w:r w:rsidRPr="00747B9B">
        <w:t>PARTICIPAÇÃO NA DISPENSA ELETRÔNICA</w:t>
      </w:r>
      <w:bookmarkEnd w:id="2"/>
    </w:p>
    <w:p w14:paraId="11E9018D" w14:textId="365E1E3A" w:rsidR="0007324C" w:rsidRPr="00747B9B" w:rsidRDefault="00C074DA" w:rsidP="007A16B9">
      <w:pPr>
        <w:numPr>
          <w:ilvl w:val="1"/>
          <w:numId w:val="1"/>
        </w:numPr>
        <w:spacing w:before="120" w:after="120" w:line="360" w:lineRule="auto"/>
        <w:ind w:left="425" w:firstLine="0"/>
        <w:jc w:val="both"/>
        <w:rPr>
          <w:rFonts w:cs="Arial"/>
          <w:color w:val="FF0000"/>
          <w:szCs w:val="20"/>
        </w:rPr>
      </w:pPr>
      <w:r w:rsidRPr="00747B9B">
        <w:rPr>
          <w:rFonts w:cs="Arial"/>
          <w:szCs w:val="20"/>
        </w:rPr>
        <w:t xml:space="preserve">A participação na presente dispensa eletrônica ocorrerá por meio do </w:t>
      </w:r>
      <w:r w:rsidRPr="00747B9B">
        <w:rPr>
          <w:rFonts w:cs="Arial"/>
          <w:bCs/>
          <w:szCs w:val="20"/>
        </w:rPr>
        <w:t>Sistema de Dispensa Eletrônica, ferramenta informatizada</w:t>
      </w:r>
      <w:r w:rsidRPr="00747B9B">
        <w:rPr>
          <w:rFonts w:cs="Arial"/>
          <w:szCs w:val="20"/>
        </w:rPr>
        <w:t xml:space="preserve"> integrante do Sistema de Compras do Governo Federal – Compras.gov.br, disponível no </w:t>
      </w:r>
      <w:r w:rsidRPr="00747B9B">
        <w:rPr>
          <w:rFonts w:cs="Arial"/>
          <w:bCs/>
          <w:szCs w:val="20"/>
        </w:rPr>
        <w:t xml:space="preserve">Portal de Compras do Governo Federal, no endereço eletrônico </w:t>
      </w:r>
      <w:hyperlink r:id="rId10" w:history="1">
        <w:r w:rsidR="00D91CF4" w:rsidRPr="00747B9B">
          <w:rPr>
            <w:rStyle w:val="Hyperlink"/>
            <w:color w:val="auto"/>
          </w:rPr>
          <w:t>https://www.comprasnet.gov.br/seguro/loginPortal.asp</w:t>
        </w:r>
      </w:hyperlink>
      <w:r w:rsidR="00D91CF4" w:rsidRPr="00747B9B">
        <w:t>.</w:t>
      </w:r>
      <w:r w:rsidR="00D91CF4" w:rsidRPr="00747B9B">
        <w:rPr>
          <w:rFonts w:cs="Arial"/>
          <w:bCs/>
          <w:szCs w:val="20"/>
        </w:rPr>
        <w:t xml:space="preserve"> </w:t>
      </w:r>
    </w:p>
    <w:p w14:paraId="18C8E9C6" w14:textId="7843B84A" w:rsidR="003A2726" w:rsidRPr="00747B9B" w:rsidRDefault="00FD5323" w:rsidP="007A16B9">
      <w:pPr>
        <w:numPr>
          <w:ilvl w:val="2"/>
          <w:numId w:val="1"/>
        </w:numPr>
        <w:spacing w:before="120" w:after="120" w:line="360" w:lineRule="auto"/>
        <w:jc w:val="both"/>
        <w:rPr>
          <w:rFonts w:cs="Arial"/>
          <w:szCs w:val="20"/>
        </w:rPr>
      </w:pPr>
      <w:r w:rsidRPr="00747B9B">
        <w:rPr>
          <w:rFonts w:cs="Arial"/>
          <w:szCs w:val="20"/>
        </w:rPr>
        <w:t xml:space="preserve"> </w:t>
      </w:r>
      <w:r w:rsidR="003A2726" w:rsidRPr="00747B9B">
        <w:rPr>
          <w:rFonts w:cs="Arial"/>
          <w:szCs w:val="20"/>
        </w:rPr>
        <w:t xml:space="preserve">O procedimento será divulgado no Compras.gov.br e no </w:t>
      </w:r>
      <w:hyperlink r:id="rId11" w:history="1">
        <w:r w:rsidR="003A2726" w:rsidRPr="00747B9B">
          <w:rPr>
            <w:rStyle w:val="Hyperlink"/>
            <w:rFonts w:cs="Arial"/>
            <w:color w:val="auto"/>
            <w:szCs w:val="20"/>
          </w:rPr>
          <w:t>Portal Nacional de Contratações Públicas - PNCP</w:t>
        </w:r>
      </w:hyperlink>
      <w:r w:rsidR="003A2726" w:rsidRPr="00747B9B">
        <w:rPr>
          <w:rFonts w:cs="Arial"/>
          <w:szCs w:val="20"/>
        </w:rPr>
        <w:t xml:space="preserve">, e encaminhado automaticamente aos fornecedores registrados no Sistema de Registro Cadastral Unificado - </w:t>
      </w:r>
      <w:r w:rsidR="00CF2904" w:rsidRPr="00747B9B">
        <w:rPr>
          <w:rFonts w:cs="Arial"/>
          <w:szCs w:val="20"/>
        </w:rPr>
        <w:t>SICAF</w:t>
      </w:r>
      <w:r w:rsidR="003A2726" w:rsidRPr="00747B9B">
        <w:rPr>
          <w:rFonts w:cs="Arial"/>
          <w:szCs w:val="20"/>
        </w:rPr>
        <w:t>, por mensagem eletrônica, na correspondente linha de fornecimento que pretende atender.</w:t>
      </w:r>
    </w:p>
    <w:p w14:paraId="6EBD1603" w14:textId="6DA2AC38" w:rsidR="003A2726" w:rsidRPr="00747B9B" w:rsidRDefault="00FD5323" w:rsidP="007A16B9">
      <w:pPr>
        <w:numPr>
          <w:ilvl w:val="2"/>
          <w:numId w:val="1"/>
        </w:numPr>
        <w:spacing w:before="120" w:after="120" w:line="360" w:lineRule="auto"/>
        <w:jc w:val="both"/>
        <w:rPr>
          <w:rFonts w:cs="Arial"/>
          <w:szCs w:val="20"/>
        </w:rPr>
      </w:pPr>
      <w:r w:rsidRPr="00747B9B">
        <w:rPr>
          <w:rFonts w:cs="Arial"/>
          <w:szCs w:val="20"/>
        </w:rPr>
        <w:t xml:space="preserve"> </w:t>
      </w:r>
      <w:r w:rsidR="003A2726" w:rsidRPr="00747B9B">
        <w:rPr>
          <w:rFonts w:cs="Arial"/>
          <w:szCs w:val="20"/>
        </w:rPr>
        <w:t xml:space="preserve">O Compras.gov.br poderá ser acessado pela web ou pelo </w:t>
      </w:r>
      <w:hyperlink r:id="rId12" w:history="1">
        <w:r w:rsidR="003A2726" w:rsidRPr="00747B9B">
          <w:rPr>
            <w:rStyle w:val="Hyperlink"/>
            <w:rFonts w:cs="Arial"/>
            <w:color w:val="auto"/>
            <w:szCs w:val="20"/>
          </w:rPr>
          <w:t>aplicativo Compras.gov.br</w:t>
        </w:r>
        <w:r w:rsidR="005639CC" w:rsidRPr="00747B9B">
          <w:rPr>
            <w:rStyle w:val="Hyperlink"/>
            <w:rFonts w:cs="Arial"/>
            <w:color w:val="auto"/>
            <w:szCs w:val="20"/>
          </w:rPr>
          <w:t>.</w:t>
        </w:r>
      </w:hyperlink>
    </w:p>
    <w:p w14:paraId="4CCC7A64" w14:textId="6DE37822" w:rsidR="00C074DA" w:rsidRPr="00747B9B" w:rsidRDefault="00FD5323" w:rsidP="007A16B9">
      <w:pPr>
        <w:numPr>
          <w:ilvl w:val="2"/>
          <w:numId w:val="1"/>
        </w:numPr>
        <w:snapToGrid w:val="0"/>
        <w:spacing w:before="120" w:after="120" w:line="360" w:lineRule="auto"/>
        <w:jc w:val="both"/>
        <w:rPr>
          <w:rFonts w:cs="Arial"/>
          <w:szCs w:val="20"/>
        </w:rPr>
      </w:pPr>
      <w:r w:rsidRPr="00747B9B">
        <w:rPr>
          <w:rFonts w:cs="Arial"/>
          <w:szCs w:val="20"/>
        </w:rPr>
        <w:t xml:space="preserve"> </w:t>
      </w:r>
      <w:r w:rsidR="00C074DA" w:rsidRPr="00747B9B">
        <w:rPr>
          <w:rFonts w:cs="Arial"/>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4A84A77D" w14:textId="09125C58" w:rsidR="007B4BAF" w:rsidRPr="00747B9B" w:rsidRDefault="007B4BAF" w:rsidP="007A16B9">
      <w:pPr>
        <w:pStyle w:val="PargrafodaLista"/>
        <w:numPr>
          <w:ilvl w:val="2"/>
          <w:numId w:val="1"/>
        </w:numPr>
        <w:spacing w:line="360" w:lineRule="auto"/>
        <w:jc w:val="both"/>
        <w:rPr>
          <w:rFonts w:cs="Arial"/>
          <w:szCs w:val="20"/>
          <w:u w:val="single"/>
        </w:rPr>
      </w:pPr>
      <w:r w:rsidRPr="00747B9B">
        <w:rPr>
          <w:rFonts w:cs="Arial"/>
          <w:szCs w:val="20"/>
        </w:rPr>
        <w:t xml:space="preserve"> </w:t>
      </w:r>
      <w:r w:rsidRPr="00747B9B">
        <w:rPr>
          <w:rFonts w:cs="Arial"/>
          <w:szCs w:val="20"/>
          <w:u w:val="single"/>
        </w:rPr>
        <w:t xml:space="preserve">Para esta licitação, a participação é exclusiva a microempresas e empresas de pequeno porte, nos termos do art. 48 da Lei Complementar nº 123, de 14 de dezembro de 2006. </w:t>
      </w:r>
    </w:p>
    <w:p w14:paraId="5B801FB3" w14:textId="77777777" w:rsidR="00C074DA" w:rsidRPr="00747B9B" w:rsidRDefault="00C074DA" w:rsidP="007A16B9">
      <w:pPr>
        <w:numPr>
          <w:ilvl w:val="1"/>
          <w:numId w:val="1"/>
        </w:numPr>
        <w:spacing w:before="120" w:after="120" w:line="360" w:lineRule="auto"/>
        <w:ind w:left="425" w:firstLine="0"/>
        <w:jc w:val="both"/>
        <w:rPr>
          <w:rFonts w:cs="Arial"/>
          <w:szCs w:val="20"/>
        </w:rPr>
      </w:pPr>
      <w:r w:rsidRPr="00747B9B">
        <w:rPr>
          <w:rFonts w:cs="Arial"/>
          <w:szCs w:val="20"/>
        </w:rPr>
        <w:lastRenderedPageBreak/>
        <w:t>Não poderão participar desta dispensa de licitação os fornecedores:</w:t>
      </w:r>
    </w:p>
    <w:p w14:paraId="5D4CF9E8" w14:textId="0482B327" w:rsidR="00C074DA" w:rsidRPr="00747B9B" w:rsidRDefault="00DC2BCA" w:rsidP="007A16B9">
      <w:pPr>
        <w:numPr>
          <w:ilvl w:val="2"/>
          <w:numId w:val="1"/>
        </w:numPr>
        <w:spacing w:before="120" w:after="120" w:line="360" w:lineRule="auto"/>
        <w:jc w:val="both"/>
        <w:rPr>
          <w:rFonts w:cs="Arial"/>
          <w:szCs w:val="20"/>
        </w:rPr>
      </w:pPr>
      <w:r w:rsidRPr="00747B9B">
        <w:rPr>
          <w:rFonts w:cs="Arial"/>
          <w:szCs w:val="20"/>
        </w:rPr>
        <w:t xml:space="preserve"> </w:t>
      </w:r>
      <w:r w:rsidR="00C074DA" w:rsidRPr="00747B9B">
        <w:rPr>
          <w:rFonts w:cs="Arial"/>
          <w:szCs w:val="20"/>
        </w:rPr>
        <w:t>que não atendam às condições deste Aviso de Contratação Direta e seu(s) anexo(s);</w:t>
      </w:r>
    </w:p>
    <w:p w14:paraId="6D1C17FD" w14:textId="251F8010" w:rsidR="00C074DA" w:rsidRPr="00747B9B" w:rsidRDefault="00DC2BCA" w:rsidP="007A16B9">
      <w:pPr>
        <w:numPr>
          <w:ilvl w:val="2"/>
          <w:numId w:val="1"/>
        </w:numPr>
        <w:spacing w:before="120" w:after="120" w:line="360" w:lineRule="auto"/>
        <w:jc w:val="both"/>
        <w:rPr>
          <w:rFonts w:cs="Arial"/>
          <w:szCs w:val="20"/>
        </w:rPr>
      </w:pPr>
      <w:r w:rsidRPr="00747B9B">
        <w:rPr>
          <w:rFonts w:cs="Arial"/>
          <w:szCs w:val="20"/>
        </w:rPr>
        <w:t xml:space="preserve"> </w:t>
      </w:r>
      <w:r w:rsidR="00C074DA" w:rsidRPr="00747B9B">
        <w:rPr>
          <w:rFonts w:cs="Arial"/>
          <w:szCs w:val="20"/>
        </w:rPr>
        <w:t>estrangeiros que não tenham representação legal no Brasil com poderes expressos para receber citação e responder administrativa ou judicialmente;</w:t>
      </w:r>
    </w:p>
    <w:p w14:paraId="69D13586" w14:textId="4480B5B0" w:rsidR="00C074DA" w:rsidRPr="00747B9B" w:rsidRDefault="00DC2BCA" w:rsidP="007A16B9">
      <w:pPr>
        <w:numPr>
          <w:ilvl w:val="2"/>
          <w:numId w:val="1"/>
        </w:numPr>
        <w:spacing w:before="120" w:after="120" w:line="360" w:lineRule="auto"/>
        <w:jc w:val="both"/>
        <w:rPr>
          <w:rFonts w:cs="Arial"/>
          <w:szCs w:val="20"/>
        </w:rPr>
      </w:pPr>
      <w:r w:rsidRPr="00747B9B">
        <w:rPr>
          <w:rFonts w:cs="Arial"/>
          <w:szCs w:val="20"/>
        </w:rPr>
        <w:t xml:space="preserve"> </w:t>
      </w:r>
      <w:r w:rsidR="00C074DA" w:rsidRPr="00747B9B">
        <w:rPr>
          <w:rFonts w:cs="Arial"/>
          <w:szCs w:val="20"/>
        </w:rPr>
        <w:t>que se enquadrem nas seguintes vedações:</w:t>
      </w:r>
    </w:p>
    <w:p w14:paraId="786E7CE1" w14:textId="1784553D" w:rsidR="00C074DA" w:rsidRPr="00747B9B" w:rsidRDefault="00C074DA" w:rsidP="007A16B9">
      <w:pPr>
        <w:numPr>
          <w:ilvl w:val="3"/>
          <w:numId w:val="4"/>
        </w:numPr>
        <w:spacing w:before="120" w:after="120" w:line="360" w:lineRule="auto"/>
        <w:jc w:val="both"/>
        <w:rPr>
          <w:rFonts w:cs="Arial"/>
          <w:szCs w:val="20"/>
        </w:rPr>
      </w:pPr>
      <w:r w:rsidRPr="00747B9B">
        <w:rPr>
          <w:rFonts w:cs="Arial"/>
          <w:szCs w:val="20"/>
        </w:rPr>
        <w:t>pessoa jurídica que se encontre, ao tempo da contratação, impossibilitada de contratar em decorrência de sanção que lhe foi imposta;</w:t>
      </w:r>
    </w:p>
    <w:p w14:paraId="41B9B9E7" w14:textId="77777777" w:rsidR="00C074DA" w:rsidRPr="00747B9B" w:rsidRDefault="00C074DA" w:rsidP="007A16B9">
      <w:pPr>
        <w:numPr>
          <w:ilvl w:val="3"/>
          <w:numId w:val="4"/>
        </w:numPr>
        <w:spacing w:before="120" w:after="120" w:line="360" w:lineRule="auto"/>
        <w:jc w:val="both"/>
        <w:rPr>
          <w:rFonts w:cs="Arial"/>
          <w:szCs w:val="20"/>
        </w:rPr>
      </w:pPr>
      <w:r w:rsidRPr="00747B9B">
        <w:rPr>
          <w:rFonts w:cs="Arial"/>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D1D97A1" w14:textId="77777777" w:rsidR="00C074DA" w:rsidRPr="00747B9B" w:rsidRDefault="00C074DA" w:rsidP="007A16B9">
      <w:pPr>
        <w:numPr>
          <w:ilvl w:val="3"/>
          <w:numId w:val="4"/>
        </w:numPr>
        <w:spacing w:before="120" w:after="120" w:line="360" w:lineRule="auto"/>
        <w:jc w:val="both"/>
        <w:rPr>
          <w:rFonts w:cs="Arial"/>
          <w:szCs w:val="20"/>
        </w:rPr>
      </w:pPr>
      <w:r w:rsidRPr="00747B9B">
        <w:rPr>
          <w:rFonts w:cs="Arial"/>
          <w:szCs w:val="20"/>
        </w:rPr>
        <w:t>empresas controladoras, controladas ou coligadas, nos termos da </w:t>
      </w:r>
      <w:hyperlink r:id="rId13">
        <w:r w:rsidRPr="00747B9B">
          <w:rPr>
            <w:rStyle w:val="LinkdaInternet"/>
            <w:rFonts w:eastAsia="Calibri" w:cs="Arial"/>
            <w:color w:val="auto"/>
            <w:szCs w:val="20"/>
          </w:rPr>
          <w:t>Lei nº 6.404, de 15 de dezembro de 1976</w:t>
        </w:r>
      </w:hyperlink>
      <w:r w:rsidRPr="00747B9B">
        <w:rPr>
          <w:rFonts w:cs="Arial"/>
          <w:szCs w:val="20"/>
        </w:rPr>
        <w:t>, concorrendo entre si;</w:t>
      </w:r>
    </w:p>
    <w:p w14:paraId="434EC49E" w14:textId="4CDF0837" w:rsidR="00C074DA" w:rsidRPr="00747B9B" w:rsidRDefault="00C074DA" w:rsidP="007A16B9">
      <w:pPr>
        <w:numPr>
          <w:ilvl w:val="3"/>
          <w:numId w:val="4"/>
        </w:numPr>
        <w:spacing w:before="120" w:after="120" w:line="360" w:lineRule="auto"/>
        <w:jc w:val="both"/>
        <w:rPr>
          <w:rFonts w:cs="Arial"/>
          <w:szCs w:val="20"/>
        </w:rPr>
      </w:pPr>
      <w:r w:rsidRPr="00747B9B">
        <w:rPr>
          <w:rFonts w:cs="Arial"/>
          <w:szCs w:val="20"/>
        </w:rPr>
        <w:t>pessoa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208ED236" w14:textId="043EAA39" w:rsidR="00C074DA" w:rsidRPr="00747B9B" w:rsidRDefault="00C074DA" w:rsidP="007A16B9">
      <w:pPr>
        <w:numPr>
          <w:ilvl w:val="3"/>
          <w:numId w:val="1"/>
        </w:numPr>
        <w:spacing w:before="120" w:after="120" w:line="360" w:lineRule="auto"/>
        <w:jc w:val="both"/>
        <w:rPr>
          <w:rFonts w:cs="Arial"/>
          <w:szCs w:val="20"/>
        </w:rPr>
      </w:pPr>
      <w:r w:rsidRPr="00747B9B">
        <w:rPr>
          <w:rFonts w:cs="Arial"/>
          <w:szCs w:val="20"/>
        </w:rPr>
        <w:t>O disposto na alínea “</w:t>
      </w:r>
      <w:r w:rsidR="007B4BAF" w:rsidRPr="00747B9B">
        <w:rPr>
          <w:rFonts w:cs="Arial"/>
          <w:szCs w:val="20"/>
        </w:rPr>
        <w:t>a</w:t>
      </w:r>
      <w:r w:rsidRPr="00747B9B">
        <w:rPr>
          <w:rFonts w:cs="Arial"/>
          <w:szCs w:val="20"/>
        </w:rPr>
        <w:t>” aplica-se também ao fornecedor que atue em substituição a outra pessoa jurídica, com o intuito de burlar a efetividade da sanção a ela aplicada, inclusive a sua controladora, controlada ou coligada, desde que devidamente comprovado o ilícito ou a utilização fraudulenta da personalidade jurídica do fornecedor;</w:t>
      </w:r>
    </w:p>
    <w:p w14:paraId="22232907" w14:textId="3B68CFD1" w:rsidR="00C074DA" w:rsidRPr="00747B9B" w:rsidRDefault="00A46F94" w:rsidP="007A16B9">
      <w:pPr>
        <w:numPr>
          <w:ilvl w:val="2"/>
          <w:numId w:val="1"/>
        </w:numPr>
        <w:spacing w:before="120" w:after="120" w:line="360" w:lineRule="auto"/>
        <w:jc w:val="both"/>
        <w:rPr>
          <w:rFonts w:cs="Arial"/>
          <w:szCs w:val="20"/>
        </w:rPr>
      </w:pPr>
      <w:r w:rsidRPr="00747B9B">
        <w:rPr>
          <w:rFonts w:cs="Arial"/>
          <w:szCs w:val="20"/>
        </w:rPr>
        <w:t xml:space="preserve"> </w:t>
      </w:r>
      <w:r w:rsidR="00C074DA" w:rsidRPr="00747B9B">
        <w:rPr>
          <w:rFonts w:cs="Arial"/>
          <w:szCs w:val="20"/>
        </w:rPr>
        <w:t>organizações da Sociedade Civil de Interesse Público - OSCIP, atuando nessa condição (Acórdão nº 746/2014-TCU-Plenário); e</w:t>
      </w:r>
    </w:p>
    <w:p w14:paraId="0DC60EE5" w14:textId="7723F18F" w:rsidR="00C074DA" w:rsidRPr="00747B9B" w:rsidRDefault="00C074DA" w:rsidP="007A16B9">
      <w:pPr>
        <w:numPr>
          <w:ilvl w:val="1"/>
          <w:numId w:val="1"/>
        </w:numPr>
        <w:spacing w:before="120" w:after="120" w:line="360" w:lineRule="auto"/>
        <w:ind w:left="425" w:firstLine="0"/>
        <w:jc w:val="both"/>
        <w:rPr>
          <w:rFonts w:cs="Arial"/>
          <w:bCs/>
        </w:rPr>
      </w:pPr>
      <w:r w:rsidRPr="00747B9B">
        <w:rPr>
          <w:rFonts w:cs="Arial"/>
          <w:bCs/>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history="1">
        <w:r w:rsidRPr="00747B9B">
          <w:rPr>
            <w:rStyle w:val="Hyperlink"/>
            <w:rFonts w:cs="Arial"/>
            <w:bCs/>
            <w:color w:val="auto"/>
          </w:rPr>
          <w:t>§ 1º do art. 9º da Lei n.º 14.133, de 2021</w:t>
        </w:r>
      </w:hyperlink>
      <w:r w:rsidRPr="00747B9B">
        <w:rPr>
          <w:rFonts w:cs="Arial"/>
          <w:bCs/>
        </w:rPr>
        <w:t>.</w:t>
      </w:r>
    </w:p>
    <w:p w14:paraId="02361799" w14:textId="77777777" w:rsidR="00C074DA" w:rsidRDefault="00C074DA" w:rsidP="007A16B9">
      <w:pPr>
        <w:spacing w:before="120" w:after="120" w:line="360" w:lineRule="auto"/>
        <w:ind w:left="425"/>
        <w:jc w:val="both"/>
        <w:rPr>
          <w:rFonts w:cs="Arial"/>
          <w:bCs/>
        </w:rPr>
      </w:pPr>
    </w:p>
    <w:p w14:paraId="161C627E" w14:textId="77777777" w:rsidR="00E45D0D" w:rsidRDefault="00E45D0D" w:rsidP="007A16B9">
      <w:pPr>
        <w:spacing w:before="120" w:after="120" w:line="360" w:lineRule="auto"/>
        <w:ind w:left="425"/>
        <w:jc w:val="both"/>
        <w:rPr>
          <w:rFonts w:cs="Arial"/>
          <w:bCs/>
        </w:rPr>
      </w:pPr>
    </w:p>
    <w:p w14:paraId="181C1BB7" w14:textId="77777777" w:rsidR="00E45D0D" w:rsidRPr="00747B9B" w:rsidRDefault="00E45D0D" w:rsidP="007A16B9">
      <w:pPr>
        <w:spacing w:before="120" w:after="120" w:line="360" w:lineRule="auto"/>
        <w:ind w:left="425"/>
        <w:jc w:val="both"/>
        <w:rPr>
          <w:rFonts w:cs="Arial"/>
          <w:bCs/>
        </w:rPr>
      </w:pPr>
    </w:p>
    <w:p w14:paraId="70340918" w14:textId="4FC04846" w:rsidR="00C074DA" w:rsidRPr="00747B9B" w:rsidRDefault="00C074DA" w:rsidP="007A16B9">
      <w:pPr>
        <w:pStyle w:val="Ttulo1"/>
        <w:spacing w:line="360" w:lineRule="auto"/>
      </w:pPr>
      <w:bookmarkStart w:id="3" w:name="_Toc118380901"/>
      <w:r w:rsidRPr="00747B9B">
        <w:lastRenderedPageBreak/>
        <w:t>INGRESSO NA DISPENSA ELETRÔNICA E CADASTRAMENTO DA PROPOSA</w:t>
      </w:r>
      <w:bookmarkEnd w:id="3"/>
    </w:p>
    <w:p w14:paraId="174DC6A0" w14:textId="77777777" w:rsidR="00C074DA" w:rsidRPr="00747B9B" w:rsidRDefault="00C074DA" w:rsidP="007A16B9">
      <w:pPr>
        <w:numPr>
          <w:ilvl w:val="1"/>
          <w:numId w:val="1"/>
        </w:numPr>
        <w:snapToGrid w:val="0"/>
        <w:spacing w:before="120" w:after="120" w:line="360" w:lineRule="auto"/>
        <w:ind w:left="425" w:firstLine="0"/>
        <w:jc w:val="both"/>
        <w:rPr>
          <w:rFonts w:cs="Arial"/>
        </w:rPr>
      </w:pPr>
      <w:r w:rsidRPr="00747B9B">
        <w:rPr>
          <w:rFonts w:cs="Arial"/>
          <w:szCs w:val="20"/>
        </w:rPr>
        <w:t>O ingresso do fornecedor na disputa da dispensa eletrônica ocorrerá com o cadastramento de sua proposta inicial, na forma deste item.</w:t>
      </w:r>
    </w:p>
    <w:p w14:paraId="1DC997B5" w14:textId="686628C6" w:rsidR="00C074DA" w:rsidRPr="00747B9B" w:rsidRDefault="00C074DA" w:rsidP="007A16B9">
      <w:pPr>
        <w:numPr>
          <w:ilvl w:val="1"/>
          <w:numId w:val="1"/>
        </w:numPr>
        <w:snapToGrid w:val="0"/>
        <w:spacing w:before="120" w:after="120" w:line="360" w:lineRule="auto"/>
        <w:ind w:left="425" w:firstLine="0"/>
        <w:jc w:val="both"/>
        <w:rPr>
          <w:rFonts w:cs="Arial"/>
          <w:szCs w:val="20"/>
        </w:rPr>
      </w:pPr>
      <w:r w:rsidRPr="00747B9B">
        <w:rPr>
          <w:rFonts w:cs="Arial"/>
          <w:szCs w:val="20"/>
        </w:rPr>
        <w:t>O fornecedor interessado, após a divulgação do Aviso de Contratação Direta, encaminhará, exclusivamente por meio do Sistema de Dispensa Eletrônica, a proposta com a descrição do objeto ofertado</w:t>
      </w:r>
      <w:r w:rsidR="00FB7ABC" w:rsidRPr="00747B9B">
        <w:rPr>
          <w:rFonts w:cs="Arial"/>
          <w:szCs w:val="20"/>
        </w:rPr>
        <w:t xml:space="preserve"> </w:t>
      </w:r>
      <w:r w:rsidRPr="00747B9B">
        <w:rPr>
          <w:rFonts w:cs="Arial"/>
          <w:szCs w:val="20"/>
        </w:rPr>
        <w:t>e o preço, até a data e o horário estabelecidos para abertura do procedimento.</w:t>
      </w:r>
    </w:p>
    <w:p w14:paraId="59CDBB57" w14:textId="001402D5" w:rsidR="00C074DA" w:rsidRPr="00747B9B" w:rsidRDefault="00C074DA" w:rsidP="007A16B9">
      <w:pPr>
        <w:numPr>
          <w:ilvl w:val="1"/>
          <w:numId w:val="1"/>
        </w:numPr>
        <w:spacing w:before="120" w:after="120" w:line="360" w:lineRule="auto"/>
        <w:ind w:left="425" w:firstLine="0"/>
        <w:jc w:val="both"/>
        <w:rPr>
          <w:rFonts w:cs="Arial"/>
          <w:szCs w:val="20"/>
        </w:rPr>
      </w:pPr>
      <w:r w:rsidRPr="00747B9B">
        <w:rPr>
          <w:rFonts w:cs="Arial"/>
          <w:szCs w:val="20"/>
        </w:rPr>
        <w:t>Todas as especificações do objeto contidas na proposta, em especial o preço</w:t>
      </w:r>
      <w:r w:rsidR="00FB7ABC" w:rsidRPr="00747B9B">
        <w:rPr>
          <w:rFonts w:cs="Arial"/>
          <w:szCs w:val="20"/>
        </w:rPr>
        <w:t xml:space="preserve"> o</w:t>
      </w:r>
      <w:r w:rsidR="001527E6" w:rsidRPr="00747B9B">
        <w:rPr>
          <w:rFonts w:cs="Arial"/>
          <w:szCs w:val="20"/>
        </w:rPr>
        <w:t>fertado</w:t>
      </w:r>
      <w:r w:rsidRPr="00747B9B">
        <w:rPr>
          <w:rFonts w:cs="Arial"/>
          <w:szCs w:val="20"/>
        </w:rPr>
        <w:t>, vinculam a Contratada.</w:t>
      </w:r>
    </w:p>
    <w:p w14:paraId="4498E879" w14:textId="77777777" w:rsidR="00C074DA" w:rsidRPr="00747B9B" w:rsidRDefault="00C074DA" w:rsidP="007A16B9">
      <w:pPr>
        <w:numPr>
          <w:ilvl w:val="1"/>
          <w:numId w:val="1"/>
        </w:numPr>
        <w:spacing w:before="120" w:after="120" w:line="360" w:lineRule="auto"/>
        <w:ind w:left="425" w:firstLine="0"/>
        <w:jc w:val="both"/>
        <w:rPr>
          <w:rFonts w:cs="Arial"/>
          <w:szCs w:val="20"/>
        </w:rPr>
      </w:pPr>
      <w:r w:rsidRPr="00747B9B">
        <w:rPr>
          <w:rFonts w:cs="Arial"/>
          <w:szCs w:val="20"/>
        </w:rPr>
        <w:t>Nos valores propostos estarão inclusos todos os custos operacionais, encargos previdenciários, trabalhistas, tributários, comerciais e quaisquer outros que incidam direta ou indiretamente na execução do objeto;</w:t>
      </w:r>
    </w:p>
    <w:p w14:paraId="391B4B11" w14:textId="23A6D689" w:rsidR="00C074DA" w:rsidRPr="00747B9B" w:rsidRDefault="00B92128" w:rsidP="007A16B9">
      <w:pPr>
        <w:numPr>
          <w:ilvl w:val="2"/>
          <w:numId w:val="1"/>
        </w:numPr>
        <w:spacing w:before="120" w:after="120" w:line="360" w:lineRule="auto"/>
        <w:jc w:val="both"/>
        <w:rPr>
          <w:rFonts w:cs="Arial"/>
          <w:szCs w:val="20"/>
        </w:rPr>
      </w:pPr>
      <w:r w:rsidRPr="00747B9B">
        <w:rPr>
          <w:rFonts w:cs="Arial"/>
          <w:szCs w:val="20"/>
        </w:rPr>
        <w:t xml:space="preserve"> </w:t>
      </w:r>
      <w:r w:rsidR="00C074DA" w:rsidRPr="00747B9B">
        <w:rPr>
          <w:rFonts w:cs="Arial"/>
          <w:szCs w:val="20"/>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71B8E3C" w14:textId="396811BD" w:rsidR="00C074DA" w:rsidRPr="00747B9B" w:rsidRDefault="00B92128" w:rsidP="007A16B9">
      <w:pPr>
        <w:numPr>
          <w:ilvl w:val="2"/>
          <w:numId w:val="1"/>
        </w:numPr>
        <w:spacing w:before="120" w:after="120" w:line="360" w:lineRule="auto"/>
        <w:jc w:val="both"/>
        <w:rPr>
          <w:rFonts w:cs="Arial"/>
          <w:szCs w:val="20"/>
        </w:rPr>
      </w:pPr>
      <w:r w:rsidRPr="00747B9B">
        <w:rPr>
          <w:rFonts w:cs="Arial"/>
          <w:szCs w:val="20"/>
        </w:rPr>
        <w:t xml:space="preserve"> </w:t>
      </w:r>
      <w:r w:rsidR="00C074DA" w:rsidRPr="00747B9B">
        <w:rPr>
          <w:rFonts w:cs="Arial"/>
          <w:szCs w:val="20"/>
        </w:rPr>
        <w:t>Os preços ofertados, tanto na proposta inicial, quanto na etapa de lances, serão de exclusiva responsabilidade do fornecedor, não lhe assistindo o direito de pleitear qualquer alteração, sob alegação de erro, omissão ou qualquer outro pretexto.</w:t>
      </w:r>
    </w:p>
    <w:p w14:paraId="760936AE" w14:textId="77777777" w:rsidR="00C074DA" w:rsidRPr="00747B9B" w:rsidRDefault="00C074DA" w:rsidP="007A16B9">
      <w:pPr>
        <w:numPr>
          <w:ilvl w:val="1"/>
          <w:numId w:val="1"/>
        </w:numPr>
        <w:spacing w:before="120" w:after="120" w:line="360" w:lineRule="auto"/>
        <w:ind w:left="425" w:firstLine="0"/>
        <w:jc w:val="both"/>
        <w:rPr>
          <w:rFonts w:cs="Arial"/>
          <w:szCs w:val="20"/>
        </w:rPr>
      </w:pPr>
      <w:r w:rsidRPr="00747B9B">
        <w:rPr>
          <w:rFonts w:cs="Arial"/>
          <w:szCs w:val="20"/>
        </w:rPr>
        <w:t>No cadastramento da proposta inicial, o fornecedor deverá, também, assinalar Termo de Aceitação, em campo próprio do sistema eletrônico, relativo às seguintes declarações:</w:t>
      </w:r>
      <w:r w:rsidRPr="00747B9B">
        <w:rPr>
          <w:rFonts w:eastAsia="Zurich BT" w:cs="Arial"/>
          <w:szCs w:val="20"/>
        </w:rPr>
        <w:t xml:space="preserve"> </w:t>
      </w:r>
    </w:p>
    <w:p w14:paraId="5A839A1C" w14:textId="77777777" w:rsidR="00C074DA" w:rsidRPr="00747B9B" w:rsidRDefault="00C074DA" w:rsidP="007A16B9">
      <w:pPr>
        <w:pStyle w:val="PargrafodaLista"/>
        <w:numPr>
          <w:ilvl w:val="0"/>
          <w:numId w:val="2"/>
        </w:numPr>
        <w:tabs>
          <w:tab w:val="left" w:pos="1440"/>
        </w:tabs>
        <w:snapToGrid w:val="0"/>
        <w:spacing w:before="120" w:after="120" w:line="360" w:lineRule="auto"/>
        <w:jc w:val="both"/>
        <w:rPr>
          <w:rFonts w:cs="Arial"/>
          <w:bCs/>
          <w:vanish/>
          <w:szCs w:val="20"/>
        </w:rPr>
      </w:pPr>
    </w:p>
    <w:p w14:paraId="05BC0967" w14:textId="77777777" w:rsidR="00C074DA" w:rsidRPr="00747B9B" w:rsidRDefault="00C074DA" w:rsidP="007A16B9">
      <w:pPr>
        <w:pStyle w:val="PargrafodaLista"/>
        <w:numPr>
          <w:ilvl w:val="1"/>
          <w:numId w:val="2"/>
        </w:numPr>
        <w:tabs>
          <w:tab w:val="left" w:pos="1440"/>
        </w:tabs>
        <w:snapToGrid w:val="0"/>
        <w:spacing w:before="120" w:after="120" w:line="360" w:lineRule="auto"/>
        <w:jc w:val="both"/>
        <w:rPr>
          <w:rFonts w:cs="Arial"/>
          <w:bCs/>
          <w:vanish/>
          <w:szCs w:val="20"/>
        </w:rPr>
      </w:pPr>
    </w:p>
    <w:p w14:paraId="19C1771B" w14:textId="77777777" w:rsidR="00C074DA" w:rsidRPr="00747B9B" w:rsidRDefault="00C074DA" w:rsidP="007A16B9">
      <w:pPr>
        <w:pStyle w:val="PargrafodaLista"/>
        <w:numPr>
          <w:ilvl w:val="1"/>
          <w:numId w:val="2"/>
        </w:numPr>
        <w:tabs>
          <w:tab w:val="left" w:pos="1440"/>
        </w:tabs>
        <w:snapToGrid w:val="0"/>
        <w:spacing w:before="120" w:after="120" w:line="360" w:lineRule="auto"/>
        <w:jc w:val="both"/>
        <w:rPr>
          <w:rFonts w:cs="Arial"/>
          <w:bCs/>
          <w:vanish/>
          <w:szCs w:val="20"/>
        </w:rPr>
      </w:pPr>
    </w:p>
    <w:p w14:paraId="2E03139D" w14:textId="77777777" w:rsidR="00C074DA" w:rsidRPr="00747B9B" w:rsidRDefault="00C074DA" w:rsidP="007A16B9">
      <w:pPr>
        <w:pStyle w:val="PargrafodaLista"/>
        <w:numPr>
          <w:ilvl w:val="1"/>
          <w:numId w:val="2"/>
        </w:numPr>
        <w:tabs>
          <w:tab w:val="left" w:pos="1440"/>
        </w:tabs>
        <w:snapToGrid w:val="0"/>
        <w:spacing w:before="120" w:after="120" w:line="360" w:lineRule="auto"/>
        <w:jc w:val="both"/>
        <w:rPr>
          <w:rFonts w:cs="Arial"/>
          <w:bCs/>
          <w:vanish/>
          <w:szCs w:val="20"/>
        </w:rPr>
      </w:pPr>
    </w:p>
    <w:p w14:paraId="54AB42B6" w14:textId="41A184A6" w:rsidR="00CE5CE1" w:rsidRPr="00747B9B" w:rsidRDefault="006612ED" w:rsidP="007A16B9">
      <w:pPr>
        <w:numPr>
          <w:ilvl w:val="2"/>
          <w:numId w:val="1"/>
        </w:numPr>
        <w:spacing w:before="120" w:after="120" w:line="360" w:lineRule="auto"/>
        <w:jc w:val="both"/>
        <w:rPr>
          <w:rFonts w:cs="Arial"/>
          <w:szCs w:val="20"/>
        </w:rPr>
      </w:pPr>
      <w:r w:rsidRPr="00747B9B">
        <w:rPr>
          <w:rFonts w:cs="Arial"/>
          <w:szCs w:val="20"/>
        </w:rPr>
        <w:t xml:space="preserve"> </w:t>
      </w:r>
      <w:r w:rsidR="00C074DA" w:rsidRPr="00747B9B">
        <w:rPr>
          <w:rFonts w:cs="Arial"/>
          <w:szCs w:val="20"/>
        </w:rPr>
        <w:t>que inexistem fatos impeditivos para sua habilitação no certame, ciente da obrigatoriedade de declarar ocorrências posteriores;</w:t>
      </w:r>
    </w:p>
    <w:p w14:paraId="4714287B" w14:textId="6C6AA7EC" w:rsidR="00C074DA" w:rsidRPr="00747B9B" w:rsidRDefault="006612ED" w:rsidP="007A16B9">
      <w:pPr>
        <w:numPr>
          <w:ilvl w:val="2"/>
          <w:numId w:val="1"/>
        </w:numPr>
        <w:spacing w:before="120" w:after="120" w:line="360" w:lineRule="auto"/>
        <w:jc w:val="both"/>
        <w:rPr>
          <w:rFonts w:cs="Arial"/>
          <w:szCs w:val="20"/>
        </w:rPr>
      </w:pPr>
      <w:r w:rsidRPr="00747B9B">
        <w:rPr>
          <w:rFonts w:cs="Arial"/>
          <w:szCs w:val="20"/>
        </w:rPr>
        <w:t xml:space="preserve"> </w:t>
      </w:r>
      <w:r w:rsidR="00C074DA" w:rsidRPr="00747B9B">
        <w:rPr>
          <w:rFonts w:cs="Arial"/>
          <w:szCs w:val="20"/>
        </w:rPr>
        <w:t>que está ciente e concorda com as condições contidas no Aviso de Contratação Direta e seus anexos;</w:t>
      </w:r>
    </w:p>
    <w:p w14:paraId="6B61C43B" w14:textId="52B8FDD9" w:rsidR="00C074DA" w:rsidRPr="00747B9B" w:rsidRDefault="006612ED" w:rsidP="007A16B9">
      <w:pPr>
        <w:numPr>
          <w:ilvl w:val="2"/>
          <w:numId w:val="1"/>
        </w:numPr>
        <w:spacing w:before="120" w:after="120" w:line="360" w:lineRule="auto"/>
        <w:jc w:val="both"/>
        <w:rPr>
          <w:rFonts w:cs="Arial"/>
          <w:szCs w:val="20"/>
        </w:rPr>
      </w:pPr>
      <w:r w:rsidRPr="00747B9B">
        <w:rPr>
          <w:rFonts w:cs="Arial"/>
          <w:szCs w:val="20"/>
        </w:rPr>
        <w:t xml:space="preserve"> </w:t>
      </w:r>
      <w:r w:rsidR="00C074DA" w:rsidRPr="00747B9B">
        <w:rPr>
          <w:rFonts w:cs="Arial"/>
          <w:szCs w:val="20"/>
        </w:rPr>
        <w:t>que se responsabiliza pelas transações que forem efetuadas no sistema, assumindo-as como firmes e verdadeiras;</w:t>
      </w:r>
    </w:p>
    <w:p w14:paraId="20B20B90" w14:textId="1DEF4414" w:rsidR="00C074DA" w:rsidRPr="00747B9B" w:rsidRDefault="006612ED" w:rsidP="007A16B9">
      <w:pPr>
        <w:numPr>
          <w:ilvl w:val="2"/>
          <w:numId w:val="1"/>
        </w:numPr>
        <w:spacing w:before="120" w:after="120" w:line="360" w:lineRule="auto"/>
        <w:jc w:val="both"/>
        <w:rPr>
          <w:rFonts w:cs="Arial"/>
          <w:szCs w:val="20"/>
        </w:rPr>
      </w:pPr>
      <w:r w:rsidRPr="00747B9B">
        <w:rPr>
          <w:rFonts w:cs="Arial"/>
          <w:szCs w:val="20"/>
        </w:rPr>
        <w:t xml:space="preserve"> </w:t>
      </w:r>
      <w:r w:rsidR="00C074DA" w:rsidRPr="00747B9B">
        <w:rPr>
          <w:rFonts w:cs="Arial"/>
          <w:szCs w:val="20"/>
        </w:rPr>
        <w:t xml:space="preserve">que cumpre as exigências de reserva de cargos para pessoa com deficiência e para reabilitado da Previdência Social, de que trata </w:t>
      </w:r>
      <w:hyperlink r:id="rId15" w:anchor="art93" w:history="1">
        <w:r w:rsidR="00C074DA" w:rsidRPr="00747B9B">
          <w:rPr>
            <w:rStyle w:val="Hyperlink"/>
            <w:rFonts w:cs="Arial"/>
            <w:color w:val="auto"/>
            <w:szCs w:val="20"/>
          </w:rPr>
          <w:t>o art. 93 da Lei nº 8.213/91</w:t>
        </w:r>
      </w:hyperlink>
      <w:r w:rsidR="00C074DA" w:rsidRPr="00747B9B">
        <w:rPr>
          <w:rFonts w:cs="Arial"/>
          <w:szCs w:val="20"/>
        </w:rPr>
        <w:t>.</w:t>
      </w:r>
    </w:p>
    <w:p w14:paraId="69725E2A" w14:textId="7F13695C" w:rsidR="00C074DA" w:rsidRPr="00747B9B" w:rsidRDefault="006612ED" w:rsidP="007A16B9">
      <w:pPr>
        <w:numPr>
          <w:ilvl w:val="2"/>
          <w:numId w:val="1"/>
        </w:numPr>
        <w:spacing w:before="120" w:after="120" w:line="360" w:lineRule="auto"/>
        <w:jc w:val="both"/>
        <w:rPr>
          <w:rFonts w:cs="Arial"/>
          <w:szCs w:val="20"/>
        </w:rPr>
      </w:pPr>
      <w:r w:rsidRPr="00747B9B">
        <w:rPr>
          <w:rFonts w:cs="Arial"/>
          <w:szCs w:val="20"/>
        </w:rPr>
        <w:t xml:space="preserve"> </w:t>
      </w:r>
      <w:r w:rsidR="00C074DA" w:rsidRPr="00747B9B">
        <w:rPr>
          <w:rFonts w:cs="Arial"/>
          <w:szCs w:val="20"/>
        </w:rPr>
        <w:t xml:space="preserve">que não emprega menor de 18 anos em trabalho noturno, perigoso ou insalubre e não emprega menor de 16 anos, salvo menor, a partir de 14 anos, na condição de aprendiz, nos termos do </w:t>
      </w:r>
      <w:hyperlink r:id="rId16" w:anchor="art7" w:history="1">
        <w:r w:rsidR="00C074DA" w:rsidRPr="00747B9B">
          <w:rPr>
            <w:rStyle w:val="Hyperlink"/>
            <w:rFonts w:cs="Arial"/>
            <w:color w:val="auto"/>
            <w:szCs w:val="20"/>
          </w:rPr>
          <w:t>artigo 7°, XXXIII, da Constituição</w:t>
        </w:r>
      </w:hyperlink>
      <w:r w:rsidR="00C074DA" w:rsidRPr="00747B9B">
        <w:rPr>
          <w:rFonts w:cs="Arial"/>
          <w:szCs w:val="20"/>
        </w:rPr>
        <w:t>;</w:t>
      </w:r>
    </w:p>
    <w:p w14:paraId="31BADC70" w14:textId="23C1B17C" w:rsidR="00644BA4" w:rsidRPr="00747B9B" w:rsidRDefault="00644BA4" w:rsidP="007A16B9">
      <w:pPr>
        <w:numPr>
          <w:ilvl w:val="1"/>
          <w:numId w:val="1"/>
        </w:numPr>
        <w:spacing w:before="120" w:after="120" w:line="360" w:lineRule="auto"/>
        <w:jc w:val="both"/>
        <w:rPr>
          <w:rFonts w:cs="Arial"/>
          <w:szCs w:val="20"/>
        </w:rPr>
      </w:pPr>
      <w:r w:rsidRPr="00747B9B">
        <w:rPr>
          <w:rFonts w:cs="Arial"/>
          <w:szCs w:val="20"/>
        </w:rPr>
        <w:lastRenderedPageBreak/>
        <w:t xml:space="preserve">O licitante organizado em cooperativa deverá declarar, ainda, em campo próprio do sistema eletrônico, que cumpre os requisitos estabelecidos no </w:t>
      </w:r>
      <w:hyperlink r:id="rId17" w:anchor="art16" w:history="1">
        <w:r w:rsidRPr="00747B9B">
          <w:rPr>
            <w:rStyle w:val="Hyperlink"/>
            <w:rFonts w:cs="Arial"/>
            <w:color w:val="auto"/>
            <w:szCs w:val="20"/>
          </w:rPr>
          <w:t>artigo 16 da Lei nº 14.133, de 2021.</w:t>
        </w:r>
      </w:hyperlink>
    </w:p>
    <w:p w14:paraId="63935CB4" w14:textId="47CEAA8F" w:rsidR="00C074DA" w:rsidRPr="00747B9B" w:rsidRDefault="00C074DA" w:rsidP="007A16B9">
      <w:pPr>
        <w:numPr>
          <w:ilvl w:val="1"/>
          <w:numId w:val="1"/>
        </w:numPr>
        <w:spacing w:before="120" w:after="120" w:line="360" w:lineRule="auto"/>
        <w:jc w:val="both"/>
        <w:rPr>
          <w:rFonts w:cs="Arial"/>
          <w:szCs w:val="20"/>
        </w:rPr>
      </w:pPr>
      <w:r w:rsidRPr="00747B9B">
        <w:rPr>
          <w:rFonts w:cs="Arial"/>
          <w:szCs w:val="20"/>
        </w:rPr>
        <w:t xml:space="preserve">O fornecedor enquadrado como microempresa, empresa de pequeno porte ou sociedade cooperativa deverá declarar, ainda, em campo próprio do sistema eletrônico, que cumpre os requisitos estabelecidos no </w:t>
      </w:r>
      <w:hyperlink r:id="rId18" w:anchor="art3" w:history="1">
        <w:r w:rsidRPr="00747B9B">
          <w:rPr>
            <w:rStyle w:val="Hyperlink"/>
            <w:rFonts w:cs="Arial"/>
            <w:color w:val="auto"/>
            <w:szCs w:val="20"/>
          </w:rPr>
          <w:t>artigo 3° da Lei Complementar nº 123, de 2006</w:t>
        </w:r>
      </w:hyperlink>
      <w:r w:rsidRPr="00747B9B">
        <w:rPr>
          <w:rFonts w:cs="Arial"/>
          <w:szCs w:val="20"/>
        </w:rPr>
        <w:t xml:space="preserve">, estando apto a usufruir do tratamento favorecido estabelecido em seus </w:t>
      </w:r>
      <w:proofErr w:type="spellStart"/>
      <w:r w:rsidRPr="00747B9B">
        <w:rPr>
          <w:rFonts w:cs="Arial"/>
          <w:szCs w:val="20"/>
        </w:rPr>
        <w:t>arts</w:t>
      </w:r>
      <w:proofErr w:type="spellEnd"/>
      <w:r w:rsidRPr="00747B9B">
        <w:rPr>
          <w:rFonts w:cs="Arial"/>
          <w:szCs w:val="20"/>
        </w:rPr>
        <w:t xml:space="preserve">. 42 a 49, observado o disposto nos </w:t>
      </w:r>
      <w:hyperlink r:id="rId19" w:anchor="art4§1" w:history="1">
        <w:r w:rsidRPr="00747B9B">
          <w:rPr>
            <w:rStyle w:val="Hyperlink"/>
            <w:rFonts w:cs="Arial"/>
            <w:color w:val="auto"/>
            <w:szCs w:val="20"/>
          </w:rPr>
          <w:t>§§ 1º ao 3º do art. 4º, da Lei n.º 14.133, de 2021.</w:t>
        </w:r>
      </w:hyperlink>
    </w:p>
    <w:p w14:paraId="01B86A28" w14:textId="3E3110D5" w:rsidR="00C074DA" w:rsidRPr="00747B9B" w:rsidRDefault="00C074DA" w:rsidP="007A16B9">
      <w:pPr>
        <w:spacing w:before="120" w:after="120" w:line="360" w:lineRule="auto"/>
        <w:ind w:left="1224"/>
        <w:jc w:val="both"/>
        <w:rPr>
          <w:rFonts w:cs="Arial"/>
          <w:szCs w:val="20"/>
        </w:rPr>
      </w:pPr>
    </w:p>
    <w:p w14:paraId="4CD28817" w14:textId="77777777" w:rsidR="00C074DA" w:rsidRPr="00747B9B" w:rsidRDefault="00C074DA" w:rsidP="007A16B9">
      <w:pPr>
        <w:pStyle w:val="Ttulo1"/>
        <w:spacing w:line="360" w:lineRule="auto"/>
      </w:pPr>
      <w:bookmarkStart w:id="4" w:name="_Toc118380902"/>
      <w:r w:rsidRPr="00747B9B">
        <w:t>FASE DE LANCES</w:t>
      </w:r>
      <w:bookmarkEnd w:id="4"/>
    </w:p>
    <w:p w14:paraId="43BBC042" w14:textId="77777777" w:rsidR="00C074DA" w:rsidRPr="00747B9B" w:rsidRDefault="00C074DA" w:rsidP="007A16B9">
      <w:pPr>
        <w:pStyle w:val="PargrafodaLista"/>
        <w:numPr>
          <w:ilvl w:val="1"/>
          <w:numId w:val="1"/>
        </w:numPr>
        <w:spacing w:before="120" w:after="120" w:line="360" w:lineRule="auto"/>
        <w:jc w:val="both"/>
        <w:rPr>
          <w:rFonts w:cs="Arial"/>
          <w:szCs w:val="20"/>
          <w:lang w:eastAsia="en-US"/>
        </w:rPr>
      </w:pPr>
      <w:r w:rsidRPr="00747B9B">
        <w:rPr>
          <w:rFonts w:cs="Arial"/>
          <w:szCs w:val="20"/>
          <w:lang w:eastAsia="en-US"/>
        </w:rPr>
        <w:t xml:space="preserve">A partir da data e horário estabelecidos neste Aviso de Contratação Direta, a sessão pública será automaticamente aberta pelo sistema para o envio de lances públicos e sucessivos, </w:t>
      </w:r>
      <w:r w:rsidRPr="00747B9B">
        <w:rPr>
          <w:rFonts w:cs="Arial"/>
          <w:bCs/>
          <w:szCs w:val="20"/>
          <w:lang w:eastAsia="en-US"/>
        </w:rPr>
        <w:t>exclusivamente por meio do sistema eletrônico</w:t>
      </w:r>
      <w:r w:rsidRPr="00747B9B">
        <w:rPr>
          <w:rFonts w:cs="Arial"/>
          <w:szCs w:val="20"/>
          <w:lang w:eastAsia="en-US"/>
        </w:rPr>
        <w:t>, sendo encerrado no horário de finalização de lances também já previsto neste aviso.</w:t>
      </w:r>
    </w:p>
    <w:p w14:paraId="14CB7F04" w14:textId="77777777" w:rsidR="00C074DA" w:rsidRPr="00747B9B" w:rsidRDefault="00C074DA" w:rsidP="007A16B9">
      <w:pPr>
        <w:pStyle w:val="PargrafodaLista"/>
        <w:numPr>
          <w:ilvl w:val="1"/>
          <w:numId w:val="1"/>
        </w:numPr>
        <w:spacing w:before="120" w:after="120" w:line="360" w:lineRule="auto"/>
        <w:jc w:val="both"/>
        <w:rPr>
          <w:rFonts w:cs="Arial"/>
          <w:szCs w:val="20"/>
          <w:lang w:eastAsia="en-US"/>
        </w:rPr>
      </w:pPr>
      <w:r w:rsidRPr="00747B9B">
        <w:rPr>
          <w:rFonts w:cs="Arial"/>
          <w:szCs w:val="20"/>
        </w:rPr>
        <w:t xml:space="preserve">Iniciada a etapa competitiva, os fornecedores deverão encaminhar lances exclusivamente por meio de sistema eletrônico, sendo imediatamente informados do seu recebimento e do valor consignado no registro. </w:t>
      </w:r>
    </w:p>
    <w:p w14:paraId="5DD48A87" w14:textId="5BF6743F" w:rsidR="00C074DA" w:rsidRPr="00747B9B" w:rsidRDefault="00057518" w:rsidP="007A16B9">
      <w:pPr>
        <w:pStyle w:val="PargrafodaLista"/>
        <w:numPr>
          <w:ilvl w:val="2"/>
          <w:numId w:val="1"/>
        </w:numPr>
        <w:spacing w:line="360" w:lineRule="auto"/>
        <w:ind w:left="1225" w:hanging="505"/>
        <w:jc w:val="both"/>
        <w:rPr>
          <w:rFonts w:cs="Arial"/>
          <w:szCs w:val="20"/>
          <w:lang w:eastAsia="en-US"/>
        </w:rPr>
      </w:pPr>
      <w:r>
        <w:rPr>
          <w:rFonts w:cs="Arial"/>
          <w:szCs w:val="20"/>
        </w:rPr>
        <w:t xml:space="preserve"> </w:t>
      </w:r>
      <w:r w:rsidR="00C074DA" w:rsidRPr="00747B9B">
        <w:rPr>
          <w:rFonts w:cs="Arial"/>
          <w:szCs w:val="20"/>
        </w:rPr>
        <w:t xml:space="preserve">O lance </w:t>
      </w:r>
      <w:r w:rsidR="00C074DA" w:rsidRPr="00747B9B">
        <w:rPr>
          <w:rFonts w:cs="Arial"/>
          <w:szCs w:val="20"/>
          <w:lang w:eastAsia="en-US"/>
        </w:rPr>
        <w:t>deverá</w:t>
      </w:r>
      <w:r w:rsidR="00C074DA" w:rsidRPr="00747B9B">
        <w:rPr>
          <w:rFonts w:cs="Arial"/>
          <w:szCs w:val="20"/>
        </w:rPr>
        <w:t xml:space="preserve"> ser ofertado pelo valor unitário do item.</w:t>
      </w:r>
    </w:p>
    <w:p w14:paraId="3DD34139" w14:textId="1D51AF4C" w:rsidR="00C074DA" w:rsidRDefault="00C074DA" w:rsidP="007A16B9">
      <w:pPr>
        <w:pStyle w:val="PargrafodaLista"/>
        <w:numPr>
          <w:ilvl w:val="1"/>
          <w:numId w:val="1"/>
        </w:numPr>
        <w:spacing w:before="120" w:after="120" w:line="360" w:lineRule="auto"/>
        <w:jc w:val="both"/>
        <w:rPr>
          <w:rFonts w:cs="Arial"/>
          <w:szCs w:val="20"/>
        </w:rPr>
      </w:pPr>
      <w:r w:rsidRPr="00747B9B">
        <w:rPr>
          <w:rFonts w:cs="Arial"/>
          <w:szCs w:val="20"/>
        </w:rPr>
        <w:t>O fornecedor somente poderá oferecer valor inferior em relação ao último lance por ele ofertado e registrado pelo sistema.</w:t>
      </w:r>
    </w:p>
    <w:p w14:paraId="61BEB34D" w14:textId="06F8A7CB" w:rsidR="009F47DD" w:rsidRPr="009F47DD" w:rsidRDefault="009F47DD" w:rsidP="009F47DD">
      <w:pPr>
        <w:pStyle w:val="PargrafodaLista"/>
        <w:numPr>
          <w:ilvl w:val="2"/>
          <w:numId w:val="1"/>
        </w:numPr>
        <w:spacing w:line="360" w:lineRule="auto"/>
        <w:ind w:left="1225" w:hanging="505"/>
        <w:jc w:val="both"/>
        <w:rPr>
          <w:lang w:eastAsia="en-US"/>
        </w:rPr>
      </w:pPr>
      <w:r>
        <w:rPr>
          <w:rFonts w:cs="Arial"/>
          <w:szCs w:val="20"/>
          <w:lang w:eastAsia="en-US"/>
        </w:rPr>
        <w:t xml:space="preserve"> </w:t>
      </w:r>
      <w:r w:rsidRPr="009F47DD">
        <w:rPr>
          <w:rFonts w:cs="Arial"/>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r w:rsidRPr="00AD2999">
        <w:rPr>
          <w:lang w:eastAsia="en-US"/>
        </w:rPr>
        <w:t>.</w:t>
      </w:r>
    </w:p>
    <w:p w14:paraId="29971A13" w14:textId="77777777" w:rsidR="00C074DA" w:rsidRPr="00747B9B" w:rsidRDefault="00C074DA" w:rsidP="007A16B9">
      <w:pPr>
        <w:pStyle w:val="PargrafodaLista"/>
        <w:numPr>
          <w:ilvl w:val="1"/>
          <w:numId w:val="1"/>
        </w:numPr>
        <w:spacing w:before="120" w:after="120" w:line="360" w:lineRule="auto"/>
        <w:jc w:val="both"/>
        <w:rPr>
          <w:rFonts w:cs="Arial"/>
          <w:szCs w:val="20"/>
          <w:lang w:eastAsia="en-US"/>
        </w:rPr>
      </w:pPr>
      <w:r w:rsidRPr="00747B9B">
        <w:rPr>
          <w:rFonts w:cs="Arial"/>
          <w:szCs w:val="20"/>
          <w:lang w:eastAsia="en-US"/>
        </w:rPr>
        <w:t>Havendo lances iguais ao menor já ofertado, prevalecerá aquele que for recebido e registrado primeiro no sistema.</w:t>
      </w:r>
    </w:p>
    <w:p w14:paraId="24D00400" w14:textId="77777777" w:rsidR="00C074DA" w:rsidRPr="00747B9B" w:rsidRDefault="00C074DA" w:rsidP="007A16B9">
      <w:pPr>
        <w:pStyle w:val="PargrafodaLista"/>
        <w:numPr>
          <w:ilvl w:val="1"/>
          <w:numId w:val="1"/>
        </w:numPr>
        <w:spacing w:before="120" w:after="120" w:line="360" w:lineRule="auto"/>
        <w:jc w:val="both"/>
        <w:rPr>
          <w:rFonts w:cs="Arial"/>
          <w:szCs w:val="20"/>
          <w:lang w:eastAsia="en-US"/>
        </w:rPr>
      </w:pPr>
      <w:r w:rsidRPr="00747B9B">
        <w:rPr>
          <w:rFonts w:cs="Arial"/>
          <w:szCs w:val="20"/>
          <w:lang w:eastAsia="en-US"/>
        </w:rPr>
        <w:t>Caso o fornecedor não apresente lances, concorrerá com o valor de sua proposta.</w:t>
      </w:r>
    </w:p>
    <w:p w14:paraId="5B363736" w14:textId="7AA2BC42" w:rsidR="00C074DA" w:rsidRPr="00747B9B" w:rsidRDefault="00C074DA" w:rsidP="007A16B9">
      <w:pPr>
        <w:pStyle w:val="PargrafodaLista"/>
        <w:numPr>
          <w:ilvl w:val="1"/>
          <w:numId w:val="1"/>
        </w:numPr>
        <w:spacing w:before="120" w:after="120" w:line="360" w:lineRule="auto"/>
        <w:jc w:val="both"/>
        <w:rPr>
          <w:rFonts w:cs="Arial"/>
          <w:szCs w:val="20"/>
          <w:lang w:eastAsia="en-US"/>
        </w:rPr>
      </w:pPr>
      <w:r w:rsidRPr="00747B9B">
        <w:rPr>
          <w:rFonts w:cs="Arial"/>
          <w:szCs w:val="20"/>
          <w:lang w:eastAsia="en-US"/>
        </w:rPr>
        <w:t>Durante o procedimento, os fornecedores serão informados, em tempo real, do valor do menor lance registrado, vedada a identificação do fornecedor.</w:t>
      </w:r>
    </w:p>
    <w:p w14:paraId="49F0E9D5" w14:textId="77777777" w:rsidR="00C074DA" w:rsidRPr="00747B9B" w:rsidRDefault="00C074DA" w:rsidP="007A16B9">
      <w:pPr>
        <w:pStyle w:val="PargrafodaLista"/>
        <w:numPr>
          <w:ilvl w:val="1"/>
          <w:numId w:val="1"/>
        </w:numPr>
        <w:spacing w:before="120" w:after="120" w:line="360" w:lineRule="auto"/>
        <w:jc w:val="both"/>
        <w:rPr>
          <w:rFonts w:cs="Arial"/>
          <w:szCs w:val="20"/>
          <w:lang w:eastAsia="en-US"/>
        </w:rPr>
      </w:pPr>
      <w:r w:rsidRPr="00747B9B">
        <w:rPr>
          <w:rFonts w:cs="Arial"/>
          <w:szCs w:val="20"/>
          <w:lang w:eastAsia="en-US"/>
        </w:rPr>
        <w:t>Imediatamente após o término do prazo estabelecido para a fase de lances, haverá o seu encerramento, com o ordenamento e divulgação dos lances, pelo sistema, em ordem crescente de classificação.</w:t>
      </w:r>
    </w:p>
    <w:p w14:paraId="3A477AB4" w14:textId="7B5F8D92" w:rsidR="00C074DA" w:rsidRPr="00747B9B" w:rsidRDefault="00C074DA" w:rsidP="007A16B9">
      <w:pPr>
        <w:pStyle w:val="PargrafodaLista"/>
        <w:numPr>
          <w:ilvl w:val="2"/>
          <w:numId w:val="1"/>
        </w:numPr>
        <w:spacing w:before="120" w:after="120" w:line="360" w:lineRule="auto"/>
        <w:jc w:val="both"/>
        <w:rPr>
          <w:rFonts w:cs="Arial"/>
        </w:rPr>
      </w:pPr>
      <w:r w:rsidRPr="00747B9B">
        <w:rPr>
          <w:rFonts w:cs="Arial"/>
          <w:szCs w:val="20"/>
          <w:lang w:eastAsia="en-US"/>
        </w:rPr>
        <w:t>O encerramento da fase de lances ocorrerá de forma automática pontualmente no horário indicado, sem qualquer possibilidade de prorrogação e não havendo tempo aleatório ou mecanismo similar.</w:t>
      </w:r>
    </w:p>
    <w:p w14:paraId="1BC72436" w14:textId="77777777" w:rsidR="006612ED" w:rsidRPr="00747B9B" w:rsidRDefault="006612ED" w:rsidP="007A16B9">
      <w:pPr>
        <w:pStyle w:val="PargrafodaLista"/>
        <w:spacing w:before="120" w:after="120" w:line="360" w:lineRule="auto"/>
        <w:ind w:left="1224"/>
        <w:jc w:val="both"/>
        <w:rPr>
          <w:rFonts w:cs="Arial"/>
        </w:rPr>
      </w:pPr>
    </w:p>
    <w:p w14:paraId="633B1B90" w14:textId="77777777" w:rsidR="00C074DA" w:rsidRPr="00747B9B" w:rsidRDefault="00C074DA" w:rsidP="007A16B9">
      <w:pPr>
        <w:pStyle w:val="Ttulo1"/>
        <w:spacing w:line="360" w:lineRule="auto"/>
      </w:pPr>
      <w:bookmarkStart w:id="5" w:name="_Toc118380903"/>
      <w:r w:rsidRPr="00747B9B">
        <w:lastRenderedPageBreak/>
        <w:t>JULGAMENTO DAS PROPOSTAS DE PREÇO</w:t>
      </w:r>
      <w:bookmarkEnd w:id="5"/>
    </w:p>
    <w:p w14:paraId="64755A82" w14:textId="0A2FE938" w:rsidR="007D2DDC" w:rsidRDefault="00C074DA" w:rsidP="007D2DDC">
      <w:pPr>
        <w:pStyle w:val="PargrafodaLista"/>
        <w:numPr>
          <w:ilvl w:val="1"/>
          <w:numId w:val="1"/>
        </w:numPr>
        <w:spacing w:before="120" w:after="120" w:line="360" w:lineRule="auto"/>
        <w:jc w:val="both"/>
        <w:rPr>
          <w:rFonts w:cs="Arial"/>
        </w:rPr>
      </w:pPr>
      <w:r w:rsidRPr="00747B9B">
        <w:rPr>
          <w:rFonts w:cs="Arial"/>
        </w:rPr>
        <w:t>Encerrada a fase de lances, será verificada a conformidade da proposta classificada em primeiro lugar quanto à adequação do objeto e à compatibilidade do preço em relação ao estipulado para a contratação.</w:t>
      </w:r>
    </w:p>
    <w:p w14:paraId="464AFB4D" w14:textId="77777777" w:rsidR="00C074DA" w:rsidRPr="00747B9B" w:rsidRDefault="00C074DA" w:rsidP="007A16B9">
      <w:pPr>
        <w:pStyle w:val="PargrafodaLista"/>
        <w:numPr>
          <w:ilvl w:val="1"/>
          <w:numId w:val="1"/>
        </w:numPr>
        <w:spacing w:before="120" w:after="120" w:line="360" w:lineRule="auto"/>
        <w:jc w:val="both"/>
        <w:rPr>
          <w:rFonts w:cs="Arial"/>
        </w:rPr>
      </w:pPr>
      <w:r w:rsidRPr="00747B9B">
        <w:rPr>
          <w:rFonts w:cs="Arial"/>
        </w:rPr>
        <w:t>No caso de o preço da proposta do primeiro colocado estar acima do preço máximo definido para a contratação, poderá haver a negociação de condições mais vantajosas.</w:t>
      </w:r>
    </w:p>
    <w:p w14:paraId="4597A398" w14:textId="7D629FE2" w:rsidR="00C074DA" w:rsidRPr="00747B9B" w:rsidRDefault="007A16B9" w:rsidP="007A16B9">
      <w:pPr>
        <w:pStyle w:val="PargrafodaLista"/>
        <w:numPr>
          <w:ilvl w:val="2"/>
          <w:numId w:val="1"/>
        </w:numPr>
        <w:spacing w:before="120" w:after="120" w:line="360" w:lineRule="auto"/>
        <w:jc w:val="both"/>
        <w:rPr>
          <w:rFonts w:cs="Arial"/>
        </w:rPr>
      </w:pPr>
      <w:r>
        <w:rPr>
          <w:rFonts w:cs="Arial"/>
          <w:szCs w:val="20"/>
        </w:rPr>
        <w:t xml:space="preserve"> </w:t>
      </w:r>
      <w:r w:rsidR="00C074DA" w:rsidRPr="00747B9B">
        <w:rPr>
          <w:rFonts w:cs="Arial"/>
          <w:szCs w:val="20"/>
        </w:rPr>
        <w:t xml:space="preserve">Neste caso, será encaminhada contraproposta ao fornecedor que tenha apresentado o melhor preço, para que seja obtida a melhor proposta com preço compatível ao </w:t>
      </w:r>
      <w:r w:rsidR="00430497" w:rsidRPr="00747B9B">
        <w:rPr>
          <w:rFonts w:cs="Arial"/>
          <w:szCs w:val="20"/>
        </w:rPr>
        <w:t xml:space="preserve">estipulado </w:t>
      </w:r>
      <w:r w:rsidR="00C074DA" w:rsidRPr="00747B9B">
        <w:rPr>
          <w:rFonts w:cs="Arial"/>
          <w:szCs w:val="20"/>
        </w:rPr>
        <w:t>pela Administração.</w:t>
      </w:r>
    </w:p>
    <w:p w14:paraId="656BEA43" w14:textId="4B9CABF1" w:rsidR="00C074DA" w:rsidRPr="00747B9B" w:rsidRDefault="007A16B9" w:rsidP="007A16B9">
      <w:pPr>
        <w:pStyle w:val="PargrafodaLista"/>
        <w:numPr>
          <w:ilvl w:val="2"/>
          <w:numId w:val="1"/>
        </w:numPr>
        <w:spacing w:before="120" w:after="120" w:line="360" w:lineRule="auto"/>
        <w:jc w:val="both"/>
        <w:rPr>
          <w:rFonts w:cs="Arial"/>
        </w:rPr>
      </w:pPr>
      <w:r>
        <w:rPr>
          <w:rFonts w:cs="Arial"/>
        </w:rPr>
        <w:t xml:space="preserve"> </w:t>
      </w:r>
      <w:r w:rsidR="00C074DA" w:rsidRPr="00747B9B">
        <w:rPr>
          <w:rFonts w:cs="Arial"/>
        </w:rPr>
        <w:t xml:space="preserve">A negociação poderá ser feita com os demais fornecedores classificados, </w:t>
      </w:r>
      <w:r w:rsidR="00C074DA" w:rsidRPr="00747B9B">
        <w:rPr>
          <w:rFonts w:ascii="Helvetica" w:hAnsi="Helvetica"/>
          <w:shd w:val="clear" w:color="auto" w:fill="FFFFFF"/>
        </w:rPr>
        <w:t>exclusivamente por meio do sistema,</w:t>
      </w:r>
      <w:r w:rsidR="00C074DA" w:rsidRPr="00747B9B">
        <w:rPr>
          <w:rFonts w:cs="Arial"/>
        </w:rPr>
        <w:t xml:space="preserve"> respeitada a ordem de classificação, quando o primeiro colocado, mesmo após a negociação, for desclassificado em razão de sua proposta permanecer acima do preço máximo definido para a contratação.</w:t>
      </w:r>
    </w:p>
    <w:p w14:paraId="780709B1" w14:textId="77777777" w:rsidR="00C074DA" w:rsidRPr="00747B9B" w:rsidRDefault="00C074DA" w:rsidP="007A16B9">
      <w:pPr>
        <w:pStyle w:val="PargrafodaLista"/>
        <w:numPr>
          <w:ilvl w:val="1"/>
          <w:numId w:val="1"/>
        </w:numPr>
        <w:spacing w:before="120" w:after="120" w:line="360" w:lineRule="auto"/>
        <w:jc w:val="both"/>
        <w:rPr>
          <w:rFonts w:cs="Arial"/>
        </w:rPr>
      </w:pPr>
      <w:r w:rsidRPr="00747B9B">
        <w:rPr>
          <w:rFonts w:cs="Arial"/>
        </w:rPr>
        <w:t xml:space="preserve">Em qualquer caso, concluída a negociação, se houver, o resultado será registrado na ata do procedimento da dispensa eletrônica, </w:t>
      </w:r>
      <w:r w:rsidRPr="00747B9B">
        <w:rPr>
          <w:rFonts w:ascii="Helvetica" w:hAnsi="Helvetica"/>
          <w:shd w:val="clear" w:color="auto" w:fill="FFFFFF"/>
        </w:rPr>
        <w:t>devendo esta ser anexada aos autos do processo de contratação.</w:t>
      </w:r>
    </w:p>
    <w:p w14:paraId="7BE14D29" w14:textId="7029BEBC" w:rsidR="00C074DA" w:rsidRPr="00747B9B" w:rsidRDefault="00C074DA" w:rsidP="007A16B9">
      <w:pPr>
        <w:pStyle w:val="PargrafodaLista"/>
        <w:numPr>
          <w:ilvl w:val="1"/>
          <w:numId w:val="1"/>
        </w:numPr>
        <w:spacing w:before="120" w:after="120" w:line="360" w:lineRule="auto"/>
        <w:jc w:val="both"/>
        <w:rPr>
          <w:rFonts w:cs="Arial"/>
        </w:rPr>
      </w:pPr>
      <w:r w:rsidRPr="00747B9B">
        <w:t xml:space="preserve">Constatada a compatibilidade entre o valor da proposta e o </w:t>
      </w:r>
      <w:r w:rsidR="00430497" w:rsidRPr="00747B9B">
        <w:t>estipulado</w:t>
      </w:r>
      <w:r w:rsidRPr="00747B9B">
        <w:t xml:space="preserve"> para a contratação, será solicitada ao fornecedor</w:t>
      </w:r>
      <w:r w:rsidR="00430497" w:rsidRPr="00747B9B">
        <w:t xml:space="preserve"> </w:t>
      </w:r>
      <w:r w:rsidRPr="00747B9B">
        <w:t xml:space="preserve">a adequação da proposta ao valor negociado, acompanhada de documentos complementares, se necessários. </w:t>
      </w:r>
    </w:p>
    <w:p w14:paraId="5721814E" w14:textId="7F04A3C7" w:rsidR="00C074DA" w:rsidRPr="00747B9B" w:rsidRDefault="00C074DA" w:rsidP="007A16B9">
      <w:pPr>
        <w:numPr>
          <w:ilvl w:val="1"/>
          <w:numId w:val="1"/>
        </w:numPr>
        <w:spacing w:before="120" w:after="120" w:line="360" w:lineRule="auto"/>
        <w:jc w:val="both"/>
        <w:rPr>
          <w:rFonts w:cs="Arial"/>
          <w:szCs w:val="20"/>
        </w:rPr>
      </w:pPr>
      <w:r w:rsidRPr="00747B9B">
        <w:rPr>
          <w:rFonts w:cs="Arial"/>
          <w:szCs w:val="20"/>
        </w:rPr>
        <w:t xml:space="preserve">O prazo de validade da proposta não será inferior a </w:t>
      </w:r>
      <w:r w:rsidR="00843657" w:rsidRPr="00747B9B">
        <w:rPr>
          <w:rFonts w:cs="Arial"/>
          <w:szCs w:val="20"/>
        </w:rPr>
        <w:t>60</w:t>
      </w:r>
      <w:r w:rsidRPr="00747B9B">
        <w:rPr>
          <w:rFonts w:cs="Arial"/>
          <w:szCs w:val="20"/>
        </w:rPr>
        <w:t xml:space="preserve"> (</w:t>
      </w:r>
      <w:r w:rsidR="00843657" w:rsidRPr="00747B9B">
        <w:rPr>
          <w:rFonts w:cs="Arial"/>
          <w:szCs w:val="20"/>
        </w:rPr>
        <w:t>sessenta</w:t>
      </w:r>
      <w:r w:rsidRPr="00747B9B">
        <w:rPr>
          <w:rFonts w:cs="Arial"/>
          <w:szCs w:val="20"/>
        </w:rPr>
        <w:t>) dias</w:t>
      </w:r>
      <w:r w:rsidRPr="00747B9B">
        <w:rPr>
          <w:rFonts w:cs="Arial"/>
          <w:b/>
          <w:bCs/>
          <w:szCs w:val="20"/>
        </w:rPr>
        <w:t>,</w:t>
      </w:r>
      <w:r w:rsidRPr="00747B9B">
        <w:rPr>
          <w:rFonts w:cs="Arial"/>
          <w:szCs w:val="20"/>
        </w:rPr>
        <w:t xml:space="preserve"> a contar da data de sua apresentação.</w:t>
      </w:r>
    </w:p>
    <w:p w14:paraId="7E637FBA" w14:textId="77777777" w:rsidR="00C074DA" w:rsidRPr="00747B9B" w:rsidRDefault="00C074DA" w:rsidP="007A16B9">
      <w:pPr>
        <w:pStyle w:val="PargrafodaLista"/>
        <w:numPr>
          <w:ilvl w:val="1"/>
          <w:numId w:val="1"/>
        </w:numPr>
        <w:spacing w:before="120" w:after="120" w:line="360" w:lineRule="auto"/>
        <w:jc w:val="both"/>
        <w:rPr>
          <w:rFonts w:cs="Arial"/>
          <w:szCs w:val="20"/>
        </w:rPr>
      </w:pPr>
      <w:r w:rsidRPr="00747B9B">
        <w:rPr>
          <w:rFonts w:cs="Arial"/>
          <w:szCs w:val="20"/>
          <w:lang w:eastAsia="en-US"/>
        </w:rPr>
        <w:t xml:space="preserve">Será desclassificada a proposta vencedora que: </w:t>
      </w:r>
    </w:p>
    <w:p w14:paraId="4A280F23" w14:textId="77777777" w:rsidR="00C074DA" w:rsidRPr="00747B9B" w:rsidRDefault="00C074DA" w:rsidP="007A16B9">
      <w:pPr>
        <w:pStyle w:val="PargrafodaLista"/>
        <w:numPr>
          <w:ilvl w:val="2"/>
          <w:numId w:val="1"/>
        </w:numPr>
        <w:spacing w:before="120" w:after="120" w:line="360" w:lineRule="auto"/>
        <w:jc w:val="both"/>
        <w:rPr>
          <w:rFonts w:cs="Arial"/>
          <w:szCs w:val="20"/>
        </w:rPr>
      </w:pPr>
      <w:r w:rsidRPr="00747B9B">
        <w:rPr>
          <w:rFonts w:cs="Arial"/>
          <w:szCs w:val="20"/>
        </w:rPr>
        <w:t>contiver vícios insanáveis;</w:t>
      </w:r>
    </w:p>
    <w:p w14:paraId="1C67284C" w14:textId="47416E86" w:rsidR="00C074DA" w:rsidRPr="002473BF" w:rsidRDefault="002473BF" w:rsidP="00685FCC">
      <w:pPr>
        <w:pStyle w:val="PargrafodaLista"/>
        <w:numPr>
          <w:ilvl w:val="2"/>
          <w:numId w:val="1"/>
        </w:numPr>
        <w:spacing w:before="120" w:after="120" w:line="360" w:lineRule="auto"/>
        <w:jc w:val="both"/>
        <w:rPr>
          <w:rFonts w:cs="Arial"/>
          <w:szCs w:val="20"/>
        </w:rPr>
      </w:pPr>
      <w:r w:rsidRPr="002473BF">
        <w:rPr>
          <w:rFonts w:cs="Arial"/>
          <w:szCs w:val="20"/>
        </w:rPr>
        <w:t xml:space="preserve"> </w:t>
      </w:r>
      <w:r w:rsidR="00C074DA" w:rsidRPr="002473BF">
        <w:rPr>
          <w:rFonts w:cs="Arial"/>
          <w:szCs w:val="20"/>
        </w:rPr>
        <w:t>apresentar preços inexequíveis ou permanecerem acima do preço máximo definido para a contratação;</w:t>
      </w:r>
    </w:p>
    <w:p w14:paraId="558CCBF9" w14:textId="5735A427" w:rsidR="00C074DA" w:rsidRPr="00747B9B" w:rsidRDefault="00D424E4" w:rsidP="007A16B9">
      <w:pPr>
        <w:pStyle w:val="PargrafodaLista"/>
        <w:numPr>
          <w:ilvl w:val="2"/>
          <w:numId w:val="1"/>
        </w:numPr>
        <w:spacing w:before="120" w:after="120" w:line="360" w:lineRule="auto"/>
        <w:jc w:val="both"/>
        <w:rPr>
          <w:rFonts w:cs="Arial"/>
          <w:szCs w:val="20"/>
        </w:rPr>
      </w:pPr>
      <w:r w:rsidRPr="00747B9B">
        <w:rPr>
          <w:rFonts w:cs="Arial"/>
          <w:szCs w:val="20"/>
        </w:rPr>
        <w:t xml:space="preserve"> </w:t>
      </w:r>
      <w:r w:rsidR="00C074DA" w:rsidRPr="00747B9B">
        <w:rPr>
          <w:rFonts w:cs="Arial"/>
          <w:szCs w:val="20"/>
        </w:rPr>
        <w:t>não tiver sua exequibilidade demonstrada, quando exigido pela Administração;</w:t>
      </w:r>
    </w:p>
    <w:p w14:paraId="1579E1A8" w14:textId="3FE74050" w:rsidR="00C074DA" w:rsidRPr="00747B9B" w:rsidRDefault="00D424E4" w:rsidP="007A16B9">
      <w:pPr>
        <w:pStyle w:val="PargrafodaLista"/>
        <w:numPr>
          <w:ilvl w:val="2"/>
          <w:numId w:val="1"/>
        </w:numPr>
        <w:spacing w:before="120" w:after="120" w:line="360" w:lineRule="auto"/>
        <w:jc w:val="both"/>
        <w:rPr>
          <w:rFonts w:cs="Arial"/>
          <w:szCs w:val="20"/>
        </w:rPr>
      </w:pPr>
      <w:r w:rsidRPr="00747B9B">
        <w:rPr>
          <w:rFonts w:cs="Arial"/>
          <w:szCs w:val="20"/>
        </w:rPr>
        <w:t xml:space="preserve"> </w:t>
      </w:r>
      <w:r w:rsidR="00C074DA" w:rsidRPr="00747B9B">
        <w:rPr>
          <w:rFonts w:cs="Arial"/>
          <w:szCs w:val="20"/>
        </w:rPr>
        <w:t>apresentar desconformidade com quaisquer outras exigências deste aviso ou seus anexos, desde que insanável.</w:t>
      </w:r>
    </w:p>
    <w:p w14:paraId="7FD2A778" w14:textId="77777777" w:rsidR="00C074DA" w:rsidRPr="00747B9B" w:rsidRDefault="00C074DA" w:rsidP="007A16B9">
      <w:pPr>
        <w:pStyle w:val="PargrafodaLista"/>
        <w:numPr>
          <w:ilvl w:val="1"/>
          <w:numId w:val="1"/>
        </w:numPr>
        <w:spacing w:before="120" w:after="120" w:line="360" w:lineRule="auto"/>
        <w:jc w:val="both"/>
        <w:rPr>
          <w:rFonts w:cs="Arial"/>
          <w:szCs w:val="20"/>
        </w:rPr>
      </w:pPr>
      <w:r w:rsidRPr="00747B9B">
        <w:rPr>
          <w:rFonts w:cs="Arial"/>
          <w:szCs w:val="20"/>
          <w:lang w:eastAsia="en-US"/>
        </w:rPr>
        <w:t>Quando</w:t>
      </w:r>
      <w:r w:rsidRPr="00747B9B">
        <w:rPr>
          <w:rFonts w:cs="Arial"/>
          <w:szCs w:val="20"/>
        </w:rPr>
        <w:t xml:space="preserve"> o fornecedor não conseguir comprovar que possui ou possuirá recursos suficientes para executar a contento o objeto, será considerada inexequível a proposta de preços ou menor lance que:</w:t>
      </w:r>
    </w:p>
    <w:p w14:paraId="693E657F" w14:textId="6C94BF80" w:rsidR="00C074DA" w:rsidRPr="00747B9B" w:rsidRDefault="00D424E4" w:rsidP="007A16B9">
      <w:pPr>
        <w:pStyle w:val="PargrafodaLista"/>
        <w:numPr>
          <w:ilvl w:val="2"/>
          <w:numId w:val="1"/>
        </w:numPr>
        <w:spacing w:before="120" w:after="120" w:line="360" w:lineRule="auto"/>
        <w:jc w:val="both"/>
        <w:rPr>
          <w:rFonts w:cs="Arial"/>
          <w:szCs w:val="20"/>
        </w:rPr>
      </w:pPr>
      <w:r w:rsidRPr="00747B9B">
        <w:rPr>
          <w:rFonts w:cs="Arial"/>
          <w:szCs w:val="20"/>
        </w:rPr>
        <w:t xml:space="preserve"> </w:t>
      </w:r>
      <w:r w:rsidR="00C074DA" w:rsidRPr="00747B9B">
        <w:rPr>
          <w:rFonts w:cs="Arial"/>
          <w:szCs w:val="20"/>
        </w:rPr>
        <w:t>for insuficiente para a cobertura dos custos da contratação, apresente preços global ou unitários simbólicos, irrisórios ou de valor zero, incompatíveis com os preços de mercado.</w:t>
      </w:r>
    </w:p>
    <w:p w14:paraId="4078DE72" w14:textId="2EE24C17" w:rsidR="00C074DA" w:rsidRPr="00747B9B" w:rsidRDefault="00C074DA" w:rsidP="007A16B9">
      <w:pPr>
        <w:pStyle w:val="PargrafodaLista"/>
        <w:numPr>
          <w:ilvl w:val="1"/>
          <w:numId w:val="1"/>
        </w:numPr>
        <w:spacing w:before="120" w:after="120" w:line="360" w:lineRule="auto"/>
        <w:ind w:right="-15"/>
        <w:jc w:val="both"/>
        <w:rPr>
          <w:rFonts w:cs="Arial"/>
          <w:szCs w:val="20"/>
          <w:lang w:eastAsia="en-US"/>
        </w:rPr>
      </w:pPr>
      <w:r w:rsidRPr="00747B9B">
        <w:rPr>
          <w:rFonts w:cs="Arial"/>
          <w:szCs w:val="20"/>
          <w:lang w:eastAsia="en-US"/>
        </w:rPr>
        <w:t xml:space="preserve">Se houver indícios de inexequibilidade da proposta de preço, ou em caso da necessidade de esclarecimentos </w:t>
      </w:r>
      <w:r w:rsidRPr="00747B9B">
        <w:rPr>
          <w:rFonts w:cs="Arial"/>
          <w:szCs w:val="20"/>
        </w:rPr>
        <w:t>complementares</w:t>
      </w:r>
      <w:r w:rsidRPr="00747B9B">
        <w:rPr>
          <w:rFonts w:cs="Arial"/>
          <w:szCs w:val="20"/>
          <w:lang w:eastAsia="en-US"/>
        </w:rPr>
        <w:t>, poderão ser efetuadas diligências, para que</w:t>
      </w:r>
      <w:r w:rsidR="00F67805" w:rsidRPr="00747B9B">
        <w:rPr>
          <w:rFonts w:cs="Arial"/>
          <w:szCs w:val="20"/>
          <w:lang w:eastAsia="en-US"/>
        </w:rPr>
        <w:t xml:space="preserve"> </w:t>
      </w:r>
      <w:r w:rsidRPr="00747B9B">
        <w:rPr>
          <w:rFonts w:cs="Arial"/>
          <w:szCs w:val="20"/>
          <w:lang w:eastAsia="en-US"/>
        </w:rPr>
        <w:t xml:space="preserve">o fornecedor comprove a exequibilidade da proposta.  </w:t>
      </w:r>
    </w:p>
    <w:p w14:paraId="2F8D447E" w14:textId="77777777" w:rsidR="00C074DA" w:rsidRPr="00747B9B" w:rsidRDefault="00C074DA" w:rsidP="007A16B9">
      <w:pPr>
        <w:pStyle w:val="PargrafodaLista"/>
        <w:numPr>
          <w:ilvl w:val="1"/>
          <w:numId w:val="1"/>
        </w:numPr>
        <w:spacing w:before="120" w:after="120" w:line="360" w:lineRule="auto"/>
        <w:jc w:val="both"/>
        <w:rPr>
          <w:rFonts w:cs="Arial"/>
          <w:szCs w:val="20"/>
          <w:lang w:eastAsia="en-US"/>
        </w:rPr>
      </w:pPr>
      <w:r w:rsidRPr="00747B9B">
        <w:rPr>
          <w:rFonts w:cs="Arial"/>
          <w:szCs w:val="20"/>
          <w:lang w:eastAsia="en-US"/>
        </w:rPr>
        <w:lastRenderedPageBreak/>
        <w:t>Se a proposta ou lance vencedor for desclassificado, será examinada a proposta ou lance subsequente, e, assim sucessivamente, na ordem de classificação.</w:t>
      </w:r>
    </w:p>
    <w:p w14:paraId="59896532" w14:textId="77777777" w:rsidR="00C074DA" w:rsidRPr="00747B9B" w:rsidRDefault="00C074DA" w:rsidP="007A16B9">
      <w:pPr>
        <w:pStyle w:val="PargrafodaLista"/>
        <w:numPr>
          <w:ilvl w:val="1"/>
          <w:numId w:val="1"/>
        </w:numPr>
        <w:spacing w:before="120" w:after="120" w:line="360" w:lineRule="auto"/>
        <w:jc w:val="both"/>
        <w:rPr>
          <w:rFonts w:cs="Arial"/>
          <w:szCs w:val="20"/>
          <w:lang w:eastAsia="en-US"/>
        </w:rPr>
      </w:pPr>
      <w:r w:rsidRPr="00747B9B">
        <w:rPr>
          <w:rFonts w:cs="Arial"/>
          <w:szCs w:val="20"/>
          <w:lang w:eastAsia="en-US"/>
        </w:rPr>
        <w:t>Havendo necessidade, a sessão será suspensa, informando-se no “chat” a nova data e horário para a sua continuidade.</w:t>
      </w:r>
    </w:p>
    <w:p w14:paraId="06FC1DB0" w14:textId="687D5F6B" w:rsidR="00C074DA" w:rsidRPr="00747B9B" w:rsidRDefault="00C074DA" w:rsidP="007A16B9">
      <w:pPr>
        <w:pStyle w:val="PargrafodaLista"/>
        <w:numPr>
          <w:ilvl w:val="1"/>
          <w:numId w:val="1"/>
        </w:numPr>
        <w:spacing w:before="120" w:after="120" w:line="360" w:lineRule="auto"/>
        <w:jc w:val="both"/>
        <w:rPr>
          <w:rFonts w:cs="Arial"/>
          <w:szCs w:val="20"/>
          <w:lang w:eastAsia="en-US"/>
        </w:rPr>
      </w:pPr>
      <w:r w:rsidRPr="00747B9B">
        <w:rPr>
          <w:rFonts w:cs="Arial"/>
          <w:szCs w:val="20"/>
          <w:lang w:eastAsia="en-US"/>
        </w:rPr>
        <w:t>Encerrada a análise quanto à aceitação da proposta, será iniciada a fase de habilitação, observado o disposto neste Aviso de Contratação Direta. </w:t>
      </w:r>
    </w:p>
    <w:p w14:paraId="2CC26AF5" w14:textId="77777777" w:rsidR="00B92128" w:rsidRPr="00747B9B" w:rsidRDefault="00B92128" w:rsidP="007A16B9">
      <w:pPr>
        <w:pStyle w:val="PargrafodaLista"/>
        <w:spacing w:before="120" w:after="120" w:line="360" w:lineRule="auto"/>
        <w:ind w:left="858"/>
        <w:jc w:val="both"/>
        <w:rPr>
          <w:rFonts w:cs="Arial"/>
          <w:szCs w:val="20"/>
          <w:lang w:eastAsia="en-US"/>
        </w:rPr>
      </w:pPr>
    </w:p>
    <w:p w14:paraId="110B9958" w14:textId="77777777" w:rsidR="00C074DA" w:rsidRPr="00747B9B" w:rsidRDefault="00C074DA" w:rsidP="007A16B9">
      <w:pPr>
        <w:pStyle w:val="Ttulo1"/>
        <w:spacing w:line="360" w:lineRule="auto"/>
      </w:pPr>
      <w:bookmarkStart w:id="6" w:name="_Toc118380904"/>
      <w:r w:rsidRPr="00747B9B">
        <w:t>HABILITAÇÃO</w:t>
      </w:r>
      <w:bookmarkEnd w:id="6"/>
    </w:p>
    <w:p w14:paraId="0506857C" w14:textId="73ED1AF9" w:rsidR="00C074DA" w:rsidRPr="00CE75DF" w:rsidRDefault="00BB6891" w:rsidP="007A16B9">
      <w:pPr>
        <w:numPr>
          <w:ilvl w:val="1"/>
          <w:numId w:val="1"/>
        </w:numPr>
        <w:spacing w:before="120" w:after="120" w:line="360" w:lineRule="auto"/>
        <w:contextualSpacing/>
        <w:jc w:val="both"/>
        <w:rPr>
          <w:rFonts w:cs="Arial"/>
          <w:b/>
          <w:szCs w:val="20"/>
          <w:lang w:eastAsia="ar-SA"/>
        </w:rPr>
      </w:pPr>
      <w:r w:rsidRPr="00747B9B">
        <w:rPr>
          <w:rFonts w:cs="Arial"/>
          <w:szCs w:val="20"/>
          <w:lang w:eastAsia="ar-SA"/>
        </w:rPr>
        <w:t xml:space="preserve">Os </w:t>
      </w:r>
      <w:r w:rsidRPr="00747B9B">
        <w:rPr>
          <w:rFonts w:cs="Arial"/>
          <w:szCs w:val="20"/>
        </w:rPr>
        <w:t>documentos</w:t>
      </w:r>
      <w:r w:rsidRPr="00747B9B">
        <w:rPr>
          <w:rFonts w:cs="Arial"/>
          <w:szCs w:val="20"/>
          <w:lang w:eastAsia="ar-SA"/>
        </w:rPr>
        <w:t xml:space="preserve"> a serem exigidos para fins de habilitação constam do </w:t>
      </w:r>
      <w:r w:rsidRPr="00747B9B">
        <w:rPr>
          <w:rFonts w:cs="Arial"/>
          <w:b/>
          <w:szCs w:val="20"/>
          <w:lang w:eastAsia="ar-SA"/>
        </w:rPr>
        <w:t xml:space="preserve">ANEXO I – TERMO DE REFERÊNCIA </w:t>
      </w:r>
      <w:r w:rsidRPr="00747B9B">
        <w:rPr>
          <w:rFonts w:cs="Arial"/>
          <w:szCs w:val="20"/>
          <w:lang w:eastAsia="ar-SA"/>
        </w:rPr>
        <w:t>deste aviso e serão solicitados do fornecedor mais bem classificado na fase de lances</w:t>
      </w:r>
      <w:r w:rsidR="00C074DA" w:rsidRPr="00747B9B">
        <w:rPr>
          <w:rFonts w:cs="Arial"/>
          <w:szCs w:val="20"/>
          <w:lang w:eastAsia="ar-SA"/>
        </w:rPr>
        <w:t>.</w:t>
      </w:r>
    </w:p>
    <w:p w14:paraId="47DC3B4B" w14:textId="108A8750" w:rsidR="00CE75DF" w:rsidRPr="00747B9B" w:rsidRDefault="00CE75DF" w:rsidP="00CE75DF">
      <w:pPr>
        <w:spacing w:before="120" w:after="120" w:line="360" w:lineRule="auto"/>
        <w:ind w:left="858"/>
        <w:contextualSpacing/>
        <w:jc w:val="both"/>
        <w:rPr>
          <w:rFonts w:cs="Arial"/>
          <w:b/>
          <w:szCs w:val="20"/>
          <w:lang w:eastAsia="ar-SA"/>
        </w:rPr>
      </w:pPr>
      <w:r>
        <w:rPr>
          <w:rFonts w:cs="Arial"/>
          <w:szCs w:val="20"/>
          <w:lang w:eastAsia="ar-SA"/>
        </w:rPr>
        <w:t xml:space="preserve">6.1.1 A verificação dos documentos de habilitação será realizada no sistema de cadastramento mantida pelo ente, quando o procedimento for realizado em sistemas próprios ou outros sistemas disponíveis no mercado, assegurado aos demais participantes o direito de acesso aos dados constantes dos sistemas. </w:t>
      </w:r>
    </w:p>
    <w:p w14:paraId="68BA60F8" w14:textId="77777777" w:rsidR="00BB6891" w:rsidRPr="00747B9B" w:rsidRDefault="00BB6891" w:rsidP="007A16B9">
      <w:pPr>
        <w:numPr>
          <w:ilvl w:val="1"/>
          <w:numId w:val="1"/>
        </w:numPr>
        <w:spacing w:before="120" w:after="120" w:line="360" w:lineRule="auto"/>
        <w:contextualSpacing/>
        <w:jc w:val="both"/>
        <w:rPr>
          <w:rFonts w:cs="Arial"/>
          <w:b/>
          <w:szCs w:val="20"/>
          <w:lang w:eastAsia="ar-SA"/>
        </w:rPr>
      </w:pPr>
      <w:r w:rsidRPr="00747B9B">
        <w:rPr>
          <w:rFonts w:cs="Arial"/>
          <w:szCs w:val="20"/>
          <w:lang w:eastAsia="ar-SA"/>
        </w:rPr>
        <w:t xml:space="preserve">Como </w:t>
      </w:r>
      <w:r w:rsidRPr="00747B9B">
        <w:rPr>
          <w:rFonts w:cs="Arial"/>
          <w:szCs w:val="20"/>
        </w:rPr>
        <w:t>condição</w:t>
      </w:r>
      <w:r w:rsidRPr="00747B9B">
        <w:rPr>
          <w:rFonts w:cs="Arial"/>
          <w:szCs w:val="20"/>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  </w:t>
      </w:r>
    </w:p>
    <w:p w14:paraId="5126F2D8" w14:textId="77777777" w:rsidR="00BB6891" w:rsidRPr="00747B9B" w:rsidRDefault="00BB6891" w:rsidP="007A16B9">
      <w:pPr>
        <w:pStyle w:val="PargrafodaLista"/>
        <w:spacing w:before="120" w:after="120" w:line="360" w:lineRule="auto"/>
        <w:ind w:left="1134"/>
        <w:jc w:val="both"/>
        <w:rPr>
          <w:rFonts w:cs="Arial"/>
          <w:szCs w:val="20"/>
          <w:lang w:eastAsia="ar-SA"/>
        </w:rPr>
      </w:pPr>
      <w:r w:rsidRPr="00747B9B">
        <w:rPr>
          <w:rFonts w:cs="Arial"/>
          <w:szCs w:val="20"/>
          <w:lang w:eastAsia="ar-SA"/>
        </w:rPr>
        <w:t xml:space="preserve">a) </w:t>
      </w:r>
      <w:hyperlink r:id="rId20" w:history="1">
        <w:r w:rsidRPr="00747B9B">
          <w:rPr>
            <w:rStyle w:val="Hyperlink"/>
            <w:rFonts w:cs="Arial"/>
            <w:color w:val="auto"/>
            <w:szCs w:val="20"/>
            <w:lang w:eastAsia="ar-SA"/>
          </w:rPr>
          <w:t>SICAF</w:t>
        </w:r>
      </w:hyperlink>
      <w:r w:rsidRPr="00747B9B">
        <w:rPr>
          <w:rFonts w:cs="Arial"/>
          <w:szCs w:val="20"/>
          <w:lang w:eastAsia="ar-SA"/>
        </w:rPr>
        <w:t xml:space="preserve">;  </w:t>
      </w:r>
    </w:p>
    <w:p w14:paraId="6A30AF1A" w14:textId="5B3C0D25" w:rsidR="00BB6891" w:rsidRDefault="00BB6891" w:rsidP="007A16B9">
      <w:pPr>
        <w:pStyle w:val="PargrafodaLista"/>
        <w:spacing w:before="120" w:after="120" w:line="360" w:lineRule="auto"/>
        <w:ind w:left="1134"/>
        <w:jc w:val="both"/>
        <w:rPr>
          <w:rFonts w:cs="Arial"/>
          <w:szCs w:val="20"/>
          <w:lang w:eastAsia="ar-SA"/>
        </w:rPr>
      </w:pPr>
      <w:r w:rsidRPr="00747B9B">
        <w:rPr>
          <w:rFonts w:cs="Arial"/>
          <w:szCs w:val="20"/>
          <w:lang w:eastAsia="ar-SA"/>
        </w:rPr>
        <w:t>b) Cadastro Nacional de Empresas Inidôneas e Suspensas – CEIS e Cadastro Nacional de Empresas Punidas – CNEP, mantido pela Controladoria-Geral da União (</w:t>
      </w:r>
      <w:hyperlink r:id="rId21" w:history="1">
        <w:r w:rsidRPr="00747B9B">
          <w:rPr>
            <w:rStyle w:val="Hyperlink"/>
            <w:rFonts w:eastAsia="WenQuanYi Micro Hei"/>
            <w:color w:val="auto"/>
            <w:szCs w:val="20"/>
            <w:lang w:eastAsia="ar-SA"/>
          </w:rPr>
          <w:t>https://certidoes.cgu.gov.br/</w:t>
        </w:r>
      </w:hyperlink>
      <w:r w:rsidRPr="00747B9B">
        <w:rPr>
          <w:rFonts w:cs="Arial"/>
          <w:szCs w:val="20"/>
          <w:lang w:eastAsia="ar-SA"/>
        </w:rPr>
        <w:t>);</w:t>
      </w:r>
    </w:p>
    <w:p w14:paraId="6D0CB3AF" w14:textId="77777777" w:rsidR="002C3D8F" w:rsidRPr="00EE3100" w:rsidRDefault="002C3D8F" w:rsidP="002C3D8F">
      <w:pPr>
        <w:pStyle w:val="PargrafodaLista"/>
        <w:spacing w:before="120" w:after="120" w:line="360" w:lineRule="auto"/>
        <w:ind w:left="1134"/>
        <w:jc w:val="both"/>
        <w:rPr>
          <w:rFonts w:cs="Arial"/>
          <w:szCs w:val="20"/>
          <w:lang w:eastAsia="ar-SA"/>
        </w:rPr>
      </w:pPr>
      <w:bookmarkStart w:id="7" w:name="_Hlk130993935"/>
      <w:r w:rsidRPr="00EE3100">
        <w:rPr>
          <w:rFonts w:cs="Arial"/>
          <w:szCs w:val="20"/>
        </w:rPr>
        <w:t xml:space="preserve">c) </w:t>
      </w:r>
      <w:r w:rsidRPr="00EE3100">
        <w:rPr>
          <w:rFonts w:cs="Arial"/>
          <w:szCs w:val="20"/>
          <w:lang w:eastAsia="ar-SA"/>
        </w:rPr>
        <w:t>Cadastro Nacional de Condenações Cíveis por Atos de Improbidade Administrativa, mantido pelo Conselho Nacional de Justiça (</w:t>
      </w:r>
      <w:hyperlink r:id="rId22" w:history="1">
        <w:r w:rsidRPr="0042779C">
          <w:rPr>
            <w:u w:val="single"/>
            <w:lang w:eastAsia="ar-SA"/>
          </w:rPr>
          <w:t>www.cnj.jus.br/improbidade_adm/consultar_requerido.php</w:t>
        </w:r>
      </w:hyperlink>
      <w:r w:rsidRPr="00EE3100">
        <w:rPr>
          <w:rFonts w:cs="Arial"/>
          <w:szCs w:val="20"/>
          <w:lang w:eastAsia="ar-SA"/>
        </w:rPr>
        <w:t xml:space="preserve">).  </w:t>
      </w:r>
    </w:p>
    <w:p w14:paraId="1B5636E4" w14:textId="77777777" w:rsidR="002C3D8F" w:rsidRPr="00EE3100" w:rsidRDefault="002C3D8F" w:rsidP="002C3D8F">
      <w:pPr>
        <w:pStyle w:val="PargrafodaLista"/>
        <w:spacing w:before="120" w:after="120" w:line="360" w:lineRule="auto"/>
        <w:ind w:left="1134"/>
        <w:jc w:val="both"/>
        <w:rPr>
          <w:rFonts w:cs="Arial"/>
          <w:szCs w:val="20"/>
          <w:lang w:eastAsia="ar-SA"/>
        </w:rPr>
      </w:pPr>
      <w:r w:rsidRPr="00EE3100">
        <w:rPr>
          <w:rFonts w:cs="Arial"/>
          <w:szCs w:val="20"/>
          <w:lang w:eastAsia="ar-SA"/>
        </w:rPr>
        <w:t>d) Lista de Inidôneos mantida pelo Tribunal de Contas do Paraná – TCE/PR;</w:t>
      </w:r>
    </w:p>
    <w:p w14:paraId="29D13955" w14:textId="1C975348" w:rsidR="002C3D8F" w:rsidRPr="0042779C" w:rsidRDefault="002C3D8F" w:rsidP="0042779C">
      <w:pPr>
        <w:numPr>
          <w:ilvl w:val="2"/>
          <w:numId w:val="1"/>
        </w:numPr>
        <w:spacing w:before="120" w:after="120" w:line="360" w:lineRule="auto"/>
        <w:contextualSpacing/>
        <w:jc w:val="both"/>
        <w:rPr>
          <w:rFonts w:cs="Arial"/>
          <w:szCs w:val="20"/>
        </w:rPr>
      </w:pPr>
      <w:r w:rsidRPr="00EE3100">
        <w:rPr>
          <w:rFonts w:cs="Arial"/>
          <w:szCs w:val="20"/>
        </w:rPr>
        <w:t xml:space="preserve"> Para a consulta de fornecedores pessoa jurídica poderá haver a substituição das consultas das alíneas “b”, “c” e “d” acima pela Consulta Consolidada de Pessoa Jurídica do TCU (</w:t>
      </w:r>
      <w:hyperlink r:id="rId23" w:history="1">
        <w:r w:rsidRPr="0042779C">
          <w:rPr>
            <w:u w:val="single"/>
          </w:rPr>
          <w:t>https://certidoesapf.apps.tcu.gov.br/</w:t>
        </w:r>
      </w:hyperlink>
      <w:r w:rsidRPr="00EE3100">
        <w:rPr>
          <w:rFonts w:cs="Arial"/>
          <w:szCs w:val="20"/>
        </w:rPr>
        <w:t>)</w:t>
      </w:r>
      <w:bookmarkEnd w:id="7"/>
      <w:r w:rsidR="0042779C">
        <w:rPr>
          <w:rFonts w:cs="Arial"/>
          <w:szCs w:val="20"/>
        </w:rPr>
        <w:t>.</w:t>
      </w:r>
    </w:p>
    <w:p w14:paraId="7EA60640" w14:textId="76BA14D4" w:rsidR="00C074DA" w:rsidRPr="00747B9B" w:rsidRDefault="0042779C" w:rsidP="007A16B9">
      <w:pPr>
        <w:numPr>
          <w:ilvl w:val="2"/>
          <w:numId w:val="1"/>
        </w:numPr>
        <w:spacing w:before="120" w:after="120" w:line="360" w:lineRule="auto"/>
        <w:contextualSpacing/>
        <w:jc w:val="both"/>
        <w:rPr>
          <w:rFonts w:cs="Arial"/>
          <w:szCs w:val="20"/>
        </w:rPr>
      </w:pPr>
      <w:r>
        <w:rPr>
          <w:rFonts w:cs="Arial"/>
          <w:szCs w:val="20"/>
        </w:rPr>
        <w:t xml:space="preserve"> </w:t>
      </w:r>
      <w:r w:rsidR="00C074DA" w:rsidRPr="00747B9B">
        <w:rPr>
          <w:rFonts w:cs="Arial"/>
          <w:szCs w:val="20"/>
        </w:rPr>
        <w:t xml:space="preserve">A consulta aos </w:t>
      </w:r>
      <w:r w:rsidR="00C074DA" w:rsidRPr="00747B9B">
        <w:rPr>
          <w:rFonts w:cs="Arial"/>
          <w:szCs w:val="20"/>
          <w:lang w:eastAsia="ar-SA"/>
        </w:rPr>
        <w:t>cadastros</w:t>
      </w:r>
      <w:r w:rsidR="00C074DA" w:rsidRPr="00747B9B">
        <w:rPr>
          <w:rFonts w:cs="Arial"/>
          <w:szCs w:val="20"/>
        </w:rPr>
        <w:t xml:space="preserve"> será realizada em nome da empresa fornecedora e de seu sócio majoritário, por força do </w:t>
      </w:r>
      <w:hyperlink r:id="rId24" w:anchor="art12" w:history="1">
        <w:r w:rsidR="00C074DA" w:rsidRPr="00747B9B">
          <w:rPr>
            <w:rStyle w:val="Hyperlink"/>
            <w:rFonts w:cs="Arial"/>
            <w:color w:val="auto"/>
            <w:szCs w:val="20"/>
          </w:rPr>
          <w:t>artigo 12 da Lei n° 8.429, de 2 de junho de 1992</w:t>
        </w:r>
      </w:hyperlink>
      <w:r w:rsidR="00C074DA" w:rsidRPr="00747B9B">
        <w:rPr>
          <w:rFonts w:cs="Arial"/>
          <w:szCs w:val="20"/>
        </w:rPr>
        <w:t>, que prevê, dentre as sanções impostas ao responsável pela prática de ato de improbidade administrativa, a proibição de contratar com o Poder Público, inclusive por intermédio de pessoa jurídica da qual seja sócio majoritário.</w:t>
      </w:r>
    </w:p>
    <w:p w14:paraId="424AC561" w14:textId="77777777" w:rsidR="00C074DA" w:rsidRPr="00747B9B" w:rsidRDefault="00C074DA" w:rsidP="007A16B9">
      <w:pPr>
        <w:numPr>
          <w:ilvl w:val="3"/>
          <w:numId w:val="1"/>
        </w:numPr>
        <w:spacing w:before="120" w:after="120" w:line="360" w:lineRule="auto"/>
        <w:contextualSpacing/>
        <w:jc w:val="both"/>
        <w:rPr>
          <w:rFonts w:cs="Arial"/>
          <w:szCs w:val="20"/>
        </w:rPr>
      </w:pPr>
      <w:r w:rsidRPr="00747B9B">
        <w:rPr>
          <w:rFonts w:cs="Arial"/>
          <w:szCs w:val="20"/>
        </w:rPr>
        <w:lastRenderedPageBreak/>
        <w:t>Caso conste na Consulta de Situação do Fornecedor a existência de Ocorrências Impeditivas Indiretas, o gestor diligenciará para verificar se houve fraude por parte das empresas apontadas no respectivo Relatório.</w:t>
      </w:r>
    </w:p>
    <w:p w14:paraId="4982E517" w14:textId="77777777" w:rsidR="00C074DA" w:rsidRPr="00747B9B" w:rsidRDefault="00C074DA" w:rsidP="007A16B9">
      <w:pPr>
        <w:numPr>
          <w:ilvl w:val="4"/>
          <w:numId w:val="1"/>
        </w:numPr>
        <w:spacing w:before="120" w:after="120" w:line="360" w:lineRule="auto"/>
        <w:contextualSpacing/>
        <w:jc w:val="both"/>
        <w:rPr>
          <w:rFonts w:cs="Arial"/>
          <w:szCs w:val="20"/>
        </w:rPr>
      </w:pPr>
      <w:r w:rsidRPr="00747B9B">
        <w:rPr>
          <w:rFonts w:cs="Arial"/>
          <w:szCs w:val="20"/>
        </w:rPr>
        <w:t>A tentativa de burla será verificada por meio dos vínculos societários, linhas de fornecimento similares, dentre outros.</w:t>
      </w:r>
    </w:p>
    <w:p w14:paraId="3D9B8ECE" w14:textId="2574FA60" w:rsidR="00C074DA" w:rsidRPr="00747B9B" w:rsidRDefault="00C074DA" w:rsidP="007A16B9">
      <w:pPr>
        <w:numPr>
          <w:ilvl w:val="4"/>
          <w:numId w:val="1"/>
        </w:numPr>
        <w:spacing w:before="120" w:after="120" w:line="360" w:lineRule="auto"/>
        <w:contextualSpacing/>
        <w:jc w:val="both"/>
        <w:rPr>
          <w:rFonts w:cs="Arial"/>
          <w:szCs w:val="20"/>
        </w:rPr>
      </w:pPr>
      <w:r w:rsidRPr="00747B9B">
        <w:rPr>
          <w:rFonts w:cs="Arial"/>
          <w:szCs w:val="20"/>
        </w:rPr>
        <w:t>O fornecedor será convocado para manifestação previamente à sua desclassificação</w:t>
      </w:r>
      <w:r w:rsidR="00376FC5">
        <w:rPr>
          <w:rFonts w:cs="Arial"/>
          <w:szCs w:val="20"/>
        </w:rPr>
        <w:t>.</w:t>
      </w:r>
    </w:p>
    <w:p w14:paraId="13C23A73" w14:textId="77777777" w:rsidR="00C074DA" w:rsidRPr="00747B9B" w:rsidRDefault="00C074DA" w:rsidP="007A16B9">
      <w:pPr>
        <w:numPr>
          <w:ilvl w:val="2"/>
          <w:numId w:val="1"/>
        </w:numPr>
        <w:spacing w:before="120" w:after="120" w:line="360" w:lineRule="auto"/>
        <w:contextualSpacing/>
        <w:jc w:val="both"/>
        <w:rPr>
          <w:rFonts w:cs="Arial"/>
          <w:szCs w:val="20"/>
        </w:rPr>
      </w:pPr>
      <w:r w:rsidRPr="00747B9B">
        <w:rPr>
          <w:rFonts w:cs="Arial"/>
          <w:szCs w:val="20"/>
        </w:rPr>
        <w:t>Constatada a existência de sanção, o fornecedor será considerado inabilitado, por falta de condição de participação.</w:t>
      </w:r>
    </w:p>
    <w:p w14:paraId="1D48F771" w14:textId="5012BF6F" w:rsidR="00C074DA" w:rsidRPr="00747B9B" w:rsidRDefault="00C074DA" w:rsidP="007A16B9">
      <w:pPr>
        <w:numPr>
          <w:ilvl w:val="1"/>
          <w:numId w:val="1"/>
        </w:numPr>
        <w:spacing w:before="120" w:after="120" w:line="360" w:lineRule="auto"/>
        <w:contextualSpacing/>
        <w:jc w:val="both"/>
        <w:rPr>
          <w:rFonts w:cs="Arial"/>
          <w:szCs w:val="20"/>
        </w:rPr>
      </w:pPr>
      <w:r w:rsidRPr="00747B9B">
        <w:rPr>
          <w:rFonts w:cs="Arial"/>
          <w:szCs w:val="20"/>
        </w:rPr>
        <w:t xml:space="preserve">Caso atendidas as condições de participação, a habilitação dos fornecedores será verificada por meio do </w:t>
      </w:r>
      <w:r w:rsidR="00CF2904" w:rsidRPr="00747B9B">
        <w:rPr>
          <w:rFonts w:cs="Arial"/>
          <w:szCs w:val="20"/>
        </w:rPr>
        <w:t>SICAF</w:t>
      </w:r>
      <w:r w:rsidRPr="00747B9B">
        <w:rPr>
          <w:rFonts w:cs="Arial"/>
          <w:szCs w:val="20"/>
        </w:rPr>
        <w:t>, nos documentos por ele abrangidos.</w:t>
      </w:r>
    </w:p>
    <w:p w14:paraId="13495D3B" w14:textId="44F676D2" w:rsidR="00C074DA" w:rsidRPr="00747B9B" w:rsidRDefault="000D0256" w:rsidP="007A16B9">
      <w:pPr>
        <w:numPr>
          <w:ilvl w:val="2"/>
          <w:numId w:val="1"/>
        </w:numPr>
        <w:spacing w:before="120" w:after="120" w:line="360" w:lineRule="auto"/>
        <w:contextualSpacing/>
        <w:jc w:val="both"/>
        <w:rPr>
          <w:rFonts w:cs="Arial"/>
          <w:szCs w:val="20"/>
        </w:rPr>
      </w:pPr>
      <w:r w:rsidRPr="00747B9B">
        <w:rPr>
          <w:rFonts w:cs="Arial"/>
          <w:szCs w:val="20"/>
        </w:rPr>
        <w:t xml:space="preserve"> </w:t>
      </w:r>
      <w:r w:rsidR="00C074DA" w:rsidRPr="00747B9B">
        <w:rPr>
          <w:rFonts w:cs="Arial"/>
          <w:szCs w:val="20"/>
        </w:rPr>
        <w:t xml:space="preserve">É dever do fornecedor atualizar previamente as comprovações constantes do </w:t>
      </w:r>
      <w:r w:rsidR="00CF2904" w:rsidRPr="00747B9B">
        <w:rPr>
          <w:rFonts w:cs="Arial"/>
          <w:szCs w:val="20"/>
        </w:rPr>
        <w:t>SICAF</w:t>
      </w:r>
      <w:r w:rsidR="00C074DA" w:rsidRPr="00747B9B">
        <w:rPr>
          <w:rFonts w:cs="Arial"/>
          <w:szCs w:val="20"/>
        </w:rPr>
        <w:t xml:space="preserve"> para que estejam vigentes na data da abertura da sessão pública, ou encaminhar, quando solicitado, a respectiva documentação atualizada.</w:t>
      </w:r>
    </w:p>
    <w:p w14:paraId="008A563C" w14:textId="3E393436" w:rsidR="00C074DA" w:rsidRPr="00747B9B" w:rsidRDefault="000D0256" w:rsidP="007A16B9">
      <w:pPr>
        <w:numPr>
          <w:ilvl w:val="2"/>
          <w:numId w:val="1"/>
        </w:numPr>
        <w:spacing w:before="120" w:after="120" w:line="360" w:lineRule="auto"/>
        <w:contextualSpacing/>
        <w:jc w:val="both"/>
        <w:rPr>
          <w:rFonts w:cs="Arial"/>
          <w:szCs w:val="20"/>
        </w:rPr>
      </w:pPr>
      <w:r w:rsidRPr="00747B9B">
        <w:rPr>
          <w:rFonts w:cs="Arial"/>
          <w:szCs w:val="20"/>
        </w:rPr>
        <w:t xml:space="preserve"> </w:t>
      </w:r>
      <w:r w:rsidR="00C074DA" w:rsidRPr="00747B9B">
        <w:rPr>
          <w:rFonts w:cs="Arial"/>
          <w:szCs w:val="20"/>
        </w:rPr>
        <w:t>O descumprimento do subitem acima implicará a inabilitação do fornecedor, exceto se a consulta aos sítios eletrônicos oficiais emissores de certidões lograr êxito em encontrar a(s) certidão(</w:t>
      </w:r>
      <w:proofErr w:type="spellStart"/>
      <w:r w:rsidR="00C074DA" w:rsidRPr="00747B9B">
        <w:rPr>
          <w:rFonts w:cs="Arial"/>
          <w:szCs w:val="20"/>
        </w:rPr>
        <w:t>ões</w:t>
      </w:r>
      <w:proofErr w:type="spellEnd"/>
      <w:r w:rsidR="00C074DA" w:rsidRPr="00747B9B">
        <w:rPr>
          <w:rFonts w:cs="Arial"/>
          <w:szCs w:val="20"/>
        </w:rPr>
        <w:t>) válida(s).</w:t>
      </w:r>
    </w:p>
    <w:p w14:paraId="561AFF4E" w14:textId="22DBF450" w:rsidR="00C074DA" w:rsidRPr="00747B9B" w:rsidRDefault="00C074DA" w:rsidP="007A16B9">
      <w:pPr>
        <w:numPr>
          <w:ilvl w:val="1"/>
          <w:numId w:val="1"/>
        </w:numPr>
        <w:spacing w:before="120" w:after="120" w:line="360" w:lineRule="auto"/>
        <w:contextualSpacing/>
        <w:jc w:val="both"/>
        <w:rPr>
          <w:rFonts w:cs="Arial"/>
          <w:szCs w:val="20"/>
        </w:rPr>
      </w:pPr>
      <w:r w:rsidRPr="00747B9B">
        <w:rPr>
          <w:rFonts w:cs="Arial"/>
          <w:szCs w:val="20"/>
        </w:rPr>
        <w:t xml:space="preserve">Na hipótese de necessidade de envio de documentos complementares, indispensáveis à confirmação dos já apresentados para a habilitação, ou de documentos não constantes do </w:t>
      </w:r>
      <w:r w:rsidR="00CF2904" w:rsidRPr="00747B9B">
        <w:rPr>
          <w:rFonts w:cs="Arial"/>
          <w:szCs w:val="20"/>
        </w:rPr>
        <w:t>SICAF</w:t>
      </w:r>
      <w:r w:rsidRPr="00747B9B">
        <w:rPr>
          <w:rFonts w:cs="Arial"/>
          <w:szCs w:val="20"/>
        </w:rPr>
        <w:t xml:space="preserve">, o fornecedor será convocado a encaminhá-los, em formato digital, por meio do sistema, no prazo de </w:t>
      </w:r>
      <w:r w:rsidR="000D0256" w:rsidRPr="00747B9B">
        <w:rPr>
          <w:rFonts w:cs="Arial"/>
          <w:szCs w:val="20"/>
        </w:rPr>
        <w:t>2 horas</w:t>
      </w:r>
      <w:r w:rsidRPr="00747B9B">
        <w:rPr>
          <w:rFonts w:cs="Arial"/>
          <w:szCs w:val="20"/>
        </w:rPr>
        <w:t>, sob pena de inabilitação. (</w:t>
      </w:r>
      <w:hyperlink r:id="rId25" w:anchor="art19§3" w:history="1">
        <w:r w:rsidRPr="00747B9B">
          <w:rPr>
            <w:rStyle w:val="Hyperlink"/>
            <w:rFonts w:cs="Arial"/>
            <w:color w:val="auto"/>
            <w:szCs w:val="20"/>
          </w:rPr>
          <w:t>art. 19, § 3º, da IN Seges/ME nº 67, de 2021</w:t>
        </w:r>
      </w:hyperlink>
      <w:r w:rsidRPr="00747B9B">
        <w:rPr>
          <w:rFonts w:cs="Arial"/>
          <w:szCs w:val="20"/>
        </w:rPr>
        <w:t>).</w:t>
      </w:r>
    </w:p>
    <w:p w14:paraId="64C1466D" w14:textId="77777777" w:rsidR="00C074DA" w:rsidRPr="00747B9B" w:rsidRDefault="00C074DA" w:rsidP="007A16B9">
      <w:pPr>
        <w:numPr>
          <w:ilvl w:val="1"/>
          <w:numId w:val="1"/>
        </w:numPr>
        <w:spacing w:before="120" w:after="120" w:line="360" w:lineRule="auto"/>
        <w:contextualSpacing/>
        <w:jc w:val="both"/>
        <w:rPr>
          <w:rFonts w:cs="Arial"/>
          <w:b/>
          <w:bCs/>
          <w:szCs w:val="20"/>
        </w:rPr>
      </w:pPr>
      <w:r w:rsidRPr="00747B9B">
        <w:rPr>
          <w:rFonts w:cs="Arial"/>
          <w:szCs w:val="20"/>
        </w:rPr>
        <w:t xml:space="preserve">Somente haverá a necessidade de comprovação do preenchimento de requisitos mediante apresentação dos documentos originais </w:t>
      </w:r>
      <w:proofErr w:type="spellStart"/>
      <w:r w:rsidRPr="00747B9B">
        <w:rPr>
          <w:rFonts w:cs="Arial"/>
          <w:szCs w:val="20"/>
        </w:rPr>
        <w:t>não-digitais</w:t>
      </w:r>
      <w:proofErr w:type="spellEnd"/>
      <w:r w:rsidRPr="00747B9B">
        <w:rPr>
          <w:rFonts w:cs="Arial"/>
          <w:szCs w:val="20"/>
        </w:rPr>
        <w:t xml:space="preserve"> quando houver dúvida em relação à integridade do documento digital.</w:t>
      </w:r>
    </w:p>
    <w:p w14:paraId="65B7A8E6" w14:textId="3B9B744A" w:rsidR="00C074DA" w:rsidRPr="00747B9B" w:rsidRDefault="00C074DA" w:rsidP="007A16B9">
      <w:pPr>
        <w:numPr>
          <w:ilvl w:val="1"/>
          <w:numId w:val="1"/>
        </w:numPr>
        <w:spacing w:before="120" w:after="120" w:line="360" w:lineRule="auto"/>
        <w:contextualSpacing/>
        <w:jc w:val="both"/>
        <w:rPr>
          <w:rFonts w:cs="Arial"/>
          <w:szCs w:val="20"/>
        </w:rPr>
      </w:pPr>
      <w:r w:rsidRPr="00747B9B">
        <w:rPr>
          <w:rFonts w:cs="Arial"/>
          <w:szCs w:val="20"/>
        </w:rPr>
        <w:t>Não serão aceitos documentos de habilitação com indicação de CNPJ diferentes, salvo aqueles legalmente permitidos.</w:t>
      </w:r>
    </w:p>
    <w:p w14:paraId="51D76F92" w14:textId="77777777" w:rsidR="00C074DA" w:rsidRPr="00747B9B" w:rsidRDefault="00C074DA" w:rsidP="007A16B9">
      <w:pPr>
        <w:numPr>
          <w:ilvl w:val="1"/>
          <w:numId w:val="1"/>
        </w:numPr>
        <w:spacing w:before="120" w:after="120" w:line="360" w:lineRule="auto"/>
        <w:contextualSpacing/>
        <w:jc w:val="both"/>
        <w:rPr>
          <w:rFonts w:cs="Arial"/>
          <w:szCs w:val="20"/>
        </w:rPr>
      </w:pPr>
      <w:r w:rsidRPr="00747B9B">
        <w:rPr>
          <w:rFonts w:cs="Arial"/>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1734F261" w14:textId="3CDD15CB" w:rsidR="00C074DA" w:rsidRPr="00747B9B" w:rsidRDefault="00C074DA" w:rsidP="007A16B9">
      <w:pPr>
        <w:numPr>
          <w:ilvl w:val="1"/>
          <w:numId w:val="1"/>
        </w:numPr>
        <w:spacing w:before="120" w:after="120" w:line="360" w:lineRule="auto"/>
        <w:contextualSpacing/>
        <w:jc w:val="both"/>
        <w:rPr>
          <w:rFonts w:cs="Arial"/>
          <w:szCs w:val="20"/>
        </w:rPr>
      </w:pPr>
      <w:r w:rsidRPr="00747B9B">
        <w:rPr>
          <w:rFonts w:cs="Arial"/>
          <w:szCs w:val="20"/>
        </w:rPr>
        <w:t>Serão aceitos registros de CNPJ de licitante matriz e filial com diferenças de números de documentos pertinentes ao CND e ao CRF/FGTS, quando for comprovada a centralização do recolhimento dessas contribuições.</w:t>
      </w:r>
    </w:p>
    <w:p w14:paraId="57945FB6" w14:textId="77777777" w:rsidR="00C074DA" w:rsidRPr="00747B9B" w:rsidRDefault="00C074DA" w:rsidP="007A16B9">
      <w:pPr>
        <w:numPr>
          <w:ilvl w:val="1"/>
          <w:numId w:val="1"/>
        </w:numPr>
        <w:spacing w:before="120" w:after="120" w:line="360" w:lineRule="auto"/>
        <w:contextualSpacing/>
        <w:jc w:val="both"/>
        <w:rPr>
          <w:rFonts w:cs="Arial"/>
          <w:bCs/>
          <w:szCs w:val="20"/>
        </w:rPr>
      </w:pPr>
      <w:r w:rsidRPr="00747B9B">
        <w:rPr>
          <w:rFonts w:cs="Arial"/>
          <w:bCs/>
          <w:szCs w:val="20"/>
        </w:rPr>
        <w:t xml:space="preserve">Havendo </w:t>
      </w:r>
      <w:r w:rsidRPr="00747B9B">
        <w:rPr>
          <w:rFonts w:cs="Arial"/>
        </w:rPr>
        <w:t>necessidade</w:t>
      </w:r>
      <w:r w:rsidRPr="00747B9B">
        <w:rPr>
          <w:rFonts w:cs="Arial"/>
          <w:bCs/>
          <w:szCs w:val="20"/>
        </w:rPr>
        <w:t xml:space="preserve"> de analisar minuciosamente os documentos exigidos, a sessão será suspensa, sendo informada a nova data e horário para a sua continuidade.</w:t>
      </w:r>
    </w:p>
    <w:p w14:paraId="7228BE14" w14:textId="77777777" w:rsidR="00C074DA" w:rsidRPr="00747B9B" w:rsidRDefault="00C074DA" w:rsidP="007A16B9">
      <w:pPr>
        <w:numPr>
          <w:ilvl w:val="1"/>
          <w:numId w:val="1"/>
        </w:numPr>
        <w:spacing w:before="120" w:after="120" w:line="360" w:lineRule="auto"/>
        <w:contextualSpacing/>
        <w:jc w:val="both"/>
        <w:rPr>
          <w:rFonts w:cs="Arial"/>
          <w:szCs w:val="20"/>
        </w:rPr>
      </w:pPr>
      <w:r w:rsidRPr="00747B9B">
        <w:rPr>
          <w:rFonts w:cs="Arial"/>
          <w:szCs w:val="20"/>
        </w:rPr>
        <w:lastRenderedPageBreak/>
        <w:t xml:space="preserve">Será inabilitado o fornecedor que não comprovar sua habilitação, seja por não apresentar </w:t>
      </w:r>
      <w:r w:rsidRPr="00747B9B">
        <w:rPr>
          <w:rFonts w:cs="Arial"/>
        </w:rPr>
        <w:t>quaisquer</w:t>
      </w:r>
      <w:r w:rsidRPr="00747B9B">
        <w:rPr>
          <w:rFonts w:cs="Arial"/>
          <w:szCs w:val="20"/>
        </w:rPr>
        <w:t xml:space="preserve"> dos </w:t>
      </w:r>
      <w:r w:rsidRPr="00747B9B">
        <w:rPr>
          <w:rFonts w:cs="Arial"/>
          <w:bCs/>
          <w:szCs w:val="20"/>
        </w:rPr>
        <w:t>documentos</w:t>
      </w:r>
      <w:r w:rsidRPr="00747B9B">
        <w:rPr>
          <w:rFonts w:cs="Arial"/>
          <w:szCs w:val="20"/>
        </w:rPr>
        <w:t xml:space="preserve"> exigidos, ou apresentá-los em desacordo com o estabelecido neste Aviso de Contratação Direta.</w:t>
      </w:r>
    </w:p>
    <w:p w14:paraId="2010F3DD" w14:textId="77777777" w:rsidR="00C074DA" w:rsidRPr="00747B9B" w:rsidRDefault="00C074DA" w:rsidP="007A16B9">
      <w:pPr>
        <w:numPr>
          <w:ilvl w:val="2"/>
          <w:numId w:val="1"/>
        </w:numPr>
        <w:spacing w:before="120" w:after="120" w:line="360" w:lineRule="auto"/>
        <w:contextualSpacing/>
        <w:jc w:val="both"/>
        <w:rPr>
          <w:rFonts w:cs="Arial"/>
          <w:szCs w:val="20"/>
        </w:rPr>
      </w:pPr>
      <w:r w:rsidRPr="00747B9B">
        <w:rPr>
          <w:rFonts w:cs="Arial"/>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77B732F0" w14:textId="68558E10" w:rsidR="009F0C00" w:rsidRPr="00B415BC" w:rsidRDefault="00C074DA" w:rsidP="00B415BC">
      <w:pPr>
        <w:numPr>
          <w:ilvl w:val="1"/>
          <w:numId w:val="1"/>
        </w:numPr>
        <w:spacing w:before="120" w:after="120" w:line="360" w:lineRule="auto"/>
        <w:contextualSpacing/>
        <w:jc w:val="both"/>
        <w:rPr>
          <w:szCs w:val="20"/>
        </w:rPr>
      </w:pPr>
      <w:r w:rsidRPr="00747B9B">
        <w:rPr>
          <w:rFonts w:cs="Arial"/>
        </w:rPr>
        <w:t>Constatado o atendimento às exigências de habilitação, o fornecedor será habilitado.</w:t>
      </w:r>
    </w:p>
    <w:p w14:paraId="7DA322E5" w14:textId="77777777" w:rsidR="009F0C00" w:rsidRPr="00747B9B" w:rsidRDefault="009F0C00" w:rsidP="007A16B9">
      <w:pPr>
        <w:spacing w:before="120" w:after="120" w:line="360" w:lineRule="auto"/>
        <w:ind w:left="858"/>
        <w:contextualSpacing/>
        <w:jc w:val="both"/>
        <w:rPr>
          <w:szCs w:val="20"/>
        </w:rPr>
      </w:pPr>
    </w:p>
    <w:p w14:paraId="46203BC9" w14:textId="77777777" w:rsidR="00C074DA" w:rsidRPr="00747B9B" w:rsidRDefault="00C074DA" w:rsidP="007A16B9">
      <w:pPr>
        <w:pStyle w:val="Ttulo1"/>
        <w:spacing w:line="360" w:lineRule="auto"/>
      </w:pPr>
      <w:bookmarkStart w:id="8" w:name="_Toc118380905"/>
      <w:r w:rsidRPr="00747B9B">
        <w:t>CONTRATAÇÃO</w:t>
      </w:r>
      <w:bookmarkEnd w:id="8"/>
    </w:p>
    <w:p w14:paraId="5DA2774B" w14:textId="1930F650" w:rsidR="00C074DA" w:rsidRPr="00747B9B" w:rsidRDefault="00C074DA" w:rsidP="007A16B9">
      <w:pPr>
        <w:numPr>
          <w:ilvl w:val="1"/>
          <w:numId w:val="1"/>
        </w:numPr>
        <w:spacing w:before="120" w:after="120" w:line="360" w:lineRule="auto"/>
        <w:ind w:left="425" w:firstLine="0"/>
        <w:jc w:val="both"/>
        <w:rPr>
          <w:rFonts w:eastAsia="Arial" w:cs="Arial"/>
          <w:szCs w:val="20"/>
        </w:rPr>
      </w:pPr>
      <w:r w:rsidRPr="00747B9B">
        <w:rPr>
          <w:rFonts w:eastAsia="Arial" w:cs="Arial"/>
          <w:szCs w:val="20"/>
        </w:rPr>
        <w:t xml:space="preserve">Após a homologação e adjudicação, caso se conclua pela contratação, será </w:t>
      </w:r>
      <w:r w:rsidR="000D0256" w:rsidRPr="00747B9B">
        <w:rPr>
          <w:rFonts w:eastAsia="Arial" w:cs="Arial"/>
          <w:szCs w:val="20"/>
        </w:rPr>
        <w:t>e</w:t>
      </w:r>
      <w:r w:rsidRPr="00747B9B">
        <w:rPr>
          <w:rFonts w:eastAsia="Arial" w:cs="Arial"/>
          <w:szCs w:val="20"/>
        </w:rPr>
        <w:t>mitid</w:t>
      </w:r>
      <w:r w:rsidR="000D0256" w:rsidRPr="00747B9B">
        <w:rPr>
          <w:rFonts w:eastAsia="Arial" w:cs="Arial"/>
          <w:szCs w:val="20"/>
        </w:rPr>
        <w:t xml:space="preserve">a </w:t>
      </w:r>
      <w:r w:rsidR="00073EED">
        <w:rPr>
          <w:rFonts w:eastAsia="Arial" w:cs="Arial"/>
          <w:szCs w:val="20"/>
        </w:rPr>
        <w:t>o Contrato</w:t>
      </w:r>
      <w:r w:rsidRPr="00747B9B">
        <w:rPr>
          <w:rFonts w:eastAsia="Arial" w:cs="Arial"/>
          <w:szCs w:val="20"/>
        </w:rPr>
        <w:t>.</w:t>
      </w:r>
    </w:p>
    <w:p w14:paraId="1D39ACAB" w14:textId="4702E2C3" w:rsidR="00C074DA" w:rsidRPr="00747B9B" w:rsidRDefault="00C074DA" w:rsidP="007A16B9">
      <w:pPr>
        <w:numPr>
          <w:ilvl w:val="1"/>
          <w:numId w:val="1"/>
        </w:numPr>
        <w:spacing w:before="120" w:after="120" w:line="360" w:lineRule="auto"/>
        <w:ind w:left="425" w:firstLine="0"/>
        <w:jc w:val="both"/>
        <w:rPr>
          <w:rFonts w:eastAsia="Arial" w:cs="Arial"/>
          <w:szCs w:val="20"/>
        </w:rPr>
      </w:pPr>
      <w:r w:rsidRPr="00747B9B">
        <w:rPr>
          <w:rFonts w:eastAsia="Arial" w:cs="Arial"/>
          <w:szCs w:val="20"/>
        </w:rPr>
        <w:t xml:space="preserve">O adjudicatário terá o prazo de </w:t>
      </w:r>
      <w:r w:rsidR="000D0256" w:rsidRPr="00747B9B">
        <w:rPr>
          <w:rFonts w:eastAsia="Arial" w:cs="Arial"/>
          <w:szCs w:val="20"/>
        </w:rPr>
        <w:t xml:space="preserve">5 </w:t>
      </w:r>
      <w:r w:rsidRPr="00747B9B">
        <w:rPr>
          <w:rFonts w:eastAsia="Arial" w:cs="Arial"/>
          <w:szCs w:val="20"/>
        </w:rPr>
        <w:t>(</w:t>
      </w:r>
      <w:r w:rsidR="000D0256" w:rsidRPr="00747B9B">
        <w:rPr>
          <w:rFonts w:eastAsia="Arial" w:cs="Arial"/>
          <w:szCs w:val="20"/>
        </w:rPr>
        <w:t>cinco</w:t>
      </w:r>
      <w:r w:rsidRPr="00747B9B">
        <w:rPr>
          <w:rFonts w:eastAsia="Arial" w:cs="Arial"/>
          <w:szCs w:val="20"/>
        </w:rPr>
        <w:t>) dias úteis, contados a partir da data de sua convocação, para assinar</w:t>
      </w:r>
      <w:r w:rsidR="00073EED">
        <w:rPr>
          <w:rFonts w:eastAsia="Arial" w:cs="Arial"/>
          <w:szCs w:val="20"/>
        </w:rPr>
        <w:t xml:space="preserve"> </w:t>
      </w:r>
      <w:r w:rsidR="00334172">
        <w:rPr>
          <w:rFonts w:eastAsia="Arial" w:cs="Arial"/>
          <w:szCs w:val="20"/>
        </w:rPr>
        <w:t>a</w:t>
      </w:r>
      <w:r w:rsidR="00073EED">
        <w:rPr>
          <w:rFonts w:eastAsia="Arial" w:cs="Arial"/>
          <w:szCs w:val="20"/>
        </w:rPr>
        <w:t xml:space="preserve"> </w:t>
      </w:r>
      <w:r w:rsidR="00334172">
        <w:rPr>
          <w:rFonts w:eastAsia="Arial" w:cs="Arial"/>
          <w:szCs w:val="20"/>
        </w:rPr>
        <w:t>Ata de Registro de Preços</w:t>
      </w:r>
      <w:r w:rsidRPr="00747B9B">
        <w:rPr>
          <w:rFonts w:eastAsia="Arial" w:cs="Arial"/>
          <w:szCs w:val="20"/>
        </w:rPr>
        <w:t xml:space="preserve">, sob pena de decair o direito à contratação, sem prejuízo das sanções previstas neste Aviso de Contratação Direta. </w:t>
      </w:r>
    </w:p>
    <w:p w14:paraId="48A1EB52" w14:textId="5FC7BED0" w:rsidR="00C074DA" w:rsidRPr="00747B9B" w:rsidRDefault="00EB477B" w:rsidP="007A16B9">
      <w:pPr>
        <w:numPr>
          <w:ilvl w:val="2"/>
          <w:numId w:val="1"/>
        </w:numPr>
        <w:spacing w:before="120" w:after="120" w:line="360" w:lineRule="auto"/>
        <w:jc w:val="both"/>
        <w:rPr>
          <w:rFonts w:eastAsia="Arial" w:cs="Arial"/>
          <w:szCs w:val="20"/>
        </w:rPr>
      </w:pPr>
      <w:r w:rsidRPr="00747B9B">
        <w:rPr>
          <w:rFonts w:eastAsia="Arial" w:cs="Arial"/>
          <w:szCs w:val="20"/>
        </w:rPr>
        <w:t xml:space="preserve"> </w:t>
      </w:r>
      <w:r w:rsidR="00C074DA" w:rsidRPr="00747B9B">
        <w:rPr>
          <w:rFonts w:eastAsia="Arial" w:cs="Arial"/>
          <w:szCs w:val="20"/>
        </w:rPr>
        <w:t xml:space="preserve">Alternativamente à convocação para comparecer perante o órgão ou entidade para a assinatura do Termo de Contrato, a Administração poderá encaminhá-lo para assinatura, mediante </w:t>
      </w:r>
      <w:r w:rsidR="00C074DA" w:rsidRPr="00747B9B">
        <w:rPr>
          <w:rFonts w:eastAsia="Arial"/>
        </w:rPr>
        <w:t>disponibilização de acesso à sistema de processo eletrônico para esse fim ou outro</w:t>
      </w:r>
      <w:r w:rsidR="00C074DA" w:rsidRPr="00747B9B">
        <w:rPr>
          <w:rFonts w:eastAsia="Arial" w:cs="Arial"/>
          <w:szCs w:val="20"/>
        </w:rPr>
        <w:t xml:space="preserve"> meio eletrônico, para que seja assinado e devolvido no prazo de </w:t>
      </w:r>
      <w:r w:rsidRPr="00747B9B">
        <w:rPr>
          <w:rFonts w:eastAsia="Arial" w:cs="Arial"/>
          <w:szCs w:val="20"/>
        </w:rPr>
        <w:t>5</w:t>
      </w:r>
      <w:r w:rsidR="00C074DA" w:rsidRPr="00747B9B">
        <w:rPr>
          <w:rFonts w:eastAsia="Arial" w:cs="Arial"/>
          <w:szCs w:val="20"/>
        </w:rPr>
        <w:t xml:space="preserve"> (</w:t>
      </w:r>
      <w:r w:rsidRPr="00747B9B">
        <w:rPr>
          <w:rFonts w:eastAsia="Arial" w:cs="Arial"/>
          <w:szCs w:val="20"/>
        </w:rPr>
        <w:t>cinco</w:t>
      </w:r>
      <w:r w:rsidR="00C074DA" w:rsidRPr="00747B9B">
        <w:rPr>
          <w:rFonts w:eastAsia="Arial" w:cs="Arial"/>
          <w:szCs w:val="20"/>
        </w:rPr>
        <w:t>) dias, a contar da data de seu recebimento</w:t>
      </w:r>
      <w:r w:rsidR="00C074DA" w:rsidRPr="00747B9B">
        <w:rPr>
          <w:rFonts w:eastAsia="Arial"/>
        </w:rPr>
        <w:t xml:space="preserve"> ou da disponibilização do acesso ao sistema de processo eletrônico.</w:t>
      </w:r>
    </w:p>
    <w:p w14:paraId="66C75756" w14:textId="3537E696" w:rsidR="00C074DA" w:rsidRPr="00747B9B" w:rsidRDefault="00B415BC" w:rsidP="007A16B9">
      <w:pPr>
        <w:numPr>
          <w:ilvl w:val="2"/>
          <w:numId w:val="1"/>
        </w:numPr>
        <w:spacing w:before="120" w:after="120" w:line="360" w:lineRule="auto"/>
        <w:jc w:val="both"/>
        <w:rPr>
          <w:rFonts w:eastAsia="Arial" w:cs="Arial"/>
          <w:szCs w:val="20"/>
        </w:rPr>
      </w:pPr>
      <w:r>
        <w:rPr>
          <w:rFonts w:eastAsia="Arial" w:cs="Arial"/>
          <w:szCs w:val="20"/>
        </w:rPr>
        <w:t xml:space="preserve"> </w:t>
      </w:r>
      <w:r w:rsidR="00C074DA" w:rsidRPr="00747B9B">
        <w:rPr>
          <w:rFonts w:eastAsia="Arial" w:cs="Arial"/>
          <w:szCs w:val="20"/>
        </w:rPr>
        <w:t>O prazo previsto no subitem anterior poderá ser prorrogado, por igual período, por solicitação justificada do adjudicatário e aceita pela Administração.</w:t>
      </w:r>
    </w:p>
    <w:p w14:paraId="0C6C8CD9" w14:textId="77777777" w:rsidR="00C074DA" w:rsidRPr="00747B9B" w:rsidRDefault="00C074DA" w:rsidP="007A16B9">
      <w:pPr>
        <w:numPr>
          <w:ilvl w:val="1"/>
          <w:numId w:val="1"/>
        </w:numPr>
        <w:spacing w:before="120" w:after="120" w:line="360" w:lineRule="auto"/>
        <w:ind w:left="425" w:firstLine="0"/>
        <w:jc w:val="both"/>
        <w:rPr>
          <w:rFonts w:eastAsia="Arial" w:cs="Arial"/>
          <w:szCs w:val="20"/>
        </w:rPr>
      </w:pPr>
      <w:r w:rsidRPr="00747B9B">
        <w:rPr>
          <w:rFonts w:eastAsia="Arial" w:cs="Arial"/>
          <w:szCs w:val="20"/>
        </w:rPr>
        <w:t xml:space="preserve">O prazo de vigência da contratação é o estabelecido no Termo de Referência. </w:t>
      </w:r>
    </w:p>
    <w:p w14:paraId="3B641249" w14:textId="56D6FA85" w:rsidR="00C074DA" w:rsidRPr="00337168" w:rsidRDefault="00C074DA" w:rsidP="007A16B9">
      <w:pPr>
        <w:numPr>
          <w:ilvl w:val="1"/>
          <w:numId w:val="1"/>
        </w:numPr>
        <w:spacing w:before="120" w:after="120" w:line="360" w:lineRule="auto"/>
        <w:ind w:left="425" w:firstLine="0"/>
        <w:jc w:val="both"/>
        <w:rPr>
          <w:rFonts w:eastAsia="Arial" w:cs="Arial"/>
          <w:szCs w:val="20"/>
        </w:rPr>
      </w:pPr>
      <w:r w:rsidRPr="00747B9B">
        <w:rPr>
          <w:rFonts w:cs="Arial"/>
          <w:szCs w:val="20"/>
        </w:rPr>
        <w:t>Na assinatura d</w:t>
      </w:r>
      <w:r w:rsidR="00073EED">
        <w:rPr>
          <w:rFonts w:cs="Arial"/>
          <w:szCs w:val="20"/>
        </w:rPr>
        <w:t>o Contrato</w:t>
      </w:r>
      <w:r w:rsidR="00EB477B" w:rsidRPr="00747B9B">
        <w:rPr>
          <w:rFonts w:cs="Arial"/>
          <w:szCs w:val="20"/>
        </w:rPr>
        <w:t xml:space="preserve"> </w:t>
      </w:r>
      <w:r w:rsidRPr="00747B9B">
        <w:rPr>
          <w:rFonts w:cs="Arial"/>
          <w:szCs w:val="20"/>
        </w:rPr>
        <w:t>será exigida a comprovação das condições de habilitação e contratação consignadas neste aviso, que deverão ser mantidas pelo fornecedor durante a vigência d</w:t>
      </w:r>
      <w:r w:rsidR="00073EED">
        <w:rPr>
          <w:rFonts w:cs="Arial"/>
          <w:szCs w:val="20"/>
        </w:rPr>
        <w:t>o Contrato</w:t>
      </w:r>
      <w:r w:rsidRPr="00747B9B">
        <w:rPr>
          <w:rFonts w:cs="Arial"/>
          <w:szCs w:val="20"/>
        </w:rPr>
        <w:t>.</w:t>
      </w:r>
    </w:p>
    <w:p w14:paraId="75C9C4B1" w14:textId="77777777" w:rsidR="009F0C00" w:rsidRPr="00747B9B" w:rsidRDefault="009F0C00" w:rsidP="007A16B9">
      <w:pPr>
        <w:spacing w:before="120" w:after="120" w:line="360" w:lineRule="auto"/>
        <w:ind w:left="425"/>
        <w:jc w:val="both"/>
        <w:rPr>
          <w:rFonts w:eastAsia="Arial" w:cs="Arial"/>
          <w:szCs w:val="20"/>
        </w:rPr>
      </w:pPr>
    </w:p>
    <w:p w14:paraId="6AEAA6DA" w14:textId="77777777" w:rsidR="00C074DA" w:rsidRPr="00747B9B" w:rsidRDefault="00C074DA" w:rsidP="007A16B9">
      <w:pPr>
        <w:pStyle w:val="Ttulo1"/>
        <w:spacing w:line="360" w:lineRule="auto"/>
      </w:pPr>
      <w:bookmarkStart w:id="9" w:name="_Toc118380906"/>
      <w:r w:rsidRPr="00747B9B">
        <w:t>INFRAÇÕES E SANÇÕES ADMINISTRATIVAS</w:t>
      </w:r>
      <w:bookmarkEnd w:id="9"/>
    </w:p>
    <w:p w14:paraId="470FE3AB" w14:textId="07438888" w:rsidR="00C074DA" w:rsidRPr="00747B9B" w:rsidRDefault="00C074DA" w:rsidP="007A16B9">
      <w:pPr>
        <w:numPr>
          <w:ilvl w:val="1"/>
          <w:numId w:val="1"/>
        </w:numPr>
        <w:spacing w:before="120" w:after="120" w:line="360" w:lineRule="auto"/>
        <w:ind w:left="425" w:firstLine="0"/>
        <w:jc w:val="both"/>
        <w:rPr>
          <w:rFonts w:cs="Arial"/>
          <w:b/>
        </w:rPr>
      </w:pPr>
      <w:r w:rsidRPr="00747B9B">
        <w:rPr>
          <w:rFonts w:cs="Arial"/>
        </w:rPr>
        <w:t xml:space="preserve">Comete infração administrativa o fornecedor que praticar quaisquer das </w:t>
      </w:r>
      <w:r w:rsidR="00651FED" w:rsidRPr="00747B9B">
        <w:rPr>
          <w:rFonts w:cs="Arial"/>
        </w:rPr>
        <w:t>hipóteses previstas</w:t>
      </w:r>
      <w:r w:rsidRPr="00747B9B">
        <w:rPr>
          <w:rFonts w:cs="Arial"/>
        </w:rPr>
        <w:t xml:space="preserve"> no </w:t>
      </w:r>
      <w:hyperlink r:id="rId26" w:anchor="art155" w:history="1">
        <w:r w:rsidRPr="00747B9B">
          <w:rPr>
            <w:rStyle w:val="Hyperlink"/>
            <w:rFonts w:cs="Arial"/>
            <w:color w:val="auto"/>
          </w:rPr>
          <w:t>art. 155 da Lei nº 14.133, de 2021</w:t>
        </w:r>
      </w:hyperlink>
      <w:r w:rsidRPr="00747B9B">
        <w:rPr>
          <w:rFonts w:cs="Arial"/>
        </w:rPr>
        <w:t xml:space="preserve">, quais sejam: </w:t>
      </w:r>
    </w:p>
    <w:p w14:paraId="479DF54E" w14:textId="1EAC8EEC" w:rsidR="00C074DA" w:rsidRPr="00747B9B" w:rsidRDefault="004104AD" w:rsidP="007A16B9">
      <w:pPr>
        <w:numPr>
          <w:ilvl w:val="2"/>
          <w:numId w:val="1"/>
        </w:numPr>
        <w:spacing w:before="120" w:after="120" w:line="360" w:lineRule="auto"/>
        <w:jc w:val="both"/>
        <w:rPr>
          <w:rFonts w:cs="Arial"/>
        </w:rPr>
      </w:pPr>
      <w:r w:rsidRPr="00747B9B">
        <w:rPr>
          <w:rFonts w:cs="Arial"/>
          <w:szCs w:val="20"/>
        </w:rPr>
        <w:t xml:space="preserve"> </w:t>
      </w:r>
      <w:r w:rsidR="00C074DA" w:rsidRPr="00747B9B">
        <w:rPr>
          <w:rFonts w:cs="Arial"/>
          <w:szCs w:val="20"/>
        </w:rPr>
        <w:t>dar causa à inexecução parcial do contrato</w:t>
      </w:r>
      <w:r w:rsidR="00C074DA" w:rsidRPr="00747B9B">
        <w:rPr>
          <w:rFonts w:cs="Arial"/>
        </w:rPr>
        <w:t>;</w:t>
      </w:r>
    </w:p>
    <w:p w14:paraId="11D8978B" w14:textId="5CF3B6CB" w:rsidR="00C074DA" w:rsidRPr="00747B9B" w:rsidRDefault="004104AD" w:rsidP="007A16B9">
      <w:pPr>
        <w:numPr>
          <w:ilvl w:val="2"/>
          <w:numId w:val="1"/>
        </w:numPr>
        <w:spacing w:before="120" w:after="120" w:line="360" w:lineRule="auto"/>
        <w:jc w:val="both"/>
        <w:rPr>
          <w:rFonts w:cs="Arial"/>
        </w:rPr>
      </w:pPr>
      <w:r w:rsidRPr="00747B9B">
        <w:rPr>
          <w:rFonts w:cs="Arial"/>
          <w:szCs w:val="20"/>
        </w:rPr>
        <w:lastRenderedPageBreak/>
        <w:t xml:space="preserve"> </w:t>
      </w:r>
      <w:r w:rsidR="00C074DA" w:rsidRPr="00747B9B">
        <w:rPr>
          <w:rFonts w:cs="Arial"/>
          <w:szCs w:val="20"/>
        </w:rPr>
        <w:t>dar causa à inexecução parcial do contrato que cause grave dano à Administração, ao funcionamento dos serviços públicos ou ao interesse coletivo;</w:t>
      </w:r>
    </w:p>
    <w:p w14:paraId="3D3A59AE" w14:textId="0CB87965" w:rsidR="00C074DA" w:rsidRPr="00747B9B" w:rsidRDefault="004104AD" w:rsidP="007A16B9">
      <w:pPr>
        <w:numPr>
          <w:ilvl w:val="2"/>
          <w:numId w:val="1"/>
        </w:numPr>
        <w:spacing w:before="120" w:after="120" w:line="360" w:lineRule="auto"/>
        <w:jc w:val="both"/>
        <w:rPr>
          <w:rFonts w:cs="Arial"/>
        </w:rPr>
      </w:pPr>
      <w:r w:rsidRPr="00747B9B">
        <w:rPr>
          <w:rFonts w:cs="Arial"/>
          <w:szCs w:val="20"/>
        </w:rPr>
        <w:t xml:space="preserve"> </w:t>
      </w:r>
      <w:r w:rsidR="00C074DA" w:rsidRPr="00747B9B">
        <w:rPr>
          <w:rFonts w:cs="Arial"/>
          <w:szCs w:val="20"/>
        </w:rPr>
        <w:t>dar causa à inexecução total do contrato;</w:t>
      </w:r>
    </w:p>
    <w:p w14:paraId="028F4C2B" w14:textId="1C15BD88" w:rsidR="00C074DA" w:rsidRPr="00747B9B" w:rsidRDefault="004104AD" w:rsidP="007A16B9">
      <w:pPr>
        <w:numPr>
          <w:ilvl w:val="2"/>
          <w:numId w:val="1"/>
        </w:numPr>
        <w:spacing w:before="120" w:after="120" w:line="360" w:lineRule="auto"/>
        <w:jc w:val="both"/>
        <w:rPr>
          <w:rFonts w:cs="Arial"/>
        </w:rPr>
      </w:pPr>
      <w:r w:rsidRPr="00747B9B">
        <w:rPr>
          <w:rFonts w:cs="Arial"/>
          <w:szCs w:val="20"/>
        </w:rPr>
        <w:t xml:space="preserve"> </w:t>
      </w:r>
      <w:r w:rsidR="00C074DA" w:rsidRPr="00747B9B">
        <w:rPr>
          <w:rFonts w:cs="Arial"/>
          <w:szCs w:val="20"/>
        </w:rPr>
        <w:t>deixar de entregar a documentação exigida para o certame;</w:t>
      </w:r>
    </w:p>
    <w:p w14:paraId="4E69CCEF" w14:textId="0914D9D5" w:rsidR="00C074DA" w:rsidRPr="00747B9B" w:rsidRDefault="004104AD" w:rsidP="007A16B9">
      <w:pPr>
        <w:numPr>
          <w:ilvl w:val="2"/>
          <w:numId w:val="1"/>
        </w:numPr>
        <w:spacing w:before="120" w:after="120" w:line="360" w:lineRule="auto"/>
        <w:jc w:val="both"/>
        <w:rPr>
          <w:rFonts w:cs="Arial"/>
        </w:rPr>
      </w:pPr>
      <w:r w:rsidRPr="00747B9B">
        <w:rPr>
          <w:rFonts w:cs="Arial"/>
          <w:szCs w:val="20"/>
        </w:rPr>
        <w:t xml:space="preserve"> </w:t>
      </w:r>
      <w:r w:rsidR="00C074DA" w:rsidRPr="00747B9B">
        <w:rPr>
          <w:rFonts w:cs="Arial"/>
          <w:szCs w:val="20"/>
        </w:rPr>
        <w:t>não manter a proposta, salvo em decorrência de fato superveniente devidamente justificado;</w:t>
      </w:r>
    </w:p>
    <w:p w14:paraId="4BE7D953" w14:textId="7FF58888" w:rsidR="00C074DA" w:rsidRPr="00747B9B" w:rsidRDefault="004104AD" w:rsidP="007A16B9">
      <w:pPr>
        <w:numPr>
          <w:ilvl w:val="2"/>
          <w:numId w:val="1"/>
        </w:numPr>
        <w:spacing w:before="120" w:after="120" w:line="360" w:lineRule="auto"/>
        <w:jc w:val="both"/>
        <w:rPr>
          <w:rFonts w:cs="Arial"/>
        </w:rPr>
      </w:pPr>
      <w:r w:rsidRPr="00747B9B">
        <w:rPr>
          <w:rFonts w:cs="Arial"/>
          <w:szCs w:val="20"/>
        </w:rPr>
        <w:t xml:space="preserve"> </w:t>
      </w:r>
      <w:r w:rsidR="00C074DA" w:rsidRPr="00747B9B">
        <w:rPr>
          <w:rFonts w:cs="Arial"/>
          <w:szCs w:val="20"/>
        </w:rPr>
        <w:t>não celebrar o contrato ou não entregar a documentação exigida para a contratação, quando convocado dentro do prazo de validade de sua proposta;</w:t>
      </w:r>
    </w:p>
    <w:p w14:paraId="1889103C" w14:textId="77777777" w:rsidR="00C074DA" w:rsidRPr="00747B9B" w:rsidRDefault="00C074DA" w:rsidP="007A16B9">
      <w:pPr>
        <w:numPr>
          <w:ilvl w:val="2"/>
          <w:numId w:val="1"/>
        </w:numPr>
        <w:spacing w:before="120" w:after="120" w:line="360" w:lineRule="auto"/>
        <w:jc w:val="both"/>
        <w:rPr>
          <w:rFonts w:cs="Arial"/>
        </w:rPr>
      </w:pPr>
      <w:r w:rsidRPr="00747B9B">
        <w:rPr>
          <w:rFonts w:cs="Arial"/>
          <w:szCs w:val="20"/>
        </w:rPr>
        <w:t> ensejar o retardamento da execução ou da entrega do objeto da licitação sem motivo justificado;</w:t>
      </w:r>
    </w:p>
    <w:p w14:paraId="5D40816C" w14:textId="0983C68A" w:rsidR="00C074DA" w:rsidRPr="00747B9B" w:rsidRDefault="004104AD" w:rsidP="007A16B9">
      <w:pPr>
        <w:numPr>
          <w:ilvl w:val="2"/>
          <w:numId w:val="1"/>
        </w:numPr>
        <w:spacing w:before="120" w:after="120" w:line="360" w:lineRule="auto"/>
        <w:jc w:val="both"/>
        <w:rPr>
          <w:rFonts w:cs="Arial"/>
        </w:rPr>
      </w:pPr>
      <w:r w:rsidRPr="00747B9B">
        <w:rPr>
          <w:rFonts w:cs="Arial"/>
          <w:szCs w:val="20"/>
        </w:rPr>
        <w:t xml:space="preserve"> </w:t>
      </w:r>
      <w:r w:rsidR="00C074DA" w:rsidRPr="00747B9B">
        <w:rPr>
          <w:rFonts w:cs="Arial"/>
          <w:szCs w:val="20"/>
        </w:rPr>
        <w:t>apresentar declaração ou documentação falsa exigida para o certame ou prestar declaração falsa durante a dispensa eletrônica ou a execução do contrato;</w:t>
      </w:r>
    </w:p>
    <w:p w14:paraId="0EB1EBD9" w14:textId="1F645CCC" w:rsidR="00C074DA" w:rsidRPr="00747B9B" w:rsidRDefault="004104AD" w:rsidP="007A16B9">
      <w:pPr>
        <w:numPr>
          <w:ilvl w:val="2"/>
          <w:numId w:val="1"/>
        </w:numPr>
        <w:spacing w:before="120" w:after="120" w:line="360" w:lineRule="auto"/>
        <w:jc w:val="both"/>
        <w:rPr>
          <w:rFonts w:cs="Arial"/>
        </w:rPr>
      </w:pPr>
      <w:r w:rsidRPr="00747B9B">
        <w:rPr>
          <w:rFonts w:cs="Arial"/>
          <w:szCs w:val="20"/>
        </w:rPr>
        <w:t xml:space="preserve"> </w:t>
      </w:r>
      <w:r w:rsidR="00C074DA" w:rsidRPr="00747B9B">
        <w:rPr>
          <w:rFonts w:cs="Arial"/>
          <w:szCs w:val="20"/>
        </w:rPr>
        <w:t>fraudar a dispensa eletrônica ou praticar ato fraudulento na execução do contrato;</w:t>
      </w:r>
    </w:p>
    <w:p w14:paraId="5AB18E9D" w14:textId="77777777" w:rsidR="00C074DA" w:rsidRPr="00747B9B" w:rsidRDefault="00C074DA" w:rsidP="007A16B9">
      <w:pPr>
        <w:numPr>
          <w:ilvl w:val="2"/>
          <w:numId w:val="1"/>
        </w:numPr>
        <w:spacing w:before="120" w:after="120" w:line="360" w:lineRule="auto"/>
        <w:jc w:val="both"/>
        <w:rPr>
          <w:rFonts w:cs="Arial"/>
        </w:rPr>
      </w:pPr>
      <w:r w:rsidRPr="00747B9B">
        <w:rPr>
          <w:rFonts w:cs="Arial"/>
          <w:szCs w:val="20"/>
        </w:rPr>
        <w:t> comportar-se de modo inidôneo ou cometer fraude de qualquer natureza;</w:t>
      </w:r>
    </w:p>
    <w:p w14:paraId="68B9125F" w14:textId="77777777" w:rsidR="00C074DA" w:rsidRPr="00747B9B" w:rsidRDefault="00C074DA" w:rsidP="007A16B9">
      <w:pPr>
        <w:pStyle w:val="PargrafodaLista"/>
        <w:numPr>
          <w:ilvl w:val="3"/>
          <w:numId w:val="1"/>
        </w:numPr>
        <w:spacing w:before="120" w:after="120" w:line="360" w:lineRule="auto"/>
        <w:jc w:val="both"/>
        <w:rPr>
          <w:rFonts w:cs="Arial"/>
        </w:rPr>
      </w:pPr>
      <w:r w:rsidRPr="00747B9B">
        <w:rPr>
          <w:rFonts w:cs="Arial"/>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F02B196" w14:textId="77777777" w:rsidR="00C074DA" w:rsidRPr="00747B9B" w:rsidRDefault="00C074DA" w:rsidP="007A16B9">
      <w:pPr>
        <w:numPr>
          <w:ilvl w:val="2"/>
          <w:numId w:val="1"/>
        </w:numPr>
        <w:spacing w:before="120" w:after="120" w:line="360" w:lineRule="auto"/>
        <w:jc w:val="both"/>
        <w:rPr>
          <w:rFonts w:cs="Arial"/>
        </w:rPr>
      </w:pPr>
      <w:r w:rsidRPr="00747B9B">
        <w:rPr>
          <w:rFonts w:cs="Arial"/>
          <w:szCs w:val="20"/>
        </w:rPr>
        <w:t> praticar atos ilícitos com vistas a frustrar os objetivos deste certame.</w:t>
      </w:r>
    </w:p>
    <w:p w14:paraId="4563909F" w14:textId="18063C5C" w:rsidR="00C074DA" w:rsidRPr="00747B9B" w:rsidRDefault="00C074DA" w:rsidP="007A16B9">
      <w:pPr>
        <w:numPr>
          <w:ilvl w:val="2"/>
          <w:numId w:val="1"/>
        </w:numPr>
        <w:spacing w:before="120" w:after="120" w:line="360" w:lineRule="auto"/>
        <w:jc w:val="both"/>
        <w:rPr>
          <w:rStyle w:val="Hyperlink"/>
          <w:rFonts w:cs="Arial"/>
          <w:color w:val="auto"/>
          <w:szCs w:val="20"/>
        </w:rPr>
      </w:pPr>
      <w:r w:rsidRPr="00747B9B">
        <w:rPr>
          <w:rFonts w:cs="Arial"/>
          <w:szCs w:val="20"/>
        </w:rPr>
        <w:t>praticar ato lesivo previsto no </w:t>
      </w:r>
      <w:r w:rsidR="00A50578" w:rsidRPr="00747B9B">
        <w:fldChar w:fldCharType="begin"/>
      </w:r>
      <w:r w:rsidR="00A50578" w:rsidRPr="00747B9B">
        <w:instrText xml:space="preserve"> HYPERLINK "http://www.planalto.gov.br/ccivil_03/_ato2019-2022/2021/lei/L14133.htm" \l "art5" </w:instrText>
      </w:r>
      <w:r w:rsidR="00A50578" w:rsidRPr="00747B9B">
        <w:fldChar w:fldCharType="separate"/>
      </w:r>
      <w:r w:rsidRPr="00747B9B">
        <w:rPr>
          <w:rStyle w:val="Hyperlink"/>
          <w:color w:val="auto"/>
        </w:rPr>
        <w:t>art. 5º da Lei nº 12.846, de 1º de agosto de 2013.</w:t>
      </w:r>
    </w:p>
    <w:p w14:paraId="17B00865" w14:textId="06A8BDCA" w:rsidR="00C074DA" w:rsidRPr="00747B9B" w:rsidRDefault="00A50578" w:rsidP="007A16B9">
      <w:pPr>
        <w:numPr>
          <w:ilvl w:val="1"/>
          <w:numId w:val="1"/>
        </w:numPr>
        <w:spacing w:before="120" w:after="120" w:line="360" w:lineRule="auto"/>
        <w:ind w:left="425" w:firstLine="0"/>
        <w:jc w:val="both"/>
        <w:rPr>
          <w:rFonts w:cs="Arial"/>
          <w:b/>
        </w:rPr>
      </w:pPr>
      <w:r w:rsidRPr="00747B9B">
        <w:fldChar w:fldCharType="end"/>
      </w:r>
      <w:r w:rsidR="00C074DA" w:rsidRPr="00747B9B">
        <w:rPr>
          <w:rFonts w:cs="Arial"/>
        </w:rPr>
        <w:t>O fornecedor que cometer qualquer das infrações discriminadas nos subitens anteriores ficará sujeito, sem prejuízo da responsabilidade civil e criminal, às seguintes sanções:</w:t>
      </w:r>
    </w:p>
    <w:p w14:paraId="573EBBFE" w14:textId="77777777" w:rsidR="00C074DA" w:rsidRPr="00747B9B" w:rsidRDefault="00C074DA" w:rsidP="007A16B9">
      <w:pPr>
        <w:numPr>
          <w:ilvl w:val="2"/>
          <w:numId w:val="5"/>
        </w:numPr>
        <w:spacing w:before="120" w:after="120" w:line="360" w:lineRule="auto"/>
        <w:jc w:val="both"/>
        <w:rPr>
          <w:rFonts w:cs="Arial"/>
        </w:rPr>
      </w:pPr>
      <w:r w:rsidRPr="00747B9B">
        <w:rPr>
          <w:rFonts w:cs="Arial"/>
        </w:rPr>
        <w:t>Advertência pela falta do subitem 8.1.1 deste Aviso de Contratação Direta,</w:t>
      </w:r>
      <w:r w:rsidRPr="00747B9B">
        <w:t xml:space="preserve"> </w:t>
      </w:r>
      <w:r w:rsidRPr="00747B9B">
        <w:rPr>
          <w:rFonts w:cs="Arial"/>
        </w:rPr>
        <w:t>quando não se justificar a imposição de penalidade mais grave;</w:t>
      </w:r>
    </w:p>
    <w:p w14:paraId="1CBEED0C" w14:textId="41952829" w:rsidR="00C074DA" w:rsidRPr="00747B9B" w:rsidRDefault="00C074DA" w:rsidP="007A16B9">
      <w:pPr>
        <w:numPr>
          <w:ilvl w:val="2"/>
          <w:numId w:val="5"/>
        </w:numPr>
        <w:spacing w:before="120" w:after="120" w:line="360" w:lineRule="auto"/>
        <w:jc w:val="both"/>
        <w:rPr>
          <w:rFonts w:cs="Arial"/>
        </w:rPr>
      </w:pPr>
      <w:r w:rsidRPr="00747B9B">
        <w:rPr>
          <w:rFonts w:cs="Arial"/>
        </w:rPr>
        <w:t xml:space="preserve">Multa de </w:t>
      </w:r>
      <w:r w:rsidR="00F244B2">
        <w:rPr>
          <w:rFonts w:cs="Arial"/>
        </w:rPr>
        <w:t>10</w:t>
      </w:r>
      <w:r w:rsidRPr="00747B9B">
        <w:rPr>
          <w:rFonts w:cs="Arial"/>
        </w:rPr>
        <w:t>% sobre o valor estimado do(s) item(s) prejudicado(s) pela conduta do fornecedor, por qualquer das infrações dos subitens 8.1.1 a 8.1.12;</w:t>
      </w:r>
    </w:p>
    <w:p w14:paraId="70C4748F" w14:textId="2F9642D9" w:rsidR="00C074DA" w:rsidRPr="00747B9B" w:rsidRDefault="00C074DA" w:rsidP="007A16B9">
      <w:pPr>
        <w:numPr>
          <w:ilvl w:val="2"/>
          <w:numId w:val="5"/>
        </w:numPr>
        <w:spacing w:before="120" w:after="120" w:line="360" w:lineRule="auto"/>
        <w:jc w:val="both"/>
        <w:rPr>
          <w:rFonts w:cs="Arial"/>
        </w:rPr>
      </w:pPr>
      <w:r w:rsidRPr="00747B9B">
        <w:rPr>
          <w:rFonts w:cs="Arial"/>
          <w:szCs w:val="20"/>
        </w:rPr>
        <w:t>Impedimento de licitar e contratar</w:t>
      </w:r>
      <w:r w:rsidRPr="00747B9B">
        <w:rPr>
          <w:rFonts w:cs="Arial"/>
        </w:rPr>
        <w:t xml:space="preserve"> </w:t>
      </w:r>
      <w:r w:rsidRPr="00747B9B">
        <w:rPr>
          <w:rFonts w:cs="Arial"/>
          <w:szCs w:val="20"/>
        </w:rPr>
        <w:t>no âmbito da Administração Pública direta e indireta do</w:t>
      </w:r>
      <w:r w:rsidR="006D0678" w:rsidRPr="00747B9B">
        <w:rPr>
          <w:rFonts w:cs="Arial"/>
          <w:szCs w:val="20"/>
        </w:rPr>
        <w:t xml:space="preserve"> Município de Palmeira/Paraná</w:t>
      </w:r>
      <w:r w:rsidRPr="00747B9B">
        <w:rPr>
          <w:rFonts w:cs="Arial"/>
          <w:szCs w:val="20"/>
        </w:rPr>
        <w:t>, pelo prazo máximo de 3 (três) anos, nos casos dos subitens 8.1.2 a 8.1.7 deste Aviso de Contratação Direta, quando não se justificar a imposição de penalidade mais grave</w:t>
      </w:r>
      <w:r w:rsidRPr="00747B9B">
        <w:rPr>
          <w:rFonts w:cs="Arial"/>
        </w:rPr>
        <w:t>;</w:t>
      </w:r>
    </w:p>
    <w:p w14:paraId="3BB8771A" w14:textId="77777777" w:rsidR="00C074DA" w:rsidRPr="00747B9B" w:rsidRDefault="00C074DA" w:rsidP="007A16B9">
      <w:pPr>
        <w:numPr>
          <w:ilvl w:val="2"/>
          <w:numId w:val="5"/>
        </w:numPr>
        <w:spacing w:before="120" w:after="120" w:line="360" w:lineRule="auto"/>
        <w:jc w:val="both"/>
        <w:rPr>
          <w:rFonts w:cs="Arial"/>
        </w:rPr>
      </w:pPr>
      <w:r w:rsidRPr="00747B9B">
        <w:rPr>
          <w:rFonts w:cs="Arial"/>
          <w:szCs w:val="20"/>
        </w:rPr>
        <w:t xml:space="preserve">Declaração de inidoneidade para licitar ou contratar, que impedirá o responsável de licitar ou contratar no âmbito da Administração Pública direta e indireta de todos os entes </w:t>
      </w:r>
      <w:r w:rsidRPr="00747B9B">
        <w:rPr>
          <w:rFonts w:cs="Arial"/>
          <w:szCs w:val="20"/>
        </w:rPr>
        <w:lastRenderedPageBreak/>
        <w:t>federativos, pelo prazo mínimo de 3 (três) anos e máximo de 6 (seis) anos, nos casos dos subitens 8.1.8 a 8.1.12, bem como nos demais casos que justifiquem a imposição da penalidade mais grave</w:t>
      </w:r>
      <w:r w:rsidRPr="00747B9B">
        <w:rPr>
          <w:rFonts w:cs="Arial"/>
        </w:rPr>
        <w:t>;</w:t>
      </w:r>
    </w:p>
    <w:p w14:paraId="2EBE02AD" w14:textId="49DFE8E5" w:rsidR="00C074DA" w:rsidRPr="00747B9B" w:rsidRDefault="00C074DA" w:rsidP="007A16B9">
      <w:pPr>
        <w:numPr>
          <w:ilvl w:val="1"/>
          <w:numId w:val="1"/>
        </w:numPr>
        <w:spacing w:before="120" w:after="120" w:line="360" w:lineRule="auto"/>
        <w:ind w:left="425" w:firstLine="0"/>
        <w:jc w:val="both"/>
        <w:rPr>
          <w:rFonts w:cs="Arial"/>
          <w:bCs/>
        </w:rPr>
      </w:pPr>
      <w:r w:rsidRPr="00747B9B">
        <w:rPr>
          <w:rFonts w:cs="Arial"/>
          <w:bCs/>
        </w:rPr>
        <w:t>A aplicação das sanções previstas neste Contrato não exclui, em hipótese alguma, a obrigação de reparação integral do dano causado à Contratante (</w:t>
      </w:r>
      <w:hyperlink r:id="rId27" w:anchor="art156§9" w:history="1">
        <w:r w:rsidRPr="00747B9B">
          <w:rPr>
            <w:rStyle w:val="Hyperlink"/>
            <w:rFonts w:cs="Arial"/>
            <w:bCs/>
            <w:color w:val="auto"/>
          </w:rPr>
          <w:t>art. 156, §9º</w:t>
        </w:r>
      </w:hyperlink>
      <w:r w:rsidRPr="00747B9B">
        <w:rPr>
          <w:rFonts w:cs="Arial"/>
          <w:bCs/>
        </w:rPr>
        <w:t>)</w:t>
      </w:r>
      <w:r w:rsidR="00337168">
        <w:rPr>
          <w:rFonts w:cs="Arial"/>
          <w:bCs/>
        </w:rPr>
        <w:t>.</w:t>
      </w:r>
    </w:p>
    <w:p w14:paraId="4A7985B5" w14:textId="4DAC242F" w:rsidR="00C074DA" w:rsidRPr="00747B9B" w:rsidRDefault="00C074DA" w:rsidP="007A16B9">
      <w:pPr>
        <w:numPr>
          <w:ilvl w:val="1"/>
          <w:numId w:val="1"/>
        </w:numPr>
        <w:spacing w:before="120" w:after="120" w:line="360" w:lineRule="auto"/>
        <w:ind w:left="425" w:firstLine="0"/>
        <w:jc w:val="both"/>
        <w:rPr>
          <w:rFonts w:cs="Arial"/>
          <w:bCs/>
        </w:rPr>
      </w:pPr>
      <w:r w:rsidRPr="00747B9B">
        <w:rPr>
          <w:rFonts w:cs="Arial"/>
          <w:bCs/>
        </w:rPr>
        <w:t xml:space="preserve">Todas as sanções previstas neste Aviso poderão ser aplicadas cumulativamente com a multa </w:t>
      </w:r>
      <w:hyperlink r:id="rId28" w:anchor="art156§7" w:history="1">
        <w:r w:rsidRPr="00747B9B">
          <w:rPr>
            <w:rStyle w:val="Hyperlink"/>
            <w:rFonts w:cs="Arial"/>
            <w:bCs/>
            <w:color w:val="auto"/>
          </w:rPr>
          <w:t>(art. 156, §7º</w:t>
        </w:r>
      </w:hyperlink>
      <w:r w:rsidRPr="00747B9B">
        <w:rPr>
          <w:rFonts w:cs="Arial"/>
          <w:bCs/>
        </w:rPr>
        <w:t>).</w:t>
      </w:r>
    </w:p>
    <w:p w14:paraId="330B48F2" w14:textId="123293B3" w:rsidR="00C074DA" w:rsidRDefault="00C074DA" w:rsidP="007A16B9">
      <w:pPr>
        <w:numPr>
          <w:ilvl w:val="1"/>
          <w:numId w:val="1"/>
        </w:numPr>
        <w:spacing w:before="120" w:after="120" w:line="360" w:lineRule="auto"/>
        <w:ind w:left="425" w:firstLine="0"/>
        <w:jc w:val="both"/>
        <w:rPr>
          <w:rFonts w:cs="Arial"/>
          <w:bCs/>
        </w:rPr>
      </w:pPr>
      <w:r w:rsidRPr="00747B9B">
        <w:rPr>
          <w:rFonts w:cs="Arial"/>
          <w:bCs/>
        </w:rPr>
        <w:t>Antes da aplicação da multa</w:t>
      </w:r>
      <w:r w:rsidR="0092451E" w:rsidRPr="00747B9B">
        <w:rPr>
          <w:rFonts w:cs="Arial"/>
          <w:bCs/>
        </w:rPr>
        <w:t>,</w:t>
      </w:r>
      <w:r w:rsidRPr="00747B9B">
        <w:rPr>
          <w:rFonts w:cs="Arial"/>
          <w:bCs/>
        </w:rPr>
        <w:t xml:space="preserve"> será facultada a defesa do interessado no prazo de 15 (quinze) dias úteis, contado da data de sua intimação (</w:t>
      </w:r>
      <w:hyperlink r:id="rId29" w:anchor="art157" w:history="1">
        <w:r w:rsidRPr="00747B9B">
          <w:rPr>
            <w:rStyle w:val="Hyperlink"/>
            <w:rFonts w:cs="Arial"/>
            <w:bCs/>
            <w:color w:val="auto"/>
          </w:rPr>
          <w:t>art. 157</w:t>
        </w:r>
      </w:hyperlink>
      <w:r w:rsidRPr="00747B9B">
        <w:rPr>
          <w:rFonts w:cs="Arial"/>
          <w:bCs/>
        </w:rPr>
        <w:t>)</w:t>
      </w:r>
    </w:p>
    <w:p w14:paraId="3958F599" w14:textId="66FEF92E" w:rsidR="00F244B2" w:rsidRPr="00F244B2" w:rsidRDefault="00F244B2" w:rsidP="0028019C">
      <w:pPr>
        <w:numPr>
          <w:ilvl w:val="1"/>
          <w:numId w:val="1"/>
        </w:numPr>
        <w:spacing w:before="120" w:after="120" w:line="360" w:lineRule="auto"/>
        <w:ind w:left="425" w:firstLine="0"/>
        <w:jc w:val="both"/>
        <w:rPr>
          <w:rFonts w:cs="Arial"/>
          <w:bCs/>
        </w:rPr>
      </w:pPr>
      <w:r w:rsidRPr="00F244B2">
        <w:rPr>
          <w:rFonts w:cs="Arial"/>
          <w:bCs/>
        </w:rPr>
        <w:t>A multa será recolhida em percentual de 10% incidente sobre o valor licitado, recolhida no prazo máximo de 15 (quinze) dias úteis, a contar da comunicação oficial.</w:t>
      </w:r>
    </w:p>
    <w:p w14:paraId="7A658C1B" w14:textId="3E9EE4FF" w:rsidR="00C074DA" w:rsidRPr="00747B9B" w:rsidRDefault="00C074DA" w:rsidP="007A16B9">
      <w:pPr>
        <w:numPr>
          <w:ilvl w:val="1"/>
          <w:numId w:val="1"/>
        </w:numPr>
        <w:spacing w:before="120" w:after="120" w:line="360" w:lineRule="auto"/>
        <w:ind w:left="425" w:firstLine="0"/>
        <w:jc w:val="both"/>
        <w:rPr>
          <w:rFonts w:cs="Arial"/>
          <w:bCs/>
        </w:rPr>
      </w:pPr>
      <w:r w:rsidRPr="00747B9B">
        <w:rPr>
          <w:rFonts w:cs="Arial"/>
          <w:bCs/>
        </w:rPr>
        <w:t xml:space="preserve">A aplicação das sanções realizar-se-á em processo administrativo que assegure o contraditório e a ampla defesa ao Contratado, observando-se o procedimento previsto no </w:t>
      </w:r>
      <w:r w:rsidRPr="00747B9B">
        <w:rPr>
          <w:rFonts w:cs="Arial"/>
          <w:b/>
          <w:bCs/>
        </w:rPr>
        <w:t xml:space="preserve">caput </w:t>
      </w:r>
      <w:r w:rsidRPr="00747B9B">
        <w:rPr>
          <w:rFonts w:cs="Arial"/>
          <w:bCs/>
        </w:rPr>
        <w:t xml:space="preserve">e parágrafos do </w:t>
      </w:r>
      <w:hyperlink r:id="rId30" w:anchor="art158" w:history="1">
        <w:r w:rsidRPr="00747B9B">
          <w:rPr>
            <w:rStyle w:val="Hyperlink"/>
            <w:rFonts w:cs="Arial"/>
            <w:bCs/>
            <w:color w:val="auto"/>
          </w:rPr>
          <w:t>art. 158 da Lei nº 14.133, de 2021</w:t>
        </w:r>
      </w:hyperlink>
      <w:r w:rsidRPr="00747B9B">
        <w:rPr>
          <w:rFonts w:cs="Arial"/>
          <w:bCs/>
        </w:rPr>
        <w:t>, para as penalidades de impedimento de licitar e contratar e de declaração de inidoneidade para licitar ou contratar.</w:t>
      </w:r>
    </w:p>
    <w:p w14:paraId="1D8F7927" w14:textId="77777777" w:rsidR="00A56163" w:rsidRPr="00747B9B" w:rsidRDefault="00A56163" w:rsidP="007A16B9">
      <w:pPr>
        <w:numPr>
          <w:ilvl w:val="1"/>
          <w:numId w:val="1"/>
        </w:numPr>
        <w:spacing w:before="120" w:after="120" w:line="360" w:lineRule="auto"/>
        <w:ind w:left="425" w:firstLine="0"/>
        <w:jc w:val="both"/>
        <w:rPr>
          <w:rFonts w:cs="Arial"/>
          <w:bCs/>
        </w:rPr>
      </w:pPr>
      <w:r w:rsidRPr="00747B9B">
        <w:rPr>
          <w:rFonts w:cs="Arial"/>
          <w:bCs/>
        </w:rPr>
        <w:t>Na aplicação das sanções serão considerados:</w:t>
      </w:r>
    </w:p>
    <w:p w14:paraId="24277E19" w14:textId="77777777" w:rsidR="00A56163" w:rsidRPr="00747B9B" w:rsidRDefault="00A56163" w:rsidP="007A16B9">
      <w:pPr>
        <w:pStyle w:val="Nivel3"/>
        <w:numPr>
          <w:ilvl w:val="2"/>
          <w:numId w:val="1"/>
        </w:numPr>
        <w:tabs>
          <w:tab w:val="clear" w:pos="0"/>
        </w:tabs>
        <w:suppressAutoHyphens w:val="0"/>
        <w:spacing w:before="0" w:after="0" w:line="360" w:lineRule="auto"/>
        <w:rPr>
          <w:color w:val="auto"/>
        </w:rPr>
      </w:pPr>
      <w:r w:rsidRPr="00747B9B">
        <w:rPr>
          <w:rFonts w:ascii="Arial" w:eastAsia="Times New Roman" w:hAnsi="Arial"/>
          <w:bCs/>
          <w:color w:val="auto"/>
          <w:szCs w:val="24"/>
        </w:rPr>
        <w:t xml:space="preserve"> a natureza e a gravidade da infração cometida</w:t>
      </w:r>
      <w:r w:rsidRPr="00747B9B">
        <w:rPr>
          <w:color w:val="auto"/>
        </w:rPr>
        <w:t>.</w:t>
      </w:r>
    </w:p>
    <w:p w14:paraId="1A1D5003" w14:textId="77777777" w:rsidR="00A56163" w:rsidRPr="00747B9B" w:rsidRDefault="00A56163" w:rsidP="007A16B9">
      <w:pPr>
        <w:pStyle w:val="Nivel3"/>
        <w:numPr>
          <w:ilvl w:val="2"/>
          <w:numId w:val="1"/>
        </w:numPr>
        <w:tabs>
          <w:tab w:val="clear" w:pos="0"/>
        </w:tabs>
        <w:suppressAutoHyphens w:val="0"/>
        <w:spacing w:before="0" w:after="0" w:line="360" w:lineRule="auto"/>
        <w:rPr>
          <w:rFonts w:ascii="Arial" w:eastAsia="Times New Roman" w:hAnsi="Arial"/>
          <w:bCs/>
          <w:color w:val="auto"/>
          <w:szCs w:val="24"/>
        </w:rPr>
      </w:pPr>
      <w:r w:rsidRPr="00747B9B">
        <w:rPr>
          <w:rFonts w:ascii="Arial" w:eastAsia="Times New Roman" w:hAnsi="Arial"/>
          <w:bCs/>
          <w:color w:val="auto"/>
          <w:szCs w:val="24"/>
        </w:rPr>
        <w:t xml:space="preserve"> as peculiaridades do caso concreto</w:t>
      </w:r>
    </w:p>
    <w:p w14:paraId="71934F24" w14:textId="77777777" w:rsidR="00A56163" w:rsidRPr="00747B9B" w:rsidRDefault="00A56163" w:rsidP="007A16B9">
      <w:pPr>
        <w:pStyle w:val="Nivel3"/>
        <w:numPr>
          <w:ilvl w:val="2"/>
          <w:numId w:val="1"/>
        </w:numPr>
        <w:tabs>
          <w:tab w:val="clear" w:pos="0"/>
        </w:tabs>
        <w:suppressAutoHyphens w:val="0"/>
        <w:spacing w:before="0" w:after="0" w:line="360" w:lineRule="auto"/>
        <w:rPr>
          <w:rFonts w:ascii="Arial" w:eastAsia="Times New Roman" w:hAnsi="Arial"/>
          <w:bCs/>
          <w:color w:val="auto"/>
          <w:szCs w:val="24"/>
        </w:rPr>
      </w:pPr>
      <w:r w:rsidRPr="00747B9B">
        <w:rPr>
          <w:rFonts w:ascii="Arial" w:eastAsia="Times New Roman" w:hAnsi="Arial"/>
          <w:bCs/>
          <w:color w:val="auto"/>
          <w:szCs w:val="24"/>
        </w:rPr>
        <w:t xml:space="preserve"> as circunstâncias agravantes ou atenuantes</w:t>
      </w:r>
    </w:p>
    <w:p w14:paraId="3B4FFFEE" w14:textId="77777777" w:rsidR="00A56163" w:rsidRPr="00747B9B" w:rsidRDefault="00A56163" w:rsidP="007A16B9">
      <w:pPr>
        <w:pStyle w:val="Nivel3"/>
        <w:numPr>
          <w:ilvl w:val="2"/>
          <w:numId w:val="1"/>
        </w:numPr>
        <w:tabs>
          <w:tab w:val="clear" w:pos="0"/>
        </w:tabs>
        <w:suppressAutoHyphens w:val="0"/>
        <w:spacing w:before="0" w:after="0" w:line="360" w:lineRule="auto"/>
        <w:rPr>
          <w:rFonts w:ascii="Arial" w:eastAsia="Times New Roman" w:hAnsi="Arial"/>
          <w:bCs/>
          <w:color w:val="auto"/>
          <w:szCs w:val="24"/>
        </w:rPr>
      </w:pPr>
      <w:r w:rsidRPr="00747B9B">
        <w:rPr>
          <w:rFonts w:ascii="Arial" w:eastAsia="Times New Roman" w:hAnsi="Arial"/>
          <w:bCs/>
          <w:color w:val="auto"/>
          <w:szCs w:val="24"/>
        </w:rPr>
        <w:t xml:space="preserve"> os danos que dela provierem para a Administração Pública</w:t>
      </w:r>
    </w:p>
    <w:p w14:paraId="76184EAF" w14:textId="4BCFD072" w:rsidR="00A56163" w:rsidRPr="00747B9B" w:rsidRDefault="00A56163" w:rsidP="007A16B9">
      <w:pPr>
        <w:pStyle w:val="Nivel3"/>
        <w:numPr>
          <w:ilvl w:val="2"/>
          <w:numId w:val="1"/>
        </w:numPr>
        <w:tabs>
          <w:tab w:val="clear" w:pos="0"/>
        </w:tabs>
        <w:suppressAutoHyphens w:val="0"/>
        <w:spacing w:before="0" w:after="0" w:line="360" w:lineRule="auto"/>
        <w:rPr>
          <w:rFonts w:ascii="Arial" w:eastAsia="Times New Roman" w:hAnsi="Arial"/>
          <w:bCs/>
          <w:color w:val="auto"/>
          <w:szCs w:val="24"/>
        </w:rPr>
      </w:pPr>
      <w:r w:rsidRPr="00747B9B">
        <w:rPr>
          <w:rFonts w:ascii="Arial" w:eastAsia="Times New Roman" w:hAnsi="Arial"/>
          <w:bCs/>
          <w:color w:val="auto"/>
          <w:szCs w:val="24"/>
        </w:rPr>
        <w:t xml:space="preserve"> a implantação ou o aperfeiçoamento de programa de integridade, conforme normas e orientações dos órgãos de controle.</w:t>
      </w:r>
    </w:p>
    <w:p w14:paraId="4D1E1B38" w14:textId="2DF670EF" w:rsidR="00C074DA" w:rsidRPr="00747B9B" w:rsidRDefault="00C074DA" w:rsidP="007A16B9">
      <w:pPr>
        <w:numPr>
          <w:ilvl w:val="1"/>
          <w:numId w:val="1"/>
        </w:numPr>
        <w:spacing w:before="120" w:after="120" w:line="360" w:lineRule="auto"/>
        <w:ind w:left="425" w:firstLine="0"/>
        <w:jc w:val="both"/>
        <w:rPr>
          <w:rFonts w:cs="Arial"/>
          <w:bCs/>
        </w:rPr>
      </w:pPr>
      <w:r w:rsidRPr="00747B9B">
        <w:rPr>
          <w:rFonts w:cs="Arial"/>
          <w:bCs/>
        </w:rPr>
        <w:t xml:space="preserve">O Contratante deverá, no prazo máximo 15 (quinze) dias úteis, contado da data de aplicação da sanção, informar e manter atualizados os dados relativos às sanções por </w:t>
      </w:r>
      <w:r w:rsidR="0092451E" w:rsidRPr="00747B9B">
        <w:rPr>
          <w:rFonts w:cs="Arial"/>
          <w:bCs/>
        </w:rPr>
        <w:t xml:space="preserve">ele </w:t>
      </w:r>
      <w:r w:rsidRPr="00747B9B">
        <w:rPr>
          <w:rFonts w:cs="Arial"/>
          <w:bCs/>
        </w:rPr>
        <w:t>aplicadas, para fins de publicidade no Cadastro Nacional de Empresas Inidôneas e Suspensas (</w:t>
      </w:r>
      <w:proofErr w:type="spellStart"/>
      <w:r w:rsidRPr="00747B9B">
        <w:rPr>
          <w:rFonts w:cs="Arial"/>
          <w:bCs/>
        </w:rPr>
        <w:t>Ceis</w:t>
      </w:r>
      <w:proofErr w:type="spellEnd"/>
      <w:r w:rsidRPr="00747B9B">
        <w:rPr>
          <w:rFonts w:cs="Arial"/>
          <w:bCs/>
        </w:rPr>
        <w:t>) e no Cadastro Nacional de Empresas Punidas (</w:t>
      </w:r>
      <w:proofErr w:type="spellStart"/>
      <w:r w:rsidRPr="00747B9B">
        <w:rPr>
          <w:rFonts w:cs="Arial"/>
          <w:bCs/>
        </w:rPr>
        <w:t>Cnep</w:t>
      </w:r>
      <w:proofErr w:type="spellEnd"/>
      <w:r w:rsidRPr="00747B9B">
        <w:rPr>
          <w:rFonts w:cs="Arial"/>
          <w:bCs/>
        </w:rPr>
        <w:t>), instituídos no âmbito do Poder Executivo Federal. (</w:t>
      </w:r>
      <w:hyperlink r:id="rId31" w:anchor="art161" w:history="1">
        <w:r w:rsidRPr="00747B9B">
          <w:rPr>
            <w:rStyle w:val="Hyperlink"/>
            <w:rFonts w:cs="Arial"/>
            <w:bCs/>
            <w:color w:val="auto"/>
          </w:rPr>
          <w:t>Art. 161</w:t>
        </w:r>
      </w:hyperlink>
      <w:r w:rsidRPr="00747B9B">
        <w:rPr>
          <w:rFonts w:cs="Arial"/>
          <w:bCs/>
        </w:rPr>
        <w:t>)</w:t>
      </w:r>
      <w:r w:rsidR="00337168">
        <w:rPr>
          <w:rFonts w:cs="Arial"/>
          <w:bCs/>
        </w:rPr>
        <w:t>.</w:t>
      </w:r>
    </w:p>
    <w:p w14:paraId="17071F78" w14:textId="61237F12" w:rsidR="00C074DA" w:rsidRPr="00747B9B" w:rsidRDefault="00C074DA" w:rsidP="007A16B9">
      <w:pPr>
        <w:numPr>
          <w:ilvl w:val="1"/>
          <w:numId w:val="1"/>
        </w:numPr>
        <w:spacing w:before="120" w:after="120" w:line="360" w:lineRule="auto"/>
        <w:ind w:left="425" w:firstLine="0"/>
        <w:jc w:val="both"/>
        <w:rPr>
          <w:rFonts w:cs="Arial"/>
          <w:bCs/>
        </w:rPr>
      </w:pPr>
      <w:r w:rsidRPr="00747B9B">
        <w:rPr>
          <w:rFonts w:cs="Arial"/>
          <w:bCs/>
        </w:rPr>
        <w:t xml:space="preserve">As sanções de impedimento de licitar e contratar e declaração de inidoneidade para licitar ou contratar são passíveis de reabilitação na forma do </w:t>
      </w:r>
      <w:hyperlink r:id="rId32" w:anchor="art163" w:history="1">
        <w:r w:rsidRPr="00747B9B">
          <w:rPr>
            <w:rStyle w:val="Hyperlink"/>
            <w:rFonts w:cs="Arial"/>
            <w:bCs/>
            <w:color w:val="auto"/>
          </w:rPr>
          <w:t>art. 163 da Lei nº 14.133, de 2021.</w:t>
        </w:r>
      </w:hyperlink>
    </w:p>
    <w:p w14:paraId="074EF632" w14:textId="77777777" w:rsidR="00C074DA" w:rsidRPr="00747B9B" w:rsidRDefault="00C074DA" w:rsidP="007A16B9">
      <w:pPr>
        <w:numPr>
          <w:ilvl w:val="1"/>
          <w:numId w:val="1"/>
        </w:numPr>
        <w:spacing w:before="120" w:after="120" w:line="360" w:lineRule="auto"/>
        <w:ind w:left="425" w:firstLine="0"/>
        <w:jc w:val="both"/>
        <w:rPr>
          <w:rFonts w:cs="Arial"/>
        </w:rPr>
      </w:pPr>
      <w:r w:rsidRPr="00747B9B">
        <w:rPr>
          <w:rFonts w:cs="Arial"/>
        </w:rPr>
        <w:t>As sanções por atos praticados no decorrer da contratação estão previstas nos anexos a este Aviso.</w:t>
      </w:r>
    </w:p>
    <w:p w14:paraId="7A2AC536" w14:textId="77777777" w:rsidR="00402C3F" w:rsidRPr="00747B9B" w:rsidRDefault="00402C3F" w:rsidP="007A16B9">
      <w:pPr>
        <w:spacing w:before="120" w:after="120" w:line="360" w:lineRule="auto"/>
        <w:ind w:left="425"/>
        <w:jc w:val="both"/>
        <w:rPr>
          <w:rFonts w:cs="Arial"/>
        </w:rPr>
      </w:pPr>
    </w:p>
    <w:p w14:paraId="0216A6FF" w14:textId="77777777" w:rsidR="00C074DA" w:rsidRPr="00747B9B" w:rsidRDefault="00C074DA" w:rsidP="007A16B9">
      <w:pPr>
        <w:pStyle w:val="Ttulo1"/>
        <w:spacing w:line="360" w:lineRule="auto"/>
      </w:pPr>
      <w:bookmarkStart w:id="10" w:name="_Toc118380907"/>
      <w:r w:rsidRPr="00747B9B">
        <w:t>DAS DISPOSIÇÕES GERAIS</w:t>
      </w:r>
      <w:bookmarkEnd w:id="10"/>
    </w:p>
    <w:p w14:paraId="416D4845" w14:textId="77777777" w:rsidR="0028492D" w:rsidRPr="00747B9B" w:rsidRDefault="0028492D" w:rsidP="007A16B9">
      <w:pPr>
        <w:numPr>
          <w:ilvl w:val="1"/>
          <w:numId w:val="1"/>
        </w:numPr>
        <w:spacing w:before="120" w:after="120" w:line="360" w:lineRule="auto"/>
        <w:ind w:left="425" w:firstLine="0"/>
        <w:jc w:val="both"/>
        <w:rPr>
          <w:rFonts w:cs="Arial"/>
          <w:szCs w:val="20"/>
        </w:rPr>
      </w:pPr>
      <w:r w:rsidRPr="00747B9B">
        <w:rPr>
          <w:rFonts w:cs="Arial"/>
          <w:szCs w:val="20"/>
        </w:rPr>
        <w:lastRenderedPageBreak/>
        <w:t>No caso de todos os fornecedores restarem desclassificados ou inabilitados (procedimento fracassado), a Administração poderá:</w:t>
      </w:r>
    </w:p>
    <w:p w14:paraId="187A619A" w14:textId="77777777" w:rsidR="0028492D" w:rsidRPr="00747B9B" w:rsidRDefault="0028492D" w:rsidP="007A16B9">
      <w:pPr>
        <w:numPr>
          <w:ilvl w:val="2"/>
          <w:numId w:val="1"/>
        </w:numPr>
        <w:spacing w:before="120" w:after="120" w:line="360" w:lineRule="auto"/>
        <w:jc w:val="both"/>
        <w:rPr>
          <w:rFonts w:cs="Arial"/>
          <w:szCs w:val="20"/>
        </w:rPr>
      </w:pPr>
      <w:r w:rsidRPr="00747B9B">
        <w:rPr>
          <w:rFonts w:cs="Arial"/>
          <w:szCs w:val="20"/>
        </w:rPr>
        <w:t xml:space="preserve"> fixar prazo para que possa haver adequação das propostas ou da documentação de habilitação, conforme o caso;</w:t>
      </w:r>
    </w:p>
    <w:p w14:paraId="29FEFEF4" w14:textId="77777777" w:rsidR="0028492D" w:rsidRPr="00747B9B" w:rsidRDefault="0028492D" w:rsidP="007A16B9">
      <w:pPr>
        <w:numPr>
          <w:ilvl w:val="2"/>
          <w:numId w:val="1"/>
        </w:numPr>
        <w:spacing w:before="120" w:after="120" w:line="360" w:lineRule="auto"/>
        <w:jc w:val="both"/>
        <w:rPr>
          <w:rFonts w:cs="Arial"/>
          <w:szCs w:val="20"/>
        </w:rPr>
      </w:pPr>
      <w:r w:rsidRPr="00747B9B">
        <w:rPr>
          <w:rFonts w:cs="Arial"/>
          <w:szCs w:val="20"/>
        </w:rPr>
        <w:t xml:space="preserve"> republicar o presente aviso com uma nova data;</w:t>
      </w:r>
    </w:p>
    <w:p w14:paraId="36879E59" w14:textId="77777777" w:rsidR="0028492D" w:rsidRPr="00747B9B" w:rsidRDefault="0028492D" w:rsidP="007A16B9">
      <w:pPr>
        <w:numPr>
          <w:ilvl w:val="2"/>
          <w:numId w:val="1"/>
        </w:numPr>
        <w:spacing w:before="120" w:after="120" w:line="360" w:lineRule="auto"/>
        <w:jc w:val="both"/>
        <w:rPr>
          <w:rFonts w:cs="Arial"/>
          <w:szCs w:val="20"/>
        </w:rPr>
      </w:pPr>
      <w:r w:rsidRPr="00747B9B">
        <w:rPr>
          <w:rFonts w:cs="Arial"/>
          <w:szCs w:val="20"/>
        </w:rPr>
        <w:t xml:space="preserve"> valer-se, para a contratação, de proposta obtida na pesquisa de preços que serviu de base ao procedimento, se houver, privilegiando-se os menores preços, sempre que possível, e desde que atendidas às condições de habilitação exigidas.</w:t>
      </w:r>
    </w:p>
    <w:p w14:paraId="0BD28FA8" w14:textId="77777777" w:rsidR="0028492D" w:rsidRPr="00747B9B" w:rsidRDefault="0028492D" w:rsidP="007A16B9">
      <w:pPr>
        <w:numPr>
          <w:ilvl w:val="1"/>
          <w:numId w:val="1"/>
        </w:numPr>
        <w:spacing w:before="120" w:after="120" w:line="360" w:lineRule="auto"/>
        <w:ind w:left="425" w:firstLine="0"/>
        <w:jc w:val="both"/>
        <w:rPr>
          <w:rFonts w:cs="Arial"/>
          <w:szCs w:val="20"/>
        </w:rPr>
      </w:pPr>
      <w:r w:rsidRPr="00747B9B">
        <w:rPr>
          <w:rFonts w:cs="Arial"/>
          <w:szCs w:val="20"/>
        </w:rPr>
        <w:t>As providências dos subitens 9.1.2 e 9.1.3 também poderão ser utilizadas se não houver o comparecimento de quaisquer fornecedores interessados (procedimento deserto).</w:t>
      </w:r>
    </w:p>
    <w:p w14:paraId="04BAADD3" w14:textId="77777777" w:rsidR="00C074DA" w:rsidRPr="00747B9B" w:rsidRDefault="00C074DA" w:rsidP="007A16B9">
      <w:pPr>
        <w:numPr>
          <w:ilvl w:val="1"/>
          <w:numId w:val="1"/>
        </w:numPr>
        <w:spacing w:before="120" w:after="120" w:line="360" w:lineRule="auto"/>
        <w:ind w:left="425" w:firstLine="0"/>
        <w:jc w:val="both"/>
        <w:rPr>
          <w:rFonts w:cs="Arial"/>
          <w:szCs w:val="20"/>
        </w:rPr>
      </w:pPr>
      <w:r w:rsidRPr="00747B9B">
        <w:rPr>
          <w:rFonts w:cs="Arial"/>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08AB2B48" w14:textId="77777777" w:rsidR="00C074DA" w:rsidRPr="00747B9B" w:rsidRDefault="00C074DA" w:rsidP="007A16B9">
      <w:pPr>
        <w:numPr>
          <w:ilvl w:val="1"/>
          <w:numId w:val="1"/>
        </w:numPr>
        <w:spacing w:before="120" w:after="120" w:line="360" w:lineRule="auto"/>
        <w:ind w:left="425" w:firstLine="0"/>
        <w:jc w:val="both"/>
        <w:rPr>
          <w:rFonts w:cs="Arial"/>
          <w:szCs w:val="20"/>
        </w:rPr>
      </w:pPr>
      <w:r w:rsidRPr="00747B9B">
        <w:rPr>
          <w:rFonts w:cs="Arial"/>
          <w:szCs w:val="20"/>
        </w:rPr>
        <w:t>Caberá ao fornecedor acompanhar as operações, ficando responsável pelo ônus decorrente da perda do negócio diante da inobservância de quaisquer mensagens emitidas pela Administração ou de sua desconexão.</w:t>
      </w:r>
    </w:p>
    <w:p w14:paraId="29A82267" w14:textId="77777777" w:rsidR="00C074DA" w:rsidRPr="00747B9B" w:rsidRDefault="00C074DA" w:rsidP="007A16B9">
      <w:pPr>
        <w:numPr>
          <w:ilvl w:val="1"/>
          <w:numId w:val="1"/>
        </w:numPr>
        <w:spacing w:before="120" w:after="120" w:line="360" w:lineRule="auto"/>
        <w:ind w:left="425" w:firstLine="0"/>
        <w:jc w:val="both"/>
        <w:rPr>
          <w:rFonts w:cs="Arial"/>
          <w:szCs w:val="20"/>
        </w:rPr>
      </w:pPr>
      <w:r w:rsidRPr="00747B9B">
        <w:rPr>
          <w:rFonts w:cs="Arial"/>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23C9A91" w14:textId="77777777" w:rsidR="00C074DA" w:rsidRPr="00747B9B" w:rsidRDefault="00C074DA" w:rsidP="007A16B9">
      <w:pPr>
        <w:numPr>
          <w:ilvl w:val="1"/>
          <w:numId w:val="1"/>
        </w:numPr>
        <w:spacing w:before="120" w:after="120" w:line="360" w:lineRule="auto"/>
        <w:ind w:left="425" w:firstLine="0"/>
        <w:jc w:val="both"/>
        <w:rPr>
          <w:rFonts w:cs="Arial"/>
          <w:szCs w:val="20"/>
        </w:rPr>
      </w:pPr>
      <w:r w:rsidRPr="00747B9B">
        <w:rPr>
          <w:rFonts w:cs="Arial"/>
          <w:szCs w:val="20"/>
        </w:rPr>
        <w:t>Os horários estabelecidos na divulgação deste procedimento e durante o envio de lances observarão o horário de Brasília-DF, inclusive para contagem de tempo e registro no Sistema e na documentação relativa ao procedimento.</w:t>
      </w:r>
    </w:p>
    <w:p w14:paraId="5A027BA6" w14:textId="77777777" w:rsidR="00C074DA" w:rsidRPr="00747B9B" w:rsidRDefault="00C074DA" w:rsidP="007A16B9">
      <w:pPr>
        <w:numPr>
          <w:ilvl w:val="1"/>
          <w:numId w:val="1"/>
        </w:numPr>
        <w:spacing w:before="120" w:after="120" w:line="360" w:lineRule="auto"/>
        <w:ind w:left="425" w:firstLine="0"/>
        <w:jc w:val="both"/>
        <w:rPr>
          <w:rFonts w:cs="Arial"/>
          <w:szCs w:val="20"/>
        </w:rPr>
      </w:pPr>
      <w:r w:rsidRPr="00747B9B">
        <w:rPr>
          <w:rFonts w:cs="Arial"/>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C4E7A61" w14:textId="77777777" w:rsidR="00C074DA" w:rsidRPr="00747B9B" w:rsidRDefault="00C074DA" w:rsidP="007A16B9">
      <w:pPr>
        <w:numPr>
          <w:ilvl w:val="1"/>
          <w:numId w:val="1"/>
        </w:numPr>
        <w:spacing w:before="120" w:after="120" w:line="360" w:lineRule="auto"/>
        <w:ind w:left="425" w:firstLine="0"/>
        <w:jc w:val="both"/>
        <w:rPr>
          <w:rFonts w:cs="Arial"/>
          <w:szCs w:val="20"/>
        </w:rPr>
      </w:pPr>
      <w:r w:rsidRPr="00747B9B">
        <w:rPr>
          <w:rFonts w:cs="Arial"/>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59B9A45E" w14:textId="77777777" w:rsidR="00C074DA" w:rsidRPr="00747B9B" w:rsidRDefault="00C074DA" w:rsidP="007A16B9">
      <w:pPr>
        <w:numPr>
          <w:ilvl w:val="1"/>
          <w:numId w:val="1"/>
        </w:numPr>
        <w:spacing w:before="120" w:after="120" w:line="360" w:lineRule="auto"/>
        <w:ind w:left="425" w:firstLine="0"/>
        <w:jc w:val="both"/>
        <w:rPr>
          <w:rFonts w:cs="Arial"/>
          <w:szCs w:val="20"/>
        </w:rPr>
      </w:pPr>
      <w:r w:rsidRPr="00747B9B">
        <w:rPr>
          <w:rFonts w:cs="Arial"/>
          <w:szCs w:val="20"/>
        </w:rPr>
        <w:lastRenderedPageBreak/>
        <w:t>Os fornecedores assumem todos os custos de preparação e apresentação de suas propostas e a Administração não será, em nenhum caso, responsável por esses custos, independentemente da condução ou do resultado do processo de contratação.</w:t>
      </w:r>
    </w:p>
    <w:p w14:paraId="41E38EC7" w14:textId="77777777" w:rsidR="00C074DA" w:rsidRPr="00747B9B" w:rsidRDefault="00C074DA" w:rsidP="007A16B9">
      <w:pPr>
        <w:numPr>
          <w:ilvl w:val="1"/>
          <w:numId w:val="1"/>
        </w:numPr>
        <w:spacing w:before="120" w:after="120" w:line="360" w:lineRule="auto"/>
        <w:ind w:left="425" w:firstLine="0"/>
        <w:jc w:val="both"/>
        <w:rPr>
          <w:rFonts w:cs="Arial"/>
          <w:szCs w:val="20"/>
        </w:rPr>
      </w:pPr>
      <w:r w:rsidRPr="00747B9B">
        <w:rPr>
          <w:rFonts w:cs="Arial"/>
          <w:szCs w:val="20"/>
        </w:rPr>
        <w:t>Em caso de divergência entre disposições deste Aviso de Contratação Direta e de seus anexos ou demais peças que compõem o processo, prevalecerá as deste Aviso.</w:t>
      </w:r>
    </w:p>
    <w:p w14:paraId="51E93FF5" w14:textId="77777777" w:rsidR="00C074DA" w:rsidRPr="00747B9B" w:rsidRDefault="00C074DA" w:rsidP="007A16B9">
      <w:pPr>
        <w:numPr>
          <w:ilvl w:val="1"/>
          <w:numId w:val="1"/>
        </w:numPr>
        <w:spacing w:before="120" w:after="120" w:line="360" w:lineRule="auto"/>
        <w:ind w:left="425" w:firstLine="0"/>
        <w:jc w:val="both"/>
        <w:rPr>
          <w:rFonts w:cs="Arial"/>
          <w:szCs w:val="20"/>
        </w:rPr>
      </w:pPr>
      <w:r w:rsidRPr="00747B9B">
        <w:rPr>
          <w:rFonts w:cs="Arial"/>
          <w:szCs w:val="20"/>
        </w:rPr>
        <w:t>Da sessão pública será divulgada Ata no sistema eletrônico.</w:t>
      </w:r>
    </w:p>
    <w:p w14:paraId="7C4787C5" w14:textId="06808977" w:rsidR="00C074DA" w:rsidRPr="00747B9B" w:rsidRDefault="00C074DA" w:rsidP="007A16B9">
      <w:pPr>
        <w:numPr>
          <w:ilvl w:val="1"/>
          <w:numId w:val="1"/>
        </w:numPr>
        <w:spacing w:before="120" w:after="120" w:line="360" w:lineRule="auto"/>
        <w:ind w:left="425" w:firstLine="0"/>
        <w:jc w:val="both"/>
        <w:rPr>
          <w:rFonts w:cs="Arial"/>
          <w:szCs w:val="20"/>
        </w:rPr>
      </w:pPr>
      <w:r w:rsidRPr="00747B9B">
        <w:rPr>
          <w:rFonts w:cs="Arial"/>
          <w:szCs w:val="20"/>
        </w:rPr>
        <w:t>Integram este Aviso de Contratação Direta, para todos os fins e efeitos, os seguintes anexos:</w:t>
      </w:r>
    </w:p>
    <w:p w14:paraId="3B8F2CA7" w14:textId="4E580154" w:rsidR="00C8526B" w:rsidRPr="00747B9B" w:rsidRDefault="00C074DA" w:rsidP="007A16B9">
      <w:pPr>
        <w:numPr>
          <w:ilvl w:val="2"/>
          <w:numId w:val="1"/>
        </w:numPr>
        <w:spacing w:before="120" w:after="120" w:line="360" w:lineRule="auto"/>
        <w:jc w:val="both"/>
        <w:rPr>
          <w:rFonts w:cs="Arial"/>
          <w:szCs w:val="20"/>
        </w:rPr>
      </w:pPr>
      <w:r w:rsidRPr="00747B9B">
        <w:rPr>
          <w:rFonts w:cs="Arial"/>
          <w:szCs w:val="20"/>
        </w:rPr>
        <w:t xml:space="preserve">ANEXO I – </w:t>
      </w:r>
      <w:r w:rsidR="00C8526B" w:rsidRPr="00747B9B">
        <w:rPr>
          <w:rFonts w:cs="Arial"/>
          <w:szCs w:val="20"/>
        </w:rPr>
        <w:t>Termo de Referência;</w:t>
      </w:r>
    </w:p>
    <w:p w14:paraId="60659231" w14:textId="6EF6C402" w:rsidR="00C074DA" w:rsidRPr="00747B9B" w:rsidRDefault="00C074DA" w:rsidP="007A16B9">
      <w:pPr>
        <w:numPr>
          <w:ilvl w:val="2"/>
          <w:numId w:val="1"/>
        </w:numPr>
        <w:spacing w:before="120" w:after="120" w:line="360" w:lineRule="auto"/>
        <w:jc w:val="both"/>
        <w:rPr>
          <w:rFonts w:cs="Arial"/>
          <w:szCs w:val="20"/>
        </w:rPr>
      </w:pPr>
      <w:r w:rsidRPr="00747B9B">
        <w:rPr>
          <w:rFonts w:cs="Arial"/>
          <w:szCs w:val="20"/>
        </w:rPr>
        <w:t xml:space="preserve">ANEXO II </w:t>
      </w:r>
      <w:r w:rsidR="007D6995" w:rsidRPr="00747B9B">
        <w:rPr>
          <w:rFonts w:cs="Arial"/>
          <w:szCs w:val="20"/>
        </w:rPr>
        <w:t>–</w:t>
      </w:r>
      <w:r w:rsidR="00C8526B" w:rsidRPr="00747B9B">
        <w:rPr>
          <w:rFonts w:cs="Arial"/>
          <w:szCs w:val="20"/>
        </w:rPr>
        <w:t xml:space="preserve"> </w:t>
      </w:r>
      <w:r w:rsidR="00C90674" w:rsidRPr="00747B9B">
        <w:rPr>
          <w:rFonts w:cs="Arial"/>
          <w:szCs w:val="20"/>
        </w:rPr>
        <w:t>Proposta Comercial (somente para o Licitante Vencedor)</w:t>
      </w:r>
      <w:r w:rsidR="00EA40D7">
        <w:rPr>
          <w:rFonts w:cs="Arial"/>
          <w:szCs w:val="20"/>
        </w:rPr>
        <w:t>;</w:t>
      </w:r>
    </w:p>
    <w:p w14:paraId="0FB4816E" w14:textId="3650F3BF" w:rsidR="00C074DA" w:rsidRPr="00747B9B" w:rsidRDefault="00C074DA" w:rsidP="007A16B9">
      <w:pPr>
        <w:numPr>
          <w:ilvl w:val="2"/>
          <w:numId w:val="1"/>
        </w:numPr>
        <w:spacing w:before="120" w:after="120" w:line="360" w:lineRule="auto"/>
        <w:jc w:val="both"/>
        <w:rPr>
          <w:rFonts w:cs="Arial"/>
          <w:szCs w:val="20"/>
        </w:rPr>
      </w:pPr>
      <w:r w:rsidRPr="00747B9B">
        <w:rPr>
          <w:rFonts w:cs="Arial"/>
          <w:szCs w:val="20"/>
        </w:rPr>
        <w:t>ANEXO I</w:t>
      </w:r>
      <w:r w:rsidR="007D6995" w:rsidRPr="00747B9B">
        <w:rPr>
          <w:rFonts w:cs="Arial"/>
          <w:szCs w:val="20"/>
        </w:rPr>
        <w:t>II</w:t>
      </w:r>
      <w:r w:rsidRPr="00747B9B">
        <w:rPr>
          <w:rFonts w:cs="Arial"/>
          <w:szCs w:val="20"/>
        </w:rPr>
        <w:t xml:space="preserve"> – </w:t>
      </w:r>
      <w:r w:rsidR="00C27CE1" w:rsidRPr="00747B9B">
        <w:rPr>
          <w:rFonts w:cs="Arial"/>
          <w:szCs w:val="20"/>
        </w:rPr>
        <w:t>Minuta d</w:t>
      </w:r>
      <w:r w:rsidR="00073EED">
        <w:rPr>
          <w:rFonts w:cs="Arial"/>
          <w:szCs w:val="20"/>
        </w:rPr>
        <w:t>o Contrato</w:t>
      </w:r>
      <w:r w:rsidR="00EA40D7">
        <w:rPr>
          <w:rFonts w:cs="Arial"/>
          <w:szCs w:val="20"/>
        </w:rPr>
        <w:t>.</w:t>
      </w:r>
    </w:p>
    <w:p w14:paraId="10EF4C18" w14:textId="20A5DEF9" w:rsidR="007D6995" w:rsidRPr="00747B9B" w:rsidRDefault="007D6995" w:rsidP="007A16B9">
      <w:pPr>
        <w:spacing w:after="120" w:line="360" w:lineRule="auto"/>
        <w:ind w:left="360" w:right="-15"/>
        <w:jc w:val="both"/>
        <w:rPr>
          <w:rFonts w:cs="Arial"/>
          <w:szCs w:val="20"/>
        </w:rPr>
      </w:pPr>
    </w:p>
    <w:p w14:paraId="0C98CD00" w14:textId="77777777" w:rsidR="00C90674" w:rsidRPr="00747B9B" w:rsidRDefault="00C90674" w:rsidP="007A16B9">
      <w:pPr>
        <w:spacing w:after="120" w:line="360" w:lineRule="auto"/>
        <w:ind w:left="360" w:right="-15"/>
        <w:jc w:val="both"/>
        <w:rPr>
          <w:rFonts w:cs="Arial"/>
          <w:szCs w:val="20"/>
        </w:rPr>
      </w:pPr>
    </w:p>
    <w:p w14:paraId="07AA7465" w14:textId="45C198B8" w:rsidR="009B70BA" w:rsidRPr="00747B9B" w:rsidRDefault="009B70BA" w:rsidP="007A16B9">
      <w:pPr>
        <w:spacing w:line="360" w:lineRule="auto"/>
        <w:ind w:firstLine="567"/>
        <w:jc w:val="center"/>
        <w:rPr>
          <w:rFonts w:eastAsia="MS Mincho" w:cs="Arial"/>
          <w:szCs w:val="20"/>
        </w:rPr>
      </w:pPr>
      <w:r w:rsidRPr="00747B9B">
        <w:rPr>
          <w:rFonts w:eastAsia="MS Mincho" w:cs="Arial"/>
          <w:szCs w:val="20"/>
        </w:rPr>
        <w:t xml:space="preserve">Palmeira, </w:t>
      </w:r>
      <w:r w:rsidR="005D3F0E">
        <w:rPr>
          <w:rFonts w:eastAsia="MS Mincho" w:cs="Arial"/>
          <w:szCs w:val="20"/>
        </w:rPr>
        <w:t>26</w:t>
      </w:r>
      <w:r w:rsidR="00334172">
        <w:rPr>
          <w:rFonts w:eastAsia="MS Mincho" w:cs="Arial"/>
          <w:szCs w:val="20"/>
        </w:rPr>
        <w:t xml:space="preserve"> de março de 2024.</w:t>
      </w:r>
    </w:p>
    <w:p w14:paraId="3140075B" w14:textId="77777777" w:rsidR="009B70BA" w:rsidRPr="00747B9B" w:rsidRDefault="009B70BA" w:rsidP="007A16B9">
      <w:pPr>
        <w:spacing w:line="360" w:lineRule="auto"/>
        <w:ind w:firstLine="567"/>
        <w:jc w:val="right"/>
        <w:rPr>
          <w:rFonts w:eastAsia="MS Mincho" w:cs="Arial"/>
          <w:szCs w:val="20"/>
        </w:rPr>
      </w:pPr>
    </w:p>
    <w:p w14:paraId="0066FE89" w14:textId="77777777" w:rsidR="009B70BA" w:rsidRPr="00747B9B" w:rsidRDefault="009B70BA" w:rsidP="007A16B9">
      <w:pPr>
        <w:spacing w:line="360" w:lineRule="auto"/>
        <w:ind w:firstLine="567"/>
        <w:jc w:val="right"/>
        <w:rPr>
          <w:rFonts w:eastAsia="MS Mincho" w:cs="Arial"/>
          <w:b/>
          <w:szCs w:val="20"/>
        </w:rPr>
      </w:pPr>
    </w:p>
    <w:p w14:paraId="0A3F8465" w14:textId="77777777" w:rsidR="009B70BA" w:rsidRPr="00747B9B" w:rsidRDefault="009B70BA" w:rsidP="007A16B9">
      <w:pPr>
        <w:spacing w:line="360" w:lineRule="auto"/>
        <w:ind w:firstLine="567"/>
        <w:jc w:val="right"/>
        <w:rPr>
          <w:rFonts w:eastAsia="MS Mincho" w:cs="Arial"/>
          <w:b/>
          <w:szCs w:val="20"/>
        </w:rPr>
      </w:pPr>
    </w:p>
    <w:p w14:paraId="41C6DA21" w14:textId="77777777" w:rsidR="009B70BA" w:rsidRPr="00747B9B" w:rsidRDefault="009B70BA" w:rsidP="007A16B9">
      <w:pPr>
        <w:spacing w:line="360" w:lineRule="auto"/>
        <w:ind w:firstLine="567"/>
        <w:jc w:val="center"/>
        <w:rPr>
          <w:rFonts w:eastAsia="MS Mincho" w:cs="Arial"/>
          <w:b/>
          <w:szCs w:val="20"/>
        </w:rPr>
      </w:pPr>
      <w:r w:rsidRPr="00747B9B">
        <w:rPr>
          <w:rFonts w:eastAsia="MS Mincho" w:cs="Arial"/>
          <w:b/>
          <w:szCs w:val="20"/>
        </w:rPr>
        <w:t>ODAIR JOSÉ SANSON JUNIOR</w:t>
      </w:r>
    </w:p>
    <w:p w14:paraId="00749B9C" w14:textId="66983FFF" w:rsidR="00C074DA" w:rsidRDefault="009B70BA" w:rsidP="001E7F6E">
      <w:pPr>
        <w:spacing w:line="360" w:lineRule="auto"/>
        <w:ind w:firstLine="567"/>
        <w:jc w:val="center"/>
        <w:rPr>
          <w:rFonts w:eastAsia="MS Mincho" w:cs="Arial"/>
          <w:b/>
          <w:szCs w:val="20"/>
        </w:rPr>
      </w:pPr>
      <w:r w:rsidRPr="00747B9B">
        <w:rPr>
          <w:rFonts w:eastAsia="MS Mincho" w:cs="Arial"/>
          <w:b/>
          <w:szCs w:val="20"/>
        </w:rPr>
        <w:t>PRESIDENTE</w:t>
      </w:r>
    </w:p>
    <w:p w14:paraId="2B8BD633" w14:textId="77777777" w:rsidR="00EE3529" w:rsidRDefault="00EE3529" w:rsidP="001E7F6E">
      <w:pPr>
        <w:spacing w:line="360" w:lineRule="auto"/>
        <w:ind w:firstLine="567"/>
        <w:jc w:val="center"/>
        <w:rPr>
          <w:rFonts w:eastAsia="MS Mincho" w:cs="Arial"/>
          <w:b/>
          <w:szCs w:val="20"/>
        </w:rPr>
      </w:pPr>
    </w:p>
    <w:p w14:paraId="0F8EC76D" w14:textId="77777777" w:rsidR="00EE3529" w:rsidRDefault="00EE3529" w:rsidP="001E7F6E">
      <w:pPr>
        <w:spacing w:line="360" w:lineRule="auto"/>
        <w:ind w:firstLine="567"/>
        <w:jc w:val="center"/>
        <w:rPr>
          <w:rFonts w:eastAsia="MS Mincho" w:cs="Arial"/>
          <w:b/>
          <w:szCs w:val="20"/>
        </w:rPr>
      </w:pPr>
    </w:p>
    <w:p w14:paraId="3E8CC47C" w14:textId="77777777" w:rsidR="00F3104F" w:rsidRDefault="00F3104F" w:rsidP="001E7F6E">
      <w:pPr>
        <w:spacing w:line="360" w:lineRule="auto"/>
        <w:ind w:firstLine="567"/>
        <w:jc w:val="center"/>
        <w:rPr>
          <w:rFonts w:eastAsia="MS Mincho" w:cs="Arial"/>
          <w:b/>
          <w:szCs w:val="20"/>
        </w:rPr>
      </w:pPr>
    </w:p>
    <w:p w14:paraId="66A8F5CF" w14:textId="77777777" w:rsidR="00F3104F" w:rsidRDefault="00F3104F" w:rsidP="001E7F6E">
      <w:pPr>
        <w:spacing w:line="360" w:lineRule="auto"/>
        <w:ind w:firstLine="567"/>
        <w:jc w:val="center"/>
        <w:rPr>
          <w:rFonts w:eastAsia="MS Mincho" w:cs="Arial"/>
          <w:b/>
          <w:szCs w:val="20"/>
        </w:rPr>
      </w:pPr>
    </w:p>
    <w:p w14:paraId="21AFB9A4" w14:textId="77777777" w:rsidR="00F3104F" w:rsidRDefault="00F3104F" w:rsidP="001E7F6E">
      <w:pPr>
        <w:spacing w:line="360" w:lineRule="auto"/>
        <w:ind w:firstLine="567"/>
        <w:jc w:val="center"/>
        <w:rPr>
          <w:rFonts w:eastAsia="MS Mincho" w:cs="Arial"/>
          <w:b/>
          <w:szCs w:val="20"/>
        </w:rPr>
      </w:pPr>
    </w:p>
    <w:p w14:paraId="3799A0C6" w14:textId="77777777" w:rsidR="00F3104F" w:rsidRDefault="00F3104F" w:rsidP="001E7F6E">
      <w:pPr>
        <w:spacing w:line="360" w:lineRule="auto"/>
        <w:ind w:firstLine="567"/>
        <w:jc w:val="center"/>
        <w:rPr>
          <w:rFonts w:eastAsia="MS Mincho" w:cs="Arial"/>
          <w:b/>
          <w:szCs w:val="20"/>
        </w:rPr>
      </w:pPr>
    </w:p>
    <w:p w14:paraId="3A86DA58" w14:textId="77777777" w:rsidR="00F3104F" w:rsidRDefault="00F3104F" w:rsidP="001E7F6E">
      <w:pPr>
        <w:spacing w:line="360" w:lineRule="auto"/>
        <w:ind w:firstLine="567"/>
        <w:jc w:val="center"/>
        <w:rPr>
          <w:rFonts w:eastAsia="MS Mincho" w:cs="Arial"/>
          <w:b/>
          <w:szCs w:val="20"/>
        </w:rPr>
      </w:pPr>
    </w:p>
    <w:p w14:paraId="79F2840F" w14:textId="77777777" w:rsidR="00F3104F" w:rsidRDefault="00F3104F" w:rsidP="001E7F6E">
      <w:pPr>
        <w:spacing w:line="360" w:lineRule="auto"/>
        <w:ind w:firstLine="567"/>
        <w:jc w:val="center"/>
        <w:rPr>
          <w:rFonts w:eastAsia="MS Mincho" w:cs="Arial"/>
          <w:b/>
          <w:szCs w:val="20"/>
        </w:rPr>
      </w:pPr>
    </w:p>
    <w:p w14:paraId="76F0818E" w14:textId="77777777" w:rsidR="00F3104F" w:rsidRDefault="00F3104F" w:rsidP="001E7F6E">
      <w:pPr>
        <w:spacing w:line="360" w:lineRule="auto"/>
        <w:ind w:firstLine="567"/>
        <w:jc w:val="center"/>
        <w:rPr>
          <w:rFonts w:eastAsia="MS Mincho" w:cs="Arial"/>
          <w:b/>
          <w:szCs w:val="20"/>
        </w:rPr>
      </w:pPr>
    </w:p>
    <w:p w14:paraId="3B866A5F" w14:textId="77777777" w:rsidR="00F3104F" w:rsidRDefault="00F3104F" w:rsidP="001E7F6E">
      <w:pPr>
        <w:spacing w:line="360" w:lineRule="auto"/>
        <w:ind w:firstLine="567"/>
        <w:jc w:val="center"/>
        <w:rPr>
          <w:rFonts w:eastAsia="MS Mincho" w:cs="Arial"/>
          <w:b/>
          <w:szCs w:val="20"/>
        </w:rPr>
      </w:pPr>
    </w:p>
    <w:p w14:paraId="09621677" w14:textId="77777777" w:rsidR="00F3104F" w:rsidRDefault="00F3104F" w:rsidP="001E7F6E">
      <w:pPr>
        <w:spacing w:line="360" w:lineRule="auto"/>
        <w:ind w:firstLine="567"/>
        <w:jc w:val="center"/>
        <w:rPr>
          <w:rFonts w:eastAsia="MS Mincho" w:cs="Arial"/>
          <w:b/>
          <w:szCs w:val="20"/>
        </w:rPr>
      </w:pPr>
    </w:p>
    <w:p w14:paraId="2E660E4D" w14:textId="77777777" w:rsidR="00F3104F" w:rsidRDefault="00F3104F" w:rsidP="001E7F6E">
      <w:pPr>
        <w:spacing w:line="360" w:lineRule="auto"/>
        <w:ind w:firstLine="567"/>
        <w:jc w:val="center"/>
        <w:rPr>
          <w:rFonts w:eastAsia="MS Mincho" w:cs="Arial"/>
          <w:b/>
          <w:szCs w:val="20"/>
        </w:rPr>
      </w:pPr>
    </w:p>
    <w:p w14:paraId="46683DD1" w14:textId="77777777" w:rsidR="00F3104F" w:rsidRDefault="00F3104F" w:rsidP="001E7F6E">
      <w:pPr>
        <w:spacing w:line="360" w:lineRule="auto"/>
        <w:ind w:firstLine="567"/>
        <w:jc w:val="center"/>
        <w:rPr>
          <w:rFonts w:eastAsia="MS Mincho" w:cs="Arial"/>
          <w:b/>
          <w:szCs w:val="20"/>
        </w:rPr>
      </w:pPr>
    </w:p>
    <w:p w14:paraId="498F8855" w14:textId="77777777" w:rsidR="00F3104F" w:rsidRDefault="00F3104F" w:rsidP="001E7F6E">
      <w:pPr>
        <w:spacing w:line="360" w:lineRule="auto"/>
        <w:ind w:firstLine="567"/>
        <w:jc w:val="center"/>
        <w:rPr>
          <w:rFonts w:eastAsia="MS Mincho" w:cs="Arial"/>
          <w:b/>
          <w:szCs w:val="20"/>
        </w:rPr>
      </w:pPr>
    </w:p>
    <w:p w14:paraId="6E566718" w14:textId="77777777" w:rsidR="00F3104F" w:rsidRDefault="00F3104F" w:rsidP="001E7F6E">
      <w:pPr>
        <w:spacing w:line="360" w:lineRule="auto"/>
        <w:ind w:firstLine="567"/>
        <w:jc w:val="center"/>
        <w:rPr>
          <w:rFonts w:eastAsia="MS Mincho" w:cs="Arial"/>
          <w:b/>
          <w:szCs w:val="20"/>
        </w:rPr>
      </w:pPr>
    </w:p>
    <w:p w14:paraId="2406DA46" w14:textId="4E68AD5E" w:rsidR="00267769" w:rsidRPr="00267769" w:rsidRDefault="00267769" w:rsidP="00267769">
      <w:pPr>
        <w:spacing w:before="120" w:afterLines="120" w:after="288" w:line="312" w:lineRule="auto"/>
        <w:jc w:val="center"/>
        <w:rPr>
          <w:rFonts w:cs="Arial"/>
          <w:b/>
          <w:sz w:val="28"/>
          <w:szCs w:val="28"/>
        </w:rPr>
      </w:pPr>
      <w:bookmarkStart w:id="11" w:name="_Hlk82471863"/>
      <w:r>
        <w:rPr>
          <w:rFonts w:cs="Arial"/>
          <w:b/>
          <w:sz w:val="28"/>
          <w:szCs w:val="28"/>
        </w:rPr>
        <w:lastRenderedPageBreak/>
        <w:t xml:space="preserve">ANEXO I – </w:t>
      </w:r>
      <w:r w:rsidRPr="00267769">
        <w:rPr>
          <w:rFonts w:cs="Arial"/>
          <w:b/>
          <w:sz w:val="28"/>
          <w:szCs w:val="28"/>
        </w:rPr>
        <w:t>TERMO</w:t>
      </w:r>
      <w:r>
        <w:rPr>
          <w:rFonts w:cs="Arial"/>
          <w:b/>
          <w:sz w:val="28"/>
          <w:szCs w:val="28"/>
        </w:rPr>
        <w:t xml:space="preserve"> </w:t>
      </w:r>
      <w:r w:rsidRPr="00267769">
        <w:rPr>
          <w:rFonts w:cs="Arial"/>
          <w:b/>
          <w:sz w:val="28"/>
          <w:szCs w:val="28"/>
        </w:rPr>
        <w:t>DE REFERÊNCIA</w:t>
      </w:r>
    </w:p>
    <w:p w14:paraId="02F9C06E" w14:textId="77777777" w:rsidR="00334172" w:rsidRPr="00334172" w:rsidRDefault="00334172" w:rsidP="00334172">
      <w:pPr>
        <w:pStyle w:val="Nivel01"/>
        <w:numPr>
          <w:ilvl w:val="0"/>
          <w:numId w:val="15"/>
        </w:numPr>
        <w:spacing w:before="120" w:afterLines="120" w:after="288" w:line="312" w:lineRule="auto"/>
        <w:ind w:left="0" w:firstLine="0"/>
        <w:rPr>
          <w:rFonts w:eastAsia="Arial"/>
          <w:b/>
          <w:bCs w:val="0"/>
        </w:rPr>
      </w:pPr>
      <w:r w:rsidRPr="00334172">
        <w:rPr>
          <w:b/>
          <w:bCs w:val="0"/>
        </w:rPr>
        <w:t>CONDIÇÕES GERAIS DA CONTRATAÇÃO</w:t>
      </w:r>
    </w:p>
    <w:p w14:paraId="4257EB8A" w14:textId="77777777" w:rsidR="00334172" w:rsidRDefault="00334172" w:rsidP="00334172">
      <w:pPr>
        <w:pStyle w:val="Nivel2"/>
        <w:numPr>
          <w:ilvl w:val="1"/>
          <w:numId w:val="10"/>
        </w:numPr>
        <w:suppressAutoHyphens w:val="0"/>
        <w:spacing w:before="0" w:after="0" w:line="360" w:lineRule="auto"/>
        <w:ind w:left="0" w:firstLine="0"/>
      </w:pPr>
      <w:r>
        <w:t>O objeto é a contratação de serviço de gráfica</w:t>
      </w:r>
      <w:r w:rsidRPr="00CF1F48">
        <w:t>,</w:t>
      </w:r>
      <w:r w:rsidRPr="000A31C2">
        <w:t xml:space="preserve"> conforme especificado na tabela abaixo e demais condições estabelecidas neste instrumento.</w:t>
      </w:r>
    </w:p>
    <w:p w14:paraId="41F3F416" w14:textId="77777777" w:rsidR="00334172" w:rsidRDefault="00334172" w:rsidP="00334172">
      <w:pPr>
        <w:pStyle w:val="Nivel2"/>
        <w:numPr>
          <w:ilvl w:val="0"/>
          <w:numId w:val="0"/>
        </w:numPr>
        <w:spacing w:before="0" w:after="0" w:line="360" w:lineRule="auto"/>
        <w:ind w:left="502"/>
      </w:pPr>
    </w:p>
    <w:tbl>
      <w:tblPr>
        <w:tblW w:w="974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10"/>
        <w:gridCol w:w="3649"/>
        <w:gridCol w:w="1416"/>
        <w:gridCol w:w="1558"/>
        <w:gridCol w:w="1275"/>
        <w:gridCol w:w="1138"/>
      </w:tblGrid>
      <w:tr w:rsidR="00334172" w:rsidRPr="00BA1D8E" w14:paraId="522F9509" w14:textId="77777777" w:rsidTr="00100200">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E7D080" w14:textId="77777777" w:rsidR="00334172" w:rsidRPr="00BA1D8E" w:rsidRDefault="00334172" w:rsidP="00100200">
            <w:pPr>
              <w:widowControl w:val="0"/>
              <w:jc w:val="center"/>
              <w:rPr>
                <w:rFonts w:eastAsia="Arial" w:cs="Arial"/>
                <w:b/>
                <w:bCs/>
                <w:szCs w:val="20"/>
              </w:rPr>
            </w:pPr>
            <w:r w:rsidRPr="00BA1D8E">
              <w:rPr>
                <w:rFonts w:eastAsia="Arial" w:cs="Arial"/>
                <w:b/>
                <w:bCs/>
                <w:szCs w:val="20"/>
              </w:rPr>
              <w:t>ITEM</w:t>
            </w:r>
          </w:p>
          <w:p w14:paraId="4636968A" w14:textId="77777777" w:rsidR="00334172" w:rsidRPr="00BA1D8E" w:rsidRDefault="00334172" w:rsidP="00100200">
            <w:pPr>
              <w:widowControl w:val="0"/>
              <w:jc w:val="center"/>
              <w:rPr>
                <w:rFonts w:eastAsia="Arial" w:cs="Arial"/>
                <w:b/>
                <w:bCs/>
                <w:szCs w:val="20"/>
              </w:rPr>
            </w:pPr>
          </w:p>
        </w:tc>
        <w:tc>
          <w:tcPr>
            <w:tcW w:w="364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73A1662" w14:textId="77777777" w:rsidR="00334172" w:rsidRPr="00BA1D8E" w:rsidRDefault="00334172" w:rsidP="00100200">
            <w:pPr>
              <w:widowControl w:val="0"/>
              <w:jc w:val="center"/>
              <w:rPr>
                <w:rFonts w:eastAsia="Arial" w:cs="Arial"/>
                <w:szCs w:val="20"/>
              </w:rPr>
            </w:pPr>
            <w:r w:rsidRPr="00BA1D8E">
              <w:rPr>
                <w:rFonts w:eastAsia="Arial" w:cs="Arial"/>
                <w:b/>
                <w:bCs/>
                <w:szCs w:val="20"/>
              </w:rPr>
              <w:t>ESPECIFICAÇÃO</w:t>
            </w: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A7976CE" w14:textId="77777777" w:rsidR="00334172" w:rsidRPr="00BA1D8E" w:rsidRDefault="00334172" w:rsidP="00100200">
            <w:pPr>
              <w:widowControl w:val="0"/>
              <w:jc w:val="center"/>
              <w:rPr>
                <w:rFonts w:eastAsia="Arial" w:cs="Arial"/>
                <w:szCs w:val="20"/>
              </w:rPr>
            </w:pPr>
            <w:r w:rsidRPr="00BA1D8E">
              <w:rPr>
                <w:rFonts w:eastAsia="Arial" w:cs="Arial"/>
                <w:b/>
                <w:bCs/>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CFA86F" w14:textId="77777777" w:rsidR="00334172" w:rsidRPr="00BA1D8E" w:rsidRDefault="00334172" w:rsidP="00100200">
            <w:pPr>
              <w:widowControl w:val="0"/>
              <w:jc w:val="center"/>
              <w:rPr>
                <w:rFonts w:eastAsia="Arial" w:cs="Arial"/>
                <w:b/>
                <w:bCs/>
                <w:szCs w:val="20"/>
              </w:rPr>
            </w:pPr>
            <w:r w:rsidRPr="00BA1D8E">
              <w:rPr>
                <w:rFonts w:eastAsia="Arial" w:cs="Arial"/>
                <w:b/>
                <w:bCs/>
                <w:szCs w:val="20"/>
              </w:rPr>
              <w:t>QUANTIDADE</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7D7DDF" w14:textId="77777777" w:rsidR="00334172" w:rsidRPr="00BA1D8E" w:rsidRDefault="00334172" w:rsidP="00100200">
            <w:pPr>
              <w:widowControl w:val="0"/>
              <w:jc w:val="center"/>
              <w:rPr>
                <w:rFonts w:eastAsia="Arial" w:cs="Arial"/>
                <w:b/>
                <w:bCs/>
                <w:szCs w:val="20"/>
              </w:rPr>
            </w:pPr>
            <w:r w:rsidRPr="00BA1D8E">
              <w:rPr>
                <w:rFonts w:eastAsia="Arial" w:cs="Arial"/>
                <w:b/>
                <w:bCs/>
                <w:szCs w:val="20"/>
              </w:rPr>
              <w:t>VALOR UNITÁRIO</w:t>
            </w:r>
          </w:p>
        </w:tc>
        <w:tc>
          <w:tcPr>
            <w:tcW w:w="11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529BCB" w14:textId="77777777" w:rsidR="00334172" w:rsidRPr="00BA1D8E" w:rsidRDefault="00334172" w:rsidP="00100200">
            <w:pPr>
              <w:widowControl w:val="0"/>
              <w:jc w:val="center"/>
              <w:rPr>
                <w:rFonts w:eastAsia="Arial" w:cs="Arial"/>
                <w:b/>
                <w:bCs/>
                <w:szCs w:val="20"/>
              </w:rPr>
            </w:pPr>
            <w:r w:rsidRPr="00BA1D8E">
              <w:rPr>
                <w:rFonts w:eastAsia="Arial" w:cs="Arial"/>
                <w:b/>
                <w:bCs/>
                <w:szCs w:val="20"/>
              </w:rPr>
              <w:t>VALOR TOTAL</w:t>
            </w:r>
          </w:p>
        </w:tc>
      </w:tr>
      <w:tr w:rsidR="00334172" w:rsidRPr="00BA1D8E" w14:paraId="5A0FB53F" w14:textId="77777777" w:rsidTr="00100200">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754F64" w14:textId="77777777" w:rsidR="00334172" w:rsidRPr="00BA1D8E" w:rsidRDefault="00334172" w:rsidP="00100200">
            <w:pPr>
              <w:widowControl w:val="0"/>
              <w:jc w:val="center"/>
              <w:rPr>
                <w:rFonts w:eastAsia="Arial" w:cs="Arial"/>
                <w:b/>
                <w:bCs/>
                <w:szCs w:val="20"/>
              </w:rPr>
            </w:pPr>
            <w:r w:rsidRPr="00BA1D8E">
              <w:rPr>
                <w:rFonts w:eastAsia="Arial" w:cs="Arial"/>
                <w:b/>
                <w:bCs/>
                <w:szCs w:val="20"/>
              </w:rPr>
              <w:t>1</w:t>
            </w:r>
          </w:p>
        </w:tc>
        <w:tc>
          <w:tcPr>
            <w:tcW w:w="364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736FFD" w14:textId="77777777" w:rsidR="00334172" w:rsidRPr="00BA1D8E" w:rsidRDefault="00334172" w:rsidP="00100200">
            <w:pPr>
              <w:widowControl w:val="0"/>
              <w:jc w:val="both"/>
              <w:rPr>
                <w:rFonts w:eastAsia="Arial" w:cs="Arial"/>
                <w:szCs w:val="20"/>
              </w:rPr>
            </w:pPr>
            <w:r w:rsidRPr="000969BE">
              <w:rPr>
                <w:rFonts w:eastAsia="Arial" w:cs="Arial"/>
                <w:szCs w:val="20"/>
              </w:rPr>
              <w:t>Cartão de Visita laminado brilho, tamanho: 8,8 x 4,8 cm,</w:t>
            </w:r>
            <w:r>
              <w:rPr>
                <w:rFonts w:eastAsia="Arial" w:cs="Arial"/>
                <w:szCs w:val="20"/>
              </w:rPr>
              <w:t xml:space="preserve"> </w:t>
            </w:r>
            <w:r w:rsidRPr="000969BE">
              <w:rPr>
                <w:rFonts w:eastAsia="Arial" w:cs="Arial"/>
                <w:szCs w:val="20"/>
              </w:rPr>
              <w:t xml:space="preserve">papel: Couchê 300 </w:t>
            </w:r>
            <w:proofErr w:type="spellStart"/>
            <w:r w:rsidRPr="000969BE">
              <w:rPr>
                <w:rFonts w:eastAsia="Arial" w:cs="Arial"/>
                <w:szCs w:val="20"/>
              </w:rPr>
              <w:t>gr</w:t>
            </w:r>
            <w:proofErr w:type="spellEnd"/>
            <w:r w:rsidRPr="000969BE">
              <w:rPr>
                <w:rFonts w:eastAsia="Arial" w:cs="Arial"/>
                <w:szCs w:val="20"/>
              </w:rPr>
              <w:t>, Cores: (frente e verso colorido).</w:t>
            </w:r>
            <w:r>
              <w:rPr>
                <w:rFonts w:eastAsia="Arial" w:cs="Arial"/>
                <w:szCs w:val="20"/>
              </w:rPr>
              <w:t xml:space="preserve"> Elaboração da arte.</w:t>
            </w: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9C33BF" w14:textId="77777777" w:rsidR="00334172" w:rsidRPr="00BA1D8E" w:rsidRDefault="00334172" w:rsidP="00100200">
            <w:pPr>
              <w:widowControl w:val="0"/>
              <w:jc w:val="center"/>
              <w:rPr>
                <w:rFonts w:eastAsia="Arial" w:cs="Arial"/>
                <w:szCs w:val="20"/>
              </w:rPr>
            </w:pPr>
            <w:r>
              <w:rPr>
                <w:rFonts w:eastAsia="Arial" w:cs="Arial"/>
                <w:szCs w:val="20"/>
              </w:rPr>
              <w:t>UNIDADE</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7A035F" w14:textId="77777777" w:rsidR="00334172" w:rsidRPr="00BA1D8E" w:rsidRDefault="00334172" w:rsidP="00100200">
            <w:pPr>
              <w:widowControl w:val="0"/>
              <w:jc w:val="center"/>
              <w:rPr>
                <w:rFonts w:eastAsia="Arial" w:cs="Arial"/>
                <w:szCs w:val="20"/>
              </w:rPr>
            </w:pPr>
            <w:r>
              <w:rPr>
                <w:rFonts w:eastAsia="Arial" w:cs="Arial"/>
                <w:szCs w:val="20"/>
              </w:rPr>
              <w:t>400</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E03D50" w14:textId="77777777" w:rsidR="00334172" w:rsidRPr="00BA1D8E" w:rsidRDefault="00334172" w:rsidP="00100200">
            <w:pPr>
              <w:widowControl w:val="0"/>
              <w:jc w:val="center"/>
              <w:rPr>
                <w:rFonts w:eastAsia="Arial" w:cs="Arial"/>
                <w:szCs w:val="20"/>
              </w:rPr>
            </w:pPr>
            <w:r>
              <w:rPr>
                <w:rFonts w:eastAsia="Arial" w:cs="Arial"/>
                <w:szCs w:val="20"/>
              </w:rPr>
              <w:t>0,4250</w:t>
            </w:r>
          </w:p>
        </w:tc>
        <w:tc>
          <w:tcPr>
            <w:tcW w:w="11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9CEBD1" w14:textId="77777777" w:rsidR="00334172" w:rsidRPr="00BA1D8E" w:rsidRDefault="00334172" w:rsidP="00100200">
            <w:pPr>
              <w:widowControl w:val="0"/>
              <w:jc w:val="center"/>
              <w:rPr>
                <w:rFonts w:eastAsia="Arial" w:cs="Arial"/>
                <w:szCs w:val="20"/>
              </w:rPr>
            </w:pPr>
            <w:r>
              <w:rPr>
                <w:rFonts w:eastAsia="Arial" w:cs="Arial"/>
                <w:szCs w:val="20"/>
              </w:rPr>
              <w:t>170,00</w:t>
            </w:r>
          </w:p>
        </w:tc>
      </w:tr>
      <w:tr w:rsidR="00334172" w:rsidRPr="00BA1D8E" w14:paraId="288CFCA9" w14:textId="77777777" w:rsidTr="00100200">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A929B3" w14:textId="77777777" w:rsidR="00334172" w:rsidRPr="00BA1D8E" w:rsidRDefault="00334172" w:rsidP="00100200">
            <w:pPr>
              <w:widowControl w:val="0"/>
              <w:jc w:val="center"/>
              <w:rPr>
                <w:rFonts w:eastAsia="Arial" w:cs="Arial"/>
                <w:b/>
                <w:bCs/>
                <w:szCs w:val="20"/>
              </w:rPr>
            </w:pPr>
            <w:r>
              <w:rPr>
                <w:rFonts w:eastAsia="Arial" w:cs="Arial"/>
                <w:b/>
                <w:bCs/>
                <w:szCs w:val="20"/>
              </w:rPr>
              <w:t>2</w:t>
            </w:r>
          </w:p>
        </w:tc>
        <w:tc>
          <w:tcPr>
            <w:tcW w:w="364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B17C84" w14:textId="77777777" w:rsidR="00334172" w:rsidRPr="000969BE" w:rsidRDefault="00334172" w:rsidP="00100200">
            <w:pPr>
              <w:widowControl w:val="0"/>
              <w:jc w:val="both"/>
              <w:rPr>
                <w:rFonts w:eastAsia="Arial" w:cs="Arial"/>
                <w:szCs w:val="20"/>
              </w:rPr>
            </w:pPr>
            <w:r>
              <w:rPr>
                <w:rFonts w:eastAsia="Arial" w:cs="Arial"/>
                <w:szCs w:val="20"/>
              </w:rPr>
              <w:t xml:space="preserve">PASTA PROCURADORIA DA MULHER: </w:t>
            </w:r>
            <w:r w:rsidRPr="000969BE">
              <w:rPr>
                <w:rFonts w:eastAsia="Arial" w:cs="Arial"/>
                <w:szCs w:val="20"/>
              </w:rPr>
              <w:t>Pasta para Documentos Personalizada</w:t>
            </w:r>
            <w:r>
              <w:rPr>
                <w:rFonts w:eastAsia="Arial" w:cs="Arial"/>
                <w:szCs w:val="20"/>
              </w:rPr>
              <w:t>,</w:t>
            </w:r>
            <w:r w:rsidRPr="000969BE">
              <w:rPr>
                <w:rFonts w:eastAsia="Arial" w:cs="Arial"/>
                <w:szCs w:val="20"/>
              </w:rPr>
              <w:t xml:space="preserve"> Laminação Brilho</w:t>
            </w:r>
            <w:r>
              <w:rPr>
                <w:rFonts w:eastAsia="Arial" w:cs="Arial"/>
                <w:szCs w:val="20"/>
              </w:rPr>
              <w:t>,</w:t>
            </w:r>
            <w:r w:rsidRPr="000969BE">
              <w:rPr>
                <w:rFonts w:eastAsia="Arial" w:cs="Arial"/>
                <w:szCs w:val="20"/>
              </w:rPr>
              <w:t xml:space="preserve"> com</w:t>
            </w:r>
          </w:p>
          <w:p w14:paraId="7702882D" w14:textId="77777777" w:rsidR="00334172" w:rsidRPr="000969BE" w:rsidRDefault="00334172" w:rsidP="00100200">
            <w:pPr>
              <w:widowControl w:val="0"/>
              <w:jc w:val="both"/>
              <w:rPr>
                <w:rFonts w:eastAsia="Arial" w:cs="Arial"/>
                <w:szCs w:val="20"/>
              </w:rPr>
            </w:pPr>
            <w:r w:rsidRPr="000969BE">
              <w:rPr>
                <w:rFonts w:eastAsia="Arial" w:cs="Arial"/>
                <w:szCs w:val="20"/>
              </w:rPr>
              <w:t>Bolso</w:t>
            </w:r>
            <w:r>
              <w:rPr>
                <w:rFonts w:eastAsia="Arial" w:cs="Arial"/>
                <w:szCs w:val="20"/>
              </w:rPr>
              <w:t xml:space="preserve"> interno</w:t>
            </w:r>
            <w:r w:rsidRPr="000969BE">
              <w:rPr>
                <w:rFonts w:eastAsia="Arial" w:cs="Arial"/>
                <w:szCs w:val="20"/>
              </w:rPr>
              <w:t xml:space="preserve">, </w:t>
            </w:r>
            <w:r>
              <w:rPr>
                <w:rFonts w:eastAsia="Arial" w:cs="Arial"/>
                <w:szCs w:val="20"/>
              </w:rPr>
              <w:t xml:space="preserve">acabamento vincada, </w:t>
            </w:r>
            <w:r w:rsidRPr="000969BE">
              <w:rPr>
                <w:rFonts w:eastAsia="Arial" w:cs="Arial"/>
                <w:szCs w:val="20"/>
              </w:rPr>
              <w:t>colorido frente e o bolso dentro, papel couch</w:t>
            </w:r>
            <w:r>
              <w:rPr>
                <w:rFonts w:eastAsia="Arial" w:cs="Arial"/>
                <w:szCs w:val="20"/>
              </w:rPr>
              <w:t>ê</w:t>
            </w:r>
            <w:r w:rsidRPr="000969BE">
              <w:rPr>
                <w:rFonts w:eastAsia="Arial" w:cs="Arial"/>
                <w:szCs w:val="20"/>
              </w:rPr>
              <w:t xml:space="preserve"> </w:t>
            </w:r>
            <w:r>
              <w:rPr>
                <w:rFonts w:eastAsia="Arial" w:cs="Arial"/>
                <w:szCs w:val="20"/>
              </w:rPr>
              <w:t>300</w:t>
            </w:r>
            <w:r w:rsidRPr="000969BE">
              <w:rPr>
                <w:rFonts w:eastAsia="Arial" w:cs="Arial"/>
                <w:szCs w:val="20"/>
              </w:rPr>
              <w:t xml:space="preserve"> g,</w:t>
            </w:r>
            <w:r>
              <w:rPr>
                <w:rFonts w:eastAsia="Arial" w:cs="Arial"/>
                <w:szCs w:val="20"/>
              </w:rPr>
              <w:t xml:space="preserve"> </w:t>
            </w:r>
            <w:r w:rsidRPr="000969BE">
              <w:rPr>
                <w:rFonts w:eastAsia="Arial" w:cs="Arial"/>
                <w:szCs w:val="20"/>
              </w:rPr>
              <w:t>tamanho: 46 cm X 31 cm – Aberta e</w:t>
            </w:r>
          </w:p>
          <w:p w14:paraId="372F1757" w14:textId="77777777" w:rsidR="00334172" w:rsidRDefault="00334172" w:rsidP="00100200">
            <w:pPr>
              <w:widowControl w:val="0"/>
              <w:jc w:val="both"/>
              <w:rPr>
                <w:rFonts w:eastAsia="Arial" w:cs="Arial"/>
                <w:szCs w:val="20"/>
              </w:rPr>
            </w:pPr>
            <w:r w:rsidRPr="000969BE">
              <w:rPr>
                <w:rFonts w:eastAsia="Arial" w:cs="Arial"/>
                <w:szCs w:val="20"/>
              </w:rPr>
              <w:t xml:space="preserve">23 cm X 31 cm </w:t>
            </w:r>
            <w:r>
              <w:rPr>
                <w:rFonts w:eastAsia="Arial" w:cs="Arial"/>
                <w:szCs w:val="20"/>
              </w:rPr>
              <w:t>–</w:t>
            </w:r>
            <w:r w:rsidRPr="000969BE">
              <w:rPr>
                <w:rFonts w:eastAsia="Arial" w:cs="Arial"/>
                <w:szCs w:val="20"/>
              </w:rPr>
              <w:t xml:space="preserve"> Fechada</w:t>
            </w:r>
            <w:r>
              <w:rPr>
                <w:rFonts w:eastAsia="Arial" w:cs="Arial"/>
                <w:szCs w:val="20"/>
              </w:rPr>
              <w:t xml:space="preserve">. </w:t>
            </w:r>
          </w:p>
          <w:p w14:paraId="249F3B26" w14:textId="77777777" w:rsidR="00334172" w:rsidRPr="000969BE" w:rsidRDefault="00334172" w:rsidP="00100200">
            <w:pPr>
              <w:widowControl w:val="0"/>
              <w:jc w:val="both"/>
              <w:rPr>
                <w:rFonts w:eastAsia="Arial" w:cs="Arial"/>
                <w:szCs w:val="20"/>
              </w:rPr>
            </w:pPr>
            <w:r>
              <w:rPr>
                <w:rFonts w:eastAsia="Arial" w:cs="Arial"/>
                <w:szCs w:val="20"/>
              </w:rPr>
              <w:t>Elaboração de uma arte.</w:t>
            </w: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ACF2C8" w14:textId="77777777" w:rsidR="00334172" w:rsidRDefault="00334172" w:rsidP="00100200">
            <w:pPr>
              <w:widowControl w:val="0"/>
              <w:jc w:val="center"/>
              <w:rPr>
                <w:rFonts w:eastAsia="Arial" w:cs="Arial"/>
                <w:szCs w:val="20"/>
              </w:rPr>
            </w:pPr>
            <w:r>
              <w:rPr>
                <w:rFonts w:eastAsia="Arial" w:cs="Arial"/>
                <w:szCs w:val="20"/>
              </w:rPr>
              <w:t>UNIDADE</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EA8B32" w14:textId="77777777" w:rsidR="00334172" w:rsidRDefault="00334172" w:rsidP="00100200">
            <w:pPr>
              <w:widowControl w:val="0"/>
              <w:jc w:val="center"/>
              <w:rPr>
                <w:rFonts w:eastAsia="Arial" w:cs="Arial"/>
                <w:szCs w:val="20"/>
              </w:rPr>
            </w:pPr>
            <w:r>
              <w:rPr>
                <w:rFonts w:eastAsia="Arial" w:cs="Arial"/>
                <w:szCs w:val="20"/>
              </w:rPr>
              <w:t>200</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EABAE8" w14:textId="77777777" w:rsidR="00334172" w:rsidRDefault="00334172" w:rsidP="00100200">
            <w:pPr>
              <w:widowControl w:val="0"/>
              <w:jc w:val="center"/>
              <w:rPr>
                <w:rFonts w:eastAsia="Arial" w:cs="Arial"/>
                <w:szCs w:val="20"/>
              </w:rPr>
            </w:pPr>
            <w:r>
              <w:rPr>
                <w:rFonts w:eastAsia="Arial" w:cs="Arial"/>
                <w:szCs w:val="20"/>
              </w:rPr>
              <w:t>8,6874</w:t>
            </w:r>
          </w:p>
        </w:tc>
        <w:tc>
          <w:tcPr>
            <w:tcW w:w="11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112389" w14:textId="77777777" w:rsidR="00334172" w:rsidRDefault="00334172" w:rsidP="00100200">
            <w:pPr>
              <w:widowControl w:val="0"/>
              <w:jc w:val="center"/>
              <w:rPr>
                <w:rFonts w:eastAsia="Arial" w:cs="Arial"/>
                <w:szCs w:val="20"/>
              </w:rPr>
            </w:pPr>
            <w:r>
              <w:rPr>
                <w:rFonts w:eastAsia="Arial" w:cs="Arial"/>
                <w:szCs w:val="20"/>
              </w:rPr>
              <w:t>1.737,48</w:t>
            </w:r>
          </w:p>
        </w:tc>
      </w:tr>
      <w:tr w:rsidR="00334172" w:rsidRPr="00BA1D8E" w14:paraId="6FADC79A" w14:textId="77777777" w:rsidTr="00100200">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C5BA95" w14:textId="77777777" w:rsidR="00334172" w:rsidRDefault="00334172" w:rsidP="00100200">
            <w:pPr>
              <w:widowControl w:val="0"/>
              <w:jc w:val="center"/>
              <w:rPr>
                <w:rFonts w:eastAsia="Arial" w:cs="Arial"/>
                <w:b/>
                <w:bCs/>
                <w:szCs w:val="20"/>
              </w:rPr>
            </w:pPr>
            <w:r>
              <w:rPr>
                <w:rFonts w:eastAsia="Arial" w:cs="Arial"/>
                <w:b/>
                <w:bCs/>
                <w:szCs w:val="20"/>
              </w:rPr>
              <w:t>3</w:t>
            </w:r>
          </w:p>
        </w:tc>
        <w:tc>
          <w:tcPr>
            <w:tcW w:w="364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93C225" w14:textId="77777777" w:rsidR="00334172" w:rsidRPr="000969BE" w:rsidRDefault="00334172" w:rsidP="00100200">
            <w:pPr>
              <w:widowControl w:val="0"/>
              <w:jc w:val="both"/>
              <w:rPr>
                <w:rFonts w:eastAsia="Arial" w:cs="Arial"/>
                <w:szCs w:val="20"/>
              </w:rPr>
            </w:pPr>
            <w:r>
              <w:rPr>
                <w:rFonts w:eastAsia="Arial" w:cs="Arial"/>
                <w:szCs w:val="20"/>
              </w:rPr>
              <w:t xml:space="preserve">PASTA CÂMARA MUNICIPAL DE PALMEIRA: </w:t>
            </w:r>
            <w:r w:rsidRPr="000969BE">
              <w:rPr>
                <w:rFonts w:eastAsia="Arial" w:cs="Arial"/>
                <w:szCs w:val="20"/>
              </w:rPr>
              <w:t>Pasta para Documentos Personalizada</w:t>
            </w:r>
            <w:r>
              <w:rPr>
                <w:rFonts w:eastAsia="Arial" w:cs="Arial"/>
                <w:szCs w:val="20"/>
              </w:rPr>
              <w:t>,</w:t>
            </w:r>
            <w:r w:rsidRPr="000969BE">
              <w:rPr>
                <w:rFonts w:eastAsia="Arial" w:cs="Arial"/>
                <w:szCs w:val="20"/>
              </w:rPr>
              <w:t xml:space="preserve"> Laminação Brilho</w:t>
            </w:r>
            <w:r>
              <w:rPr>
                <w:rFonts w:eastAsia="Arial" w:cs="Arial"/>
                <w:szCs w:val="20"/>
              </w:rPr>
              <w:t>,</w:t>
            </w:r>
            <w:r w:rsidRPr="000969BE">
              <w:rPr>
                <w:rFonts w:eastAsia="Arial" w:cs="Arial"/>
                <w:szCs w:val="20"/>
              </w:rPr>
              <w:t xml:space="preserve"> com</w:t>
            </w:r>
          </w:p>
          <w:p w14:paraId="268BBB04" w14:textId="77777777" w:rsidR="00334172" w:rsidRPr="000969BE" w:rsidRDefault="00334172" w:rsidP="00100200">
            <w:pPr>
              <w:widowControl w:val="0"/>
              <w:jc w:val="both"/>
              <w:rPr>
                <w:rFonts w:eastAsia="Arial" w:cs="Arial"/>
                <w:szCs w:val="20"/>
              </w:rPr>
            </w:pPr>
            <w:r w:rsidRPr="000969BE">
              <w:rPr>
                <w:rFonts w:eastAsia="Arial" w:cs="Arial"/>
                <w:szCs w:val="20"/>
              </w:rPr>
              <w:t>Bolso</w:t>
            </w:r>
            <w:r>
              <w:rPr>
                <w:rFonts w:eastAsia="Arial" w:cs="Arial"/>
                <w:szCs w:val="20"/>
              </w:rPr>
              <w:t xml:space="preserve"> interno</w:t>
            </w:r>
            <w:r w:rsidRPr="000969BE">
              <w:rPr>
                <w:rFonts w:eastAsia="Arial" w:cs="Arial"/>
                <w:szCs w:val="20"/>
              </w:rPr>
              <w:t xml:space="preserve">, </w:t>
            </w:r>
            <w:r>
              <w:rPr>
                <w:rFonts w:eastAsia="Arial" w:cs="Arial"/>
                <w:szCs w:val="20"/>
              </w:rPr>
              <w:t xml:space="preserve">acabamento vincada, </w:t>
            </w:r>
            <w:r w:rsidRPr="000969BE">
              <w:rPr>
                <w:rFonts w:eastAsia="Arial" w:cs="Arial"/>
                <w:szCs w:val="20"/>
              </w:rPr>
              <w:t>colorido frente e o bolso dentro, papel couch</w:t>
            </w:r>
            <w:r>
              <w:rPr>
                <w:rFonts w:eastAsia="Arial" w:cs="Arial"/>
                <w:szCs w:val="20"/>
              </w:rPr>
              <w:t>ê</w:t>
            </w:r>
            <w:r w:rsidRPr="000969BE">
              <w:rPr>
                <w:rFonts w:eastAsia="Arial" w:cs="Arial"/>
                <w:szCs w:val="20"/>
              </w:rPr>
              <w:t xml:space="preserve"> </w:t>
            </w:r>
            <w:r>
              <w:rPr>
                <w:rFonts w:eastAsia="Arial" w:cs="Arial"/>
                <w:szCs w:val="20"/>
              </w:rPr>
              <w:t>300</w:t>
            </w:r>
            <w:r w:rsidRPr="000969BE">
              <w:rPr>
                <w:rFonts w:eastAsia="Arial" w:cs="Arial"/>
                <w:szCs w:val="20"/>
              </w:rPr>
              <w:t xml:space="preserve"> g,</w:t>
            </w:r>
            <w:r>
              <w:rPr>
                <w:rFonts w:eastAsia="Arial" w:cs="Arial"/>
                <w:szCs w:val="20"/>
              </w:rPr>
              <w:t xml:space="preserve"> </w:t>
            </w:r>
            <w:r w:rsidRPr="000969BE">
              <w:rPr>
                <w:rFonts w:eastAsia="Arial" w:cs="Arial"/>
                <w:szCs w:val="20"/>
              </w:rPr>
              <w:t>tamanho: 46 cm X 31 cm – Aberta e</w:t>
            </w:r>
          </w:p>
          <w:p w14:paraId="59925D6C" w14:textId="77777777" w:rsidR="00334172" w:rsidRDefault="00334172" w:rsidP="00100200">
            <w:pPr>
              <w:widowControl w:val="0"/>
              <w:jc w:val="both"/>
              <w:rPr>
                <w:rFonts w:eastAsia="Arial" w:cs="Arial"/>
                <w:szCs w:val="20"/>
              </w:rPr>
            </w:pPr>
            <w:r w:rsidRPr="000969BE">
              <w:rPr>
                <w:rFonts w:eastAsia="Arial" w:cs="Arial"/>
                <w:szCs w:val="20"/>
              </w:rPr>
              <w:t xml:space="preserve">23 cm X 31 cm </w:t>
            </w:r>
            <w:r>
              <w:rPr>
                <w:rFonts w:eastAsia="Arial" w:cs="Arial"/>
                <w:szCs w:val="20"/>
              </w:rPr>
              <w:t>–</w:t>
            </w:r>
            <w:r w:rsidRPr="000969BE">
              <w:rPr>
                <w:rFonts w:eastAsia="Arial" w:cs="Arial"/>
                <w:szCs w:val="20"/>
              </w:rPr>
              <w:t xml:space="preserve"> Fechada</w:t>
            </w:r>
            <w:r>
              <w:rPr>
                <w:rFonts w:eastAsia="Arial" w:cs="Arial"/>
                <w:szCs w:val="20"/>
              </w:rPr>
              <w:t xml:space="preserve">. </w:t>
            </w:r>
          </w:p>
          <w:p w14:paraId="5F16D153" w14:textId="77777777" w:rsidR="00334172" w:rsidRPr="000969BE" w:rsidRDefault="00334172" w:rsidP="00100200">
            <w:pPr>
              <w:widowControl w:val="0"/>
              <w:jc w:val="both"/>
              <w:rPr>
                <w:rFonts w:eastAsia="Arial" w:cs="Arial"/>
                <w:szCs w:val="20"/>
              </w:rPr>
            </w:pPr>
            <w:r>
              <w:rPr>
                <w:rFonts w:eastAsia="Arial" w:cs="Arial"/>
                <w:szCs w:val="20"/>
              </w:rPr>
              <w:t>Elaboração de uma arte.</w:t>
            </w: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6935DF" w14:textId="77777777" w:rsidR="00334172" w:rsidRDefault="00334172" w:rsidP="00100200">
            <w:pPr>
              <w:widowControl w:val="0"/>
              <w:jc w:val="center"/>
              <w:rPr>
                <w:rFonts w:eastAsia="Arial" w:cs="Arial"/>
                <w:szCs w:val="20"/>
              </w:rPr>
            </w:pPr>
            <w:r>
              <w:rPr>
                <w:rFonts w:eastAsia="Arial" w:cs="Arial"/>
                <w:szCs w:val="20"/>
              </w:rPr>
              <w:t>UNIDADE</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4461E3" w14:textId="77777777" w:rsidR="00334172" w:rsidRDefault="00334172" w:rsidP="00100200">
            <w:pPr>
              <w:widowControl w:val="0"/>
              <w:jc w:val="center"/>
              <w:rPr>
                <w:rFonts w:eastAsia="Arial" w:cs="Arial"/>
                <w:szCs w:val="20"/>
              </w:rPr>
            </w:pPr>
            <w:r>
              <w:rPr>
                <w:rFonts w:eastAsia="Arial" w:cs="Arial"/>
                <w:szCs w:val="20"/>
              </w:rPr>
              <w:t>500</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6C0BF1" w14:textId="77777777" w:rsidR="00334172" w:rsidRDefault="00334172" w:rsidP="00100200">
            <w:pPr>
              <w:widowControl w:val="0"/>
              <w:jc w:val="center"/>
              <w:rPr>
                <w:rFonts w:eastAsia="Arial" w:cs="Arial"/>
                <w:szCs w:val="20"/>
              </w:rPr>
            </w:pPr>
            <w:r>
              <w:rPr>
                <w:rFonts w:eastAsia="Arial" w:cs="Arial"/>
                <w:szCs w:val="20"/>
              </w:rPr>
              <w:t>5,43</w:t>
            </w:r>
          </w:p>
        </w:tc>
        <w:tc>
          <w:tcPr>
            <w:tcW w:w="11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130B85" w14:textId="77777777" w:rsidR="00334172" w:rsidRDefault="00334172" w:rsidP="00100200">
            <w:pPr>
              <w:widowControl w:val="0"/>
              <w:jc w:val="center"/>
              <w:rPr>
                <w:rFonts w:eastAsia="Arial" w:cs="Arial"/>
                <w:szCs w:val="20"/>
              </w:rPr>
            </w:pPr>
            <w:r>
              <w:rPr>
                <w:rFonts w:eastAsia="Arial" w:cs="Arial"/>
                <w:szCs w:val="20"/>
              </w:rPr>
              <w:t>2.715,00</w:t>
            </w:r>
          </w:p>
        </w:tc>
      </w:tr>
      <w:tr w:rsidR="00334172" w:rsidRPr="00BA1D8E" w14:paraId="68A5C098" w14:textId="77777777" w:rsidTr="00100200">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CF5A6D" w14:textId="77777777" w:rsidR="00334172" w:rsidRPr="00BA1D8E" w:rsidRDefault="00334172" w:rsidP="00100200">
            <w:pPr>
              <w:widowControl w:val="0"/>
              <w:jc w:val="center"/>
              <w:rPr>
                <w:rFonts w:eastAsia="Arial" w:cs="Arial"/>
                <w:b/>
                <w:bCs/>
                <w:szCs w:val="20"/>
              </w:rPr>
            </w:pPr>
            <w:r>
              <w:rPr>
                <w:rFonts w:eastAsia="Arial" w:cs="Arial"/>
                <w:b/>
                <w:bCs/>
                <w:szCs w:val="20"/>
              </w:rPr>
              <w:t>4</w:t>
            </w:r>
          </w:p>
        </w:tc>
        <w:tc>
          <w:tcPr>
            <w:tcW w:w="364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CCEEA0" w14:textId="77777777" w:rsidR="00334172" w:rsidRPr="000969BE" w:rsidRDefault="00334172" w:rsidP="00100200">
            <w:pPr>
              <w:widowControl w:val="0"/>
              <w:jc w:val="both"/>
              <w:rPr>
                <w:rFonts w:eastAsia="Arial" w:cs="Arial"/>
                <w:szCs w:val="20"/>
              </w:rPr>
            </w:pPr>
            <w:r>
              <w:rPr>
                <w:rFonts w:eastAsia="Arial" w:cs="Arial"/>
                <w:szCs w:val="20"/>
              </w:rPr>
              <w:t xml:space="preserve">FOLDER “PROCURADORIA DA MULHER”: </w:t>
            </w:r>
            <w:r w:rsidRPr="000969BE">
              <w:rPr>
                <w:rFonts w:eastAsia="Arial" w:cs="Arial"/>
                <w:szCs w:val="20"/>
              </w:rPr>
              <w:t>Folder com duas dobras, colorido frente e verso, tamanho: 210</w:t>
            </w:r>
            <w:r>
              <w:rPr>
                <w:rFonts w:eastAsia="Arial" w:cs="Arial"/>
                <w:szCs w:val="20"/>
              </w:rPr>
              <w:t xml:space="preserve"> </w:t>
            </w:r>
            <w:r w:rsidRPr="000969BE">
              <w:rPr>
                <w:rFonts w:eastAsia="Arial" w:cs="Arial"/>
                <w:szCs w:val="20"/>
              </w:rPr>
              <w:t xml:space="preserve">X 297mm (A4), papel </w:t>
            </w:r>
            <w:proofErr w:type="spellStart"/>
            <w:r w:rsidRPr="000969BE">
              <w:rPr>
                <w:rFonts w:eastAsia="Arial" w:cs="Arial"/>
                <w:szCs w:val="20"/>
              </w:rPr>
              <w:t>couché</w:t>
            </w:r>
            <w:proofErr w:type="spellEnd"/>
            <w:r w:rsidRPr="000969BE">
              <w:rPr>
                <w:rFonts w:eastAsia="Arial" w:cs="Arial"/>
                <w:szCs w:val="20"/>
              </w:rPr>
              <w:t xml:space="preserve"> 150 g, brilho.</w:t>
            </w:r>
            <w:r>
              <w:rPr>
                <w:rFonts w:eastAsia="Arial" w:cs="Arial"/>
                <w:szCs w:val="20"/>
              </w:rPr>
              <w:t xml:space="preserve"> Elaboração de uma arte.</w:t>
            </w: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EB40AC" w14:textId="77777777" w:rsidR="00334172" w:rsidRDefault="00334172" w:rsidP="00100200">
            <w:pPr>
              <w:widowControl w:val="0"/>
              <w:jc w:val="center"/>
              <w:rPr>
                <w:rFonts w:eastAsia="Arial" w:cs="Arial"/>
                <w:szCs w:val="20"/>
              </w:rPr>
            </w:pPr>
            <w:r>
              <w:rPr>
                <w:rFonts w:eastAsia="Arial" w:cs="Arial"/>
                <w:szCs w:val="20"/>
              </w:rPr>
              <w:t>UNIDADE</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1CEA71" w14:textId="77777777" w:rsidR="00334172" w:rsidRDefault="00334172" w:rsidP="00100200">
            <w:pPr>
              <w:widowControl w:val="0"/>
              <w:jc w:val="center"/>
              <w:rPr>
                <w:rFonts w:eastAsia="Arial" w:cs="Arial"/>
                <w:szCs w:val="20"/>
              </w:rPr>
            </w:pPr>
            <w:r>
              <w:rPr>
                <w:rFonts w:eastAsia="Arial" w:cs="Arial"/>
                <w:szCs w:val="20"/>
              </w:rPr>
              <w:t>400</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5AB05E" w14:textId="77777777" w:rsidR="00334172" w:rsidRDefault="00334172" w:rsidP="00100200">
            <w:pPr>
              <w:widowControl w:val="0"/>
              <w:jc w:val="center"/>
              <w:rPr>
                <w:rFonts w:eastAsia="Arial" w:cs="Arial"/>
                <w:szCs w:val="20"/>
              </w:rPr>
            </w:pPr>
            <w:r>
              <w:rPr>
                <w:rFonts w:eastAsia="Arial" w:cs="Arial"/>
                <w:szCs w:val="20"/>
              </w:rPr>
              <w:t>1,78</w:t>
            </w:r>
          </w:p>
        </w:tc>
        <w:tc>
          <w:tcPr>
            <w:tcW w:w="11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2CCC49" w14:textId="77777777" w:rsidR="00334172" w:rsidRDefault="00334172" w:rsidP="00100200">
            <w:pPr>
              <w:widowControl w:val="0"/>
              <w:jc w:val="center"/>
              <w:rPr>
                <w:rFonts w:eastAsia="Arial" w:cs="Arial"/>
                <w:szCs w:val="20"/>
              </w:rPr>
            </w:pPr>
            <w:r>
              <w:rPr>
                <w:rFonts w:eastAsia="Arial" w:cs="Arial"/>
                <w:szCs w:val="20"/>
              </w:rPr>
              <w:t>712,00</w:t>
            </w:r>
          </w:p>
        </w:tc>
      </w:tr>
      <w:tr w:rsidR="00334172" w:rsidRPr="00BA1D8E" w14:paraId="176841FD" w14:textId="77777777" w:rsidTr="00100200">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DA6A47" w14:textId="77777777" w:rsidR="00334172" w:rsidRDefault="00334172" w:rsidP="00100200">
            <w:pPr>
              <w:widowControl w:val="0"/>
              <w:jc w:val="center"/>
              <w:rPr>
                <w:rFonts w:eastAsia="Arial" w:cs="Arial"/>
                <w:b/>
                <w:bCs/>
                <w:szCs w:val="20"/>
              </w:rPr>
            </w:pPr>
            <w:r>
              <w:rPr>
                <w:rFonts w:eastAsia="Arial" w:cs="Arial"/>
                <w:b/>
                <w:bCs/>
                <w:szCs w:val="20"/>
              </w:rPr>
              <w:t>5</w:t>
            </w:r>
          </w:p>
        </w:tc>
        <w:tc>
          <w:tcPr>
            <w:tcW w:w="364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2BF538" w14:textId="77777777" w:rsidR="00334172" w:rsidRDefault="00334172" w:rsidP="00100200">
            <w:pPr>
              <w:widowControl w:val="0"/>
              <w:jc w:val="both"/>
              <w:rPr>
                <w:rFonts w:eastAsia="Arial" w:cs="Arial"/>
                <w:szCs w:val="20"/>
              </w:rPr>
            </w:pPr>
            <w:r w:rsidRPr="00A230AA">
              <w:rPr>
                <w:rFonts w:eastAsia="Arial" w:cs="Arial"/>
                <w:szCs w:val="20"/>
              </w:rPr>
              <w:t xml:space="preserve">FOLDER “PROJETO SEMEAR”: Folder com duas dobras, colorido frente e verso, tamanho: 210 X 297mm (A4), papel </w:t>
            </w:r>
            <w:proofErr w:type="spellStart"/>
            <w:r w:rsidRPr="00A230AA">
              <w:rPr>
                <w:rFonts w:eastAsia="Arial" w:cs="Arial"/>
                <w:szCs w:val="20"/>
              </w:rPr>
              <w:t>couché</w:t>
            </w:r>
            <w:proofErr w:type="spellEnd"/>
            <w:r w:rsidRPr="00A230AA">
              <w:rPr>
                <w:rFonts w:eastAsia="Arial" w:cs="Arial"/>
                <w:szCs w:val="20"/>
              </w:rPr>
              <w:t xml:space="preserve"> 150 g, brilho. Elaboração de uma arte.</w:t>
            </w: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6B2D80" w14:textId="77777777" w:rsidR="00334172" w:rsidRDefault="00334172" w:rsidP="00100200">
            <w:pPr>
              <w:widowControl w:val="0"/>
              <w:jc w:val="center"/>
              <w:rPr>
                <w:rFonts w:eastAsia="Arial" w:cs="Arial"/>
                <w:szCs w:val="20"/>
              </w:rPr>
            </w:pPr>
            <w:r>
              <w:rPr>
                <w:rFonts w:eastAsia="Arial" w:cs="Arial"/>
                <w:szCs w:val="20"/>
              </w:rPr>
              <w:t xml:space="preserve">UNIDADE </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BD5E45" w14:textId="77777777" w:rsidR="00334172" w:rsidRDefault="00334172" w:rsidP="00100200">
            <w:pPr>
              <w:widowControl w:val="0"/>
              <w:jc w:val="center"/>
              <w:rPr>
                <w:rFonts w:eastAsia="Arial" w:cs="Arial"/>
                <w:szCs w:val="20"/>
              </w:rPr>
            </w:pPr>
            <w:r>
              <w:rPr>
                <w:rFonts w:eastAsia="Arial" w:cs="Arial"/>
                <w:szCs w:val="20"/>
              </w:rPr>
              <w:t>300</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D63D94" w14:textId="77777777" w:rsidR="00334172" w:rsidRDefault="00334172" w:rsidP="00100200">
            <w:pPr>
              <w:widowControl w:val="0"/>
              <w:jc w:val="center"/>
              <w:rPr>
                <w:rFonts w:eastAsia="Arial" w:cs="Arial"/>
                <w:szCs w:val="20"/>
              </w:rPr>
            </w:pPr>
            <w:r>
              <w:rPr>
                <w:rFonts w:eastAsia="Arial" w:cs="Arial"/>
                <w:szCs w:val="20"/>
              </w:rPr>
              <w:t>1,78</w:t>
            </w:r>
          </w:p>
        </w:tc>
        <w:tc>
          <w:tcPr>
            <w:tcW w:w="11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053FAA" w14:textId="77777777" w:rsidR="00334172" w:rsidRDefault="00334172" w:rsidP="00100200">
            <w:pPr>
              <w:widowControl w:val="0"/>
              <w:jc w:val="center"/>
              <w:rPr>
                <w:rFonts w:eastAsia="Arial" w:cs="Arial"/>
                <w:szCs w:val="20"/>
              </w:rPr>
            </w:pPr>
            <w:r>
              <w:rPr>
                <w:rFonts w:eastAsia="Arial" w:cs="Arial"/>
                <w:szCs w:val="20"/>
              </w:rPr>
              <w:t>534,00</w:t>
            </w:r>
          </w:p>
        </w:tc>
      </w:tr>
      <w:tr w:rsidR="00334172" w:rsidRPr="00BA1D8E" w14:paraId="4D248B45" w14:textId="77777777" w:rsidTr="00100200">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B84999" w14:textId="77777777" w:rsidR="00334172" w:rsidRDefault="00334172" w:rsidP="00100200">
            <w:pPr>
              <w:widowControl w:val="0"/>
              <w:jc w:val="center"/>
              <w:rPr>
                <w:rFonts w:eastAsia="Arial" w:cs="Arial"/>
                <w:b/>
                <w:bCs/>
                <w:szCs w:val="20"/>
              </w:rPr>
            </w:pPr>
            <w:r>
              <w:rPr>
                <w:rFonts w:eastAsia="Arial" w:cs="Arial"/>
                <w:b/>
                <w:bCs/>
                <w:szCs w:val="20"/>
              </w:rPr>
              <w:t>6</w:t>
            </w:r>
          </w:p>
        </w:tc>
        <w:tc>
          <w:tcPr>
            <w:tcW w:w="364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EC3F62" w14:textId="77777777" w:rsidR="00334172" w:rsidRPr="00A230AA" w:rsidRDefault="00334172" w:rsidP="00100200">
            <w:pPr>
              <w:widowControl w:val="0"/>
              <w:jc w:val="both"/>
              <w:rPr>
                <w:rFonts w:eastAsia="Arial" w:cs="Arial"/>
                <w:szCs w:val="20"/>
              </w:rPr>
            </w:pPr>
            <w:r w:rsidRPr="00A230AA">
              <w:rPr>
                <w:rFonts w:eastAsia="Arial" w:cs="Arial"/>
                <w:szCs w:val="20"/>
              </w:rPr>
              <w:t>FOLDER “PROJETO SEMEAR</w:t>
            </w:r>
            <w:r>
              <w:rPr>
                <w:rFonts w:eastAsia="Arial" w:cs="Arial"/>
                <w:szCs w:val="20"/>
              </w:rPr>
              <w:t xml:space="preserve"> 2</w:t>
            </w:r>
            <w:r w:rsidRPr="00A230AA">
              <w:rPr>
                <w:rFonts w:eastAsia="Arial" w:cs="Arial"/>
                <w:szCs w:val="20"/>
              </w:rPr>
              <w:t xml:space="preserve">”: Folder com duas dobras, colorido frente e verso, tamanho: 210 X 297mm (A4), papel </w:t>
            </w:r>
            <w:proofErr w:type="spellStart"/>
            <w:r w:rsidRPr="00A230AA">
              <w:rPr>
                <w:rFonts w:eastAsia="Arial" w:cs="Arial"/>
                <w:szCs w:val="20"/>
              </w:rPr>
              <w:t>couché</w:t>
            </w:r>
            <w:proofErr w:type="spellEnd"/>
            <w:r w:rsidRPr="00A230AA">
              <w:rPr>
                <w:rFonts w:eastAsia="Arial" w:cs="Arial"/>
                <w:szCs w:val="20"/>
              </w:rPr>
              <w:t xml:space="preserve"> 150 g, brilho. Elaboração de uma arte.</w:t>
            </w: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487368" w14:textId="77777777" w:rsidR="00334172" w:rsidRDefault="00334172" w:rsidP="00100200">
            <w:pPr>
              <w:widowControl w:val="0"/>
              <w:jc w:val="center"/>
              <w:rPr>
                <w:rFonts w:eastAsia="Arial" w:cs="Arial"/>
                <w:szCs w:val="20"/>
              </w:rPr>
            </w:pPr>
            <w:r>
              <w:rPr>
                <w:rFonts w:eastAsia="Arial" w:cs="Arial"/>
                <w:szCs w:val="20"/>
              </w:rPr>
              <w:t>UNIDADE</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8050B3" w14:textId="77777777" w:rsidR="00334172" w:rsidRDefault="00334172" w:rsidP="00100200">
            <w:pPr>
              <w:widowControl w:val="0"/>
              <w:jc w:val="center"/>
              <w:rPr>
                <w:rFonts w:eastAsia="Arial" w:cs="Arial"/>
                <w:szCs w:val="20"/>
              </w:rPr>
            </w:pPr>
            <w:r>
              <w:rPr>
                <w:rFonts w:eastAsia="Arial" w:cs="Arial"/>
                <w:szCs w:val="20"/>
              </w:rPr>
              <w:t>300</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A4966F" w14:textId="77777777" w:rsidR="00334172" w:rsidRDefault="00334172" w:rsidP="00100200">
            <w:pPr>
              <w:widowControl w:val="0"/>
              <w:jc w:val="center"/>
              <w:rPr>
                <w:rFonts w:eastAsia="Arial" w:cs="Arial"/>
                <w:szCs w:val="20"/>
              </w:rPr>
            </w:pPr>
            <w:r>
              <w:rPr>
                <w:rFonts w:eastAsia="Arial" w:cs="Arial"/>
                <w:szCs w:val="20"/>
              </w:rPr>
              <w:t>1,78</w:t>
            </w:r>
          </w:p>
        </w:tc>
        <w:tc>
          <w:tcPr>
            <w:tcW w:w="11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2BC4A9" w14:textId="77777777" w:rsidR="00334172" w:rsidRDefault="00334172" w:rsidP="00100200">
            <w:pPr>
              <w:widowControl w:val="0"/>
              <w:jc w:val="center"/>
              <w:rPr>
                <w:rFonts w:eastAsia="Arial" w:cs="Arial"/>
                <w:szCs w:val="20"/>
              </w:rPr>
            </w:pPr>
            <w:r>
              <w:rPr>
                <w:rFonts w:eastAsia="Arial" w:cs="Arial"/>
                <w:szCs w:val="20"/>
              </w:rPr>
              <w:t>534,00</w:t>
            </w:r>
          </w:p>
        </w:tc>
      </w:tr>
      <w:tr w:rsidR="00334172" w:rsidRPr="00BA1D8E" w14:paraId="2952399E" w14:textId="77777777" w:rsidTr="00100200">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FFBB00" w14:textId="77777777" w:rsidR="00334172" w:rsidRDefault="00334172" w:rsidP="00100200">
            <w:pPr>
              <w:widowControl w:val="0"/>
              <w:jc w:val="center"/>
              <w:rPr>
                <w:rFonts w:eastAsia="Arial" w:cs="Arial"/>
                <w:b/>
                <w:bCs/>
                <w:szCs w:val="20"/>
              </w:rPr>
            </w:pPr>
            <w:r>
              <w:rPr>
                <w:rFonts w:eastAsia="Arial" w:cs="Arial"/>
                <w:b/>
                <w:bCs/>
                <w:szCs w:val="20"/>
              </w:rPr>
              <w:t>7</w:t>
            </w:r>
          </w:p>
        </w:tc>
        <w:tc>
          <w:tcPr>
            <w:tcW w:w="364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B595D1" w14:textId="77777777" w:rsidR="00334172" w:rsidRDefault="00334172" w:rsidP="00100200">
            <w:pPr>
              <w:widowControl w:val="0"/>
              <w:jc w:val="both"/>
              <w:rPr>
                <w:rFonts w:eastAsia="Arial" w:cs="Arial"/>
                <w:szCs w:val="20"/>
              </w:rPr>
            </w:pPr>
            <w:r w:rsidRPr="00A230AA">
              <w:rPr>
                <w:rFonts w:eastAsia="Arial" w:cs="Arial"/>
                <w:szCs w:val="20"/>
              </w:rPr>
              <w:t>Banner</w:t>
            </w:r>
            <w:r>
              <w:rPr>
                <w:rFonts w:eastAsia="Arial" w:cs="Arial"/>
                <w:szCs w:val="20"/>
              </w:rPr>
              <w:t xml:space="preserve"> com varão.</w:t>
            </w:r>
          </w:p>
          <w:p w14:paraId="1F4129DA" w14:textId="77777777" w:rsidR="00334172" w:rsidRDefault="00334172" w:rsidP="00100200">
            <w:pPr>
              <w:widowControl w:val="0"/>
              <w:jc w:val="both"/>
              <w:rPr>
                <w:rFonts w:eastAsia="Arial" w:cs="Arial"/>
                <w:szCs w:val="20"/>
              </w:rPr>
            </w:pPr>
            <w:r>
              <w:rPr>
                <w:rFonts w:eastAsia="Arial" w:cs="Arial"/>
                <w:szCs w:val="20"/>
              </w:rPr>
              <w:t>Material: Lona</w:t>
            </w:r>
          </w:p>
          <w:p w14:paraId="21EF4925" w14:textId="77777777" w:rsidR="00334172" w:rsidRDefault="00334172" w:rsidP="00100200">
            <w:pPr>
              <w:widowControl w:val="0"/>
              <w:jc w:val="both"/>
              <w:rPr>
                <w:rFonts w:eastAsia="Arial" w:cs="Arial"/>
                <w:szCs w:val="20"/>
              </w:rPr>
            </w:pPr>
            <w:r>
              <w:rPr>
                <w:rFonts w:eastAsia="Arial" w:cs="Arial"/>
                <w:szCs w:val="20"/>
              </w:rPr>
              <w:t xml:space="preserve">Medidas: </w:t>
            </w:r>
            <w:r w:rsidRPr="00A230AA">
              <w:rPr>
                <w:rFonts w:eastAsia="Arial" w:cs="Arial"/>
                <w:szCs w:val="20"/>
              </w:rPr>
              <w:t xml:space="preserve">90X120 cm. </w:t>
            </w:r>
          </w:p>
          <w:p w14:paraId="73D5C5B6" w14:textId="77777777" w:rsidR="00334172" w:rsidRPr="00A75A8E" w:rsidRDefault="00334172" w:rsidP="00100200">
            <w:pPr>
              <w:widowControl w:val="0"/>
              <w:jc w:val="both"/>
              <w:rPr>
                <w:rFonts w:eastAsia="Arial" w:cs="Arial"/>
                <w:color w:val="FF0000"/>
                <w:szCs w:val="20"/>
              </w:rPr>
            </w:pPr>
            <w:r w:rsidRPr="00A230AA">
              <w:rPr>
                <w:rFonts w:eastAsia="Arial" w:cs="Arial"/>
                <w:szCs w:val="20"/>
              </w:rPr>
              <w:t>Elaboração da arte.</w:t>
            </w:r>
            <w:r>
              <w:rPr>
                <w:rFonts w:eastAsia="Arial" w:cs="Arial"/>
                <w:szCs w:val="20"/>
              </w:rPr>
              <w:t xml:space="preserve"> </w:t>
            </w: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0EDCF0" w14:textId="77777777" w:rsidR="00334172" w:rsidRDefault="00334172" w:rsidP="00100200">
            <w:pPr>
              <w:widowControl w:val="0"/>
              <w:jc w:val="center"/>
              <w:rPr>
                <w:rFonts w:eastAsia="Arial" w:cs="Arial"/>
                <w:szCs w:val="20"/>
              </w:rPr>
            </w:pPr>
            <w:r>
              <w:rPr>
                <w:rFonts w:eastAsia="Arial" w:cs="Arial"/>
                <w:szCs w:val="20"/>
              </w:rPr>
              <w:t>UNIDADE</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3ECCEA" w14:textId="77777777" w:rsidR="00334172" w:rsidRDefault="00334172" w:rsidP="00100200">
            <w:pPr>
              <w:widowControl w:val="0"/>
              <w:jc w:val="center"/>
              <w:rPr>
                <w:rFonts w:eastAsia="Arial" w:cs="Arial"/>
                <w:szCs w:val="20"/>
              </w:rPr>
            </w:pPr>
            <w:r>
              <w:rPr>
                <w:rFonts w:eastAsia="Arial" w:cs="Arial"/>
                <w:szCs w:val="20"/>
              </w:rPr>
              <w:t>1</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47EBDF" w14:textId="77777777" w:rsidR="00334172" w:rsidRDefault="00334172" w:rsidP="00100200">
            <w:pPr>
              <w:widowControl w:val="0"/>
              <w:jc w:val="center"/>
              <w:rPr>
                <w:rFonts w:eastAsia="Arial" w:cs="Arial"/>
                <w:szCs w:val="20"/>
              </w:rPr>
            </w:pPr>
            <w:r>
              <w:rPr>
                <w:rFonts w:eastAsia="Arial" w:cs="Arial"/>
                <w:szCs w:val="20"/>
              </w:rPr>
              <w:t>140,00</w:t>
            </w:r>
          </w:p>
        </w:tc>
        <w:tc>
          <w:tcPr>
            <w:tcW w:w="11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30B310" w14:textId="77777777" w:rsidR="00334172" w:rsidRDefault="00334172" w:rsidP="00100200">
            <w:pPr>
              <w:widowControl w:val="0"/>
              <w:jc w:val="center"/>
              <w:rPr>
                <w:rFonts w:eastAsia="Arial" w:cs="Arial"/>
                <w:szCs w:val="20"/>
              </w:rPr>
            </w:pPr>
            <w:r>
              <w:rPr>
                <w:rFonts w:eastAsia="Arial" w:cs="Arial"/>
                <w:szCs w:val="20"/>
              </w:rPr>
              <w:t>140,00</w:t>
            </w:r>
          </w:p>
        </w:tc>
      </w:tr>
      <w:tr w:rsidR="00334172" w:rsidRPr="00BA1D8E" w14:paraId="2F55F97D" w14:textId="77777777" w:rsidTr="00100200">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791CD7" w14:textId="77777777" w:rsidR="00334172" w:rsidRDefault="00334172" w:rsidP="00100200">
            <w:pPr>
              <w:widowControl w:val="0"/>
              <w:jc w:val="center"/>
              <w:rPr>
                <w:rFonts w:eastAsia="Arial" w:cs="Arial"/>
                <w:b/>
                <w:bCs/>
                <w:szCs w:val="20"/>
              </w:rPr>
            </w:pPr>
            <w:r>
              <w:rPr>
                <w:rFonts w:eastAsia="Arial" w:cs="Arial"/>
                <w:b/>
                <w:bCs/>
                <w:szCs w:val="20"/>
              </w:rPr>
              <w:t>8</w:t>
            </w:r>
          </w:p>
        </w:tc>
        <w:tc>
          <w:tcPr>
            <w:tcW w:w="364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8A3210" w14:textId="77777777" w:rsidR="005D3F0E" w:rsidRDefault="005D3F0E" w:rsidP="005D3F0E">
            <w:pPr>
              <w:widowControl w:val="0"/>
              <w:jc w:val="both"/>
              <w:rPr>
                <w:rFonts w:eastAsia="Arial" w:cs="Arial"/>
                <w:szCs w:val="20"/>
              </w:rPr>
            </w:pPr>
            <w:r w:rsidRPr="00A230AA">
              <w:rPr>
                <w:rFonts w:eastAsia="Arial" w:cs="Arial"/>
                <w:szCs w:val="20"/>
              </w:rPr>
              <w:t>Banner</w:t>
            </w:r>
            <w:r>
              <w:rPr>
                <w:rFonts w:eastAsia="Arial" w:cs="Arial"/>
                <w:szCs w:val="20"/>
              </w:rPr>
              <w:t xml:space="preserve"> com varão.</w:t>
            </w:r>
          </w:p>
          <w:p w14:paraId="2FAF7D5C" w14:textId="77777777" w:rsidR="005D3F0E" w:rsidRDefault="005D3F0E" w:rsidP="005D3F0E">
            <w:pPr>
              <w:widowControl w:val="0"/>
              <w:jc w:val="both"/>
              <w:rPr>
                <w:rFonts w:eastAsia="Arial" w:cs="Arial"/>
                <w:szCs w:val="20"/>
              </w:rPr>
            </w:pPr>
            <w:r>
              <w:rPr>
                <w:rFonts w:eastAsia="Arial" w:cs="Arial"/>
                <w:szCs w:val="20"/>
              </w:rPr>
              <w:t>Material: Lona</w:t>
            </w:r>
          </w:p>
          <w:p w14:paraId="7A68FB79" w14:textId="2847633B" w:rsidR="005D3F0E" w:rsidRDefault="005D3F0E" w:rsidP="005D3F0E">
            <w:pPr>
              <w:widowControl w:val="0"/>
              <w:jc w:val="both"/>
              <w:rPr>
                <w:rFonts w:eastAsia="Arial" w:cs="Arial"/>
                <w:szCs w:val="20"/>
              </w:rPr>
            </w:pPr>
            <w:r>
              <w:rPr>
                <w:rFonts w:eastAsia="Arial" w:cs="Arial"/>
                <w:szCs w:val="20"/>
              </w:rPr>
              <w:lastRenderedPageBreak/>
              <w:t xml:space="preserve">Medidas: </w:t>
            </w:r>
            <w:r>
              <w:rPr>
                <w:rFonts w:eastAsia="Arial" w:cs="Arial"/>
                <w:szCs w:val="20"/>
              </w:rPr>
              <w:t>8</w:t>
            </w:r>
            <w:r w:rsidRPr="00A230AA">
              <w:rPr>
                <w:rFonts w:eastAsia="Arial" w:cs="Arial"/>
                <w:szCs w:val="20"/>
              </w:rPr>
              <w:t xml:space="preserve">0X120 cm. </w:t>
            </w:r>
          </w:p>
          <w:p w14:paraId="0B545806" w14:textId="6ECAF65F" w:rsidR="00334172" w:rsidRPr="00A230AA" w:rsidRDefault="005D3F0E" w:rsidP="005D3F0E">
            <w:pPr>
              <w:widowControl w:val="0"/>
              <w:jc w:val="both"/>
              <w:rPr>
                <w:rFonts w:eastAsia="Arial" w:cs="Arial"/>
                <w:szCs w:val="20"/>
              </w:rPr>
            </w:pPr>
            <w:r w:rsidRPr="00A230AA">
              <w:rPr>
                <w:rFonts w:eastAsia="Arial" w:cs="Arial"/>
                <w:szCs w:val="20"/>
              </w:rPr>
              <w:t xml:space="preserve">Elaboração </w:t>
            </w:r>
            <w:r>
              <w:rPr>
                <w:rFonts w:eastAsia="Arial" w:cs="Arial"/>
                <w:szCs w:val="20"/>
              </w:rPr>
              <w:t>de 2</w:t>
            </w:r>
            <w:r w:rsidRPr="00A230AA">
              <w:rPr>
                <w:rFonts w:eastAsia="Arial" w:cs="Arial"/>
                <w:szCs w:val="20"/>
              </w:rPr>
              <w:t xml:space="preserve"> arte</w:t>
            </w:r>
            <w:r>
              <w:rPr>
                <w:rFonts w:eastAsia="Arial" w:cs="Arial"/>
                <w:szCs w:val="20"/>
              </w:rPr>
              <w:t>s</w:t>
            </w:r>
            <w:r w:rsidRPr="00A230AA">
              <w:rPr>
                <w:rFonts w:eastAsia="Arial" w:cs="Arial"/>
                <w:szCs w:val="20"/>
              </w:rPr>
              <w:t>.</w:t>
            </w: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C19195" w14:textId="77777777" w:rsidR="00334172" w:rsidRDefault="00334172" w:rsidP="00100200">
            <w:pPr>
              <w:widowControl w:val="0"/>
              <w:jc w:val="center"/>
              <w:rPr>
                <w:rFonts w:eastAsia="Arial" w:cs="Arial"/>
                <w:szCs w:val="20"/>
              </w:rPr>
            </w:pPr>
            <w:r>
              <w:rPr>
                <w:rFonts w:eastAsia="Arial" w:cs="Arial"/>
                <w:szCs w:val="20"/>
              </w:rPr>
              <w:lastRenderedPageBreak/>
              <w:t>UNIDADE</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FACBD5" w14:textId="77777777" w:rsidR="00334172" w:rsidRDefault="00334172" w:rsidP="00100200">
            <w:pPr>
              <w:widowControl w:val="0"/>
              <w:jc w:val="center"/>
              <w:rPr>
                <w:rFonts w:eastAsia="Arial" w:cs="Arial"/>
                <w:szCs w:val="20"/>
              </w:rPr>
            </w:pPr>
            <w:r>
              <w:rPr>
                <w:rFonts w:eastAsia="Arial" w:cs="Arial"/>
                <w:szCs w:val="20"/>
              </w:rPr>
              <w:t>2</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6A87E4" w14:textId="3A91BB1D" w:rsidR="00334172" w:rsidRDefault="005D3F0E" w:rsidP="00100200">
            <w:pPr>
              <w:widowControl w:val="0"/>
              <w:jc w:val="center"/>
              <w:rPr>
                <w:rFonts w:eastAsia="Arial" w:cs="Arial"/>
                <w:szCs w:val="20"/>
              </w:rPr>
            </w:pPr>
            <w:r>
              <w:rPr>
                <w:rFonts w:eastAsia="Arial" w:cs="Arial"/>
                <w:szCs w:val="20"/>
              </w:rPr>
              <w:t>108,83</w:t>
            </w:r>
          </w:p>
        </w:tc>
        <w:tc>
          <w:tcPr>
            <w:tcW w:w="11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EC03AE" w14:textId="22D67751" w:rsidR="00334172" w:rsidRDefault="005D3F0E" w:rsidP="00100200">
            <w:pPr>
              <w:widowControl w:val="0"/>
              <w:jc w:val="center"/>
              <w:rPr>
                <w:rFonts w:eastAsia="Arial" w:cs="Arial"/>
                <w:szCs w:val="20"/>
              </w:rPr>
            </w:pPr>
            <w:r>
              <w:rPr>
                <w:rFonts w:eastAsia="Arial" w:cs="Arial"/>
                <w:szCs w:val="20"/>
              </w:rPr>
              <w:t>217,66</w:t>
            </w:r>
          </w:p>
        </w:tc>
      </w:tr>
      <w:tr w:rsidR="00334172" w:rsidRPr="00BA1D8E" w14:paraId="0B460180" w14:textId="77777777" w:rsidTr="00100200">
        <w:tc>
          <w:tcPr>
            <w:tcW w:w="9746"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50EAA2" w14:textId="75E98A7C" w:rsidR="00334172" w:rsidRPr="00873159" w:rsidRDefault="00334172" w:rsidP="00100200">
            <w:pPr>
              <w:widowControl w:val="0"/>
              <w:jc w:val="right"/>
              <w:rPr>
                <w:rFonts w:eastAsia="Arial" w:cs="Arial"/>
                <w:b/>
                <w:bCs/>
                <w:szCs w:val="20"/>
              </w:rPr>
            </w:pPr>
            <w:r w:rsidRPr="00873159">
              <w:rPr>
                <w:rFonts w:eastAsia="Arial" w:cs="Arial"/>
                <w:b/>
                <w:bCs/>
                <w:szCs w:val="20"/>
              </w:rPr>
              <w:t>Total: R$ 6.</w:t>
            </w:r>
            <w:r w:rsidR="005D3F0E">
              <w:rPr>
                <w:rFonts w:eastAsia="Arial" w:cs="Arial"/>
                <w:b/>
                <w:bCs/>
                <w:szCs w:val="20"/>
              </w:rPr>
              <w:t>760,14</w:t>
            </w:r>
          </w:p>
        </w:tc>
      </w:tr>
    </w:tbl>
    <w:p w14:paraId="17B44B44" w14:textId="77777777" w:rsidR="00334172" w:rsidRDefault="00334172" w:rsidP="00334172">
      <w:pPr>
        <w:pStyle w:val="Nivel2"/>
        <w:numPr>
          <w:ilvl w:val="0"/>
          <w:numId w:val="0"/>
        </w:numPr>
        <w:spacing w:before="0" w:after="0" w:line="360" w:lineRule="auto"/>
        <w:ind w:left="502"/>
      </w:pPr>
    </w:p>
    <w:p w14:paraId="087A673C" w14:textId="77777777" w:rsidR="00334172" w:rsidRPr="00D94B3D" w:rsidRDefault="00334172" w:rsidP="00334172">
      <w:pPr>
        <w:pStyle w:val="Nivel2"/>
        <w:numPr>
          <w:ilvl w:val="1"/>
          <w:numId w:val="10"/>
        </w:numPr>
        <w:suppressAutoHyphens w:val="0"/>
        <w:spacing w:before="0" w:after="0" w:line="360" w:lineRule="auto"/>
        <w:ind w:left="0" w:firstLine="0"/>
      </w:pPr>
      <w:r w:rsidRPr="00D94B3D">
        <w:t>O prazo de vigência da contratação é de 1 ano, a partir d</w:t>
      </w:r>
      <w:r>
        <w:t>a</w:t>
      </w:r>
      <w:r w:rsidRPr="00D94B3D">
        <w:t xml:space="preserve"> data de publicação, prorrogável por igual período na forma do artigo 84 da Lei n° 14.133/2021.</w:t>
      </w:r>
    </w:p>
    <w:p w14:paraId="5AD727CF" w14:textId="77777777" w:rsidR="00334172" w:rsidRPr="000A31C2" w:rsidRDefault="00334172" w:rsidP="00334172">
      <w:pPr>
        <w:pStyle w:val="Nvel2-Red"/>
        <w:spacing w:afterLines="120" w:after="288" w:line="312" w:lineRule="auto"/>
        <w:rPr>
          <w:i w:val="0"/>
          <w:iCs w:val="0"/>
          <w:color w:val="auto"/>
        </w:rPr>
      </w:pPr>
    </w:p>
    <w:p w14:paraId="0B1F2730" w14:textId="77777777" w:rsidR="00334172" w:rsidRPr="00334172" w:rsidRDefault="00334172" w:rsidP="00334172">
      <w:pPr>
        <w:pStyle w:val="Nivel01"/>
        <w:numPr>
          <w:ilvl w:val="0"/>
          <w:numId w:val="10"/>
        </w:numPr>
        <w:tabs>
          <w:tab w:val="num" w:pos="0"/>
        </w:tabs>
        <w:spacing w:before="120" w:afterLines="120" w:after="288" w:line="312" w:lineRule="auto"/>
        <w:rPr>
          <w:b/>
          <w:bCs w:val="0"/>
        </w:rPr>
      </w:pPr>
      <w:r w:rsidRPr="00334172">
        <w:rPr>
          <w:b/>
          <w:bCs w:val="0"/>
        </w:rPr>
        <w:t>FUNDAMENTAÇÃO E DESCRIÇÃO DA NECESSIDADE DA CONTRATAÇÃO</w:t>
      </w:r>
    </w:p>
    <w:p w14:paraId="452F20FF" w14:textId="77777777" w:rsidR="00334172" w:rsidRDefault="00334172" w:rsidP="00334172">
      <w:pPr>
        <w:jc w:val="both"/>
        <w:rPr>
          <w:rFonts w:cs="Arial"/>
          <w:szCs w:val="20"/>
        </w:rPr>
      </w:pPr>
      <w:r w:rsidRPr="00A75A8E">
        <w:rPr>
          <w:rFonts w:cs="Arial"/>
          <w:szCs w:val="20"/>
        </w:rPr>
        <w:t xml:space="preserve">2.1.  </w:t>
      </w:r>
      <w:r>
        <w:rPr>
          <w:rFonts w:cs="Arial"/>
          <w:szCs w:val="20"/>
        </w:rPr>
        <w:t>Os cartões de visita serão utilizados para divulgar informações de contato da Procuradoria da Mulher, como: número de telefone, celular, endereço e e-mail;  as pastas personalizadas serão úteis para entrega de documentos à órgãos e demais parceiros do Projeto, para proteção dos mesmos e para que o destinatário possa identificar facilmente sua origem; os folders terão caráter educativo, com temas relacionados à violência contra a mulher, e, além de serem distribuídos em eventos, também serão disponibilizados em lugares estratégicos, como escolas e unidades de saúde, assim, atingindo o maior número de munícipes possível; os banners serão utilizados como forma didática de ilustrar os temas de eventos e também de identificar o projeto.</w:t>
      </w:r>
    </w:p>
    <w:p w14:paraId="3C11B832" w14:textId="77777777" w:rsidR="00334172" w:rsidRDefault="00334172" w:rsidP="00334172">
      <w:pPr>
        <w:rPr>
          <w:rFonts w:cs="Arial"/>
          <w:szCs w:val="20"/>
        </w:rPr>
      </w:pPr>
    </w:p>
    <w:p w14:paraId="0ED41CAD" w14:textId="77777777" w:rsidR="00334172" w:rsidRPr="00334172" w:rsidRDefault="00334172" w:rsidP="00334172">
      <w:pPr>
        <w:rPr>
          <w:rFonts w:cs="Arial"/>
          <w:b/>
          <w:szCs w:val="20"/>
        </w:rPr>
      </w:pPr>
    </w:p>
    <w:p w14:paraId="7A5CC966" w14:textId="77777777" w:rsidR="00334172" w:rsidRPr="00334172" w:rsidRDefault="00334172" w:rsidP="00334172">
      <w:pPr>
        <w:pStyle w:val="Nivel01"/>
        <w:numPr>
          <w:ilvl w:val="0"/>
          <w:numId w:val="10"/>
        </w:numPr>
        <w:tabs>
          <w:tab w:val="num" w:pos="0"/>
        </w:tabs>
        <w:spacing w:before="120" w:afterLines="120" w:after="288" w:line="312" w:lineRule="auto"/>
        <w:rPr>
          <w:b/>
          <w:bCs w:val="0"/>
        </w:rPr>
      </w:pPr>
      <w:r w:rsidRPr="00334172">
        <w:rPr>
          <w:b/>
          <w:bCs w:val="0"/>
        </w:rPr>
        <w:t>DESCRIÇÃO DA SOLUÇÃO COMO UM TODO CONSIDERADO O CICLO DE VIDA DO OBJETO E ESPECIFICAÇÃO DO PRODUTO</w:t>
      </w:r>
    </w:p>
    <w:p w14:paraId="54A742DE" w14:textId="77777777" w:rsidR="00334172" w:rsidRDefault="00334172" w:rsidP="00334172">
      <w:pPr>
        <w:pStyle w:val="Nivel2"/>
        <w:numPr>
          <w:ilvl w:val="1"/>
          <w:numId w:val="10"/>
        </w:numPr>
        <w:suppressAutoHyphens w:val="0"/>
        <w:spacing w:before="0" w:after="0" w:line="360" w:lineRule="auto"/>
        <w:ind w:left="0" w:firstLine="0"/>
      </w:pPr>
      <w:r w:rsidRPr="00A90468">
        <w:t xml:space="preserve">A aquisição dos materiais irá possibilitar </w:t>
      </w:r>
      <w:r>
        <w:t>a identificação e a divulgação da Procuradoria da Mulher.</w:t>
      </w:r>
    </w:p>
    <w:p w14:paraId="2FBD1F62" w14:textId="77777777" w:rsidR="00334172" w:rsidRPr="00A90468" w:rsidRDefault="00334172" w:rsidP="00334172">
      <w:pPr>
        <w:pStyle w:val="Nivel2"/>
        <w:numPr>
          <w:ilvl w:val="0"/>
          <w:numId w:val="0"/>
        </w:numPr>
        <w:spacing w:before="0" w:after="0" w:line="360" w:lineRule="auto"/>
        <w:ind w:left="502"/>
      </w:pPr>
    </w:p>
    <w:p w14:paraId="0569B930" w14:textId="77777777" w:rsidR="00334172" w:rsidRPr="00334172" w:rsidRDefault="00334172" w:rsidP="00334172">
      <w:pPr>
        <w:pStyle w:val="Nivel01"/>
        <w:numPr>
          <w:ilvl w:val="0"/>
          <w:numId w:val="10"/>
        </w:numPr>
        <w:tabs>
          <w:tab w:val="num" w:pos="0"/>
        </w:tabs>
        <w:spacing w:before="120" w:afterLines="120" w:after="288" w:line="312" w:lineRule="auto"/>
        <w:rPr>
          <w:b/>
          <w:bCs w:val="0"/>
        </w:rPr>
      </w:pPr>
      <w:r w:rsidRPr="00334172">
        <w:rPr>
          <w:b/>
          <w:bCs w:val="0"/>
        </w:rPr>
        <w:t>REQUISITOS DA CONTRATAÇÃO</w:t>
      </w:r>
    </w:p>
    <w:p w14:paraId="43F21DF6" w14:textId="77777777" w:rsidR="00334172" w:rsidRPr="000A31C2" w:rsidRDefault="00334172" w:rsidP="00334172">
      <w:pPr>
        <w:pStyle w:val="Nvel1-SemNum"/>
        <w:spacing w:before="120" w:afterLines="120" w:after="288" w:line="312" w:lineRule="auto"/>
        <w:ind w:left="0"/>
        <w:rPr>
          <w:color w:val="auto"/>
        </w:rPr>
      </w:pPr>
      <w:r w:rsidRPr="000A31C2">
        <w:rPr>
          <w:color w:val="auto"/>
        </w:rPr>
        <w:t>Subcontratação</w:t>
      </w:r>
    </w:p>
    <w:p w14:paraId="3A7430B2" w14:textId="77777777" w:rsidR="00334172" w:rsidRPr="00A61F16" w:rsidRDefault="00334172" w:rsidP="00334172">
      <w:pPr>
        <w:pStyle w:val="Nivel2"/>
        <w:numPr>
          <w:ilvl w:val="1"/>
          <w:numId w:val="10"/>
        </w:numPr>
        <w:suppressAutoHyphens w:val="0"/>
        <w:spacing w:before="0" w:after="0" w:line="360" w:lineRule="auto"/>
        <w:ind w:left="0" w:firstLine="0"/>
      </w:pPr>
      <w:r w:rsidRPr="00A61F16">
        <w:t>Não é admitida a subcontratação do objeto contratual.</w:t>
      </w:r>
    </w:p>
    <w:p w14:paraId="167CFDB3" w14:textId="77777777" w:rsidR="00334172" w:rsidRPr="000A31C2" w:rsidRDefault="00334172" w:rsidP="00334172">
      <w:pPr>
        <w:pStyle w:val="Nvel1-SemNum"/>
        <w:spacing w:before="120" w:afterLines="120" w:after="288" w:line="312" w:lineRule="auto"/>
        <w:ind w:left="0"/>
        <w:rPr>
          <w:color w:val="auto"/>
        </w:rPr>
      </w:pPr>
      <w:r w:rsidRPr="000A31C2">
        <w:rPr>
          <w:color w:val="auto"/>
        </w:rPr>
        <w:t>Garantia da contratação</w:t>
      </w:r>
    </w:p>
    <w:p w14:paraId="541D781E" w14:textId="77777777" w:rsidR="00334172" w:rsidRDefault="00334172" w:rsidP="00334172">
      <w:pPr>
        <w:pStyle w:val="Nivel2"/>
        <w:numPr>
          <w:ilvl w:val="1"/>
          <w:numId w:val="10"/>
        </w:numPr>
        <w:suppressAutoHyphens w:val="0"/>
        <w:spacing w:before="0" w:after="0" w:line="360" w:lineRule="auto"/>
        <w:ind w:left="0" w:firstLine="0"/>
      </w:pPr>
      <w:r w:rsidRPr="00A61F16">
        <w:t xml:space="preserve">Não haverá exigência da garantia da contratação dos </w:t>
      </w:r>
      <w:hyperlink r:id="rId33" w:anchor="art96" w:history="1">
        <w:r w:rsidRPr="001077BE">
          <w:t>artigos 96 e seguintes da Lei nº 14.133, de 2021</w:t>
        </w:r>
      </w:hyperlink>
      <w:r w:rsidRPr="00A61F16">
        <w:t>.</w:t>
      </w:r>
    </w:p>
    <w:p w14:paraId="09960AAB" w14:textId="77777777" w:rsidR="00334172" w:rsidRDefault="00334172" w:rsidP="00334172">
      <w:pPr>
        <w:pStyle w:val="Nivel2"/>
        <w:numPr>
          <w:ilvl w:val="0"/>
          <w:numId w:val="0"/>
        </w:numPr>
        <w:spacing w:before="0" w:after="0" w:line="360" w:lineRule="auto"/>
        <w:ind w:left="502"/>
      </w:pPr>
    </w:p>
    <w:p w14:paraId="5C23E795" w14:textId="77777777" w:rsidR="00334172" w:rsidRPr="00334172" w:rsidRDefault="00334172" w:rsidP="00334172">
      <w:pPr>
        <w:pStyle w:val="Nivel01"/>
        <w:numPr>
          <w:ilvl w:val="0"/>
          <w:numId w:val="10"/>
        </w:numPr>
        <w:tabs>
          <w:tab w:val="num" w:pos="0"/>
        </w:tabs>
        <w:spacing w:before="120" w:afterLines="120" w:after="288" w:line="312" w:lineRule="auto"/>
        <w:rPr>
          <w:b/>
          <w:bCs w:val="0"/>
        </w:rPr>
      </w:pPr>
      <w:r w:rsidRPr="00334172">
        <w:rPr>
          <w:b/>
          <w:bCs w:val="0"/>
        </w:rPr>
        <w:t>MODELO DE EXECUÇÃO DO OBJETO</w:t>
      </w:r>
    </w:p>
    <w:p w14:paraId="68783870" w14:textId="77777777" w:rsidR="00334172" w:rsidRPr="000A31C2" w:rsidRDefault="00334172" w:rsidP="00334172">
      <w:pPr>
        <w:pStyle w:val="Nvel1-SemNum"/>
        <w:spacing w:before="120" w:afterLines="120" w:after="288" w:line="312" w:lineRule="auto"/>
        <w:ind w:left="0"/>
        <w:rPr>
          <w:color w:val="auto"/>
        </w:rPr>
      </w:pPr>
      <w:r w:rsidRPr="000A31C2">
        <w:rPr>
          <w:color w:val="auto"/>
        </w:rPr>
        <w:t>Condições de Entrega</w:t>
      </w:r>
    </w:p>
    <w:p w14:paraId="6719FD72" w14:textId="77777777" w:rsidR="00334172" w:rsidRPr="001077BE" w:rsidRDefault="00334172" w:rsidP="00334172">
      <w:pPr>
        <w:pStyle w:val="Nivel2"/>
        <w:numPr>
          <w:ilvl w:val="1"/>
          <w:numId w:val="10"/>
        </w:numPr>
        <w:suppressAutoHyphens w:val="0"/>
        <w:spacing w:before="0" w:after="0" w:line="360" w:lineRule="auto"/>
        <w:ind w:left="0" w:firstLine="0"/>
      </w:pPr>
      <w:r w:rsidRPr="001077BE">
        <w:t xml:space="preserve">Os materiais deverão ser entregues </w:t>
      </w:r>
      <w:r>
        <w:t xml:space="preserve">no prazo de 15 dias úteis, a partir da aprovação da arte, </w:t>
      </w:r>
      <w:r w:rsidRPr="001077BE">
        <w:t>no seguinte endereço: Rua Cel. Vida, 211 – Centro – Palmeira – Paraná,</w:t>
      </w:r>
      <w:r w:rsidRPr="001077BE">
        <w:rPr>
          <w:rFonts w:eastAsia="Arial"/>
        </w:rPr>
        <w:t xml:space="preserve"> ficando as despesas com a entrega a cargo da empresa contratada</w:t>
      </w:r>
      <w:r>
        <w:rPr>
          <w:rFonts w:eastAsia="Arial"/>
        </w:rPr>
        <w:t>.</w:t>
      </w:r>
    </w:p>
    <w:p w14:paraId="6B1CF9AB" w14:textId="77777777" w:rsidR="00334172" w:rsidRPr="00456414" w:rsidRDefault="00334172" w:rsidP="00334172">
      <w:pPr>
        <w:pStyle w:val="Nvel1-SemNum"/>
        <w:spacing w:before="120" w:afterLines="120" w:after="288" w:line="312" w:lineRule="auto"/>
        <w:ind w:left="0"/>
        <w:rPr>
          <w:color w:val="auto"/>
        </w:rPr>
      </w:pPr>
      <w:r w:rsidRPr="00456414">
        <w:rPr>
          <w:color w:val="auto"/>
        </w:rPr>
        <w:lastRenderedPageBreak/>
        <w:t xml:space="preserve">Garantia, manutenção e assistência técnica </w:t>
      </w:r>
    </w:p>
    <w:p w14:paraId="51A30D9B" w14:textId="77777777" w:rsidR="00334172" w:rsidRPr="00587581" w:rsidRDefault="00334172" w:rsidP="00334172">
      <w:pPr>
        <w:pStyle w:val="Nivel2"/>
        <w:numPr>
          <w:ilvl w:val="1"/>
          <w:numId w:val="10"/>
        </w:numPr>
        <w:suppressAutoHyphens w:val="0"/>
        <w:spacing w:before="0" w:after="0" w:line="360" w:lineRule="auto"/>
        <w:ind w:left="0" w:firstLine="0"/>
      </w:pPr>
      <w:r w:rsidRPr="00D11006">
        <w:t>O prazo de garantia é aquele estabelecido na Lei nº 8.078, de 11 de setembro de 1990 (Código de Defesa do Consumidor).</w:t>
      </w:r>
      <w:r w:rsidRPr="00587581">
        <w:t xml:space="preserve"> </w:t>
      </w:r>
    </w:p>
    <w:p w14:paraId="774DD024" w14:textId="77777777" w:rsidR="00334172" w:rsidRPr="000A31C2" w:rsidRDefault="00334172" w:rsidP="00334172">
      <w:pPr>
        <w:pStyle w:val="Nvel2-Red"/>
        <w:spacing w:afterLines="120" w:after="288" w:line="312" w:lineRule="auto"/>
        <w:ind w:left="709"/>
        <w:rPr>
          <w:color w:val="auto"/>
        </w:rPr>
      </w:pPr>
    </w:p>
    <w:p w14:paraId="7F36F74D" w14:textId="77777777" w:rsidR="00334172" w:rsidRPr="00334172" w:rsidRDefault="00334172" w:rsidP="00334172">
      <w:pPr>
        <w:pStyle w:val="Nivel01"/>
        <w:numPr>
          <w:ilvl w:val="0"/>
          <w:numId w:val="10"/>
        </w:numPr>
        <w:tabs>
          <w:tab w:val="num" w:pos="0"/>
        </w:tabs>
        <w:spacing w:before="120" w:afterLines="120" w:after="288" w:line="312" w:lineRule="auto"/>
        <w:rPr>
          <w:b/>
          <w:bCs w:val="0"/>
        </w:rPr>
      </w:pPr>
      <w:r w:rsidRPr="00334172">
        <w:rPr>
          <w:b/>
          <w:bCs w:val="0"/>
        </w:rPr>
        <w:t>MODELO DE GESTÃO DO CONTRATO</w:t>
      </w:r>
    </w:p>
    <w:p w14:paraId="7ABA397C" w14:textId="77777777" w:rsidR="00334172" w:rsidRPr="00A060C2" w:rsidRDefault="00334172" w:rsidP="00334172">
      <w:pPr>
        <w:pStyle w:val="Nivel2"/>
        <w:numPr>
          <w:ilvl w:val="1"/>
          <w:numId w:val="10"/>
        </w:numPr>
        <w:suppressAutoHyphens w:val="0"/>
        <w:spacing w:before="0" w:after="0" w:line="360" w:lineRule="auto"/>
        <w:ind w:left="0" w:firstLine="0"/>
      </w:pPr>
      <w:r>
        <w:t xml:space="preserve">A ata de registro de preço </w:t>
      </w:r>
      <w:r w:rsidRPr="00A060C2">
        <w:t>deverá ser executad</w:t>
      </w:r>
      <w:r>
        <w:t>a</w:t>
      </w:r>
      <w:r w:rsidRPr="00A060C2">
        <w:t xml:space="preserve"> fielmente pelas partes, de acordo com as cláusulas avençadas e as normas da Lei nº 14.133/2021, e cada parte responderá pelas consequências de sua inexecução total ou parcial.</w:t>
      </w:r>
    </w:p>
    <w:p w14:paraId="553C3545" w14:textId="77777777" w:rsidR="00334172" w:rsidRPr="00A060C2" w:rsidRDefault="00334172" w:rsidP="00334172">
      <w:pPr>
        <w:pStyle w:val="Nivel2"/>
        <w:numPr>
          <w:ilvl w:val="1"/>
          <w:numId w:val="10"/>
        </w:numPr>
        <w:suppressAutoHyphens w:val="0"/>
        <w:spacing w:before="0" w:after="0" w:line="360" w:lineRule="auto"/>
        <w:ind w:left="0" w:firstLine="0"/>
      </w:pPr>
      <w:r w:rsidRPr="00A060C2">
        <w:t xml:space="preserve">Em caso de impedimento, ordem de paralisação ou suspensão </w:t>
      </w:r>
      <w:r>
        <w:t>da ata de registro de preço</w:t>
      </w:r>
      <w:r w:rsidRPr="00A060C2">
        <w:t>, o cronograma de execução será prorrogado automaticamente pelo tempo correspondente, anotadas tais circunstâncias mediante simples apostila.</w:t>
      </w:r>
    </w:p>
    <w:p w14:paraId="01D46F36" w14:textId="77777777" w:rsidR="00334172" w:rsidRPr="00A060C2" w:rsidRDefault="00334172" w:rsidP="00334172">
      <w:pPr>
        <w:pStyle w:val="Nivel2"/>
        <w:numPr>
          <w:ilvl w:val="1"/>
          <w:numId w:val="10"/>
        </w:numPr>
        <w:suppressAutoHyphens w:val="0"/>
        <w:spacing w:before="0" w:after="0" w:line="360" w:lineRule="auto"/>
        <w:ind w:left="0" w:firstLine="0"/>
      </w:pPr>
      <w:r w:rsidRPr="00A060C2">
        <w:t>As comunicações entre o órgão ou entidade e a contratada devem ser realizadas por escrito sempre que o ato exigir tal formalidade, admitindo-se o uso de mensagem eletrônica para esse fim.</w:t>
      </w:r>
    </w:p>
    <w:p w14:paraId="4DBB279C" w14:textId="77777777" w:rsidR="00334172" w:rsidRDefault="00334172" w:rsidP="00334172">
      <w:pPr>
        <w:pStyle w:val="Nivel2"/>
        <w:numPr>
          <w:ilvl w:val="1"/>
          <w:numId w:val="10"/>
        </w:numPr>
        <w:suppressAutoHyphens w:val="0"/>
        <w:spacing w:before="0" w:after="0" w:line="360" w:lineRule="auto"/>
        <w:ind w:left="0" w:firstLine="0"/>
      </w:pPr>
      <w:r w:rsidRPr="00B831C0">
        <w:t>A execução deverá ser acompanhada e fiscalizada pelo(s) fiscal(</w:t>
      </w:r>
      <w:proofErr w:type="spellStart"/>
      <w:r w:rsidRPr="00B831C0">
        <w:t>is</w:t>
      </w:r>
      <w:proofErr w:type="spellEnd"/>
      <w:r w:rsidRPr="00B831C0">
        <w:t>) do contrato, ou pelos respectivos substitutos (</w:t>
      </w:r>
      <w:hyperlink r:id="rId34" w:anchor="art117" w:history="1">
        <w:r w:rsidRPr="00B831C0">
          <w:t>Lei nº 14.133/2021, art. 117, caput</w:t>
        </w:r>
      </w:hyperlink>
      <w:r w:rsidRPr="00B831C0">
        <w:t>).</w:t>
      </w:r>
    </w:p>
    <w:p w14:paraId="1FEB5FF9" w14:textId="77777777" w:rsidR="00334172" w:rsidRPr="00B831C0" w:rsidRDefault="00334172" w:rsidP="00334172">
      <w:pPr>
        <w:pStyle w:val="Nivel2"/>
        <w:numPr>
          <w:ilvl w:val="0"/>
          <w:numId w:val="0"/>
        </w:numPr>
        <w:spacing w:before="0" w:after="0" w:line="360" w:lineRule="auto"/>
        <w:ind w:left="502"/>
      </w:pPr>
    </w:p>
    <w:p w14:paraId="23CD84D6" w14:textId="77777777" w:rsidR="00334172" w:rsidRPr="000A31C2" w:rsidRDefault="00334172" w:rsidP="00334172">
      <w:pPr>
        <w:pStyle w:val="Nivel2"/>
        <w:numPr>
          <w:ilvl w:val="0"/>
          <w:numId w:val="0"/>
        </w:numPr>
        <w:spacing w:before="0" w:after="0" w:line="360" w:lineRule="auto"/>
        <w:ind w:left="502"/>
      </w:pPr>
    </w:p>
    <w:p w14:paraId="1E6DD41F" w14:textId="77777777" w:rsidR="00334172" w:rsidRPr="00334172" w:rsidRDefault="00334172" w:rsidP="00334172">
      <w:pPr>
        <w:pStyle w:val="Nivel01"/>
        <w:numPr>
          <w:ilvl w:val="0"/>
          <w:numId w:val="10"/>
        </w:numPr>
        <w:tabs>
          <w:tab w:val="num" w:pos="0"/>
        </w:tabs>
        <w:spacing w:before="120" w:afterLines="120" w:after="288" w:line="312" w:lineRule="auto"/>
        <w:rPr>
          <w:b/>
          <w:bCs w:val="0"/>
        </w:rPr>
      </w:pPr>
      <w:r w:rsidRPr="00334172">
        <w:rPr>
          <w:b/>
          <w:bCs w:val="0"/>
        </w:rPr>
        <w:t>CRITÉRIOS DE MEDIÇÃO E DE PAGAMENTO</w:t>
      </w:r>
    </w:p>
    <w:p w14:paraId="766F5C96" w14:textId="77777777" w:rsidR="00334172" w:rsidRPr="000A31C2" w:rsidRDefault="00334172" w:rsidP="00334172">
      <w:pPr>
        <w:pStyle w:val="Nvel1-SemNum"/>
        <w:spacing w:before="120" w:afterLines="120" w:after="288" w:line="312" w:lineRule="auto"/>
        <w:ind w:left="0"/>
        <w:rPr>
          <w:color w:val="auto"/>
          <w:lang w:eastAsia="en-US"/>
        </w:rPr>
      </w:pPr>
      <w:r w:rsidRPr="000A31C2">
        <w:rPr>
          <w:color w:val="auto"/>
          <w:lang w:eastAsia="en-US"/>
        </w:rPr>
        <w:t>Recebimento do Objeto</w:t>
      </w:r>
    </w:p>
    <w:p w14:paraId="293FD098" w14:textId="77777777" w:rsidR="00334172" w:rsidRPr="00313BCE" w:rsidRDefault="00334172" w:rsidP="00334172">
      <w:pPr>
        <w:pStyle w:val="Nivel2"/>
        <w:numPr>
          <w:ilvl w:val="1"/>
          <w:numId w:val="10"/>
        </w:numPr>
        <w:suppressAutoHyphens w:val="0"/>
        <w:spacing w:before="0" w:after="0" w:line="360" w:lineRule="auto"/>
        <w:ind w:left="0" w:firstLine="0"/>
      </w:pPr>
      <w:r w:rsidRPr="00313BCE">
        <w:t xml:space="preserve">Os </w:t>
      </w:r>
      <w:r>
        <w:t>materiais</w:t>
      </w:r>
      <w:r w:rsidRPr="00313BCE">
        <w:t xml:space="preserve"> serão recebidos definitivamente na entrega, juntamente com a nota fiscal,</w:t>
      </w:r>
      <w:r>
        <w:t xml:space="preserve"> pelo responsável pelo acompanhamento e fiscalização do contrato</w:t>
      </w:r>
      <w:r w:rsidRPr="00313BCE">
        <w:t>, após a verificação da qualidade e quantidade do material e consequente aceitação mediante termo detalhado.</w:t>
      </w:r>
    </w:p>
    <w:p w14:paraId="1032127E" w14:textId="77777777" w:rsidR="00334172" w:rsidRPr="000A31C2" w:rsidRDefault="00334172" w:rsidP="00334172">
      <w:pPr>
        <w:pStyle w:val="Nvel1-SemNum"/>
        <w:spacing w:before="120" w:afterLines="120" w:after="288" w:line="312" w:lineRule="auto"/>
        <w:ind w:left="0"/>
        <w:rPr>
          <w:color w:val="auto"/>
          <w:lang w:eastAsia="en-US"/>
        </w:rPr>
      </w:pPr>
      <w:r w:rsidRPr="000A31C2">
        <w:rPr>
          <w:color w:val="auto"/>
          <w:lang w:eastAsia="en-US"/>
        </w:rPr>
        <w:t>Liquidação</w:t>
      </w:r>
    </w:p>
    <w:p w14:paraId="6BFC12E2" w14:textId="77777777" w:rsidR="00334172" w:rsidRPr="000A31C2" w:rsidRDefault="00334172" w:rsidP="00334172">
      <w:pPr>
        <w:pStyle w:val="Nivel2"/>
        <w:numPr>
          <w:ilvl w:val="1"/>
          <w:numId w:val="10"/>
        </w:numPr>
        <w:suppressAutoHyphens w:val="0"/>
        <w:spacing w:before="0" w:after="0" w:line="360" w:lineRule="auto"/>
        <w:ind w:left="0" w:firstLine="0"/>
      </w:pPr>
      <w:r w:rsidRPr="000A31C2">
        <w:t>Recebida a Nota Fiscal ou documento de cobrança equivalente, correrá o prazo de 5 dias úteis para fins de liquidação.</w:t>
      </w:r>
    </w:p>
    <w:p w14:paraId="406D6143" w14:textId="77777777" w:rsidR="00334172" w:rsidRPr="000A31C2" w:rsidRDefault="00334172" w:rsidP="00334172">
      <w:pPr>
        <w:pStyle w:val="Nivel2"/>
        <w:numPr>
          <w:ilvl w:val="1"/>
          <w:numId w:val="10"/>
        </w:numPr>
        <w:suppressAutoHyphens w:val="0"/>
        <w:spacing w:before="0" w:after="0" w:line="360" w:lineRule="auto"/>
        <w:ind w:left="0" w:firstLine="0"/>
      </w:pPr>
      <w:r w:rsidRPr="000A31C2">
        <w:t xml:space="preserve">Para fins de liquidação, o setor competente deverá verificar se a nota fiscal ou instrumento de cobrança equivalente apresentado expressa os elementos necessários e essenciais do documento, tais como: </w:t>
      </w:r>
    </w:p>
    <w:p w14:paraId="3F39163D" w14:textId="77777777" w:rsidR="00334172" w:rsidRPr="000A31C2" w:rsidRDefault="00334172" w:rsidP="00334172">
      <w:pPr>
        <w:numPr>
          <w:ilvl w:val="0"/>
          <w:numId w:val="16"/>
        </w:numPr>
        <w:spacing w:before="120" w:afterLines="120" w:after="288" w:line="312" w:lineRule="auto"/>
        <w:ind w:left="851" w:firstLine="0"/>
        <w:contextualSpacing/>
        <w:jc w:val="both"/>
        <w:rPr>
          <w:rFonts w:eastAsia="Calibri" w:cs="Arial"/>
          <w:szCs w:val="20"/>
          <w:lang w:eastAsia="en-US"/>
        </w:rPr>
      </w:pPr>
      <w:r w:rsidRPr="000A31C2">
        <w:rPr>
          <w:rFonts w:eastAsia="Calibri" w:cs="Arial"/>
          <w:szCs w:val="20"/>
          <w:lang w:eastAsia="en-US"/>
        </w:rPr>
        <w:t xml:space="preserve">a data da emissão; </w:t>
      </w:r>
    </w:p>
    <w:p w14:paraId="0C170645" w14:textId="77777777" w:rsidR="00334172" w:rsidRPr="000A31C2" w:rsidRDefault="00334172" w:rsidP="00334172">
      <w:pPr>
        <w:numPr>
          <w:ilvl w:val="0"/>
          <w:numId w:val="16"/>
        </w:numPr>
        <w:spacing w:before="120" w:afterLines="120" w:after="288" w:line="312" w:lineRule="auto"/>
        <w:ind w:left="851" w:firstLine="0"/>
        <w:contextualSpacing/>
        <w:jc w:val="both"/>
        <w:rPr>
          <w:rFonts w:eastAsia="Calibri" w:cs="Arial"/>
          <w:szCs w:val="20"/>
          <w:lang w:eastAsia="en-US"/>
        </w:rPr>
      </w:pPr>
      <w:r w:rsidRPr="000A31C2">
        <w:rPr>
          <w:rFonts w:eastAsia="Calibri" w:cs="Arial"/>
          <w:szCs w:val="20"/>
          <w:lang w:eastAsia="en-US"/>
        </w:rPr>
        <w:t xml:space="preserve">os dados do contrato e do órgão contratante; </w:t>
      </w:r>
    </w:p>
    <w:p w14:paraId="6A582BF4" w14:textId="77777777" w:rsidR="00334172" w:rsidRPr="000A31C2" w:rsidRDefault="00334172" w:rsidP="00334172">
      <w:pPr>
        <w:numPr>
          <w:ilvl w:val="0"/>
          <w:numId w:val="16"/>
        </w:numPr>
        <w:spacing w:before="120" w:afterLines="120" w:after="288" w:line="312" w:lineRule="auto"/>
        <w:ind w:left="851" w:firstLine="0"/>
        <w:contextualSpacing/>
        <w:jc w:val="both"/>
        <w:rPr>
          <w:rFonts w:eastAsia="Calibri" w:cs="Arial"/>
          <w:szCs w:val="20"/>
          <w:lang w:eastAsia="en-US"/>
        </w:rPr>
      </w:pPr>
      <w:r w:rsidRPr="000A31C2">
        <w:rPr>
          <w:rFonts w:eastAsia="Calibri" w:cs="Arial"/>
          <w:szCs w:val="20"/>
          <w:lang w:eastAsia="en-US"/>
        </w:rPr>
        <w:t xml:space="preserve">o período respectivo de execução do contrato; </w:t>
      </w:r>
    </w:p>
    <w:p w14:paraId="539B13E5" w14:textId="77777777" w:rsidR="00334172" w:rsidRPr="005979DD" w:rsidRDefault="00334172" w:rsidP="00334172">
      <w:pPr>
        <w:numPr>
          <w:ilvl w:val="0"/>
          <w:numId w:val="16"/>
        </w:numPr>
        <w:spacing w:before="120" w:afterLines="120" w:after="288" w:line="312" w:lineRule="auto"/>
        <w:ind w:left="851" w:firstLine="0"/>
        <w:contextualSpacing/>
        <w:jc w:val="both"/>
        <w:rPr>
          <w:rFonts w:eastAsia="Calibri" w:cs="Arial"/>
          <w:szCs w:val="20"/>
          <w:lang w:eastAsia="en-US"/>
        </w:rPr>
      </w:pPr>
      <w:r w:rsidRPr="005979DD">
        <w:rPr>
          <w:rFonts w:eastAsia="Calibri" w:cs="Arial"/>
          <w:szCs w:val="20"/>
          <w:lang w:eastAsia="en-US"/>
        </w:rPr>
        <w:t>o valor a pagar.</w:t>
      </w:r>
    </w:p>
    <w:p w14:paraId="7F571360" w14:textId="77777777" w:rsidR="00334172" w:rsidRPr="000A31C2" w:rsidRDefault="00334172" w:rsidP="00334172">
      <w:pPr>
        <w:pStyle w:val="Nivel2"/>
        <w:numPr>
          <w:ilvl w:val="1"/>
          <w:numId w:val="10"/>
        </w:numPr>
        <w:suppressAutoHyphens w:val="0"/>
        <w:spacing w:before="0" w:after="0" w:line="360" w:lineRule="auto"/>
        <w:ind w:left="0" w:firstLine="0"/>
      </w:pPr>
      <w:r w:rsidRPr="000A31C2">
        <w:rPr>
          <w:rFonts w:eastAsia="Calibri"/>
          <w:lang w:eastAsia="en-US"/>
        </w:rPr>
        <w:lastRenderedPageBreak/>
        <w:t xml:space="preserve"> </w:t>
      </w:r>
      <w:r w:rsidRPr="00313BCE">
        <w:t xml:space="preserve">Havendo erro na apresentação da nota fiscal ou instrumento de cobrança equivalente, ou circunstância que impeça a </w:t>
      </w:r>
      <w:r w:rsidRPr="000A31C2">
        <w:t>liquidação da despesa, esta ficará sobrestada até que o contratado providencie as medidas saneadoras, reiniciando-se o prazo após a comprovação da regularização da situação, sem ônus ao contratante;</w:t>
      </w:r>
    </w:p>
    <w:p w14:paraId="4A8F4C40" w14:textId="77777777" w:rsidR="00334172" w:rsidRPr="000A31C2" w:rsidRDefault="00334172" w:rsidP="00334172">
      <w:pPr>
        <w:pStyle w:val="Nivel2"/>
        <w:numPr>
          <w:ilvl w:val="1"/>
          <w:numId w:val="10"/>
        </w:numPr>
        <w:suppressAutoHyphens w:val="0"/>
        <w:spacing w:before="0" w:after="0" w:line="360" w:lineRule="auto"/>
        <w:ind w:left="0" w:firstLine="0"/>
      </w:pPr>
      <w:r w:rsidRPr="000A31C2">
        <w:rPr>
          <w:lang w:eastAsia="en-US"/>
        </w:rPr>
        <w:t xml:space="preserve"> </w:t>
      </w:r>
      <w:r w:rsidRPr="000A31C2">
        <w:t xml:space="preserve">A nota fiscal ou instrumento de cobrança equivalente deverá ser obrigatoriamente acompanhado da comprovação da regularidade fiscal, constatada por meio de consulta </w:t>
      </w:r>
      <w:r w:rsidRPr="00313BCE">
        <w:t>on-line</w:t>
      </w:r>
      <w:r w:rsidRPr="000A31C2">
        <w:t xml:space="preserve"> ao SICAF ou, na impossibilidade de acesso ao referido Sistema, mediante consulta aos sítios eletrônicos oficiais ou à documentação mencionada no </w:t>
      </w:r>
      <w:hyperlink r:id="rId35" w:anchor="art68" w:history="1">
        <w:r w:rsidRPr="00313BCE">
          <w:t xml:space="preserve">art. 68 da Lei nº 14.133, de 2021.  </w:t>
        </w:r>
      </w:hyperlink>
      <w:r w:rsidRPr="000A31C2">
        <w:t xml:space="preserve"> </w:t>
      </w:r>
    </w:p>
    <w:p w14:paraId="766D0F2F" w14:textId="77777777" w:rsidR="00334172" w:rsidRPr="000A31C2" w:rsidRDefault="00334172" w:rsidP="00334172">
      <w:pPr>
        <w:pStyle w:val="Nivel2"/>
        <w:numPr>
          <w:ilvl w:val="1"/>
          <w:numId w:val="10"/>
        </w:numPr>
        <w:suppressAutoHyphens w:val="0"/>
        <w:spacing w:before="0" w:after="0" w:line="360" w:lineRule="auto"/>
        <w:ind w:left="0" w:firstLine="0"/>
      </w:pPr>
      <w:r w:rsidRPr="000A31C2">
        <w:t>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50EC7968" w14:textId="77777777" w:rsidR="00334172" w:rsidRPr="000A31C2" w:rsidRDefault="00334172" w:rsidP="00334172">
      <w:pPr>
        <w:pStyle w:val="Nivel2"/>
        <w:numPr>
          <w:ilvl w:val="1"/>
          <w:numId w:val="10"/>
        </w:numPr>
        <w:suppressAutoHyphens w:val="0"/>
        <w:spacing w:before="0" w:after="0" w:line="360" w:lineRule="auto"/>
        <w:ind w:left="0" w:firstLine="0"/>
      </w:pPr>
      <w:r w:rsidRPr="000A31C2">
        <w:t xml:space="preserve">Constatando-se, junto ao SICAF, a situação de irregularidade do contratado, será providenciada sua notificação, por escrito, </w:t>
      </w:r>
      <w:r w:rsidRPr="002F4BE2">
        <w:t xml:space="preserve">utilizando-se meios eletrônicos (e-mail ou </w:t>
      </w:r>
      <w:proofErr w:type="spellStart"/>
      <w:r w:rsidRPr="002F4BE2">
        <w:t>whatsapp</w:t>
      </w:r>
      <w:proofErr w:type="spellEnd"/>
      <w:r w:rsidRPr="002F4BE2">
        <w:t>) ou correspondência postal com aviso de recebimento (AR)</w:t>
      </w:r>
      <w:r>
        <w:t xml:space="preserve">, </w:t>
      </w:r>
      <w:r w:rsidRPr="000A31C2">
        <w:t>para que, no prazo de 5 (cinco) dias úteis, regularize sua situação ou, no mesmo prazo, apresente sua defesa. O prazo poderá ser prorrogado uma vez, por igual período, a critério do contratante.</w:t>
      </w:r>
    </w:p>
    <w:p w14:paraId="1AFA6406" w14:textId="77777777" w:rsidR="00334172" w:rsidRPr="000A31C2" w:rsidRDefault="00334172" w:rsidP="00334172">
      <w:pPr>
        <w:pStyle w:val="Nivel2"/>
        <w:numPr>
          <w:ilvl w:val="1"/>
          <w:numId w:val="10"/>
        </w:numPr>
        <w:suppressAutoHyphens w:val="0"/>
        <w:spacing w:before="0" w:after="0" w:line="360" w:lineRule="auto"/>
        <w:ind w:left="0" w:firstLine="0"/>
      </w:pPr>
      <w:r w:rsidRPr="000A31C2">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2DBFA79" w14:textId="77777777" w:rsidR="00334172" w:rsidRPr="000A31C2" w:rsidRDefault="00334172" w:rsidP="00334172">
      <w:pPr>
        <w:pStyle w:val="Nivel2"/>
        <w:numPr>
          <w:ilvl w:val="1"/>
          <w:numId w:val="10"/>
        </w:numPr>
        <w:suppressAutoHyphens w:val="0"/>
        <w:spacing w:before="0" w:after="0" w:line="360" w:lineRule="auto"/>
        <w:ind w:left="0" w:firstLine="0"/>
      </w:pPr>
      <w:r w:rsidRPr="000A31C2">
        <w:t xml:space="preserve">Persistindo a irregularidade, o contratante deverá adotar as medidas necessárias à rescisão contratual nos autos do processo administrativo correspondente, assegurada ao contratado a ampla defesa. </w:t>
      </w:r>
    </w:p>
    <w:p w14:paraId="1C24A197" w14:textId="77777777" w:rsidR="00334172" w:rsidRPr="000A31C2" w:rsidRDefault="00334172" w:rsidP="00334172">
      <w:pPr>
        <w:pStyle w:val="Nivel2"/>
        <w:numPr>
          <w:ilvl w:val="1"/>
          <w:numId w:val="10"/>
        </w:numPr>
        <w:suppressAutoHyphens w:val="0"/>
        <w:spacing w:before="0" w:after="0" w:line="360" w:lineRule="auto"/>
        <w:ind w:left="0" w:firstLine="0"/>
      </w:pPr>
      <w:r w:rsidRPr="000A31C2">
        <w:t xml:space="preserve">Havendo a efetiva execução do objeto, os pagamentos serão realizados normalmente, até que se decida pela rescisão do contrato, caso o contratado não regularize sua situação junto ao SICAF.  </w:t>
      </w:r>
    </w:p>
    <w:p w14:paraId="4457E915" w14:textId="77777777" w:rsidR="00334172" w:rsidRPr="000A31C2" w:rsidRDefault="00334172" w:rsidP="00334172">
      <w:pPr>
        <w:pStyle w:val="Nvel1-SemNum"/>
        <w:spacing w:before="120" w:afterLines="120" w:after="288" w:line="312" w:lineRule="auto"/>
        <w:ind w:left="0"/>
        <w:rPr>
          <w:color w:val="auto"/>
          <w:lang w:eastAsia="en-US"/>
        </w:rPr>
      </w:pPr>
      <w:r w:rsidRPr="000A31C2">
        <w:rPr>
          <w:color w:val="auto"/>
          <w:lang w:eastAsia="en-US"/>
        </w:rPr>
        <w:t>Pagamento</w:t>
      </w:r>
    </w:p>
    <w:p w14:paraId="7B95B28D" w14:textId="77777777" w:rsidR="00334172" w:rsidRPr="000A31C2" w:rsidRDefault="00334172" w:rsidP="00334172">
      <w:pPr>
        <w:pStyle w:val="Nivel2"/>
        <w:numPr>
          <w:ilvl w:val="1"/>
          <w:numId w:val="10"/>
        </w:numPr>
        <w:suppressAutoHyphens w:val="0"/>
        <w:spacing w:before="0" w:after="0" w:line="360" w:lineRule="auto"/>
        <w:ind w:left="0" w:firstLine="0"/>
      </w:pPr>
      <w:r w:rsidRPr="000A31C2">
        <w:t>O pagamento será efetuado no prazo de até 10 (dez) dias úteis contados da finalização da liquidação da despesa</w:t>
      </w:r>
      <w:r>
        <w:t>.</w:t>
      </w:r>
    </w:p>
    <w:p w14:paraId="38EFC8F4" w14:textId="77777777" w:rsidR="00334172" w:rsidRPr="000A31C2" w:rsidRDefault="00334172" w:rsidP="00334172">
      <w:pPr>
        <w:pStyle w:val="Nivel2"/>
        <w:numPr>
          <w:ilvl w:val="1"/>
          <w:numId w:val="10"/>
        </w:numPr>
        <w:suppressAutoHyphens w:val="0"/>
        <w:spacing w:before="0" w:after="0" w:line="360" w:lineRule="auto"/>
        <w:ind w:left="0" w:firstLine="0"/>
      </w:pPr>
      <w:r w:rsidRPr="000A31C2">
        <w:t>O pagamento será realizado por meio de ordem bancária, para crédito em banco, agência e conta corrente indicados pelo contratado.</w:t>
      </w:r>
    </w:p>
    <w:p w14:paraId="61FD0AAF" w14:textId="77777777" w:rsidR="00334172" w:rsidRDefault="00334172" w:rsidP="00334172">
      <w:pPr>
        <w:pStyle w:val="Nivel2"/>
        <w:numPr>
          <w:ilvl w:val="1"/>
          <w:numId w:val="10"/>
        </w:numPr>
        <w:suppressAutoHyphens w:val="0"/>
        <w:spacing w:before="0" w:after="0" w:line="360" w:lineRule="auto"/>
        <w:ind w:left="0" w:firstLine="0"/>
      </w:pPr>
      <w:r w:rsidRPr="000A31C2">
        <w:t>Será considerada data do pagamento o dia em que constar como emitida a ordem bancária para pagamento.</w:t>
      </w:r>
    </w:p>
    <w:p w14:paraId="438FD7CE" w14:textId="77777777" w:rsidR="00334172" w:rsidRPr="00313BCE" w:rsidRDefault="00334172" w:rsidP="00334172">
      <w:pPr>
        <w:pStyle w:val="Nivel2"/>
        <w:numPr>
          <w:ilvl w:val="0"/>
          <w:numId w:val="0"/>
        </w:numPr>
        <w:spacing w:before="0" w:after="0" w:line="360" w:lineRule="auto"/>
        <w:ind w:left="502"/>
      </w:pPr>
    </w:p>
    <w:p w14:paraId="0056D9D3" w14:textId="77777777" w:rsidR="00334172" w:rsidRPr="00334172" w:rsidRDefault="00334172" w:rsidP="00334172">
      <w:pPr>
        <w:pStyle w:val="Nivel01"/>
        <w:numPr>
          <w:ilvl w:val="0"/>
          <w:numId w:val="10"/>
        </w:numPr>
        <w:tabs>
          <w:tab w:val="num" w:pos="0"/>
        </w:tabs>
        <w:spacing w:before="120" w:afterLines="120" w:after="288" w:line="312" w:lineRule="auto"/>
        <w:rPr>
          <w:b/>
          <w:bCs w:val="0"/>
        </w:rPr>
      </w:pPr>
      <w:r w:rsidRPr="00334172">
        <w:rPr>
          <w:b/>
          <w:bCs w:val="0"/>
        </w:rPr>
        <w:t>FORMA E CRITÉRIOS DE SELEÇÃO DO FORNECEDOR</w:t>
      </w:r>
    </w:p>
    <w:p w14:paraId="1EEF1AEB" w14:textId="77777777" w:rsidR="00334172" w:rsidRPr="000A31C2" w:rsidRDefault="00334172" w:rsidP="00334172">
      <w:pPr>
        <w:pStyle w:val="Nvel1-SemNum"/>
        <w:spacing w:before="120" w:afterLines="120" w:after="288" w:line="312" w:lineRule="auto"/>
        <w:ind w:left="0"/>
        <w:rPr>
          <w:color w:val="auto"/>
          <w:highlight w:val="yellow"/>
        </w:rPr>
      </w:pPr>
      <w:r w:rsidRPr="000A31C2">
        <w:rPr>
          <w:color w:val="auto"/>
          <w:lang w:eastAsia="en-US"/>
        </w:rPr>
        <w:lastRenderedPageBreak/>
        <w:t>Forma de seleção e critério de julgamento da proposta</w:t>
      </w:r>
    </w:p>
    <w:p w14:paraId="55E863BE" w14:textId="77777777" w:rsidR="00334172" w:rsidRPr="000A31C2" w:rsidRDefault="00334172" w:rsidP="00334172">
      <w:pPr>
        <w:pStyle w:val="Nivel2"/>
        <w:numPr>
          <w:ilvl w:val="1"/>
          <w:numId w:val="10"/>
        </w:numPr>
        <w:suppressAutoHyphens w:val="0"/>
        <w:spacing w:before="0" w:after="0" w:line="360" w:lineRule="auto"/>
        <w:ind w:left="0" w:firstLine="0"/>
      </w:pPr>
      <w:r w:rsidRPr="00313BCE">
        <w:t xml:space="preserve">O fornecedor será selecionado por meio da realização de procedimento de </w:t>
      </w:r>
      <w:r>
        <w:t xml:space="preserve">DISPENSA DE </w:t>
      </w:r>
      <w:r w:rsidRPr="00313BCE">
        <w:t>LICITAÇÃO, sob a forma ELETRÔNICA, com adoção do critério de julgamento pelo MENOR PREÇO.</w:t>
      </w:r>
    </w:p>
    <w:p w14:paraId="4F4744FE" w14:textId="77777777" w:rsidR="00334172" w:rsidRPr="000A31C2" w:rsidRDefault="00334172" w:rsidP="00334172">
      <w:pPr>
        <w:pStyle w:val="Nvel1-SemNum"/>
        <w:spacing w:before="120" w:afterLines="120" w:after="288" w:line="312" w:lineRule="auto"/>
        <w:ind w:left="0"/>
        <w:rPr>
          <w:color w:val="auto"/>
        </w:rPr>
      </w:pPr>
      <w:r w:rsidRPr="000A31C2">
        <w:rPr>
          <w:color w:val="auto"/>
          <w:lang w:eastAsia="en-US"/>
        </w:rPr>
        <w:t>Exigências de habilitação</w:t>
      </w:r>
    </w:p>
    <w:p w14:paraId="7C2E9D5C" w14:textId="77777777" w:rsidR="00334172" w:rsidRPr="000A31C2" w:rsidRDefault="00334172" w:rsidP="00334172">
      <w:pPr>
        <w:pStyle w:val="Nivel2"/>
        <w:numPr>
          <w:ilvl w:val="1"/>
          <w:numId w:val="10"/>
        </w:numPr>
        <w:suppressAutoHyphens w:val="0"/>
        <w:spacing w:before="0" w:after="0" w:line="360" w:lineRule="auto"/>
        <w:ind w:left="0" w:firstLine="0"/>
      </w:pPr>
      <w:r w:rsidRPr="000A31C2">
        <w:t>Para fins de habilitação, deverá o licitante comprovar os seguintes requisitos:</w:t>
      </w:r>
    </w:p>
    <w:p w14:paraId="2357D181" w14:textId="77777777" w:rsidR="00334172" w:rsidRPr="000A31C2" w:rsidRDefault="00334172" w:rsidP="00334172">
      <w:pPr>
        <w:pStyle w:val="Nvel1-SemNum"/>
        <w:spacing w:before="120" w:afterLines="120" w:after="288" w:line="312" w:lineRule="auto"/>
        <w:ind w:left="0"/>
        <w:rPr>
          <w:color w:val="auto"/>
          <w:lang w:eastAsia="zh-CN"/>
        </w:rPr>
      </w:pPr>
      <w:r w:rsidRPr="000A31C2">
        <w:rPr>
          <w:color w:val="auto"/>
          <w:lang w:eastAsia="zh-CN"/>
        </w:rPr>
        <w:t>Habilitação jurídica</w:t>
      </w:r>
    </w:p>
    <w:p w14:paraId="7B0CF7BC" w14:textId="77777777" w:rsidR="00334172" w:rsidRPr="000A31C2" w:rsidRDefault="00334172" w:rsidP="00334172">
      <w:pPr>
        <w:pStyle w:val="Nivel2"/>
        <w:numPr>
          <w:ilvl w:val="1"/>
          <w:numId w:val="10"/>
        </w:numPr>
        <w:suppressAutoHyphens w:val="0"/>
        <w:spacing w:before="0" w:after="0" w:line="360" w:lineRule="auto"/>
        <w:ind w:left="0" w:firstLine="0"/>
      </w:pPr>
      <w:r w:rsidRPr="00313BCE">
        <w:t>Empresário individual:</w:t>
      </w:r>
      <w:r w:rsidRPr="000A31C2">
        <w:t xml:space="preserve"> inscrição no Registro Público de Empresas Mercantis, a cargo da Junta Comercial da respectiva sede; </w:t>
      </w:r>
    </w:p>
    <w:p w14:paraId="3B88D824" w14:textId="77777777" w:rsidR="00334172" w:rsidRPr="003024B2" w:rsidRDefault="00334172" w:rsidP="00334172">
      <w:pPr>
        <w:pStyle w:val="Nivel2"/>
        <w:numPr>
          <w:ilvl w:val="1"/>
          <w:numId w:val="10"/>
        </w:numPr>
        <w:suppressAutoHyphens w:val="0"/>
        <w:spacing w:before="0" w:after="0" w:line="360" w:lineRule="auto"/>
        <w:ind w:left="0" w:firstLine="0"/>
      </w:pPr>
      <w:r w:rsidRPr="00313BCE">
        <w:t>Microempreendedor Individual - MEI:</w:t>
      </w:r>
      <w:r w:rsidRPr="000A31C2">
        <w:t xml:space="preserve"> Certificado da Condição de Microempreendedor Individual - CCMEI, cuja aceitação ficará condicionada à verificação da autenticidade no sítio </w:t>
      </w:r>
      <w:hyperlink r:id="rId36" w:history="1">
        <w:r w:rsidRPr="00313BCE">
          <w:t>https://www.gov.br/empresas-e-negocios/pt-br/empreendedor</w:t>
        </w:r>
      </w:hyperlink>
      <w:r w:rsidRPr="000A31C2">
        <w:t xml:space="preserve">; </w:t>
      </w:r>
    </w:p>
    <w:p w14:paraId="0BD8A5D6" w14:textId="77777777" w:rsidR="00334172" w:rsidRPr="000A31C2" w:rsidRDefault="00334172" w:rsidP="00334172">
      <w:pPr>
        <w:pStyle w:val="Nivel2"/>
        <w:numPr>
          <w:ilvl w:val="1"/>
          <w:numId w:val="10"/>
        </w:numPr>
        <w:suppressAutoHyphens w:val="0"/>
        <w:spacing w:before="0" w:after="0" w:line="360" w:lineRule="auto"/>
        <w:ind w:left="0" w:firstLine="0"/>
      </w:pPr>
      <w:r w:rsidRPr="00313BCE">
        <w:t>Sociedade empresária estrangeira:</w:t>
      </w:r>
      <w:r w:rsidRPr="000A31C2">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37" w:history="1">
        <w:r w:rsidRPr="00313BCE">
          <w:t>Normativa DREI/ME n.º 77, de 18 de março de 2020</w:t>
        </w:r>
      </w:hyperlink>
      <w:r w:rsidRPr="000A31C2">
        <w:t>.</w:t>
      </w:r>
    </w:p>
    <w:p w14:paraId="115EC488" w14:textId="77777777" w:rsidR="00334172" w:rsidRPr="000A31C2" w:rsidRDefault="00334172" w:rsidP="00334172">
      <w:pPr>
        <w:pStyle w:val="Nivel2"/>
        <w:numPr>
          <w:ilvl w:val="1"/>
          <w:numId w:val="10"/>
        </w:numPr>
        <w:suppressAutoHyphens w:val="0"/>
        <w:spacing w:before="0" w:after="0" w:line="360" w:lineRule="auto"/>
        <w:ind w:left="0" w:firstLine="0"/>
      </w:pPr>
      <w:r w:rsidRPr="00313BCE">
        <w:t xml:space="preserve">Sociedade simples: </w:t>
      </w:r>
      <w:r w:rsidRPr="000A31C2">
        <w:t>inscrição do ato constitutivo no Registro Civil de Pessoas Jurídicas do local de sua sede, acompanhada de documento comprobatório de seus administradores;</w:t>
      </w:r>
    </w:p>
    <w:p w14:paraId="7BA65B50" w14:textId="77777777" w:rsidR="00334172" w:rsidRDefault="00334172" w:rsidP="00334172">
      <w:pPr>
        <w:pStyle w:val="Nivel2"/>
        <w:numPr>
          <w:ilvl w:val="1"/>
          <w:numId w:val="10"/>
        </w:numPr>
        <w:suppressAutoHyphens w:val="0"/>
        <w:spacing w:before="0" w:after="0" w:line="360" w:lineRule="auto"/>
        <w:ind w:left="0" w:firstLine="0"/>
      </w:pPr>
      <w:r w:rsidRPr="00313BCE">
        <w:t>Filial, sucursal ou agência de sociedade simples ou empresária:</w:t>
      </w:r>
      <w:r w:rsidRPr="000A31C2">
        <w:t xml:space="preserve"> inscrição do ato constitutivo da filial, sucursal ou agência da sociedade simples ou empresária, respectivamente, no Registro Civil das Pessoas Jurídicas ou no Registro Público de Empresas </w:t>
      </w:r>
      <w:bookmarkStart w:id="12" w:name="_Int_ySfCXwr4"/>
      <w:r w:rsidRPr="000A31C2">
        <w:t>Mercantis onde</w:t>
      </w:r>
      <w:bookmarkEnd w:id="12"/>
      <w:r w:rsidRPr="000A31C2">
        <w:t xml:space="preserve"> opera, com averbação no Registro onde tem sede a matriz</w:t>
      </w:r>
    </w:p>
    <w:p w14:paraId="3809F7F6" w14:textId="77777777" w:rsidR="00334172" w:rsidRDefault="00334172" w:rsidP="00334172">
      <w:pPr>
        <w:pStyle w:val="Nivel2"/>
        <w:numPr>
          <w:ilvl w:val="1"/>
          <w:numId w:val="10"/>
        </w:numPr>
        <w:suppressAutoHyphens w:val="0"/>
        <w:spacing w:before="0" w:after="0" w:line="360" w:lineRule="auto"/>
        <w:ind w:left="0" w:firstLine="0"/>
      </w:pPr>
      <w:r w:rsidRPr="009C52B0">
        <w:t>Sociedade cooperativa:</w:t>
      </w:r>
      <w:r w:rsidRPr="00313BCE">
        <w:t xml:space="preserve"> ata de fundação e estatuto social, com a ata da assembleia que o aprovou, devidamente arquivado na Junta Comercial ou inscrito no Registro Civil das Pessoas Jurídicas da respectiva sede, além do registro de que trata o </w:t>
      </w:r>
      <w:hyperlink r:id="rId38" w:anchor="art107" w:history="1">
        <w:r w:rsidRPr="009C52B0">
          <w:t>art. 107 da Lei nº 5.764, de 16 de dezembro 1971</w:t>
        </w:r>
      </w:hyperlink>
      <w:r w:rsidRPr="00313BCE">
        <w:t>.</w:t>
      </w:r>
    </w:p>
    <w:p w14:paraId="717A616B" w14:textId="77777777" w:rsidR="00334172" w:rsidRPr="00313BCE" w:rsidRDefault="00334172" w:rsidP="00334172">
      <w:pPr>
        <w:pStyle w:val="Nivel2"/>
        <w:numPr>
          <w:ilvl w:val="1"/>
          <w:numId w:val="10"/>
        </w:numPr>
        <w:suppressAutoHyphens w:val="0"/>
        <w:spacing w:before="0" w:after="0" w:line="360" w:lineRule="auto"/>
        <w:ind w:left="0" w:firstLine="0"/>
      </w:pPr>
      <w:r w:rsidRPr="00313BCE">
        <w:t>Os documentos apresentados deverão estar acompanhados de todas as alterações ou da consolidação respectiva.</w:t>
      </w:r>
    </w:p>
    <w:p w14:paraId="7EF849E4" w14:textId="77777777" w:rsidR="00334172" w:rsidRPr="000A31C2" w:rsidRDefault="00334172" w:rsidP="00334172">
      <w:pPr>
        <w:pStyle w:val="Nivel2"/>
        <w:numPr>
          <w:ilvl w:val="0"/>
          <w:numId w:val="0"/>
        </w:numPr>
        <w:spacing w:afterLines="120" w:after="288" w:line="312" w:lineRule="auto"/>
        <w:ind w:left="502" w:hanging="360"/>
        <w:rPr>
          <w:b/>
          <w:bCs/>
        </w:rPr>
      </w:pPr>
      <w:r w:rsidRPr="000A31C2">
        <w:rPr>
          <w:b/>
          <w:bCs/>
          <w:lang w:eastAsia="zh-CN" w:bidi="hi-IN"/>
        </w:rPr>
        <w:t>Habilitação fiscal, social e trabalhista</w:t>
      </w:r>
    </w:p>
    <w:p w14:paraId="1637B222" w14:textId="77777777" w:rsidR="00334172" w:rsidRPr="000A31C2" w:rsidRDefault="00334172" w:rsidP="00334172">
      <w:pPr>
        <w:pStyle w:val="Nivel2"/>
        <w:numPr>
          <w:ilvl w:val="1"/>
          <w:numId w:val="10"/>
        </w:numPr>
        <w:suppressAutoHyphens w:val="0"/>
        <w:spacing w:before="0" w:after="0" w:line="360" w:lineRule="auto"/>
        <w:ind w:left="0" w:firstLine="0"/>
      </w:pPr>
      <w:r w:rsidRPr="000A31C2">
        <w:t>Prova de inscrição no Cadastro Nacional de Pessoas Jurídicas;</w:t>
      </w:r>
    </w:p>
    <w:p w14:paraId="71B97107" w14:textId="77777777" w:rsidR="00334172" w:rsidRPr="000A31C2" w:rsidRDefault="00334172" w:rsidP="00334172">
      <w:pPr>
        <w:pStyle w:val="Nivel2"/>
        <w:numPr>
          <w:ilvl w:val="1"/>
          <w:numId w:val="10"/>
        </w:numPr>
        <w:suppressAutoHyphens w:val="0"/>
        <w:spacing w:before="0" w:after="0" w:line="360" w:lineRule="auto"/>
        <w:ind w:left="0" w:firstLine="0"/>
      </w:pPr>
      <w:r w:rsidRPr="000A31C2">
        <w:t xml:space="preserve">Prova de inscrição no cadastro de contribuintes estadual relativo ao domicílio ou sede do fornecedor, pertinente ao seu ramo de atividade e compatível com o objeto contratual; </w:t>
      </w:r>
    </w:p>
    <w:p w14:paraId="72321FF6" w14:textId="77777777" w:rsidR="00334172" w:rsidRPr="00872D72" w:rsidRDefault="00334172" w:rsidP="00334172">
      <w:pPr>
        <w:pStyle w:val="Nivel3"/>
        <w:numPr>
          <w:ilvl w:val="2"/>
          <w:numId w:val="10"/>
        </w:numPr>
        <w:suppressAutoHyphens w:val="0"/>
        <w:spacing w:before="0" w:after="0" w:line="360" w:lineRule="auto"/>
        <w:ind w:left="0" w:firstLine="709"/>
        <w:rPr>
          <w:color w:val="auto"/>
        </w:rPr>
      </w:pPr>
      <w:r w:rsidRPr="00872D72">
        <w:rPr>
          <w:color w:val="auto"/>
        </w:rPr>
        <w:t>O fornecedor enquadrado como microempreendedor individual que pretenda auferir os benefícios do tratamento diferenciado previstos na Lei Complementar n. 123, de 2006, estará dispensado da prova de inscrição nos cadastros de contribuintes estadual.</w:t>
      </w:r>
    </w:p>
    <w:p w14:paraId="08011B7A" w14:textId="77777777" w:rsidR="00334172" w:rsidRPr="000A31C2" w:rsidRDefault="00334172" w:rsidP="00334172">
      <w:pPr>
        <w:pStyle w:val="Nivel2"/>
        <w:numPr>
          <w:ilvl w:val="1"/>
          <w:numId w:val="10"/>
        </w:numPr>
        <w:suppressAutoHyphens w:val="0"/>
        <w:spacing w:before="0" w:after="0" w:line="360" w:lineRule="auto"/>
        <w:ind w:left="0" w:firstLine="0"/>
      </w:pPr>
      <w:r w:rsidRPr="000A31C2">
        <w:lastRenderedPageBreak/>
        <w:t>Prova de regularidade com a Fazenda Estadual do domicílio ou sede do fornecedor, relativa à atividade em cujo exercício contrata ou concorre;</w:t>
      </w:r>
    </w:p>
    <w:p w14:paraId="2D87DB95" w14:textId="77777777" w:rsidR="00334172" w:rsidRPr="000A31C2" w:rsidRDefault="00334172" w:rsidP="00334172">
      <w:pPr>
        <w:pStyle w:val="Nivel2"/>
        <w:numPr>
          <w:ilvl w:val="1"/>
          <w:numId w:val="10"/>
        </w:numPr>
        <w:suppressAutoHyphens w:val="0"/>
        <w:spacing w:before="0" w:after="0" w:line="360" w:lineRule="auto"/>
        <w:ind w:left="0" w:firstLine="0"/>
      </w:pPr>
      <w:r w:rsidRPr="000A31C2">
        <w:t>Caso o fornecedor seja considerado isento dos tributos estaduais relacionados ao objeto contratual, deverá comprovar tal condição mediante a apresentação de declaração da Fazenda respectiva do seu domicílio ou sede, ou outra equivalente, na forma da lei.</w:t>
      </w:r>
    </w:p>
    <w:p w14:paraId="4FFFA8D0" w14:textId="77777777" w:rsidR="00334172" w:rsidRPr="000A31C2" w:rsidRDefault="00334172" w:rsidP="00334172">
      <w:pPr>
        <w:pStyle w:val="Nivel2"/>
        <w:numPr>
          <w:ilvl w:val="1"/>
          <w:numId w:val="10"/>
        </w:numPr>
        <w:suppressAutoHyphens w:val="0"/>
        <w:spacing w:before="0" w:after="0" w:line="360" w:lineRule="auto"/>
        <w:ind w:left="0" w:firstLine="0"/>
      </w:pPr>
      <w:r w:rsidRPr="000A31C2">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DFC0A8F" w14:textId="77777777" w:rsidR="00334172" w:rsidRPr="000A31C2" w:rsidRDefault="00334172" w:rsidP="00334172">
      <w:pPr>
        <w:pStyle w:val="Nivel2"/>
        <w:numPr>
          <w:ilvl w:val="1"/>
          <w:numId w:val="10"/>
        </w:numPr>
        <w:suppressAutoHyphens w:val="0"/>
        <w:spacing w:before="0" w:after="0" w:line="360" w:lineRule="auto"/>
        <w:ind w:left="0" w:firstLine="0"/>
      </w:pPr>
      <w:r w:rsidRPr="000A31C2">
        <w:t>Prova de regularidade com o Fundo de Garantia do Tempo de Serviço (FGTS);</w:t>
      </w:r>
    </w:p>
    <w:p w14:paraId="692DBF01" w14:textId="77777777" w:rsidR="00334172" w:rsidRPr="000A31C2" w:rsidRDefault="00334172" w:rsidP="00334172">
      <w:pPr>
        <w:pStyle w:val="Nivel2"/>
        <w:numPr>
          <w:ilvl w:val="1"/>
          <w:numId w:val="10"/>
        </w:numPr>
        <w:suppressAutoHyphens w:val="0"/>
        <w:spacing w:before="0" w:after="0" w:line="360" w:lineRule="auto"/>
        <w:ind w:left="0" w:firstLine="0"/>
      </w:pPr>
      <w:r w:rsidRPr="000A31C2">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B0565E7" w14:textId="77777777" w:rsidR="00334172" w:rsidRPr="000A31C2" w:rsidRDefault="00334172" w:rsidP="00334172">
      <w:pPr>
        <w:pStyle w:val="Nvel1-SemNum"/>
        <w:spacing w:before="120" w:afterLines="120" w:after="288" w:line="312" w:lineRule="auto"/>
        <w:ind w:left="0"/>
        <w:rPr>
          <w:color w:val="auto"/>
          <w:lang w:eastAsia="zh-CN"/>
        </w:rPr>
      </w:pPr>
      <w:r w:rsidRPr="000A31C2">
        <w:rPr>
          <w:color w:val="auto"/>
          <w:lang w:eastAsia="zh-CN"/>
        </w:rPr>
        <w:t xml:space="preserve">Outros documentos (caso o participante seja </w:t>
      </w:r>
      <w:proofErr w:type="gramStart"/>
      <w:r w:rsidRPr="000A31C2">
        <w:rPr>
          <w:color w:val="auto"/>
          <w:lang w:eastAsia="zh-CN"/>
        </w:rPr>
        <w:t>cooperativa</w:t>
      </w:r>
      <w:proofErr w:type="gramEnd"/>
      <w:r w:rsidRPr="000A31C2">
        <w:rPr>
          <w:color w:val="auto"/>
          <w:lang w:eastAsia="zh-CN"/>
        </w:rPr>
        <w:t>)</w:t>
      </w:r>
    </w:p>
    <w:p w14:paraId="39230EE8" w14:textId="77777777" w:rsidR="00334172" w:rsidRPr="000B6E10" w:rsidRDefault="00334172" w:rsidP="00334172">
      <w:pPr>
        <w:pStyle w:val="Nivel2"/>
        <w:numPr>
          <w:ilvl w:val="1"/>
          <w:numId w:val="10"/>
        </w:numPr>
        <w:suppressAutoHyphens w:val="0"/>
        <w:spacing w:before="0" w:after="0" w:line="360" w:lineRule="auto"/>
        <w:ind w:left="0" w:firstLine="0"/>
      </w:pPr>
      <w:r w:rsidRPr="000B6E10">
        <w:t xml:space="preserve">Caso o participante seja </w:t>
      </w:r>
      <w:proofErr w:type="gramStart"/>
      <w:r w:rsidRPr="000B6E10">
        <w:t>cooperativa</w:t>
      </w:r>
      <w:proofErr w:type="gramEnd"/>
      <w:r w:rsidRPr="000B6E10">
        <w:t>, será exigida a seguinte documentação complementar:</w:t>
      </w:r>
    </w:p>
    <w:p w14:paraId="10FFB8C5" w14:textId="77777777" w:rsidR="00334172" w:rsidRPr="000B6E10" w:rsidRDefault="00334172" w:rsidP="00334172">
      <w:pPr>
        <w:pStyle w:val="Nivel3"/>
        <w:numPr>
          <w:ilvl w:val="2"/>
          <w:numId w:val="10"/>
        </w:numPr>
        <w:suppressAutoHyphens w:val="0"/>
        <w:spacing w:before="0" w:after="0" w:line="360" w:lineRule="auto"/>
        <w:ind w:left="0" w:firstLine="0"/>
        <w:rPr>
          <w:color w:val="auto"/>
        </w:rPr>
      </w:pPr>
      <w:r w:rsidRPr="000B6E10">
        <w:rPr>
          <w:color w:val="auto"/>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39" w:anchor="art4" w:history="1">
        <w:proofErr w:type="spellStart"/>
        <w:r w:rsidRPr="000B6E10">
          <w:rPr>
            <w:color w:val="auto"/>
          </w:rPr>
          <w:t>arts</w:t>
        </w:r>
        <w:proofErr w:type="spellEnd"/>
        <w:r w:rsidRPr="000B6E10">
          <w:rPr>
            <w:color w:val="auto"/>
          </w:rPr>
          <w:t>. 4º, inciso XI, 21, inciso I</w:t>
        </w:r>
      </w:hyperlink>
      <w:r w:rsidRPr="000B6E10">
        <w:rPr>
          <w:color w:val="auto"/>
        </w:rPr>
        <w:t xml:space="preserve"> e </w:t>
      </w:r>
      <w:hyperlink r:id="rId40" w:anchor="art42" w:history="1">
        <w:r w:rsidRPr="000B6E10">
          <w:rPr>
            <w:color w:val="auto"/>
          </w:rPr>
          <w:t>42, §§2º a 6º da Lei n. 5.764, de 1971</w:t>
        </w:r>
      </w:hyperlink>
      <w:r w:rsidRPr="000B6E10">
        <w:rPr>
          <w:color w:val="auto"/>
        </w:rPr>
        <w:t>;</w:t>
      </w:r>
    </w:p>
    <w:p w14:paraId="3D6012EA" w14:textId="77777777" w:rsidR="00334172" w:rsidRPr="000B6E10" w:rsidRDefault="00334172" w:rsidP="00334172">
      <w:pPr>
        <w:pStyle w:val="Nivel3"/>
        <w:numPr>
          <w:ilvl w:val="2"/>
          <w:numId w:val="10"/>
        </w:numPr>
        <w:suppressAutoHyphens w:val="0"/>
        <w:spacing w:before="0" w:after="0" w:line="360" w:lineRule="auto"/>
        <w:ind w:left="0" w:firstLine="0"/>
        <w:rPr>
          <w:color w:val="auto"/>
        </w:rPr>
      </w:pPr>
      <w:r w:rsidRPr="000B6E10">
        <w:rPr>
          <w:color w:val="auto"/>
        </w:rPr>
        <w:t>A declaração de regularidade de situação do contribuinte individual – DRSCI, para cada um dos cooperados indicados;</w:t>
      </w:r>
    </w:p>
    <w:p w14:paraId="29C28170" w14:textId="77777777" w:rsidR="00334172" w:rsidRPr="000B6E10" w:rsidRDefault="00334172" w:rsidP="00334172">
      <w:pPr>
        <w:pStyle w:val="Nivel3"/>
        <w:numPr>
          <w:ilvl w:val="2"/>
          <w:numId w:val="10"/>
        </w:numPr>
        <w:suppressAutoHyphens w:val="0"/>
        <w:spacing w:before="0" w:after="0" w:line="360" w:lineRule="auto"/>
        <w:ind w:left="0" w:firstLine="0"/>
        <w:rPr>
          <w:color w:val="auto"/>
        </w:rPr>
      </w:pPr>
      <w:r w:rsidRPr="000B6E10">
        <w:rPr>
          <w:color w:val="auto"/>
        </w:rPr>
        <w:t xml:space="preserve">A comprovação do capital social proporcional ao número de cooperados necessários à prestação do serviço; </w:t>
      </w:r>
    </w:p>
    <w:p w14:paraId="25EC64C7" w14:textId="77777777" w:rsidR="00334172" w:rsidRPr="000B6E10" w:rsidRDefault="00334172" w:rsidP="00334172">
      <w:pPr>
        <w:pStyle w:val="Nivel3"/>
        <w:numPr>
          <w:ilvl w:val="2"/>
          <w:numId w:val="10"/>
        </w:numPr>
        <w:suppressAutoHyphens w:val="0"/>
        <w:spacing w:before="0" w:after="0" w:line="360" w:lineRule="auto"/>
        <w:ind w:left="0" w:firstLine="0"/>
        <w:rPr>
          <w:color w:val="auto"/>
        </w:rPr>
      </w:pPr>
      <w:r w:rsidRPr="000B6E10">
        <w:rPr>
          <w:color w:val="auto"/>
        </w:rPr>
        <w:t xml:space="preserve">O registro previsto na </w:t>
      </w:r>
      <w:hyperlink r:id="rId41" w:anchor="art107" w:history="1">
        <w:r w:rsidRPr="000B6E10">
          <w:rPr>
            <w:color w:val="auto"/>
          </w:rPr>
          <w:t>Lei n. 5.764, de 1971, art. 107</w:t>
        </w:r>
      </w:hyperlink>
      <w:r w:rsidRPr="000B6E10">
        <w:rPr>
          <w:color w:val="auto"/>
        </w:rPr>
        <w:t>;</w:t>
      </w:r>
    </w:p>
    <w:p w14:paraId="78E2FDE2" w14:textId="77777777" w:rsidR="00334172" w:rsidRPr="000B6E10" w:rsidRDefault="00334172" w:rsidP="00334172">
      <w:pPr>
        <w:pStyle w:val="Nivel3"/>
        <w:numPr>
          <w:ilvl w:val="2"/>
          <w:numId w:val="10"/>
        </w:numPr>
        <w:suppressAutoHyphens w:val="0"/>
        <w:spacing w:before="0" w:after="0" w:line="360" w:lineRule="auto"/>
        <w:ind w:left="0" w:firstLine="0"/>
        <w:rPr>
          <w:color w:val="auto"/>
        </w:rPr>
      </w:pPr>
      <w:r w:rsidRPr="000B6E10">
        <w:rPr>
          <w:color w:val="auto"/>
        </w:rPr>
        <w:t xml:space="preserve"> A comprovação de integração das respectivas quotas-partes por parte dos cooperados que executarão o contrato; e</w:t>
      </w:r>
    </w:p>
    <w:p w14:paraId="3732ADE7" w14:textId="77777777" w:rsidR="00334172" w:rsidRPr="000B6E10" w:rsidRDefault="00334172" w:rsidP="00334172">
      <w:pPr>
        <w:pStyle w:val="Nivel3"/>
        <w:numPr>
          <w:ilvl w:val="2"/>
          <w:numId w:val="10"/>
        </w:numPr>
        <w:suppressAutoHyphens w:val="0"/>
        <w:spacing w:before="0" w:after="0" w:line="360" w:lineRule="auto"/>
        <w:ind w:left="0" w:firstLine="0"/>
        <w:rPr>
          <w:color w:val="auto"/>
        </w:rPr>
      </w:pPr>
      <w:r w:rsidRPr="000B6E10">
        <w:rPr>
          <w:color w:val="auto"/>
        </w:rPr>
        <w:t xml:space="preserve">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2E4658DA" w14:textId="77777777" w:rsidR="00334172" w:rsidRDefault="00334172" w:rsidP="00334172">
      <w:pPr>
        <w:pStyle w:val="Nivel3"/>
        <w:numPr>
          <w:ilvl w:val="2"/>
          <w:numId w:val="10"/>
        </w:numPr>
        <w:suppressAutoHyphens w:val="0"/>
        <w:spacing w:before="0" w:after="0" w:line="360" w:lineRule="auto"/>
        <w:ind w:left="0" w:firstLine="0"/>
        <w:rPr>
          <w:color w:val="auto"/>
        </w:rPr>
      </w:pPr>
      <w:r w:rsidRPr="000B6E10">
        <w:rPr>
          <w:color w:val="auto"/>
        </w:rPr>
        <w:lastRenderedPageBreak/>
        <w:t xml:space="preserve">A última auditoria contábil-financeira da cooperativa, conforme dispõe o </w:t>
      </w:r>
      <w:hyperlink r:id="rId42" w:anchor="art112" w:history="1">
        <w:r w:rsidRPr="000B6E10">
          <w:rPr>
            <w:color w:val="auto"/>
          </w:rPr>
          <w:t>art. 112 da Lei n. 5.764, de 1971</w:t>
        </w:r>
      </w:hyperlink>
      <w:r w:rsidRPr="000B6E10">
        <w:rPr>
          <w:color w:val="auto"/>
        </w:rPr>
        <w:t>, ou uma declaração, sob as penas da lei, de que tal auditoria não foi exigida pelo órgão fiscalizador.</w:t>
      </w:r>
    </w:p>
    <w:p w14:paraId="5BCB662E" w14:textId="77777777" w:rsidR="00334172" w:rsidRPr="00422DC3" w:rsidRDefault="00334172" w:rsidP="00334172">
      <w:pPr>
        <w:pStyle w:val="Nivel3"/>
        <w:numPr>
          <w:ilvl w:val="0"/>
          <w:numId w:val="0"/>
        </w:numPr>
        <w:spacing w:before="0" w:after="0" w:line="360" w:lineRule="auto"/>
        <w:ind w:left="502"/>
        <w:rPr>
          <w:color w:val="auto"/>
        </w:rPr>
      </w:pPr>
    </w:p>
    <w:p w14:paraId="251BDB63" w14:textId="77777777" w:rsidR="00334172" w:rsidRPr="00334172" w:rsidRDefault="00334172" w:rsidP="00334172">
      <w:pPr>
        <w:pStyle w:val="Nivel01"/>
        <w:numPr>
          <w:ilvl w:val="0"/>
          <w:numId w:val="10"/>
        </w:numPr>
        <w:tabs>
          <w:tab w:val="num" w:pos="0"/>
        </w:tabs>
        <w:spacing w:before="120" w:afterLines="120" w:after="288" w:line="312" w:lineRule="auto"/>
        <w:rPr>
          <w:b/>
          <w:bCs w:val="0"/>
        </w:rPr>
      </w:pPr>
      <w:r w:rsidRPr="00334172">
        <w:rPr>
          <w:b/>
          <w:bCs w:val="0"/>
        </w:rPr>
        <w:t>ESTIMATIVAS DO VALOR DA CONTRATAÇÃO</w:t>
      </w:r>
    </w:p>
    <w:p w14:paraId="38BC354A" w14:textId="77777777" w:rsidR="00334172" w:rsidRDefault="00334172" w:rsidP="00334172">
      <w:pPr>
        <w:pStyle w:val="Nivel2"/>
        <w:numPr>
          <w:ilvl w:val="1"/>
          <w:numId w:val="10"/>
        </w:numPr>
        <w:suppressAutoHyphens w:val="0"/>
        <w:spacing w:before="0" w:after="0" w:line="360" w:lineRule="auto"/>
        <w:ind w:left="0" w:firstLine="0"/>
      </w:pPr>
      <w:r w:rsidRPr="00A90468">
        <w:t xml:space="preserve">O custo estimado total da contratação é de R$ </w:t>
      </w:r>
      <w:r>
        <w:t xml:space="preserve">6.801,00 (seis mil e oitocentos e um reais) </w:t>
      </w:r>
      <w:r w:rsidRPr="00A90468">
        <w:t>conforme custos unitários apostos na tabela acima</w:t>
      </w:r>
      <w:r>
        <w:t>.</w:t>
      </w:r>
    </w:p>
    <w:p w14:paraId="275526EF" w14:textId="77777777" w:rsidR="00334172" w:rsidRPr="00A90468" w:rsidRDefault="00334172" w:rsidP="00334172">
      <w:pPr>
        <w:pStyle w:val="Nivel2"/>
        <w:numPr>
          <w:ilvl w:val="0"/>
          <w:numId w:val="0"/>
        </w:numPr>
        <w:spacing w:before="0" w:after="0" w:line="360" w:lineRule="auto"/>
        <w:ind w:left="502"/>
      </w:pPr>
    </w:p>
    <w:p w14:paraId="08C36A81" w14:textId="77777777" w:rsidR="00334172" w:rsidRPr="00334172" w:rsidRDefault="00334172" w:rsidP="00334172">
      <w:pPr>
        <w:pStyle w:val="Nivel01"/>
        <w:numPr>
          <w:ilvl w:val="0"/>
          <w:numId w:val="10"/>
        </w:numPr>
        <w:tabs>
          <w:tab w:val="num" w:pos="0"/>
        </w:tabs>
        <w:spacing w:before="120" w:afterLines="120" w:after="288" w:line="312" w:lineRule="auto"/>
        <w:rPr>
          <w:b/>
          <w:bCs w:val="0"/>
        </w:rPr>
      </w:pPr>
      <w:r w:rsidRPr="00334172">
        <w:rPr>
          <w:b/>
          <w:bCs w:val="0"/>
        </w:rPr>
        <w:t>ADEQUAÇÃO ORÇAMENTÁRIA</w:t>
      </w:r>
    </w:p>
    <w:p w14:paraId="4BD99BDF" w14:textId="77777777" w:rsidR="00334172" w:rsidRPr="00D53F42" w:rsidRDefault="00334172" w:rsidP="00334172">
      <w:pPr>
        <w:pStyle w:val="Nivel2"/>
        <w:numPr>
          <w:ilvl w:val="1"/>
          <w:numId w:val="10"/>
        </w:numPr>
        <w:suppressAutoHyphens w:val="0"/>
        <w:spacing w:before="0" w:after="0" w:line="360" w:lineRule="auto"/>
        <w:ind w:left="0" w:firstLine="0"/>
      </w:pPr>
      <w:r w:rsidRPr="00D531E3">
        <w:t>As despesas decorrentes da presente contratação correrão à conta de recursos consignados no Orçamento Geral do Município de Palmeira/Paraná.</w:t>
      </w:r>
    </w:p>
    <w:p w14:paraId="763D9F03" w14:textId="77777777" w:rsidR="00334172" w:rsidRDefault="00334172" w:rsidP="00334172">
      <w:pPr>
        <w:pStyle w:val="Nivel2"/>
        <w:numPr>
          <w:ilvl w:val="1"/>
          <w:numId w:val="10"/>
        </w:numPr>
        <w:suppressAutoHyphens w:val="0"/>
        <w:spacing w:before="0" w:after="0" w:line="360" w:lineRule="auto"/>
        <w:ind w:left="0" w:firstLine="0"/>
      </w:pPr>
      <w:r w:rsidRPr="00D531E3">
        <w:t xml:space="preserve">A contratação será atendida pela seguinte dotação: </w:t>
      </w:r>
      <w:r w:rsidRPr="004A0F82">
        <w:t>01.001.01.031.0001.2.002</w:t>
      </w:r>
      <w:r>
        <w:t>.</w:t>
      </w:r>
      <w:r w:rsidRPr="004A0F82">
        <w:t xml:space="preserve">3.3.90.30.00.00 </w:t>
      </w:r>
      <w:r w:rsidRPr="00D531E3">
        <w:t>(</w:t>
      </w:r>
      <w:r>
        <w:t>MATERIAL DE CONSUMO</w:t>
      </w:r>
      <w:r w:rsidRPr="00D531E3">
        <w:t>).</w:t>
      </w:r>
    </w:p>
    <w:p w14:paraId="350A3099" w14:textId="77777777" w:rsidR="00334172" w:rsidRDefault="00334172" w:rsidP="00334172">
      <w:pPr>
        <w:pStyle w:val="Nivel2"/>
        <w:numPr>
          <w:ilvl w:val="0"/>
          <w:numId w:val="0"/>
        </w:numPr>
        <w:spacing w:before="0" w:after="0" w:line="360" w:lineRule="auto"/>
        <w:ind w:left="502"/>
      </w:pPr>
    </w:p>
    <w:p w14:paraId="62F736D2" w14:textId="77777777" w:rsidR="00334172" w:rsidRDefault="00334172" w:rsidP="00334172">
      <w:pPr>
        <w:pStyle w:val="Nivel2"/>
        <w:numPr>
          <w:ilvl w:val="0"/>
          <w:numId w:val="0"/>
        </w:numPr>
        <w:spacing w:before="0" w:after="0" w:line="360" w:lineRule="auto"/>
        <w:ind w:left="502"/>
      </w:pPr>
    </w:p>
    <w:p w14:paraId="40FEFCF1" w14:textId="77777777" w:rsidR="00334172" w:rsidRDefault="00334172" w:rsidP="00334172">
      <w:pPr>
        <w:pStyle w:val="Nivel2"/>
        <w:numPr>
          <w:ilvl w:val="0"/>
          <w:numId w:val="0"/>
        </w:numPr>
        <w:spacing w:before="0" w:after="0" w:line="360" w:lineRule="auto"/>
        <w:ind w:left="502"/>
      </w:pPr>
    </w:p>
    <w:p w14:paraId="113A7D8C" w14:textId="77777777" w:rsidR="00334172" w:rsidRDefault="00334172" w:rsidP="00334172">
      <w:pPr>
        <w:pStyle w:val="Nivel2"/>
        <w:numPr>
          <w:ilvl w:val="0"/>
          <w:numId w:val="0"/>
        </w:numPr>
        <w:spacing w:before="0" w:after="0" w:line="360" w:lineRule="auto"/>
        <w:ind w:left="502"/>
      </w:pPr>
    </w:p>
    <w:p w14:paraId="0BEF2F17" w14:textId="77777777" w:rsidR="00334172" w:rsidRDefault="00334172" w:rsidP="00334172">
      <w:pPr>
        <w:pStyle w:val="Nivel2"/>
        <w:numPr>
          <w:ilvl w:val="0"/>
          <w:numId w:val="0"/>
        </w:numPr>
        <w:spacing w:before="0" w:after="0" w:line="360" w:lineRule="auto"/>
        <w:ind w:left="502"/>
        <w:jc w:val="center"/>
      </w:pPr>
      <w:r>
        <w:t>Palmeira, 21 de março de 2024</w:t>
      </w:r>
    </w:p>
    <w:p w14:paraId="71EE46EA" w14:textId="77777777" w:rsidR="00334172" w:rsidRDefault="00334172" w:rsidP="00334172">
      <w:pPr>
        <w:pStyle w:val="Nivel2"/>
        <w:numPr>
          <w:ilvl w:val="0"/>
          <w:numId w:val="0"/>
        </w:numPr>
        <w:spacing w:before="0" w:after="0" w:line="360" w:lineRule="auto"/>
        <w:ind w:left="502"/>
        <w:jc w:val="center"/>
      </w:pPr>
    </w:p>
    <w:p w14:paraId="5D237CBC" w14:textId="77777777" w:rsidR="00334172" w:rsidRDefault="00334172" w:rsidP="00334172">
      <w:pPr>
        <w:pStyle w:val="Nivel2"/>
        <w:numPr>
          <w:ilvl w:val="0"/>
          <w:numId w:val="0"/>
        </w:numPr>
        <w:spacing w:before="0" w:after="0" w:line="360" w:lineRule="auto"/>
        <w:ind w:left="502"/>
        <w:jc w:val="center"/>
      </w:pPr>
    </w:p>
    <w:p w14:paraId="357530B5" w14:textId="77777777" w:rsidR="00334172" w:rsidRDefault="00334172" w:rsidP="00334172">
      <w:pPr>
        <w:pStyle w:val="Nivel2"/>
        <w:numPr>
          <w:ilvl w:val="0"/>
          <w:numId w:val="0"/>
        </w:numPr>
        <w:spacing w:before="0" w:after="0" w:line="360" w:lineRule="auto"/>
        <w:ind w:left="502"/>
        <w:jc w:val="left"/>
      </w:pPr>
    </w:p>
    <w:p w14:paraId="6BDA659F" w14:textId="77777777" w:rsidR="00334172" w:rsidRDefault="00334172" w:rsidP="00334172">
      <w:pPr>
        <w:spacing w:line="360" w:lineRule="auto"/>
        <w:jc w:val="center"/>
        <w:rPr>
          <w:rFonts w:cs="Arial"/>
          <w:b/>
          <w:bCs/>
          <w:szCs w:val="20"/>
        </w:rPr>
      </w:pPr>
      <w:r>
        <w:rPr>
          <w:rFonts w:cs="Arial"/>
          <w:b/>
          <w:bCs/>
          <w:szCs w:val="20"/>
        </w:rPr>
        <w:t>João Eraldo Martins Padilha</w:t>
      </w:r>
    </w:p>
    <w:p w14:paraId="35F06D79" w14:textId="347964BF" w:rsidR="00267769" w:rsidRPr="00267769" w:rsidRDefault="00334172" w:rsidP="00334172">
      <w:pPr>
        <w:spacing w:before="120" w:afterLines="120" w:after="288" w:line="312" w:lineRule="auto"/>
        <w:jc w:val="center"/>
        <w:rPr>
          <w:rFonts w:cs="Arial"/>
          <w:b/>
          <w:szCs w:val="20"/>
        </w:rPr>
      </w:pPr>
      <w:r>
        <w:rPr>
          <w:rFonts w:cs="Arial"/>
          <w:b/>
          <w:bCs/>
          <w:szCs w:val="20"/>
        </w:rPr>
        <w:t>Diretor Financeiro</w:t>
      </w:r>
    </w:p>
    <w:bookmarkEnd w:id="11"/>
    <w:p w14:paraId="5B6289EA" w14:textId="77777777" w:rsidR="00E30EFC" w:rsidRDefault="00E30EFC" w:rsidP="00267769">
      <w:pPr>
        <w:spacing w:line="360" w:lineRule="auto"/>
        <w:ind w:left="357"/>
        <w:jc w:val="center"/>
        <w:rPr>
          <w:rFonts w:cs="Arial"/>
          <w:b/>
          <w:bCs/>
          <w:szCs w:val="20"/>
        </w:rPr>
      </w:pPr>
    </w:p>
    <w:p w14:paraId="3970A30B" w14:textId="77777777" w:rsidR="00334172" w:rsidRDefault="00334172" w:rsidP="00267769">
      <w:pPr>
        <w:spacing w:line="360" w:lineRule="auto"/>
        <w:ind w:left="357"/>
        <w:jc w:val="center"/>
        <w:rPr>
          <w:rFonts w:cs="Arial"/>
          <w:b/>
          <w:bCs/>
          <w:szCs w:val="20"/>
        </w:rPr>
      </w:pPr>
    </w:p>
    <w:p w14:paraId="73FE0DD4" w14:textId="77777777" w:rsidR="00334172" w:rsidRDefault="00334172" w:rsidP="00267769">
      <w:pPr>
        <w:spacing w:line="360" w:lineRule="auto"/>
        <w:ind w:left="357"/>
        <w:jc w:val="center"/>
        <w:rPr>
          <w:rFonts w:cs="Arial"/>
          <w:b/>
          <w:bCs/>
          <w:szCs w:val="20"/>
        </w:rPr>
      </w:pPr>
    </w:p>
    <w:p w14:paraId="70A2EA63" w14:textId="77777777" w:rsidR="00334172" w:rsidRDefault="00334172" w:rsidP="00267769">
      <w:pPr>
        <w:spacing w:line="360" w:lineRule="auto"/>
        <w:ind w:left="357"/>
        <w:jc w:val="center"/>
        <w:rPr>
          <w:rFonts w:cs="Arial"/>
          <w:b/>
          <w:bCs/>
          <w:szCs w:val="20"/>
        </w:rPr>
      </w:pPr>
    </w:p>
    <w:p w14:paraId="607D93F0" w14:textId="77777777" w:rsidR="00334172" w:rsidRDefault="00334172" w:rsidP="00267769">
      <w:pPr>
        <w:spacing w:line="360" w:lineRule="auto"/>
        <w:ind w:left="357"/>
        <w:jc w:val="center"/>
        <w:rPr>
          <w:rFonts w:cs="Arial"/>
          <w:b/>
          <w:bCs/>
          <w:szCs w:val="20"/>
        </w:rPr>
      </w:pPr>
    </w:p>
    <w:p w14:paraId="6344EFCE" w14:textId="77777777" w:rsidR="00334172" w:rsidRDefault="00334172" w:rsidP="00267769">
      <w:pPr>
        <w:spacing w:line="360" w:lineRule="auto"/>
        <w:ind w:left="357"/>
        <w:jc w:val="center"/>
        <w:rPr>
          <w:rFonts w:cs="Arial"/>
          <w:b/>
          <w:bCs/>
          <w:szCs w:val="20"/>
        </w:rPr>
      </w:pPr>
    </w:p>
    <w:p w14:paraId="1E66D7F6" w14:textId="77777777" w:rsidR="00334172" w:rsidRDefault="00334172" w:rsidP="00267769">
      <w:pPr>
        <w:spacing w:line="360" w:lineRule="auto"/>
        <w:ind w:left="357"/>
        <w:jc w:val="center"/>
        <w:rPr>
          <w:rFonts w:cs="Arial"/>
          <w:b/>
          <w:bCs/>
          <w:szCs w:val="20"/>
        </w:rPr>
      </w:pPr>
    </w:p>
    <w:p w14:paraId="0E2796B4" w14:textId="77777777" w:rsidR="00334172" w:rsidRDefault="00334172" w:rsidP="00267769">
      <w:pPr>
        <w:spacing w:line="360" w:lineRule="auto"/>
        <w:ind w:left="357"/>
        <w:jc w:val="center"/>
        <w:rPr>
          <w:rFonts w:cs="Arial"/>
          <w:b/>
          <w:bCs/>
          <w:szCs w:val="20"/>
        </w:rPr>
      </w:pPr>
    </w:p>
    <w:p w14:paraId="1B238D25" w14:textId="77777777" w:rsidR="00334172" w:rsidRDefault="00334172" w:rsidP="00267769">
      <w:pPr>
        <w:spacing w:line="360" w:lineRule="auto"/>
        <w:ind w:left="357"/>
        <w:jc w:val="center"/>
        <w:rPr>
          <w:rFonts w:cs="Arial"/>
          <w:b/>
          <w:bCs/>
          <w:szCs w:val="20"/>
        </w:rPr>
      </w:pPr>
    </w:p>
    <w:p w14:paraId="68A8114A" w14:textId="77777777" w:rsidR="00334172" w:rsidRDefault="00334172" w:rsidP="00267769">
      <w:pPr>
        <w:spacing w:line="360" w:lineRule="auto"/>
        <w:ind w:left="357"/>
        <w:jc w:val="center"/>
        <w:rPr>
          <w:rFonts w:cs="Arial"/>
          <w:b/>
          <w:bCs/>
          <w:szCs w:val="20"/>
        </w:rPr>
      </w:pPr>
    </w:p>
    <w:p w14:paraId="725B9897" w14:textId="77777777" w:rsidR="00334172" w:rsidRDefault="00334172" w:rsidP="00267769">
      <w:pPr>
        <w:spacing w:line="360" w:lineRule="auto"/>
        <w:ind w:left="357"/>
        <w:jc w:val="center"/>
        <w:rPr>
          <w:rFonts w:cs="Arial"/>
          <w:b/>
          <w:bCs/>
          <w:szCs w:val="20"/>
        </w:rPr>
      </w:pPr>
    </w:p>
    <w:p w14:paraId="42802ADD" w14:textId="77777777" w:rsidR="00ED2B4C" w:rsidRPr="00FB54C4" w:rsidRDefault="00ED2B4C" w:rsidP="00ED2B4C">
      <w:pPr>
        <w:jc w:val="center"/>
        <w:rPr>
          <w:rFonts w:cs="Arial"/>
          <w:b/>
          <w:sz w:val="28"/>
          <w:szCs w:val="28"/>
        </w:rPr>
      </w:pPr>
      <w:r w:rsidRPr="00FB54C4">
        <w:rPr>
          <w:rFonts w:cs="Arial"/>
          <w:b/>
          <w:sz w:val="28"/>
          <w:szCs w:val="28"/>
        </w:rPr>
        <w:lastRenderedPageBreak/>
        <w:t>ANEXO II – PROPOSTA COMERCIAL</w:t>
      </w:r>
    </w:p>
    <w:p w14:paraId="49F93D6C" w14:textId="77777777" w:rsidR="00ED2B4C" w:rsidRPr="00FB54C4" w:rsidRDefault="00ED2B4C" w:rsidP="00ED2B4C">
      <w:pPr>
        <w:jc w:val="center"/>
        <w:rPr>
          <w:rFonts w:cs="Arial"/>
          <w:b/>
          <w:sz w:val="28"/>
          <w:szCs w:val="28"/>
        </w:rPr>
      </w:pPr>
      <w:r w:rsidRPr="00FB54C4">
        <w:rPr>
          <w:rFonts w:cs="Arial"/>
          <w:b/>
          <w:sz w:val="28"/>
          <w:szCs w:val="28"/>
        </w:rPr>
        <w:t>(SOMENTE PARA O LICITANTE VENCEDOR)</w:t>
      </w:r>
    </w:p>
    <w:p w14:paraId="79B6299A" w14:textId="77777777" w:rsidR="00ED2B4C" w:rsidRDefault="00ED2B4C" w:rsidP="00ED2B4C">
      <w:pPr>
        <w:jc w:val="center"/>
        <w:rPr>
          <w:rFonts w:cs="Arial"/>
          <w:b/>
          <w:szCs w:val="20"/>
        </w:rPr>
      </w:pPr>
    </w:p>
    <w:p w14:paraId="5C670330" w14:textId="21F09FD6" w:rsidR="00ED2B4C" w:rsidRPr="00ED2B4C" w:rsidRDefault="00ED2B4C" w:rsidP="00ED2B4C">
      <w:pPr>
        <w:jc w:val="center"/>
        <w:rPr>
          <w:rFonts w:cs="Arial"/>
          <w:b/>
          <w:sz w:val="24"/>
        </w:rPr>
      </w:pPr>
      <w:r w:rsidRPr="00ED2B4C">
        <w:rPr>
          <w:rFonts w:cs="Arial"/>
          <w:b/>
          <w:sz w:val="24"/>
        </w:rPr>
        <w:t xml:space="preserve">DISPENSA Nº </w:t>
      </w:r>
      <w:r w:rsidR="00676DCD">
        <w:rPr>
          <w:rFonts w:cs="Arial"/>
          <w:b/>
          <w:sz w:val="24"/>
        </w:rPr>
        <w:t>06</w:t>
      </w:r>
      <w:r w:rsidRPr="00ED2B4C">
        <w:rPr>
          <w:rFonts w:cs="Arial"/>
          <w:b/>
          <w:sz w:val="24"/>
        </w:rPr>
        <w:t>/202</w:t>
      </w:r>
      <w:r w:rsidR="00E30EFC">
        <w:rPr>
          <w:rFonts w:cs="Arial"/>
          <w:b/>
          <w:sz w:val="24"/>
        </w:rPr>
        <w:t>4</w:t>
      </w:r>
    </w:p>
    <w:p w14:paraId="76F22738" w14:textId="77777777" w:rsidR="00ED2B4C" w:rsidRPr="00386B79" w:rsidRDefault="00ED2B4C" w:rsidP="00ED2B4C">
      <w:pPr>
        <w:jc w:val="center"/>
        <w:rPr>
          <w:rFonts w:cs="Arial"/>
          <w:b/>
          <w:szCs w:val="20"/>
        </w:rPr>
      </w:pPr>
    </w:p>
    <w:p w14:paraId="42D786EE" w14:textId="77777777" w:rsidR="00ED2B4C" w:rsidRPr="00386B79" w:rsidRDefault="00ED2B4C" w:rsidP="00ED2B4C">
      <w:pPr>
        <w:rPr>
          <w:rFonts w:cs="Arial"/>
          <w:b/>
          <w:bCs/>
          <w:szCs w:val="20"/>
        </w:rPr>
      </w:pPr>
    </w:p>
    <w:p w14:paraId="61602E67" w14:textId="77777777" w:rsidR="00ED2B4C" w:rsidRPr="00386B79" w:rsidRDefault="00ED2B4C" w:rsidP="00ED2B4C">
      <w:pPr>
        <w:ind w:firstLine="709"/>
        <w:jc w:val="both"/>
        <w:rPr>
          <w:rFonts w:cs="Arial"/>
          <w:szCs w:val="20"/>
        </w:rPr>
      </w:pPr>
      <w:r w:rsidRPr="00386B79">
        <w:rPr>
          <w:rFonts w:cs="Arial"/>
          <w:szCs w:val="20"/>
        </w:rPr>
        <w:t xml:space="preserve">Apresentamos nossa proposta para o fornecimento do item descrito abaixo, acatando todas as estipulações consignadas no respectivo </w:t>
      </w:r>
      <w:r>
        <w:rPr>
          <w:rFonts w:cs="Arial"/>
          <w:szCs w:val="20"/>
        </w:rPr>
        <w:t>Aviso de Contratação Direta)</w:t>
      </w:r>
      <w:r w:rsidRPr="00386B79">
        <w:rPr>
          <w:rFonts w:cs="Arial"/>
          <w:szCs w:val="20"/>
        </w:rPr>
        <w:t xml:space="preserve"> e seus anexos.</w:t>
      </w:r>
    </w:p>
    <w:p w14:paraId="41E10C5F" w14:textId="77777777" w:rsidR="00ED2B4C" w:rsidRPr="00386B79" w:rsidRDefault="00ED2B4C" w:rsidP="00ED2B4C">
      <w:pPr>
        <w:jc w:val="both"/>
        <w:rPr>
          <w:rFonts w:cs="Arial"/>
          <w:szCs w:val="20"/>
        </w:rPr>
      </w:pPr>
    </w:p>
    <w:p w14:paraId="71A46203" w14:textId="77777777" w:rsidR="00ED2B4C" w:rsidRPr="00386B79" w:rsidRDefault="00ED2B4C" w:rsidP="00ED2B4C">
      <w:pPr>
        <w:jc w:val="both"/>
        <w:rPr>
          <w:rFonts w:cs="Arial"/>
          <w:b/>
          <w:bCs/>
          <w:szCs w:val="20"/>
        </w:rPr>
      </w:pPr>
      <w:r w:rsidRPr="00386B79">
        <w:rPr>
          <w:rFonts w:cs="Arial"/>
          <w:b/>
          <w:bCs/>
          <w:szCs w:val="20"/>
        </w:rPr>
        <w:t>IDENTIFICAÇÃO:</w:t>
      </w:r>
    </w:p>
    <w:p w14:paraId="4A51148F" w14:textId="77777777" w:rsidR="00ED2B4C" w:rsidRPr="00386B79" w:rsidRDefault="00ED2B4C" w:rsidP="00ED2B4C">
      <w:pPr>
        <w:jc w:val="both"/>
        <w:rPr>
          <w:rFonts w:cs="Arial"/>
          <w:szCs w:val="20"/>
        </w:rPr>
      </w:pPr>
      <w:r w:rsidRPr="00386B79">
        <w:rPr>
          <w:rFonts w:cs="Arial"/>
          <w:szCs w:val="20"/>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0"/>
      </w:tblGrid>
      <w:tr w:rsidR="00ED2B4C" w:rsidRPr="00386B79" w14:paraId="30EB7B28" w14:textId="77777777" w:rsidTr="00CA7C93">
        <w:trPr>
          <w:trHeight w:val="340"/>
        </w:trPr>
        <w:tc>
          <w:tcPr>
            <w:tcW w:w="9060" w:type="dxa"/>
          </w:tcPr>
          <w:p w14:paraId="238E9B60" w14:textId="77777777" w:rsidR="00ED2B4C" w:rsidRPr="00386B79" w:rsidRDefault="00ED2B4C" w:rsidP="00286808">
            <w:pPr>
              <w:jc w:val="both"/>
              <w:rPr>
                <w:rFonts w:cs="Arial"/>
                <w:szCs w:val="20"/>
              </w:rPr>
            </w:pPr>
            <w:r w:rsidRPr="00386B79">
              <w:rPr>
                <w:rFonts w:cs="Arial"/>
                <w:szCs w:val="20"/>
              </w:rPr>
              <w:t>NOME DA EMPRESA:</w:t>
            </w:r>
          </w:p>
        </w:tc>
      </w:tr>
      <w:tr w:rsidR="00CA7C93" w:rsidRPr="00386B79" w14:paraId="32E1B15D" w14:textId="77777777" w:rsidTr="00DA6319">
        <w:trPr>
          <w:trHeight w:val="340"/>
        </w:trPr>
        <w:tc>
          <w:tcPr>
            <w:tcW w:w="9060" w:type="dxa"/>
          </w:tcPr>
          <w:p w14:paraId="42AAF0B9" w14:textId="01124D80" w:rsidR="00CA7C93" w:rsidRPr="00386B79" w:rsidRDefault="00CA7C93" w:rsidP="00286808">
            <w:pPr>
              <w:jc w:val="both"/>
              <w:rPr>
                <w:rFonts w:cs="Arial"/>
                <w:szCs w:val="20"/>
              </w:rPr>
            </w:pPr>
            <w:r w:rsidRPr="00386B79">
              <w:rPr>
                <w:rFonts w:cs="Arial"/>
                <w:szCs w:val="20"/>
              </w:rPr>
              <w:t>CNPJ:</w:t>
            </w:r>
          </w:p>
        </w:tc>
      </w:tr>
      <w:tr w:rsidR="00ED2B4C" w:rsidRPr="00386B79" w14:paraId="0F20EF1A" w14:textId="77777777" w:rsidTr="00CA7C93">
        <w:trPr>
          <w:trHeight w:val="340"/>
        </w:trPr>
        <w:tc>
          <w:tcPr>
            <w:tcW w:w="9060" w:type="dxa"/>
          </w:tcPr>
          <w:p w14:paraId="175E138E" w14:textId="0822D852" w:rsidR="00BF38E0" w:rsidRPr="00386B79" w:rsidRDefault="00ED2B4C" w:rsidP="00286808">
            <w:pPr>
              <w:jc w:val="both"/>
              <w:rPr>
                <w:rFonts w:cs="Arial"/>
                <w:szCs w:val="20"/>
              </w:rPr>
            </w:pPr>
            <w:r w:rsidRPr="00386B79">
              <w:rPr>
                <w:rFonts w:cs="Arial"/>
                <w:szCs w:val="20"/>
              </w:rPr>
              <w:t xml:space="preserve">REPRESENTANTE E CARGO: (Representante que irá assinar </w:t>
            </w:r>
            <w:r>
              <w:rPr>
                <w:rFonts w:cs="Arial"/>
                <w:szCs w:val="20"/>
              </w:rPr>
              <w:t>o Contrato</w:t>
            </w:r>
            <w:r w:rsidRPr="00386B79">
              <w:rPr>
                <w:rFonts w:cs="Arial"/>
                <w:szCs w:val="20"/>
              </w:rPr>
              <w:t>).</w:t>
            </w:r>
          </w:p>
        </w:tc>
      </w:tr>
      <w:tr w:rsidR="00ED2B4C" w:rsidRPr="00386B79" w14:paraId="6B57D469" w14:textId="77777777" w:rsidTr="00CA7C93">
        <w:trPr>
          <w:trHeight w:val="340"/>
        </w:trPr>
        <w:tc>
          <w:tcPr>
            <w:tcW w:w="9060" w:type="dxa"/>
          </w:tcPr>
          <w:p w14:paraId="7D817AFA" w14:textId="77777777" w:rsidR="00ED2B4C" w:rsidRPr="00386B79" w:rsidRDefault="00ED2B4C" w:rsidP="00286808">
            <w:pPr>
              <w:jc w:val="both"/>
              <w:rPr>
                <w:rFonts w:cs="Arial"/>
                <w:szCs w:val="20"/>
              </w:rPr>
            </w:pPr>
            <w:r w:rsidRPr="00386B79">
              <w:rPr>
                <w:rFonts w:cs="Arial"/>
                <w:szCs w:val="20"/>
              </w:rPr>
              <w:t>CPF:</w:t>
            </w:r>
          </w:p>
        </w:tc>
      </w:tr>
      <w:tr w:rsidR="00ED2B4C" w:rsidRPr="00386B79" w14:paraId="00768FEA" w14:textId="77777777" w:rsidTr="00CA7C93">
        <w:trPr>
          <w:trHeight w:val="340"/>
        </w:trPr>
        <w:tc>
          <w:tcPr>
            <w:tcW w:w="9060" w:type="dxa"/>
          </w:tcPr>
          <w:p w14:paraId="237CA945" w14:textId="77777777" w:rsidR="00ED2B4C" w:rsidRPr="00386B79" w:rsidRDefault="00ED2B4C" w:rsidP="00286808">
            <w:pPr>
              <w:jc w:val="both"/>
              <w:rPr>
                <w:rFonts w:cs="Arial"/>
                <w:szCs w:val="20"/>
              </w:rPr>
            </w:pPr>
            <w:r w:rsidRPr="00386B79">
              <w:rPr>
                <w:rFonts w:cs="Arial"/>
                <w:szCs w:val="20"/>
              </w:rPr>
              <w:t xml:space="preserve">ENDEREÇO COMPLETO: </w:t>
            </w:r>
          </w:p>
        </w:tc>
      </w:tr>
      <w:tr w:rsidR="00ED2B4C" w:rsidRPr="00386B79" w14:paraId="29B370C8" w14:textId="77777777" w:rsidTr="00CA7C93">
        <w:trPr>
          <w:trHeight w:val="340"/>
        </w:trPr>
        <w:tc>
          <w:tcPr>
            <w:tcW w:w="9060" w:type="dxa"/>
          </w:tcPr>
          <w:p w14:paraId="5F7BC14C" w14:textId="77777777" w:rsidR="00ED2B4C" w:rsidRPr="00386B79" w:rsidRDefault="00ED2B4C" w:rsidP="00286808">
            <w:pPr>
              <w:jc w:val="both"/>
              <w:rPr>
                <w:rFonts w:cs="Arial"/>
                <w:szCs w:val="20"/>
              </w:rPr>
            </w:pPr>
            <w:r w:rsidRPr="00386B79">
              <w:rPr>
                <w:rFonts w:cs="Arial"/>
                <w:szCs w:val="20"/>
              </w:rPr>
              <w:t>E-MAIL E TELEFONE:</w:t>
            </w:r>
          </w:p>
        </w:tc>
      </w:tr>
      <w:tr w:rsidR="00ED2B4C" w:rsidRPr="00386B79" w14:paraId="17E987CD" w14:textId="77777777" w:rsidTr="00CA7C93">
        <w:trPr>
          <w:trHeight w:val="340"/>
        </w:trPr>
        <w:tc>
          <w:tcPr>
            <w:tcW w:w="9060" w:type="dxa"/>
          </w:tcPr>
          <w:p w14:paraId="63FA645F" w14:textId="77777777" w:rsidR="00ED2B4C" w:rsidRPr="00386B79" w:rsidRDefault="00ED2B4C" w:rsidP="00286808">
            <w:pPr>
              <w:jc w:val="both"/>
              <w:rPr>
                <w:rFonts w:cs="Arial"/>
                <w:szCs w:val="20"/>
              </w:rPr>
            </w:pPr>
            <w:r w:rsidRPr="00386B79">
              <w:rPr>
                <w:rFonts w:cs="Arial"/>
                <w:szCs w:val="20"/>
              </w:rPr>
              <w:t>BANCO, AGÊNCIA e Nº DA CONTA BANCÁRIA:</w:t>
            </w:r>
          </w:p>
        </w:tc>
      </w:tr>
    </w:tbl>
    <w:p w14:paraId="750B7D8A" w14:textId="77777777" w:rsidR="00ED2B4C" w:rsidRPr="00386B79" w:rsidRDefault="00ED2B4C" w:rsidP="00ED2B4C">
      <w:pPr>
        <w:jc w:val="both"/>
        <w:rPr>
          <w:rFonts w:cs="Arial"/>
          <w:b/>
          <w:bCs/>
          <w:szCs w:val="20"/>
        </w:rPr>
      </w:pPr>
    </w:p>
    <w:p w14:paraId="54DC0E91" w14:textId="77777777" w:rsidR="00ED2B4C" w:rsidRPr="00386B79" w:rsidRDefault="00ED2B4C" w:rsidP="00ED2B4C">
      <w:pPr>
        <w:jc w:val="both"/>
        <w:rPr>
          <w:rFonts w:cs="Arial"/>
          <w:b/>
          <w:bCs/>
          <w:szCs w:val="20"/>
        </w:rPr>
      </w:pPr>
    </w:p>
    <w:p w14:paraId="1927BF33" w14:textId="77777777" w:rsidR="00ED2B4C" w:rsidRDefault="00ED2B4C" w:rsidP="00ED2B4C">
      <w:pPr>
        <w:jc w:val="both"/>
        <w:rPr>
          <w:rFonts w:cs="Arial"/>
          <w:b/>
          <w:bCs/>
          <w:szCs w:val="20"/>
        </w:rPr>
      </w:pPr>
      <w:r w:rsidRPr="00386B79">
        <w:rPr>
          <w:rFonts w:cs="Arial"/>
          <w:b/>
          <w:bCs/>
          <w:szCs w:val="20"/>
        </w:rPr>
        <w:t>PREÇO (READEQUADO AO LANCE VENCEDOR)</w:t>
      </w:r>
    </w:p>
    <w:p w14:paraId="24DEB7EF" w14:textId="77777777" w:rsidR="00ED2B4C" w:rsidRDefault="00ED2B4C" w:rsidP="00ED2B4C">
      <w:pPr>
        <w:jc w:val="both"/>
        <w:rPr>
          <w:rFonts w:cs="Arial"/>
          <w:b/>
          <w:bCs/>
          <w:szCs w:val="20"/>
        </w:rPr>
      </w:pPr>
    </w:p>
    <w:tbl>
      <w:tblPr>
        <w:tblW w:w="917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3068"/>
        <w:gridCol w:w="1134"/>
        <w:gridCol w:w="1661"/>
        <w:gridCol w:w="1331"/>
        <w:gridCol w:w="1275"/>
      </w:tblGrid>
      <w:tr w:rsidR="002E34B6" w:rsidRPr="002A5102" w14:paraId="66E35F32" w14:textId="77777777" w:rsidTr="002E34B6">
        <w:tc>
          <w:tcPr>
            <w:tcW w:w="709" w:type="dxa"/>
            <w:tcBorders>
              <w:top w:val="single" w:sz="4" w:space="0" w:color="000000"/>
              <w:left w:val="single" w:sz="4" w:space="0" w:color="000000"/>
              <w:bottom w:val="single" w:sz="4" w:space="0" w:color="000000"/>
              <w:right w:val="single" w:sz="4" w:space="0" w:color="000000"/>
            </w:tcBorders>
          </w:tcPr>
          <w:p w14:paraId="27B2B5F8" w14:textId="77777777" w:rsidR="002E34B6" w:rsidRPr="002A5102" w:rsidRDefault="002E34B6" w:rsidP="00A631ED">
            <w:pPr>
              <w:widowControl w:val="0"/>
              <w:jc w:val="center"/>
              <w:rPr>
                <w:rFonts w:eastAsia="Arial" w:cs="Arial"/>
                <w:b/>
                <w:bCs/>
                <w:szCs w:val="20"/>
              </w:rPr>
            </w:pPr>
            <w:r w:rsidRPr="002A5102">
              <w:rPr>
                <w:rFonts w:eastAsia="Arial" w:cs="Arial"/>
                <w:b/>
                <w:bCs/>
                <w:szCs w:val="20"/>
              </w:rPr>
              <w:t>ITEM</w:t>
            </w:r>
          </w:p>
          <w:p w14:paraId="0DFBBB0C" w14:textId="77777777" w:rsidR="002E34B6" w:rsidRPr="002A5102" w:rsidRDefault="002E34B6" w:rsidP="00A631ED">
            <w:pPr>
              <w:widowControl w:val="0"/>
              <w:jc w:val="center"/>
              <w:rPr>
                <w:rFonts w:eastAsia="Arial" w:cs="Arial"/>
                <w:b/>
                <w:bCs/>
                <w:szCs w:val="20"/>
              </w:rPr>
            </w:pPr>
          </w:p>
        </w:tc>
        <w:tc>
          <w:tcPr>
            <w:tcW w:w="3068" w:type="dxa"/>
            <w:tcBorders>
              <w:top w:val="single" w:sz="4" w:space="0" w:color="000000"/>
              <w:left w:val="single" w:sz="4" w:space="0" w:color="000000"/>
              <w:bottom w:val="single" w:sz="4" w:space="0" w:color="000000"/>
              <w:right w:val="single" w:sz="4" w:space="0" w:color="000000"/>
            </w:tcBorders>
            <w:hideMark/>
          </w:tcPr>
          <w:p w14:paraId="0D436792" w14:textId="77777777" w:rsidR="002E34B6" w:rsidRPr="002A5102" w:rsidRDefault="002E34B6" w:rsidP="00A631ED">
            <w:pPr>
              <w:widowControl w:val="0"/>
              <w:jc w:val="center"/>
              <w:rPr>
                <w:rFonts w:eastAsia="Arial" w:cs="Arial"/>
                <w:szCs w:val="20"/>
              </w:rPr>
            </w:pPr>
            <w:r w:rsidRPr="002A5102">
              <w:rPr>
                <w:rFonts w:eastAsia="Arial" w:cs="Arial"/>
                <w:b/>
                <w:bCs/>
                <w:szCs w:val="20"/>
              </w:rPr>
              <w:t>ESPECIFICAÇÃO</w:t>
            </w:r>
          </w:p>
        </w:tc>
        <w:tc>
          <w:tcPr>
            <w:tcW w:w="1134" w:type="dxa"/>
            <w:tcBorders>
              <w:top w:val="single" w:sz="4" w:space="0" w:color="000000"/>
              <w:left w:val="single" w:sz="4" w:space="0" w:color="000000"/>
              <w:bottom w:val="single" w:sz="4" w:space="0" w:color="000000"/>
              <w:right w:val="single" w:sz="4" w:space="0" w:color="000000"/>
            </w:tcBorders>
            <w:hideMark/>
          </w:tcPr>
          <w:p w14:paraId="6DE905F5" w14:textId="77777777" w:rsidR="002E34B6" w:rsidRPr="002A5102" w:rsidRDefault="002E34B6" w:rsidP="00A631ED">
            <w:pPr>
              <w:widowControl w:val="0"/>
              <w:jc w:val="center"/>
              <w:rPr>
                <w:rFonts w:eastAsia="Arial" w:cs="Arial"/>
                <w:szCs w:val="20"/>
              </w:rPr>
            </w:pPr>
            <w:r w:rsidRPr="002A5102">
              <w:rPr>
                <w:rFonts w:eastAsia="Arial" w:cs="Arial"/>
                <w:b/>
                <w:bCs/>
                <w:szCs w:val="20"/>
              </w:rPr>
              <w:t>UNIDADE DE MEDIDA</w:t>
            </w:r>
          </w:p>
        </w:tc>
        <w:tc>
          <w:tcPr>
            <w:tcW w:w="1661" w:type="dxa"/>
            <w:tcBorders>
              <w:top w:val="single" w:sz="4" w:space="0" w:color="000000"/>
              <w:left w:val="single" w:sz="4" w:space="0" w:color="000000"/>
              <w:bottom w:val="single" w:sz="4" w:space="0" w:color="000000"/>
              <w:right w:val="single" w:sz="4" w:space="0" w:color="000000"/>
            </w:tcBorders>
          </w:tcPr>
          <w:p w14:paraId="1F967181" w14:textId="25E5DBD5" w:rsidR="002E34B6" w:rsidRPr="002A5102" w:rsidRDefault="002E34B6" w:rsidP="00A631ED">
            <w:pPr>
              <w:widowControl w:val="0"/>
              <w:jc w:val="center"/>
              <w:rPr>
                <w:rFonts w:eastAsia="Arial" w:cs="Arial"/>
                <w:b/>
                <w:bCs/>
                <w:szCs w:val="20"/>
              </w:rPr>
            </w:pPr>
            <w:r w:rsidRPr="002A5102">
              <w:rPr>
                <w:rFonts w:eastAsia="Arial" w:cs="Arial"/>
                <w:b/>
                <w:bCs/>
                <w:szCs w:val="20"/>
              </w:rPr>
              <w:t>QUANTIDADE</w:t>
            </w:r>
          </w:p>
        </w:tc>
        <w:tc>
          <w:tcPr>
            <w:tcW w:w="1331" w:type="dxa"/>
            <w:tcBorders>
              <w:top w:val="single" w:sz="4" w:space="0" w:color="000000"/>
              <w:left w:val="single" w:sz="4" w:space="0" w:color="000000"/>
              <w:bottom w:val="single" w:sz="4" w:space="0" w:color="000000"/>
              <w:right w:val="single" w:sz="4" w:space="0" w:color="000000"/>
            </w:tcBorders>
          </w:tcPr>
          <w:p w14:paraId="698D321C" w14:textId="5CBE2AED" w:rsidR="002E34B6" w:rsidRPr="002A5102" w:rsidRDefault="002E34B6" w:rsidP="00A631ED">
            <w:pPr>
              <w:widowControl w:val="0"/>
              <w:jc w:val="center"/>
              <w:rPr>
                <w:rFonts w:eastAsia="Arial" w:cs="Arial"/>
                <w:b/>
                <w:bCs/>
                <w:szCs w:val="20"/>
              </w:rPr>
            </w:pPr>
            <w:r w:rsidRPr="002A5102">
              <w:rPr>
                <w:rFonts w:eastAsia="Arial" w:cs="Arial"/>
                <w:b/>
                <w:bCs/>
                <w:szCs w:val="20"/>
              </w:rPr>
              <w:t>VALOR UNITÁRIO</w:t>
            </w:r>
          </w:p>
        </w:tc>
        <w:tc>
          <w:tcPr>
            <w:tcW w:w="1275" w:type="dxa"/>
            <w:tcBorders>
              <w:top w:val="single" w:sz="4" w:space="0" w:color="000000"/>
              <w:left w:val="single" w:sz="4" w:space="0" w:color="000000"/>
              <w:bottom w:val="single" w:sz="4" w:space="0" w:color="000000"/>
              <w:right w:val="single" w:sz="4" w:space="0" w:color="000000"/>
            </w:tcBorders>
          </w:tcPr>
          <w:p w14:paraId="68C84A9D" w14:textId="0681B2BF" w:rsidR="002E34B6" w:rsidRPr="002A5102" w:rsidRDefault="002E34B6" w:rsidP="00A631ED">
            <w:pPr>
              <w:widowControl w:val="0"/>
              <w:jc w:val="center"/>
              <w:rPr>
                <w:rFonts w:eastAsia="Arial" w:cs="Arial"/>
                <w:b/>
                <w:bCs/>
                <w:szCs w:val="20"/>
              </w:rPr>
            </w:pPr>
            <w:r w:rsidRPr="002A5102">
              <w:rPr>
                <w:rFonts w:eastAsia="Arial" w:cs="Arial"/>
                <w:b/>
                <w:bCs/>
                <w:szCs w:val="20"/>
              </w:rPr>
              <w:t>VALOR TOTAL</w:t>
            </w:r>
          </w:p>
        </w:tc>
      </w:tr>
      <w:tr w:rsidR="001B19D6" w:rsidRPr="002A5102" w14:paraId="17F5BF1F" w14:textId="77777777" w:rsidTr="002E34B6">
        <w:tc>
          <w:tcPr>
            <w:tcW w:w="709" w:type="dxa"/>
            <w:tcBorders>
              <w:top w:val="single" w:sz="4" w:space="0" w:color="000000"/>
              <w:left w:val="single" w:sz="4" w:space="0" w:color="000000"/>
              <w:bottom w:val="single" w:sz="4" w:space="0" w:color="000000"/>
              <w:right w:val="single" w:sz="4" w:space="0" w:color="000000"/>
            </w:tcBorders>
            <w:hideMark/>
          </w:tcPr>
          <w:p w14:paraId="3BC7EC2A" w14:textId="027C7037" w:rsidR="001B19D6" w:rsidRPr="002A5102" w:rsidRDefault="001B19D6" w:rsidP="001B19D6">
            <w:pPr>
              <w:widowControl w:val="0"/>
              <w:jc w:val="center"/>
              <w:rPr>
                <w:rFonts w:eastAsia="Arial" w:cs="Arial"/>
                <w:b/>
                <w:bCs/>
                <w:szCs w:val="20"/>
              </w:rPr>
            </w:pPr>
            <w:r w:rsidRPr="00BA1D8E">
              <w:rPr>
                <w:rFonts w:eastAsia="Arial" w:cs="Arial"/>
                <w:b/>
                <w:bCs/>
                <w:szCs w:val="20"/>
              </w:rPr>
              <w:t>1</w:t>
            </w:r>
          </w:p>
        </w:tc>
        <w:tc>
          <w:tcPr>
            <w:tcW w:w="3068" w:type="dxa"/>
            <w:tcBorders>
              <w:top w:val="single" w:sz="4" w:space="0" w:color="auto"/>
              <w:left w:val="single" w:sz="4" w:space="0" w:color="auto"/>
              <w:bottom w:val="single" w:sz="4" w:space="0" w:color="auto"/>
              <w:right w:val="single" w:sz="4" w:space="0" w:color="auto"/>
            </w:tcBorders>
          </w:tcPr>
          <w:p w14:paraId="7FBBC96A" w14:textId="7AE9A307" w:rsidR="001B19D6" w:rsidRPr="002A5102" w:rsidRDefault="001B19D6" w:rsidP="001B19D6">
            <w:pPr>
              <w:widowControl w:val="0"/>
              <w:jc w:val="both"/>
              <w:rPr>
                <w:rFonts w:eastAsia="Arial" w:cs="Arial"/>
                <w:szCs w:val="20"/>
              </w:rPr>
            </w:pPr>
            <w:r w:rsidRPr="000969BE">
              <w:rPr>
                <w:rFonts w:eastAsia="Arial" w:cs="Arial"/>
                <w:szCs w:val="20"/>
              </w:rPr>
              <w:t>Cartão de Visita laminado brilho, tamanho: 8,8 x 4,8 cm,</w:t>
            </w:r>
            <w:r>
              <w:rPr>
                <w:rFonts w:eastAsia="Arial" w:cs="Arial"/>
                <w:szCs w:val="20"/>
              </w:rPr>
              <w:t xml:space="preserve"> </w:t>
            </w:r>
            <w:r w:rsidRPr="000969BE">
              <w:rPr>
                <w:rFonts w:eastAsia="Arial" w:cs="Arial"/>
                <w:szCs w:val="20"/>
              </w:rPr>
              <w:t xml:space="preserve">papel: Couchê 300 </w:t>
            </w:r>
            <w:proofErr w:type="spellStart"/>
            <w:r w:rsidRPr="000969BE">
              <w:rPr>
                <w:rFonts w:eastAsia="Arial" w:cs="Arial"/>
                <w:szCs w:val="20"/>
              </w:rPr>
              <w:t>gr</w:t>
            </w:r>
            <w:proofErr w:type="spellEnd"/>
            <w:r w:rsidRPr="000969BE">
              <w:rPr>
                <w:rFonts w:eastAsia="Arial" w:cs="Arial"/>
                <w:szCs w:val="20"/>
              </w:rPr>
              <w:t>, Cores: (frente e verso colorido).</w:t>
            </w:r>
            <w:r>
              <w:rPr>
                <w:rFonts w:eastAsia="Arial" w:cs="Arial"/>
                <w:szCs w:val="20"/>
              </w:rPr>
              <w:t xml:space="preserve"> Elaboração da arte.</w:t>
            </w:r>
          </w:p>
        </w:tc>
        <w:tc>
          <w:tcPr>
            <w:tcW w:w="1134" w:type="dxa"/>
            <w:tcBorders>
              <w:top w:val="single" w:sz="4" w:space="0" w:color="000000"/>
              <w:left w:val="single" w:sz="4" w:space="0" w:color="000000"/>
              <w:bottom w:val="single" w:sz="4" w:space="0" w:color="000000"/>
              <w:right w:val="single" w:sz="4" w:space="0" w:color="000000"/>
            </w:tcBorders>
          </w:tcPr>
          <w:p w14:paraId="622AF69E" w14:textId="70203476" w:rsidR="001B19D6" w:rsidRPr="002A5102" w:rsidRDefault="001B19D6" w:rsidP="001B19D6">
            <w:pPr>
              <w:widowControl w:val="0"/>
              <w:jc w:val="center"/>
              <w:rPr>
                <w:rFonts w:eastAsia="MS Mincho" w:cs="Arial"/>
                <w:color w:val="000000"/>
                <w:szCs w:val="20"/>
              </w:rPr>
            </w:pPr>
            <w:r>
              <w:rPr>
                <w:rFonts w:eastAsia="Arial" w:cs="Arial"/>
                <w:szCs w:val="20"/>
              </w:rPr>
              <w:t>UNIDADE</w:t>
            </w:r>
          </w:p>
        </w:tc>
        <w:tc>
          <w:tcPr>
            <w:tcW w:w="1661" w:type="dxa"/>
            <w:tcBorders>
              <w:top w:val="single" w:sz="4" w:space="0" w:color="auto"/>
              <w:left w:val="single" w:sz="4" w:space="0" w:color="auto"/>
              <w:bottom w:val="single" w:sz="4" w:space="0" w:color="auto"/>
              <w:right w:val="single" w:sz="4" w:space="0" w:color="auto"/>
            </w:tcBorders>
          </w:tcPr>
          <w:p w14:paraId="25440934" w14:textId="1E897972" w:rsidR="001B19D6" w:rsidRPr="002E34B6" w:rsidRDefault="001B19D6" w:rsidP="001B19D6">
            <w:pPr>
              <w:widowControl w:val="0"/>
              <w:jc w:val="center"/>
              <w:rPr>
                <w:rFonts w:eastAsia="MS Mincho" w:cs="Arial"/>
                <w:bCs/>
                <w:szCs w:val="20"/>
              </w:rPr>
            </w:pPr>
            <w:r>
              <w:rPr>
                <w:rFonts w:eastAsia="Arial" w:cs="Arial"/>
                <w:szCs w:val="20"/>
              </w:rPr>
              <w:t>400</w:t>
            </w:r>
          </w:p>
        </w:tc>
        <w:tc>
          <w:tcPr>
            <w:tcW w:w="1331" w:type="dxa"/>
            <w:tcBorders>
              <w:top w:val="single" w:sz="4" w:space="0" w:color="000000"/>
              <w:left w:val="single" w:sz="4" w:space="0" w:color="000000"/>
              <w:bottom w:val="single" w:sz="4" w:space="0" w:color="000000"/>
              <w:right w:val="single" w:sz="4" w:space="0" w:color="000000"/>
            </w:tcBorders>
          </w:tcPr>
          <w:p w14:paraId="3E21E8C2" w14:textId="6F4C4E2F" w:rsidR="001B19D6" w:rsidRPr="002A5102" w:rsidRDefault="001B19D6" w:rsidP="001B19D6">
            <w:pPr>
              <w:widowControl w:val="0"/>
              <w:jc w:val="center"/>
              <w:rPr>
                <w:rFonts w:eastAsia="Arial" w:cs="Arial"/>
                <w:szCs w:val="20"/>
              </w:rPr>
            </w:pPr>
          </w:p>
        </w:tc>
        <w:tc>
          <w:tcPr>
            <w:tcW w:w="1275" w:type="dxa"/>
            <w:tcBorders>
              <w:top w:val="single" w:sz="4" w:space="0" w:color="000000"/>
              <w:left w:val="single" w:sz="4" w:space="0" w:color="000000"/>
              <w:bottom w:val="single" w:sz="4" w:space="0" w:color="000000"/>
              <w:right w:val="single" w:sz="4" w:space="0" w:color="000000"/>
            </w:tcBorders>
          </w:tcPr>
          <w:p w14:paraId="35EB1E4A" w14:textId="161CF0BD" w:rsidR="001B19D6" w:rsidRPr="002A5102" w:rsidRDefault="001B19D6" w:rsidP="001B19D6">
            <w:pPr>
              <w:widowControl w:val="0"/>
              <w:jc w:val="center"/>
              <w:rPr>
                <w:rFonts w:eastAsia="Arial" w:cs="Arial"/>
                <w:szCs w:val="20"/>
              </w:rPr>
            </w:pPr>
          </w:p>
        </w:tc>
      </w:tr>
      <w:tr w:rsidR="001B19D6" w:rsidRPr="002A5102" w14:paraId="195E1A3F" w14:textId="77777777" w:rsidTr="002E34B6">
        <w:tc>
          <w:tcPr>
            <w:tcW w:w="709" w:type="dxa"/>
            <w:tcBorders>
              <w:top w:val="single" w:sz="4" w:space="0" w:color="000000"/>
              <w:left w:val="single" w:sz="4" w:space="0" w:color="000000"/>
              <w:bottom w:val="single" w:sz="4" w:space="0" w:color="000000"/>
              <w:right w:val="single" w:sz="4" w:space="0" w:color="000000"/>
            </w:tcBorders>
          </w:tcPr>
          <w:p w14:paraId="1A97A97B" w14:textId="1B04D785" w:rsidR="001B19D6" w:rsidRPr="002A5102" w:rsidRDefault="001B19D6" w:rsidP="001B19D6">
            <w:pPr>
              <w:widowControl w:val="0"/>
              <w:jc w:val="center"/>
              <w:rPr>
                <w:rFonts w:eastAsia="Arial" w:cs="Arial"/>
                <w:b/>
                <w:bCs/>
                <w:szCs w:val="20"/>
              </w:rPr>
            </w:pPr>
            <w:r>
              <w:rPr>
                <w:rFonts w:eastAsia="Arial" w:cs="Arial"/>
                <w:b/>
                <w:bCs/>
                <w:szCs w:val="20"/>
              </w:rPr>
              <w:t>2</w:t>
            </w:r>
          </w:p>
        </w:tc>
        <w:tc>
          <w:tcPr>
            <w:tcW w:w="3068" w:type="dxa"/>
            <w:tcBorders>
              <w:top w:val="single" w:sz="4" w:space="0" w:color="auto"/>
              <w:left w:val="single" w:sz="4" w:space="0" w:color="auto"/>
              <w:bottom w:val="single" w:sz="4" w:space="0" w:color="auto"/>
              <w:right w:val="single" w:sz="4" w:space="0" w:color="auto"/>
            </w:tcBorders>
          </w:tcPr>
          <w:p w14:paraId="23CCB946" w14:textId="77777777" w:rsidR="001B19D6" w:rsidRPr="000969BE" w:rsidRDefault="001B19D6" w:rsidP="001B19D6">
            <w:pPr>
              <w:widowControl w:val="0"/>
              <w:jc w:val="both"/>
              <w:rPr>
                <w:rFonts w:eastAsia="Arial" w:cs="Arial"/>
                <w:szCs w:val="20"/>
              </w:rPr>
            </w:pPr>
            <w:r>
              <w:rPr>
                <w:rFonts w:eastAsia="Arial" w:cs="Arial"/>
                <w:szCs w:val="20"/>
              </w:rPr>
              <w:t xml:space="preserve">PASTA PROCURADORIA DA MULHER: </w:t>
            </w:r>
            <w:r w:rsidRPr="000969BE">
              <w:rPr>
                <w:rFonts w:eastAsia="Arial" w:cs="Arial"/>
                <w:szCs w:val="20"/>
              </w:rPr>
              <w:t>Pasta para Documentos Personalizada</w:t>
            </w:r>
            <w:r>
              <w:rPr>
                <w:rFonts w:eastAsia="Arial" w:cs="Arial"/>
                <w:szCs w:val="20"/>
              </w:rPr>
              <w:t>,</w:t>
            </w:r>
            <w:r w:rsidRPr="000969BE">
              <w:rPr>
                <w:rFonts w:eastAsia="Arial" w:cs="Arial"/>
                <w:szCs w:val="20"/>
              </w:rPr>
              <w:t xml:space="preserve"> Laminação Brilho</w:t>
            </w:r>
            <w:r>
              <w:rPr>
                <w:rFonts w:eastAsia="Arial" w:cs="Arial"/>
                <w:szCs w:val="20"/>
              </w:rPr>
              <w:t>,</w:t>
            </w:r>
            <w:r w:rsidRPr="000969BE">
              <w:rPr>
                <w:rFonts w:eastAsia="Arial" w:cs="Arial"/>
                <w:szCs w:val="20"/>
              </w:rPr>
              <w:t xml:space="preserve"> com</w:t>
            </w:r>
          </w:p>
          <w:p w14:paraId="7FEC6F7E" w14:textId="77777777" w:rsidR="001B19D6" w:rsidRPr="000969BE" w:rsidRDefault="001B19D6" w:rsidP="001B19D6">
            <w:pPr>
              <w:widowControl w:val="0"/>
              <w:jc w:val="both"/>
              <w:rPr>
                <w:rFonts w:eastAsia="Arial" w:cs="Arial"/>
                <w:szCs w:val="20"/>
              </w:rPr>
            </w:pPr>
            <w:r w:rsidRPr="000969BE">
              <w:rPr>
                <w:rFonts w:eastAsia="Arial" w:cs="Arial"/>
                <w:szCs w:val="20"/>
              </w:rPr>
              <w:t>Bolso</w:t>
            </w:r>
            <w:r>
              <w:rPr>
                <w:rFonts w:eastAsia="Arial" w:cs="Arial"/>
                <w:szCs w:val="20"/>
              </w:rPr>
              <w:t xml:space="preserve"> interno</w:t>
            </w:r>
            <w:r w:rsidRPr="000969BE">
              <w:rPr>
                <w:rFonts w:eastAsia="Arial" w:cs="Arial"/>
                <w:szCs w:val="20"/>
              </w:rPr>
              <w:t xml:space="preserve">, </w:t>
            </w:r>
            <w:r>
              <w:rPr>
                <w:rFonts w:eastAsia="Arial" w:cs="Arial"/>
                <w:szCs w:val="20"/>
              </w:rPr>
              <w:t xml:space="preserve">acabamento vincada, </w:t>
            </w:r>
            <w:r w:rsidRPr="000969BE">
              <w:rPr>
                <w:rFonts w:eastAsia="Arial" w:cs="Arial"/>
                <w:szCs w:val="20"/>
              </w:rPr>
              <w:t>colorido frente e o bolso dentro, papel couch</w:t>
            </w:r>
            <w:r>
              <w:rPr>
                <w:rFonts w:eastAsia="Arial" w:cs="Arial"/>
                <w:szCs w:val="20"/>
              </w:rPr>
              <w:t>ê</w:t>
            </w:r>
            <w:r w:rsidRPr="000969BE">
              <w:rPr>
                <w:rFonts w:eastAsia="Arial" w:cs="Arial"/>
                <w:szCs w:val="20"/>
              </w:rPr>
              <w:t xml:space="preserve"> </w:t>
            </w:r>
            <w:r>
              <w:rPr>
                <w:rFonts w:eastAsia="Arial" w:cs="Arial"/>
                <w:szCs w:val="20"/>
              </w:rPr>
              <w:t>300</w:t>
            </w:r>
            <w:r w:rsidRPr="000969BE">
              <w:rPr>
                <w:rFonts w:eastAsia="Arial" w:cs="Arial"/>
                <w:szCs w:val="20"/>
              </w:rPr>
              <w:t xml:space="preserve"> g,</w:t>
            </w:r>
            <w:r>
              <w:rPr>
                <w:rFonts w:eastAsia="Arial" w:cs="Arial"/>
                <w:szCs w:val="20"/>
              </w:rPr>
              <w:t xml:space="preserve"> </w:t>
            </w:r>
            <w:r w:rsidRPr="000969BE">
              <w:rPr>
                <w:rFonts w:eastAsia="Arial" w:cs="Arial"/>
                <w:szCs w:val="20"/>
              </w:rPr>
              <w:t>tamanho: 46 cm X 31 cm – Aberta e</w:t>
            </w:r>
          </w:p>
          <w:p w14:paraId="2C7E3667" w14:textId="77777777" w:rsidR="001B19D6" w:rsidRDefault="001B19D6" w:rsidP="001B19D6">
            <w:pPr>
              <w:widowControl w:val="0"/>
              <w:jc w:val="both"/>
              <w:rPr>
                <w:rFonts w:eastAsia="Arial" w:cs="Arial"/>
                <w:szCs w:val="20"/>
              </w:rPr>
            </w:pPr>
            <w:r w:rsidRPr="000969BE">
              <w:rPr>
                <w:rFonts w:eastAsia="Arial" w:cs="Arial"/>
                <w:szCs w:val="20"/>
              </w:rPr>
              <w:t xml:space="preserve">23 cm X 31 cm </w:t>
            </w:r>
            <w:r>
              <w:rPr>
                <w:rFonts w:eastAsia="Arial" w:cs="Arial"/>
                <w:szCs w:val="20"/>
              </w:rPr>
              <w:t>–</w:t>
            </w:r>
            <w:r w:rsidRPr="000969BE">
              <w:rPr>
                <w:rFonts w:eastAsia="Arial" w:cs="Arial"/>
                <w:szCs w:val="20"/>
              </w:rPr>
              <w:t xml:space="preserve"> Fechada</w:t>
            </w:r>
            <w:r>
              <w:rPr>
                <w:rFonts w:eastAsia="Arial" w:cs="Arial"/>
                <w:szCs w:val="20"/>
              </w:rPr>
              <w:t xml:space="preserve">. </w:t>
            </w:r>
          </w:p>
          <w:p w14:paraId="474D93BF" w14:textId="00F9CA30" w:rsidR="001B19D6" w:rsidRPr="00E30EFC" w:rsidRDefault="001B19D6" w:rsidP="001B19D6">
            <w:pPr>
              <w:widowControl w:val="0"/>
              <w:jc w:val="both"/>
              <w:rPr>
                <w:rFonts w:eastAsia="Arial" w:cs="Arial"/>
                <w:szCs w:val="20"/>
              </w:rPr>
            </w:pPr>
            <w:r>
              <w:rPr>
                <w:rFonts w:eastAsia="Arial" w:cs="Arial"/>
                <w:szCs w:val="20"/>
              </w:rPr>
              <w:t>Elaboração de uma arte.</w:t>
            </w:r>
          </w:p>
        </w:tc>
        <w:tc>
          <w:tcPr>
            <w:tcW w:w="1134" w:type="dxa"/>
            <w:tcBorders>
              <w:top w:val="single" w:sz="4" w:space="0" w:color="000000"/>
              <w:left w:val="single" w:sz="4" w:space="0" w:color="000000"/>
              <w:bottom w:val="single" w:sz="4" w:space="0" w:color="000000"/>
              <w:right w:val="single" w:sz="4" w:space="0" w:color="000000"/>
            </w:tcBorders>
          </w:tcPr>
          <w:p w14:paraId="0629EBD8" w14:textId="09CE52D5" w:rsidR="001B19D6" w:rsidRPr="002A5102" w:rsidRDefault="001B19D6" w:rsidP="001B19D6">
            <w:pPr>
              <w:widowControl w:val="0"/>
              <w:jc w:val="center"/>
              <w:rPr>
                <w:rFonts w:eastAsia="MS Mincho" w:cs="Arial"/>
                <w:color w:val="000000"/>
                <w:szCs w:val="20"/>
              </w:rPr>
            </w:pPr>
            <w:r>
              <w:rPr>
                <w:rFonts w:eastAsia="Arial" w:cs="Arial"/>
                <w:szCs w:val="20"/>
              </w:rPr>
              <w:t>UNIDADE</w:t>
            </w:r>
          </w:p>
        </w:tc>
        <w:tc>
          <w:tcPr>
            <w:tcW w:w="1661" w:type="dxa"/>
            <w:tcBorders>
              <w:top w:val="single" w:sz="4" w:space="0" w:color="auto"/>
              <w:left w:val="single" w:sz="4" w:space="0" w:color="auto"/>
              <w:bottom w:val="single" w:sz="4" w:space="0" w:color="auto"/>
              <w:right w:val="single" w:sz="4" w:space="0" w:color="auto"/>
            </w:tcBorders>
          </w:tcPr>
          <w:p w14:paraId="11496EB3" w14:textId="4B4C5C1E" w:rsidR="001B19D6" w:rsidRDefault="001B19D6" w:rsidP="001B19D6">
            <w:pPr>
              <w:widowControl w:val="0"/>
              <w:jc w:val="center"/>
              <w:rPr>
                <w:rFonts w:eastAsia="MS Mincho" w:cs="Arial"/>
                <w:bCs/>
                <w:szCs w:val="20"/>
              </w:rPr>
            </w:pPr>
            <w:r>
              <w:rPr>
                <w:rFonts w:eastAsia="Arial" w:cs="Arial"/>
                <w:szCs w:val="20"/>
              </w:rPr>
              <w:t>200</w:t>
            </w:r>
          </w:p>
        </w:tc>
        <w:tc>
          <w:tcPr>
            <w:tcW w:w="1331" w:type="dxa"/>
            <w:tcBorders>
              <w:top w:val="single" w:sz="4" w:space="0" w:color="000000"/>
              <w:left w:val="single" w:sz="4" w:space="0" w:color="000000"/>
              <w:bottom w:val="single" w:sz="4" w:space="0" w:color="000000"/>
              <w:right w:val="single" w:sz="4" w:space="0" w:color="000000"/>
            </w:tcBorders>
          </w:tcPr>
          <w:p w14:paraId="49288977" w14:textId="77777777" w:rsidR="001B19D6" w:rsidRPr="002A5102" w:rsidRDefault="001B19D6" w:rsidP="001B19D6">
            <w:pPr>
              <w:widowControl w:val="0"/>
              <w:jc w:val="center"/>
              <w:rPr>
                <w:rFonts w:eastAsia="Arial" w:cs="Arial"/>
                <w:szCs w:val="20"/>
              </w:rPr>
            </w:pPr>
          </w:p>
        </w:tc>
        <w:tc>
          <w:tcPr>
            <w:tcW w:w="1275" w:type="dxa"/>
            <w:tcBorders>
              <w:top w:val="single" w:sz="4" w:space="0" w:color="000000"/>
              <w:left w:val="single" w:sz="4" w:space="0" w:color="000000"/>
              <w:bottom w:val="single" w:sz="4" w:space="0" w:color="000000"/>
              <w:right w:val="single" w:sz="4" w:space="0" w:color="000000"/>
            </w:tcBorders>
          </w:tcPr>
          <w:p w14:paraId="332E7C2A" w14:textId="77777777" w:rsidR="001B19D6" w:rsidRPr="002A5102" w:rsidRDefault="001B19D6" w:rsidP="001B19D6">
            <w:pPr>
              <w:widowControl w:val="0"/>
              <w:jc w:val="center"/>
              <w:rPr>
                <w:rFonts w:eastAsia="Arial" w:cs="Arial"/>
                <w:szCs w:val="20"/>
              </w:rPr>
            </w:pPr>
          </w:p>
        </w:tc>
      </w:tr>
      <w:tr w:rsidR="001B19D6" w:rsidRPr="002A5102" w14:paraId="22A591B3" w14:textId="77777777" w:rsidTr="002E34B6">
        <w:tc>
          <w:tcPr>
            <w:tcW w:w="709" w:type="dxa"/>
            <w:tcBorders>
              <w:top w:val="single" w:sz="4" w:space="0" w:color="000000"/>
              <w:left w:val="single" w:sz="4" w:space="0" w:color="000000"/>
              <w:bottom w:val="single" w:sz="4" w:space="0" w:color="000000"/>
              <w:right w:val="single" w:sz="4" w:space="0" w:color="000000"/>
            </w:tcBorders>
          </w:tcPr>
          <w:p w14:paraId="1FA3E5EA" w14:textId="4B76CCB8" w:rsidR="001B19D6" w:rsidRPr="002A5102" w:rsidRDefault="001B19D6" w:rsidP="001B19D6">
            <w:pPr>
              <w:widowControl w:val="0"/>
              <w:jc w:val="center"/>
              <w:rPr>
                <w:rFonts w:eastAsia="Arial" w:cs="Arial"/>
                <w:b/>
                <w:bCs/>
                <w:szCs w:val="20"/>
              </w:rPr>
            </w:pPr>
            <w:r>
              <w:rPr>
                <w:rFonts w:eastAsia="Arial" w:cs="Arial"/>
                <w:b/>
                <w:bCs/>
                <w:szCs w:val="20"/>
              </w:rPr>
              <w:t>3</w:t>
            </w:r>
          </w:p>
        </w:tc>
        <w:tc>
          <w:tcPr>
            <w:tcW w:w="3068" w:type="dxa"/>
            <w:tcBorders>
              <w:top w:val="single" w:sz="4" w:space="0" w:color="auto"/>
              <w:left w:val="single" w:sz="4" w:space="0" w:color="auto"/>
              <w:bottom w:val="single" w:sz="4" w:space="0" w:color="auto"/>
              <w:right w:val="single" w:sz="4" w:space="0" w:color="auto"/>
            </w:tcBorders>
          </w:tcPr>
          <w:p w14:paraId="27987A86" w14:textId="77777777" w:rsidR="001B19D6" w:rsidRPr="000969BE" w:rsidRDefault="001B19D6" w:rsidP="001B19D6">
            <w:pPr>
              <w:widowControl w:val="0"/>
              <w:jc w:val="both"/>
              <w:rPr>
                <w:rFonts w:eastAsia="Arial" w:cs="Arial"/>
                <w:szCs w:val="20"/>
              </w:rPr>
            </w:pPr>
            <w:r>
              <w:rPr>
                <w:rFonts w:eastAsia="Arial" w:cs="Arial"/>
                <w:szCs w:val="20"/>
              </w:rPr>
              <w:t xml:space="preserve">PASTA CÂMARA MUNICIPAL DE PALMEIRA: </w:t>
            </w:r>
            <w:r w:rsidRPr="000969BE">
              <w:rPr>
                <w:rFonts w:eastAsia="Arial" w:cs="Arial"/>
                <w:szCs w:val="20"/>
              </w:rPr>
              <w:t>Pasta para Documentos Personalizada</w:t>
            </w:r>
            <w:r>
              <w:rPr>
                <w:rFonts w:eastAsia="Arial" w:cs="Arial"/>
                <w:szCs w:val="20"/>
              </w:rPr>
              <w:t>,</w:t>
            </w:r>
            <w:r w:rsidRPr="000969BE">
              <w:rPr>
                <w:rFonts w:eastAsia="Arial" w:cs="Arial"/>
                <w:szCs w:val="20"/>
              </w:rPr>
              <w:t xml:space="preserve"> Laminação Brilho</w:t>
            </w:r>
            <w:r>
              <w:rPr>
                <w:rFonts w:eastAsia="Arial" w:cs="Arial"/>
                <w:szCs w:val="20"/>
              </w:rPr>
              <w:t>,</w:t>
            </w:r>
            <w:r w:rsidRPr="000969BE">
              <w:rPr>
                <w:rFonts w:eastAsia="Arial" w:cs="Arial"/>
                <w:szCs w:val="20"/>
              </w:rPr>
              <w:t xml:space="preserve"> com</w:t>
            </w:r>
          </w:p>
          <w:p w14:paraId="1FA12BB1" w14:textId="77777777" w:rsidR="001B19D6" w:rsidRPr="000969BE" w:rsidRDefault="001B19D6" w:rsidP="001B19D6">
            <w:pPr>
              <w:widowControl w:val="0"/>
              <w:jc w:val="both"/>
              <w:rPr>
                <w:rFonts w:eastAsia="Arial" w:cs="Arial"/>
                <w:szCs w:val="20"/>
              </w:rPr>
            </w:pPr>
            <w:r w:rsidRPr="000969BE">
              <w:rPr>
                <w:rFonts w:eastAsia="Arial" w:cs="Arial"/>
                <w:szCs w:val="20"/>
              </w:rPr>
              <w:t>Bolso</w:t>
            </w:r>
            <w:r>
              <w:rPr>
                <w:rFonts w:eastAsia="Arial" w:cs="Arial"/>
                <w:szCs w:val="20"/>
              </w:rPr>
              <w:t xml:space="preserve"> interno</w:t>
            </w:r>
            <w:r w:rsidRPr="000969BE">
              <w:rPr>
                <w:rFonts w:eastAsia="Arial" w:cs="Arial"/>
                <w:szCs w:val="20"/>
              </w:rPr>
              <w:t xml:space="preserve">, </w:t>
            </w:r>
            <w:r>
              <w:rPr>
                <w:rFonts w:eastAsia="Arial" w:cs="Arial"/>
                <w:szCs w:val="20"/>
              </w:rPr>
              <w:t xml:space="preserve">acabamento vincada, </w:t>
            </w:r>
            <w:r w:rsidRPr="000969BE">
              <w:rPr>
                <w:rFonts w:eastAsia="Arial" w:cs="Arial"/>
                <w:szCs w:val="20"/>
              </w:rPr>
              <w:t>colorido frente e o bolso dentro, papel couch</w:t>
            </w:r>
            <w:r>
              <w:rPr>
                <w:rFonts w:eastAsia="Arial" w:cs="Arial"/>
                <w:szCs w:val="20"/>
              </w:rPr>
              <w:t>ê</w:t>
            </w:r>
            <w:r w:rsidRPr="000969BE">
              <w:rPr>
                <w:rFonts w:eastAsia="Arial" w:cs="Arial"/>
                <w:szCs w:val="20"/>
              </w:rPr>
              <w:t xml:space="preserve"> </w:t>
            </w:r>
            <w:r>
              <w:rPr>
                <w:rFonts w:eastAsia="Arial" w:cs="Arial"/>
                <w:szCs w:val="20"/>
              </w:rPr>
              <w:t>300</w:t>
            </w:r>
            <w:r w:rsidRPr="000969BE">
              <w:rPr>
                <w:rFonts w:eastAsia="Arial" w:cs="Arial"/>
                <w:szCs w:val="20"/>
              </w:rPr>
              <w:t xml:space="preserve"> g,</w:t>
            </w:r>
            <w:r>
              <w:rPr>
                <w:rFonts w:eastAsia="Arial" w:cs="Arial"/>
                <w:szCs w:val="20"/>
              </w:rPr>
              <w:t xml:space="preserve"> </w:t>
            </w:r>
            <w:r w:rsidRPr="000969BE">
              <w:rPr>
                <w:rFonts w:eastAsia="Arial" w:cs="Arial"/>
                <w:szCs w:val="20"/>
              </w:rPr>
              <w:t>tamanho: 46 cm X 31 cm – Aberta e</w:t>
            </w:r>
          </w:p>
          <w:p w14:paraId="0515E3F2" w14:textId="77777777" w:rsidR="001B19D6" w:rsidRDefault="001B19D6" w:rsidP="001B19D6">
            <w:pPr>
              <w:widowControl w:val="0"/>
              <w:jc w:val="both"/>
              <w:rPr>
                <w:rFonts w:eastAsia="Arial" w:cs="Arial"/>
                <w:szCs w:val="20"/>
              </w:rPr>
            </w:pPr>
            <w:r w:rsidRPr="000969BE">
              <w:rPr>
                <w:rFonts w:eastAsia="Arial" w:cs="Arial"/>
                <w:szCs w:val="20"/>
              </w:rPr>
              <w:t xml:space="preserve">23 cm X 31 cm </w:t>
            </w:r>
            <w:r>
              <w:rPr>
                <w:rFonts w:eastAsia="Arial" w:cs="Arial"/>
                <w:szCs w:val="20"/>
              </w:rPr>
              <w:t>–</w:t>
            </w:r>
            <w:r w:rsidRPr="000969BE">
              <w:rPr>
                <w:rFonts w:eastAsia="Arial" w:cs="Arial"/>
                <w:szCs w:val="20"/>
              </w:rPr>
              <w:t xml:space="preserve"> Fechada</w:t>
            </w:r>
            <w:r>
              <w:rPr>
                <w:rFonts w:eastAsia="Arial" w:cs="Arial"/>
                <w:szCs w:val="20"/>
              </w:rPr>
              <w:t xml:space="preserve">. </w:t>
            </w:r>
          </w:p>
          <w:p w14:paraId="6DB7F4E2" w14:textId="33D668B2" w:rsidR="001B19D6" w:rsidRPr="00E30EFC" w:rsidRDefault="001B19D6" w:rsidP="001B19D6">
            <w:pPr>
              <w:widowControl w:val="0"/>
              <w:jc w:val="both"/>
              <w:rPr>
                <w:rFonts w:eastAsia="Arial" w:cs="Arial"/>
                <w:szCs w:val="20"/>
              </w:rPr>
            </w:pPr>
            <w:r>
              <w:rPr>
                <w:rFonts w:eastAsia="Arial" w:cs="Arial"/>
                <w:szCs w:val="20"/>
              </w:rPr>
              <w:lastRenderedPageBreak/>
              <w:t>Elaboração de uma arte.</w:t>
            </w:r>
          </w:p>
        </w:tc>
        <w:tc>
          <w:tcPr>
            <w:tcW w:w="1134" w:type="dxa"/>
            <w:tcBorders>
              <w:top w:val="single" w:sz="4" w:space="0" w:color="000000"/>
              <w:left w:val="single" w:sz="4" w:space="0" w:color="000000"/>
              <w:bottom w:val="single" w:sz="4" w:space="0" w:color="000000"/>
              <w:right w:val="single" w:sz="4" w:space="0" w:color="000000"/>
            </w:tcBorders>
          </w:tcPr>
          <w:p w14:paraId="453A68C1" w14:textId="437B4DD4" w:rsidR="001B19D6" w:rsidRPr="002A5102" w:rsidRDefault="001B19D6" w:rsidP="001B19D6">
            <w:pPr>
              <w:widowControl w:val="0"/>
              <w:jc w:val="center"/>
              <w:rPr>
                <w:rFonts w:eastAsia="MS Mincho" w:cs="Arial"/>
                <w:color w:val="000000"/>
                <w:szCs w:val="20"/>
              </w:rPr>
            </w:pPr>
            <w:r>
              <w:rPr>
                <w:rFonts w:eastAsia="Arial" w:cs="Arial"/>
                <w:szCs w:val="20"/>
              </w:rPr>
              <w:lastRenderedPageBreak/>
              <w:t>UNIDADE</w:t>
            </w:r>
          </w:p>
        </w:tc>
        <w:tc>
          <w:tcPr>
            <w:tcW w:w="1661" w:type="dxa"/>
            <w:tcBorders>
              <w:top w:val="single" w:sz="4" w:space="0" w:color="auto"/>
              <w:left w:val="single" w:sz="4" w:space="0" w:color="auto"/>
              <w:bottom w:val="single" w:sz="4" w:space="0" w:color="auto"/>
              <w:right w:val="single" w:sz="4" w:space="0" w:color="auto"/>
            </w:tcBorders>
          </w:tcPr>
          <w:p w14:paraId="6CD18841" w14:textId="6C659DB2" w:rsidR="001B19D6" w:rsidRDefault="001B19D6" w:rsidP="001B19D6">
            <w:pPr>
              <w:widowControl w:val="0"/>
              <w:jc w:val="center"/>
              <w:rPr>
                <w:rFonts w:eastAsia="MS Mincho" w:cs="Arial"/>
                <w:bCs/>
                <w:szCs w:val="20"/>
              </w:rPr>
            </w:pPr>
            <w:r>
              <w:rPr>
                <w:rFonts w:eastAsia="Arial" w:cs="Arial"/>
                <w:szCs w:val="20"/>
              </w:rPr>
              <w:t>500</w:t>
            </w:r>
          </w:p>
        </w:tc>
        <w:tc>
          <w:tcPr>
            <w:tcW w:w="1331" w:type="dxa"/>
            <w:tcBorders>
              <w:top w:val="single" w:sz="4" w:space="0" w:color="000000"/>
              <w:left w:val="single" w:sz="4" w:space="0" w:color="000000"/>
              <w:bottom w:val="single" w:sz="4" w:space="0" w:color="000000"/>
              <w:right w:val="single" w:sz="4" w:space="0" w:color="000000"/>
            </w:tcBorders>
          </w:tcPr>
          <w:p w14:paraId="3D652524" w14:textId="77777777" w:rsidR="001B19D6" w:rsidRPr="002A5102" w:rsidRDefault="001B19D6" w:rsidP="001B19D6">
            <w:pPr>
              <w:widowControl w:val="0"/>
              <w:jc w:val="center"/>
              <w:rPr>
                <w:rFonts w:eastAsia="Arial" w:cs="Arial"/>
                <w:szCs w:val="20"/>
              </w:rPr>
            </w:pPr>
          </w:p>
        </w:tc>
        <w:tc>
          <w:tcPr>
            <w:tcW w:w="1275" w:type="dxa"/>
            <w:tcBorders>
              <w:top w:val="single" w:sz="4" w:space="0" w:color="000000"/>
              <w:left w:val="single" w:sz="4" w:space="0" w:color="000000"/>
              <w:bottom w:val="single" w:sz="4" w:space="0" w:color="000000"/>
              <w:right w:val="single" w:sz="4" w:space="0" w:color="000000"/>
            </w:tcBorders>
          </w:tcPr>
          <w:p w14:paraId="6C4EB5E9" w14:textId="77777777" w:rsidR="001B19D6" w:rsidRPr="002A5102" w:rsidRDefault="001B19D6" w:rsidP="001B19D6">
            <w:pPr>
              <w:widowControl w:val="0"/>
              <w:jc w:val="center"/>
              <w:rPr>
                <w:rFonts w:eastAsia="Arial" w:cs="Arial"/>
                <w:szCs w:val="20"/>
              </w:rPr>
            </w:pPr>
          </w:p>
        </w:tc>
      </w:tr>
      <w:tr w:rsidR="001B19D6" w:rsidRPr="002A5102" w14:paraId="707AF55D" w14:textId="77777777" w:rsidTr="002E34B6">
        <w:tc>
          <w:tcPr>
            <w:tcW w:w="709" w:type="dxa"/>
            <w:tcBorders>
              <w:top w:val="single" w:sz="4" w:space="0" w:color="000000"/>
              <w:left w:val="single" w:sz="4" w:space="0" w:color="000000"/>
              <w:bottom w:val="single" w:sz="4" w:space="0" w:color="000000"/>
              <w:right w:val="single" w:sz="4" w:space="0" w:color="000000"/>
            </w:tcBorders>
          </w:tcPr>
          <w:p w14:paraId="24264F8F" w14:textId="115FB425" w:rsidR="001B19D6" w:rsidRPr="002A5102" w:rsidRDefault="001B19D6" w:rsidP="001B19D6">
            <w:pPr>
              <w:widowControl w:val="0"/>
              <w:jc w:val="center"/>
              <w:rPr>
                <w:rFonts w:eastAsia="Arial" w:cs="Arial"/>
                <w:b/>
                <w:bCs/>
                <w:szCs w:val="20"/>
              </w:rPr>
            </w:pPr>
            <w:r>
              <w:rPr>
                <w:rFonts w:eastAsia="Arial" w:cs="Arial"/>
                <w:b/>
                <w:bCs/>
                <w:szCs w:val="20"/>
              </w:rPr>
              <w:t>4</w:t>
            </w:r>
          </w:p>
        </w:tc>
        <w:tc>
          <w:tcPr>
            <w:tcW w:w="3068" w:type="dxa"/>
            <w:tcBorders>
              <w:top w:val="single" w:sz="4" w:space="0" w:color="auto"/>
              <w:left w:val="single" w:sz="4" w:space="0" w:color="auto"/>
              <w:bottom w:val="single" w:sz="4" w:space="0" w:color="auto"/>
              <w:right w:val="single" w:sz="4" w:space="0" w:color="auto"/>
            </w:tcBorders>
          </w:tcPr>
          <w:p w14:paraId="6CC6D9AB" w14:textId="1F8EBA4C" w:rsidR="001B19D6" w:rsidRPr="00E30EFC" w:rsidRDefault="001B19D6" w:rsidP="001B19D6">
            <w:pPr>
              <w:widowControl w:val="0"/>
              <w:jc w:val="both"/>
              <w:rPr>
                <w:rFonts w:eastAsia="Arial" w:cs="Arial"/>
                <w:szCs w:val="20"/>
              </w:rPr>
            </w:pPr>
            <w:r>
              <w:rPr>
                <w:rFonts w:eastAsia="Arial" w:cs="Arial"/>
                <w:szCs w:val="20"/>
              </w:rPr>
              <w:t xml:space="preserve">FOLDER “PROCURADORIA DA MULHER”: </w:t>
            </w:r>
            <w:r w:rsidRPr="000969BE">
              <w:rPr>
                <w:rFonts w:eastAsia="Arial" w:cs="Arial"/>
                <w:szCs w:val="20"/>
              </w:rPr>
              <w:t>Folder com duas dobras, colorido frente e verso, tamanho: 210</w:t>
            </w:r>
            <w:r>
              <w:rPr>
                <w:rFonts w:eastAsia="Arial" w:cs="Arial"/>
                <w:szCs w:val="20"/>
              </w:rPr>
              <w:t xml:space="preserve"> </w:t>
            </w:r>
            <w:r w:rsidRPr="000969BE">
              <w:rPr>
                <w:rFonts w:eastAsia="Arial" w:cs="Arial"/>
                <w:szCs w:val="20"/>
              </w:rPr>
              <w:t xml:space="preserve">X 297mm (A4), papel </w:t>
            </w:r>
            <w:proofErr w:type="spellStart"/>
            <w:r w:rsidRPr="000969BE">
              <w:rPr>
                <w:rFonts w:eastAsia="Arial" w:cs="Arial"/>
                <w:szCs w:val="20"/>
              </w:rPr>
              <w:t>couché</w:t>
            </w:r>
            <w:proofErr w:type="spellEnd"/>
            <w:r w:rsidRPr="000969BE">
              <w:rPr>
                <w:rFonts w:eastAsia="Arial" w:cs="Arial"/>
                <w:szCs w:val="20"/>
              </w:rPr>
              <w:t xml:space="preserve"> 150 g, brilho.</w:t>
            </w:r>
            <w:r>
              <w:rPr>
                <w:rFonts w:eastAsia="Arial" w:cs="Arial"/>
                <w:szCs w:val="20"/>
              </w:rPr>
              <w:t xml:space="preserve"> Elaboração de uma arte.</w:t>
            </w:r>
          </w:p>
        </w:tc>
        <w:tc>
          <w:tcPr>
            <w:tcW w:w="1134" w:type="dxa"/>
            <w:tcBorders>
              <w:top w:val="single" w:sz="4" w:space="0" w:color="000000"/>
              <w:left w:val="single" w:sz="4" w:space="0" w:color="000000"/>
              <w:bottom w:val="single" w:sz="4" w:space="0" w:color="000000"/>
              <w:right w:val="single" w:sz="4" w:space="0" w:color="000000"/>
            </w:tcBorders>
          </w:tcPr>
          <w:p w14:paraId="23996238" w14:textId="418DBAB2" w:rsidR="001B19D6" w:rsidRPr="002A5102" w:rsidRDefault="001B19D6" w:rsidP="001B19D6">
            <w:pPr>
              <w:widowControl w:val="0"/>
              <w:jc w:val="center"/>
              <w:rPr>
                <w:rFonts w:eastAsia="MS Mincho" w:cs="Arial"/>
                <w:color w:val="000000"/>
                <w:szCs w:val="20"/>
              </w:rPr>
            </w:pPr>
            <w:r>
              <w:rPr>
                <w:rFonts w:eastAsia="Arial" w:cs="Arial"/>
                <w:szCs w:val="20"/>
              </w:rPr>
              <w:t>UNIDADE</w:t>
            </w:r>
          </w:p>
        </w:tc>
        <w:tc>
          <w:tcPr>
            <w:tcW w:w="1661" w:type="dxa"/>
            <w:tcBorders>
              <w:top w:val="single" w:sz="4" w:space="0" w:color="auto"/>
              <w:left w:val="single" w:sz="4" w:space="0" w:color="auto"/>
              <w:bottom w:val="single" w:sz="4" w:space="0" w:color="auto"/>
              <w:right w:val="single" w:sz="4" w:space="0" w:color="auto"/>
            </w:tcBorders>
          </w:tcPr>
          <w:p w14:paraId="4E59C3CD" w14:textId="75400445" w:rsidR="001B19D6" w:rsidRDefault="001B19D6" w:rsidP="001B19D6">
            <w:pPr>
              <w:widowControl w:val="0"/>
              <w:jc w:val="center"/>
              <w:rPr>
                <w:rFonts w:eastAsia="MS Mincho" w:cs="Arial"/>
                <w:bCs/>
                <w:szCs w:val="20"/>
              </w:rPr>
            </w:pPr>
            <w:r>
              <w:rPr>
                <w:rFonts w:eastAsia="Arial" w:cs="Arial"/>
                <w:szCs w:val="20"/>
              </w:rPr>
              <w:t>400</w:t>
            </w:r>
          </w:p>
        </w:tc>
        <w:tc>
          <w:tcPr>
            <w:tcW w:w="1331" w:type="dxa"/>
            <w:tcBorders>
              <w:top w:val="single" w:sz="4" w:space="0" w:color="000000"/>
              <w:left w:val="single" w:sz="4" w:space="0" w:color="000000"/>
              <w:bottom w:val="single" w:sz="4" w:space="0" w:color="000000"/>
              <w:right w:val="single" w:sz="4" w:space="0" w:color="000000"/>
            </w:tcBorders>
          </w:tcPr>
          <w:p w14:paraId="64B977EC" w14:textId="77777777" w:rsidR="001B19D6" w:rsidRPr="002A5102" w:rsidRDefault="001B19D6" w:rsidP="001B19D6">
            <w:pPr>
              <w:widowControl w:val="0"/>
              <w:jc w:val="center"/>
              <w:rPr>
                <w:rFonts w:eastAsia="Arial" w:cs="Arial"/>
                <w:szCs w:val="20"/>
              </w:rPr>
            </w:pPr>
          </w:p>
        </w:tc>
        <w:tc>
          <w:tcPr>
            <w:tcW w:w="1275" w:type="dxa"/>
            <w:tcBorders>
              <w:top w:val="single" w:sz="4" w:space="0" w:color="000000"/>
              <w:left w:val="single" w:sz="4" w:space="0" w:color="000000"/>
              <w:bottom w:val="single" w:sz="4" w:space="0" w:color="000000"/>
              <w:right w:val="single" w:sz="4" w:space="0" w:color="000000"/>
            </w:tcBorders>
          </w:tcPr>
          <w:p w14:paraId="3A3A7A84" w14:textId="77777777" w:rsidR="001B19D6" w:rsidRPr="002A5102" w:rsidRDefault="001B19D6" w:rsidP="001B19D6">
            <w:pPr>
              <w:widowControl w:val="0"/>
              <w:jc w:val="center"/>
              <w:rPr>
                <w:rFonts w:eastAsia="Arial" w:cs="Arial"/>
                <w:szCs w:val="20"/>
              </w:rPr>
            </w:pPr>
          </w:p>
        </w:tc>
      </w:tr>
      <w:tr w:rsidR="001B19D6" w:rsidRPr="002A5102" w14:paraId="4853E9E2" w14:textId="77777777" w:rsidTr="002E34B6">
        <w:tc>
          <w:tcPr>
            <w:tcW w:w="709" w:type="dxa"/>
            <w:tcBorders>
              <w:top w:val="single" w:sz="4" w:space="0" w:color="000000"/>
              <w:left w:val="single" w:sz="4" w:space="0" w:color="000000"/>
              <w:bottom w:val="single" w:sz="4" w:space="0" w:color="000000"/>
              <w:right w:val="single" w:sz="4" w:space="0" w:color="000000"/>
            </w:tcBorders>
          </w:tcPr>
          <w:p w14:paraId="5E71446C" w14:textId="33F0C174" w:rsidR="001B19D6" w:rsidRPr="002A5102" w:rsidRDefault="001B19D6" w:rsidP="001B19D6">
            <w:pPr>
              <w:widowControl w:val="0"/>
              <w:jc w:val="center"/>
              <w:rPr>
                <w:rFonts w:eastAsia="Arial" w:cs="Arial"/>
                <w:b/>
                <w:bCs/>
                <w:szCs w:val="20"/>
              </w:rPr>
            </w:pPr>
            <w:r>
              <w:rPr>
                <w:rFonts w:eastAsia="Arial" w:cs="Arial"/>
                <w:b/>
                <w:bCs/>
                <w:szCs w:val="20"/>
              </w:rPr>
              <w:t>5</w:t>
            </w:r>
          </w:p>
        </w:tc>
        <w:tc>
          <w:tcPr>
            <w:tcW w:w="3068" w:type="dxa"/>
            <w:tcBorders>
              <w:top w:val="single" w:sz="4" w:space="0" w:color="auto"/>
              <w:left w:val="single" w:sz="4" w:space="0" w:color="auto"/>
              <w:bottom w:val="single" w:sz="4" w:space="0" w:color="auto"/>
              <w:right w:val="single" w:sz="4" w:space="0" w:color="auto"/>
            </w:tcBorders>
          </w:tcPr>
          <w:p w14:paraId="3A5AD8DF" w14:textId="363A58AE" w:rsidR="001B19D6" w:rsidRPr="00E30EFC" w:rsidRDefault="001B19D6" w:rsidP="001B19D6">
            <w:pPr>
              <w:widowControl w:val="0"/>
              <w:jc w:val="both"/>
              <w:rPr>
                <w:rFonts w:eastAsia="Arial" w:cs="Arial"/>
                <w:szCs w:val="20"/>
              </w:rPr>
            </w:pPr>
            <w:r w:rsidRPr="00A230AA">
              <w:rPr>
                <w:rFonts w:eastAsia="Arial" w:cs="Arial"/>
                <w:szCs w:val="20"/>
              </w:rPr>
              <w:t xml:space="preserve">FOLDER “PROJETO SEMEAR”: Folder com duas dobras, colorido frente e verso, tamanho: 210 X 297mm (A4), papel </w:t>
            </w:r>
            <w:proofErr w:type="spellStart"/>
            <w:r w:rsidRPr="00A230AA">
              <w:rPr>
                <w:rFonts w:eastAsia="Arial" w:cs="Arial"/>
                <w:szCs w:val="20"/>
              </w:rPr>
              <w:t>couché</w:t>
            </w:r>
            <w:proofErr w:type="spellEnd"/>
            <w:r w:rsidRPr="00A230AA">
              <w:rPr>
                <w:rFonts w:eastAsia="Arial" w:cs="Arial"/>
                <w:szCs w:val="20"/>
              </w:rPr>
              <w:t xml:space="preserve"> 150 g, brilho. Elaboração de uma arte.</w:t>
            </w:r>
          </w:p>
        </w:tc>
        <w:tc>
          <w:tcPr>
            <w:tcW w:w="1134" w:type="dxa"/>
            <w:tcBorders>
              <w:top w:val="single" w:sz="4" w:space="0" w:color="000000"/>
              <w:left w:val="single" w:sz="4" w:space="0" w:color="000000"/>
              <w:bottom w:val="single" w:sz="4" w:space="0" w:color="000000"/>
              <w:right w:val="single" w:sz="4" w:space="0" w:color="000000"/>
            </w:tcBorders>
          </w:tcPr>
          <w:p w14:paraId="4A3EC398" w14:textId="7768E75F" w:rsidR="001B19D6" w:rsidRPr="002A5102" w:rsidRDefault="001B19D6" w:rsidP="001B19D6">
            <w:pPr>
              <w:widowControl w:val="0"/>
              <w:jc w:val="center"/>
              <w:rPr>
                <w:rFonts w:eastAsia="MS Mincho" w:cs="Arial"/>
                <w:color w:val="000000"/>
                <w:szCs w:val="20"/>
              </w:rPr>
            </w:pPr>
            <w:r>
              <w:rPr>
                <w:rFonts w:eastAsia="Arial" w:cs="Arial"/>
                <w:szCs w:val="20"/>
              </w:rPr>
              <w:t xml:space="preserve">UNIDADE </w:t>
            </w:r>
          </w:p>
        </w:tc>
        <w:tc>
          <w:tcPr>
            <w:tcW w:w="1661" w:type="dxa"/>
            <w:tcBorders>
              <w:top w:val="single" w:sz="4" w:space="0" w:color="auto"/>
              <w:left w:val="single" w:sz="4" w:space="0" w:color="auto"/>
              <w:bottom w:val="single" w:sz="4" w:space="0" w:color="auto"/>
              <w:right w:val="single" w:sz="4" w:space="0" w:color="auto"/>
            </w:tcBorders>
          </w:tcPr>
          <w:p w14:paraId="64E27D3A" w14:textId="0E811164" w:rsidR="001B19D6" w:rsidRDefault="001B19D6" w:rsidP="001B19D6">
            <w:pPr>
              <w:widowControl w:val="0"/>
              <w:jc w:val="center"/>
              <w:rPr>
                <w:rFonts w:eastAsia="MS Mincho" w:cs="Arial"/>
                <w:bCs/>
                <w:szCs w:val="20"/>
              </w:rPr>
            </w:pPr>
            <w:r>
              <w:rPr>
                <w:rFonts w:eastAsia="Arial" w:cs="Arial"/>
                <w:szCs w:val="20"/>
              </w:rPr>
              <w:t>300</w:t>
            </w:r>
          </w:p>
        </w:tc>
        <w:tc>
          <w:tcPr>
            <w:tcW w:w="1331" w:type="dxa"/>
            <w:tcBorders>
              <w:top w:val="single" w:sz="4" w:space="0" w:color="000000"/>
              <w:left w:val="single" w:sz="4" w:space="0" w:color="000000"/>
              <w:bottom w:val="single" w:sz="4" w:space="0" w:color="000000"/>
              <w:right w:val="single" w:sz="4" w:space="0" w:color="000000"/>
            </w:tcBorders>
          </w:tcPr>
          <w:p w14:paraId="5FEB0032" w14:textId="77777777" w:rsidR="001B19D6" w:rsidRPr="002A5102" w:rsidRDefault="001B19D6" w:rsidP="001B19D6">
            <w:pPr>
              <w:widowControl w:val="0"/>
              <w:jc w:val="center"/>
              <w:rPr>
                <w:rFonts w:eastAsia="Arial" w:cs="Arial"/>
                <w:szCs w:val="20"/>
              </w:rPr>
            </w:pPr>
          </w:p>
        </w:tc>
        <w:tc>
          <w:tcPr>
            <w:tcW w:w="1275" w:type="dxa"/>
            <w:tcBorders>
              <w:top w:val="single" w:sz="4" w:space="0" w:color="000000"/>
              <w:left w:val="single" w:sz="4" w:space="0" w:color="000000"/>
              <w:bottom w:val="single" w:sz="4" w:space="0" w:color="000000"/>
              <w:right w:val="single" w:sz="4" w:space="0" w:color="000000"/>
            </w:tcBorders>
          </w:tcPr>
          <w:p w14:paraId="55736E1B" w14:textId="77777777" w:rsidR="001B19D6" w:rsidRPr="002A5102" w:rsidRDefault="001B19D6" w:rsidP="001B19D6">
            <w:pPr>
              <w:widowControl w:val="0"/>
              <w:jc w:val="center"/>
              <w:rPr>
                <w:rFonts w:eastAsia="Arial" w:cs="Arial"/>
                <w:szCs w:val="20"/>
              </w:rPr>
            </w:pPr>
          </w:p>
        </w:tc>
      </w:tr>
      <w:tr w:rsidR="001B19D6" w:rsidRPr="002A5102" w14:paraId="4776B6C0" w14:textId="77777777" w:rsidTr="002E34B6">
        <w:tc>
          <w:tcPr>
            <w:tcW w:w="709" w:type="dxa"/>
            <w:tcBorders>
              <w:top w:val="single" w:sz="4" w:space="0" w:color="000000"/>
              <w:left w:val="single" w:sz="4" w:space="0" w:color="000000"/>
              <w:bottom w:val="single" w:sz="4" w:space="0" w:color="000000"/>
              <w:right w:val="single" w:sz="4" w:space="0" w:color="000000"/>
            </w:tcBorders>
          </w:tcPr>
          <w:p w14:paraId="4ED463D1" w14:textId="0884CFC5" w:rsidR="001B19D6" w:rsidRPr="002A5102" w:rsidRDefault="001B19D6" w:rsidP="001B19D6">
            <w:pPr>
              <w:widowControl w:val="0"/>
              <w:jc w:val="center"/>
              <w:rPr>
                <w:rFonts w:eastAsia="Arial" w:cs="Arial"/>
                <w:b/>
                <w:bCs/>
                <w:szCs w:val="20"/>
              </w:rPr>
            </w:pPr>
            <w:r>
              <w:rPr>
                <w:rFonts w:eastAsia="Arial" w:cs="Arial"/>
                <w:b/>
                <w:bCs/>
                <w:szCs w:val="20"/>
              </w:rPr>
              <w:t>6</w:t>
            </w:r>
          </w:p>
        </w:tc>
        <w:tc>
          <w:tcPr>
            <w:tcW w:w="3068" w:type="dxa"/>
            <w:tcBorders>
              <w:top w:val="single" w:sz="4" w:space="0" w:color="auto"/>
              <w:left w:val="single" w:sz="4" w:space="0" w:color="auto"/>
              <w:bottom w:val="single" w:sz="4" w:space="0" w:color="auto"/>
              <w:right w:val="single" w:sz="4" w:space="0" w:color="auto"/>
            </w:tcBorders>
          </w:tcPr>
          <w:p w14:paraId="45063426" w14:textId="6A237302" w:rsidR="001B19D6" w:rsidRPr="00E30EFC" w:rsidRDefault="001B19D6" w:rsidP="001B19D6">
            <w:pPr>
              <w:widowControl w:val="0"/>
              <w:jc w:val="both"/>
              <w:rPr>
                <w:rFonts w:eastAsia="Arial" w:cs="Arial"/>
                <w:szCs w:val="20"/>
              </w:rPr>
            </w:pPr>
            <w:r w:rsidRPr="00A230AA">
              <w:rPr>
                <w:rFonts w:eastAsia="Arial" w:cs="Arial"/>
                <w:szCs w:val="20"/>
              </w:rPr>
              <w:t>FOLDER “PROJETO SEMEAR</w:t>
            </w:r>
            <w:r>
              <w:rPr>
                <w:rFonts w:eastAsia="Arial" w:cs="Arial"/>
                <w:szCs w:val="20"/>
              </w:rPr>
              <w:t xml:space="preserve"> 2</w:t>
            </w:r>
            <w:r w:rsidRPr="00A230AA">
              <w:rPr>
                <w:rFonts w:eastAsia="Arial" w:cs="Arial"/>
                <w:szCs w:val="20"/>
              </w:rPr>
              <w:t xml:space="preserve">”: Folder com duas dobras, colorido frente e verso, tamanho: 210 X 297mm (A4), papel </w:t>
            </w:r>
            <w:proofErr w:type="spellStart"/>
            <w:r w:rsidRPr="00A230AA">
              <w:rPr>
                <w:rFonts w:eastAsia="Arial" w:cs="Arial"/>
                <w:szCs w:val="20"/>
              </w:rPr>
              <w:t>couché</w:t>
            </w:r>
            <w:proofErr w:type="spellEnd"/>
            <w:r w:rsidRPr="00A230AA">
              <w:rPr>
                <w:rFonts w:eastAsia="Arial" w:cs="Arial"/>
                <w:szCs w:val="20"/>
              </w:rPr>
              <w:t xml:space="preserve"> 150 g, brilho. Elaboração de uma arte.</w:t>
            </w:r>
          </w:p>
        </w:tc>
        <w:tc>
          <w:tcPr>
            <w:tcW w:w="1134" w:type="dxa"/>
            <w:tcBorders>
              <w:top w:val="single" w:sz="4" w:space="0" w:color="000000"/>
              <w:left w:val="single" w:sz="4" w:space="0" w:color="000000"/>
              <w:bottom w:val="single" w:sz="4" w:space="0" w:color="000000"/>
              <w:right w:val="single" w:sz="4" w:space="0" w:color="000000"/>
            </w:tcBorders>
          </w:tcPr>
          <w:p w14:paraId="1A0B6CE0" w14:textId="6D0007A3" w:rsidR="001B19D6" w:rsidRPr="002A5102" w:rsidRDefault="001B19D6" w:rsidP="001B19D6">
            <w:pPr>
              <w:widowControl w:val="0"/>
              <w:jc w:val="center"/>
              <w:rPr>
                <w:rFonts w:eastAsia="MS Mincho" w:cs="Arial"/>
                <w:color w:val="000000"/>
                <w:szCs w:val="20"/>
              </w:rPr>
            </w:pPr>
            <w:r>
              <w:rPr>
                <w:rFonts w:eastAsia="Arial" w:cs="Arial"/>
                <w:szCs w:val="20"/>
              </w:rPr>
              <w:t>UNIDADE</w:t>
            </w:r>
          </w:p>
        </w:tc>
        <w:tc>
          <w:tcPr>
            <w:tcW w:w="1661" w:type="dxa"/>
            <w:tcBorders>
              <w:top w:val="single" w:sz="4" w:space="0" w:color="auto"/>
              <w:left w:val="single" w:sz="4" w:space="0" w:color="auto"/>
              <w:bottom w:val="single" w:sz="4" w:space="0" w:color="auto"/>
              <w:right w:val="single" w:sz="4" w:space="0" w:color="auto"/>
            </w:tcBorders>
          </w:tcPr>
          <w:p w14:paraId="435C8366" w14:textId="3531F858" w:rsidR="001B19D6" w:rsidRDefault="001B19D6" w:rsidP="001B19D6">
            <w:pPr>
              <w:widowControl w:val="0"/>
              <w:jc w:val="center"/>
              <w:rPr>
                <w:rFonts w:eastAsia="MS Mincho" w:cs="Arial"/>
                <w:bCs/>
                <w:szCs w:val="20"/>
              </w:rPr>
            </w:pPr>
            <w:r>
              <w:rPr>
                <w:rFonts w:eastAsia="Arial" w:cs="Arial"/>
                <w:szCs w:val="20"/>
              </w:rPr>
              <w:t>300</w:t>
            </w:r>
          </w:p>
        </w:tc>
        <w:tc>
          <w:tcPr>
            <w:tcW w:w="1331" w:type="dxa"/>
            <w:tcBorders>
              <w:top w:val="single" w:sz="4" w:space="0" w:color="000000"/>
              <w:left w:val="single" w:sz="4" w:space="0" w:color="000000"/>
              <w:bottom w:val="single" w:sz="4" w:space="0" w:color="000000"/>
              <w:right w:val="single" w:sz="4" w:space="0" w:color="000000"/>
            </w:tcBorders>
          </w:tcPr>
          <w:p w14:paraId="4F29B878" w14:textId="77777777" w:rsidR="001B19D6" w:rsidRPr="002A5102" w:rsidRDefault="001B19D6" w:rsidP="001B19D6">
            <w:pPr>
              <w:widowControl w:val="0"/>
              <w:jc w:val="center"/>
              <w:rPr>
                <w:rFonts w:eastAsia="Arial" w:cs="Arial"/>
                <w:szCs w:val="20"/>
              </w:rPr>
            </w:pPr>
          </w:p>
        </w:tc>
        <w:tc>
          <w:tcPr>
            <w:tcW w:w="1275" w:type="dxa"/>
            <w:tcBorders>
              <w:top w:val="single" w:sz="4" w:space="0" w:color="000000"/>
              <w:left w:val="single" w:sz="4" w:space="0" w:color="000000"/>
              <w:bottom w:val="single" w:sz="4" w:space="0" w:color="000000"/>
              <w:right w:val="single" w:sz="4" w:space="0" w:color="000000"/>
            </w:tcBorders>
          </w:tcPr>
          <w:p w14:paraId="0E96BA53" w14:textId="77777777" w:rsidR="001B19D6" w:rsidRPr="002A5102" w:rsidRDefault="001B19D6" w:rsidP="001B19D6">
            <w:pPr>
              <w:widowControl w:val="0"/>
              <w:jc w:val="center"/>
              <w:rPr>
                <w:rFonts w:eastAsia="Arial" w:cs="Arial"/>
                <w:szCs w:val="20"/>
              </w:rPr>
            </w:pPr>
          </w:p>
        </w:tc>
      </w:tr>
      <w:tr w:rsidR="001B19D6" w:rsidRPr="002A5102" w14:paraId="3E016F49" w14:textId="77777777" w:rsidTr="002E34B6">
        <w:tc>
          <w:tcPr>
            <w:tcW w:w="709" w:type="dxa"/>
            <w:tcBorders>
              <w:top w:val="single" w:sz="4" w:space="0" w:color="000000"/>
              <w:left w:val="single" w:sz="4" w:space="0" w:color="000000"/>
              <w:bottom w:val="single" w:sz="4" w:space="0" w:color="000000"/>
              <w:right w:val="single" w:sz="4" w:space="0" w:color="000000"/>
            </w:tcBorders>
          </w:tcPr>
          <w:p w14:paraId="5824E475" w14:textId="591112D2" w:rsidR="001B19D6" w:rsidRPr="002A5102" w:rsidRDefault="001B19D6" w:rsidP="001B19D6">
            <w:pPr>
              <w:widowControl w:val="0"/>
              <w:jc w:val="center"/>
              <w:rPr>
                <w:rFonts w:eastAsia="Arial" w:cs="Arial"/>
                <w:b/>
                <w:bCs/>
                <w:szCs w:val="20"/>
              </w:rPr>
            </w:pPr>
            <w:r>
              <w:rPr>
                <w:rFonts w:eastAsia="Arial" w:cs="Arial"/>
                <w:b/>
                <w:bCs/>
                <w:szCs w:val="20"/>
              </w:rPr>
              <w:t>7</w:t>
            </w:r>
          </w:p>
        </w:tc>
        <w:tc>
          <w:tcPr>
            <w:tcW w:w="3068" w:type="dxa"/>
            <w:tcBorders>
              <w:top w:val="single" w:sz="4" w:space="0" w:color="auto"/>
              <w:left w:val="single" w:sz="4" w:space="0" w:color="auto"/>
              <w:bottom w:val="single" w:sz="4" w:space="0" w:color="auto"/>
              <w:right w:val="single" w:sz="4" w:space="0" w:color="auto"/>
            </w:tcBorders>
          </w:tcPr>
          <w:p w14:paraId="7F0BEDBC" w14:textId="77777777" w:rsidR="001B19D6" w:rsidRDefault="001B19D6" w:rsidP="001B19D6">
            <w:pPr>
              <w:widowControl w:val="0"/>
              <w:jc w:val="both"/>
              <w:rPr>
                <w:rFonts w:eastAsia="Arial" w:cs="Arial"/>
                <w:szCs w:val="20"/>
              </w:rPr>
            </w:pPr>
            <w:r w:rsidRPr="00A230AA">
              <w:rPr>
                <w:rFonts w:eastAsia="Arial" w:cs="Arial"/>
                <w:szCs w:val="20"/>
              </w:rPr>
              <w:t>Banner</w:t>
            </w:r>
            <w:r>
              <w:rPr>
                <w:rFonts w:eastAsia="Arial" w:cs="Arial"/>
                <w:szCs w:val="20"/>
              </w:rPr>
              <w:t xml:space="preserve"> com varão.</w:t>
            </w:r>
          </w:p>
          <w:p w14:paraId="07AC3146" w14:textId="77777777" w:rsidR="001B19D6" w:rsidRDefault="001B19D6" w:rsidP="001B19D6">
            <w:pPr>
              <w:widowControl w:val="0"/>
              <w:jc w:val="both"/>
              <w:rPr>
                <w:rFonts w:eastAsia="Arial" w:cs="Arial"/>
                <w:szCs w:val="20"/>
              </w:rPr>
            </w:pPr>
            <w:r>
              <w:rPr>
                <w:rFonts w:eastAsia="Arial" w:cs="Arial"/>
                <w:szCs w:val="20"/>
              </w:rPr>
              <w:t>Material: Lona</w:t>
            </w:r>
          </w:p>
          <w:p w14:paraId="73EAF429" w14:textId="77777777" w:rsidR="001B19D6" w:rsidRDefault="001B19D6" w:rsidP="001B19D6">
            <w:pPr>
              <w:widowControl w:val="0"/>
              <w:jc w:val="both"/>
              <w:rPr>
                <w:rFonts w:eastAsia="Arial" w:cs="Arial"/>
                <w:szCs w:val="20"/>
              </w:rPr>
            </w:pPr>
            <w:r>
              <w:rPr>
                <w:rFonts w:eastAsia="Arial" w:cs="Arial"/>
                <w:szCs w:val="20"/>
              </w:rPr>
              <w:t xml:space="preserve">Medidas: </w:t>
            </w:r>
            <w:r w:rsidRPr="00A230AA">
              <w:rPr>
                <w:rFonts w:eastAsia="Arial" w:cs="Arial"/>
                <w:szCs w:val="20"/>
              </w:rPr>
              <w:t xml:space="preserve">90X120 cm. </w:t>
            </w:r>
          </w:p>
          <w:p w14:paraId="1A5D4DB9" w14:textId="17A5CFC5" w:rsidR="001B19D6" w:rsidRPr="00E30EFC" w:rsidRDefault="001B19D6" w:rsidP="001B19D6">
            <w:pPr>
              <w:widowControl w:val="0"/>
              <w:jc w:val="both"/>
              <w:rPr>
                <w:rFonts w:eastAsia="Arial" w:cs="Arial"/>
                <w:szCs w:val="20"/>
              </w:rPr>
            </w:pPr>
            <w:r w:rsidRPr="00A230AA">
              <w:rPr>
                <w:rFonts w:eastAsia="Arial" w:cs="Arial"/>
                <w:szCs w:val="20"/>
              </w:rPr>
              <w:t>Elaboração da arte.</w:t>
            </w:r>
            <w:r>
              <w:rPr>
                <w:rFonts w:eastAsia="Arial" w:cs="Arial"/>
                <w:szCs w:val="20"/>
              </w:rPr>
              <w:t xml:space="preserve"> </w:t>
            </w:r>
          </w:p>
        </w:tc>
        <w:tc>
          <w:tcPr>
            <w:tcW w:w="1134" w:type="dxa"/>
            <w:tcBorders>
              <w:top w:val="single" w:sz="4" w:space="0" w:color="000000"/>
              <w:left w:val="single" w:sz="4" w:space="0" w:color="000000"/>
              <w:bottom w:val="single" w:sz="4" w:space="0" w:color="000000"/>
              <w:right w:val="single" w:sz="4" w:space="0" w:color="000000"/>
            </w:tcBorders>
          </w:tcPr>
          <w:p w14:paraId="087B774B" w14:textId="4F206A3E" w:rsidR="001B19D6" w:rsidRPr="002A5102" w:rsidRDefault="001B19D6" w:rsidP="001B19D6">
            <w:pPr>
              <w:widowControl w:val="0"/>
              <w:jc w:val="center"/>
              <w:rPr>
                <w:rFonts w:eastAsia="MS Mincho" w:cs="Arial"/>
                <w:color w:val="000000"/>
                <w:szCs w:val="20"/>
              </w:rPr>
            </w:pPr>
            <w:r>
              <w:rPr>
                <w:rFonts w:eastAsia="Arial" w:cs="Arial"/>
                <w:szCs w:val="20"/>
              </w:rPr>
              <w:t>UNIDADE</w:t>
            </w:r>
          </w:p>
        </w:tc>
        <w:tc>
          <w:tcPr>
            <w:tcW w:w="1661" w:type="dxa"/>
            <w:tcBorders>
              <w:top w:val="single" w:sz="4" w:space="0" w:color="auto"/>
              <w:left w:val="single" w:sz="4" w:space="0" w:color="auto"/>
              <w:bottom w:val="single" w:sz="4" w:space="0" w:color="auto"/>
              <w:right w:val="single" w:sz="4" w:space="0" w:color="auto"/>
            </w:tcBorders>
          </w:tcPr>
          <w:p w14:paraId="039C3DDC" w14:textId="2998B6C6" w:rsidR="001B19D6" w:rsidRDefault="001B19D6" w:rsidP="001B19D6">
            <w:pPr>
              <w:widowControl w:val="0"/>
              <w:jc w:val="center"/>
              <w:rPr>
                <w:rFonts w:eastAsia="MS Mincho" w:cs="Arial"/>
                <w:bCs/>
                <w:szCs w:val="20"/>
              </w:rPr>
            </w:pPr>
            <w:r>
              <w:rPr>
                <w:rFonts w:eastAsia="Arial" w:cs="Arial"/>
                <w:szCs w:val="20"/>
              </w:rPr>
              <w:t>1</w:t>
            </w:r>
          </w:p>
        </w:tc>
        <w:tc>
          <w:tcPr>
            <w:tcW w:w="1331" w:type="dxa"/>
            <w:tcBorders>
              <w:top w:val="single" w:sz="4" w:space="0" w:color="000000"/>
              <w:left w:val="single" w:sz="4" w:space="0" w:color="000000"/>
              <w:bottom w:val="single" w:sz="4" w:space="0" w:color="000000"/>
              <w:right w:val="single" w:sz="4" w:space="0" w:color="000000"/>
            </w:tcBorders>
          </w:tcPr>
          <w:p w14:paraId="1BFDCA96" w14:textId="77777777" w:rsidR="001B19D6" w:rsidRPr="002A5102" w:rsidRDefault="001B19D6" w:rsidP="001B19D6">
            <w:pPr>
              <w:widowControl w:val="0"/>
              <w:jc w:val="center"/>
              <w:rPr>
                <w:rFonts w:eastAsia="Arial" w:cs="Arial"/>
                <w:szCs w:val="20"/>
              </w:rPr>
            </w:pPr>
          </w:p>
        </w:tc>
        <w:tc>
          <w:tcPr>
            <w:tcW w:w="1275" w:type="dxa"/>
            <w:tcBorders>
              <w:top w:val="single" w:sz="4" w:space="0" w:color="000000"/>
              <w:left w:val="single" w:sz="4" w:space="0" w:color="000000"/>
              <w:bottom w:val="single" w:sz="4" w:space="0" w:color="000000"/>
              <w:right w:val="single" w:sz="4" w:space="0" w:color="000000"/>
            </w:tcBorders>
          </w:tcPr>
          <w:p w14:paraId="72518FAA" w14:textId="77777777" w:rsidR="001B19D6" w:rsidRPr="002A5102" w:rsidRDefault="001B19D6" w:rsidP="001B19D6">
            <w:pPr>
              <w:widowControl w:val="0"/>
              <w:jc w:val="center"/>
              <w:rPr>
                <w:rFonts w:eastAsia="Arial" w:cs="Arial"/>
                <w:szCs w:val="20"/>
              </w:rPr>
            </w:pPr>
          </w:p>
        </w:tc>
      </w:tr>
      <w:tr w:rsidR="001B19D6" w:rsidRPr="002A5102" w14:paraId="7C91156B" w14:textId="77777777" w:rsidTr="002E34B6">
        <w:tc>
          <w:tcPr>
            <w:tcW w:w="709" w:type="dxa"/>
            <w:tcBorders>
              <w:top w:val="single" w:sz="4" w:space="0" w:color="000000"/>
              <w:left w:val="single" w:sz="4" w:space="0" w:color="000000"/>
              <w:bottom w:val="single" w:sz="4" w:space="0" w:color="000000"/>
              <w:right w:val="single" w:sz="4" w:space="0" w:color="000000"/>
            </w:tcBorders>
          </w:tcPr>
          <w:p w14:paraId="4EBD7883" w14:textId="62A89322" w:rsidR="001B19D6" w:rsidRPr="002A5102" w:rsidRDefault="001B19D6" w:rsidP="001B19D6">
            <w:pPr>
              <w:widowControl w:val="0"/>
              <w:jc w:val="center"/>
              <w:rPr>
                <w:rFonts w:eastAsia="Arial" w:cs="Arial"/>
                <w:b/>
                <w:bCs/>
                <w:szCs w:val="20"/>
              </w:rPr>
            </w:pPr>
            <w:r>
              <w:rPr>
                <w:rFonts w:eastAsia="Arial" w:cs="Arial"/>
                <w:b/>
                <w:bCs/>
                <w:szCs w:val="20"/>
              </w:rPr>
              <w:t>8</w:t>
            </w:r>
          </w:p>
        </w:tc>
        <w:tc>
          <w:tcPr>
            <w:tcW w:w="3068" w:type="dxa"/>
            <w:tcBorders>
              <w:top w:val="single" w:sz="4" w:space="0" w:color="auto"/>
              <w:left w:val="single" w:sz="4" w:space="0" w:color="auto"/>
              <w:bottom w:val="single" w:sz="4" w:space="0" w:color="auto"/>
              <w:right w:val="single" w:sz="4" w:space="0" w:color="auto"/>
            </w:tcBorders>
          </w:tcPr>
          <w:p w14:paraId="55C508CA" w14:textId="78216AF2" w:rsidR="001B19D6" w:rsidRPr="00E30EFC" w:rsidRDefault="001B19D6" w:rsidP="001B19D6">
            <w:pPr>
              <w:widowControl w:val="0"/>
              <w:jc w:val="both"/>
              <w:rPr>
                <w:rFonts w:eastAsia="Arial" w:cs="Arial"/>
                <w:szCs w:val="20"/>
              </w:rPr>
            </w:pPr>
            <w:r w:rsidRPr="00630EF7">
              <w:rPr>
                <w:rFonts w:eastAsia="Arial" w:cs="Arial"/>
                <w:szCs w:val="20"/>
              </w:rPr>
              <w:t>Banner 80X120</w:t>
            </w:r>
            <w:r>
              <w:rPr>
                <w:rFonts w:eastAsia="Arial" w:cs="Arial"/>
                <w:szCs w:val="20"/>
              </w:rPr>
              <w:t xml:space="preserve"> cm. Elaboração de 2 artes. </w:t>
            </w:r>
          </w:p>
        </w:tc>
        <w:tc>
          <w:tcPr>
            <w:tcW w:w="1134" w:type="dxa"/>
            <w:tcBorders>
              <w:top w:val="single" w:sz="4" w:space="0" w:color="000000"/>
              <w:left w:val="single" w:sz="4" w:space="0" w:color="000000"/>
              <w:bottom w:val="single" w:sz="4" w:space="0" w:color="000000"/>
              <w:right w:val="single" w:sz="4" w:space="0" w:color="000000"/>
            </w:tcBorders>
          </w:tcPr>
          <w:p w14:paraId="02EF0700" w14:textId="3510BFD3" w:rsidR="001B19D6" w:rsidRPr="002A5102" w:rsidRDefault="001B19D6" w:rsidP="001B19D6">
            <w:pPr>
              <w:widowControl w:val="0"/>
              <w:jc w:val="center"/>
              <w:rPr>
                <w:rFonts w:eastAsia="MS Mincho" w:cs="Arial"/>
                <w:color w:val="000000"/>
                <w:szCs w:val="20"/>
              </w:rPr>
            </w:pPr>
            <w:r>
              <w:rPr>
                <w:rFonts w:eastAsia="Arial" w:cs="Arial"/>
                <w:szCs w:val="20"/>
              </w:rPr>
              <w:t>UNIDADE</w:t>
            </w:r>
          </w:p>
        </w:tc>
        <w:tc>
          <w:tcPr>
            <w:tcW w:w="1661" w:type="dxa"/>
            <w:tcBorders>
              <w:top w:val="single" w:sz="4" w:space="0" w:color="auto"/>
              <w:left w:val="single" w:sz="4" w:space="0" w:color="auto"/>
              <w:bottom w:val="single" w:sz="4" w:space="0" w:color="auto"/>
              <w:right w:val="single" w:sz="4" w:space="0" w:color="auto"/>
            </w:tcBorders>
          </w:tcPr>
          <w:p w14:paraId="26EC47C5" w14:textId="5E9BC982" w:rsidR="001B19D6" w:rsidRDefault="001B19D6" w:rsidP="001B19D6">
            <w:pPr>
              <w:widowControl w:val="0"/>
              <w:jc w:val="center"/>
              <w:rPr>
                <w:rFonts w:eastAsia="MS Mincho" w:cs="Arial"/>
                <w:bCs/>
                <w:szCs w:val="20"/>
              </w:rPr>
            </w:pPr>
            <w:r>
              <w:rPr>
                <w:rFonts w:eastAsia="Arial" w:cs="Arial"/>
                <w:szCs w:val="20"/>
              </w:rPr>
              <w:t>2</w:t>
            </w:r>
          </w:p>
        </w:tc>
        <w:tc>
          <w:tcPr>
            <w:tcW w:w="1331" w:type="dxa"/>
            <w:tcBorders>
              <w:top w:val="single" w:sz="4" w:space="0" w:color="000000"/>
              <w:left w:val="single" w:sz="4" w:space="0" w:color="000000"/>
              <w:bottom w:val="single" w:sz="4" w:space="0" w:color="000000"/>
              <w:right w:val="single" w:sz="4" w:space="0" w:color="000000"/>
            </w:tcBorders>
          </w:tcPr>
          <w:p w14:paraId="518A0FF5" w14:textId="77777777" w:rsidR="001B19D6" w:rsidRPr="002A5102" w:rsidRDefault="001B19D6" w:rsidP="001B19D6">
            <w:pPr>
              <w:widowControl w:val="0"/>
              <w:jc w:val="center"/>
              <w:rPr>
                <w:rFonts w:eastAsia="Arial" w:cs="Arial"/>
                <w:szCs w:val="20"/>
              </w:rPr>
            </w:pPr>
          </w:p>
        </w:tc>
        <w:tc>
          <w:tcPr>
            <w:tcW w:w="1275" w:type="dxa"/>
            <w:tcBorders>
              <w:top w:val="single" w:sz="4" w:space="0" w:color="000000"/>
              <w:left w:val="single" w:sz="4" w:space="0" w:color="000000"/>
              <w:bottom w:val="single" w:sz="4" w:space="0" w:color="000000"/>
              <w:right w:val="single" w:sz="4" w:space="0" w:color="000000"/>
            </w:tcBorders>
          </w:tcPr>
          <w:p w14:paraId="38930E1C" w14:textId="77777777" w:rsidR="001B19D6" w:rsidRPr="002A5102" w:rsidRDefault="001B19D6" w:rsidP="001B19D6">
            <w:pPr>
              <w:widowControl w:val="0"/>
              <w:jc w:val="center"/>
              <w:rPr>
                <w:rFonts w:eastAsia="Arial" w:cs="Arial"/>
                <w:szCs w:val="20"/>
              </w:rPr>
            </w:pPr>
          </w:p>
        </w:tc>
      </w:tr>
      <w:tr w:rsidR="001B19D6" w:rsidRPr="002A5102" w14:paraId="7750F3F1" w14:textId="77777777" w:rsidTr="00D7369B">
        <w:tc>
          <w:tcPr>
            <w:tcW w:w="9178" w:type="dxa"/>
            <w:gridSpan w:val="6"/>
            <w:tcBorders>
              <w:top w:val="single" w:sz="4" w:space="0" w:color="000000"/>
              <w:left w:val="single" w:sz="4" w:space="0" w:color="000000"/>
              <w:bottom w:val="single" w:sz="4" w:space="0" w:color="000000"/>
              <w:right w:val="single" w:sz="4" w:space="0" w:color="000000"/>
            </w:tcBorders>
          </w:tcPr>
          <w:p w14:paraId="73073A35" w14:textId="188F748F" w:rsidR="001B19D6" w:rsidRPr="001B19D6" w:rsidRDefault="001B19D6" w:rsidP="001B19D6">
            <w:pPr>
              <w:widowControl w:val="0"/>
              <w:jc w:val="center"/>
              <w:rPr>
                <w:rFonts w:eastAsia="Arial" w:cs="Arial"/>
                <w:b/>
                <w:bCs/>
                <w:szCs w:val="20"/>
              </w:rPr>
            </w:pPr>
            <w:r>
              <w:rPr>
                <w:rFonts w:eastAsia="Arial" w:cs="Arial"/>
                <w:b/>
                <w:bCs/>
                <w:szCs w:val="20"/>
              </w:rPr>
              <w:t xml:space="preserve">                                                  </w:t>
            </w:r>
            <w:r w:rsidRPr="001B19D6">
              <w:rPr>
                <w:rFonts w:eastAsia="Arial" w:cs="Arial"/>
                <w:b/>
                <w:bCs/>
                <w:szCs w:val="20"/>
              </w:rPr>
              <w:t>TOTAL:</w:t>
            </w:r>
          </w:p>
        </w:tc>
      </w:tr>
    </w:tbl>
    <w:p w14:paraId="51DE5E0E" w14:textId="77777777" w:rsidR="00ED2B4C" w:rsidRDefault="00ED2B4C" w:rsidP="00ED2B4C">
      <w:pPr>
        <w:jc w:val="both"/>
        <w:rPr>
          <w:rFonts w:cs="Arial"/>
          <w:b/>
          <w:bCs/>
          <w:szCs w:val="20"/>
        </w:rPr>
      </w:pPr>
    </w:p>
    <w:p w14:paraId="5ACB2510" w14:textId="77777777" w:rsidR="00ED2B4C" w:rsidRPr="00386B79" w:rsidRDefault="00ED2B4C" w:rsidP="00ED2B4C">
      <w:pPr>
        <w:jc w:val="both"/>
        <w:rPr>
          <w:rFonts w:cs="Arial"/>
          <w:b/>
          <w:bCs/>
          <w:szCs w:val="20"/>
        </w:rPr>
      </w:pPr>
    </w:p>
    <w:p w14:paraId="3E59B8D2" w14:textId="77777777" w:rsidR="00ED2B4C" w:rsidRPr="00ED2B4C" w:rsidRDefault="00ED2B4C" w:rsidP="00ED2B4C">
      <w:pPr>
        <w:pStyle w:val="Ttulo8"/>
        <w:spacing w:before="0"/>
        <w:jc w:val="both"/>
        <w:rPr>
          <w:rFonts w:ascii="Arial" w:hAnsi="Arial" w:cs="Arial"/>
          <w:b/>
          <w:bCs/>
          <w:iCs/>
          <w:sz w:val="20"/>
          <w:szCs w:val="20"/>
        </w:rPr>
      </w:pPr>
      <w:r w:rsidRPr="00ED2B4C">
        <w:rPr>
          <w:rFonts w:ascii="Arial" w:hAnsi="Arial" w:cs="Arial"/>
          <w:b/>
          <w:bCs/>
          <w:iCs/>
          <w:sz w:val="20"/>
          <w:szCs w:val="20"/>
        </w:rPr>
        <w:t>VALIDADE DA PROPOSTA COMERCIAL</w:t>
      </w:r>
    </w:p>
    <w:p w14:paraId="13141A3F" w14:textId="77777777" w:rsidR="00ED2B4C" w:rsidRPr="00386B79" w:rsidRDefault="00ED2B4C" w:rsidP="00ED2B4C">
      <w:pPr>
        <w:ind w:firstLine="708"/>
        <w:jc w:val="both"/>
        <w:rPr>
          <w:rFonts w:cs="Arial"/>
          <w:szCs w:val="20"/>
        </w:rPr>
      </w:pPr>
      <w:r w:rsidRPr="00386B79">
        <w:rPr>
          <w:rFonts w:cs="Arial"/>
          <w:szCs w:val="20"/>
        </w:rPr>
        <w:t xml:space="preserve">De no mínimo, 60 (sessenta) dias contados a partir da data </w:t>
      </w:r>
      <w:r>
        <w:rPr>
          <w:rFonts w:cs="Arial"/>
          <w:szCs w:val="20"/>
        </w:rPr>
        <w:t>de julgamento d</w:t>
      </w:r>
      <w:r w:rsidRPr="00386B79">
        <w:rPr>
          <w:rFonts w:cs="Arial"/>
          <w:szCs w:val="20"/>
        </w:rPr>
        <w:t>a sessão pública.</w:t>
      </w:r>
    </w:p>
    <w:p w14:paraId="053FA115" w14:textId="77777777" w:rsidR="00ED2B4C" w:rsidRPr="00386B79" w:rsidRDefault="00ED2B4C" w:rsidP="00ED2B4C">
      <w:pPr>
        <w:ind w:firstLine="708"/>
        <w:jc w:val="both"/>
        <w:rPr>
          <w:rFonts w:cs="Arial"/>
          <w:szCs w:val="20"/>
        </w:rPr>
      </w:pPr>
    </w:p>
    <w:p w14:paraId="75134CF6" w14:textId="77777777" w:rsidR="00ED2B4C" w:rsidRDefault="00ED2B4C" w:rsidP="00ED2B4C">
      <w:pPr>
        <w:ind w:firstLine="708"/>
        <w:jc w:val="both"/>
        <w:rPr>
          <w:rFonts w:cs="Arial"/>
          <w:szCs w:val="20"/>
        </w:rPr>
      </w:pPr>
    </w:p>
    <w:p w14:paraId="007C6B43" w14:textId="77777777" w:rsidR="00ED2B4C" w:rsidRDefault="00ED2B4C" w:rsidP="00ED2B4C">
      <w:pPr>
        <w:ind w:firstLine="708"/>
        <w:jc w:val="both"/>
        <w:rPr>
          <w:rFonts w:cs="Arial"/>
          <w:szCs w:val="20"/>
        </w:rPr>
      </w:pPr>
    </w:p>
    <w:p w14:paraId="55D469A1" w14:textId="77777777" w:rsidR="00ED2B4C" w:rsidRPr="00D62862" w:rsidRDefault="00ED2B4C" w:rsidP="00D8165A">
      <w:pPr>
        <w:pStyle w:val="Ttulo8"/>
        <w:spacing w:before="0"/>
        <w:jc w:val="center"/>
        <w:rPr>
          <w:rFonts w:ascii="Arial" w:hAnsi="Arial" w:cs="Arial"/>
          <w:b/>
          <w:bCs/>
          <w:iCs/>
          <w:caps/>
          <w:sz w:val="20"/>
          <w:szCs w:val="20"/>
        </w:rPr>
      </w:pPr>
      <w:r w:rsidRPr="00D62862">
        <w:rPr>
          <w:rFonts w:ascii="Arial" w:hAnsi="Arial" w:cs="Arial"/>
          <w:b/>
          <w:bCs/>
          <w:iCs/>
          <w:caps/>
          <w:sz w:val="20"/>
          <w:szCs w:val="20"/>
        </w:rPr>
        <w:t>local e data</w:t>
      </w:r>
    </w:p>
    <w:p w14:paraId="50E5174F" w14:textId="77777777" w:rsidR="00ED2B4C" w:rsidRDefault="00ED2B4C" w:rsidP="00ED2B4C">
      <w:pPr>
        <w:rPr>
          <w:lang w:eastAsia="en-US"/>
        </w:rPr>
      </w:pPr>
    </w:p>
    <w:p w14:paraId="7FBC1906" w14:textId="77777777" w:rsidR="00ED2B4C" w:rsidRPr="00386B79" w:rsidRDefault="00ED2B4C" w:rsidP="00ED2B4C">
      <w:pPr>
        <w:rPr>
          <w:lang w:eastAsia="en-US"/>
        </w:rPr>
      </w:pPr>
    </w:p>
    <w:p w14:paraId="6E18E786" w14:textId="77777777" w:rsidR="00ED2B4C" w:rsidRPr="00386B79" w:rsidRDefault="00ED2B4C" w:rsidP="00ED2B4C">
      <w:pPr>
        <w:rPr>
          <w:rFonts w:cs="Arial"/>
          <w:szCs w:val="20"/>
          <w:lang w:eastAsia="en-US"/>
        </w:rPr>
      </w:pPr>
    </w:p>
    <w:p w14:paraId="3D65626F" w14:textId="77777777" w:rsidR="00ED2B4C" w:rsidRPr="00386B79" w:rsidRDefault="00ED2B4C" w:rsidP="00ED2B4C">
      <w:pPr>
        <w:rPr>
          <w:rFonts w:cs="Arial"/>
          <w:szCs w:val="20"/>
          <w:lang w:eastAsia="en-US"/>
        </w:rPr>
      </w:pPr>
    </w:p>
    <w:p w14:paraId="757E1137" w14:textId="77777777" w:rsidR="00ED2B4C" w:rsidRPr="00386B79" w:rsidRDefault="00ED2B4C" w:rsidP="00ED2B4C">
      <w:pPr>
        <w:jc w:val="center"/>
        <w:rPr>
          <w:rFonts w:cs="Arial"/>
          <w:b/>
          <w:szCs w:val="20"/>
        </w:rPr>
      </w:pPr>
      <w:r w:rsidRPr="00386B79">
        <w:rPr>
          <w:rFonts w:cs="Arial"/>
          <w:b/>
          <w:szCs w:val="20"/>
        </w:rPr>
        <w:t>Nome e assinatura do Representante da empresa</w:t>
      </w:r>
    </w:p>
    <w:p w14:paraId="7AA5B791" w14:textId="77777777" w:rsidR="00ED2B4C" w:rsidRDefault="00ED2B4C" w:rsidP="001E7F6E">
      <w:pPr>
        <w:spacing w:line="360" w:lineRule="auto"/>
        <w:ind w:firstLine="567"/>
        <w:jc w:val="center"/>
        <w:rPr>
          <w:rFonts w:cs="Arial"/>
          <w:szCs w:val="20"/>
        </w:rPr>
      </w:pPr>
    </w:p>
    <w:p w14:paraId="60366F0C" w14:textId="77777777" w:rsidR="002E34B6" w:rsidRDefault="002E34B6" w:rsidP="001E7F6E">
      <w:pPr>
        <w:spacing w:line="360" w:lineRule="auto"/>
        <w:ind w:firstLine="567"/>
        <w:jc w:val="center"/>
        <w:rPr>
          <w:rFonts w:cs="Arial"/>
          <w:szCs w:val="20"/>
        </w:rPr>
      </w:pPr>
    </w:p>
    <w:p w14:paraId="282DE607" w14:textId="77777777" w:rsidR="002E34B6" w:rsidRDefault="002E34B6" w:rsidP="001E7F6E">
      <w:pPr>
        <w:spacing w:line="360" w:lineRule="auto"/>
        <w:ind w:firstLine="567"/>
        <w:jc w:val="center"/>
        <w:rPr>
          <w:rFonts w:cs="Arial"/>
          <w:szCs w:val="20"/>
        </w:rPr>
      </w:pPr>
    </w:p>
    <w:p w14:paraId="45E5AA4D" w14:textId="77777777" w:rsidR="001B19D6" w:rsidRDefault="001B19D6" w:rsidP="001E7F6E">
      <w:pPr>
        <w:spacing w:line="360" w:lineRule="auto"/>
        <w:ind w:firstLine="567"/>
        <w:jc w:val="center"/>
        <w:rPr>
          <w:rFonts w:cs="Arial"/>
          <w:szCs w:val="20"/>
        </w:rPr>
      </w:pPr>
    </w:p>
    <w:p w14:paraId="59C794A0" w14:textId="77777777" w:rsidR="001B19D6" w:rsidRDefault="001B19D6" w:rsidP="001E7F6E">
      <w:pPr>
        <w:spacing w:line="360" w:lineRule="auto"/>
        <w:ind w:firstLine="567"/>
        <w:jc w:val="center"/>
        <w:rPr>
          <w:rFonts w:cs="Arial"/>
          <w:szCs w:val="20"/>
        </w:rPr>
      </w:pPr>
    </w:p>
    <w:p w14:paraId="34FD80D0" w14:textId="77777777" w:rsidR="001B19D6" w:rsidRDefault="001B19D6" w:rsidP="001E7F6E">
      <w:pPr>
        <w:spacing w:line="360" w:lineRule="auto"/>
        <w:ind w:firstLine="567"/>
        <w:jc w:val="center"/>
        <w:rPr>
          <w:rFonts w:cs="Arial"/>
          <w:szCs w:val="20"/>
        </w:rPr>
      </w:pPr>
    </w:p>
    <w:p w14:paraId="4242760B" w14:textId="77777777" w:rsidR="001B19D6" w:rsidRDefault="001B19D6" w:rsidP="001E7F6E">
      <w:pPr>
        <w:spacing w:line="360" w:lineRule="auto"/>
        <w:ind w:firstLine="567"/>
        <w:jc w:val="center"/>
        <w:rPr>
          <w:rFonts w:cs="Arial"/>
          <w:szCs w:val="20"/>
        </w:rPr>
      </w:pPr>
    </w:p>
    <w:p w14:paraId="36BD363E" w14:textId="77777777" w:rsidR="001B19D6" w:rsidRDefault="001B19D6" w:rsidP="001E7F6E">
      <w:pPr>
        <w:spacing w:line="360" w:lineRule="auto"/>
        <w:ind w:firstLine="567"/>
        <w:jc w:val="center"/>
        <w:rPr>
          <w:rFonts w:cs="Arial"/>
          <w:szCs w:val="20"/>
        </w:rPr>
      </w:pPr>
    </w:p>
    <w:p w14:paraId="065D79B6" w14:textId="77777777" w:rsidR="002E34B6" w:rsidRDefault="002E34B6" w:rsidP="001E7F6E">
      <w:pPr>
        <w:spacing w:line="360" w:lineRule="auto"/>
        <w:ind w:firstLine="567"/>
        <w:jc w:val="center"/>
        <w:rPr>
          <w:rFonts w:cs="Arial"/>
          <w:szCs w:val="20"/>
        </w:rPr>
      </w:pPr>
    </w:p>
    <w:p w14:paraId="301E917A" w14:textId="77777777" w:rsidR="002E34B6" w:rsidRDefault="002E34B6" w:rsidP="001E7F6E">
      <w:pPr>
        <w:spacing w:line="360" w:lineRule="auto"/>
        <w:ind w:firstLine="567"/>
        <w:jc w:val="center"/>
        <w:rPr>
          <w:rFonts w:cs="Arial"/>
          <w:szCs w:val="20"/>
        </w:rPr>
      </w:pPr>
    </w:p>
    <w:p w14:paraId="082EA46E" w14:textId="77777777" w:rsidR="00C77CEA" w:rsidRDefault="00C77CEA" w:rsidP="001E7F6E">
      <w:pPr>
        <w:spacing w:line="360" w:lineRule="auto"/>
        <w:ind w:firstLine="567"/>
        <w:jc w:val="center"/>
        <w:rPr>
          <w:rFonts w:cs="Arial"/>
          <w:szCs w:val="20"/>
        </w:rPr>
      </w:pPr>
    </w:p>
    <w:p w14:paraId="6C80C99D" w14:textId="489C7EB8" w:rsidR="00EE2F58" w:rsidRDefault="00227DD5" w:rsidP="00EE2F58">
      <w:pPr>
        <w:jc w:val="center"/>
        <w:rPr>
          <w:rFonts w:cs="Arial"/>
          <w:b/>
          <w:sz w:val="28"/>
          <w:szCs w:val="28"/>
        </w:rPr>
      </w:pPr>
      <w:r>
        <w:rPr>
          <w:rFonts w:cs="Arial"/>
          <w:b/>
          <w:sz w:val="28"/>
          <w:szCs w:val="28"/>
        </w:rPr>
        <w:lastRenderedPageBreak/>
        <w:t>ANEXO III –</w:t>
      </w:r>
      <w:r w:rsidR="00EE2F58">
        <w:rPr>
          <w:rFonts w:cs="Arial"/>
          <w:b/>
          <w:sz w:val="28"/>
          <w:szCs w:val="28"/>
        </w:rPr>
        <w:t xml:space="preserve"> </w:t>
      </w:r>
      <w:r w:rsidR="0004589D">
        <w:rPr>
          <w:rFonts w:cs="Arial"/>
          <w:b/>
          <w:sz w:val="28"/>
          <w:szCs w:val="28"/>
        </w:rPr>
        <w:t>MINUTA D</w:t>
      </w:r>
      <w:r w:rsidR="00217FAB">
        <w:rPr>
          <w:rFonts w:cs="Arial"/>
          <w:b/>
          <w:sz w:val="28"/>
          <w:szCs w:val="28"/>
        </w:rPr>
        <w:t>A ATA DE REGISTRO DE PREÇOS Nº .../2024</w:t>
      </w:r>
    </w:p>
    <w:p w14:paraId="0533A73A" w14:textId="77777777" w:rsidR="00217FAB" w:rsidRDefault="00217FAB" w:rsidP="00EE2F58">
      <w:pPr>
        <w:jc w:val="center"/>
        <w:rPr>
          <w:rFonts w:cs="Arial"/>
          <w:b/>
          <w:sz w:val="28"/>
          <w:szCs w:val="28"/>
        </w:rPr>
      </w:pPr>
    </w:p>
    <w:p w14:paraId="6F2264D5" w14:textId="1094A315" w:rsidR="00217FAB" w:rsidRPr="00217FAB" w:rsidRDefault="00217FAB" w:rsidP="00EE2F58">
      <w:pPr>
        <w:jc w:val="center"/>
        <w:rPr>
          <w:rFonts w:cs="Arial"/>
          <w:b/>
          <w:vanish/>
          <w:sz w:val="24"/>
          <w:specVanish/>
        </w:rPr>
      </w:pPr>
      <w:r w:rsidRPr="00217FAB">
        <w:rPr>
          <w:rFonts w:cs="Arial"/>
          <w:b/>
          <w:sz w:val="24"/>
        </w:rPr>
        <w:t>DISPENSA Nº</w:t>
      </w:r>
    </w:p>
    <w:p w14:paraId="23C38725" w14:textId="57A8E904" w:rsidR="00EE2F58" w:rsidRPr="00217FAB" w:rsidRDefault="00217FAB" w:rsidP="00EE2F58">
      <w:pPr>
        <w:jc w:val="center"/>
        <w:rPr>
          <w:rFonts w:cs="Arial"/>
          <w:b/>
          <w:sz w:val="24"/>
        </w:rPr>
      </w:pPr>
      <w:r w:rsidRPr="00217FAB">
        <w:rPr>
          <w:rFonts w:cs="Arial"/>
          <w:b/>
          <w:sz w:val="24"/>
        </w:rPr>
        <w:t xml:space="preserve">  </w:t>
      </w:r>
      <w:r w:rsidR="00676DCD">
        <w:rPr>
          <w:rFonts w:cs="Arial"/>
          <w:b/>
          <w:sz w:val="24"/>
        </w:rPr>
        <w:t>06</w:t>
      </w:r>
      <w:r w:rsidRPr="00217FAB">
        <w:rPr>
          <w:rFonts w:cs="Arial"/>
          <w:b/>
          <w:sz w:val="24"/>
        </w:rPr>
        <w:t>/2024</w:t>
      </w:r>
    </w:p>
    <w:p w14:paraId="3C592940" w14:textId="62922872" w:rsidR="00217FAB" w:rsidRDefault="00217FAB" w:rsidP="00EE2F58">
      <w:pPr>
        <w:jc w:val="center"/>
        <w:rPr>
          <w:rFonts w:cs="Arial"/>
          <w:b/>
          <w:sz w:val="24"/>
        </w:rPr>
      </w:pPr>
      <w:r w:rsidRPr="00217FAB">
        <w:rPr>
          <w:rFonts w:cs="Arial"/>
          <w:b/>
          <w:sz w:val="24"/>
        </w:rPr>
        <w:t>PROCESSO Nº 54/2024</w:t>
      </w:r>
    </w:p>
    <w:p w14:paraId="47E1F6FC" w14:textId="77777777" w:rsidR="00217FAB" w:rsidRPr="00217FAB" w:rsidRDefault="00217FAB" w:rsidP="00EE2F58">
      <w:pPr>
        <w:jc w:val="center"/>
        <w:rPr>
          <w:rFonts w:cs="Arial"/>
          <w:b/>
          <w:sz w:val="24"/>
        </w:rPr>
      </w:pPr>
    </w:p>
    <w:p w14:paraId="0FCA2FF6" w14:textId="77777777" w:rsidR="00217FAB" w:rsidRDefault="00217FAB" w:rsidP="00EE2F58">
      <w:pPr>
        <w:jc w:val="center"/>
        <w:rPr>
          <w:rFonts w:cs="Arial"/>
          <w:b/>
          <w:szCs w:val="20"/>
        </w:rPr>
      </w:pPr>
    </w:p>
    <w:p w14:paraId="161CA352" w14:textId="77777777" w:rsidR="00217FAB" w:rsidRPr="003D4E40" w:rsidRDefault="00217FAB" w:rsidP="00EE2F58">
      <w:pPr>
        <w:jc w:val="center"/>
        <w:rPr>
          <w:rFonts w:cs="Arial"/>
          <w:b/>
          <w:szCs w:val="20"/>
        </w:rPr>
      </w:pPr>
    </w:p>
    <w:p w14:paraId="6A33ECEE" w14:textId="77777777" w:rsidR="00217FAB" w:rsidRPr="003D4E40" w:rsidRDefault="00217FAB" w:rsidP="00217FAB">
      <w:pPr>
        <w:pStyle w:val="WW-Recuodecorpodetexto3"/>
        <w:tabs>
          <w:tab w:val="left" w:pos="3686"/>
        </w:tabs>
        <w:spacing w:line="360" w:lineRule="auto"/>
        <w:ind w:left="30" w:right="-48" w:hanging="4"/>
        <w:rPr>
          <w:rFonts w:ascii="Arial" w:hAnsi="Arial" w:cs="Arial"/>
          <w:sz w:val="20"/>
        </w:rPr>
      </w:pPr>
      <w:r w:rsidRPr="003D4E40">
        <w:rPr>
          <w:rFonts w:ascii="Arial" w:hAnsi="Arial" w:cs="Arial"/>
          <w:sz w:val="20"/>
        </w:rPr>
        <w:t xml:space="preserve">A </w:t>
      </w:r>
      <w:r w:rsidRPr="003D4E40">
        <w:rPr>
          <w:rFonts w:ascii="Arial" w:hAnsi="Arial" w:cs="Arial"/>
          <w:b/>
          <w:sz w:val="20"/>
        </w:rPr>
        <w:t>CÂMARA MUNICIPAL DE PALMEIRA – ESTADO DO PARANÁ,</w:t>
      </w:r>
      <w:r w:rsidRPr="003D4E40">
        <w:rPr>
          <w:rFonts w:ascii="Arial" w:hAnsi="Arial" w:cs="Arial"/>
          <w:sz w:val="20"/>
        </w:rPr>
        <w:t xml:space="preserve"> inscrita no CNPJ nº 77.780.252/0001-05, com sede na Rua Cel. Vida, 211, Centro, Palmeira-PR, neste ato representada pelo Presidente </w:t>
      </w:r>
      <w:r>
        <w:rPr>
          <w:rFonts w:ascii="Arial" w:hAnsi="Arial" w:cs="Arial"/>
          <w:sz w:val="20"/>
        </w:rPr>
        <w:t>Odair José Sanson Junior</w:t>
      </w:r>
      <w:r w:rsidRPr="003D4E40">
        <w:rPr>
          <w:rFonts w:ascii="Arial" w:hAnsi="Arial" w:cs="Arial"/>
          <w:b/>
          <w:sz w:val="20"/>
        </w:rPr>
        <w:t>,</w:t>
      </w:r>
      <w:r w:rsidRPr="003D4E40">
        <w:rPr>
          <w:rFonts w:ascii="Arial" w:hAnsi="Arial" w:cs="Arial"/>
          <w:sz w:val="20"/>
        </w:rPr>
        <w:t xml:space="preserve"> considerando o julgamento da licitação na modalidade </w:t>
      </w:r>
      <w:r>
        <w:rPr>
          <w:rFonts w:ascii="Arial" w:hAnsi="Arial" w:cs="Arial"/>
          <w:sz w:val="20"/>
        </w:rPr>
        <w:t>DISPENSA</w:t>
      </w:r>
      <w:r w:rsidRPr="003D4E40">
        <w:rPr>
          <w:rFonts w:ascii="Arial" w:hAnsi="Arial" w:cs="Arial"/>
          <w:sz w:val="20"/>
        </w:rPr>
        <w:t xml:space="preserve">, na forma eletrônica, RESOLVE, registrar o preço da empresa indicada nesta ATA, de acordo com a descrição e quantidade licitada, atendendo as condições previstas no </w:t>
      </w:r>
      <w:r>
        <w:rPr>
          <w:rFonts w:ascii="Arial" w:hAnsi="Arial" w:cs="Arial"/>
          <w:sz w:val="20"/>
        </w:rPr>
        <w:t>Aviso de Contratação Direta</w:t>
      </w:r>
      <w:r w:rsidRPr="003D4E40">
        <w:rPr>
          <w:rFonts w:ascii="Arial" w:hAnsi="Arial" w:cs="Arial"/>
          <w:sz w:val="20"/>
        </w:rPr>
        <w:t>, sujeitando-se as partes às normas constantes na Lei nº 14.133/2021 e na Lei Complementar nº 123/06, com as respectivas alterações e legislação complementar aplicável, e em conformidade com as disposições a seguir:</w:t>
      </w:r>
    </w:p>
    <w:p w14:paraId="65155414" w14:textId="77777777" w:rsidR="00217FAB" w:rsidRPr="003D4E40" w:rsidRDefault="00217FAB" w:rsidP="00217FAB">
      <w:pPr>
        <w:spacing w:line="360" w:lineRule="auto"/>
        <w:ind w:left="30"/>
        <w:jc w:val="both"/>
        <w:rPr>
          <w:rFonts w:cs="Arial"/>
          <w:color w:val="000000"/>
          <w:szCs w:val="20"/>
        </w:rPr>
      </w:pPr>
    </w:p>
    <w:p w14:paraId="7E477980" w14:textId="77777777" w:rsidR="00217FAB" w:rsidRDefault="00217FAB" w:rsidP="00217FAB">
      <w:pPr>
        <w:numPr>
          <w:ilvl w:val="0"/>
          <w:numId w:val="18"/>
        </w:numPr>
        <w:suppressAutoHyphens w:val="0"/>
        <w:spacing w:line="360" w:lineRule="auto"/>
        <w:ind w:left="385" w:hanging="357"/>
        <w:jc w:val="both"/>
        <w:rPr>
          <w:rFonts w:cs="Arial"/>
          <w:b/>
          <w:color w:val="000000"/>
          <w:szCs w:val="20"/>
        </w:rPr>
      </w:pPr>
      <w:r w:rsidRPr="003D4E40">
        <w:rPr>
          <w:rFonts w:cs="Arial"/>
          <w:b/>
          <w:color w:val="000000"/>
          <w:szCs w:val="20"/>
        </w:rPr>
        <w:t>DO OBJETO / DA QUANTIDADE / DOS VALORES MÁXIMOS</w:t>
      </w:r>
    </w:p>
    <w:p w14:paraId="170D1578" w14:textId="48AF6798" w:rsidR="00217FAB" w:rsidRDefault="00217FAB" w:rsidP="00217FAB">
      <w:pPr>
        <w:numPr>
          <w:ilvl w:val="1"/>
          <w:numId w:val="18"/>
        </w:numPr>
        <w:suppressAutoHyphens w:val="0"/>
        <w:spacing w:line="360" w:lineRule="auto"/>
        <w:jc w:val="both"/>
        <w:rPr>
          <w:rFonts w:cs="Arial"/>
          <w:color w:val="000000"/>
          <w:szCs w:val="20"/>
        </w:rPr>
      </w:pPr>
      <w:r w:rsidRPr="003D4E40">
        <w:rPr>
          <w:rFonts w:cs="Arial"/>
          <w:szCs w:val="20"/>
        </w:rPr>
        <w:t xml:space="preserve">A presente ata tem por objeto </w:t>
      </w:r>
      <w:r w:rsidRPr="003D4E40">
        <w:rPr>
          <w:rFonts w:cs="Arial"/>
          <w:color w:val="000000"/>
          <w:szCs w:val="20"/>
        </w:rPr>
        <w:t xml:space="preserve">o Registro de Preço para </w:t>
      </w:r>
      <w:r>
        <w:rPr>
          <w:rFonts w:cs="Arial"/>
          <w:color w:val="000000"/>
          <w:szCs w:val="20"/>
        </w:rPr>
        <w:t>confecção de materiais de gráfica</w:t>
      </w:r>
      <w:r w:rsidRPr="003D4E40">
        <w:rPr>
          <w:rFonts w:cs="Arial"/>
          <w:color w:val="000000"/>
          <w:szCs w:val="20"/>
        </w:rPr>
        <w:t>, conforme descrito na tabela abaixo:</w:t>
      </w:r>
    </w:p>
    <w:p w14:paraId="0CEA722D" w14:textId="77777777" w:rsidR="00217FAB" w:rsidRDefault="00217FAB" w:rsidP="00217FAB">
      <w:pPr>
        <w:suppressAutoHyphens w:val="0"/>
        <w:spacing w:line="360" w:lineRule="auto"/>
        <w:ind w:left="750"/>
        <w:jc w:val="both"/>
        <w:rPr>
          <w:rFonts w:cs="Arial"/>
          <w:color w:val="000000"/>
          <w:szCs w:val="20"/>
        </w:rPr>
      </w:pPr>
    </w:p>
    <w:tbl>
      <w:tblPr>
        <w:tblW w:w="917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3068"/>
        <w:gridCol w:w="1134"/>
        <w:gridCol w:w="1661"/>
        <w:gridCol w:w="1331"/>
        <w:gridCol w:w="1275"/>
      </w:tblGrid>
      <w:tr w:rsidR="00217FAB" w:rsidRPr="002A5102" w14:paraId="19AEC419" w14:textId="77777777" w:rsidTr="00100200">
        <w:tc>
          <w:tcPr>
            <w:tcW w:w="709" w:type="dxa"/>
            <w:tcBorders>
              <w:top w:val="single" w:sz="4" w:space="0" w:color="000000"/>
              <w:left w:val="single" w:sz="4" w:space="0" w:color="000000"/>
              <w:bottom w:val="single" w:sz="4" w:space="0" w:color="000000"/>
              <w:right w:val="single" w:sz="4" w:space="0" w:color="000000"/>
            </w:tcBorders>
          </w:tcPr>
          <w:p w14:paraId="6C1758D0" w14:textId="77777777" w:rsidR="00217FAB" w:rsidRPr="002A5102" w:rsidRDefault="00217FAB" w:rsidP="00100200">
            <w:pPr>
              <w:widowControl w:val="0"/>
              <w:jc w:val="center"/>
              <w:rPr>
                <w:rFonts w:eastAsia="Arial" w:cs="Arial"/>
                <w:b/>
                <w:bCs/>
                <w:szCs w:val="20"/>
              </w:rPr>
            </w:pPr>
            <w:r w:rsidRPr="002A5102">
              <w:rPr>
                <w:rFonts w:eastAsia="Arial" w:cs="Arial"/>
                <w:b/>
                <w:bCs/>
                <w:szCs w:val="20"/>
              </w:rPr>
              <w:t>ITEM</w:t>
            </w:r>
          </w:p>
          <w:p w14:paraId="56B70232" w14:textId="77777777" w:rsidR="00217FAB" w:rsidRPr="002A5102" w:rsidRDefault="00217FAB" w:rsidP="00100200">
            <w:pPr>
              <w:widowControl w:val="0"/>
              <w:jc w:val="center"/>
              <w:rPr>
                <w:rFonts w:eastAsia="Arial" w:cs="Arial"/>
                <w:b/>
                <w:bCs/>
                <w:szCs w:val="20"/>
              </w:rPr>
            </w:pPr>
          </w:p>
        </w:tc>
        <w:tc>
          <w:tcPr>
            <w:tcW w:w="3068" w:type="dxa"/>
            <w:tcBorders>
              <w:top w:val="single" w:sz="4" w:space="0" w:color="000000"/>
              <w:left w:val="single" w:sz="4" w:space="0" w:color="000000"/>
              <w:bottom w:val="single" w:sz="4" w:space="0" w:color="000000"/>
              <w:right w:val="single" w:sz="4" w:space="0" w:color="000000"/>
            </w:tcBorders>
            <w:hideMark/>
          </w:tcPr>
          <w:p w14:paraId="45DC21E3" w14:textId="77777777" w:rsidR="00217FAB" w:rsidRPr="002A5102" w:rsidRDefault="00217FAB" w:rsidP="00100200">
            <w:pPr>
              <w:widowControl w:val="0"/>
              <w:jc w:val="center"/>
              <w:rPr>
                <w:rFonts w:eastAsia="Arial" w:cs="Arial"/>
                <w:szCs w:val="20"/>
              </w:rPr>
            </w:pPr>
            <w:r w:rsidRPr="002A5102">
              <w:rPr>
                <w:rFonts w:eastAsia="Arial" w:cs="Arial"/>
                <w:b/>
                <w:bCs/>
                <w:szCs w:val="20"/>
              </w:rPr>
              <w:t>ESPECIFICAÇÃO</w:t>
            </w:r>
          </w:p>
        </w:tc>
        <w:tc>
          <w:tcPr>
            <w:tcW w:w="1134" w:type="dxa"/>
            <w:tcBorders>
              <w:top w:val="single" w:sz="4" w:space="0" w:color="000000"/>
              <w:left w:val="single" w:sz="4" w:space="0" w:color="000000"/>
              <w:bottom w:val="single" w:sz="4" w:space="0" w:color="000000"/>
              <w:right w:val="single" w:sz="4" w:space="0" w:color="000000"/>
            </w:tcBorders>
            <w:hideMark/>
          </w:tcPr>
          <w:p w14:paraId="290CE69F" w14:textId="77777777" w:rsidR="00217FAB" w:rsidRPr="002A5102" w:rsidRDefault="00217FAB" w:rsidP="00100200">
            <w:pPr>
              <w:widowControl w:val="0"/>
              <w:jc w:val="center"/>
              <w:rPr>
                <w:rFonts w:eastAsia="Arial" w:cs="Arial"/>
                <w:szCs w:val="20"/>
              </w:rPr>
            </w:pPr>
            <w:r w:rsidRPr="002A5102">
              <w:rPr>
                <w:rFonts w:eastAsia="Arial" w:cs="Arial"/>
                <w:b/>
                <w:bCs/>
                <w:szCs w:val="20"/>
              </w:rPr>
              <w:t>UNIDADE DE MEDIDA</w:t>
            </w:r>
          </w:p>
        </w:tc>
        <w:tc>
          <w:tcPr>
            <w:tcW w:w="1661" w:type="dxa"/>
            <w:tcBorders>
              <w:top w:val="single" w:sz="4" w:space="0" w:color="000000"/>
              <w:left w:val="single" w:sz="4" w:space="0" w:color="000000"/>
              <w:bottom w:val="single" w:sz="4" w:space="0" w:color="000000"/>
              <w:right w:val="single" w:sz="4" w:space="0" w:color="000000"/>
            </w:tcBorders>
          </w:tcPr>
          <w:p w14:paraId="6EF81D7A" w14:textId="77777777" w:rsidR="00217FAB" w:rsidRPr="002A5102" w:rsidRDefault="00217FAB" w:rsidP="00100200">
            <w:pPr>
              <w:widowControl w:val="0"/>
              <w:jc w:val="center"/>
              <w:rPr>
                <w:rFonts w:eastAsia="Arial" w:cs="Arial"/>
                <w:b/>
                <w:bCs/>
                <w:szCs w:val="20"/>
              </w:rPr>
            </w:pPr>
            <w:r w:rsidRPr="002A5102">
              <w:rPr>
                <w:rFonts w:eastAsia="Arial" w:cs="Arial"/>
                <w:b/>
                <w:bCs/>
                <w:szCs w:val="20"/>
              </w:rPr>
              <w:t>QUANTIDADE</w:t>
            </w:r>
          </w:p>
        </w:tc>
        <w:tc>
          <w:tcPr>
            <w:tcW w:w="1331" w:type="dxa"/>
            <w:tcBorders>
              <w:top w:val="single" w:sz="4" w:space="0" w:color="000000"/>
              <w:left w:val="single" w:sz="4" w:space="0" w:color="000000"/>
              <w:bottom w:val="single" w:sz="4" w:space="0" w:color="000000"/>
              <w:right w:val="single" w:sz="4" w:space="0" w:color="000000"/>
            </w:tcBorders>
          </w:tcPr>
          <w:p w14:paraId="3F8FC89B" w14:textId="77777777" w:rsidR="00217FAB" w:rsidRPr="002A5102" w:rsidRDefault="00217FAB" w:rsidP="00100200">
            <w:pPr>
              <w:widowControl w:val="0"/>
              <w:jc w:val="center"/>
              <w:rPr>
                <w:rFonts w:eastAsia="Arial" w:cs="Arial"/>
                <w:b/>
                <w:bCs/>
                <w:szCs w:val="20"/>
              </w:rPr>
            </w:pPr>
            <w:r w:rsidRPr="002A5102">
              <w:rPr>
                <w:rFonts w:eastAsia="Arial" w:cs="Arial"/>
                <w:b/>
                <w:bCs/>
                <w:szCs w:val="20"/>
              </w:rPr>
              <w:t>VALOR UNITÁRIO</w:t>
            </w:r>
          </w:p>
        </w:tc>
        <w:tc>
          <w:tcPr>
            <w:tcW w:w="1275" w:type="dxa"/>
            <w:tcBorders>
              <w:top w:val="single" w:sz="4" w:space="0" w:color="000000"/>
              <w:left w:val="single" w:sz="4" w:space="0" w:color="000000"/>
              <w:bottom w:val="single" w:sz="4" w:space="0" w:color="000000"/>
              <w:right w:val="single" w:sz="4" w:space="0" w:color="000000"/>
            </w:tcBorders>
          </w:tcPr>
          <w:p w14:paraId="0A0FC2BF" w14:textId="77777777" w:rsidR="00217FAB" w:rsidRPr="002A5102" w:rsidRDefault="00217FAB" w:rsidP="00100200">
            <w:pPr>
              <w:widowControl w:val="0"/>
              <w:jc w:val="center"/>
              <w:rPr>
                <w:rFonts w:eastAsia="Arial" w:cs="Arial"/>
                <w:b/>
                <w:bCs/>
                <w:szCs w:val="20"/>
              </w:rPr>
            </w:pPr>
            <w:r w:rsidRPr="002A5102">
              <w:rPr>
                <w:rFonts w:eastAsia="Arial" w:cs="Arial"/>
                <w:b/>
                <w:bCs/>
                <w:szCs w:val="20"/>
              </w:rPr>
              <w:t>VALOR TOTAL</w:t>
            </w:r>
          </w:p>
        </w:tc>
      </w:tr>
      <w:tr w:rsidR="00217FAB" w:rsidRPr="002A5102" w14:paraId="6BD52688" w14:textId="77777777" w:rsidTr="00100200">
        <w:tc>
          <w:tcPr>
            <w:tcW w:w="709" w:type="dxa"/>
            <w:tcBorders>
              <w:top w:val="single" w:sz="4" w:space="0" w:color="000000"/>
              <w:left w:val="single" w:sz="4" w:space="0" w:color="000000"/>
              <w:bottom w:val="single" w:sz="4" w:space="0" w:color="000000"/>
              <w:right w:val="single" w:sz="4" w:space="0" w:color="000000"/>
            </w:tcBorders>
            <w:hideMark/>
          </w:tcPr>
          <w:p w14:paraId="60A5BB16" w14:textId="77777777" w:rsidR="00217FAB" w:rsidRPr="002A5102" w:rsidRDefault="00217FAB" w:rsidP="00100200">
            <w:pPr>
              <w:widowControl w:val="0"/>
              <w:jc w:val="center"/>
              <w:rPr>
                <w:rFonts w:eastAsia="Arial" w:cs="Arial"/>
                <w:b/>
                <w:bCs/>
                <w:szCs w:val="20"/>
              </w:rPr>
            </w:pPr>
            <w:r w:rsidRPr="00BA1D8E">
              <w:rPr>
                <w:rFonts w:eastAsia="Arial" w:cs="Arial"/>
                <w:b/>
                <w:bCs/>
                <w:szCs w:val="20"/>
              </w:rPr>
              <w:t>1</w:t>
            </w:r>
          </w:p>
        </w:tc>
        <w:tc>
          <w:tcPr>
            <w:tcW w:w="3068" w:type="dxa"/>
            <w:tcBorders>
              <w:top w:val="single" w:sz="4" w:space="0" w:color="auto"/>
              <w:left w:val="single" w:sz="4" w:space="0" w:color="auto"/>
              <w:bottom w:val="single" w:sz="4" w:space="0" w:color="auto"/>
              <w:right w:val="single" w:sz="4" w:space="0" w:color="auto"/>
            </w:tcBorders>
          </w:tcPr>
          <w:p w14:paraId="51072A2F" w14:textId="77777777" w:rsidR="00217FAB" w:rsidRPr="002A5102" w:rsidRDefault="00217FAB" w:rsidP="00100200">
            <w:pPr>
              <w:widowControl w:val="0"/>
              <w:jc w:val="both"/>
              <w:rPr>
                <w:rFonts w:eastAsia="Arial" w:cs="Arial"/>
                <w:szCs w:val="20"/>
              </w:rPr>
            </w:pPr>
            <w:r w:rsidRPr="000969BE">
              <w:rPr>
                <w:rFonts w:eastAsia="Arial" w:cs="Arial"/>
                <w:szCs w:val="20"/>
              </w:rPr>
              <w:t>Cartão de Visita laminado brilho, tamanho: 8,8 x 4,8 cm,</w:t>
            </w:r>
            <w:r>
              <w:rPr>
                <w:rFonts w:eastAsia="Arial" w:cs="Arial"/>
                <w:szCs w:val="20"/>
              </w:rPr>
              <w:t xml:space="preserve"> </w:t>
            </w:r>
            <w:r w:rsidRPr="000969BE">
              <w:rPr>
                <w:rFonts w:eastAsia="Arial" w:cs="Arial"/>
                <w:szCs w:val="20"/>
              </w:rPr>
              <w:t xml:space="preserve">papel: Couchê 300 </w:t>
            </w:r>
            <w:proofErr w:type="spellStart"/>
            <w:r w:rsidRPr="000969BE">
              <w:rPr>
                <w:rFonts w:eastAsia="Arial" w:cs="Arial"/>
                <w:szCs w:val="20"/>
              </w:rPr>
              <w:t>gr</w:t>
            </w:r>
            <w:proofErr w:type="spellEnd"/>
            <w:r w:rsidRPr="000969BE">
              <w:rPr>
                <w:rFonts w:eastAsia="Arial" w:cs="Arial"/>
                <w:szCs w:val="20"/>
              </w:rPr>
              <w:t>, Cores: (frente e verso colorido).</w:t>
            </w:r>
            <w:r>
              <w:rPr>
                <w:rFonts w:eastAsia="Arial" w:cs="Arial"/>
                <w:szCs w:val="20"/>
              </w:rPr>
              <w:t xml:space="preserve"> Elaboração da arte.</w:t>
            </w:r>
          </w:p>
        </w:tc>
        <w:tc>
          <w:tcPr>
            <w:tcW w:w="1134" w:type="dxa"/>
            <w:tcBorders>
              <w:top w:val="single" w:sz="4" w:space="0" w:color="000000"/>
              <w:left w:val="single" w:sz="4" w:space="0" w:color="000000"/>
              <w:bottom w:val="single" w:sz="4" w:space="0" w:color="000000"/>
              <w:right w:val="single" w:sz="4" w:space="0" w:color="000000"/>
            </w:tcBorders>
          </w:tcPr>
          <w:p w14:paraId="1AEA3C32" w14:textId="77777777" w:rsidR="00217FAB" w:rsidRPr="002A5102" w:rsidRDefault="00217FAB" w:rsidP="00100200">
            <w:pPr>
              <w:widowControl w:val="0"/>
              <w:jc w:val="center"/>
              <w:rPr>
                <w:rFonts w:eastAsia="MS Mincho" w:cs="Arial"/>
                <w:color w:val="000000"/>
                <w:szCs w:val="20"/>
              </w:rPr>
            </w:pPr>
            <w:r>
              <w:rPr>
                <w:rFonts w:eastAsia="Arial" w:cs="Arial"/>
                <w:szCs w:val="20"/>
              </w:rPr>
              <w:t>UNIDADE</w:t>
            </w:r>
          </w:p>
        </w:tc>
        <w:tc>
          <w:tcPr>
            <w:tcW w:w="1661" w:type="dxa"/>
            <w:tcBorders>
              <w:top w:val="single" w:sz="4" w:space="0" w:color="auto"/>
              <w:left w:val="single" w:sz="4" w:space="0" w:color="auto"/>
              <w:bottom w:val="single" w:sz="4" w:space="0" w:color="auto"/>
              <w:right w:val="single" w:sz="4" w:space="0" w:color="auto"/>
            </w:tcBorders>
          </w:tcPr>
          <w:p w14:paraId="27140BF4" w14:textId="77777777" w:rsidR="00217FAB" w:rsidRPr="002E34B6" w:rsidRDefault="00217FAB" w:rsidP="00100200">
            <w:pPr>
              <w:widowControl w:val="0"/>
              <w:jc w:val="center"/>
              <w:rPr>
                <w:rFonts w:eastAsia="MS Mincho" w:cs="Arial"/>
                <w:bCs/>
                <w:szCs w:val="20"/>
              </w:rPr>
            </w:pPr>
            <w:r>
              <w:rPr>
                <w:rFonts w:eastAsia="Arial" w:cs="Arial"/>
                <w:szCs w:val="20"/>
              </w:rPr>
              <w:t>400</w:t>
            </w:r>
          </w:p>
        </w:tc>
        <w:tc>
          <w:tcPr>
            <w:tcW w:w="1331" w:type="dxa"/>
            <w:tcBorders>
              <w:top w:val="single" w:sz="4" w:space="0" w:color="000000"/>
              <w:left w:val="single" w:sz="4" w:space="0" w:color="000000"/>
              <w:bottom w:val="single" w:sz="4" w:space="0" w:color="000000"/>
              <w:right w:val="single" w:sz="4" w:space="0" w:color="000000"/>
            </w:tcBorders>
          </w:tcPr>
          <w:p w14:paraId="471B558C" w14:textId="77777777" w:rsidR="00217FAB" w:rsidRPr="002A5102" w:rsidRDefault="00217FAB" w:rsidP="00100200">
            <w:pPr>
              <w:widowControl w:val="0"/>
              <w:jc w:val="center"/>
              <w:rPr>
                <w:rFonts w:eastAsia="Arial" w:cs="Arial"/>
                <w:szCs w:val="20"/>
              </w:rPr>
            </w:pPr>
          </w:p>
        </w:tc>
        <w:tc>
          <w:tcPr>
            <w:tcW w:w="1275" w:type="dxa"/>
            <w:tcBorders>
              <w:top w:val="single" w:sz="4" w:space="0" w:color="000000"/>
              <w:left w:val="single" w:sz="4" w:space="0" w:color="000000"/>
              <w:bottom w:val="single" w:sz="4" w:space="0" w:color="000000"/>
              <w:right w:val="single" w:sz="4" w:space="0" w:color="000000"/>
            </w:tcBorders>
          </w:tcPr>
          <w:p w14:paraId="7EADC7C1" w14:textId="77777777" w:rsidR="00217FAB" w:rsidRPr="002A5102" w:rsidRDefault="00217FAB" w:rsidP="00100200">
            <w:pPr>
              <w:widowControl w:val="0"/>
              <w:jc w:val="center"/>
              <w:rPr>
                <w:rFonts w:eastAsia="Arial" w:cs="Arial"/>
                <w:szCs w:val="20"/>
              </w:rPr>
            </w:pPr>
          </w:p>
        </w:tc>
      </w:tr>
      <w:tr w:rsidR="00217FAB" w:rsidRPr="002A5102" w14:paraId="04D7E1C6" w14:textId="77777777" w:rsidTr="00100200">
        <w:tc>
          <w:tcPr>
            <w:tcW w:w="709" w:type="dxa"/>
            <w:tcBorders>
              <w:top w:val="single" w:sz="4" w:space="0" w:color="000000"/>
              <w:left w:val="single" w:sz="4" w:space="0" w:color="000000"/>
              <w:bottom w:val="single" w:sz="4" w:space="0" w:color="000000"/>
              <w:right w:val="single" w:sz="4" w:space="0" w:color="000000"/>
            </w:tcBorders>
          </w:tcPr>
          <w:p w14:paraId="6B340D24" w14:textId="77777777" w:rsidR="00217FAB" w:rsidRPr="002A5102" w:rsidRDefault="00217FAB" w:rsidP="00100200">
            <w:pPr>
              <w:widowControl w:val="0"/>
              <w:jc w:val="center"/>
              <w:rPr>
                <w:rFonts w:eastAsia="Arial" w:cs="Arial"/>
                <w:b/>
                <w:bCs/>
                <w:szCs w:val="20"/>
              </w:rPr>
            </w:pPr>
            <w:r>
              <w:rPr>
                <w:rFonts w:eastAsia="Arial" w:cs="Arial"/>
                <w:b/>
                <w:bCs/>
                <w:szCs w:val="20"/>
              </w:rPr>
              <w:t>2</w:t>
            </w:r>
          </w:p>
        </w:tc>
        <w:tc>
          <w:tcPr>
            <w:tcW w:w="3068" w:type="dxa"/>
            <w:tcBorders>
              <w:top w:val="single" w:sz="4" w:space="0" w:color="auto"/>
              <w:left w:val="single" w:sz="4" w:space="0" w:color="auto"/>
              <w:bottom w:val="single" w:sz="4" w:space="0" w:color="auto"/>
              <w:right w:val="single" w:sz="4" w:space="0" w:color="auto"/>
            </w:tcBorders>
          </w:tcPr>
          <w:p w14:paraId="46E900E9" w14:textId="77777777" w:rsidR="00217FAB" w:rsidRPr="000969BE" w:rsidRDefault="00217FAB" w:rsidP="00100200">
            <w:pPr>
              <w:widowControl w:val="0"/>
              <w:jc w:val="both"/>
              <w:rPr>
                <w:rFonts w:eastAsia="Arial" w:cs="Arial"/>
                <w:szCs w:val="20"/>
              </w:rPr>
            </w:pPr>
            <w:r>
              <w:rPr>
                <w:rFonts w:eastAsia="Arial" w:cs="Arial"/>
                <w:szCs w:val="20"/>
              </w:rPr>
              <w:t xml:space="preserve">PASTA PROCURADORIA DA MULHER: </w:t>
            </w:r>
            <w:r w:rsidRPr="000969BE">
              <w:rPr>
                <w:rFonts w:eastAsia="Arial" w:cs="Arial"/>
                <w:szCs w:val="20"/>
              </w:rPr>
              <w:t>Pasta para Documentos Personalizada</w:t>
            </w:r>
            <w:r>
              <w:rPr>
                <w:rFonts w:eastAsia="Arial" w:cs="Arial"/>
                <w:szCs w:val="20"/>
              </w:rPr>
              <w:t>,</w:t>
            </w:r>
            <w:r w:rsidRPr="000969BE">
              <w:rPr>
                <w:rFonts w:eastAsia="Arial" w:cs="Arial"/>
                <w:szCs w:val="20"/>
              </w:rPr>
              <w:t xml:space="preserve"> Laminação Brilho</w:t>
            </w:r>
            <w:r>
              <w:rPr>
                <w:rFonts w:eastAsia="Arial" w:cs="Arial"/>
                <w:szCs w:val="20"/>
              </w:rPr>
              <w:t>,</w:t>
            </w:r>
            <w:r w:rsidRPr="000969BE">
              <w:rPr>
                <w:rFonts w:eastAsia="Arial" w:cs="Arial"/>
                <w:szCs w:val="20"/>
              </w:rPr>
              <w:t xml:space="preserve"> com</w:t>
            </w:r>
          </w:p>
          <w:p w14:paraId="73D4B499" w14:textId="77777777" w:rsidR="00217FAB" w:rsidRPr="000969BE" w:rsidRDefault="00217FAB" w:rsidP="00100200">
            <w:pPr>
              <w:widowControl w:val="0"/>
              <w:jc w:val="both"/>
              <w:rPr>
                <w:rFonts w:eastAsia="Arial" w:cs="Arial"/>
                <w:szCs w:val="20"/>
              </w:rPr>
            </w:pPr>
            <w:r w:rsidRPr="000969BE">
              <w:rPr>
                <w:rFonts w:eastAsia="Arial" w:cs="Arial"/>
                <w:szCs w:val="20"/>
              </w:rPr>
              <w:t>Bolso</w:t>
            </w:r>
            <w:r>
              <w:rPr>
                <w:rFonts w:eastAsia="Arial" w:cs="Arial"/>
                <w:szCs w:val="20"/>
              </w:rPr>
              <w:t xml:space="preserve"> interno</w:t>
            </w:r>
            <w:r w:rsidRPr="000969BE">
              <w:rPr>
                <w:rFonts w:eastAsia="Arial" w:cs="Arial"/>
                <w:szCs w:val="20"/>
              </w:rPr>
              <w:t xml:space="preserve">, </w:t>
            </w:r>
            <w:r>
              <w:rPr>
                <w:rFonts w:eastAsia="Arial" w:cs="Arial"/>
                <w:szCs w:val="20"/>
              </w:rPr>
              <w:t xml:space="preserve">acabamento vincada, </w:t>
            </w:r>
            <w:r w:rsidRPr="000969BE">
              <w:rPr>
                <w:rFonts w:eastAsia="Arial" w:cs="Arial"/>
                <w:szCs w:val="20"/>
              </w:rPr>
              <w:t>colorido frente e o bolso dentro, papel couch</w:t>
            </w:r>
            <w:r>
              <w:rPr>
                <w:rFonts w:eastAsia="Arial" w:cs="Arial"/>
                <w:szCs w:val="20"/>
              </w:rPr>
              <w:t>ê</w:t>
            </w:r>
            <w:r w:rsidRPr="000969BE">
              <w:rPr>
                <w:rFonts w:eastAsia="Arial" w:cs="Arial"/>
                <w:szCs w:val="20"/>
              </w:rPr>
              <w:t xml:space="preserve"> </w:t>
            </w:r>
            <w:r>
              <w:rPr>
                <w:rFonts w:eastAsia="Arial" w:cs="Arial"/>
                <w:szCs w:val="20"/>
              </w:rPr>
              <w:t>300</w:t>
            </w:r>
            <w:r w:rsidRPr="000969BE">
              <w:rPr>
                <w:rFonts w:eastAsia="Arial" w:cs="Arial"/>
                <w:szCs w:val="20"/>
              </w:rPr>
              <w:t xml:space="preserve"> g,</w:t>
            </w:r>
            <w:r>
              <w:rPr>
                <w:rFonts w:eastAsia="Arial" w:cs="Arial"/>
                <w:szCs w:val="20"/>
              </w:rPr>
              <w:t xml:space="preserve"> </w:t>
            </w:r>
            <w:r w:rsidRPr="000969BE">
              <w:rPr>
                <w:rFonts w:eastAsia="Arial" w:cs="Arial"/>
                <w:szCs w:val="20"/>
              </w:rPr>
              <w:t>tamanho: 46 cm X 31 cm – Aberta e</w:t>
            </w:r>
          </w:p>
          <w:p w14:paraId="42213623" w14:textId="77777777" w:rsidR="00217FAB" w:rsidRDefault="00217FAB" w:rsidP="00100200">
            <w:pPr>
              <w:widowControl w:val="0"/>
              <w:jc w:val="both"/>
              <w:rPr>
                <w:rFonts w:eastAsia="Arial" w:cs="Arial"/>
                <w:szCs w:val="20"/>
              </w:rPr>
            </w:pPr>
            <w:r w:rsidRPr="000969BE">
              <w:rPr>
                <w:rFonts w:eastAsia="Arial" w:cs="Arial"/>
                <w:szCs w:val="20"/>
              </w:rPr>
              <w:t xml:space="preserve">23 cm X 31 cm </w:t>
            </w:r>
            <w:r>
              <w:rPr>
                <w:rFonts w:eastAsia="Arial" w:cs="Arial"/>
                <w:szCs w:val="20"/>
              </w:rPr>
              <w:t>–</w:t>
            </w:r>
            <w:r w:rsidRPr="000969BE">
              <w:rPr>
                <w:rFonts w:eastAsia="Arial" w:cs="Arial"/>
                <w:szCs w:val="20"/>
              </w:rPr>
              <w:t xml:space="preserve"> Fechada</w:t>
            </w:r>
            <w:r>
              <w:rPr>
                <w:rFonts w:eastAsia="Arial" w:cs="Arial"/>
                <w:szCs w:val="20"/>
              </w:rPr>
              <w:t xml:space="preserve">. </w:t>
            </w:r>
          </w:p>
          <w:p w14:paraId="0F26AD91" w14:textId="77777777" w:rsidR="00217FAB" w:rsidRPr="00E30EFC" w:rsidRDefault="00217FAB" w:rsidP="00100200">
            <w:pPr>
              <w:widowControl w:val="0"/>
              <w:jc w:val="both"/>
              <w:rPr>
                <w:rFonts w:eastAsia="Arial" w:cs="Arial"/>
                <w:szCs w:val="20"/>
              </w:rPr>
            </w:pPr>
            <w:r>
              <w:rPr>
                <w:rFonts w:eastAsia="Arial" w:cs="Arial"/>
                <w:szCs w:val="20"/>
              </w:rPr>
              <w:t>Elaboração de uma arte.</w:t>
            </w:r>
          </w:p>
        </w:tc>
        <w:tc>
          <w:tcPr>
            <w:tcW w:w="1134" w:type="dxa"/>
            <w:tcBorders>
              <w:top w:val="single" w:sz="4" w:space="0" w:color="000000"/>
              <w:left w:val="single" w:sz="4" w:space="0" w:color="000000"/>
              <w:bottom w:val="single" w:sz="4" w:space="0" w:color="000000"/>
              <w:right w:val="single" w:sz="4" w:space="0" w:color="000000"/>
            </w:tcBorders>
          </w:tcPr>
          <w:p w14:paraId="59DD46C7" w14:textId="77777777" w:rsidR="00217FAB" w:rsidRPr="002A5102" w:rsidRDefault="00217FAB" w:rsidP="00100200">
            <w:pPr>
              <w:widowControl w:val="0"/>
              <w:jc w:val="center"/>
              <w:rPr>
                <w:rFonts w:eastAsia="MS Mincho" w:cs="Arial"/>
                <w:color w:val="000000"/>
                <w:szCs w:val="20"/>
              </w:rPr>
            </w:pPr>
            <w:r>
              <w:rPr>
                <w:rFonts w:eastAsia="Arial" w:cs="Arial"/>
                <w:szCs w:val="20"/>
              </w:rPr>
              <w:t>UNIDADE</w:t>
            </w:r>
          </w:p>
        </w:tc>
        <w:tc>
          <w:tcPr>
            <w:tcW w:w="1661" w:type="dxa"/>
            <w:tcBorders>
              <w:top w:val="single" w:sz="4" w:space="0" w:color="auto"/>
              <w:left w:val="single" w:sz="4" w:space="0" w:color="auto"/>
              <w:bottom w:val="single" w:sz="4" w:space="0" w:color="auto"/>
              <w:right w:val="single" w:sz="4" w:space="0" w:color="auto"/>
            </w:tcBorders>
          </w:tcPr>
          <w:p w14:paraId="18F1157D" w14:textId="77777777" w:rsidR="00217FAB" w:rsidRDefault="00217FAB" w:rsidP="00100200">
            <w:pPr>
              <w:widowControl w:val="0"/>
              <w:jc w:val="center"/>
              <w:rPr>
                <w:rFonts w:eastAsia="MS Mincho" w:cs="Arial"/>
                <w:bCs/>
                <w:szCs w:val="20"/>
              </w:rPr>
            </w:pPr>
            <w:r>
              <w:rPr>
                <w:rFonts w:eastAsia="Arial" w:cs="Arial"/>
                <w:szCs w:val="20"/>
              </w:rPr>
              <w:t>200</w:t>
            </w:r>
          </w:p>
        </w:tc>
        <w:tc>
          <w:tcPr>
            <w:tcW w:w="1331" w:type="dxa"/>
            <w:tcBorders>
              <w:top w:val="single" w:sz="4" w:space="0" w:color="000000"/>
              <w:left w:val="single" w:sz="4" w:space="0" w:color="000000"/>
              <w:bottom w:val="single" w:sz="4" w:space="0" w:color="000000"/>
              <w:right w:val="single" w:sz="4" w:space="0" w:color="000000"/>
            </w:tcBorders>
          </w:tcPr>
          <w:p w14:paraId="73D2240A" w14:textId="77777777" w:rsidR="00217FAB" w:rsidRPr="002A5102" w:rsidRDefault="00217FAB" w:rsidP="00100200">
            <w:pPr>
              <w:widowControl w:val="0"/>
              <w:jc w:val="center"/>
              <w:rPr>
                <w:rFonts w:eastAsia="Arial" w:cs="Arial"/>
                <w:szCs w:val="20"/>
              </w:rPr>
            </w:pPr>
          </w:p>
        </w:tc>
        <w:tc>
          <w:tcPr>
            <w:tcW w:w="1275" w:type="dxa"/>
            <w:tcBorders>
              <w:top w:val="single" w:sz="4" w:space="0" w:color="000000"/>
              <w:left w:val="single" w:sz="4" w:space="0" w:color="000000"/>
              <w:bottom w:val="single" w:sz="4" w:space="0" w:color="000000"/>
              <w:right w:val="single" w:sz="4" w:space="0" w:color="000000"/>
            </w:tcBorders>
          </w:tcPr>
          <w:p w14:paraId="5FBD8659" w14:textId="77777777" w:rsidR="00217FAB" w:rsidRPr="002A5102" w:rsidRDefault="00217FAB" w:rsidP="00100200">
            <w:pPr>
              <w:widowControl w:val="0"/>
              <w:jc w:val="center"/>
              <w:rPr>
                <w:rFonts w:eastAsia="Arial" w:cs="Arial"/>
                <w:szCs w:val="20"/>
              </w:rPr>
            </w:pPr>
          </w:p>
        </w:tc>
      </w:tr>
      <w:tr w:rsidR="00217FAB" w:rsidRPr="002A5102" w14:paraId="78D1DF2D" w14:textId="77777777" w:rsidTr="00100200">
        <w:tc>
          <w:tcPr>
            <w:tcW w:w="709" w:type="dxa"/>
            <w:tcBorders>
              <w:top w:val="single" w:sz="4" w:space="0" w:color="000000"/>
              <w:left w:val="single" w:sz="4" w:space="0" w:color="000000"/>
              <w:bottom w:val="single" w:sz="4" w:space="0" w:color="000000"/>
              <w:right w:val="single" w:sz="4" w:space="0" w:color="000000"/>
            </w:tcBorders>
          </w:tcPr>
          <w:p w14:paraId="68FD0972" w14:textId="77777777" w:rsidR="00217FAB" w:rsidRPr="002A5102" w:rsidRDefault="00217FAB" w:rsidP="00100200">
            <w:pPr>
              <w:widowControl w:val="0"/>
              <w:jc w:val="center"/>
              <w:rPr>
                <w:rFonts w:eastAsia="Arial" w:cs="Arial"/>
                <w:b/>
                <w:bCs/>
                <w:szCs w:val="20"/>
              </w:rPr>
            </w:pPr>
            <w:r>
              <w:rPr>
                <w:rFonts w:eastAsia="Arial" w:cs="Arial"/>
                <w:b/>
                <w:bCs/>
                <w:szCs w:val="20"/>
              </w:rPr>
              <w:t>3</w:t>
            </w:r>
          </w:p>
        </w:tc>
        <w:tc>
          <w:tcPr>
            <w:tcW w:w="3068" w:type="dxa"/>
            <w:tcBorders>
              <w:top w:val="single" w:sz="4" w:space="0" w:color="auto"/>
              <w:left w:val="single" w:sz="4" w:space="0" w:color="auto"/>
              <w:bottom w:val="single" w:sz="4" w:space="0" w:color="auto"/>
              <w:right w:val="single" w:sz="4" w:space="0" w:color="auto"/>
            </w:tcBorders>
          </w:tcPr>
          <w:p w14:paraId="4E60542C" w14:textId="77777777" w:rsidR="00217FAB" w:rsidRPr="000969BE" w:rsidRDefault="00217FAB" w:rsidP="00100200">
            <w:pPr>
              <w:widowControl w:val="0"/>
              <w:jc w:val="both"/>
              <w:rPr>
                <w:rFonts w:eastAsia="Arial" w:cs="Arial"/>
                <w:szCs w:val="20"/>
              </w:rPr>
            </w:pPr>
            <w:r>
              <w:rPr>
                <w:rFonts w:eastAsia="Arial" w:cs="Arial"/>
                <w:szCs w:val="20"/>
              </w:rPr>
              <w:t xml:space="preserve">PASTA CÂMARA MUNICIPAL DE PALMEIRA: </w:t>
            </w:r>
            <w:r w:rsidRPr="000969BE">
              <w:rPr>
                <w:rFonts w:eastAsia="Arial" w:cs="Arial"/>
                <w:szCs w:val="20"/>
              </w:rPr>
              <w:t>Pasta para Documentos Personalizada</w:t>
            </w:r>
            <w:r>
              <w:rPr>
                <w:rFonts w:eastAsia="Arial" w:cs="Arial"/>
                <w:szCs w:val="20"/>
              </w:rPr>
              <w:t>,</w:t>
            </w:r>
            <w:r w:rsidRPr="000969BE">
              <w:rPr>
                <w:rFonts w:eastAsia="Arial" w:cs="Arial"/>
                <w:szCs w:val="20"/>
              </w:rPr>
              <w:t xml:space="preserve"> Laminação Brilho</w:t>
            </w:r>
            <w:r>
              <w:rPr>
                <w:rFonts w:eastAsia="Arial" w:cs="Arial"/>
                <w:szCs w:val="20"/>
              </w:rPr>
              <w:t>,</w:t>
            </w:r>
            <w:r w:rsidRPr="000969BE">
              <w:rPr>
                <w:rFonts w:eastAsia="Arial" w:cs="Arial"/>
                <w:szCs w:val="20"/>
              </w:rPr>
              <w:t xml:space="preserve"> com</w:t>
            </w:r>
          </w:p>
          <w:p w14:paraId="6089FC31" w14:textId="77777777" w:rsidR="00217FAB" w:rsidRPr="000969BE" w:rsidRDefault="00217FAB" w:rsidP="00100200">
            <w:pPr>
              <w:widowControl w:val="0"/>
              <w:jc w:val="both"/>
              <w:rPr>
                <w:rFonts w:eastAsia="Arial" w:cs="Arial"/>
                <w:szCs w:val="20"/>
              </w:rPr>
            </w:pPr>
            <w:r w:rsidRPr="000969BE">
              <w:rPr>
                <w:rFonts w:eastAsia="Arial" w:cs="Arial"/>
                <w:szCs w:val="20"/>
              </w:rPr>
              <w:t>Bolso</w:t>
            </w:r>
            <w:r>
              <w:rPr>
                <w:rFonts w:eastAsia="Arial" w:cs="Arial"/>
                <w:szCs w:val="20"/>
              </w:rPr>
              <w:t xml:space="preserve"> interno</w:t>
            </w:r>
            <w:r w:rsidRPr="000969BE">
              <w:rPr>
                <w:rFonts w:eastAsia="Arial" w:cs="Arial"/>
                <w:szCs w:val="20"/>
              </w:rPr>
              <w:t xml:space="preserve">, </w:t>
            </w:r>
            <w:r>
              <w:rPr>
                <w:rFonts w:eastAsia="Arial" w:cs="Arial"/>
                <w:szCs w:val="20"/>
              </w:rPr>
              <w:t xml:space="preserve">acabamento vincada, </w:t>
            </w:r>
            <w:r w:rsidRPr="000969BE">
              <w:rPr>
                <w:rFonts w:eastAsia="Arial" w:cs="Arial"/>
                <w:szCs w:val="20"/>
              </w:rPr>
              <w:t>colorido frente e o bolso dentro, papel couch</w:t>
            </w:r>
            <w:r>
              <w:rPr>
                <w:rFonts w:eastAsia="Arial" w:cs="Arial"/>
                <w:szCs w:val="20"/>
              </w:rPr>
              <w:t>ê</w:t>
            </w:r>
            <w:r w:rsidRPr="000969BE">
              <w:rPr>
                <w:rFonts w:eastAsia="Arial" w:cs="Arial"/>
                <w:szCs w:val="20"/>
              </w:rPr>
              <w:t xml:space="preserve"> </w:t>
            </w:r>
            <w:r>
              <w:rPr>
                <w:rFonts w:eastAsia="Arial" w:cs="Arial"/>
                <w:szCs w:val="20"/>
              </w:rPr>
              <w:t>300</w:t>
            </w:r>
            <w:r w:rsidRPr="000969BE">
              <w:rPr>
                <w:rFonts w:eastAsia="Arial" w:cs="Arial"/>
                <w:szCs w:val="20"/>
              </w:rPr>
              <w:t xml:space="preserve"> g,</w:t>
            </w:r>
            <w:r>
              <w:rPr>
                <w:rFonts w:eastAsia="Arial" w:cs="Arial"/>
                <w:szCs w:val="20"/>
              </w:rPr>
              <w:t xml:space="preserve"> </w:t>
            </w:r>
            <w:r w:rsidRPr="000969BE">
              <w:rPr>
                <w:rFonts w:eastAsia="Arial" w:cs="Arial"/>
                <w:szCs w:val="20"/>
              </w:rPr>
              <w:t xml:space="preserve">tamanho: 46 cm X 31 cm – </w:t>
            </w:r>
            <w:r w:rsidRPr="000969BE">
              <w:rPr>
                <w:rFonts w:eastAsia="Arial" w:cs="Arial"/>
                <w:szCs w:val="20"/>
              </w:rPr>
              <w:lastRenderedPageBreak/>
              <w:t>Aberta e</w:t>
            </w:r>
          </w:p>
          <w:p w14:paraId="289CC655" w14:textId="77777777" w:rsidR="00217FAB" w:rsidRDefault="00217FAB" w:rsidP="00100200">
            <w:pPr>
              <w:widowControl w:val="0"/>
              <w:jc w:val="both"/>
              <w:rPr>
                <w:rFonts w:eastAsia="Arial" w:cs="Arial"/>
                <w:szCs w:val="20"/>
              </w:rPr>
            </w:pPr>
            <w:r w:rsidRPr="000969BE">
              <w:rPr>
                <w:rFonts w:eastAsia="Arial" w:cs="Arial"/>
                <w:szCs w:val="20"/>
              </w:rPr>
              <w:t xml:space="preserve">23 cm X 31 cm </w:t>
            </w:r>
            <w:r>
              <w:rPr>
                <w:rFonts w:eastAsia="Arial" w:cs="Arial"/>
                <w:szCs w:val="20"/>
              </w:rPr>
              <w:t>–</w:t>
            </w:r>
            <w:r w:rsidRPr="000969BE">
              <w:rPr>
                <w:rFonts w:eastAsia="Arial" w:cs="Arial"/>
                <w:szCs w:val="20"/>
              </w:rPr>
              <w:t xml:space="preserve"> Fechada</w:t>
            </w:r>
            <w:r>
              <w:rPr>
                <w:rFonts w:eastAsia="Arial" w:cs="Arial"/>
                <w:szCs w:val="20"/>
              </w:rPr>
              <w:t xml:space="preserve">. </w:t>
            </w:r>
          </w:p>
          <w:p w14:paraId="21717F40" w14:textId="77777777" w:rsidR="00217FAB" w:rsidRPr="00E30EFC" w:rsidRDefault="00217FAB" w:rsidP="00100200">
            <w:pPr>
              <w:widowControl w:val="0"/>
              <w:jc w:val="both"/>
              <w:rPr>
                <w:rFonts w:eastAsia="Arial" w:cs="Arial"/>
                <w:szCs w:val="20"/>
              </w:rPr>
            </w:pPr>
            <w:r>
              <w:rPr>
                <w:rFonts w:eastAsia="Arial" w:cs="Arial"/>
                <w:szCs w:val="20"/>
              </w:rPr>
              <w:t>Elaboração de uma arte.</w:t>
            </w:r>
          </w:p>
        </w:tc>
        <w:tc>
          <w:tcPr>
            <w:tcW w:w="1134" w:type="dxa"/>
            <w:tcBorders>
              <w:top w:val="single" w:sz="4" w:space="0" w:color="000000"/>
              <w:left w:val="single" w:sz="4" w:space="0" w:color="000000"/>
              <w:bottom w:val="single" w:sz="4" w:space="0" w:color="000000"/>
              <w:right w:val="single" w:sz="4" w:space="0" w:color="000000"/>
            </w:tcBorders>
          </w:tcPr>
          <w:p w14:paraId="1A2B81F6" w14:textId="77777777" w:rsidR="00217FAB" w:rsidRPr="002A5102" w:rsidRDefault="00217FAB" w:rsidP="00100200">
            <w:pPr>
              <w:widowControl w:val="0"/>
              <w:jc w:val="center"/>
              <w:rPr>
                <w:rFonts w:eastAsia="MS Mincho" w:cs="Arial"/>
                <w:color w:val="000000"/>
                <w:szCs w:val="20"/>
              </w:rPr>
            </w:pPr>
            <w:r>
              <w:rPr>
                <w:rFonts w:eastAsia="Arial" w:cs="Arial"/>
                <w:szCs w:val="20"/>
              </w:rPr>
              <w:lastRenderedPageBreak/>
              <w:t>UNIDADE</w:t>
            </w:r>
          </w:p>
        </w:tc>
        <w:tc>
          <w:tcPr>
            <w:tcW w:w="1661" w:type="dxa"/>
            <w:tcBorders>
              <w:top w:val="single" w:sz="4" w:space="0" w:color="auto"/>
              <w:left w:val="single" w:sz="4" w:space="0" w:color="auto"/>
              <w:bottom w:val="single" w:sz="4" w:space="0" w:color="auto"/>
              <w:right w:val="single" w:sz="4" w:space="0" w:color="auto"/>
            </w:tcBorders>
          </w:tcPr>
          <w:p w14:paraId="12256754" w14:textId="77777777" w:rsidR="00217FAB" w:rsidRDefault="00217FAB" w:rsidP="00100200">
            <w:pPr>
              <w:widowControl w:val="0"/>
              <w:jc w:val="center"/>
              <w:rPr>
                <w:rFonts w:eastAsia="MS Mincho" w:cs="Arial"/>
                <w:bCs/>
                <w:szCs w:val="20"/>
              </w:rPr>
            </w:pPr>
            <w:r>
              <w:rPr>
                <w:rFonts w:eastAsia="Arial" w:cs="Arial"/>
                <w:szCs w:val="20"/>
              </w:rPr>
              <w:t>500</w:t>
            </w:r>
          </w:p>
        </w:tc>
        <w:tc>
          <w:tcPr>
            <w:tcW w:w="1331" w:type="dxa"/>
            <w:tcBorders>
              <w:top w:val="single" w:sz="4" w:space="0" w:color="000000"/>
              <w:left w:val="single" w:sz="4" w:space="0" w:color="000000"/>
              <w:bottom w:val="single" w:sz="4" w:space="0" w:color="000000"/>
              <w:right w:val="single" w:sz="4" w:space="0" w:color="000000"/>
            </w:tcBorders>
          </w:tcPr>
          <w:p w14:paraId="3FF9B464" w14:textId="77777777" w:rsidR="00217FAB" w:rsidRPr="002A5102" w:rsidRDefault="00217FAB" w:rsidP="00100200">
            <w:pPr>
              <w:widowControl w:val="0"/>
              <w:jc w:val="center"/>
              <w:rPr>
                <w:rFonts w:eastAsia="Arial" w:cs="Arial"/>
                <w:szCs w:val="20"/>
              </w:rPr>
            </w:pPr>
          </w:p>
        </w:tc>
        <w:tc>
          <w:tcPr>
            <w:tcW w:w="1275" w:type="dxa"/>
            <w:tcBorders>
              <w:top w:val="single" w:sz="4" w:space="0" w:color="000000"/>
              <w:left w:val="single" w:sz="4" w:space="0" w:color="000000"/>
              <w:bottom w:val="single" w:sz="4" w:space="0" w:color="000000"/>
              <w:right w:val="single" w:sz="4" w:space="0" w:color="000000"/>
            </w:tcBorders>
          </w:tcPr>
          <w:p w14:paraId="698A46FA" w14:textId="77777777" w:rsidR="00217FAB" w:rsidRPr="002A5102" w:rsidRDefault="00217FAB" w:rsidP="00100200">
            <w:pPr>
              <w:widowControl w:val="0"/>
              <w:jc w:val="center"/>
              <w:rPr>
                <w:rFonts w:eastAsia="Arial" w:cs="Arial"/>
                <w:szCs w:val="20"/>
              </w:rPr>
            </w:pPr>
          </w:p>
        </w:tc>
      </w:tr>
      <w:tr w:rsidR="00217FAB" w:rsidRPr="002A5102" w14:paraId="230E20F9" w14:textId="77777777" w:rsidTr="00100200">
        <w:tc>
          <w:tcPr>
            <w:tcW w:w="709" w:type="dxa"/>
            <w:tcBorders>
              <w:top w:val="single" w:sz="4" w:space="0" w:color="000000"/>
              <w:left w:val="single" w:sz="4" w:space="0" w:color="000000"/>
              <w:bottom w:val="single" w:sz="4" w:space="0" w:color="000000"/>
              <w:right w:val="single" w:sz="4" w:space="0" w:color="000000"/>
            </w:tcBorders>
          </w:tcPr>
          <w:p w14:paraId="266BB2F1" w14:textId="77777777" w:rsidR="00217FAB" w:rsidRPr="002A5102" w:rsidRDefault="00217FAB" w:rsidP="00100200">
            <w:pPr>
              <w:widowControl w:val="0"/>
              <w:jc w:val="center"/>
              <w:rPr>
                <w:rFonts w:eastAsia="Arial" w:cs="Arial"/>
                <w:b/>
                <w:bCs/>
                <w:szCs w:val="20"/>
              </w:rPr>
            </w:pPr>
            <w:r>
              <w:rPr>
                <w:rFonts w:eastAsia="Arial" w:cs="Arial"/>
                <w:b/>
                <w:bCs/>
                <w:szCs w:val="20"/>
              </w:rPr>
              <w:t>4</w:t>
            </w:r>
          </w:p>
        </w:tc>
        <w:tc>
          <w:tcPr>
            <w:tcW w:w="3068" w:type="dxa"/>
            <w:tcBorders>
              <w:top w:val="single" w:sz="4" w:space="0" w:color="auto"/>
              <w:left w:val="single" w:sz="4" w:space="0" w:color="auto"/>
              <w:bottom w:val="single" w:sz="4" w:space="0" w:color="auto"/>
              <w:right w:val="single" w:sz="4" w:space="0" w:color="auto"/>
            </w:tcBorders>
          </w:tcPr>
          <w:p w14:paraId="0CBC891E" w14:textId="77777777" w:rsidR="00217FAB" w:rsidRPr="00E30EFC" w:rsidRDefault="00217FAB" w:rsidP="00100200">
            <w:pPr>
              <w:widowControl w:val="0"/>
              <w:jc w:val="both"/>
              <w:rPr>
                <w:rFonts w:eastAsia="Arial" w:cs="Arial"/>
                <w:szCs w:val="20"/>
              </w:rPr>
            </w:pPr>
            <w:r>
              <w:rPr>
                <w:rFonts w:eastAsia="Arial" w:cs="Arial"/>
                <w:szCs w:val="20"/>
              </w:rPr>
              <w:t xml:space="preserve">FOLDER “PROCURADORIA DA MULHER”: </w:t>
            </w:r>
            <w:r w:rsidRPr="000969BE">
              <w:rPr>
                <w:rFonts w:eastAsia="Arial" w:cs="Arial"/>
                <w:szCs w:val="20"/>
              </w:rPr>
              <w:t>Folder com duas dobras, colorido frente e verso, tamanho: 210</w:t>
            </w:r>
            <w:r>
              <w:rPr>
                <w:rFonts w:eastAsia="Arial" w:cs="Arial"/>
                <w:szCs w:val="20"/>
              </w:rPr>
              <w:t xml:space="preserve"> </w:t>
            </w:r>
            <w:r w:rsidRPr="000969BE">
              <w:rPr>
                <w:rFonts w:eastAsia="Arial" w:cs="Arial"/>
                <w:szCs w:val="20"/>
              </w:rPr>
              <w:t xml:space="preserve">X 297mm (A4), papel </w:t>
            </w:r>
            <w:proofErr w:type="spellStart"/>
            <w:r w:rsidRPr="000969BE">
              <w:rPr>
                <w:rFonts w:eastAsia="Arial" w:cs="Arial"/>
                <w:szCs w:val="20"/>
              </w:rPr>
              <w:t>couché</w:t>
            </w:r>
            <w:proofErr w:type="spellEnd"/>
            <w:r w:rsidRPr="000969BE">
              <w:rPr>
                <w:rFonts w:eastAsia="Arial" w:cs="Arial"/>
                <w:szCs w:val="20"/>
              </w:rPr>
              <w:t xml:space="preserve"> 150 g, brilho.</w:t>
            </w:r>
            <w:r>
              <w:rPr>
                <w:rFonts w:eastAsia="Arial" w:cs="Arial"/>
                <w:szCs w:val="20"/>
              </w:rPr>
              <w:t xml:space="preserve"> Elaboração de uma arte.</w:t>
            </w:r>
          </w:p>
        </w:tc>
        <w:tc>
          <w:tcPr>
            <w:tcW w:w="1134" w:type="dxa"/>
            <w:tcBorders>
              <w:top w:val="single" w:sz="4" w:space="0" w:color="000000"/>
              <w:left w:val="single" w:sz="4" w:space="0" w:color="000000"/>
              <w:bottom w:val="single" w:sz="4" w:space="0" w:color="000000"/>
              <w:right w:val="single" w:sz="4" w:space="0" w:color="000000"/>
            </w:tcBorders>
          </w:tcPr>
          <w:p w14:paraId="37E4F4E7" w14:textId="77777777" w:rsidR="00217FAB" w:rsidRPr="002A5102" w:rsidRDefault="00217FAB" w:rsidP="00100200">
            <w:pPr>
              <w:widowControl w:val="0"/>
              <w:jc w:val="center"/>
              <w:rPr>
                <w:rFonts w:eastAsia="MS Mincho" w:cs="Arial"/>
                <w:color w:val="000000"/>
                <w:szCs w:val="20"/>
              </w:rPr>
            </w:pPr>
            <w:r>
              <w:rPr>
                <w:rFonts w:eastAsia="Arial" w:cs="Arial"/>
                <w:szCs w:val="20"/>
              </w:rPr>
              <w:t>UNIDADE</w:t>
            </w:r>
          </w:p>
        </w:tc>
        <w:tc>
          <w:tcPr>
            <w:tcW w:w="1661" w:type="dxa"/>
            <w:tcBorders>
              <w:top w:val="single" w:sz="4" w:space="0" w:color="auto"/>
              <w:left w:val="single" w:sz="4" w:space="0" w:color="auto"/>
              <w:bottom w:val="single" w:sz="4" w:space="0" w:color="auto"/>
              <w:right w:val="single" w:sz="4" w:space="0" w:color="auto"/>
            </w:tcBorders>
          </w:tcPr>
          <w:p w14:paraId="659413D0" w14:textId="77777777" w:rsidR="00217FAB" w:rsidRDefault="00217FAB" w:rsidP="00100200">
            <w:pPr>
              <w:widowControl w:val="0"/>
              <w:jc w:val="center"/>
              <w:rPr>
                <w:rFonts w:eastAsia="MS Mincho" w:cs="Arial"/>
                <w:bCs/>
                <w:szCs w:val="20"/>
              </w:rPr>
            </w:pPr>
            <w:r>
              <w:rPr>
                <w:rFonts w:eastAsia="Arial" w:cs="Arial"/>
                <w:szCs w:val="20"/>
              </w:rPr>
              <w:t>400</w:t>
            </w:r>
          </w:p>
        </w:tc>
        <w:tc>
          <w:tcPr>
            <w:tcW w:w="1331" w:type="dxa"/>
            <w:tcBorders>
              <w:top w:val="single" w:sz="4" w:space="0" w:color="000000"/>
              <w:left w:val="single" w:sz="4" w:space="0" w:color="000000"/>
              <w:bottom w:val="single" w:sz="4" w:space="0" w:color="000000"/>
              <w:right w:val="single" w:sz="4" w:space="0" w:color="000000"/>
            </w:tcBorders>
          </w:tcPr>
          <w:p w14:paraId="7CC900DB" w14:textId="77777777" w:rsidR="00217FAB" w:rsidRPr="002A5102" w:rsidRDefault="00217FAB" w:rsidP="00100200">
            <w:pPr>
              <w:widowControl w:val="0"/>
              <w:jc w:val="center"/>
              <w:rPr>
                <w:rFonts w:eastAsia="Arial" w:cs="Arial"/>
                <w:szCs w:val="20"/>
              </w:rPr>
            </w:pPr>
          </w:p>
        </w:tc>
        <w:tc>
          <w:tcPr>
            <w:tcW w:w="1275" w:type="dxa"/>
            <w:tcBorders>
              <w:top w:val="single" w:sz="4" w:space="0" w:color="000000"/>
              <w:left w:val="single" w:sz="4" w:space="0" w:color="000000"/>
              <w:bottom w:val="single" w:sz="4" w:space="0" w:color="000000"/>
              <w:right w:val="single" w:sz="4" w:space="0" w:color="000000"/>
            </w:tcBorders>
          </w:tcPr>
          <w:p w14:paraId="4632B9C9" w14:textId="77777777" w:rsidR="00217FAB" w:rsidRPr="002A5102" w:rsidRDefault="00217FAB" w:rsidP="00100200">
            <w:pPr>
              <w:widowControl w:val="0"/>
              <w:jc w:val="center"/>
              <w:rPr>
                <w:rFonts w:eastAsia="Arial" w:cs="Arial"/>
                <w:szCs w:val="20"/>
              </w:rPr>
            </w:pPr>
          </w:p>
        </w:tc>
      </w:tr>
      <w:tr w:rsidR="00217FAB" w:rsidRPr="002A5102" w14:paraId="5C597D0C" w14:textId="77777777" w:rsidTr="00100200">
        <w:tc>
          <w:tcPr>
            <w:tcW w:w="709" w:type="dxa"/>
            <w:tcBorders>
              <w:top w:val="single" w:sz="4" w:space="0" w:color="000000"/>
              <w:left w:val="single" w:sz="4" w:space="0" w:color="000000"/>
              <w:bottom w:val="single" w:sz="4" w:space="0" w:color="000000"/>
              <w:right w:val="single" w:sz="4" w:space="0" w:color="000000"/>
            </w:tcBorders>
          </w:tcPr>
          <w:p w14:paraId="7013B8D6" w14:textId="77777777" w:rsidR="00217FAB" w:rsidRPr="002A5102" w:rsidRDefault="00217FAB" w:rsidP="00100200">
            <w:pPr>
              <w:widowControl w:val="0"/>
              <w:jc w:val="center"/>
              <w:rPr>
                <w:rFonts w:eastAsia="Arial" w:cs="Arial"/>
                <w:b/>
                <w:bCs/>
                <w:szCs w:val="20"/>
              </w:rPr>
            </w:pPr>
            <w:r>
              <w:rPr>
                <w:rFonts w:eastAsia="Arial" w:cs="Arial"/>
                <w:b/>
                <w:bCs/>
                <w:szCs w:val="20"/>
              </w:rPr>
              <w:t>5</w:t>
            </w:r>
          </w:p>
        </w:tc>
        <w:tc>
          <w:tcPr>
            <w:tcW w:w="3068" w:type="dxa"/>
            <w:tcBorders>
              <w:top w:val="single" w:sz="4" w:space="0" w:color="auto"/>
              <w:left w:val="single" w:sz="4" w:space="0" w:color="auto"/>
              <w:bottom w:val="single" w:sz="4" w:space="0" w:color="auto"/>
              <w:right w:val="single" w:sz="4" w:space="0" w:color="auto"/>
            </w:tcBorders>
          </w:tcPr>
          <w:p w14:paraId="3FA6D56A" w14:textId="77777777" w:rsidR="00217FAB" w:rsidRPr="00E30EFC" w:rsidRDefault="00217FAB" w:rsidP="00100200">
            <w:pPr>
              <w:widowControl w:val="0"/>
              <w:jc w:val="both"/>
              <w:rPr>
                <w:rFonts w:eastAsia="Arial" w:cs="Arial"/>
                <w:szCs w:val="20"/>
              </w:rPr>
            </w:pPr>
            <w:r w:rsidRPr="00A230AA">
              <w:rPr>
                <w:rFonts w:eastAsia="Arial" w:cs="Arial"/>
                <w:szCs w:val="20"/>
              </w:rPr>
              <w:t xml:space="preserve">FOLDER “PROJETO SEMEAR”: Folder com duas dobras, colorido frente e verso, tamanho: 210 X 297mm (A4), papel </w:t>
            </w:r>
            <w:proofErr w:type="spellStart"/>
            <w:r w:rsidRPr="00A230AA">
              <w:rPr>
                <w:rFonts w:eastAsia="Arial" w:cs="Arial"/>
                <w:szCs w:val="20"/>
              </w:rPr>
              <w:t>couché</w:t>
            </w:r>
            <w:proofErr w:type="spellEnd"/>
            <w:r w:rsidRPr="00A230AA">
              <w:rPr>
                <w:rFonts w:eastAsia="Arial" w:cs="Arial"/>
                <w:szCs w:val="20"/>
              </w:rPr>
              <w:t xml:space="preserve"> 150 g, brilho. Elaboração de uma arte.</w:t>
            </w:r>
          </w:p>
        </w:tc>
        <w:tc>
          <w:tcPr>
            <w:tcW w:w="1134" w:type="dxa"/>
            <w:tcBorders>
              <w:top w:val="single" w:sz="4" w:space="0" w:color="000000"/>
              <w:left w:val="single" w:sz="4" w:space="0" w:color="000000"/>
              <w:bottom w:val="single" w:sz="4" w:space="0" w:color="000000"/>
              <w:right w:val="single" w:sz="4" w:space="0" w:color="000000"/>
            </w:tcBorders>
          </w:tcPr>
          <w:p w14:paraId="7E561E18" w14:textId="77777777" w:rsidR="00217FAB" w:rsidRPr="002A5102" w:rsidRDefault="00217FAB" w:rsidP="00100200">
            <w:pPr>
              <w:widowControl w:val="0"/>
              <w:jc w:val="center"/>
              <w:rPr>
                <w:rFonts w:eastAsia="MS Mincho" w:cs="Arial"/>
                <w:color w:val="000000"/>
                <w:szCs w:val="20"/>
              </w:rPr>
            </w:pPr>
            <w:r>
              <w:rPr>
                <w:rFonts w:eastAsia="Arial" w:cs="Arial"/>
                <w:szCs w:val="20"/>
              </w:rPr>
              <w:t xml:space="preserve">UNIDADE </w:t>
            </w:r>
          </w:p>
        </w:tc>
        <w:tc>
          <w:tcPr>
            <w:tcW w:w="1661" w:type="dxa"/>
            <w:tcBorders>
              <w:top w:val="single" w:sz="4" w:space="0" w:color="auto"/>
              <w:left w:val="single" w:sz="4" w:space="0" w:color="auto"/>
              <w:bottom w:val="single" w:sz="4" w:space="0" w:color="auto"/>
              <w:right w:val="single" w:sz="4" w:space="0" w:color="auto"/>
            </w:tcBorders>
          </w:tcPr>
          <w:p w14:paraId="48CD6FB6" w14:textId="77777777" w:rsidR="00217FAB" w:rsidRDefault="00217FAB" w:rsidP="00100200">
            <w:pPr>
              <w:widowControl w:val="0"/>
              <w:jc w:val="center"/>
              <w:rPr>
                <w:rFonts w:eastAsia="MS Mincho" w:cs="Arial"/>
                <w:bCs/>
                <w:szCs w:val="20"/>
              </w:rPr>
            </w:pPr>
            <w:r>
              <w:rPr>
                <w:rFonts w:eastAsia="Arial" w:cs="Arial"/>
                <w:szCs w:val="20"/>
              </w:rPr>
              <w:t>300</w:t>
            </w:r>
          </w:p>
        </w:tc>
        <w:tc>
          <w:tcPr>
            <w:tcW w:w="1331" w:type="dxa"/>
            <w:tcBorders>
              <w:top w:val="single" w:sz="4" w:space="0" w:color="000000"/>
              <w:left w:val="single" w:sz="4" w:space="0" w:color="000000"/>
              <w:bottom w:val="single" w:sz="4" w:space="0" w:color="000000"/>
              <w:right w:val="single" w:sz="4" w:space="0" w:color="000000"/>
            </w:tcBorders>
          </w:tcPr>
          <w:p w14:paraId="0C436FAA" w14:textId="77777777" w:rsidR="00217FAB" w:rsidRPr="002A5102" w:rsidRDefault="00217FAB" w:rsidP="00100200">
            <w:pPr>
              <w:widowControl w:val="0"/>
              <w:jc w:val="center"/>
              <w:rPr>
                <w:rFonts w:eastAsia="Arial" w:cs="Arial"/>
                <w:szCs w:val="20"/>
              </w:rPr>
            </w:pPr>
          </w:p>
        </w:tc>
        <w:tc>
          <w:tcPr>
            <w:tcW w:w="1275" w:type="dxa"/>
            <w:tcBorders>
              <w:top w:val="single" w:sz="4" w:space="0" w:color="000000"/>
              <w:left w:val="single" w:sz="4" w:space="0" w:color="000000"/>
              <w:bottom w:val="single" w:sz="4" w:space="0" w:color="000000"/>
              <w:right w:val="single" w:sz="4" w:space="0" w:color="000000"/>
            </w:tcBorders>
          </w:tcPr>
          <w:p w14:paraId="121F785F" w14:textId="77777777" w:rsidR="00217FAB" w:rsidRPr="002A5102" w:rsidRDefault="00217FAB" w:rsidP="00100200">
            <w:pPr>
              <w:widowControl w:val="0"/>
              <w:jc w:val="center"/>
              <w:rPr>
                <w:rFonts w:eastAsia="Arial" w:cs="Arial"/>
                <w:szCs w:val="20"/>
              </w:rPr>
            </w:pPr>
          </w:p>
        </w:tc>
      </w:tr>
      <w:tr w:rsidR="00217FAB" w:rsidRPr="002A5102" w14:paraId="4CC1B0C6" w14:textId="77777777" w:rsidTr="00100200">
        <w:tc>
          <w:tcPr>
            <w:tcW w:w="709" w:type="dxa"/>
            <w:tcBorders>
              <w:top w:val="single" w:sz="4" w:space="0" w:color="000000"/>
              <w:left w:val="single" w:sz="4" w:space="0" w:color="000000"/>
              <w:bottom w:val="single" w:sz="4" w:space="0" w:color="000000"/>
              <w:right w:val="single" w:sz="4" w:space="0" w:color="000000"/>
            </w:tcBorders>
          </w:tcPr>
          <w:p w14:paraId="701F1976" w14:textId="77777777" w:rsidR="00217FAB" w:rsidRPr="002A5102" w:rsidRDefault="00217FAB" w:rsidP="00100200">
            <w:pPr>
              <w:widowControl w:val="0"/>
              <w:jc w:val="center"/>
              <w:rPr>
                <w:rFonts w:eastAsia="Arial" w:cs="Arial"/>
                <w:b/>
                <w:bCs/>
                <w:szCs w:val="20"/>
              </w:rPr>
            </w:pPr>
            <w:r>
              <w:rPr>
                <w:rFonts w:eastAsia="Arial" w:cs="Arial"/>
                <w:b/>
                <w:bCs/>
                <w:szCs w:val="20"/>
              </w:rPr>
              <w:t>6</w:t>
            </w:r>
          </w:p>
        </w:tc>
        <w:tc>
          <w:tcPr>
            <w:tcW w:w="3068" w:type="dxa"/>
            <w:tcBorders>
              <w:top w:val="single" w:sz="4" w:space="0" w:color="auto"/>
              <w:left w:val="single" w:sz="4" w:space="0" w:color="auto"/>
              <w:bottom w:val="single" w:sz="4" w:space="0" w:color="auto"/>
              <w:right w:val="single" w:sz="4" w:space="0" w:color="auto"/>
            </w:tcBorders>
          </w:tcPr>
          <w:p w14:paraId="7420B77B" w14:textId="77777777" w:rsidR="00217FAB" w:rsidRPr="00E30EFC" w:rsidRDefault="00217FAB" w:rsidP="00100200">
            <w:pPr>
              <w:widowControl w:val="0"/>
              <w:jc w:val="both"/>
              <w:rPr>
                <w:rFonts w:eastAsia="Arial" w:cs="Arial"/>
                <w:szCs w:val="20"/>
              </w:rPr>
            </w:pPr>
            <w:r w:rsidRPr="00A230AA">
              <w:rPr>
                <w:rFonts w:eastAsia="Arial" w:cs="Arial"/>
                <w:szCs w:val="20"/>
              </w:rPr>
              <w:t>FOLDER “PROJETO SEMEAR</w:t>
            </w:r>
            <w:r>
              <w:rPr>
                <w:rFonts w:eastAsia="Arial" w:cs="Arial"/>
                <w:szCs w:val="20"/>
              </w:rPr>
              <w:t xml:space="preserve"> 2</w:t>
            </w:r>
            <w:r w:rsidRPr="00A230AA">
              <w:rPr>
                <w:rFonts w:eastAsia="Arial" w:cs="Arial"/>
                <w:szCs w:val="20"/>
              </w:rPr>
              <w:t xml:space="preserve">”: Folder com duas dobras, colorido frente e verso, tamanho: 210 X 297mm (A4), papel </w:t>
            </w:r>
            <w:proofErr w:type="spellStart"/>
            <w:r w:rsidRPr="00A230AA">
              <w:rPr>
                <w:rFonts w:eastAsia="Arial" w:cs="Arial"/>
                <w:szCs w:val="20"/>
              </w:rPr>
              <w:t>couché</w:t>
            </w:r>
            <w:proofErr w:type="spellEnd"/>
            <w:r w:rsidRPr="00A230AA">
              <w:rPr>
                <w:rFonts w:eastAsia="Arial" w:cs="Arial"/>
                <w:szCs w:val="20"/>
              </w:rPr>
              <w:t xml:space="preserve"> 150 g, brilho. Elaboração de uma arte.</w:t>
            </w:r>
          </w:p>
        </w:tc>
        <w:tc>
          <w:tcPr>
            <w:tcW w:w="1134" w:type="dxa"/>
            <w:tcBorders>
              <w:top w:val="single" w:sz="4" w:space="0" w:color="000000"/>
              <w:left w:val="single" w:sz="4" w:space="0" w:color="000000"/>
              <w:bottom w:val="single" w:sz="4" w:space="0" w:color="000000"/>
              <w:right w:val="single" w:sz="4" w:space="0" w:color="000000"/>
            </w:tcBorders>
          </w:tcPr>
          <w:p w14:paraId="262BCE04" w14:textId="77777777" w:rsidR="00217FAB" w:rsidRPr="002A5102" w:rsidRDefault="00217FAB" w:rsidP="00100200">
            <w:pPr>
              <w:widowControl w:val="0"/>
              <w:jc w:val="center"/>
              <w:rPr>
                <w:rFonts w:eastAsia="MS Mincho" w:cs="Arial"/>
                <w:color w:val="000000"/>
                <w:szCs w:val="20"/>
              </w:rPr>
            </w:pPr>
            <w:r>
              <w:rPr>
                <w:rFonts w:eastAsia="Arial" w:cs="Arial"/>
                <w:szCs w:val="20"/>
              </w:rPr>
              <w:t>UNIDADE</w:t>
            </w:r>
          </w:p>
        </w:tc>
        <w:tc>
          <w:tcPr>
            <w:tcW w:w="1661" w:type="dxa"/>
            <w:tcBorders>
              <w:top w:val="single" w:sz="4" w:space="0" w:color="auto"/>
              <w:left w:val="single" w:sz="4" w:space="0" w:color="auto"/>
              <w:bottom w:val="single" w:sz="4" w:space="0" w:color="auto"/>
              <w:right w:val="single" w:sz="4" w:space="0" w:color="auto"/>
            </w:tcBorders>
          </w:tcPr>
          <w:p w14:paraId="798B2B51" w14:textId="77777777" w:rsidR="00217FAB" w:rsidRDefault="00217FAB" w:rsidP="00100200">
            <w:pPr>
              <w:widowControl w:val="0"/>
              <w:jc w:val="center"/>
              <w:rPr>
                <w:rFonts w:eastAsia="MS Mincho" w:cs="Arial"/>
                <w:bCs/>
                <w:szCs w:val="20"/>
              </w:rPr>
            </w:pPr>
            <w:r>
              <w:rPr>
                <w:rFonts w:eastAsia="Arial" w:cs="Arial"/>
                <w:szCs w:val="20"/>
              </w:rPr>
              <w:t>300</w:t>
            </w:r>
          </w:p>
        </w:tc>
        <w:tc>
          <w:tcPr>
            <w:tcW w:w="1331" w:type="dxa"/>
            <w:tcBorders>
              <w:top w:val="single" w:sz="4" w:space="0" w:color="000000"/>
              <w:left w:val="single" w:sz="4" w:space="0" w:color="000000"/>
              <w:bottom w:val="single" w:sz="4" w:space="0" w:color="000000"/>
              <w:right w:val="single" w:sz="4" w:space="0" w:color="000000"/>
            </w:tcBorders>
          </w:tcPr>
          <w:p w14:paraId="6B09C7A5" w14:textId="77777777" w:rsidR="00217FAB" w:rsidRPr="002A5102" w:rsidRDefault="00217FAB" w:rsidP="00100200">
            <w:pPr>
              <w:widowControl w:val="0"/>
              <w:jc w:val="center"/>
              <w:rPr>
                <w:rFonts w:eastAsia="Arial" w:cs="Arial"/>
                <w:szCs w:val="20"/>
              </w:rPr>
            </w:pPr>
          </w:p>
        </w:tc>
        <w:tc>
          <w:tcPr>
            <w:tcW w:w="1275" w:type="dxa"/>
            <w:tcBorders>
              <w:top w:val="single" w:sz="4" w:space="0" w:color="000000"/>
              <w:left w:val="single" w:sz="4" w:space="0" w:color="000000"/>
              <w:bottom w:val="single" w:sz="4" w:space="0" w:color="000000"/>
              <w:right w:val="single" w:sz="4" w:space="0" w:color="000000"/>
            </w:tcBorders>
          </w:tcPr>
          <w:p w14:paraId="713D03A4" w14:textId="77777777" w:rsidR="00217FAB" w:rsidRPr="002A5102" w:rsidRDefault="00217FAB" w:rsidP="00100200">
            <w:pPr>
              <w:widowControl w:val="0"/>
              <w:jc w:val="center"/>
              <w:rPr>
                <w:rFonts w:eastAsia="Arial" w:cs="Arial"/>
                <w:szCs w:val="20"/>
              </w:rPr>
            </w:pPr>
          </w:p>
        </w:tc>
      </w:tr>
      <w:tr w:rsidR="00217FAB" w:rsidRPr="002A5102" w14:paraId="6FD5CBD5" w14:textId="77777777" w:rsidTr="00100200">
        <w:tc>
          <w:tcPr>
            <w:tcW w:w="709" w:type="dxa"/>
            <w:tcBorders>
              <w:top w:val="single" w:sz="4" w:space="0" w:color="000000"/>
              <w:left w:val="single" w:sz="4" w:space="0" w:color="000000"/>
              <w:bottom w:val="single" w:sz="4" w:space="0" w:color="000000"/>
              <w:right w:val="single" w:sz="4" w:space="0" w:color="000000"/>
            </w:tcBorders>
          </w:tcPr>
          <w:p w14:paraId="3DA7820F" w14:textId="77777777" w:rsidR="00217FAB" w:rsidRPr="002A5102" w:rsidRDefault="00217FAB" w:rsidP="00100200">
            <w:pPr>
              <w:widowControl w:val="0"/>
              <w:jc w:val="center"/>
              <w:rPr>
                <w:rFonts w:eastAsia="Arial" w:cs="Arial"/>
                <w:b/>
                <w:bCs/>
                <w:szCs w:val="20"/>
              </w:rPr>
            </w:pPr>
            <w:r>
              <w:rPr>
                <w:rFonts w:eastAsia="Arial" w:cs="Arial"/>
                <w:b/>
                <w:bCs/>
                <w:szCs w:val="20"/>
              </w:rPr>
              <w:t>7</w:t>
            </w:r>
          </w:p>
        </w:tc>
        <w:tc>
          <w:tcPr>
            <w:tcW w:w="3068" w:type="dxa"/>
            <w:tcBorders>
              <w:top w:val="single" w:sz="4" w:space="0" w:color="auto"/>
              <w:left w:val="single" w:sz="4" w:space="0" w:color="auto"/>
              <w:bottom w:val="single" w:sz="4" w:space="0" w:color="auto"/>
              <w:right w:val="single" w:sz="4" w:space="0" w:color="auto"/>
            </w:tcBorders>
          </w:tcPr>
          <w:p w14:paraId="5E354307" w14:textId="77777777" w:rsidR="00217FAB" w:rsidRDefault="00217FAB" w:rsidP="00100200">
            <w:pPr>
              <w:widowControl w:val="0"/>
              <w:jc w:val="both"/>
              <w:rPr>
                <w:rFonts w:eastAsia="Arial" w:cs="Arial"/>
                <w:szCs w:val="20"/>
              </w:rPr>
            </w:pPr>
            <w:r w:rsidRPr="00A230AA">
              <w:rPr>
                <w:rFonts w:eastAsia="Arial" w:cs="Arial"/>
                <w:szCs w:val="20"/>
              </w:rPr>
              <w:t>Banner</w:t>
            </w:r>
            <w:r>
              <w:rPr>
                <w:rFonts w:eastAsia="Arial" w:cs="Arial"/>
                <w:szCs w:val="20"/>
              </w:rPr>
              <w:t xml:space="preserve"> com varão.</w:t>
            </w:r>
          </w:p>
          <w:p w14:paraId="3C594B9E" w14:textId="77777777" w:rsidR="00217FAB" w:rsidRDefault="00217FAB" w:rsidP="00100200">
            <w:pPr>
              <w:widowControl w:val="0"/>
              <w:jc w:val="both"/>
              <w:rPr>
                <w:rFonts w:eastAsia="Arial" w:cs="Arial"/>
                <w:szCs w:val="20"/>
              </w:rPr>
            </w:pPr>
            <w:r>
              <w:rPr>
                <w:rFonts w:eastAsia="Arial" w:cs="Arial"/>
                <w:szCs w:val="20"/>
              </w:rPr>
              <w:t>Material: Lona</w:t>
            </w:r>
          </w:p>
          <w:p w14:paraId="48B6D1B4" w14:textId="77777777" w:rsidR="00217FAB" w:rsidRDefault="00217FAB" w:rsidP="00100200">
            <w:pPr>
              <w:widowControl w:val="0"/>
              <w:jc w:val="both"/>
              <w:rPr>
                <w:rFonts w:eastAsia="Arial" w:cs="Arial"/>
                <w:szCs w:val="20"/>
              </w:rPr>
            </w:pPr>
            <w:r>
              <w:rPr>
                <w:rFonts w:eastAsia="Arial" w:cs="Arial"/>
                <w:szCs w:val="20"/>
              </w:rPr>
              <w:t xml:space="preserve">Medidas: </w:t>
            </w:r>
            <w:r w:rsidRPr="00A230AA">
              <w:rPr>
                <w:rFonts w:eastAsia="Arial" w:cs="Arial"/>
                <w:szCs w:val="20"/>
              </w:rPr>
              <w:t xml:space="preserve">90X120 cm. </w:t>
            </w:r>
          </w:p>
          <w:p w14:paraId="2897B00C" w14:textId="77777777" w:rsidR="00217FAB" w:rsidRPr="00E30EFC" w:rsidRDefault="00217FAB" w:rsidP="00100200">
            <w:pPr>
              <w:widowControl w:val="0"/>
              <w:jc w:val="both"/>
              <w:rPr>
                <w:rFonts w:eastAsia="Arial" w:cs="Arial"/>
                <w:szCs w:val="20"/>
              </w:rPr>
            </w:pPr>
            <w:r w:rsidRPr="00A230AA">
              <w:rPr>
                <w:rFonts w:eastAsia="Arial" w:cs="Arial"/>
                <w:szCs w:val="20"/>
              </w:rPr>
              <w:t>Elaboração da arte.</w:t>
            </w:r>
            <w:r>
              <w:rPr>
                <w:rFonts w:eastAsia="Arial" w:cs="Arial"/>
                <w:szCs w:val="20"/>
              </w:rPr>
              <w:t xml:space="preserve"> </w:t>
            </w:r>
          </w:p>
        </w:tc>
        <w:tc>
          <w:tcPr>
            <w:tcW w:w="1134" w:type="dxa"/>
            <w:tcBorders>
              <w:top w:val="single" w:sz="4" w:space="0" w:color="000000"/>
              <w:left w:val="single" w:sz="4" w:space="0" w:color="000000"/>
              <w:bottom w:val="single" w:sz="4" w:space="0" w:color="000000"/>
              <w:right w:val="single" w:sz="4" w:space="0" w:color="000000"/>
            </w:tcBorders>
          </w:tcPr>
          <w:p w14:paraId="5E49850A" w14:textId="77777777" w:rsidR="00217FAB" w:rsidRPr="002A5102" w:rsidRDefault="00217FAB" w:rsidP="00100200">
            <w:pPr>
              <w:widowControl w:val="0"/>
              <w:jc w:val="center"/>
              <w:rPr>
                <w:rFonts w:eastAsia="MS Mincho" w:cs="Arial"/>
                <w:color w:val="000000"/>
                <w:szCs w:val="20"/>
              </w:rPr>
            </w:pPr>
            <w:r>
              <w:rPr>
                <w:rFonts w:eastAsia="Arial" w:cs="Arial"/>
                <w:szCs w:val="20"/>
              </w:rPr>
              <w:t>UNIDADE</w:t>
            </w:r>
          </w:p>
        </w:tc>
        <w:tc>
          <w:tcPr>
            <w:tcW w:w="1661" w:type="dxa"/>
            <w:tcBorders>
              <w:top w:val="single" w:sz="4" w:space="0" w:color="auto"/>
              <w:left w:val="single" w:sz="4" w:space="0" w:color="auto"/>
              <w:bottom w:val="single" w:sz="4" w:space="0" w:color="auto"/>
              <w:right w:val="single" w:sz="4" w:space="0" w:color="auto"/>
            </w:tcBorders>
          </w:tcPr>
          <w:p w14:paraId="4581B1D1" w14:textId="77777777" w:rsidR="00217FAB" w:rsidRDefault="00217FAB" w:rsidP="00100200">
            <w:pPr>
              <w:widowControl w:val="0"/>
              <w:jc w:val="center"/>
              <w:rPr>
                <w:rFonts w:eastAsia="MS Mincho" w:cs="Arial"/>
                <w:bCs/>
                <w:szCs w:val="20"/>
              </w:rPr>
            </w:pPr>
            <w:r>
              <w:rPr>
                <w:rFonts w:eastAsia="Arial" w:cs="Arial"/>
                <w:szCs w:val="20"/>
              </w:rPr>
              <w:t>1</w:t>
            </w:r>
          </w:p>
        </w:tc>
        <w:tc>
          <w:tcPr>
            <w:tcW w:w="1331" w:type="dxa"/>
            <w:tcBorders>
              <w:top w:val="single" w:sz="4" w:space="0" w:color="000000"/>
              <w:left w:val="single" w:sz="4" w:space="0" w:color="000000"/>
              <w:bottom w:val="single" w:sz="4" w:space="0" w:color="000000"/>
              <w:right w:val="single" w:sz="4" w:space="0" w:color="000000"/>
            </w:tcBorders>
          </w:tcPr>
          <w:p w14:paraId="1B8F68F5" w14:textId="77777777" w:rsidR="00217FAB" w:rsidRPr="002A5102" w:rsidRDefault="00217FAB" w:rsidP="00100200">
            <w:pPr>
              <w:widowControl w:val="0"/>
              <w:jc w:val="center"/>
              <w:rPr>
                <w:rFonts w:eastAsia="Arial" w:cs="Arial"/>
                <w:szCs w:val="20"/>
              </w:rPr>
            </w:pPr>
          </w:p>
        </w:tc>
        <w:tc>
          <w:tcPr>
            <w:tcW w:w="1275" w:type="dxa"/>
            <w:tcBorders>
              <w:top w:val="single" w:sz="4" w:space="0" w:color="000000"/>
              <w:left w:val="single" w:sz="4" w:space="0" w:color="000000"/>
              <w:bottom w:val="single" w:sz="4" w:space="0" w:color="000000"/>
              <w:right w:val="single" w:sz="4" w:space="0" w:color="000000"/>
            </w:tcBorders>
          </w:tcPr>
          <w:p w14:paraId="67BA4429" w14:textId="77777777" w:rsidR="00217FAB" w:rsidRPr="002A5102" w:rsidRDefault="00217FAB" w:rsidP="00100200">
            <w:pPr>
              <w:widowControl w:val="0"/>
              <w:jc w:val="center"/>
              <w:rPr>
                <w:rFonts w:eastAsia="Arial" w:cs="Arial"/>
                <w:szCs w:val="20"/>
              </w:rPr>
            </w:pPr>
          </w:p>
        </w:tc>
      </w:tr>
      <w:tr w:rsidR="00217FAB" w:rsidRPr="002A5102" w14:paraId="7B2A3E57" w14:textId="77777777" w:rsidTr="00100200">
        <w:tc>
          <w:tcPr>
            <w:tcW w:w="709" w:type="dxa"/>
            <w:tcBorders>
              <w:top w:val="single" w:sz="4" w:space="0" w:color="000000"/>
              <w:left w:val="single" w:sz="4" w:space="0" w:color="000000"/>
              <w:bottom w:val="single" w:sz="4" w:space="0" w:color="000000"/>
              <w:right w:val="single" w:sz="4" w:space="0" w:color="000000"/>
            </w:tcBorders>
          </w:tcPr>
          <w:p w14:paraId="77F99CA4" w14:textId="77777777" w:rsidR="00217FAB" w:rsidRPr="002A5102" w:rsidRDefault="00217FAB" w:rsidP="00100200">
            <w:pPr>
              <w:widowControl w:val="0"/>
              <w:jc w:val="center"/>
              <w:rPr>
                <w:rFonts w:eastAsia="Arial" w:cs="Arial"/>
                <w:b/>
                <w:bCs/>
                <w:szCs w:val="20"/>
              </w:rPr>
            </w:pPr>
            <w:r>
              <w:rPr>
                <w:rFonts w:eastAsia="Arial" w:cs="Arial"/>
                <w:b/>
                <w:bCs/>
                <w:szCs w:val="20"/>
              </w:rPr>
              <w:t>8</w:t>
            </w:r>
          </w:p>
        </w:tc>
        <w:tc>
          <w:tcPr>
            <w:tcW w:w="3068" w:type="dxa"/>
            <w:tcBorders>
              <w:top w:val="single" w:sz="4" w:space="0" w:color="auto"/>
              <w:left w:val="single" w:sz="4" w:space="0" w:color="auto"/>
              <w:bottom w:val="single" w:sz="4" w:space="0" w:color="auto"/>
              <w:right w:val="single" w:sz="4" w:space="0" w:color="auto"/>
            </w:tcBorders>
          </w:tcPr>
          <w:p w14:paraId="0312B15E" w14:textId="77777777" w:rsidR="00676DCD" w:rsidRDefault="00676DCD" w:rsidP="00676DCD">
            <w:pPr>
              <w:widowControl w:val="0"/>
              <w:jc w:val="both"/>
              <w:rPr>
                <w:rFonts w:eastAsia="Arial" w:cs="Arial"/>
                <w:szCs w:val="20"/>
              </w:rPr>
            </w:pPr>
            <w:r w:rsidRPr="00A230AA">
              <w:rPr>
                <w:rFonts w:eastAsia="Arial" w:cs="Arial"/>
                <w:szCs w:val="20"/>
              </w:rPr>
              <w:t>Banner</w:t>
            </w:r>
            <w:r>
              <w:rPr>
                <w:rFonts w:eastAsia="Arial" w:cs="Arial"/>
                <w:szCs w:val="20"/>
              </w:rPr>
              <w:t xml:space="preserve"> com varão.</w:t>
            </w:r>
          </w:p>
          <w:p w14:paraId="7F2B1EB7" w14:textId="77777777" w:rsidR="00676DCD" w:rsidRDefault="00676DCD" w:rsidP="00676DCD">
            <w:pPr>
              <w:widowControl w:val="0"/>
              <w:jc w:val="both"/>
              <w:rPr>
                <w:rFonts w:eastAsia="Arial" w:cs="Arial"/>
                <w:szCs w:val="20"/>
              </w:rPr>
            </w:pPr>
            <w:r>
              <w:rPr>
                <w:rFonts w:eastAsia="Arial" w:cs="Arial"/>
                <w:szCs w:val="20"/>
              </w:rPr>
              <w:t>Material: Lona</w:t>
            </w:r>
          </w:p>
          <w:p w14:paraId="34463BD5" w14:textId="652E697F" w:rsidR="00676DCD" w:rsidRDefault="00676DCD" w:rsidP="00676DCD">
            <w:pPr>
              <w:widowControl w:val="0"/>
              <w:jc w:val="both"/>
              <w:rPr>
                <w:rFonts w:eastAsia="Arial" w:cs="Arial"/>
                <w:szCs w:val="20"/>
              </w:rPr>
            </w:pPr>
            <w:r>
              <w:rPr>
                <w:rFonts w:eastAsia="Arial" w:cs="Arial"/>
                <w:szCs w:val="20"/>
              </w:rPr>
              <w:t xml:space="preserve">Medidas: </w:t>
            </w:r>
            <w:r>
              <w:rPr>
                <w:rFonts w:eastAsia="Arial" w:cs="Arial"/>
                <w:szCs w:val="20"/>
              </w:rPr>
              <w:t>8</w:t>
            </w:r>
            <w:r w:rsidRPr="00A230AA">
              <w:rPr>
                <w:rFonts w:eastAsia="Arial" w:cs="Arial"/>
                <w:szCs w:val="20"/>
              </w:rPr>
              <w:t xml:space="preserve">0X120 cm. </w:t>
            </w:r>
          </w:p>
          <w:p w14:paraId="3DFB3FEE" w14:textId="057233C6" w:rsidR="00217FAB" w:rsidRPr="00E30EFC" w:rsidRDefault="00676DCD" w:rsidP="00676DCD">
            <w:pPr>
              <w:widowControl w:val="0"/>
              <w:jc w:val="both"/>
              <w:rPr>
                <w:rFonts w:eastAsia="Arial" w:cs="Arial"/>
                <w:szCs w:val="20"/>
              </w:rPr>
            </w:pPr>
            <w:r w:rsidRPr="00A230AA">
              <w:rPr>
                <w:rFonts w:eastAsia="Arial" w:cs="Arial"/>
                <w:szCs w:val="20"/>
              </w:rPr>
              <w:t>Elaboração da arte.</w:t>
            </w:r>
          </w:p>
        </w:tc>
        <w:tc>
          <w:tcPr>
            <w:tcW w:w="1134" w:type="dxa"/>
            <w:tcBorders>
              <w:top w:val="single" w:sz="4" w:space="0" w:color="000000"/>
              <w:left w:val="single" w:sz="4" w:space="0" w:color="000000"/>
              <w:bottom w:val="single" w:sz="4" w:space="0" w:color="000000"/>
              <w:right w:val="single" w:sz="4" w:space="0" w:color="000000"/>
            </w:tcBorders>
          </w:tcPr>
          <w:p w14:paraId="6AD06D24" w14:textId="77777777" w:rsidR="00217FAB" w:rsidRPr="002A5102" w:rsidRDefault="00217FAB" w:rsidP="00100200">
            <w:pPr>
              <w:widowControl w:val="0"/>
              <w:jc w:val="center"/>
              <w:rPr>
                <w:rFonts w:eastAsia="MS Mincho" w:cs="Arial"/>
                <w:color w:val="000000"/>
                <w:szCs w:val="20"/>
              </w:rPr>
            </w:pPr>
            <w:r>
              <w:rPr>
                <w:rFonts w:eastAsia="Arial" w:cs="Arial"/>
                <w:szCs w:val="20"/>
              </w:rPr>
              <w:t>UNIDADE</w:t>
            </w:r>
          </w:p>
        </w:tc>
        <w:tc>
          <w:tcPr>
            <w:tcW w:w="1661" w:type="dxa"/>
            <w:tcBorders>
              <w:top w:val="single" w:sz="4" w:space="0" w:color="auto"/>
              <w:left w:val="single" w:sz="4" w:space="0" w:color="auto"/>
              <w:bottom w:val="single" w:sz="4" w:space="0" w:color="auto"/>
              <w:right w:val="single" w:sz="4" w:space="0" w:color="auto"/>
            </w:tcBorders>
          </w:tcPr>
          <w:p w14:paraId="58F7FC8E" w14:textId="77777777" w:rsidR="00217FAB" w:rsidRDefault="00217FAB" w:rsidP="00100200">
            <w:pPr>
              <w:widowControl w:val="0"/>
              <w:jc w:val="center"/>
              <w:rPr>
                <w:rFonts w:eastAsia="MS Mincho" w:cs="Arial"/>
                <w:bCs/>
                <w:szCs w:val="20"/>
              </w:rPr>
            </w:pPr>
            <w:r>
              <w:rPr>
                <w:rFonts w:eastAsia="Arial" w:cs="Arial"/>
                <w:szCs w:val="20"/>
              </w:rPr>
              <w:t>2</w:t>
            </w:r>
          </w:p>
        </w:tc>
        <w:tc>
          <w:tcPr>
            <w:tcW w:w="1331" w:type="dxa"/>
            <w:tcBorders>
              <w:top w:val="single" w:sz="4" w:space="0" w:color="000000"/>
              <w:left w:val="single" w:sz="4" w:space="0" w:color="000000"/>
              <w:bottom w:val="single" w:sz="4" w:space="0" w:color="000000"/>
              <w:right w:val="single" w:sz="4" w:space="0" w:color="000000"/>
            </w:tcBorders>
          </w:tcPr>
          <w:p w14:paraId="3CA0C4CE" w14:textId="77777777" w:rsidR="00217FAB" w:rsidRPr="002A5102" w:rsidRDefault="00217FAB" w:rsidP="00100200">
            <w:pPr>
              <w:widowControl w:val="0"/>
              <w:jc w:val="center"/>
              <w:rPr>
                <w:rFonts w:eastAsia="Arial" w:cs="Arial"/>
                <w:szCs w:val="20"/>
              </w:rPr>
            </w:pPr>
          </w:p>
        </w:tc>
        <w:tc>
          <w:tcPr>
            <w:tcW w:w="1275" w:type="dxa"/>
            <w:tcBorders>
              <w:top w:val="single" w:sz="4" w:space="0" w:color="000000"/>
              <w:left w:val="single" w:sz="4" w:space="0" w:color="000000"/>
              <w:bottom w:val="single" w:sz="4" w:space="0" w:color="000000"/>
              <w:right w:val="single" w:sz="4" w:space="0" w:color="000000"/>
            </w:tcBorders>
          </w:tcPr>
          <w:p w14:paraId="7EAAD7EB" w14:textId="77777777" w:rsidR="00217FAB" w:rsidRPr="002A5102" w:rsidRDefault="00217FAB" w:rsidP="00100200">
            <w:pPr>
              <w:widowControl w:val="0"/>
              <w:jc w:val="center"/>
              <w:rPr>
                <w:rFonts w:eastAsia="Arial" w:cs="Arial"/>
                <w:szCs w:val="20"/>
              </w:rPr>
            </w:pPr>
          </w:p>
        </w:tc>
      </w:tr>
      <w:tr w:rsidR="00217FAB" w:rsidRPr="002A5102" w14:paraId="75721AC1" w14:textId="77777777" w:rsidTr="00100200">
        <w:tc>
          <w:tcPr>
            <w:tcW w:w="9178" w:type="dxa"/>
            <w:gridSpan w:val="6"/>
            <w:tcBorders>
              <w:top w:val="single" w:sz="4" w:space="0" w:color="000000"/>
              <w:left w:val="single" w:sz="4" w:space="0" w:color="000000"/>
              <w:bottom w:val="single" w:sz="4" w:space="0" w:color="000000"/>
              <w:right w:val="single" w:sz="4" w:space="0" w:color="000000"/>
            </w:tcBorders>
          </w:tcPr>
          <w:p w14:paraId="1EA68612" w14:textId="77777777" w:rsidR="00217FAB" w:rsidRPr="001B19D6" w:rsidRDefault="00217FAB" w:rsidP="00100200">
            <w:pPr>
              <w:widowControl w:val="0"/>
              <w:jc w:val="center"/>
              <w:rPr>
                <w:rFonts w:eastAsia="Arial" w:cs="Arial"/>
                <w:b/>
                <w:bCs/>
                <w:szCs w:val="20"/>
              </w:rPr>
            </w:pPr>
            <w:r>
              <w:rPr>
                <w:rFonts w:eastAsia="Arial" w:cs="Arial"/>
                <w:b/>
                <w:bCs/>
                <w:szCs w:val="20"/>
              </w:rPr>
              <w:t xml:space="preserve">                                                  </w:t>
            </w:r>
            <w:r w:rsidRPr="001B19D6">
              <w:rPr>
                <w:rFonts w:eastAsia="Arial" w:cs="Arial"/>
                <w:b/>
                <w:bCs/>
                <w:szCs w:val="20"/>
              </w:rPr>
              <w:t>TOTAL:</w:t>
            </w:r>
          </w:p>
        </w:tc>
      </w:tr>
    </w:tbl>
    <w:p w14:paraId="299B3948" w14:textId="77777777" w:rsidR="00217FAB" w:rsidRDefault="00217FAB" w:rsidP="00217FAB">
      <w:pPr>
        <w:suppressAutoHyphens w:val="0"/>
        <w:spacing w:line="360" w:lineRule="auto"/>
        <w:ind w:left="750"/>
        <w:jc w:val="both"/>
        <w:rPr>
          <w:rFonts w:cs="Arial"/>
          <w:color w:val="000000"/>
          <w:szCs w:val="20"/>
        </w:rPr>
      </w:pPr>
    </w:p>
    <w:p w14:paraId="35D94ACD" w14:textId="77777777" w:rsidR="00217FAB" w:rsidRPr="00936F46" w:rsidRDefault="00217FAB" w:rsidP="00217FAB">
      <w:pPr>
        <w:suppressAutoHyphens w:val="0"/>
        <w:spacing w:line="360" w:lineRule="auto"/>
        <w:ind w:left="750"/>
        <w:jc w:val="both"/>
        <w:rPr>
          <w:rFonts w:cs="Arial"/>
          <w:color w:val="000000"/>
          <w:szCs w:val="20"/>
        </w:rPr>
      </w:pPr>
    </w:p>
    <w:p w14:paraId="75564893" w14:textId="77777777" w:rsidR="00217FAB" w:rsidRPr="003D4E40" w:rsidRDefault="00217FAB" w:rsidP="00217FAB">
      <w:pPr>
        <w:autoSpaceDE w:val="0"/>
        <w:autoSpaceDN w:val="0"/>
        <w:adjustRightInd w:val="0"/>
        <w:spacing w:line="360" w:lineRule="auto"/>
        <w:ind w:firstLine="15"/>
        <w:jc w:val="both"/>
        <w:rPr>
          <w:rFonts w:cs="Arial"/>
          <w:szCs w:val="20"/>
        </w:rPr>
      </w:pPr>
    </w:p>
    <w:p w14:paraId="0A2B2C76" w14:textId="77777777" w:rsidR="00217FAB" w:rsidRDefault="00217FAB" w:rsidP="00217FAB">
      <w:pPr>
        <w:numPr>
          <w:ilvl w:val="0"/>
          <w:numId w:val="18"/>
        </w:numPr>
        <w:suppressAutoHyphens w:val="0"/>
        <w:spacing w:line="360" w:lineRule="auto"/>
        <w:jc w:val="both"/>
        <w:rPr>
          <w:rFonts w:cs="Arial"/>
          <w:b/>
          <w:color w:val="000000"/>
          <w:szCs w:val="20"/>
        </w:rPr>
      </w:pPr>
      <w:r w:rsidRPr="003D4E40">
        <w:rPr>
          <w:rFonts w:cs="Arial"/>
          <w:b/>
          <w:color w:val="000000"/>
          <w:szCs w:val="20"/>
        </w:rPr>
        <w:t>D</w:t>
      </w:r>
      <w:r>
        <w:rPr>
          <w:rFonts w:cs="Arial"/>
          <w:b/>
          <w:color w:val="000000"/>
          <w:szCs w:val="20"/>
        </w:rPr>
        <w:t>A CLASSIFICAÇÃO</w:t>
      </w:r>
    </w:p>
    <w:p w14:paraId="3555647D" w14:textId="77777777" w:rsidR="00217FAB" w:rsidRPr="00F879B6" w:rsidRDefault="00217FAB" w:rsidP="00217FAB">
      <w:pPr>
        <w:spacing w:line="360" w:lineRule="auto"/>
        <w:ind w:left="30"/>
        <w:jc w:val="both"/>
        <w:rPr>
          <w:rFonts w:cs="Arial"/>
          <w:bCs/>
          <w:color w:val="000000"/>
          <w:szCs w:val="20"/>
        </w:rPr>
      </w:pPr>
      <w:r w:rsidRPr="00F879B6">
        <w:rPr>
          <w:rFonts w:cs="Arial"/>
          <w:bCs/>
          <w:color w:val="000000"/>
          <w:szCs w:val="20"/>
        </w:rPr>
        <w:t>1º C</w:t>
      </w:r>
      <w:r>
        <w:rPr>
          <w:rFonts w:cs="Arial"/>
          <w:bCs/>
          <w:color w:val="000000"/>
          <w:szCs w:val="20"/>
        </w:rPr>
        <w:t>olocado</w:t>
      </w:r>
      <w:r w:rsidRPr="00F879B6">
        <w:rPr>
          <w:rFonts w:cs="Arial"/>
          <w:bCs/>
          <w:color w:val="000000"/>
          <w:szCs w:val="20"/>
        </w:rPr>
        <w:t>: ............; CNPJ nº ...</w:t>
      </w:r>
    </w:p>
    <w:p w14:paraId="27FCDD0A" w14:textId="77777777" w:rsidR="00217FAB" w:rsidRDefault="00217FAB" w:rsidP="00217FAB">
      <w:pPr>
        <w:spacing w:line="360" w:lineRule="auto"/>
        <w:ind w:left="30"/>
        <w:jc w:val="both"/>
        <w:rPr>
          <w:rFonts w:cs="Arial"/>
          <w:bCs/>
          <w:color w:val="000000"/>
          <w:szCs w:val="20"/>
        </w:rPr>
      </w:pPr>
      <w:r>
        <w:rPr>
          <w:rFonts w:cs="Arial"/>
          <w:szCs w:val="20"/>
        </w:rPr>
        <w:t xml:space="preserve">2º </w:t>
      </w:r>
      <w:r w:rsidRPr="00F879B6">
        <w:rPr>
          <w:rFonts w:cs="Arial"/>
          <w:bCs/>
          <w:color w:val="000000"/>
          <w:szCs w:val="20"/>
        </w:rPr>
        <w:t>C</w:t>
      </w:r>
      <w:r>
        <w:rPr>
          <w:rFonts w:cs="Arial"/>
          <w:bCs/>
          <w:color w:val="000000"/>
          <w:szCs w:val="20"/>
        </w:rPr>
        <w:t>olocado</w:t>
      </w:r>
      <w:r w:rsidRPr="00F879B6">
        <w:rPr>
          <w:rFonts w:cs="Arial"/>
          <w:bCs/>
          <w:color w:val="000000"/>
          <w:szCs w:val="20"/>
        </w:rPr>
        <w:t>: ............; CNPJ nº ...</w:t>
      </w:r>
    </w:p>
    <w:p w14:paraId="2AB88301" w14:textId="77777777" w:rsidR="00217FAB" w:rsidRPr="00F879B6" w:rsidRDefault="00217FAB" w:rsidP="00217FAB">
      <w:pPr>
        <w:spacing w:line="360" w:lineRule="auto"/>
        <w:ind w:left="30"/>
        <w:jc w:val="both"/>
        <w:rPr>
          <w:rFonts w:cs="Arial"/>
          <w:bCs/>
          <w:color w:val="000000"/>
          <w:szCs w:val="20"/>
        </w:rPr>
      </w:pPr>
      <w:r>
        <w:rPr>
          <w:rFonts w:cs="Arial"/>
          <w:szCs w:val="20"/>
        </w:rPr>
        <w:t>... Colocado: ............; CNPJ nº ...</w:t>
      </w:r>
    </w:p>
    <w:p w14:paraId="038683F3" w14:textId="77777777" w:rsidR="00217FAB" w:rsidRPr="003D4E40" w:rsidRDefault="00217FAB" w:rsidP="00217FAB">
      <w:pPr>
        <w:autoSpaceDE w:val="0"/>
        <w:autoSpaceDN w:val="0"/>
        <w:adjustRightInd w:val="0"/>
        <w:spacing w:line="360" w:lineRule="auto"/>
        <w:ind w:firstLine="15"/>
        <w:jc w:val="both"/>
        <w:rPr>
          <w:rFonts w:cs="Arial"/>
          <w:szCs w:val="20"/>
        </w:rPr>
      </w:pPr>
    </w:p>
    <w:p w14:paraId="5A80B8CC" w14:textId="77777777" w:rsidR="00217FAB" w:rsidRPr="00936F46" w:rsidRDefault="00217FAB" w:rsidP="00217FAB">
      <w:pPr>
        <w:numPr>
          <w:ilvl w:val="0"/>
          <w:numId w:val="18"/>
        </w:numPr>
        <w:suppressAutoHyphens w:val="0"/>
        <w:spacing w:line="360" w:lineRule="auto"/>
        <w:ind w:left="385" w:hanging="357"/>
        <w:jc w:val="both"/>
        <w:rPr>
          <w:rFonts w:cs="Arial"/>
          <w:b/>
          <w:color w:val="000000"/>
          <w:szCs w:val="20"/>
        </w:rPr>
      </w:pPr>
      <w:r w:rsidRPr="00936F46">
        <w:rPr>
          <w:rFonts w:cs="Arial"/>
          <w:b/>
          <w:color w:val="000000"/>
          <w:szCs w:val="20"/>
        </w:rPr>
        <w:t>DA VALIDADE DA ATA</w:t>
      </w:r>
    </w:p>
    <w:p w14:paraId="173E5ACE" w14:textId="77777777" w:rsidR="00217FAB" w:rsidRDefault="00217FAB" w:rsidP="00217FAB">
      <w:pPr>
        <w:numPr>
          <w:ilvl w:val="1"/>
          <w:numId w:val="18"/>
        </w:numPr>
        <w:suppressAutoHyphens w:val="0"/>
        <w:autoSpaceDE w:val="0"/>
        <w:autoSpaceDN w:val="0"/>
        <w:adjustRightInd w:val="0"/>
        <w:spacing w:line="360" w:lineRule="auto"/>
        <w:jc w:val="both"/>
        <w:rPr>
          <w:rFonts w:cs="Arial"/>
          <w:szCs w:val="20"/>
        </w:rPr>
      </w:pPr>
      <w:r w:rsidRPr="003D4E40">
        <w:rPr>
          <w:rFonts w:cs="Arial"/>
          <w:szCs w:val="20"/>
        </w:rPr>
        <w:t>A presente ata de registro de preços terá validade de 1</w:t>
      </w:r>
      <w:r>
        <w:rPr>
          <w:rFonts w:cs="Arial"/>
          <w:szCs w:val="20"/>
        </w:rPr>
        <w:t xml:space="preserve"> ano</w:t>
      </w:r>
      <w:r w:rsidRPr="003D4E40">
        <w:rPr>
          <w:rFonts w:cs="Arial"/>
          <w:szCs w:val="20"/>
        </w:rPr>
        <w:t>, a partir d</w:t>
      </w:r>
      <w:r>
        <w:rPr>
          <w:rFonts w:cs="Arial"/>
          <w:szCs w:val="20"/>
        </w:rPr>
        <w:t>a data de publicação</w:t>
      </w:r>
      <w:r w:rsidRPr="003D4E40">
        <w:rPr>
          <w:rFonts w:cs="Arial"/>
          <w:szCs w:val="20"/>
        </w:rPr>
        <w:t>, podendo ser prorrogado por igual período, conforme previsto no Art. 84 da Lei 14.133/2021</w:t>
      </w:r>
      <w:r>
        <w:rPr>
          <w:rFonts w:cs="Arial"/>
          <w:szCs w:val="20"/>
        </w:rPr>
        <w:t>.</w:t>
      </w:r>
    </w:p>
    <w:p w14:paraId="4E2E4B81" w14:textId="77777777" w:rsidR="00217FAB" w:rsidRPr="003D4E40" w:rsidRDefault="00217FAB" w:rsidP="00217FAB">
      <w:pPr>
        <w:autoSpaceDE w:val="0"/>
        <w:autoSpaceDN w:val="0"/>
        <w:adjustRightInd w:val="0"/>
        <w:spacing w:line="360" w:lineRule="auto"/>
        <w:ind w:firstLine="15"/>
        <w:jc w:val="both"/>
        <w:rPr>
          <w:rFonts w:cs="Arial"/>
          <w:szCs w:val="20"/>
        </w:rPr>
      </w:pPr>
    </w:p>
    <w:p w14:paraId="61137651" w14:textId="77777777" w:rsidR="00217FAB" w:rsidRDefault="00217FAB" w:rsidP="00217FAB">
      <w:pPr>
        <w:numPr>
          <w:ilvl w:val="0"/>
          <w:numId w:val="18"/>
        </w:numPr>
        <w:suppressAutoHyphens w:val="0"/>
        <w:spacing w:line="360" w:lineRule="auto"/>
        <w:ind w:left="385" w:hanging="357"/>
        <w:jc w:val="both"/>
        <w:rPr>
          <w:rFonts w:cs="Arial"/>
          <w:b/>
          <w:color w:val="000000"/>
          <w:szCs w:val="20"/>
        </w:rPr>
      </w:pPr>
      <w:r w:rsidRPr="00A86307">
        <w:rPr>
          <w:rFonts w:cs="Arial"/>
          <w:b/>
          <w:color w:val="000000"/>
          <w:szCs w:val="20"/>
        </w:rPr>
        <w:t>DA ENTREGA DOS PRODUTOS</w:t>
      </w:r>
    </w:p>
    <w:p w14:paraId="1F8FF92D" w14:textId="77777777" w:rsidR="00217FAB" w:rsidRPr="00A86307" w:rsidRDefault="00217FAB" w:rsidP="00217FAB">
      <w:pPr>
        <w:suppressAutoHyphens w:val="0"/>
        <w:spacing w:line="360" w:lineRule="auto"/>
        <w:ind w:left="385"/>
        <w:jc w:val="both"/>
        <w:rPr>
          <w:rFonts w:cs="Arial"/>
          <w:b/>
          <w:color w:val="000000"/>
          <w:szCs w:val="20"/>
        </w:rPr>
      </w:pPr>
    </w:p>
    <w:p w14:paraId="42AEF531" w14:textId="742F38F5" w:rsidR="00217FAB" w:rsidRDefault="00217FAB" w:rsidP="00217FAB">
      <w:pPr>
        <w:numPr>
          <w:ilvl w:val="1"/>
          <w:numId w:val="18"/>
        </w:numPr>
        <w:suppressAutoHyphens w:val="0"/>
        <w:autoSpaceDE w:val="0"/>
        <w:autoSpaceDN w:val="0"/>
        <w:adjustRightInd w:val="0"/>
        <w:spacing w:line="360" w:lineRule="auto"/>
        <w:jc w:val="both"/>
        <w:rPr>
          <w:rFonts w:cs="Arial"/>
          <w:szCs w:val="20"/>
        </w:rPr>
      </w:pPr>
      <w:r w:rsidRPr="00A86307">
        <w:rPr>
          <w:rFonts w:cs="Arial"/>
          <w:szCs w:val="20"/>
        </w:rPr>
        <w:t>A entrega dos produtos deverá ser efetuada</w:t>
      </w:r>
      <w:r>
        <w:rPr>
          <w:rFonts w:cs="Arial"/>
          <w:szCs w:val="20"/>
        </w:rPr>
        <w:t xml:space="preserve"> em até 15 dias úteis, a partir da aprovação da arte pela CONTRATANTE,</w:t>
      </w:r>
      <w:r w:rsidRPr="00B02825">
        <w:rPr>
          <w:rFonts w:cs="Arial"/>
          <w:szCs w:val="20"/>
        </w:rPr>
        <w:t xml:space="preserve"> </w:t>
      </w:r>
      <w:r w:rsidRPr="00A86307">
        <w:rPr>
          <w:rFonts w:cs="Arial"/>
          <w:szCs w:val="20"/>
        </w:rPr>
        <w:t>na sede da Câmara Municipal de Palmeira</w:t>
      </w:r>
      <w:r>
        <w:rPr>
          <w:rFonts w:cs="Arial"/>
          <w:szCs w:val="20"/>
        </w:rPr>
        <w:t xml:space="preserve"> (Rua Cel. Vida, nº 211, Palmeira/PR)</w:t>
      </w:r>
      <w:r w:rsidRPr="00A86307">
        <w:rPr>
          <w:rFonts w:cs="Arial"/>
          <w:szCs w:val="20"/>
        </w:rPr>
        <w:t xml:space="preserve">, </w:t>
      </w:r>
      <w:r>
        <w:rPr>
          <w:rFonts w:cs="Arial"/>
          <w:szCs w:val="20"/>
        </w:rPr>
        <w:t>das 8h às 12h e das 13h às 17h.</w:t>
      </w:r>
      <w:r w:rsidRPr="00B02825">
        <w:rPr>
          <w:rFonts w:cs="Arial"/>
          <w:szCs w:val="20"/>
        </w:rPr>
        <w:t xml:space="preserve"> </w:t>
      </w:r>
    </w:p>
    <w:p w14:paraId="6B25A49D" w14:textId="77777777" w:rsidR="00217FAB" w:rsidRPr="00B02825" w:rsidRDefault="00217FAB" w:rsidP="00217FAB">
      <w:pPr>
        <w:suppressAutoHyphens w:val="0"/>
        <w:autoSpaceDE w:val="0"/>
        <w:autoSpaceDN w:val="0"/>
        <w:adjustRightInd w:val="0"/>
        <w:spacing w:line="360" w:lineRule="auto"/>
        <w:ind w:left="750"/>
        <w:jc w:val="both"/>
        <w:rPr>
          <w:rFonts w:cs="Arial"/>
          <w:szCs w:val="20"/>
        </w:rPr>
      </w:pPr>
    </w:p>
    <w:p w14:paraId="4D0124A1" w14:textId="77777777" w:rsidR="00217FAB" w:rsidRPr="00A86307" w:rsidRDefault="00217FAB" w:rsidP="00217FAB">
      <w:pPr>
        <w:numPr>
          <w:ilvl w:val="1"/>
          <w:numId w:val="18"/>
        </w:numPr>
        <w:suppressAutoHyphens w:val="0"/>
        <w:autoSpaceDE w:val="0"/>
        <w:autoSpaceDN w:val="0"/>
        <w:adjustRightInd w:val="0"/>
        <w:spacing w:line="360" w:lineRule="auto"/>
        <w:jc w:val="both"/>
        <w:rPr>
          <w:rFonts w:cs="Arial"/>
          <w:szCs w:val="20"/>
        </w:rPr>
      </w:pPr>
      <w:r w:rsidRPr="00A86307">
        <w:rPr>
          <w:rFonts w:cs="Arial"/>
          <w:szCs w:val="20"/>
        </w:rPr>
        <w:t xml:space="preserve">Os produtos a serem entreguem devem estar em conformidade com o que foi solicitado no </w:t>
      </w:r>
      <w:r>
        <w:rPr>
          <w:rFonts w:cs="Arial"/>
          <w:szCs w:val="20"/>
        </w:rPr>
        <w:t>Aviso de Contratação Direta</w:t>
      </w:r>
      <w:r w:rsidRPr="00A86307">
        <w:rPr>
          <w:rFonts w:cs="Arial"/>
          <w:szCs w:val="20"/>
        </w:rPr>
        <w:t xml:space="preserve">. </w:t>
      </w:r>
    </w:p>
    <w:p w14:paraId="3FE7076F" w14:textId="77777777" w:rsidR="00217FAB" w:rsidRPr="00A86307" w:rsidRDefault="00217FAB" w:rsidP="00217FAB">
      <w:pPr>
        <w:numPr>
          <w:ilvl w:val="1"/>
          <w:numId w:val="18"/>
        </w:numPr>
        <w:suppressAutoHyphens w:val="0"/>
        <w:autoSpaceDE w:val="0"/>
        <w:autoSpaceDN w:val="0"/>
        <w:adjustRightInd w:val="0"/>
        <w:spacing w:line="360" w:lineRule="auto"/>
        <w:jc w:val="both"/>
        <w:rPr>
          <w:rFonts w:cs="Arial"/>
          <w:szCs w:val="20"/>
        </w:rPr>
      </w:pPr>
      <w:r w:rsidRPr="00A86307">
        <w:rPr>
          <w:rFonts w:cs="Arial"/>
          <w:szCs w:val="20"/>
        </w:rPr>
        <w:t xml:space="preserve">As entregas deverão ser efetuadas nos quantitativos solicitados, conforme necessidade da Câmara, não devendo haver exigência por parte da Contratada de quantitativos mínimos a serem solicitados para efetivação da entrega. </w:t>
      </w:r>
    </w:p>
    <w:p w14:paraId="1D150A17" w14:textId="77777777" w:rsidR="00217FAB" w:rsidRPr="00A86307" w:rsidRDefault="00217FAB" w:rsidP="00217FAB">
      <w:pPr>
        <w:numPr>
          <w:ilvl w:val="1"/>
          <w:numId w:val="18"/>
        </w:numPr>
        <w:suppressAutoHyphens w:val="0"/>
        <w:autoSpaceDE w:val="0"/>
        <w:autoSpaceDN w:val="0"/>
        <w:adjustRightInd w:val="0"/>
        <w:spacing w:line="360" w:lineRule="auto"/>
        <w:jc w:val="both"/>
        <w:rPr>
          <w:rFonts w:cs="Arial"/>
          <w:szCs w:val="20"/>
        </w:rPr>
      </w:pPr>
      <w:r w:rsidRPr="00A86307">
        <w:rPr>
          <w:rFonts w:cs="Arial"/>
          <w:szCs w:val="20"/>
        </w:rPr>
        <w:t xml:space="preserve">Caso haja atrasos na entrega a Contratada estará sujeita as penalidades previstas no edital e nesta Ata. </w:t>
      </w:r>
    </w:p>
    <w:p w14:paraId="4B30C2E3" w14:textId="77777777" w:rsidR="00217FAB" w:rsidRPr="003D4E40" w:rsidRDefault="00217FAB" w:rsidP="00217FAB">
      <w:pPr>
        <w:autoSpaceDE w:val="0"/>
        <w:autoSpaceDN w:val="0"/>
        <w:adjustRightInd w:val="0"/>
        <w:spacing w:line="360" w:lineRule="auto"/>
        <w:ind w:firstLine="15"/>
        <w:jc w:val="both"/>
        <w:rPr>
          <w:rFonts w:cs="Arial"/>
          <w:szCs w:val="20"/>
        </w:rPr>
      </w:pPr>
    </w:p>
    <w:p w14:paraId="28B15097" w14:textId="77777777" w:rsidR="00217FAB" w:rsidRDefault="00217FAB" w:rsidP="00217FAB">
      <w:pPr>
        <w:numPr>
          <w:ilvl w:val="0"/>
          <w:numId w:val="18"/>
        </w:numPr>
        <w:suppressAutoHyphens w:val="0"/>
        <w:spacing w:line="360" w:lineRule="auto"/>
        <w:ind w:left="385" w:hanging="357"/>
        <w:jc w:val="both"/>
        <w:rPr>
          <w:rFonts w:cs="Arial"/>
          <w:b/>
          <w:color w:val="000000"/>
          <w:szCs w:val="20"/>
        </w:rPr>
      </w:pPr>
      <w:r>
        <w:rPr>
          <w:rFonts w:cs="Arial"/>
          <w:b/>
          <w:color w:val="000000"/>
          <w:szCs w:val="20"/>
        </w:rPr>
        <w:t xml:space="preserve">DA </w:t>
      </w:r>
      <w:r w:rsidRPr="003D4E40">
        <w:rPr>
          <w:rFonts w:cs="Arial"/>
          <w:b/>
          <w:color w:val="000000"/>
          <w:szCs w:val="20"/>
        </w:rPr>
        <w:t>FORMA DE PAGAMENTO</w:t>
      </w:r>
    </w:p>
    <w:p w14:paraId="22A6E34D" w14:textId="77777777" w:rsidR="009B7D9C" w:rsidRDefault="009B7D9C" w:rsidP="009B7D9C">
      <w:pPr>
        <w:suppressAutoHyphens w:val="0"/>
        <w:spacing w:line="360" w:lineRule="auto"/>
        <w:ind w:left="385"/>
        <w:jc w:val="both"/>
        <w:rPr>
          <w:rFonts w:cs="Arial"/>
          <w:b/>
          <w:color w:val="000000"/>
          <w:szCs w:val="20"/>
        </w:rPr>
      </w:pPr>
    </w:p>
    <w:p w14:paraId="7E435AC0" w14:textId="77777777" w:rsidR="009B7D9C" w:rsidRDefault="009B7D9C" w:rsidP="009B7D9C">
      <w:pPr>
        <w:pStyle w:val="PargrafodaLista"/>
        <w:numPr>
          <w:ilvl w:val="1"/>
          <w:numId w:val="18"/>
        </w:numPr>
        <w:spacing w:line="276" w:lineRule="auto"/>
        <w:jc w:val="both"/>
        <w:rPr>
          <w:rFonts w:cs="Arial"/>
          <w:bCs/>
          <w:color w:val="000000"/>
          <w:szCs w:val="20"/>
        </w:rPr>
      </w:pPr>
      <w:r w:rsidRPr="009B7D9C">
        <w:rPr>
          <w:rFonts w:cs="Arial"/>
          <w:bCs/>
          <w:color w:val="000000"/>
          <w:szCs w:val="20"/>
        </w:rPr>
        <w:t>Recebida a Nota Fiscal ou documento de cobrança equivalente, correrá o prazo de 5 dias úteis para fins de liquidação.</w:t>
      </w:r>
    </w:p>
    <w:p w14:paraId="356D6754" w14:textId="63C05466" w:rsidR="00217FAB" w:rsidRDefault="00217FAB" w:rsidP="009B7D9C">
      <w:pPr>
        <w:numPr>
          <w:ilvl w:val="1"/>
          <w:numId w:val="18"/>
        </w:numPr>
        <w:suppressAutoHyphens w:val="0"/>
        <w:autoSpaceDE w:val="0"/>
        <w:autoSpaceDN w:val="0"/>
        <w:adjustRightInd w:val="0"/>
        <w:spacing w:line="276" w:lineRule="auto"/>
        <w:jc w:val="both"/>
        <w:rPr>
          <w:rFonts w:cs="Arial"/>
          <w:szCs w:val="20"/>
        </w:rPr>
      </w:pPr>
      <w:r w:rsidRPr="003D4E40">
        <w:rPr>
          <w:rFonts w:cs="Arial"/>
          <w:szCs w:val="20"/>
        </w:rPr>
        <w:t xml:space="preserve">Os pagamentos serão efetuados na forma de crédito em conta corrente da licitante vencedora no prazo máximo de 10 (dez) dias úteis, após a </w:t>
      </w:r>
      <w:r>
        <w:rPr>
          <w:rFonts w:cs="Arial"/>
          <w:szCs w:val="20"/>
        </w:rPr>
        <w:t>liquidação da despesa.</w:t>
      </w:r>
    </w:p>
    <w:p w14:paraId="4121DD61" w14:textId="77777777" w:rsidR="00217FAB" w:rsidRPr="00303B91" w:rsidRDefault="00217FAB" w:rsidP="00217FAB">
      <w:pPr>
        <w:numPr>
          <w:ilvl w:val="1"/>
          <w:numId w:val="18"/>
        </w:numPr>
        <w:suppressAutoHyphens w:val="0"/>
        <w:autoSpaceDE w:val="0"/>
        <w:autoSpaceDN w:val="0"/>
        <w:adjustRightInd w:val="0"/>
        <w:spacing w:line="360" w:lineRule="auto"/>
        <w:jc w:val="both"/>
        <w:rPr>
          <w:rFonts w:cs="Arial"/>
          <w:szCs w:val="20"/>
        </w:rPr>
      </w:pPr>
      <w:r w:rsidRPr="00303B91">
        <w:rPr>
          <w:rFonts w:cs="Arial"/>
          <w:szCs w:val="20"/>
        </w:rPr>
        <w:t xml:space="preserve">Para a liberação do pagamento, a contratada encaminhará nota fiscal eletrônica ao e-mail: </w:t>
      </w:r>
      <w:r w:rsidRPr="00303B91">
        <w:rPr>
          <w:rFonts w:cs="Arial"/>
          <w:szCs w:val="20"/>
          <w:u w:val="single"/>
        </w:rPr>
        <w:t>compras@palmeira.pr.leg.br</w:t>
      </w:r>
      <w:r w:rsidRPr="00303B91">
        <w:rPr>
          <w:rFonts w:cs="Arial"/>
          <w:szCs w:val="20"/>
        </w:rPr>
        <w:t>, acompanhada das seguintes certidões:</w:t>
      </w:r>
    </w:p>
    <w:p w14:paraId="4B36A03D" w14:textId="77777777" w:rsidR="00217FAB" w:rsidRPr="0027269C" w:rsidRDefault="00217FAB" w:rsidP="00217FAB">
      <w:pPr>
        <w:pStyle w:val="PargrafodaLista"/>
        <w:numPr>
          <w:ilvl w:val="0"/>
          <w:numId w:val="24"/>
        </w:numPr>
        <w:autoSpaceDE w:val="0"/>
        <w:autoSpaceDN w:val="0"/>
        <w:adjustRightInd w:val="0"/>
        <w:spacing w:line="360" w:lineRule="auto"/>
        <w:jc w:val="both"/>
        <w:rPr>
          <w:rFonts w:cs="Arial"/>
          <w:szCs w:val="20"/>
        </w:rPr>
      </w:pPr>
      <w:r w:rsidRPr="0027269C">
        <w:rPr>
          <w:rFonts w:cs="Arial"/>
          <w:szCs w:val="20"/>
        </w:rPr>
        <w:t>Prova de regularidade com a Fazenda Municipal do domicílio ou sede do fornecedor, relativa à atividade em cujo exercício contrata ou concorre;</w:t>
      </w:r>
    </w:p>
    <w:p w14:paraId="09AE2160" w14:textId="77777777" w:rsidR="00217FAB" w:rsidRDefault="00217FAB" w:rsidP="00217FAB">
      <w:pPr>
        <w:pStyle w:val="PargrafodaLista"/>
        <w:numPr>
          <w:ilvl w:val="0"/>
          <w:numId w:val="24"/>
        </w:numPr>
        <w:autoSpaceDE w:val="0"/>
        <w:autoSpaceDN w:val="0"/>
        <w:adjustRightInd w:val="0"/>
        <w:spacing w:line="360" w:lineRule="auto"/>
        <w:jc w:val="both"/>
        <w:rPr>
          <w:rFonts w:cs="Arial"/>
          <w:szCs w:val="20"/>
        </w:rPr>
      </w:pPr>
      <w:r w:rsidRPr="0027269C">
        <w:rPr>
          <w:rFonts w:cs="Arial"/>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84311D9" w14:textId="77777777" w:rsidR="00217FAB" w:rsidRDefault="00217FAB" w:rsidP="00217FAB">
      <w:pPr>
        <w:pStyle w:val="PargrafodaLista"/>
        <w:numPr>
          <w:ilvl w:val="0"/>
          <w:numId w:val="24"/>
        </w:numPr>
        <w:autoSpaceDE w:val="0"/>
        <w:autoSpaceDN w:val="0"/>
        <w:adjustRightInd w:val="0"/>
        <w:spacing w:line="360" w:lineRule="auto"/>
        <w:jc w:val="both"/>
        <w:rPr>
          <w:rFonts w:cs="Arial"/>
          <w:szCs w:val="20"/>
        </w:rPr>
      </w:pPr>
      <w:r w:rsidRPr="0027269C">
        <w:rPr>
          <w:rFonts w:cs="Arial"/>
          <w:szCs w:val="20"/>
        </w:rPr>
        <w:t>Prova de regularidade com o Fundo de Garantia do Tempo de Serviço (FGTS);</w:t>
      </w:r>
    </w:p>
    <w:p w14:paraId="4010B7F4" w14:textId="77777777" w:rsidR="00217FAB" w:rsidRPr="0027269C" w:rsidRDefault="00217FAB" w:rsidP="00217FAB">
      <w:pPr>
        <w:pStyle w:val="PargrafodaLista"/>
        <w:numPr>
          <w:ilvl w:val="0"/>
          <w:numId w:val="24"/>
        </w:numPr>
        <w:autoSpaceDE w:val="0"/>
        <w:autoSpaceDN w:val="0"/>
        <w:adjustRightInd w:val="0"/>
        <w:spacing w:line="360" w:lineRule="auto"/>
        <w:jc w:val="both"/>
        <w:rPr>
          <w:rFonts w:cs="Arial"/>
          <w:szCs w:val="20"/>
        </w:rPr>
      </w:pPr>
      <w:r w:rsidRPr="0027269C">
        <w:rPr>
          <w:rFonts w:cs="Arial"/>
          <w:szCs w:val="2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C6DEAE0" w14:textId="77777777" w:rsidR="00217FAB" w:rsidRDefault="00217FAB" w:rsidP="00217FAB">
      <w:pPr>
        <w:numPr>
          <w:ilvl w:val="1"/>
          <w:numId w:val="18"/>
        </w:numPr>
        <w:suppressAutoHyphens w:val="0"/>
        <w:autoSpaceDE w:val="0"/>
        <w:autoSpaceDN w:val="0"/>
        <w:adjustRightInd w:val="0"/>
        <w:spacing w:line="360" w:lineRule="auto"/>
        <w:jc w:val="both"/>
        <w:rPr>
          <w:rFonts w:cs="Arial"/>
          <w:szCs w:val="20"/>
        </w:rPr>
      </w:pPr>
      <w:r w:rsidRPr="003D4E40">
        <w:rPr>
          <w:rFonts w:cs="Arial"/>
          <w:szCs w:val="20"/>
        </w:rPr>
        <w:t>Nenhum pagamento será efetuado à contratada, enquanto pendente de liquidação qualquer obrigação financeira que lhe for imposta, em virtude de penalidade ou inadimplência contratual, sem que isso gere direito a acréscimos de qualquer natureza.</w:t>
      </w:r>
    </w:p>
    <w:p w14:paraId="7FD8680A" w14:textId="77777777" w:rsidR="00217FAB" w:rsidRDefault="00217FAB" w:rsidP="00217FAB">
      <w:pPr>
        <w:numPr>
          <w:ilvl w:val="1"/>
          <w:numId w:val="18"/>
        </w:numPr>
        <w:suppressAutoHyphens w:val="0"/>
        <w:autoSpaceDE w:val="0"/>
        <w:autoSpaceDN w:val="0"/>
        <w:adjustRightInd w:val="0"/>
        <w:spacing w:line="360" w:lineRule="auto"/>
        <w:jc w:val="both"/>
        <w:rPr>
          <w:rFonts w:cs="Arial"/>
          <w:szCs w:val="20"/>
        </w:rPr>
      </w:pPr>
      <w:r w:rsidRPr="00303B91">
        <w:rPr>
          <w:rFonts w:cs="Arial"/>
          <w:szCs w:val="20"/>
        </w:rPr>
        <w:t xml:space="preserve">Os pagamentos decorrentes da </w:t>
      </w:r>
      <w:r>
        <w:rPr>
          <w:rFonts w:cs="Arial"/>
          <w:szCs w:val="20"/>
        </w:rPr>
        <w:t>contratação</w:t>
      </w:r>
      <w:r w:rsidRPr="00303B91">
        <w:rPr>
          <w:rFonts w:cs="Arial"/>
          <w:szCs w:val="20"/>
        </w:rPr>
        <w:t xml:space="preserve"> do objeto da presente ata correrão à conta dos recursos próprios desta Câmara.</w:t>
      </w:r>
    </w:p>
    <w:p w14:paraId="2C1C5194" w14:textId="77777777" w:rsidR="00217FAB" w:rsidRPr="00303B91" w:rsidRDefault="00217FAB" w:rsidP="00217FAB">
      <w:pPr>
        <w:autoSpaceDE w:val="0"/>
        <w:autoSpaceDN w:val="0"/>
        <w:adjustRightInd w:val="0"/>
        <w:spacing w:line="360" w:lineRule="auto"/>
        <w:ind w:left="30"/>
        <w:jc w:val="both"/>
        <w:rPr>
          <w:rFonts w:cs="Arial"/>
          <w:szCs w:val="20"/>
        </w:rPr>
      </w:pPr>
    </w:p>
    <w:p w14:paraId="55725DAD" w14:textId="77777777" w:rsidR="00217FAB" w:rsidRDefault="00217FAB" w:rsidP="00217FAB">
      <w:pPr>
        <w:numPr>
          <w:ilvl w:val="0"/>
          <w:numId w:val="18"/>
        </w:numPr>
        <w:suppressAutoHyphens w:val="0"/>
        <w:spacing w:line="360" w:lineRule="auto"/>
        <w:ind w:left="385" w:hanging="357"/>
        <w:jc w:val="both"/>
        <w:rPr>
          <w:rFonts w:cs="Arial"/>
          <w:b/>
          <w:color w:val="000000"/>
          <w:szCs w:val="20"/>
        </w:rPr>
      </w:pPr>
      <w:r>
        <w:rPr>
          <w:rFonts w:cs="Arial"/>
          <w:b/>
          <w:color w:val="000000"/>
          <w:szCs w:val="20"/>
        </w:rPr>
        <w:t>DAS CONDIÇÕES PARA ALTERAÇÃO DOS PREÇOS REGISTRADOS</w:t>
      </w:r>
    </w:p>
    <w:p w14:paraId="1F80978E" w14:textId="77777777" w:rsidR="00217FAB" w:rsidRPr="00F90F8E" w:rsidRDefault="00217FAB" w:rsidP="00217FAB">
      <w:pPr>
        <w:numPr>
          <w:ilvl w:val="1"/>
          <w:numId w:val="18"/>
        </w:numPr>
        <w:suppressAutoHyphens w:val="0"/>
        <w:spacing w:line="360" w:lineRule="auto"/>
        <w:jc w:val="both"/>
        <w:rPr>
          <w:rFonts w:cs="Arial"/>
          <w:szCs w:val="20"/>
        </w:rPr>
      </w:pPr>
      <w:r w:rsidRPr="00F90F8E">
        <w:rPr>
          <w:rFonts w:cs="Arial"/>
          <w:szCs w:val="20"/>
        </w:rPr>
        <w:lastRenderedPageBreak/>
        <w:t xml:space="preserve">Os preços registrados poderão ser alterados em decorrência de eventual redução dos preços praticados no mercado ou de fato que eleve o custo dos </w:t>
      </w:r>
      <w:r>
        <w:rPr>
          <w:rFonts w:cs="Arial"/>
          <w:szCs w:val="20"/>
        </w:rPr>
        <w:t xml:space="preserve">materiais </w:t>
      </w:r>
      <w:r w:rsidRPr="00F90F8E">
        <w:rPr>
          <w:rFonts w:cs="Arial"/>
          <w:szCs w:val="20"/>
        </w:rPr>
        <w:t xml:space="preserve">registrados, nas seguintes situações: </w:t>
      </w:r>
    </w:p>
    <w:p w14:paraId="2342F708" w14:textId="77777777" w:rsidR="00217FAB" w:rsidRPr="00F90F8E" w:rsidRDefault="00217FAB" w:rsidP="00217FAB">
      <w:pPr>
        <w:spacing w:line="360" w:lineRule="auto"/>
        <w:ind w:left="750"/>
        <w:jc w:val="both"/>
        <w:rPr>
          <w:rFonts w:cs="Arial"/>
          <w:szCs w:val="20"/>
        </w:rPr>
      </w:pPr>
      <w:r w:rsidRPr="00F90F8E">
        <w:rPr>
          <w:rFonts w:cs="Arial"/>
          <w:szCs w:val="20"/>
        </w:rPr>
        <w:t xml:space="preserve">I - </w:t>
      </w:r>
      <w:proofErr w:type="gramStart"/>
      <w:r w:rsidRPr="00F90F8E">
        <w:rPr>
          <w:rFonts w:cs="Arial"/>
          <w:szCs w:val="20"/>
        </w:rPr>
        <w:t>em</w:t>
      </w:r>
      <w:proofErr w:type="gramEnd"/>
      <w:r w:rsidRPr="00F90F8E">
        <w:rPr>
          <w:rFonts w:cs="Arial"/>
          <w:szCs w:val="20"/>
        </w:rPr>
        <w:t xml:space="preserve"> caso de força maior, caso fortuito ou fato do príncipe ou em decorrência de fatos imprevisíveis ou previsíveis de consequências incalculáveis, que inviabilizem a execução da ata tal como pactuado, nos termos da alínea "d" do inciso II do caput do art. 124 da Lei nº 14.133, de 2021. </w:t>
      </w:r>
    </w:p>
    <w:p w14:paraId="5B0BBC94" w14:textId="77777777" w:rsidR="00217FAB" w:rsidRPr="00F90F8E" w:rsidRDefault="00217FAB" w:rsidP="00217FAB">
      <w:pPr>
        <w:spacing w:line="360" w:lineRule="auto"/>
        <w:ind w:left="750"/>
        <w:jc w:val="both"/>
        <w:rPr>
          <w:rFonts w:cs="Arial"/>
          <w:szCs w:val="20"/>
        </w:rPr>
      </w:pPr>
      <w:r w:rsidRPr="00F90F8E">
        <w:rPr>
          <w:rFonts w:cs="Arial"/>
          <w:szCs w:val="20"/>
        </w:rPr>
        <w:t xml:space="preserve">II - </w:t>
      </w:r>
      <w:proofErr w:type="gramStart"/>
      <w:r w:rsidRPr="00F90F8E">
        <w:rPr>
          <w:rFonts w:cs="Arial"/>
          <w:szCs w:val="20"/>
        </w:rPr>
        <w:t>decorrente</w:t>
      </w:r>
      <w:proofErr w:type="gramEnd"/>
      <w:r w:rsidRPr="00F90F8E">
        <w:rPr>
          <w:rFonts w:cs="Arial"/>
          <w:szCs w:val="20"/>
        </w:rPr>
        <w:t xml:space="preserve"> de criação, alteração ou extinção de quaisquer tributos ou encargos legais ou a superveniência de disposições legais, com comprovada repercussão sobre os preços registrados. </w:t>
      </w:r>
    </w:p>
    <w:p w14:paraId="6C4E6F53" w14:textId="77777777" w:rsidR="00217FAB" w:rsidRDefault="00217FAB" w:rsidP="00217FAB">
      <w:pPr>
        <w:spacing w:line="360" w:lineRule="auto"/>
        <w:ind w:left="750"/>
        <w:jc w:val="both"/>
        <w:rPr>
          <w:rFonts w:cs="Arial"/>
          <w:szCs w:val="20"/>
        </w:rPr>
      </w:pPr>
      <w:r w:rsidRPr="00F90F8E">
        <w:rPr>
          <w:rFonts w:cs="Arial"/>
          <w:szCs w:val="20"/>
        </w:rPr>
        <w:t>III - resultante de previsão no edital ou no aviso de contratação direta de cláusula de reajustamento ou repactuação sobre os preços registrados, nos termos da Lei nº 14.133, de 2021.</w:t>
      </w:r>
    </w:p>
    <w:p w14:paraId="1811C322" w14:textId="77777777" w:rsidR="00217FAB" w:rsidRPr="005934E1" w:rsidRDefault="00217FAB" w:rsidP="00217FAB">
      <w:pPr>
        <w:numPr>
          <w:ilvl w:val="1"/>
          <w:numId w:val="18"/>
        </w:numPr>
        <w:suppressAutoHyphens w:val="0"/>
        <w:spacing w:line="360" w:lineRule="auto"/>
        <w:jc w:val="both"/>
        <w:rPr>
          <w:rFonts w:cs="Arial"/>
          <w:szCs w:val="20"/>
        </w:rPr>
      </w:pPr>
      <w:r w:rsidRPr="005934E1">
        <w:rPr>
          <w:rFonts w:cs="Arial"/>
          <w:szCs w:val="20"/>
        </w:rPr>
        <w:t>Quando o preço registrado se tornar superior ao preço praticado no mercado por motivo superveniente, o órgão gerenciador convocará o fornecedor para negociar a redução do preço registrado.</w:t>
      </w:r>
    </w:p>
    <w:p w14:paraId="7C77AC1D" w14:textId="77777777" w:rsidR="00217FAB" w:rsidRPr="005934E1" w:rsidRDefault="00217FAB" w:rsidP="00217FAB">
      <w:pPr>
        <w:spacing w:line="360" w:lineRule="auto"/>
        <w:ind w:left="750"/>
        <w:jc w:val="both"/>
        <w:rPr>
          <w:rFonts w:cs="Arial"/>
          <w:szCs w:val="20"/>
        </w:rPr>
      </w:pPr>
      <w:r w:rsidRPr="005934E1">
        <w:rPr>
          <w:rFonts w:cs="Arial"/>
          <w:szCs w:val="20"/>
        </w:rPr>
        <w:t>§1º Caso o fornecedor que não aceite reduzir seu preço aos valores praticados pelo mercado será liberado do compromisso assumido, sem aplicação de penalidades administrativas.</w:t>
      </w:r>
    </w:p>
    <w:p w14:paraId="1612E0A7" w14:textId="77777777" w:rsidR="00217FAB" w:rsidRPr="005934E1" w:rsidRDefault="00217FAB" w:rsidP="00217FAB">
      <w:pPr>
        <w:spacing w:line="360" w:lineRule="auto"/>
        <w:ind w:left="750"/>
        <w:jc w:val="both"/>
        <w:rPr>
          <w:rFonts w:cs="Arial"/>
          <w:szCs w:val="20"/>
        </w:rPr>
      </w:pPr>
      <w:r w:rsidRPr="005934E1">
        <w:rPr>
          <w:rFonts w:cs="Arial"/>
          <w:szCs w:val="20"/>
        </w:rPr>
        <w:t>§2º Havendo a liberação do fornecedor, nos termos do §1º, o gerenciador deverá convocar os fornecedores do cadastro de reserva, na ordem de classificação, para verificar se aceitam reduzir seus preços aos valores de mercado, observad</w:t>
      </w:r>
      <w:r>
        <w:rPr>
          <w:rFonts w:cs="Arial"/>
          <w:szCs w:val="20"/>
        </w:rPr>
        <w:t>a a sua respectiva habilitação</w:t>
      </w:r>
      <w:r w:rsidRPr="005934E1">
        <w:rPr>
          <w:rFonts w:cs="Arial"/>
          <w:szCs w:val="20"/>
        </w:rPr>
        <w:t>.</w:t>
      </w:r>
    </w:p>
    <w:p w14:paraId="6D4133EB" w14:textId="77777777" w:rsidR="00217FAB" w:rsidRDefault="00217FAB" w:rsidP="00217FAB">
      <w:pPr>
        <w:spacing w:line="360" w:lineRule="auto"/>
        <w:ind w:left="750"/>
        <w:jc w:val="both"/>
        <w:rPr>
          <w:rFonts w:cs="Arial"/>
          <w:szCs w:val="20"/>
        </w:rPr>
      </w:pPr>
      <w:r w:rsidRPr="005934E1">
        <w:rPr>
          <w:rFonts w:cs="Arial"/>
          <w:szCs w:val="20"/>
        </w:rPr>
        <w:t>§3º Não havendo êxito nas negociações, o órgão gerenciador deverá</w:t>
      </w:r>
      <w:r>
        <w:rPr>
          <w:rFonts w:cs="Arial"/>
          <w:szCs w:val="20"/>
        </w:rPr>
        <w:t xml:space="preserve"> </w:t>
      </w:r>
      <w:r w:rsidRPr="005934E1">
        <w:rPr>
          <w:rFonts w:cs="Arial"/>
          <w:szCs w:val="20"/>
        </w:rPr>
        <w:t>proceder o cancelamento da ata de registro de preços, nos termos do</w:t>
      </w:r>
      <w:r>
        <w:rPr>
          <w:rFonts w:cs="Arial"/>
          <w:szCs w:val="20"/>
        </w:rPr>
        <w:t xml:space="preserve"> Item 7</w:t>
      </w:r>
      <w:r w:rsidRPr="005934E1">
        <w:rPr>
          <w:rFonts w:cs="Arial"/>
          <w:szCs w:val="20"/>
        </w:rPr>
        <w:t>, adotando as medidas cabíveis para obtenção da</w:t>
      </w:r>
      <w:r>
        <w:rPr>
          <w:rFonts w:cs="Arial"/>
          <w:szCs w:val="20"/>
        </w:rPr>
        <w:t xml:space="preserve"> </w:t>
      </w:r>
      <w:r w:rsidRPr="005934E1">
        <w:rPr>
          <w:rFonts w:cs="Arial"/>
          <w:szCs w:val="20"/>
        </w:rPr>
        <w:t>contratação mais vantajosa.</w:t>
      </w:r>
    </w:p>
    <w:p w14:paraId="7971A29F" w14:textId="77777777" w:rsidR="00217FAB" w:rsidRPr="008F4B08" w:rsidRDefault="00217FAB" w:rsidP="00217FAB">
      <w:pPr>
        <w:numPr>
          <w:ilvl w:val="1"/>
          <w:numId w:val="18"/>
        </w:numPr>
        <w:suppressAutoHyphens w:val="0"/>
        <w:spacing w:line="360" w:lineRule="auto"/>
        <w:jc w:val="both"/>
        <w:rPr>
          <w:rFonts w:cs="Arial"/>
          <w:szCs w:val="20"/>
        </w:rPr>
      </w:pPr>
      <w:r w:rsidRPr="008F4B08">
        <w:rPr>
          <w:rFonts w:cs="Arial"/>
          <w:szCs w:val="20"/>
        </w:rPr>
        <w:t>No caso do preço de mercado se tornar superior ao preço registrado e o fornecedor não puder cumprir as obrigações contidas na ata, será facultado ao fornecedor requerer ao gerenciador a alteração do preço registrado, mediante comprovação de fato superveniente que supostamente o impossibilite de cumprir o compromisso.</w:t>
      </w:r>
    </w:p>
    <w:p w14:paraId="1778AF77" w14:textId="77777777" w:rsidR="00217FAB" w:rsidRPr="008F4B08" w:rsidRDefault="00217FAB" w:rsidP="00217FAB">
      <w:pPr>
        <w:spacing w:line="360" w:lineRule="auto"/>
        <w:ind w:left="750"/>
        <w:jc w:val="both"/>
        <w:rPr>
          <w:rFonts w:cs="Arial"/>
          <w:szCs w:val="20"/>
        </w:rPr>
      </w:pPr>
      <w:r w:rsidRPr="008F4B08">
        <w:rPr>
          <w:rFonts w:cs="Arial"/>
          <w:szCs w:val="20"/>
        </w:rPr>
        <w:t>§1º Para fins do disposto no caput, deverá o fornecedor encaminhar juntamente com o pedido de alteração, documentação comprobatória ou planilha de custos que demonstre que o preço registrado se tornou inviável frente às condições inicialmente pactuadas.</w:t>
      </w:r>
    </w:p>
    <w:p w14:paraId="0BF02BE5" w14:textId="77777777" w:rsidR="00217FAB" w:rsidRPr="008F4B08" w:rsidRDefault="00217FAB" w:rsidP="00217FAB">
      <w:pPr>
        <w:spacing w:line="360" w:lineRule="auto"/>
        <w:ind w:left="750"/>
        <w:jc w:val="both"/>
        <w:rPr>
          <w:rFonts w:cs="Arial"/>
          <w:szCs w:val="20"/>
        </w:rPr>
      </w:pPr>
      <w:r w:rsidRPr="008F4B08">
        <w:rPr>
          <w:rFonts w:cs="Arial"/>
          <w:szCs w:val="20"/>
        </w:rPr>
        <w:t>§2º Caso não demonstrada a existência de fato superveniente que</w:t>
      </w:r>
      <w:r>
        <w:rPr>
          <w:rFonts w:cs="Arial"/>
          <w:szCs w:val="20"/>
        </w:rPr>
        <w:t xml:space="preserve"> </w:t>
      </w:r>
      <w:r w:rsidRPr="008F4B08">
        <w:rPr>
          <w:rFonts w:cs="Arial"/>
          <w:szCs w:val="20"/>
        </w:rPr>
        <w:t>torne insubsistente o preço registrado, o pedido será indeferido pelo</w:t>
      </w:r>
      <w:r>
        <w:rPr>
          <w:rFonts w:cs="Arial"/>
          <w:szCs w:val="20"/>
        </w:rPr>
        <w:t xml:space="preserve"> </w:t>
      </w:r>
      <w:r w:rsidRPr="008F4B08">
        <w:rPr>
          <w:rFonts w:cs="Arial"/>
          <w:szCs w:val="20"/>
        </w:rPr>
        <w:t>órgão, ficando o fornecedor obrigado a cumprir as obrigações contidas</w:t>
      </w:r>
      <w:r>
        <w:rPr>
          <w:rFonts w:cs="Arial"/>
          <w:szCs w:val="20"/>
        </w:rPr>
        <w:t xml:space="preserve"> </w:t>
      </w:r>
      <w:r w:rsidRPr="008F4B08">
        <w:rPr>
          <w:rFonts w:cs="Arial"/>
          <w:szCs w:val="20"/>
        </w:rPr>
        <w:t>na ata, sob pena de cancelamento do seu registro, nos termos do</w:t>
      </w:r>
      <w:r>
        <w:rPr>
          <w:rFonts w:cs="Arial"/>
          <w:szCs w:val="20"/>
        </w:rPr>
        <w:t xml:space="preserve"> Item 7</w:t>
      </w:r>
      <w:r w:rsidRPr="008F4B08">
        <w:rPr>
          <w:rFonts w:cs="Arial"/>
          <w:szCs w:val="20"/>
        </w:rPr>
        <w:t>, sem prejuízo das sanções previstas na Lei nº 14.133, de</w:t>
      </w:r>
      <w:r>
        <w:rPr>
          <w:rFonts w:cs="Arial"/>
          <w:szCs w:val="20"/>
        </w:rPr>
        <w:t xml:space="preserve"> </w:t>
      </w:r>
      <w:r w:rsidRPr="008F4B08">
        <w:rPr>
          <w:rFonts w:cs="Arial"/>
          <w:szCs w:val="20"/>
        </w:rPr>
        <w:t>2021, e em outras legislações aplicáveis.</w:t>
      </w:r>
    </w:p>
    <w:p w14:paraId="17D0A47E" w14:textId="77777777" w:rsidR="00217FAB" w:rsidRDefault="00217FAB" w:rsidP="00217FAB">
      <w:pPr>
        <w:spacing w:line="360" w:lineRule="auto"/>
        <w:ind w:left="750"/>
        <w:jc w:val="both"/>
        <w:rPr>
          <w:rFonts w:cs="Arial"/>
          <w:szCs w:val="20"/>
        </w:rPr>
      </w:pPr>
      <w:r w:rsidRPr="008F4B08">
        <w:rPr>
          <w:rFonts w:cs="Arial"/>
          <w:szCs w:val="20"/>
        </w:rPr>
        <w:lastRenderedPageBreak/>
        <w:t>§3º Havendo cancelamento do registro do fornecedor, nos termos do</w:t>
      </w:r>
      <w:r>
        <w:rPr>
          <w:rFonts w:cs="Arial"/>
          <w:szCs w:val="20"/>
        </w:rPr>
        <w:t xml:space="preserve"> </w:t>
      </w:r>
      <w:r w:rsidRPr="008F4B08">
        <w:rPr>
          <w:rFonts w:cs="Arial"/>
          <w:szCs w:val="20"/>
        </w:rPr>
        <w:t>§2º, o órgão deverá convocar os fornecedores do cadastro de reserva,</w:t>
      </w:r>
      <w:r>
        <w:rPr>
          <w:rFonts w:cs="Arial"/>
          <w:szCs w:val="20"/>
        </w:rPr>
        <w:t xml:space="preserve"> </w:t>
      </w:r>
      <w:r w:rsidRPr="008F4B08">
        <w:rPr>
          <w:rFonts w:cs="Arial"/>
          <w:szCs w:val="20"/>
        </w:rPr>
        <w:t>na ordem de classificação, para verificar se aceitam manter seus</w:t>
      </w:r>
      <w:r>
        <w:rPr>
          <w:rFonts w:cs="Arial"/>
          <w:szCs w:val="20"/>
        </w:rPr>
        <w:t xml:space="preserve"> </w:t>
      </w:r>
      <w:r w:rsidRPr="008F4B08">
        <w:rPr>
          <w:rFonts w:cs="Arial"/>
          <w:szCs w:val="20"/>
        </w:rPr>
        <w:t xml:space="preserve">preços registrados, </w:t>
      </w:r>
      <w:r w:rsidRPr="005934E1">
        <w:rPr>
          <w:rFonts w:cs="Arial"/>
          <w:szCs w:val="20"/>
        </w:rPr>
        <w:t>observad</w:t>
      </w:r>
      <w:r>
        <w:rPr>
          <w:rFonts w:cs="Arial"/>
          <w:szCs w:val="20"/>
        </w:rPr>
        <w:t>a a sua respectiva habilitação</w:t>
      </w:r>
      <w:r w:rsidRPr="008F4B08">
        <w:rPr>
          <w:rFonts w:cs="Arial"/>
          <w:szCs w:val="20"/>
        </w:rPr>
        <w:t>.</w:t>
      </w:r>
    </w:p>
    <w:p w14:paraId="3A43475F" w14:textId="77777777" w:rsidR="00217FAB" w:rsidRDefault="00217FAB" w:rsidP="00217FAB">
      <w:pPr>
        <w:spacing w:line="360" w:lineRule="auto"/>
        <w:ind w:left="750"/>
        <w:jc w:val="both"/>
        <w:rPr>
          <w:rFonts w:cs="Arial"/>
          <w:szCs w:val="20"/>
        </w:rPr>
      </w:pPr>
      <w:r w:rsidRPr="008F4B08">
        <w:rPr>
          <w:rFonts w:cs="Arial"/>
          <w:szCs w:val="20"/>
        </w:rPr>
        <w:t>§4º Não havendo êxito nas negociações, o órgão deverá proceder o</w:t>
      </w:r>
      <w:r>
        <w:rPr>
          <w:rFonts w:cs="Arial"/>
          <w:szCs w:val="20"/>
        </w:rPr>
        <w:t xml:space="preserve"> </w:t>
      </w:r>
      <w:r w:rsidRPr="008F4B08">
        <w:rPr>
          <w:rFonts w:cs="Arial"/>
          <w:szCs w:val="20"/>
        </w:rPr>
        <w:t xml:space="preserve">cancelamento da ata de registro de preços, nos termos </w:t>
      </w:r>
      <w:r>
        <w:rPr>
          <w:rFonts w:cs="Arial"/>
          <w:szCs w:val="20"/>
        </w:rPr>
        <w:t>do Item 7</w:t>
      </w:r>
      <w:r w:rsidRPr="008F4B08">
        <w:rPr>
          <w:rFonts w:cs="Arial"/>
          <w:szCs w:val="20"/>
        </w:rPr>
        <w:t>,</w:t>
      </w:r>
      <w:r>
        <w:rPr>
          <w:rFonts w:cs="Arial"/>
          <w:szCs w:val="20"/>
        </w:rPr>
        <w:t xml:space="preserve"> </w:t>
      </w:r>
      <w:r w:rsidRPr="008F4B08">
        <w:rPr>
          <w:rFonts w:cs="Arial"/>
          <w:szCs w:val="20"/>
        </w:rPr>
        <w:t>adotando as medidas cabíveis para obtenção da contratação mais</w:t>
      </w:r>
      <w:r>
        <w:rPr>
          <w:rFonts w:cs="Arial"/>
          <w:szCs w:val="20"/>
        </w:rPr>
        <w:t xml:space="preserve"> </w:t>
      </w:r>
      <w:r w:rsidRPr="008F4B08">
        <w:rPr>
          <w:rFonts w:cs="Arial"/>
          <w:szCs w:val="20"/>
        </w:rPr>
        <w:t>vantajosa.</w:t>
      </w:r>
    </w:p>
    <w:p w14:paraId="4215D9EF" w14:textId="77777777" w:rsidR="00217FAB" w:rsidRDefault="00217FAB" w:rsidP="00217FAB">
      <w:pPr>
        <w:spacing w:line="360" w:lineRule="auto"/>
        <w:ind w:left="750"/>
        <w:jc w:val="both"/>
        <w:rPr>
          <w:rFonts w:cs="Arial"/>
          <w:szCs w:val="20"/>
        </w:rPr>
      </w:pPr>
      <w:r w:rsidRPr="008F4B08">
        <w:rPr>
          <w:rFonts w:cs="Arial"/>
          <w:szCs w:val="20"/>
        </w:rPr>
        <w:t>§5º Na hipótese de comprovação do disposto no caput e no §1º, o</w:t>
      </w:r>
      <w:r>
        <w:rPr>
          <w:rFonts w:cs="Arial"/>
          <w:szCs w:val="20"/>
        </w:rPr>
        <w:t xml:space="preserve"> </w:t>
      </w:r>
      <w:r w:rsidRPr="008F4B08">
        <w:rPr>
          <w:rFonts w:cs="Arial"/>
          <w:szCs w:val="20"/>
        </w:rPr>
        <w:t>órgão procederá a atualização do preço registrado, de acordo com a</w:t>
      </w:r>
      <w:r>
        <w:rPr>
          <w:rFonts w:cs="Arial"/>
          <w:szCs w:val="20"/>
        </w:rPr>
        <w:t xml:space="preserve"> </w:t>
      </w:r>
      <w:r w:rsidRPr="008F4B08">
        <w:rPr>
          <w:rFonts w:cs="Arial"/>
          <w:szCs w:val="20"/>
        </w:rPr>
        <w:t>realidade dos valores praticados pelo mercado.</w:t>
      </w:r>
    </w:p>
    <w:p w14:paraId="5B56782B" w14:textId="77777777" w:rsidR="00217FAB" w:rsidRDefault="00217FAB" w:rsidP="00217FAB">
      <w:pPr>
        <w:numPr>
          <w:ilvl w:val="1"/>
          <w:numId w:val="18"/>
        </w:numPr>
        <w:suppressAutoHyphens w:val="0"/>
        <w:spacing w:line="360" w:lineRule="auto"/>
        <w:jc w:val="both"/>
        <w:rPr>
          <w:rFonts w:cs="Arial"/>
          <w:szCs w:val="20"/>
        </w:rPr>
      </w:pPr>
      <w:r>
        <w:rPr>
          <w:rFonts w:cs="Arial"/>
          <w:szCs w:val="20"/>
        </w:rPr>
        <w:t xml:space="preserve">Após o período de um ano, em caso de prorrogação da vigência da ata de registro de preços, os preços iniciais poderão ser reajustados, mediante a aplicação, pela contratante, do INPC acumulado durante o período para cálculo do reajuste de preços. </w:t>
      </w:r>
    </w:p>
    <w:p w14:paraId="1F4CFB5D" w14:textId="77777777" w:rsidR="00217FAB" w:rsidRPr="00F90F8E" w:rsidRDefault="00217FAB" w:rsidP="00217FAB">
      <w:pPr>
        <w:spacing w:line="360" w:lineRule="auto"/>
        <w:ind w:left="750"/>
        <w:jc w:val="both"/>
        <w:rPr>
          <w:rFonts w:cs="Arial"/>
          <w:szCs w:val="20"/>
        </w:rPr>
      </w:pPr>
    </w:p>
    <w:p w14:paraId="6753EE48" w14:textId="77777777" w:rsidR="00217FAB" w:rsidRPr="003D4DB2" w:rsidRDefault="00217FAB" w:rsidP="00217FAB">
      <w:pPr>
        <w:numPr>
          <w:ilvl w:val="0"/>
          <w:numId w:val="18"/>
        </w:numPr>
        <w:suppressAutoHyphens w:val="0"/>
        <w:spacing w:line="360" w:lineRule="auto"/>
        <w:ind w:left="385" w:hanging="357"/>
        <w:jc w:val="both"/>
        <w:rPr>
          <w:rFonts w:cs="Arial"/>
          <w:b/>
          <w:color w:val="000000"/>
          <w:szCs w:val="20"/>
        </w:rPr>
      </w:pPr>
      <w:r>
        <w:rPr>
          <w:rFonts w:cs="Arial"/>
          <w:b/>
          <w:color w:val="000000"/>
          <w:szCs w:val="20"/>
        </w:rPr>
        <w:t xml:space="preserve">DO </w:t>
      </w:r>
      <w:r w:rsidRPr="003D4DB2">
        <w:rPr>
          <w:rFonts w:cs="Arial"/>
          <w:b/>
          <w:color w:val="000000"/>
          <w:szCs w:val="20"/>
        </w:rPr>
        <w:t>CANCELAMENTO DO REGISTRO DE PREÇOS</w:t>
      </w:r>
    </w:p>
    <w:p w14:paraId="19E935A5" w14:textId="77777777" w:rsidR="00217FAB" w:rsidRDefault="00217FAB" w:rsidP="00217FAB">
      <w:pPr>
        <w:numPr>
          <w:ilvl w:val="1"/>
          <w:numId w:val="18"/>
        </w:numPr>
        <w:suppressAutoHyphens w:val="0"/>
        <w:spacing w:line="360" w:lineRule="auto"/>
        <w:jc w:val="both"/>
        <w:rPr>
          <w:rFonts w:cs="Arial"/>
          <w:szCs w:val="20"/>
        </w:rPr>
      </w:pPr>
      <w:r w:rsidRPr="00E97A37">
        <w:rPr>
          <w:rFonts w:cs="Arial"/>
          <w:szCs w:val="20"/>
        </w:rPr>
        <w:t>O registro do licitante vencedor será cancelado pelo departamento gerenciador quando:</w:t>
      </w:r>
    </w:p>
    <w:p w14:paraId="22BBCD97" w14:textId="77777777" w:rsidR="00217FAB" w:rsidRDefault="00217FAB" w:rsidP="00217FAB">
      <w:pPr>
        <w:autoSpaceDE w:val="0"/>
        <w:autoSpaceDN w:val="0"/>
        <w:adjustRightInd w:val="0"/>
        <w:spacing w:line="360" w:lineRule="auto"/>
        <w:ind w:left="750"/>
        <w:jc w:val="both"/>
        <w:rPr>
          <w:rFonts w:cs="Arial"/>
          <w:szCs w:val="20"/>
        </w:rPr>
      </w:pPr>
      <w:r w:rsidRPr="00B7651A">
        <w:rPr>
          <w:rFonts w:cs="Arial"/>
          <w:szCs w:val="20"/>
        </w:rPr>
        <w:t xml:space="preserve">I - </w:t>
      </w:r>
      <w:proofErr w:type="gramStart"/>
      <w:r w:rsidRPr="00B7651A">
        <w:rPr>
          <w:rFonts w:cs="Arial"/>
          <w:szCs w:val="20"/>
        </w:rPr>
        <w:t>descumprir</w:t>
      </w:r>
      <w:proofErr w:type="gramEnd"/>
      <w:r w:rsidRPr="00B7651A">
        <w:rPr>
          <w:rFonts w:cs="Arial"/>
          <w:szCs w:val="20"/>
        </w:rPr>
        <w:t xml:space="preserve"> as condições da ata de registro de preços, sem motivo justificado;</w:t>
      </w:r>
    </w:p>
    <w:p w14:paraId="19CADABF" w14:textId="77777777" w:rsidR="00217FAB" w:rsidRDefault="00217FAB" w:rsidP="00217FAB">
      <w:pPr>
        <w:autoSpaceDE w:val="0"/>
        <w:autoSpaceDN w:val="0"/>
        <w:adjustRightInd w:val="0"/>
        <w:spacing w:line="360" w:lineRule="auto"/>
        <w:ind w:left="750"/>
        <w:jc w:val="both"/>
        <w:rPr>
          <w:rFonts w:cs="Arial"/>
          <w:szCs w:val="20"/>
        </w:rPr>
      </w:pPr>
      <w:r w:rsidRPr="00E97A37">
        <w:rPr>
          <w:rFonts w:cs="Arial"/>
          <w:szCs w:val="20"/>
        </w:rPr>
        <w:t xml:space="preserve">II - </w:t>
      </w:r>
      <w:proofErr w:type="gramStart"/>
      <w:r w:rsidRPr="00E97A37">
        <w:rPr>
          <w:rFonts w:cs="Arial"/>
          <w:szCs w:val="20"/>
        </w:rPr>
        <w:t>não</w:t>
      </w:r>
      <w:proofErr w:type="gramEnd"/>
      <w:r w:rsidRPr="00E97A37">
        <w:rPr>
          <w:rFonts w:cs="Arial"/>
          <w:szCs w:val="20"/>
        </w:rPr>
        <w:t xml:space="preserve"> retirar a nota de empenho ou instrumento equivalente no prazo</w:t>
      </w:r>
      <w:r>
        <w:rPr>
          <w:rFonts w:cs="Arial"/>
          <w:szCs w:val="20"/>
        </w:rPr>
        <w:t xml:space="preserve"> </w:t>
      </w:r>
      <w:r w:rsidRPr="00E97A37">
        <w:rPr>
          <w:rFonts w:cs="Arial"/>
          <w:szCs w:val="20"/>
        </w:rPr>
        <w:t>estabelecido pelo órgão, sem justificativa aceitável;</w:t>
      </w:r>
    </w:p>
    <w:p w14:paraId="16369067" w14:textId="77777777" w:rsidR="00217FAB" w:rsidRDefault="00217FAB" w:rsidP="00217FAB">
      <w:pPr>
        <w:autoSpaceDE w:val="0"/>
        <w:autoSpaceDN w:val="0"/>
        <w:adjustRightInd w:val="0"/>
        <w:spacing w:line="360" w:lineRule="auto"/>
        <w:ind w:left="750"/>
        <w:jc w:val="both"/>
        <w:rPr>
          <w:rFonts w:cs="Arial"/>
          <w:szCs w:val="20"/>
        </w:rPr>
      </w:pPr>
      <w:r w:rsidRPr="00E97A37">
        <w:rPr>
          <w:rFonts w:cs="Arial"/>
          <w:szCs w:val="20"/>
        </w:rPr>
        <w:t>III - não aceitar reduzir o seu preço registrado, na hipótese deste se</w:t>
      </w:r>
      <w:r>
        <w:rPr>
          <w:rFonts w:cs="Arial"/>
          <w:szCs w:val="20"/>
        </w:rPr>
        <w:t xml:space="preserve"> </w:t>
      </w:r>
      <w:r w:rsidRPr="00E97A37">
        <w:rPr>
          <w:rFonts w:cs="Arial"/>
          <w:szCs w:val="20"/>
        </w:rPr>
        <w:t>tornar superior àqueles praticados no mercado; ou</w:t>
      </w:r>
    </w:p>
    <w:p w14:paraId="464E900A" w14:textId="77777777" w:rsidR="00217FAB" w:rsidRDefault="00217FAB" w:rsidP="00217FAB">
      <w:pPr>
        <w:autoSpaceDE w:val="0"/>
        <w:autoSpaceDN w:val="0"/>
        <w:adjustRightInd w:val="0"/>
        <w:spacing w:line="360" w:lineRule="auto"/>
        <w:ind w:left="750"/>
        <w:jc w:val="both"/>
        <w:rPr>
          <w:rFonts w:cs="Arial"/>
          <w:szCs w:val="20"/>
        </w:rPr>
      </w:pPr>
      <w:r w:rsidRPr="00E97A37">
        <w:rPr>
          <w:rFonts w:cs="Arial"/>
          <w:szCs w:val="20"/>
        </w:rPr>
        <w:t xml:space="preserve">IV - </w:t>
      </w:r>
      <w:proofErr w:type="gramStart"/>
      <w:r w:rsidRPr="00E97A37">
        <w:rPr>
          <w:rFonts w:cs="Arial"/>
          <w:szCs w:val="20"/>
        </w:rPr>
        <w:t>sofrer</w:t>
      </w:r>
      <w:proofErr w:type="gramEnd"/>
      <w:r w:rsidRPr="00E97A37">
        <w:rPr>
          <w:rFonts w:cs="Arial"/>
          <w:szCs w:val="20"/>
        </w:rPr>
        <w:t xml:space="preserve"> sanção prevista nos incisos III ou IV do caput do art. 156</w:t>
      </w:r>
      <w:r>
        <w:rPr>
          <w:rFonts w:cs="Arial"/>
          <w:szCs w:val="20"/>
        </w:rPr>
        <w:t xml:space="preserve"> </w:t>
      </w:r>
      <w:r w:rsidRPr="00E97A37">
        <w:rPr>
          <w:rFonts w:cs="Arial"/>
          <w:szCs w:val="20"/>
        </w:rPr>
        <w:t>da Lei nº 14.133, de 2021.</w:t>
      </w:r>
    </w:p>
    <w:p w14:paraId="4EF8BA8E" w14:textId="77777777" w:rsidR="00217FAB" w:rsidRDefault="00217FAB" w:rsidP="00217FAB">
      <w:pPr>
        <w:autoSpaceDE w:val="0"/>
        <w:autoSpaceDN w:val="0"/>
        <w:adjustRightInd w:val="0"/>
        <w:spacing w:line="360" w:lineRule="auto"/>
        <w:ind w:left="750"/>
        <w:jc w:val="both"/>
        <w:rPr>
          <w:rFonts w:cs="Arial"/>
          <w:szCs w:val="20"/>
        </w:rPr>
      </w:pPr>
      <w:r w:rsidRPr="00E97A37">
        <w:rPr>
          <w:rFonts w:cs="Arial"/>
          <w:szCs w:val="20"/>
        </w:rPr>
        <w:t>§1º No caso do inciso IV, caso a penalidade aplicada ao fornecedor</w:t>
      </w:r>
      <w:r>
        <w:rPr>
          <w:rFonts w:cs="Arial"/>
          <w:szCs w:val="20"/>
        </w:rPr>
        <w:t xml:space="preserve"> </w:t>
      </w:r>
      <w:r w:rsidRPr="00E97A37">
        <w:rPr>
          <w:rFonts w:cs="Arial"/>
          <w:szCs w:val="20"/>
        </w:rPr>
        <w:t>não ultrapasse o prazo de vigência da ata de registro de preços, poderá</w:t>
      </w:r>
      <w:r>
        <w:rPr>
          <w:rFonts w:cs="Arial"/>
          <w:szCs w:val="20"/>
        </w:rPr>
        <w:t xml:space="preserve"> </w:t>
      </w:r>
      <w:r w:rsidRPr="00E97A37">
        <w:rPr>
          <w:rFonts w:cs="Arial"/>
          <w:szCs w:val="20"/>
        </w:rPr>
        <w:t>a autoridade máxima do órgão, mediante decisão fundamentada,</w:t>
      </w:r>
      <w:r>
        <w:rPr>
          <w:rFonts w:cs="Arial"/>
          <w:szCs w:val="20"/>
        </w:rPr>
        <w:t xml:space="preserve"> </w:t>
      </w:r>
      <w:r w:rsidRPr="00E97A37">
        <w:rPr>
          <w:rFonts w:cs="Arial"/>
          <w:szCs w:val="20"/>
        </w:rPr>
        <w:t>garantido o contraditório e a ampla defesa, decidir pela manutenção</w:t>
      </w:r>
      <w:r>
        <w:rPr>
          <w:rFonts w:cs="Arial"/>
          <w:szCs w:val="20"/>
        </w:rPr>
        <w:t xml:space="preserve"> </w:t>
      </w:r>
      <w:r w:rsidRPr="00E97A37">
        <w:rPr>
          <w:rFonts w:cs="Arial"/>
          <w:szCs w:val="20"/>
        </w:rPr>
        <w:t>do registro de preços.</w:t>
      </w:r>
    </w:p>
    <w:p w14:paraId="3719BB25" w14:textId="77777777" w:rsidR="00217FAB" w:rsidRDefault="00217FAB" w:rsidP="00217FAB">
      <w:pPr>
        <w:spacing w:line="360" w:lineRule="auto"/>
        <w:ind w:left="750"/>
        <w:jc w:val="both"/>
        <w:rPr>
          <w:rFonts w:cs="Arial"/>
          <w:szCs w:val="20"/>
        </w:rPr>
      </w:pPr>
      <w:r w:rsidRPr="00E97A37">
        <w:rPr>
          <w:rFonts w:cs="Arial"/>
          <w:szCs w:val="20"/>
        </w:rPr>
        <w:t>§2º O cancelamento de registros nas hipóteses previstas nos incisos I,</w:t>
      </w:r>
      <w:r>
        <w:rPr>
          <w:rFonts w:cs="Arial"/>
          <w:szCs w:val="20"/>
        </w:rPr>
        <w:t xml:space="preserve"> </w:t>
      </w:r>
      <w:r w:rsidRPr="00E97A37">
        <w:rPr>
          <w:rFonts w:cs="Arial"/>
          <w:szCs w:val="20"/>
        </w:rPr>
        <w:t>II e IV do caput será formalizado por despacho do departamento</w:t>
      </w:r>
      <w:r>
        <w:rPr>
          <w:rFonts w:cs="Arial"/>
          <w:szCs w:val="20"/>
        </w:rPr>
        <w:t xml:space="preserve"> </w:t>
      </w:r>
      <w:r w:rsidRPr="00E97A37">
        <w:rPr>
          <w:rFonts w:cs="Arial"/>
          <w:szCs w:val="20"/>
        </w:rPr>
        <w:t>gerenciador, assegurado o contraditório e a ampla defesa.</w:t>
      </w:r>
    </w:p>
    <w:p w14:paraId="712D40F2" w14:textId="77777777" w:rsidR="00217FAB" w:rsidRDefault="00217FAB" w:rsidP="00217FAB">
      <w:pPr>
        <w:numPr>
          <w:ilvl w:val="1"/>
          <w:numId w:val="18"/>
        </w:numPr>
        <w:suppressAutoHyphens w:val="0"/>
        <w:spacing w:line="360" w:lineRule="auto"/>
        <w:jc w:val="both"/>
        <w:rPr>
          <w:rFonts w:cs="Arial"/>
          <w:szCs w:val="20"/>
        </w:rPr>
      </w:pPr>
      <w:r w:rsidRPr="00E97A37">
        <w:rPr>
          <w:rFonts w:cs="Arial"/>
          <w:szCs w:val="20"/>
        </w:rPr>
        <w:t>O cancelamento dos preços registrados poderá ocorrer, total ou parcialmente, pelo órgão, desde que devidamente comprovados e justificados:</w:t>
      </w:r>
    </w:p>
    <w:p w14:paraId="70218131" w14:textId="77777777" w:rsidR="00217FAB" w:rsidRDefault="00217FAB" w:rsidP="00217FAB">
      <w:pPr>
        <w:autoSpaceDE w:val="0"/>
        <w:autoSpaceDN w:val="0"/>
        <w:adjustRightInd w:val="0"/>
        <w:spacing w:line="360" w:lineRule="auto"/>
        <w:ind w:left="750"/>
        <w:jc w:val="both"/>
        <w:rPr>
          <w:rFonts w:cs="Arial"/>
          <w:szCs w:val="20"/>
        </w:rPr>
      </w:pPr>
      <w:r w:rsidRPr="00B7651A">
        <w:rPr>
          <w:rFonts w:cs="Arial"/>
          <w:szCs w:val="20"/>
        </w:rPr>
        <w:t xml:space="preserve">I - </w:t>
      </w:r>
      <w:proofErr w:type="gramStart"/>
      <w:r w:rsidRPr="00B7651A">
        <w:rPr>
          <w:rFonts w:cs="Arial"/>
          <w:szCs w:val="20"/>
        </w:rPr>
        <w:t>por</w:t>
      </w:r>
      <w:proofErr w:type="gramEnd"/>
      <w:r w:rsidRPr="00B7651A">
        <w:rPr>
          <w:rFonts w:cs="Arial"/>
          <w:szCs w:val="20"/>
        </w:rPr>
        <w:t xml:space="preserve"> razão de interesse público;</w:t>
      </w:r>
    </w:p>
    <w:p w14:paraId="5066299D" w14:textId="77777777" w:rsidR="00217FAB" w:rsidRDefault="00217FAB" w:rsidP="00217FAB">
      <w:pPr>
        <w:autoSpaceDE w:val="0"/>
        <w:autoSpaceDN w:val="0"/>
        <w:adjustRightInd w:val="0"/>
        <w:spacing w:line="360" w:lineRule="auto"/>
        <w:ind w:left="750"/>
        <w:jc w:val="both"/>
        <w:rPr>
          <w:rFonts w:cs="Arial"/>
          <w:szCs w:val="20"/>
        </w:rPr>
      </w:pPr>
      <w:r w:rsidRPr="00E97A37">
        <w:rPr>
          <w:rFonts w:cs="Arial"/>
          <w:szCs w:val="20"/>
        </w:rPr>
        <w:t xml:space="preserve">II - </w:t>
      </w:r>
      <w:proofErr w:type="gramStart"/>
      <w:r>
        <w:rPr>
          <w:rFonts w:cs="Arial"/>
          <w:szCs w:val="20"/>
        </w:rPr>
        <w:t>p</w:t>
      </w:r>
      <w:r w:rsidRPr="00E97A37">
        <w:rPr>
          <w:rFonts w:cs="Arial"/>
          <w:szCs w:val="20"/>
        </w:rPr>
        <w:t>elo</w:t>
      </w:r>
      <w:proofErr w:type="gramEnd"/>
      <w:r w:rsidRPr="00E97A37">
        <w:rPr>
          <w:rFonts w:cs="Arial"/>
          <w:szCs w:val="20"/>
        </w:rPr>
        <w:t xml:space="preserve"> cancelamento de todos os preços registrados; ou </w:t>
      </w:r>
    </w:p>
    <w:p w14:paraId="7A574CC4" w14:textId="77777777" w:rsidR="00217FAB" w:rsidRDefault="00217FAB" w:rsidP="00217FAB">
      <w:pPr>
        <w:autoSpaceDE w:val="0"/>
        <w:autoSpaceDN w:val="0"/>
        <w:adjustRightInd w:val="0"/>
        <w:spacing w:line="360" w:lineRule="auto"/>
        <w:ind w:left="750"/>
        <w:jc w:val="both"/>
        <w:rPr>
          <w:rFonts w:cs="Arial"/>
          <w:szCs w:val="20"/>
        </w:rPr>
      </w:pPr>
      <w:r w:rsidRPr="00E97A37">
        <w:rPr>
          <w:rFonts w:cs="Arial"/>
          <w:szCs w:val="20"/>
        </w:rPr>
        <w:t xml:space="preserve">III - </w:t>
      </w:r>
      <w:r>
        <w:rPr>
          <w:rFonts w:cs="Arial"/>
          <w:szCs w:val="20"/>
        </w:rPr>
        <w:t>a</w:t>
      </w:r>
      <w:r w:rsidRPr="00E97A37">
        <w:rPr>
          <w:rFonts w:cs="Arial"/>
          <w:szCs w:val="20"/>
        </w:rPr>
        <w:t xml:space="preserve"> pedido do fornecedor, decorrente de caso fortuito ou força maior.</w:t>
      </w:r>
    </w:p>
    <w:p w14:paraId="0228E827" w14:textId="77777777" w:rsidR="00217FAB" w:rsidRDefault="00217FAB" w:rsidP="00217FAB">
      <w:pPr>
        <w:autoSpaceDE w:val="0"/>
        <w:autoSpaceDN w:val="0"/>
        <w:adjustRightInd w:val="0"/>
        <w:spacing w:line="360" w:lineRule="auto"/>
        <w:ind w:left="750"/>
        <w:jc w:val="both"/>
        <w:rPr>
          <w:rFonts w:cs="Arial"/>
          <w:szCs w:val="20"/>
        </w:rPr>
      </w:pPr>
    </w:p>
    <w:p w14:paraId="765ED7D6" w14:textId="77777777" w:rsidR="00217FAB" w:rsidRPr="001E69A4" w:rsidRDefault="00217FAB" w:rsidP="00217FAB">
      <w:pPr>
        <w:numPr>
          <w:ilvl w:val="0"/>
          <w:numId w:val="18"/>
        </w:numPr>
        <w:suppressAutoHyphens w:val="0"/>
        <w:spacing w:line="360" w:lineRule="auto"/>
        <w:ind w:left="385" w:hanging="357"/>
        <w:jc w:val="both"/>
        <w:rPr>
          <w:rFonts w:cs="Arial"/>
          <w:b/>
          <w:color w:val="000000"/>
          <w:szCs w:val="20"/>
        </w:rPr>
      </w:pPr>
      <w:r>
        <w:rPr>
          <w:rFonts w:cs="Arial"/>
          <w:b/>
          <w:color w:val="000000"/>
          <w:szCs w:val="20"/>
        </w:rPr>
        <w:t xml:space="preserve">DAS </w:t>
      </w:r>
      <w:r w:rsidRPr="001E69A4">
        <w:rPr>
          <w:rFonts w:cs="Arial"/>
          <w:b/>
          <w:color w:val="000000"/>
          <w:szCs w:val="20"/>
        </w:rPr>
        <w:t>SANÇÕES ADMINISTRATIVAS</w:t>
      </w:r>
    </w:p>
    <w:p w14:paraId="2F8B2B60" w14:textId="77777777" w:rsidR="00217FAB" w:rsidRPr="004010BA" w:rsidRDefault="00217FAB" w:rsidP="00217FAB">
      <w:pPr>
        <w:numPr>
          <w:ilvl w:val="1"/>
          <w:numId w:val="18"/>
        </w:numPr>
        <w:suppressAutoHyphens w:val="0"/>
        <w:autoSpaceDE w:val="0"/>
        <w:autoSpaceDN w:val="0"/>
        <w:adjustRightInd w:val="0"/>
        <w:spacing w:line="360" w:lineRule="auto"/>
        <w:jc w:val="both"/>
        <w:rPr>
          <w:rFonts w:cs="Arial"/>
          <w:szCs w:val="20"/>
        </w:rPr>
      </w:pPr>
      <w:r w:rsidRPr="004010BA">
        <w:rPr>
          <w:rFonts w:cs="Arial"/>
          <w:szCs w:val="20"/>
        </w:rPr>
        <w:lastRenderedPageBreak/>
        <w:t>O descumprimento das obrigações assumidas na licitação ensejará na aplicação pela Câmara Municipal, garantido o contraditório e a ampla defesa ao licitante interessado, das seguintes sanções, independente de outras previstas:</w:t>
      </w:r>
    </w:p>
    <w:p w14:paraId="090BCB62" w14:textId="77777777" w:rsidR="00217FAB" w:rsidRPr="004010BA" w:rsidRDefault="00217FAB" w:rsidP="00217FAB">
      <w:pPr>
        <w:pStyle w:val="Textopadro"/>
        <w:widowControl/>
        <w:numPr>
          <w:ilvl w:val="0"/>
          <w:numId w:val="22"/>
        </w:numPr>
        <w:tabs>
          <w:tab w:val="left" w:pos="705"/>
        </w:tabs>
        <w:spacing w:line="360" w:lineRule="auto"/>
        <w:jc w:val="both"/>
        <w:rPr>
          <w:rFonts w:ascii="Arial" w:hAnsi="Arial" w:cs="Arial"/>
          <w:sz w:val="20"/>
          <w:lang w:val="pt-BR"/>
        </w:rPr>
      </w:pPr>
      <w:r w:rsidRPr="004010BA">
        <w:rPr>
          <w:rFonts w:ascii="Arial" w:hAnsi="Arial" w:cs="Arial"/>
          <w:sz w:val="20"/>
          <w:lang w:val="pt-BR"/>
        </w:rPr>
        <w:t>advertência, em caso de dar causa à inexecução parcial do contrato;</w:t>
      </w:r>
    </w:p>
    <w:p w14:paraId="24862959" w14:textId="77777777" w:rsidR="00217FAB" w:rsidRPr="004010BA" w:rsidRDefault="00217FAB" w:rsidP="00217FAB">
      <w:pPr>
        <w:pStyle w:val="Textopadro"/>
        <w:widowControl/>
        <w:numPr>
          <w:ilvl w:val="0"/>
          <w:numId w:val="22"/>
        </w:numPr>
        <w:tabs>
          <w:tab w:val="left" w:pos="705"/>
        </w:tabs>
        <w:spacing w:line="360" w:lineRule="auto"/>
        <w:ind w:left="709" w:firstLine="0"/>
        <w:jc w:val="both"/>
        <w:rPr>
          <w:rFonts w:ascii="Arial" w:hAnsi="Arial" w:cs="Arial"/>
          <w:sz w:val="20"/>
          <w:lang w:val="pt-BR"/>
        </w:rPr>
      </w:pPr>
      <w:r w:rsidRPr="004010BA">
        <w:rPr>
          <w:rFonts w:ascii="Arial" w:hAnsi="Arial" w:cs="Arial"/>
          <w:sz w:val="20"/>
          <w:lang w:val="pt-BR"/>
        </w:rPr>
        <w:t xml:space="preserve">multa de </w:t>
      </w:r>
      <w:r>
        <w:rPr>
          <w:rFonts w:ascii="Arial" w:hAnsi="Arial" w:cs="Arial"/>
          <w:sz w:val="20"/>
          <w:lang w:val="pt-BR"/>
        </w:rPr>
        <w:t>20</w:t>
      </w:r>
      <w:r w:rsidRPr="004010BA">
        <w:rPr>
          <w:rFonts w:ascii="Arial" w:hAnsi="Arial" w:cs="Arial"/>
          <w:sz w:val="20"/>
          <w:lang w:val="pt-BR"/>
        </w:rPr>
        <w:t xml:space="preserve">% sobre o valor </w:t>
      </w:r>
      <w:r>
        <w:rPr>
          <w:rFonts w:ascii="Arial" w:hAnsi="Arial" w:cs="Arial"/>
          <w:sz w:val="20"/>
          <w:lang w:val="pt-BR"/>
        </w:rPr>
        <w:t>contratado</w:t>
      </w:r>
      <w:r w:rsidRPr="004010BA">
        <w:rPr>
          <w:rFonts w:ascii="Arial" w:hAnsi="Arial" w:cs="Arial"/>
          <w:sz w:val="20"/>
          <w:lang w:val="pt-BR"/>
        </w:rPr>
        <w:t>, nas seguintes hipóteses:</w:t>
      </w:r>
    </w:p>
    <w:p w14:paraId="49ECFE64" w14:textId="77777777" w:rsidR="00217FAB" w:rsidRPr="004010BA" w:rsidRDefault="00217FAB" w:rsidP="00217FAB">
      <w:pPr>
        <w:pStyle w:val="Textopadro"/>
        <w:numPr>
          <w:ilvl w:val="0"/>
          <w:numId w:val="19"/>
        </w:numPr>
        <w:tabs>
          <w:tab w:val="left" w:pos="705"/>
        </w:tabs>
        <w:spacing w:line="360" w:lineRule="auto"/>
        <w:jc w:val="both"/>
        <w:rPr>
          <w:rFonts w:ascii="Arial" w:hAnsi="Arial" w:cs="Arial"/>
          <w:sz w:val="20"/>
          <w:lang w:val="pt-BR"/>
        </w:rPr>
      </w:pPr>
      <w:r w:rsidRPr="004010BA">
        <w:rPr>
          <w:rFonts w:ascii="Arial" w:hAnsi="Arial" w:cs="Arial"/>
          <w:sz w:val="20"/>
          <w:lang w:val="pt-BR"/>
        </w:rPr>
        <w:t>dar causa à inexecução parcial do contrato</w:t>
      </w:r>
      <w:r>
        <w:rPr>
          <w:rFonts w:ascii="Arial" w:hAnsi="Arial" w:cs="Arial"/>
          <w:sz w:val="20"/>
          <w:lang w:val="pt-BR"/>
        </w:rPr>
        <w:t>;</w:t>
      </w:r>
    </w:p>
    <w:p w14:paraId="23E831F9" w14:textId="77777777" w:rsidR="00217FAB" w:rsidRPr="004010BA" w:rsidRDefault="00217FAB" w:rsidP="00217FAB">
      <w:pPr>
        <w:pStyle w:val="Textopadro"/>
        <w:numPr>
          <w:ilvl w:val="0"/>
          <w:numId w:val="19"/>
        </w:numPr>
        <w:tabs>
          <w:tab w:val="left" w:pos="705"/>
        </w:tabs>
        <w:spacing w:line="360" w:lineRule="auto"/>
        <w:jc w:val="both"/>
        <w:rPr>
          <w:rFonts w:ascii="Arial" w:hAnsi="Arial" w:cs="Arial"/>
          <w:sz w:val="20"/>
          <w:lang w:val="pt-BR"/>
        </w:rPr>
      </w:pPr>
      <w:r w:rsidRPr="004010BA">
        <w:rPr>
          <w:rFonts w:ascii="Arial" w:hAnsi="Arial" w:cs="Arial"/>
          <w:sz w:val="20"/>
          <w:lang w:val="pt-BR"/>
        </w:rPr>
        <w:t>dar causa à inexecução parcial do contrato que cause grave dano à Administração, ao funcionamento dos serviços públicos ou ao interesse coletivo;</w:t>
      </w:r>
    </w:p>
    <w:p w14:paraId="1DD1E9A9" w14:textId="77777777" w:rsidR="00217FAB" w:rsidRPr="004010BA" w:rsidRDefault="00217FAB" w:rsidP="00217FAB">
      <w:pPr>
        <w:pStyle w:val="Textopadro"/>
        <w:numPr>
          <w:ilvl w:val="0"/>
          <w:numId w:val="19"/>
        </w:numPr>
        <w:tabs>
          <w:tab w:val="left" w:pos="705"/>
        </w:tabs>
        <w:spacing w:line="360" w:lineRule="auto"/>
        <w:jc w:val="both"/>
        <w:rPr>
          <w:rFonts w:ascii="Arial" w:hAnsi="Arial" w:cs="Arial"/>
          <w:sz w:val="20"/>
          <w:lang w:val="pt-BR"/>
        </w:rPr>
      </w:pPr>
      <w:r w:rsidRPr="004010BA">
        <w:rPr>
          <w:rFonts w:ascii="Arial" w:hAnsi="Arial" w:cs="Arial"/>
          <w:sz w:val="20"/>
          <w:lang w:val="pt-BR"/>
        </w:rPr>
        <w:t>dar causa à inexecução total do contrato;</w:t>
      </w:r>
    </w:p>
    <w:p w14:paraId="18FDC7D2" w14:textId="77777777" w:rsidR="00217FAB" w:rsidRPr="004010BA" w:rsidRDefault="00217FAB" w:rsidP="00217FAB">
      <w:pPr>
        <w:pStyle w:val="Textopadro"/>
        <w:numPr>
          <w:ilvl w:val="0"/>
          <w:numId w:val="19"/>
        </w:numPr>
        <w:tabs>
          <w:tab w:val="left" w:pos="705"/>
        </w:tabs>
        <w:spacing w:line="360" w:lineRule="auto"/>
        <w:jc w:val="both"/>
        <w:rPr>
          <w:rFonts w:ascii="Arial" w:hAnsi="Arial" w:cs="Arial"/>
          <w:sz w:val="20"/>
          <w:lang w:val="pt-BR"/>
        </w:rPr>
      </w:pPr>
      <w:r w:rsidRPr="004010BA">
        <w:rPr>
          <w:rFonts w:ascii="Arial" w:hAnsi="Arial" w:cs="Arial"/>
          <w:sz w:val="20"/>
          <w:lang w:val="pt-BR"/>
        </w:rPr>
        <w:t>não manter a proposta, salvo em decorrência de fato superveniente devidamente;</w:t>
      </w:r>
    </w:p>
    <w:p w14:paraId="5AE78B72" w14:textId="77777777" w:rsidR="00217FAB" w:rsidRPr="004010BA" w:rsidRDefault="00217FAB" w:rsidP="00217FAB">
      <w:pPr>
        <w:pStyle w:val="Textopadro"/>
        <w:numPr>
          <w:ilvl w:val="0"/>
          <w:numId w:val="19"/>
        </w:numPr>
        <w:tabs>
          <w:tab w:val="left" w:pos="705"/>
        </w:tabs>
        <w:spacing w:line="360" w:lineRule="auto"/>
        <w:jc w:val="both"/>
        <w:rPr>
          <w:rFonts w:ascii="Arial" w:hAnsi="Arial" w:cs="Arial"/>
          <w:sz w:val="20"/>
          <w:lang w:val="pt-BR"/>
        </w:rPr>
      </w:pPr>
      <w:r w:rsidRPr="004010BA">
        <w:rPr>
          <w:rFonts w:ascii="Arial" w:hAnsi="Arial" w:cs="Arial"/>
          <w:sz w:val="20"/>
          <w:lang w:val="pt-BR"/>
        </w:rPr>
        <w:t>ensejar o retardamento da execução ou da entrega do objeto da licitação sem motivo justificado;</w:t>
      </w:r>
    </w:p>
    <w:p w14:paraId="7FDD6B2D" w14:textId="77777777" w:rsidR="00217FAB" w:rsidRPr="004010BA" w:rsidRDefault="00217FAB" w:rsidP="00217FAB">
      <w:pPr>
        <w:pStyle w:val="Textopadro"/>
        <w:numPr>
          <w:ilvl w:val="0"/>
          <w:numId w:val="19"/>
        </w:numPr>
        <w:tabs>
          <w:tab w:val="left" w:pos="705"/>
        </w:tabs>
        <w:spacing w:line="360" w:lineRule="auto"/>
        <w:jc w:val="both"/>
        <w:rPr>
          <w:rFonts w:ascii="Arial" w:hAnsi="Arial" w:cs="Arial"/>
          <w:sz w:val="20"/>
          <w:lang w:val="pt-BR"/>
        </w:rPr>
      </w:pPr>
      <w:r w:rsidRPr="004010BA">
        <w:rPr>
          <w:rFonts w:ascii="Arial" w:hAnsi="Arial" w:cs="Arial"/>
          <w:sz w:val="20"/>
          <w:lang w:val="pt-BR"/>
        </w:rPr>
        <w:t>apresentar declaração ou documentação falsa exigida para o certame ou prestar declaração falsa durante a licitação ou a execução do contrato;</w:t>
      </w:r>
    </w:p>
    <w:p w14:paraId="6C65AA96" w14:textId="77777777" w:rsidR="00217FAB" w:rsidRPr="004010BA" w:rsidRDefault="00217FAB" w:rsidP="00217FAB">
      <w:pPr>
        <w:pStyle w:val="Textopadro"/>
        <w:numPr>
          <w:ilvl w:val="0"/>
          <w:numId w:val="19"/>
        </w:numPr>
        <w:tabs>
          <w:tab w:val="left" w:pos="705"/>
        </w:tabs>
        <w:spacing w:line="360" w:lineRule="auto"/>
        <w:jc w:val="both"/>
        <w:rPr>
          <w:rFonts w:ascii="Arial" w:hAnsi="Arial" w:cs="Arial"/>
          <w:sz w:val="20"/>
          <w:lang w:val="pt-BR"/>
        </w:rPr>
      </w:pPr>
      <w:r w:rsidRPr="004010BA">
        <w:rPr>
          <w:rFonts w:ascii="Arial" w:hAnsi="Arial" w:cs="Arial"/>
          <w:sz w:val="20"/>
          <w:lang w:val="pt-BR"/>
        </w:rPr>
        <w:t>fraudar a licitação ou praticar ato fraudulento na execução do contrato;</w:t>
      </w:r>
    </w:p>
    <w:p w14:paraId="134E2578" w14:textId="77777777" w:rsidR="00217FAB" w:rsidRPr="004010BA" w:rsidRDefault="00217FAB" w:rsidP="00217FAB">
      <w:pPr>
        <w:pStyle w:val="Textopadro"/>
        <w:numPr>
          <w:ilvl w:val="0"/>
          <w:numId w:val="19"/>
        </w:numPr>
        <w:tabs>
          <w:tab w:val="left" w:pos="705"/>
        </w:tabs>
        <w:spacing w:line="360" w:lineRule="auto"/>
        <w:jc w:val="both"/>
        <w:rPr>
          <w:rFonts w:ascii="Arial" w:hAnsi="Arial" w:cs="Arial"/>
          <w:sz w:val="20"/>
          <w:lang w:val="pt-BR"/>
        </w:rPr>
      </w:pPr>
      <w:r w:rsidRPr="004010BA">
        <w:rPr>
          <w:rFonts w:ascii="Arial" w:hAnsi="Arial" w:cs="Arial"/>
          <w:sz w:val="20"/>
          <w:lang w:val="pt-BR"/>
        </w:rPr>
        <w:t>comportar-se de modo inidôneo ou cometer fraude de qualquer natureza;</w:t>
      </w:r>
    </w:p>
    <w:p w14:paraId="38003281" w14:textId="77777777" w:rsidR="00217FAB" w:rsidRPr="004010BA" w:rsidRDefault="00217FAB" w:rsidP="00217FAB">
      <w:pPr>
        <w:pStyle w:val="Textopadro"/>
        <w:numPr>
          <w:ilvl w:val="0"/>
          <w:numId w:val="19"/>
        </w:numPr>
        <w:tabs>
          <w:tab w:val="left" w:pos="705"/>
        </w:tabs>
        <w:spacing w:line="360" w:lineRule="auto"/>
        <w:jc w:val="both"/>
        <w:rPr>
          <w:rFonts w:ascii="Arial" w:hAnsi="Arial" w:cs="Arial"/>
          <w:sz w:val="20"/>
          <w:lang w:val="pt-BR"/>
        </w:rPr>
      </w:pPr>
      <w:r w:rsidRPr="004010BA">
        <w:rPr>
          <w:rFonts w:ascii="Arial" w:hAnsi="Arial" w:cs="Arial"/>
          <w:sz w:val="20"/>
          <w:lang w:val="pt-BR"/>
        </w:rPr>
        <w:t>praticar atos ilícitos com vistas a frustrar os objetivos da licitação;</w:t>
      </w:r>
    </w:p>
    <w:p w14:paraId="7A9E4465" w14:textId="77777777" w:rsidR="00217FAB" w:rsidRPr="004010BA" w:rsidRDefault="00217FAB" w:rsidP="00217FAB">
      <w:pPr>
        <w:pStyle w:val="Textopadro"/>
        <w:numPr>
          <w:ilvl w:val="0"/>
          <w:numId w:val="19"/>
        </w:numPr>
        <w:tabs>
          <w:tab w:val="left" w:pos="705"/>
        </w:tabs>
        <w:spacing w:line="360" w:lineRule="auto"/>
        <w:jc w:val="both"/>
        <w:rPr>
          <w:rFonts w:ascii="Arial" w:hAnsi="Arial" w:cs="Arial"/>
          <w:sz w:val="20"/>
          <w:lang w:val="pt-BR"/>
        </w:rPr>
      </w:pPr>
      <w:r w:rsidRPr="004010BA">
        <w:rPr>
          <w:rFonts w:ascii="Arial" w:hAnsi="Arial" w:cs="Arial"/>
          <w:sz w:val="20"/>
          <w:lang w:val="pt-BR"/>
        </w:rPr>
        <w:t>praticar ato lesivo previsto no art. 5º da Lei nº 12.846, de 1º de agosto de 2013.</w:t>
      </w:r>
    </w:p>
    <w:p w14:paraId="24B2C61D" w14:textId="77777777" w:rsidR="00217FAB" w:rsidRPr="004010BA" w:rsidRDefault="00217FAB" w:rsidP="00217FAB">
      <w:pPr>
        <w:pStyle w:val="Textopadro"/>
        <w:widowControl/>
        <w:numPr>
          <w:ilvl w:val="0"/>
          <w:numId w:val="22"/>
        </w:numPr>
        <w:tabs>
          <w:tab w:val="left" w:pos="705"/>
        </w:tabs>
        <w:spacing w:line="360" w:lineRule="auto"/>
        <w:ind w:left="709" w:firstLine="0"/>
        <w:jc w:val="both"/>
        <w:rPr>
          <w:rFonts w:ascii="Arial" w:hAnsi="Arial" w:cs="Arial"/>
          <w:sz w:val="20"/>
          <w:lang w:val="pt-BR"/>
        </w:rPr>
      </w:pPr>
      <w:r w:rsidRPr="004010BA">
        <w:rPr>
          <w:rFonts w:ascii="Arial" w:hAnsi="Arial" w:cs="Arial"/>
          <w:sz w:val="20"/>
          <w:lang w:val="pt-BR"/>
        </w:rPr>
        <w:t>impedimento de licitar e contratar com Administração Pública no âmbito do Município de Palmeira/PR pelo prazo de até 3 (três) anos, nas seguintes hipóteses:</w:t>
      </w:r>
    </w:p>
    <w:p w14:paraId="7966FDE7" w14:textId="77777777" w:rsidR="00217FAB" w:rsidRPr="004010BA" w:rsidRDefault="00217FAB" w:rsidP="00217FAB">
      <w:pPr>
        <w:pStyle w:val="Textopadro"/>
        <w:numPr>
          <w:ilvl w:val="0"/>
          <w:numId w:val="20"/>
        </w:numPr>
        <w:tabs>
          <w:tab w:val="left" w:pos="705"/>
        </w:tabs>
        <w:spacing w:line="360" w:lineRule="auto"/>
        <w:jc w:val="both"/>
        <w:rPr>
          <w:rFonts w:ascii="Arial" w:hAnsi="Arial" w:cs="Arial"/>
          <w:sz w:val="20"/>
          <w:lang w:val="pt-BR"/>
        </w:rPr>
      </w:pPr>
      <w:r w:rsidRPr="004010BA">
        <w:rPr>
          <w:rFonts w:ascii="Arial" w:hAnsi="Arial" w:cs="Arial"/>
          <w:sz w:val="20"/>
          <w:lang w:val="pt-BR"/>
        </w:rPr>
        <w:t>dar causa à inexecução parcial do contrato que cause grave dano à Administração, ao funcionamento dos serviços públicos ou ao interesse coletivo;</w:t>
      </w:r>
    </w:p>
    <w:p w14:paraId="7F279009" w14:textId="77777777" w:rsidR="00217FAB" w:rsidRPr="004010BA" w:rsidRDefault="00217FAB" w:rsidP="00217FAB">
      <w:pPr>
        <w:pStyle w:val="Textopadro"/>
        <w:numPr>
          <w:ilvl w:val="0"/>
          <w:numId w:val="20"/>
        </w:numPr>
        <w:tabs>
          <w:tab w:val="left" w:pos="705"/>
        </w:tabs>
        <w:spacing w:line="360" w:lineRule="auto"/>
        <w:jc w:val="both"/>
        <w:rPr>
          <w:rFonts w:ascii="Arial" w:hAnsi="Arial" w:cs="Arial"/>
          <w:sz w:val="20"/>
          <w:lang w:val="pt-BR"/>
        </w:rPr>
      </w:pPr>
      <w:r w:rsidRPr="004010BA">
        <w:rPr>
          <w:rFonts w:ascii="Arial" w:hAnsi="Arial" w:cs="Arial"/>
          <w:sz w:val="20"/>
          <w:lang w:val="pt-BR"/>
        </w:rPr>
        <w:t>dar causa à inexecução total do contrato;</w:t>
      </w:r>
    </w:p>
    <w:p w14:paraId="2BCD92B2" w14:textId="77777777" w:rsidR="00217FAB" w:rsidRPr="004010BA" w:rsidRDefault="00217FAB" w:rsidP="00217FAB">
      <w:pPr>
        <w:pStyle w:val="Textopadro"/>
        <w:numPr>
          <w:ilvl w:val="0"/>
          <w:numId w:val="20"/>
        </w:numPr>
        <w:tabs>
          <w:tab w:val="left" w:pos="705"/>
        </w:tabs>
        <w:spacing w:line="360" w:lineRule="auto"/>
        <w:jc w:val="both"/>
        <w:rPr>
          <w:rFonts w:ascii="Arial" w:hAnsi="Arial" w:cs="Arial"/>
          <w:sz w:val="20"/>
          <w:lang w:val="pt-BR"/>
        </w:rPr>
      </w:pPr>
      <w:r w:rsidRPr="004010BA">
        <w:rPr>
          <w:rFonts w:ascii="Arial" w:hAnsi="Arial" w:cs="Arial"/>
          <w:sz w:val="20"/>
          <w:lang w:val="pt-BR"/>
        </w:rPr>
        <w:t>não manter a proposta, salvo em decorrência de fato superveniente devidamente justificado;</w:t>
      </w:r>
    </w:p>
    <w:p w14:paraId="08818006" w14:textId="77777777" w:rsidR="00217FAB" w:rsidRPr="004010BA" w:rsidRDefault="00217FAB" w:rsidP="00217FAB">
      <w:pPr>
        <w:pStyle w:val="Textopadro"/>
        <w:numPr>
          <w:ilvl w:val="0"/>
          <w:numId w:val="20"/>
        </w:numPr>
        <w:tabs>
          <w:tab w:val="left" w:pos="705"/>
        </w:tabs>
        <w:spacing w:line="360" w:lineRule="auto"/>
        <w:jc w:val="both"/>
        <w:rPr>
          <w:rFonts w:ascii="Arial" w:hAnsi="Arial" w:cs="Arial"/>
          <w:sz w:val="20"/>
          <w:lang w:val="pt-BR"/>
        </w:rPr>
      </w:pPr>
      <w:r w:rsidRPr="004010BA">
        <w:rPr>
          <w:rFonts w:ascii="Arial" w:hAnsi="Arial" w:cs="Arial"/>
          <w:sz w:val="20"/>
          <w:lang w:val="pt-BR"/>
        </w:rPr>
        <w:t>ensejar o retardamento da execução ou da entrega do objeto da licitação sem motivo justificado;</w:t>
      </w:r>
    </w:p>
    <w:p w14:paraId="6B1912FC" w14:textId="77777777" w:rsidR="00217FAB" w:rsidRPr="004010BA" w:rsidRDefault="00217FAB" w:rsidP="00217FAB">
      <w:pPr>
        <w:pStyle w:val="Textopadro"/>
        <w:widowControl/>
        <w:tabs>
          <w:tab w:val="left" w:pos="705"/>
        </w:tabs>
        <w:spacing w:line="360" w:lineRule="auto"/>
        <w:ind w:left="750"/>
        <w:jc w:val="both"/>
        <w:rPr>
          <w:rFonts w:ascii="Arial" w:hAnsi="Arial" w:cs="Arial"/>
          <w:sz w:val="20"/>
          <w:lang w:val="pt-BR"/>
        </w:rPr>
      </w:pPr>
      <w:r w:rsidRPr="004010BA">
        <w:rPr>
          <w:rFonts w:ascii="Arial" w:hAnsi="Arial" w:cs="Arial"/>
          <w:sz w:val="20"/>
          <w:lang w:val="pt-BR"/>
        </w:rPr>
        <w:t>IV. declaração de inidoneidade para licitar ou contratar com a Administração Pública de todos os entes federativos, pelo prazo mínimo de 3 (três) anos e máximo de 6 (seis) anos, nas seguintes hipóteses:</w:t>
      </w:r>
    </w:p>
    <w:p w14:paraId="3BFA3F37" w14:textId="77777777" w:rsidR="00217FAB" w:rsidRPr="004010BA" w:rsidRDefault="00217FAB" w:rsidP="00217FAB">
      <w:pPr>
        <w:pStyle w:val="Textopadro"/>
        <w:numPr>
          <w:ilvl w:val="0"/>
          <w:numId w:val="21"/>
        </w:numPr>
        <w:tabs>
          <w:tab w:val="left" w:pos="705"/>
        </w:tabs>
        <w:spacing w:line="360" w:lineRule="auto"/>
        <w:jc w:val="both"/>
        <w:rPr>
          <w:rFonts w:ascii="Arial" w:hAnsi="Arial" w:cs="Arial"/>
          <w:sz w:val="20"/>
          <w:lang w:val="pt-BR"/>
        </w:rPr>
      </w:pPr>
      <w:r w:rsidRPr="004010BA">
        <w:rPr>
          <w:rFonts w:ascii="Arial" w:hAnsi="Arial" w:cs="Arial"/>
          <w:sz w:val="20"/>
          <w:lang w:val="pt-BR"/>
        </w:rPr>
        <w:t>apresentar declaração ou documentação falsa exigida para o certame ou prestar declaração falsa durante a licitação ou a execução do contrato;</w:t>
      </w:r>
    </w:p>
    <w:p w14:paraId="0A57E997" w14:textId="77777777" w:rsidR="00217FAB" w:rsidRPr="004010BA" w:rsidRDefault="00217FAB" w:rsidP="00217FAB">
      <w:pPr>
        <w:pStyle w:val="Textopadro"/>
        <w:numPr>
          <w:ilvl w:val="0"/>
          <w:numId w:val="21"/>
        </w:numPr>
        <w:tabs>
          <w:tab w:val="left" w:pos="705"/>
        </w:tabs>
        <w:spacing w:line="360" w:lineRule="auto"/>
        <w:jc w:val="both"/>
        <w:rPr>
          <w:rFonts w:ascii="Arial" w:hAnsi="Arial" w:cs="Arial"/>
          <w:sz w:val="20"/>
          <w:lang w:val="pt-BR"/>
        </w:rPr>
      </w:pPr>
      <w:r w:rsidRPr="004010BA">
        <w:rPr>
          <w:rFonts w:ascii="Arial" w:hAnsi="Arial" w:cs="Arial"/>
          <w:sz w:val="20"/>
          <w:lang w:val="pt-BR"/>
        </w:rPr>
        <w:t>fraudar a licitação ou praticar ato fraudulento na execução do contrato;</w:t>
      </w:r>
    </w:p>
    <w:p w14:paraId="69A8F9B4" w14:textId="77777777" w:rsidR="00217FAB" w:rsidRPr="004010BA" w:rsidRDefault="00217FAB" w:rsidP="00217FAB">
      <w:pPr>
        <w:pStyle w:val="Textopadro"/>
        <w:numPr>
          <w:ilvl w:val="0"/>
          <w:numId w:val="21"/>
        </w:numPr>
        <w:tabs>
          <w:tab w:val="left" w:pos="705"/>
        </w:tabs>
        <w:spacing w:line="360" w:lineRule="auto"/>
        <w:jc w:val="both"/>
        <w:rPr>
          <w:rFonts w:ascii="Arial" w:hAnsi="Arial" w:cs="Arial"/>
          <w:sz w:val="20"/>
          <w:lang w:val="pt-BR"/>
        </w:rPr>
      </w:pPr>
      <w:r w:rsidRPr="004010BA">
        <w:rPr>
          <w:rFonts w:ascii="Arial" w:hAnsi="Arial" w:cs="Arial"/>
          <w:sz w:val="20"/>
          <w:lang w:val="pt-BR"/>
        </w:rPr>
        <w:t>comportar-se de modo inidôneo ou cometer fraude de qualquer natureza;</w:t>
      </w:r>
    </w:p>
    <w:p w14:paraId="128062E8" w14:textId="77777777" w:rsidR="00217FAB" w:rsidRPr="004010BA" w:rsidRDefault="00217FAB" w:rsidP="00217FAB">
      <w:pPr>
        <w:pStyle w:val="Textopadro"/>
        <w:numPr>
          <w:ilvl w:val="0"/>
          <w:numId w:val="21"/>
        </w:numPr>
        <w:tabs>
          <w:tab w:val="left" w:pos="705"/>
        </w:tabs>
        <w:spacing w:line="360" w:lineRule="auto"/>
        <w:jc w:val="both"/>
        <w:rPr>
          <w:rFonts w:ascii="Arial" w:hAnsi="Arial" w:cs="Arial"/>
          <w:sz w:val="20"/>
          <w:lang w:val="pt-BR"/>
        </w:rPr>
      </w:pPr>
      <w:r w:rsidRPr="004010BA">
        <w:rPr>
          <w:rFonts w:ascii="Arial" w:hAnsi="Arial" w:cs="Arial"/>
          <w:sz w:val="20"/>
          <w:lang w:val="pt-BR"/>
        </w:rPr>
        <w:t>praticar atos ilícitos com vistas a frustrar os objetivos da licitação;</w:t>
      </w:r>
    </w:p>
    <w:p w14:paraId="625F2310" w14:textId="77777777" w:rsidR="00217FAB" w:rsidRPr="004010BA" w:rsidRDefault="00217FAB" w:rsidP="00217FAB">
      <w:pPr>
        <w:pStyle w:val="Textopadro"/>
        <w:numPr>
          <w:ilvl w:val="0"/>
          <w:numId w:val="21"/>
        </w:numPr>
        <w:tabs>
          <w:tab w:val="left" w:pos="705"/>
        </w:tabs>
        <w:spacing w:line="360" w:lineRule="auto"/>
        <w:jc w:val="both"/>
        <w:rPr>
          <w:rFonts w:ascii="Arial" w:hAnsi="Arial" w:cs="Arial"/>
          <w:sz w:val="20"/>
          <w:lang w:val="pt-BR"/>
        </w:rPr>
      </w:pPr>
      <w:r w:rsidRPr="004010BA">
        <w:rPr>
          <w:rFonts w:ascii="Arial" w:hAnsi="Arial" w:cs="Arial"/>
          <w:sz w:val="20"/>
          <w:lang w:val="pt-BR"/>
        </w:rPr>
        <w:t>praticar ato lesivo previsto no art. 5º da Lei nº 12.846, de 1º de agosto de 2013.</w:t>
      </w:r>
    </w:p>
    <w:p w14:paraId="76D11345" w14:textId="77777777" w:rsidR="00217FAB" w:rsidRPr="004010BA" w:rsidRDefault="00217FAB" w:rsidP="00217FAB">
      <w:pPr>
        <w:numPr>
          <w:ilvl w:val="2"/>
          <w:numId w:val="18"/>
        </w:numPr>
        <w:suppressAutoHyphens w:val="0"/>
        <w:autoSpaceDE w:val="0"/>
        <w:autoSpaceDN w:val="0"/>
        <w:adjustRightInd w:val="0"/>
        <w:spacing w:line="360" w:lineRule="auto"/>
        <w:jc w:val="both"/>
        <w:rPr>
          <w:rFonts w:cs="Arial"/>
        </w:rPr>
      </w:pPr>
      <w:r w:rsidRPr="00A43D54">
        <w:rPr>
          <w:rFonts w:cs="Arial"/>
          <w:szCs w:val="20"/>
        </w:rPr>
        <w:lastRenderedPageBreak/>
        <w:t>Nos casos da alínea “e” do item II, será aplicada, cumulativamente, multa moratória de 0,5% por dia de atraso injustificado, conforme previsto no Artigo 162 da Lei Federal Nº 14.133/2021, até o limite máximo de 30% do valor contratado.</w:t>
      </w:r>
      <w:r w:rsidRPr="00A43D54">
        <w:rPr>
          <w:rFonts w:cs="Arial"/>
          <w:szCs w:val="20"/>
        </w:rPr>
        <w:tab/>
      </w:r>
      <w:r w:rsidRPr="004010BA">
        <w:rPr>
          <w:rFonts w:cs="Arial"/>
          <w:bCs/>
        </w:rPr>
        <w:tab/>
      </w:r>
    </w:p>
    <w:p w14:paraId="4DDD44F0" w14:textId="77777777" w:rsidR="00217FAB" w:rsidRDefault="00217FAB" w:rsidP="00217FAB">
      <w:pPr>
        <w:numPr>
          <w:ilvl w:val="1"/>
          <w:numId w:val="18"/>
        </w:numPr>
        <w:suppressAutoHyphens w:val="0"/>
        <w:spacing w:line="360" w:lineRule="auto"/>
        <w:jc w:val="both"/>
        <w:rPr>
          <w:rFonts w:cs="Arial"/>
          <w:szCs w:val="20"/>
        </w:rPr>
      </w:pPr>
      <w:r w:rsidRPr="00A43D54">
        <w:rPr>
          <w:rFonts w:cs="Arial"/>
          <w:szCs w:val="20"/>
        </w:rPr>
        <w:t>As sanções previstas nos itens I, III e IV poderão ser aplicadas cumulativamente com a prevista no item II.</w:t>
      </w:r>
    </w:p>
    <w:p w14:paraId="3CAA833B" w14:textId="77777777" w:rsidR="00217FAB" w:rsidRDefault="00217FAB" w:rsidP="00217FAB">
      <w:pPr>
        <w:numPr>
          <w:ilvl w:val="1"/>
          <w:numId w:val="18"/>
        </w:numPr>
        <w:suppressAutoHyphens w:val="0"/>
        <w:spacing w:line="360" w:lineRule="auto"/>
        <w:jc w:val="both"/>
        <w:rPr>
          <w:rFonts w:cs="Arial"/>
          <w:szCs w:val="20"/>
        </w:rPr>
      </w:pPr>
      <w:r w:rsidRPr="00A43D54">
        <w:rPr>
          <w:rFonts w:cs="Arial"/>
          <w:szCs w:val="20"/>
        </w:rPr>
        <w:t>Quaisquer das penalidades aplicadas serão comunicadas aos órgãos correspondentes, quando necessário, para a devida averbação.</w:t>
      </w:r>
    </w:p>
    <w:p w14:paraId="74793251" w14:textId="77777777" w:rsidR="00217FAB" w:rsidRPr="00A43D54" w:rsidRDefault="00217FAB" w:rsidP="00217FAB">
      <w:pPr>
        <w:numPr>
          <w:ilvl w:val="1"/>
          <w:numId w:val="18"/>
        </w:numPr>
        <w:suppressAutoHyphens w:val="0"/>
        <w:spacing w:line="360" w:lineRule="auto"/>
        <w:jc w:val="both"/>
        <w:rPr>
          <w:rFonts w:cs="Arial"/>
          <w:szCs w:val="20"/>
        </w:rPr>
      </w:pPr>
      <w:r w:rsidRPr="00A43D54">
        <w:rPr>
          <w:rFonts w:cs="Arial"/>
          <w:szCs w:val="20"/>
        </w:rPr>
        <w:t>As sanções de natureza pecuniária serão descontadas das faturas emitidas pela licitante vencedora ou, se insuficiente, mediante execução direta, caso seja impossível a compensação com faturas vincendas.</w:t>
      </w:r>
    </w:p>
    <w:p w14:paraId="688C3CFE" w14:textId="77777777" w:rsidR="00217FAB" w:rsidRPr="003D4E40" w:rsidRDefault="00217FAB" w:rsidP="00217FAB">
      <w:pPr>
        <w:spacing w:line="360" w:lineRule="auto"/>
        <w:jc w:val="both"/>
        <w:rPr>
          <w:rFonts w:cs="Arial"/>
          <w:szCs w:val="20"/>
        </w:rPr>
      </w:pPr>
    </w:p>
    <w:p w14:paraId="670CC7F1" w14:textId="77777777" w:rsidR="00217FAB" w:rsidRPr="00EC7C58" w:rsidRDefault="00217FAB" w:rsidP="00217FAB">
      <w:pPr>
        <w:numPr>
          <w:ilvl w:val="0"/>
          <w:numId w:val="18"/>
        </w:numPr>
        <w:suppressAutoHyphens w:val="0"/>
        <w:spacing w:line="360" w:lineRule="auto"/>
        <w:ind w:left="385" w:hanging="357"/>
        <w:jc w:val="both"/>
        <w:rPr>
          <w:rFonts w:cs="Arial"/>
          <w:b/>
          <w:color w:val="000000"/>
          <w:szCs w:val="20"/>
        </w:rPr>
      </w:pPr>
      <w:r w:rsidRPr="00EC7C58">
        <w:rPr>
          <w:rFonts w:cs="Arial"/>
          <w:b/>
          <w:color w:val="000000"/>
          <w:szCs w:val="20"/>
        </w:rPr>
        <w:t>DA GESTÃO E FISCALIZAÇÃO DA ATA DE REGISTRO DE PREÇOS</w:t>
      </w:r>
    </w:p>
    <w:p w14:paraId="705F696D" w14:textId="77777777" w:rsidR="00217FAB" w:rsidRDefault="00217FAB" w:rsidP="00217FAB">
      <w:pPr>
        <w:numPr>
          <w:ilvl w:val="1"/>
          <w:numId w:val="18"/>
        </w:numPr>
        <w:suppressAutoHyphens w:val="0"/>
        <w:spacing w:line="360" w:lineRule="auto"/>
        <w:jc w:val="both"/>
        <w:rPr>
          <w:rFonts w:cs="Arial"/>
          <w:szCs w:val="20"/>
        </w:rPr>
      </w:pPr>
      <w:bookmarkStart w:id="13" w:name="_Hlk133239099"/>
      <w:r w:rsidRPr="00EC7C58">
        <w:rPr>
          <w:rFonts w:cs="Arial"/>
          <w:szCs w:val="20"/>
        </w:rPr>
        <w:t>A execução d</w:t>
      </w:r>
      <w:r>
        <w:rPr>
          <w:rFonts w:cs="Arial"/>
          <w:szCs w:val="20"/>
        </w:rPr>
        <w:t>a ata</w:t>
      </w:r>
      <w:r w:rsidRPr="00EC7C58">
        <w:rPr>
          <w:rFonts w:cs="Arial"/>
          <w:szCs w:val="20"/>
        </w:rPr>
        <w:t xml:space="preserve"> será acompanhada e fiscalizada pelo </w:t>
      </w:r>
      <w:r>
        <w:rPr>
          <w:rFonts w:cs="Arial"/>
          <w:szCs w:val="20"/>
        </w:rPr>
        <w:t>servidor</w:t>
      </w:r>
      <w:r w:rsidRPr="00EC7C58">
        <w:rPr>
          <w:rFonts w:cs="Arial"/>
          <w:szCs w:val="20"/>
        </w:rPr>
        <w:t xml:space="preserve"> designado </w:t>
      </w:r>
      <w:r>
        <w:rPr>
          <w:rFonts w:cs="Arial"/>
          <w:szCs w:val="20"/>
        </w:rPr>
        <w:t>nesta ata.</w:t>
      </w:r>
      <w:r w:rsidRPr="00A43D54">
        <w:rPr>
          <w:rFonts w:cs="Arial"/>
          <w:szCs w:val="20"/>
        </w:rPr>
        <w:t xml:space="preserve"> </w:t>
      </w:r>
    </w:p>
    <w:p w14:paraId="175C64A0" w14:textId="77777777" w:rsidR="00217FAB" w:rsidRPr="00A43D54" w:rsidRDefault="00217FAB" w:rsidP="00217FAB">
      <w:pPr>
        <w:suppressAutoHyphens w:val="0"/>
        <w:spacing w:line="360" w:lineRule="auto"/>
        <w:ind w:left="750"/>
        <w:jc w:val="both"/>
        <w:rPr>
          <w:rFonts w:cs="Arial"/>
          <w:szCs w:val="20"/>
        </w:rPr>
      </w:pPr>
    </w:p>
    <w:bookmarkEnd w:id="13"/>
    <w:p w14:paraId="4E8D0280" w14:textId="77777777" w:rsidR="00217FAB" w:rsidRPr="00EC7C58" w:rsidRDefault="00217FAB" w:rsidP="00217FAB">
      <w:pPr>
        <w:numPr>
          <w:ilvl w:val="0"/>
          <w:numId w:val="18"/>
        </w:numPr>
        <w:suppressAutoHyphens w:val="0"/>
        <w:spacing w:line="360" w:lineRule="auto"/>
        <w:ind w:left="385" w:hanging="357"/>
        <w:jc w:val="both"/>
        <w:rPr>
          <w:rFonts w:cs="Arial"/>
          <w:b/>
          <w:color w:val="000000"/>
          <w:szCs w:val="20"/>
        </w:rPr>
      </w:pPr>
      <w:r w:rsidRPr="00EC7C58">
        <w:rPr>
          <w:rFonts w:cs="Arial"/>
          <w:b/>
          <w:color w:val="000000"/>
          <w:szCs w:val="20"/>
        </w:rPr>
        <w:t>DAS DISPOSIÇÕES GERAIS</w:t>
      </w:r>
    </w:p>
    <w:p w14:paraId="12A5C111" w14:textId="77777777" w:rsidR="00217FAB" w:rsidRDefault="00217FAB" w:rsidP="00217FAB">
      <w:pPr>
        <w:numPr>
          <w:ilvl w:val="1"/>
          <w:numId w:val="18"/>
        </w:numPr>
        <w:suppressAutoHyphens w:val="0"/>
        <w:spacing w:line="360" w:lineRule="auto"/>
        <w:jc w:val="both"/>
        <w:rPr>
          <w:rFonts w:cs="Arial"/>
          <w:szCs w:val="20"/>
        </w:rPr>
      </w:pPr>
      <w:r w:rsidRPr="003D4E40">
        <w:rPr>
          <w:rFonts w:cs="Arial"/>
          <w:szCs w:val="20"/>
        </w:rPr>
        <w:t>O beneficiário d</w:t>
      </w:r>
      <w:r>
        <w:rPr>
          <w:rFonts w:cs="Arial"/>
          <w:szCs w:val="20"/>
        </w:rPr>
        <w:t>a</w:t>
      </w:r>
      <w:r w:rsidRPr="003D4E40">
        <w:rPr>
          <w:rFonts w:cs="Arial"/>
          <w:szCs w:val="20"/>
        </w:rPr>
        <w:t xml:space="preserve"> presente</w:t>
      </w:r>
      <w:r>
        <w:rPr>
          <w:rFonts w:cs="Arial"/>
          <w:szCs w:val="20"/>
        </w:rPr>
        <w:t xml:space="preserve"> ata de</w:t>
      </w:r>
      <w:r w:rsidRPr="003D4E40">
        <w:rPr>
          <w:rFonts w:cs="Arial"/>
          <w:szCs w:val="20"/>
        </w:rPr>
        <w:t xml:space="preserve"> registro de preços assume o compromisso de fornecer os produtos objeto desta ata, até as quantidades máximas estimadas, durante o prazo de validade da </w:t>
      </w:r>
      <w:r>
        <w:rPr>
          <w:rFonts w:cs="Arial"/>
          <w:szCs w:val="20"/>
        </w:rPr>
        <w:t>ata</w:t>
      </w:r>
      <w:r w:rsidRPr="003D4E40">
        <w:rPr>
          <w:rFonts w:cs="Arial"/>
          <w:szCs w:val="20"/>
        </w:rPr>
        <w:t xml:space="preserve">, em conformidade com o edital. </w:t>
      </w:r>
    </w:p>
    <w:p w14:paraId="7BEC7779" w14:textId="77777777" w:rsidR="00217FAB" w:rsidRDefault="00217FAB" w:rsidP="00217FAB">
      <w:pPr>
        <w:numPr>
          <w:ilvl w:val="1"/>
          <w:numId w:val="18"/>
        </w:numPr>
        <w:suppressAutoHyphens w:val="0"/>
        <w:spacing w:line="360" w:lineRule="auto"/>
        <w:jc w:val="both"/>
        <w:rPr>
          <w:rFonts w:cs="Arial"/>
          <w:szCs w:val="20"/>
        </w:rPr>
      </w:pPr>
      <w:r w:rsidRPr="00A43D54">
        <w:rPr>
          <w:rFonts w:cs="Arial"/>
          <w:szCs w:val="20"/>
        </w:rPr>
        <w:t xml:space="preserve">O fornecedor não poderá subcontratar ou transferir a terceiros o objeto desta ata. </w:t>
      </w:r>
    </w:p>
    <w:p w14:paraId="39B0560B" w14:textId="77777777" w:rsidR="00217FAB" w:rsidRDefault="00217FAB" w:rsidP="00217FAB">
      <w:pPr>
        <w:numPr>
          <w:ilvl w:val="1"/>
          <w:numId w:val="18"/>
        </w:numPr>
        <w:suppressAutoHyphens w:val="0"/>
        <w:spacing w:line="360" w:lineRule="auto"/>
        <w:jc w:val="both"/>
        <w:rPr>
          <w:rFonts w:cs="Arial"/>
          <w:szCs w:val="20"/>
        </w:rPr>
      </w:pPr>
      <w:r w:rsidRPr="00A43D54">
        <w:rPr>
          <w:rFonts w:cs="Arial"/>
          <w:szCs w:val="20"/>
        </w:rPr>
        <w:t xml:space="preserve">Para dirimir questões oriundas da presente Ata de Registro de Preços fica eleito o Foro da Comarca de Palmeira, Estado do Paraná. </w:t>
      </w:r>
    </w:p>
    <w:p w14:paraId="3CE1ABDA" w14:textId="77777777" w:rsidR="00217FAB" w:rsidRPr="00A43D54" w:rsidRDefault="00217FAB" w:rsidP="00217FAB">
      <w:pPr>
        <w:numPr>
          <w:ilvl w:val="1"/>
          <w:numId w:val="18"/>
        </w:numPr>
        <w:suppressAutoHyphens w:val="0"/>
        <w:spacing w:line="360" w:lineRule="auto"/>
        <w:jc w:val="both"/>
        <w:rPr>
          <w:rFonts w:cs="Arial"/>
          <w:szCs w:val="20"/>
        </w:rPr>
      </w:pPr>
      <w:r w:rsidRPr="00A43D54">
        <w:rPr>
          <w:rFonts w:cs="Arial"/>
          <w:szCs w:val="20"/>
        </w:rPr>
        <w:t>E, por estarem assim, justas e contratadas, assinam o presente em 02 (duas) vias de igual teor e forma, para que se produzam os necessários efeitos legais.</w:t>
      </w:r>
    </w:p>
    <w:p w14:paraId="388AAB74" w14:textId="77777777" w:rsidR="00217FAB" w:rsidRDefault="00217FAB" w:rsidP="00217FAB">
      <w:pPr>
        <w:spacing w:line="360" w:lineRule="auto"/>
        <w:jc w:val="right"/>
        <w:rPr>
          <w:rFonts w:cs="Arial"/>
          <w:szCs w:val="20"/>
        </w:rPr>
      </w:pPr>
    </w:p>
    <w:p w14:paraId="3AE05224" w14:textId="77777777" w:rsidR="00217FAB" w:rsidRDefault="00217FAB" w:rsidP="00217FAB">
      <w:pPr>
        <w:spacing w:line="360" w:lineRule="auto"/>
        <w:jc w:val="right"/>
        <w:rPr>
          <w:rFonts w:cs="Arial"/>
          <w:szCs w:val="20"/>
        </w:rPr>
      </w:pPr>
    </w:p>
    <w:p w14:paraId="4ABBF01E" w14:textId="77777777" w:rsidR="00217FAB" w:rsidRDefault="00217FAB" w:rsidP="00217FAB">
      <w:pPr>
        <w:spacing w:line="360" w:lineRule="auto"/>
        <w:jc w:val="right"/>
        <w:rPr>
          <w:rFonts w:cs="Arial"/>
          <w:szCs w:val="20"/>
        </w:rPr>
      </w:pPr>
      <w:r w:rsidRPr="003D4E40">
        <w:rPr>
          <w:rFonts w:cs="Arial"/>
          <w:szCs w:val="20"/>
        </w:rPr>
        <w:t xml:space="preserve">Palmeira, ... de ......... de </w:t>
      </w:r>
      <w:r>
        <w:rPr>
          <w:rFonts w:cs="Arial"/>
          <w:szCs w:val="20"/>
        </w:rPr>
        <w:t>2024.</w:t>
      </w:r>
    </w:p>
    <w:p w14:paraId="26F77BDA" w14:textId="77777777" w:rsidR="00217FAB" w:rsidRDefault="00217FAB" w:rsidP="00217FAB">
      <w:pPr>
        <w:spacing w:line="360" w:lineRule="auto"/>
        <w:jc w:val="right"/>
        <w:rPr>
          <w:rFonts w:cs="Arial"/>
          <w:szCs w:val="20"/>
        </w:rPr>
      </w:pPr>
    </w:p>
    <w:p w14:paraId="7F572293" w14:textId="77777777" w:rsidR="00217FAB" w:rsidRDefault="00217FAB" w:rsidP="00217FAB">
      <w:pPr>
        <w:spacing w:line="360" w:lineRule="auto"/>
        <w:jc w:val="center"/>
        <w:rPr>
          <w:rFonts w:cs="Arial"/>
          <w:szCs w:val="20"/>
        </w:rPr>
      </w:pPr>
    </w:p>
    <w:tbl>
      <w:tblPr>
        <w:tblW w:w="0" w:type="auto"/>
        <w:tblLook w:val="04A0" w:firstRow="1" w:lastRow="0" w:firstColumn="1" w:lastColumn="0" w:noHBand="0" w:noVBand="1"/>
      </w:tblPr>
      <w:tblGrid>
        <w:gridCol w:w="4529"/>
        <w:gridCol w:w="4541"/>
      </w:tblGrid>
      <w:tr w:rsidR="00217FAB" w:rsidRPr="003D4E40" w14:paraId="2A06BFA2" w14:textId="77777777" w:rsidTr="00100200">
        <w:tc>
          <w:tcPr>
            <w:tcW w:w="4606" w:type="dxa"/>
            <w:shd w:val="clear" w:color="auto" w:fill="auto"/>
          </w:tcPr>
          <w:p w14:paraId="4CD64D13" w14:textId="77777777" w:rsidR="00217FAB" w:rsidRDefault="00217FAB" w:rsidP="00100200">
            <w:pPr>
              <w:spacing w:line="360" w:lineRule="auto"/>
              <w:jc w:val="center"/>
              <w:rPr>
                <w:rFonts w:cs="Arial"/>
                <w:b/>
                <w:szCs w:val="20"/>
              </w:rPr>
            </w:pPr>
            <w:r w:rsidRPr="00294078">
              <w:rPr>
                <w:rFonts w:cs="Arial"/>
                <w:b/>
                <w:szCs w:val="20"/>
              </w:rPr>
              <w:t xml:space="preserve">Odair José Sanson Junior </w:t>
            </w:r>
          </w:p>
          <w:p w14:paraId="5457AC7D" w14:textId="77777777" w:rsidR="00217FAB" w:rsidRDefault="00217FAB" w:rsidP="00100200">
            <w:pPr>
              <w:spacing w:line="360" w:lineRule="auto"/>
              <w:jc w:val="center"/>
              <w:rPr>
                <w:rFonts w:cs="Arial"/>
                <w:b/>
                <w:szCs w:val="20"/>
              </w:rPr>
            </w:pPr>
            <w:r w:rsidRPr="003D4E40">
              <w:rPr>
                <w:rFonts w:cs="Arial"/>
                <w:b/>
                <w:szCs w:val="20"/>
              </w:rPr>
              <w:t>Presidente</w:t>
            </w:r>
          </w:p>
          <w:p w14:paraId="42812867" w14:textId="77777777" w:rsidR="00217FAB" w:rsidRPr="003D4E40" w:rsidRDefault="00217FAB" w:rsidP="00100200">
            <w:pPr>
              <w:spacing w:line="360" w:lineRule="auto"/>
              <w:jc w:val="center"/>
              <w:rPr>
                <w:rFonts w:cs="Arial"/>
                <w:b/>
                <w:szCs w:val="20"/>
              </w:rPr>
            </w:pPr>
            <w:r w:rsidRPr="003D4E40">
              <w:rPr>
                <w:rFonts w:cs="Arial"/>
                <w:b/>
                <w:szCs w:val="20"/>
              </w:rPr>
              <w:t>Câmara Municipal de Palmeira</w:t>
            </w:r>
          </w:p>
          <w:p w14:paraId="6FF7CDF5" w14:textId="77777777" w:rsidR="00217FAB" w:rsidRPr="003D4E40" w:rsidRDefault="00217FAB" w:rsidP="00100200">
            <w:pPr>
              <w:spacing w:line="360" w:lineRule="auto"/>
              <w:jc w:val="center"/>
              <w:rPr>
                <w:rFonts w:cs="Arial"/>
                <w:b/>
                <w:szCs w:val="20"/>
              </w:rPr>
            </w:pPr>
            <w:r w:rsidRPr="003D4E40">
              <w:rPr>
                <w:rFonts w:cs="Arial"/>
                <w:b/>
                <w:szCs w:val="20"/>
              </w:rPr>
              <w:t>CONTRATANTE</w:t>
            </w:r>
          </w:p>
        </w:tc>
        <w:tc>
          <w:tcPr>
            <w:tcW w:w="4606" w:type="dxa"/>
            <w:shd w:val="clear" w:color="auto" w:fill="auto"/>
          </w:tcPr>
          <w:p w14:paraId="10A52858" w14:textId="77777777" w:rsidR="00217FAB" w:rsidRDefault="00217FAB" w:rsidP="00100200">
            <w:pPr>
              <w:spacing w:line="360" w:lineRule="auto"/>
              <w:jc w:val="center"/>
              <w:rPr>
                <w:rFonts w:cs="Arial"/>
                <w:b/>
                <w:szCs w:val="20"/>
              </w:rPr>
            </w:pPr>
            <w:r>
              <w:rPr>
                <w:rFonts w:cs="Arial"/>
                <w:b/>
                <w:szCs w:val="20"/>
              </w:rPr>
              <w:t xml:space="preserve">.................................... </w:t>
            </w:r>
          </w:p>
          <w:p w14:paraId="2B0960A8" w14:textId="77777777" w:rsidR="00217FAB" w:rsidRDefault="00217FAB" w:rsidP="00100200">
            <w:pPr>
              <w:spacing w:line="360" w:lineRule="auto"/>
              <w:jc w:val="center"/>
              <w:rPr>
                <w:rFonts w:cs="Arial"/>
                <w:b/>
                <w:szCs w:val="20"/>
              </w:rPr>
            </w:pPr>
            <w:r>
              <w:rPr>
                <w:rFonts w:cs="Arial"/>
                <w:b/>
                <w:szCs w:val="20"/>
              </w:rPr>
              <w:t>Representante</w:t>
            </w:r>
          </w:p>
          <w:p w14:paraId="21CDD8B6" w14:textId="77777777" w:rsidR="00217FAB" w:rsidRPr="003D4E40" w:rsidRDefault="00217FAB" w:rsidP="00100200">
            <w:pPr>
              <w:spacing w:line="360" w:lineRule="auto"/>
              <w:jc w:val="center"/>
              <w:rPr>
                <w:rFonts w:cs="Arial"/>
                <w:b/>
                <w:szCs w:val="20"/>
              </w:rPr>
            </w:pPr>
            <w:r>
              <w:rPr>
                <w:rFonts w:cs="Arial"/>
                <w:b/>
                <w:szCs w:val="20"/>
              </w:rPr>
              <w:t>Razão Social</w:t>
            </w:r>
          </w:p>
          <w:p w14:paraId="70FF8320" w14:textId="77777777" w:rsidR="00217FAB" w:rsidRPr="003D4E40" w:rsidRDefault="00217FAB" w:rsidP="00100200">
            <w:pPr>
              <w:spacing w:line="360" w:lineRule="auto"/>
              <w:jc w:val="center"/>
              <w:rPr>
                <w:rFonts w:cs="Arial"/>
                <w:b/>
                <w:szCs w:val="20"/>
              </w:rPr>
            </w:pPr>
            <w:r w:rsidRPr="003D4E40">
              <w:rPr>
                <w:rFonts w:cs="Arial"/>
                <w:b/>
                <w:szCs w:val="20"/>
              </w:rPr>
              <w:t>CNPJ</w:t>
            </w:r>
          </w:p>
          <w:p w14:paraId="155647A2" w14:textId="77777777" w:rsidR="00217FAB" w:rsidRPr="003D4E40" w:rsidRDefault="00217FAB" w:rsidP="00100200">
            <w:pPr>
              <w:spacing w:line="360" w:lineRule="auto"/>
              <w:jc w:val="center"/>
              <w:rPr>
                <w:rFonts w:cs="Arial"/>
                <w:b/>
                <w:szCs w:val="20"/>
              </w:rPr>
            </w:pPr>
            <w:r w:rsidRPr="003D4E40">
              <w:rPr>
                <w:rFonts w:cs="Arial"/>
                <w:b/>
                <w:szCs w:val="20"/>
              </w:rPr>
              <w:t>CONTRATADA</w:t>
            </w:r>
          </w:p>
        </w:tc>
      </w:tr>
    </w:tbl>
    <w:p w14:paraId="5FF28304" w14:textId="77777777" w:rsidR="00217FAB" w:rsidRPr="003D4E40" w:rsidRDefault="00217FAB" w:rsidP="00217FAB">
      <w:pPr>
        <w:spacing w:line="360" w:lineRule="auto"/>
        <w:rPr>
          <w:rFonts w:cs="Arial"/>
          <w:szCs w:val="20"/>
        </w:rPr>
      </w:pPr>
    </w:p>
    <w:p w14:paraId="75991022" w14:textId="77777777" w:rsidR="00217FAB" w:rsidRDefault="00217FAB" w:rsidP="00217FAB">
      <w:pPr>
        <w:jc w:val="both"/>
        <w:rPr>
          <w:rFonts w:cs="Arial"/>
          <w:b/>
          <w:szCs w:val="20"/>
        </w:rPr>
      </w:pPr>
    </w:p>
    <w:p w14:paraId="0C0CE6D6" w14:textId="77777777" w:rsidR="00217FAB" w:rsidRDefault="00217FAB" w:rsidP="00217FAB">
      <w:pPr>
        <w:jc w:val="both"/>
        <w:rPr>
          <w:rFonts w:cs="Arial"/>
          <w:b/>
          <w:szCs w:val="20"/>
        </w:rPr>
      </w:pPr>
    </w:p>
    <w:p w14:paraId="6600443B" w14:textId="77777777" w:rsidR="00217FAB" w:rsidRPr="0064321D" w:rsidRDefault="00217FAB" w:rsidP="00217FAB">
      <w:pPr>
        <w:spacing w:line="360" w:lineRule="auto"/>
        <w:ind w:left="28"/>
        <w:jc w:val="center"/>
        <w:rPr>
          <w:rFonts w:cs="Arial"/>
          <w:b/>
          <w:bCs/>
          <w:color w:val="000000"/>
          <w:szCs w:val="20"/>
        </w:rPr>
      </w:pPr>
      <w:r>
        <w:rPr>
          <w:rFonts w:cs="Arial"/>
          <w:b/>
          <w:bCs/>
          <w:color w:val="000000"/>
          <w:szCs w:val="20"/>
        </w:rPr>
        <w:t>João Eraldo Martins Padilha</w:t>
      </w:r>
    </w:p>
    <w:p w14:paraId="334676E2" w14:textId="77777777" w:rsidR="00217FAB" w:rsidRPr="00EE3529" w:rsidRDefault="00217FAB" w:rsidP="00217FAB">
      <w:pPr>
        <w:spacing w:line="360" w:lineRule="auto"/>
        <w:ind w:left="28"/>
        <w:jc w:val="center"/>
        <w:rPr>
          <w:rFonts w:cs="Arial"/>
          <w:szCs w:val="20"/>
        </w:rPr>
      </w:pPr>
      <w:r w:rsidRPr="0064321D">
        <w:rPr>
          <w:rFonts w:cs="Arial"/>
          <w:b/>
          <w:bCs/>
          <w:color w:val="000000"/>
          <w:szCs w:val="20"/>
        </w:rPr>
        <w:t>Fiscal/Gestor</w:t>
      </w:r>
    </w:p>
    <w:sectPr w:rsidR="00217FAB" w:rsidRPr="00EE3529" w:rsidSect="00E76B36">
      <w:headerReference w:type="default" r:id="rId43"/>
      <w:footerReference w:type="default" r:id="rId44"/>
      <w:headerReference w:type="first" r:id="rId45"/>
      <w:pgSz w:w="11906" w:h="16838"/>
      <w:pgMar w:top="1418" w:right="1418" w:bottom="1418" w:left="1418" w:header="680" w:footer="851"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77316E" w14:textId="77777777" w:rsidR="00C157E7" w:rsidRDefault="00C157E7">
      <w:r>
        <w:separator/>
      </w:r>
    </w:p>
  </w:endnote>
  <w:endnote w:type="continuationSeparator" w:id="0">
    <w:p w14:paraId="6CD5A1F1" w14:textId="77777777" w:rsidR="00C157E7" w:rsidRDefault="00C157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Zurich BT">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yriadRegular">
    <w:altName w:val="Calibri"/>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7429D9" w14:textId="77777777" w:rsidR="006E3091" w:rsidRDefault="006E3091">
    <w:pPr>
      <w:pStyle w:val="Rodap"/>
      <w:rPr>
        <w:sz w:val="12"/>
        <w:szCs w:val="12"/>
      </w:rPr>
    </w:pPr>
  </w:p>
  <w:p w14:paraId="71527474" w14:textId="77777777" w:rsidR="006E3091" w:rsidRPr="00A46E6D" w:rsidRDefault="006E3091" w:rsidP="006E3091">
    <w:pPr>
      <w:tabs>
        <w:tab w:val="center" w:pos="4550"/>
        <w:tab w:val="left" w:pos="5818"/>
      </w:tabs>
      <w:ind w:right="260"/>
      <w:jc w:val="right"/>
      <w:rPr>
        <w:sz w:val="18"/>
        <w:szCs w:val="18"/>
      </w:rPr>
    </w:pPr>
    <w:r w:rsidRPr="00A46E6D">
      <w:rPr>
        <w:spacing w:val="60"/>
        <w:sz w:val="18"/>
        <w:szCs w:val="18"/>
      </w:rPr>
      <w:t>Página</w:t>
    </w:r>
    <w:r w:rsidRPr="00A46E6D">
      <w:rPr>
        <w:sz w:val="18"/>
        <w:szCs w:val="18"/>
      </w:rPr>
      <w:t xml:space="preserve"> </w:t>
    </w:r>
    <w:r w:rsidRPr="00A46E6D">
      <w:rPr>
        <w:sz w:val="18"/>
        <w:szCs w:val="18"/>
      </w:rPr>
      <w:fldChar w:fldCharType="begin"/>
    </w:r>
    <w:r w:rsidRPr="00A46E6D">
      <w:rPr>
        <w:sz w:val="18"/>
        <w:szCs w:val="18"/>
      </w:rPr>
      <w:instrText>PAGE   \* MERGEFORMAT</w:instrText>
    </w:r>
    <w:r w:rsidRPr="00A46E6D">
      <w:rPr>
        <w:sz w:val="18"/>
        <w:szCs w:val="18"/>
      </w:rPr>
      <w:fldChar w:fldCharType="separate"/>
    </w:r>
    <w:r w:rsidRPr="00A46E6D">
      <w:rPr>
        <w:sz w:val="18"/>
        <w:szCs w:val="18"/>
      </w:rPr>
      <w:t>4</w:t>
    </w:r>
    <w:r w:rsidRPr="00A46E6D">
      <w:rPr>
        <w:sz w:val="18"/>
        <w:szCs w:val="18"/>
      </w:rPr>
      <w:fldChar w:fldCharType="end"/>
    </w:r>
    <w:r w:rsidRPr="00A46E6D">
      <w:rPr>
        <w:sz w:val="18"/>
        <w:szCs w:val="18"/>
      </w:rPr>
      <w:t xml:space="preserve"> | </w:t>
    </w:r>
    <w:r w:rsidRPr="00A46E6D">
      <w:rPr>
        <w:sz w:val="18"/>
        <w:szCs w:val="18"/>
      </w:rPr>
      <w:fldChar w:fldCharType="begin"/>
    </w:r>
    <w:r w:rsidRPr="00A46E6D">
      <w:rPr>
        <w:sz w:val="18"/>
        <w:szCs w:val="18"/>
      </w:rPr>
      <w:instrText>NUMPAGES  \* Arabic  \* MERGEFORMAT</w:instrText>
    </w:r>
    <w:r w:rsidRPr="00A46E6D">
      <w:rPr>
        <w:sz w:val="18"/>
        <w:szCs w:val="18"/>
      </w:rPr>
      <w:fldChar w:fldCharType="separate"/>
    </w:r>
    <w:r w:rsidRPr="00A46E6D">
      <w:rPr>
        <w:sz w:val="18"/>
        <w:szCs w:val="18"/>
      </w:rPr>
      <w:t>22</w:t>
    </w:r>
    <w:r w:rsidRPr="00A46E6D">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E1520F" w14:textId="77777777" w:rsidR="00C157E7" w:rsidRDefault="00C157E7">
      <w:r>
        <w:separator/>
      </w:r>
    </w:p>
  </w:footnote>
  <w:footnote w:type="continuationSeparator" w:id="0">
    <w:p w14:paraId="039B8F27" w14:textId="77777777" w:rsidR="00C157E7" w:rsidRDefault="00C157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96E97" w14:textId="0946583E" w:rsidR="0006341C" w:rsidRDefault="0006341C" w:rsidP="0006341C">
    <w:pPr>
      <w:pStyle w:val="Cabealho"/>
      <w:jc w:val="center"/>
      <w:rPr>
        <w:rFonts w:ascii="Times New Roman" w:hAnsi="Times New Roman" w:cs="Times New Roman"/>
        <w:szCs w:val="22"/>
      </w:rPr>
    </w:pPr>
    <w:r>
      <w:rPr>
        <w:noProof/>
        <w:szCs w:val="22"/>
      </w:rPr>
      <w:drawing>
        <wp:anchor distT="0" distB="0" distL="114300" distR="114300" simplePos="0" relativeHeight="251661312" behindDoc="0" locked="0" layoutInCell="1" allowOverlap="1" wp14:anchorId="2B0B0497" wp14:editId="7544DC55">
          <wp:simplePos x="0" y="0"/>
          <wp:positionH relativeFrom="page">
            <wp:align>center</wp:align>
          </wp:positionH>
          <wp:positionV relativeFrom="paragraph">
            <wp:posOffset>92075</wp:posOffset>
          </wp:positionV>
          <wp:extent cx="2150110" cy="885825"/>
          <wp:effectExtent l="0" t="0" r="2540" b="9525"/>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50110" cy="885825"/>
                  </a:xfrm>
                  <a:prstGeom prst="rect">
                    <a:avLst/>
                  </a:prstGeom>
                  <a:noFill/>
                </pic:spPr>
              </pic:pic>
            </a:graphicData>
          </a:graphic>
          <wp14:sizeRelH relativeFrom="page">
            <wp14:pctWidth>0</wp14:pctWidth>
          </wp14:sizeRelH>
          <wp14:sizeRelV relativeFrom="page">
            <wp14:pctHeight>0</wp14:pctHeight>
          </wp14:sizeRelV>
        </wp:anchor>
      </w:drawing>
    </w:r>
  </w:p>
  <w:p w14:paraId="4C283A98" w14:textId="6AB3F59F" w:rsidR="004D7ACD" w:rsidRDefault="00302481" w:rsidP="0006341C">
    <w:pPr>
      <w:pStyle w:val="Cabealho"/>
    </w:pPr>
    <w:r>
      <w:rPr>
        <w:noProof/>
        <w:szCs w:val="22"/>
      </w:rPr>
      <mc:AlternateContent>
        <mc:Choice Requires="wps">
          <w:drawing>
            <wp:anchor distT="45720" distB="45720" distL="114300" distR="114300" simplePos="0" relativeHeight="251662336" behindDoc="0" locked="0" layoutInCell="1" allowOverlap="1" wp14:anchorId="22803201" wp14:editId="3E5A72E5">
              <wp:simplePos x="0" y="0"/>
              <wp:positionH relativeFrom="column">
                <wp:posOffset>2567940</wp:posOffset>
              </wp:positionH>
              <wp:positionV relativeFrom="paragraph">
                <wp:posOffset>69850</wp:posOffset>
              </wp:positionV>
              <wp:extent cx="1409700" cy="283210"/>
              <wp:effectExtent l="0" t="0" r="0" b="2540"/>
              <wp:wrapSquare wrapText="bothSides"/>
              <wp:docPr id="5"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0" cy="283210"/>
                      </a:xfrm>
                      <a:prstGeom prst="rect">
                        <a:avLst/>
                      </a:prstGeom>
                      <a:solidFill>
                        <a:srgbClr val="FFFFFF"/>
                      </a:solidFill>
                      <a:ln w="9525">
                        <a:noFill/>
                        <a:miter lim="800000"/>
                        <a:headEnd/>
                        <a:tailEnd/>
                      </a:ln>
                    </wps:spPr>
                    <wps:txbx>
                      <w:txbxContent>
                        <w:p w14:paraId="60BBDF7B" w14:textId="77777777" w:rsidR="0006341C" w:rsidRDefault="0006341C" w:rsidP="0006341C">
                          <w:pPr>
                            <w:rPr>
                              <w:rFonts w:ascii="MyriadRegular" w:hAnsi="MyriadRegular"/>
                              <w:color w:val="808080"/>
                              <w:sz w:val="22"/>
                              <w:szCs w:val="20"/>
                            </w:rPr>
                          </w:pPr>
                          <w:r>
                            <w:rPr>
                              <w:rFonts w:ascii="MyriadRegular" w:hAnsi="MyriadRegular"/>
                              <w:color w:val="808080"/>
                              <w:sz w:val="22"/>
                              <w:szCs w:val="20"/>
                            </w:rPr>
                            <w:t>Câmara Municipal de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2803201" id="_x0000_t202" coordsize="21600,21600" o:spt="202" path="m,l,21600r21600,l21600,xe">
              <v:stroke joinstyle="miter"/>
              <v:path gradientshapeok="t" o:connecttype="rect"/>
            </v:shapetype>
            <v:shape id="Caixa de Texto 5" o:spid="_x0000_s1026" type="#_x0000_t202" style="position:absolute;margin-left:202.2pt;margin-top:5.5pt;width:111pt;height:22.3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" stroked="f">
              <v:textbox>
                <w:txbxContent>
                  <w:p w14:paraId="60BBDF7B" w14:textId="77777777" w:rsidR="0006341C" w:rsidRDefault="0006341C" w:rsidP="0006341C">
                    <w:pPr>
                      <w:rPr>
                        <w:rFonts w:ascii="MyriadRegular" w:hAnsi="MyriadRegular"/>
                        <w:color w:val="808080"/>
                        <w:sz w:val="22"/>
                        <w:szCs w:val="20"/>
                      </w:rPr>
                    </w:pPr>
                    <w:r>
                      <w:rPr>
                        <w:rFonts w:ascii="MyriadRegular" w:hAnsi="MyriadRegular"/>
                        <w:color w:val="808080"/>
                        <w:sz w:val="22"/>
                        <w:szCs w:val="20"/>
                      </w:rPr>
                      <w:t>Câmara Municipal de</w:t>
                    </w:r>
                  </w:p>
                </w:txbxContent>
              </v:textbox>
              <w10:wrap type="square"/>
            </v:shape>
          </w:pict>
        </mc:Fallback>
      </mc:AlternateContent>
    </w:r>
  </w:p>
  <w:p w14:paraId="214D8042" w14:textId="353E2AEF" w:rsidR="0006341C" w:rsidRDefault="0006341C" w:rsidP="0006341C">
    <w:pPr>
      <w:pStyle w:val="Cabealho"/>
    </w:pPr>
  </w:p>
  <w:p w14:paraId="2D01ED30" w14:textId="3DF52686" w:rsidR="0006341C" w:rsidRDefault="0006341C" w:rsidP="0006341C">
    <w:pPr>
      <w:pStyle w:val="Cabealho"/>
    </w:pPr>
  </w:p>
  <w:p w14:paraId="00D3C597" w14:textId="574FDC57" w:rsidR="0006341C" w:rsidRDefault="0006341C" w:rsidP="0006341C">
    <w:pPr>
      <w:pStyle w:val="Cabealho"/>
    </w:pPr>
  </w:p>
  <w:p w14:paraId="2DC4CF13" w14:textId="7248C632" w:rsidR="0006341C" w:rsidRDefault="0006341C" w:rsidP="0006341C">
    <w:pPr>
      <w:pStyle w:val="Cabealho"/>
    </w:pPr>
  </w:p>
  <w:p w14:paraId="6CE85224" w14:textId="27A41129" w:rsidR="0006341C" w:rsidRDefault="0006341C" w:rsidP="0006341C">
    <w:pPr>
      <w:pStyle w:val="Cabealho"/>
    </w:pPr>
  </w:p>
  <w:p w14:paraId="5C3322E4" w14:textId="77777777" w:rsidR="0006341C" w:rsidRPr="0006341C" w:rsidRDefault="0006341C" w:rsidP="0006341C">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06CAB6" w14:textId="77777777" w:rsidR="004C2D99" w:rsidRDefault="004C2D99" w:rsidP="004C2D99">
    <w:pPr>
      <w:pStyle w:val="Cabealho"/>
      <w:pBdr>
        <w:top w:val="single" w:sz="4" w:space="1" w:color="auto"/>
        <w:left w:val="single" w:sz="4" w:space="4" w:color="auto"/>
        <w:bottom w:val="single" w:sz="4" w:space="6" w:color="auto"/>
        <w:right w:val="single" w:sz="4" w:space="4" w:color="auto"/>
      </w:pBdr>
      <w:jc w:val="center"/>
      <w:rPr>
        <w:rFonts w:ascii="Cambria" w:hAnsi="Cambria"/>
        <w:b/>
        <w:bCs/>
        <w:iCs/>
        <w:sz w:val="28"/>
      </w:rPr>
    </w:pPr>
    <w:r w:rsidRPr="00BF2D7F">
      <w:rPr>
        <w:rFonts w:ascii="Cambria" w:hAnsi="Cambria"/>
        <w:b/>
        <w:bCs/>
        <w:iCs/>
        <w:noProof/>
        <w:sz w:val="28"/>
      </w:rPr>
      <w:drawing>
        <wp:anchor distT="0" distB="0" distL="114300" distR="114300" simplePos="0" relativeHeight="251659264" behindDoc="1" locked="0" layoutInCell="1" allowOverlap="1" wp14:anchorId="355E0D75" wp14:editId="743703F6">
          <wp:simplePos x="0" y="0"/>
          <wp:positionH relativeFrom="column">
            <wp:posOffset>-63500</wp:posOffset>
          </wp:positionH>
          <wp:positionV relativeFrom="paragraph">
            <wp:posOffset>-36830</wp:posOffset>
          </wp:positionV>
          <wp:extent cx="1095375" cy="774065"/>
          <wp:effectExtent l="0" t="0" r="9525" b="6985"/>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5375" cy="77406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mbria" w:hAnsi="Cambria"/>
        <w:b/>
        <w:bCs/>
        <w:iCs/>
        <w:sz w:val="28"/>
      </w:rPr>
      <w:t xml:space="preserve">CÂMARA </w:t>
    </w:r>
    <w:r w:rsidRPr="00BF2D7F">
      <w:rPr>
        <w:rFonts w:ascii="Cambria" w:hAnsi="Cambria"/>
        <w:b/>
        <w:bCs/>
        <w:iCs/>
        <w:sz w:val="28"/>
      </w:rPr>
      <w:t>MUNIC</w:t>
    </w:r>
    <w:r>
      <w:rPr>
        <w:rFonts w:ascii="Cambria" w:hAnsi="Cambria"/>
        <w:b/>
        <w:bCs/>
        <w:iCs/>
        <w:sz w:val="28"/>
      </w:rPr>
      <w:t>IPAL</w:t>
    </w:r>
    <w:r w:rsidRPr="00BF2D7F">
      <w:rPr>
        <w:rFonts w:ascii="Cambria" w:hAnsi="Cambria"/>
        <w:b/>
        <w:bCs/>
        <w:iCs/>
        <w:sz w:val="28"/>
      </w:rPr>
      <w:t xml:space="preserve"> DE PALMEIRA</w:t>
    </w:r>
  </w:p>
  <w:p w14:paraId="579B60E9" w14:textId="77777777" w:rsidR="004C2D99" w:rsidRDefault="004C2D99" w:rsidP="004C2D99">
    <w:pPr>
      <w:pStyle w:val="Cabealho"/>
      <w:pBdr>
        <w:top w:val="single" w:sz="4" w:space="1" w:color="auto"/>
        <w:left w:val="single" w:sz="4" w:space="4" w:color="auto"/>
        <w:bottom w:val="single" w:sz="4" w:space="6" w:color="auto"/>
        <w:right w:val="single" w:sz="4" w:space="4" w:color="auto"/>
      </w:pBdr>
      <w:jc w:val="center"/>
      <w:rPr>
        <w:rFonts w:ascii="Cambria" w:hAnsi="Cambria"/>
        <w:b/>
      </w:rPr>
    </w:pPr>
    <w:r w:rsidRPr="00BF2D7F">
      <w:rPr>
        <w:rFonts w:ascii="Cambria" w:hAnsi="Cambria"/>
        <w:b/>
      </w:rPr>
      <w:t>ESTADO DO PARANÁ</w:t>
    </w:r>
  </w:p>
  <w:p w14:paraId="7EE1BEB4" w14:textId="02A5C725" w:rsidR="004C2D99" w:rsidRDefault="004C2D99" w:rsidP="004C2D99">
    <w:pPr>
      <w:pStyle w:val="Cabealho"/>
      <w:pBdr>
        <w:top w:val="single" w:sz="4" w:space="1" w:color="auto"/>
        <w:left w:val="single" w:sz="4" w:space="4" w:color="auto"/>
        <w:bottom w:val="single" w:sz="4" w:space="6" w:color="auto"/>
        <w:right w:val="single" w:sz="4" w:space="4" w:color="auto"/>
      </w:pBdr>
      <w:jc w:val="center"/>
      <w:rPr>
        <w:rFonts w:ascii="Cambria" w:hAnsi="Cambria"/>
        <w:b/>
        <w:bCs/>
        <w:iCs/>
        <w:sz w:val="28"/>
      </w:rPr>
    </w:pPr>
  </w:p>
  <w:p w14:paraId="3E8E89AD" w14:textId="17410C3D" w:rsidR="004C2D99" w:rsidRDefault="004C2D99" w:rsidP="004C2D99">
    <w:pPr>
      <w:pStyle w:val="Cabealho"/>
    </w:pPr>
  </w:p>
  <w:p w14:paraId="357F36DC" w14:textId="77777777" w:rsidR="004C2D99" w:rsidRPr="004C2D99" w:rsidRDefault="004C2D99" w:rsidP="004C2D9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D25E6"/>
    <w:multiLevelType w:val="multilevel"/>
    <w:tmpl w:val="6A2A6696"/>
    <w:lvl w:ilvl="0">
      <w:start w:val="3"/>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0F06B8C"/>
    <w:multiLevelType w:val="hybridMultilevel"/>
    <w:tmpl w:val="ECB203D6"/>
    <w:lvl w:ilvl="0" w:tplc="E8280C0E">
      <w:start w:val="1"/>
      <w:numFmt w:val="upperRoman"/>
      <w:lvlText w:val="%1."/>
      <w:lvlJc w:val="left"/>
      <w:pPr>
        <w:ind w:left="1470" w:hanging="720"/>
      </w:pPr>
      <w:rPr>
        <w:rFonts w:hint="default"/>
      </w:rPr>
    </w:lvl>
    <w:lvl w:ilvl="1" w:tplc="04160019" w:tentative="1">
      <w:start w:val="1"/>
      <w:numFmt w:val="lowerLetter"/>
      <w:lvlText w:val="%2."/>
      <w:lvlJc w:val="left"/>
      <w:pPr>
        <w:ind w:left="1830" w:hanging="360"/>
      </w:pPr>
    </w:lvl>
    <w:lvl w:ilvl="2" w:tplc="0416001B" w:tentative="1">
      <w:start w:val="1"/>
      <w:numFmt w:val="lowerRoman"/>
      <w:lvlText w:val="%3."/>
      <w:lvlJc w:val="right"/>
      <w:pPr>
        <w:ind w:left="2550" w:hanging="180"/>
      </w:pPr>
    </w:lvl>
    <w:lvl w:ilvl="3" w:tplc="0416000F" w:tentative="1">
      <w:start w:val="1"/>
      <w:numFmt w:val="decimal"/>
      <w:lvlText w:val="%4."/>
      <w:lvlJc w:val="left"/>
      <w:pPr>
        <w:ind w:left="3270" w:hanging="360"/>
      </w:pPr>
    </w:lvl>
    <w:lvl w:ilvl="4" w:tplc="04160019" w:tentative="1">
      <w:start w:val="1"/>
      <w:numFmt w:val="lowerLetter"/>
      <w:lvlText w:val="%5."/>
      <w:lvlJc w:val="left"/>
      <w:pPr>
        <w:ind w:left="3990" w:hanging="360"/>
      </w:pPr>
    </w:lvl>
    <w:lvl w:ilvl="5" w:tplc="0416001B" w:tentative="1">
      <w:start w:val="1"/>
      <w:numFmt w:val="lowerRoman"/>
      <w:lvlText w:val="%6."/>
      <w:lvlJc w:val="right"/>
      <w:pPr>
        <w:ind w:left="4710" w:hanging="180"/>
      </w:pPr>
    </w:lvl>
    <w:lvl w:ilvl="6" w:tplc="0416000F" w:tentative="1">
      <w:start w:val="1"/>
      <w:numFmt w:val="decimal"/>
      <w:lvlText w:val="%7."/>
      <w:lvlJc w:val="left"/>
      <w:pPr>
        <w:ind w:left="5430" w:hanging="360"/>
      </w:pPr>
    </w:lvl>
    <w:lvl w:ilvl="7" w:tplc="04160019" w:tentative="1">
      <w:start w:val="1"/>
      <w:numFmt w:val="lowerLetter"/>
      <w:lvlText w:val="%8."/>
      <w:lvlJc w:val="left"/>
      <w:pPr>
        <w:ind w:left="6150" w:hanging="360"/>
      </w:pPr>
    </w:lvl>
    <w:lvl w:ilvl="8" w:tplc="0416001B" w:tentative="1">
      <w:start w:val="1"/>
      <w:numFmt w:val="lowerRoman"/>
      <w:lvlText w:val="%9."/>
      <w:lvlJc w:val="right"/>
      <w:pPr>
        <w:ind w:left="6870" w:hanging="180"/>
      </w:pPr>
    </w:lvl>
  </w:abstractNum>
  <w:abstractNum w:abstractNumId="2" w15:restartNumberingAfterBreak="0">
    <w:nsid w:val="199760E2"/>
    <w:multiLevelType w:val="hybridMultilevel"/>
    <w:tmpl w:val="4A8C6288"/>
    <w:lvl w:ilvl="0" w:tplc="FFFFFFFF">
      <w:start w:val="1"/>
      <w:numFmt w:val="lowerLetter"/>
      <w:lvlText w:val="%1)"/>
      <w:lvlJc w:val="left"/>
      <w:pPr>
        <w:ind w:left="1110" w:hanging="360"/>
      </w:pPr>
      <w:rPr>
        <w:rFonts w:hint="default"/>
      </w:rPr>
    </w:lvl>
    <w:lvl w:ilvl="1" w:tplc="FFFFFFFF" w:tentative="1">
      <w:start w:val="1"/>
      <w:numFmt w:val="lowerLetter"/>
      <w:lvlText w:val="%2."/>
      <w:lvlJc w:val="left"/>
      <w:pPr>
        <w:ind w:left="1830" w:hanging="360"/>
      </w:pPr>
    </w:lvl>
    <w:lvl w:ilvl="2" w:tplc="FFFFFFFF" w:tentative="1">
      <w:start w:val="1"/>
      <w:numFmt w:val="lowerRoman"/>
      <w:lvlText w:val="%3."/>
      <w:lvlJc w:val="right"/>
      <w:pPr>
        <w:ind w:left="2550" w:hanging="180"/>
      </w:pPr>
    </w:lvl>
    <w:lvl w:ilvl="3" w:tplc="FFFFFFFF" w:tentative="1">
      <w:start w:val="1"/>
      <w:numFmt w:val="decimal"/>
      <w:lvlText w:val="%4."/>
      <w:lvlJc w:val="left"/>
      <w:pPr>
        <w:ind w:left="3270" w:hanging="360"/>
      </w:pPr>
    </w:lvl>
    <w:lvl w:ilvl="4" w:tplc="FFFFFFFF" w:tentative="1">
      <w:start w:val="1"/>
      <w:numFmt w:val="lowerLetter"/>
      <w:lvlText w:val="%5."/>
      <w:lvlJc w:val="left"/>
      <w:pPr>
        <w:ind w:left="3990" w:hanging="360"/>
      </w:pPr>
    </w:lvl>
    <w:lvl w:ilvl="5" w:tplc="FFFFFFFF" w:tentative="1">
      <w:start w:val="1"/>
      <w:numFmt w:val="lowerRoman"/>
      <w:lvlText w:val="%6."/>
      <w:lvlJc w:val="right"/>
      <w:pPr>
        <w:ind w:left="4710" w:hanging="180"/>
      </w:pPr>
    </w:lvl>
    <w:lvl w:ilvl="6" w:tplc="FFFFFFFF" w:tentative="1">
      <w:start w:val="1"/>
      <w:numFmt w:val="decimal"/>
      <w:lvlText w:val="%7."/>
      <w:lvlJc w:val="left"/>
      <w:pPr>
        <w:ind w:left="5430" w:hanging="360"/>
      </w:pPr>
    </w:lvl>
    <w:lvl w:ilvl="7" w:tplc="FFFFFFFF" w:tentative="1">
      <w:start w:val="1"/>
      <w:numFmt w:val="lowerLetter"/>
      <w:lvlText w:val="%8."/>
      <w:lvlJc w:val="left"/>
      <w:pPr>
        <w:ind w:left="6150" w:hanging="360"/>
      </w:pPr>
    </w:lvl>
    <w:lvl w:ilvl="8" w:tplc="FFFFFFFF" w:tentative="1">
      <w:start w:val="1"/>
      <w:numFmt w:val="lowerRoman"/>
      <w:lvlText w:val="%9."/>
      <w:lvlJc w:val="right"/>
      <w:pPr>
        <w:ind w:left="6870" w:hanging="180"/>
      </w:pPr>
    </w:lvl>
  </w:abstractNum>
  <w:abstractNum w:abstractNumId="3" w15:restartNumberingAfterBreak="0">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4" w15:restartNumberingAfterBreak="0">
    <w:nsid w:val="1C2D1A8D"/>
    <w:multiLevelType w:val="hybridMultilevel"/>
    <w:tmpl w:val="51E66356"/>
    <w:lvl w:ilvl="0" w:tplc="FFFFFFFF">
      <w:start w:val="1"/>
      <w:numFmt w:val="lowerLetter"/>
      <w:lvlText w:val="%1)"/>
      <w:lvlJc w:val="left"/>
      <w:pPr>
        <w:ind w:left="1110" w:hanging="360"/>
      </w:pPr>
      <w:rPr>
        <w:rFonts w:ascii="Arial" w:eastAsia="Times New Roman" w:hAnsi="Arial" w:cs="Arial"/>
      </w:rPr>
    </w:lvl>
    <w:lvl w:ilvl="1" w:tplc="FFFFFFFF" w:tentative="1">
      <w:start w:val="1"/>
      <w:numFmt w:val="lowerLetter"/>
      <w:lvlText w:val="%2."/>
      <w:lvlJc w:val="left"/>
      <w:pPr>
        <w:ind w:left="1830" w:hanging="360"/>
      </w:pPr>
    </w:lvl>
    <w:lvl w:ilvl="2" w:tplc="FFFFFFFF" w:tentative="1">
      <w:start w:val="1"/>
      <w:numFmt w:val="lowerRoman"/>
      <w:lvlText w:val="%3."/>
      <w:lvlJc w:val="right"/>
      <w:pPr>
        <w:ind w:left="2550" w:hanging="180"/>
      </w:pPr>
    </w:lvl>
    <w:lvl w:ilvl="3" w:tplc="FFFFFFFF" w:tentative="1">
      <w:start w:val="1"/>
      <w:numFmt w:val="decimal"/>
      <w:lvlText w:val="%4."/>
      <w:lvlJc w:val="left"/>
      <w:pPr>
        <w:ind w:left="3270" w:hanging="360"/>
      </w:pPr>
    </w:lvl>
    <w:lvl w:ilvl="4" w:tplc="FFFFFFFF" w:tentative="1">
      <w:start w:val="1"/>
      <w:numFmt w:val="lowerLetter"/>
      <w:lvlText w:val="%5."/>
      <w:lvlJc w:val="left"/>
      <w:pPr>
        <w:ind w:left="3990" w:hanging="360"/>
      </w:pPr>
    </w:lvl>
    <w:lvl w:ilvl="5" w:tplc="FFFFFFFF" w:tentative="1">
      <w:start w:val="1"/>
      <w:numFmt w:val="lowerRoman"/>
      <w:lvlText w:val="%6."/>
      <w:lvlJc w:val="right"/>
      <w:pPr>
        <w:ind w:left="4710" w:hanging="180"/>
      </w:pPr>
    </w:lvl>
    <w:lvl w:ilvl="6" w:tplc="FFFFFFFF" w:tentative="1">
      <w:start w:val="1"/>
      <w:numFmt w:val="decimal"/>
      <w:lvlText w:val="%7."/>
      <w:lvlJc w:val="left"/>
      <w:pPr>
        <w:ind w:left="5430" w:hanging="360"/>
      </w:pPr>
    </w:lvl>
    <w:lvl w:ilvl="7" w:tplc="FFFFFFFF" w:tentative="1">
      <w:start w:val="1"/>
      <w:numFmt w:val="lowerLetter"/>
      <w:lvlText w:val="%8."/>
      <w:lvlJc w:val="left"/>
      <w:pPr>
        <w:ind w:left="6150" w:hanging="360"/>
      </w:pPr>
    </w:lvl>
    <w:lvl w:ilvl="8" w:tplc="FFFFFFFF" w:tentative="1">
      <w:start w:val="1"/>
      <w:numFmt w:val="lowerRoman"/>
      <w:lvlText w:val="%9."/>
      <w:lvlJc w:val="right"/>
      <w:pPr>
        <w:ind w:left="6870" w:hanging="180"/>
      </w:pPr>
    </w:lvl>
  </w:abstractNum>
  <w:abstractNum w:abstractNumId="5"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858"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99045B7"/>
    <w:multiLevelType w:val="multilevel"/>
    <w:tmpl w:val="6AE6963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 w15:restartNumberingAfterBreak="0">
    <w:nsid w:val="2A0662E1"/>
    <w:multiLevelType w:val="multilevel"/>
    <w:tmpl w:val="54C8D1B8"/>
    <w:lvl w:ilvl="0">
      <w:start w:val="1"/>
      <w:numFmt w:val="decimal"/>
      <w:lvlText w:val="%1."/>
      <w:lvlJc w:val="left"/>
      <w:pPr>
        <w:ind w:left="390" w:hanging="360"/>
      </w:pPr>
      <w:rPr>
        <w:rFonts w:hint="default"/>
      </w:rPr>
    </w:lvl>
    <w:lvl w:ilvl="1">
      <w:start w:val="1"/>
      <w:numFmt w:val="decimal"/>
      <w:isLgl/>
      <w:lvlText w:val="%1.%2."/>
      <w:lvlJc w:val="left"/>
      <w:pPr>
        <w:ind w:left="750" w:hanging="720"/>
      </w:pPr>
      <w:rPr>
        <w:rFonts w:hint="default"/>
        <w:color w:val="auto"/>
      </w:rPr>
    </w:lvl>
    <w:lvl w:ilvl="2">
      <w:start w:val="1"/>
      <w:numFmt w:val="decimal"/>
      <w:isLgl/>
      <w:lvlText w:val="%1.%2.%3."/>
      <w:lvlJc w:val="left"/>
      <w:pPr>
        <w:ind w:left="750" w:hanging="720"/>
      </w:pPr>
      <w:rPr>
        <w:rFonts w:hint="default"/>
        <w:color w:val="auto"/>
      </w:rPr>
    </w:lvl>
    <w:lvl w:ilvl="3">
      <w:start w:val="1"/>
      <w:numFmt w:val="decimal"/>
      <w:isLgl/>
      <w:lvlText w:val="%1.%2.%3.%4."/>
      <w:lvlJc w:val="left"/>
      <w:pPr>
        <w:ind w:left="1110" w:hanging="1080"/>
      </w:pPr>
      <w:rPr>
        <w:rFonts w:hint="default"/>
        <w:color w:val="auto"/>
      </w:rPr>
    </w:lvl>
    <w:lvl w:ilvl="4">
      <w:start w:val="1"/>
      <w:numFmt w:val="decimal"/>
      <w:isLgl/>
      <w:lvlText w:val="%1.%2.%3.%4.%5."/>
      <w:lvlJc w:val="left"/>
      <w:pPr>
        <w:ind w:left="1110" w:hanging="1080"/>
      </w:pPr>
      <w:rPr>
        <w:rFonts w:hint="default"/>
        <w:color w:val="auto"/>
      </w:rPr>
    </w:lvl>
    <w:lvl w:ilvl="5">
      <w:start w:val="1"/>
      <w:numFmt w:val="decimal"/>
      <w:isLgl/>
      <w:lvlText w:val="%1.%2.%3.%4.%5.%6."/>
      <w:lvlJc w:val="left"/>
      <w:pPr>
        <w:ind w:left="1470" w:hanging="1440"/>
      </w:pPr>
      <w:rPr>
        <w:rFonts w:hint="default"/>
        <w:color w:val="auto"/>
      </w:rPr>
    </w:lvl>
    <w:lvl w:ilvl="6">
      <w:start w:val="1"/>
      <w:numFmt w:val="decimal"/>
      <w:isLgl/>
      <w:lvlText w:val="%1.%2.%3.%4.%5.%6.%7."/>
      <w:lvlJc w:val="left"/>
      <w:pPr>
        <w:ind w:left="1470" w:hanging="1440"/>
      </w:pPr>
      <w:rPr>
        <w:rFonts w:hint="default"/>
        <w:color w:val="auto"/>
      </w:rPr>
    </w:lvl>
    <w:lvl w:ilvl="7">
      <w:start w:val="1"/>
      <w:numFmt w:val="decimal"/>
      <w:isLgl/>
      <w:lvlText w:val="%1.%2.%3.%4.%5.%6.%7.%8."/>
      <w:lvlJc w:val="left"/>
      <w:pPr>
        <w:ind w:left="1830" w:hanging="1800"/>
      </w:pPr>
      <w:rPr>
        <w:rFonts w:hint="default"/>
        <w:color w:val="auto"/>
      </w:rPr>
    </w:lvl>
    <w:lvl w:ilvl="8">
      <w:start w:val="1"/>
      <w:numFmt w:val="decimal"/>
      <w:isLgl/>
      <w:lvlText w:val="%1.%2.%3.%4.%5.%6.%7.%8.%9."/>
      <w:lvlJc w:val="left"/>
      <w:pPr>
        <w:ind w:left="2190" w:hanging="2160"/>
      </w:pPr>
      <w:rPr>
        <w:rFonts w:hint="default"/>
        <w:color w:val="auto"/>
      </w:rPr>
    </w:lvl>
  </w:abstractNum>
  <w:abstractNum w:abstractNumId="8" w15:restartNumberingAfterBreak="0">
    <w:nsid w:val="33632072"/>
    <w:multiLevelType w:val="multilevel"/>
    <w:tmpl w:val="9C58706C"/>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0"/>
        </w:tabs>
        <w:ind w:left="858" w:hanging="432"/>
      </w:pPr>
      <w:rPr>
        <w:b w:val="0"/>
        <w:i w:val="0"/>
        <w:iCs/>
        <w:color w:val="auto"/>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37340647"/>
    <w:multiLevelType w:val="hybridMultilevel"/>
    <w:tmpl w:val="5254AF4A"/>
    <w:lvl w:ilvl="0" w:tplc="3A96E6C2">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0" w15:restartNumberingAfterBreak="0">
    <w:nsid w:val="3F99188F"/>
    <w:multiLevelType w:val="hybridMultilevel"/>
    <w:tmpl w:val="4A8C6288"/>
    <w:lvl w:ilvl="0" w:tplc="102225CC">
      <w:start w:val="1"/>
      <w:numFmt w:val="lowerLetter"/>
      <w:lvlText w:val="%1)"/>
      <w:lvlJc w:val="left"/>
      <w:pPr>
        <w:ind w:left="1110" w:hanging="360"/>
      </w:pPr>
      <w:rPr>
        <w:rFonts w:hint="default"/>
      </w:rPr>
    </w:lvl>
    <w:lvl w:ilvl="1" w:tplc="04160019" w:tentative="1">
      <w:start w:val="1"/>
      <w:numFmt w:val="lowerLetter"/>
      <w:lvlText w:val="%2."/>
      <w:lvlJc w:val="left"/>
      <w:pPr>
        <w:ind w:left="1830" w:hanging="360"/>
      </w:pPr>
    </w:lvl>
    <w:lvl w:ilvl="2" w:tplc="0416001B" w:tentative="1">
      <w:start w:val="1"/>
      <w:numFmt w:val="lowerRoman"/>
      <w:lvlText w:val="%3."/>
      <w:lvlJc w:val="right"/>
      <w:pPr>
        <w:ind w:left="2550" w:hanging="180"/>
      </w:pPr>
    </w:lvl>
    <w:lvl w:ilvl="3" w:tplc="0416000F" w:tentative="1">
      <w:start w:val="1"/>
      <w:numFmt w:val="decimal"/>
      <w:lvlText w:val="%4."/>
      <w:lvlJc w:val="left"/>
      <w:pPr>
        <w:ind w:left="3270" w:hanging="360"/>
      </w:pPr>
    </w:lvl>
    <w:lvl w:ilvl="4" w:tplc="04160019" w:tentative="1">
      <w:start w:val="1"/>
      <w:numFmt w:val="lowerLetter"/>
      <w:lvlText w:val="%5."/>
      <w:lvlJc w:val="left"/>
      <w:pPr>
        <w:ind w:left="3990" w:hanging="360"/>
      </w:pPr>
    </w:lvl>
    <w:lvl w:ilvl="5" w:tplc="0416001B" w:tentative="1">
      <w:start w:val="1"/>
      <w:numFmt w:val="lowerRoman"/>
      <w:lvlText w:val="%6."/>
      <w:lvlJc w:val="right"/>
      <w:pPr>
        <w:ind w:left="4710" w:hanging="180"/>
      </w:pPr>
    </w:lvl>
    <w:lvl w:ilvl="6" w:tplc="0416000F" w:tentative="1">
      <w:start w:val="1"/>
      <w:numFmt w:val="decimal"/>
      <w:lvlText w:val="%7."/>
      <w:lvlJc w:val="left"/>
      <w:pPr>
        <w:ind w:left="5430" w:hanging="360"/>
      </w:pPr>
    </w:lvl>
    <w:lvl w:ilvl="7" w:tplc="04160019" w:tentative="1">
      <w:start w:val="1"/>
      <w:numFmt w:val="lowerLetter"/>
      <w:lvlText w:val="%8."/>
      <w:lvlJc w:val="left"/>
      <w:pPr>
        <w:ind w:left="6150" w:hanging="360"/>
      </w:pPr>
    </w:lvl>
    <w:lvl w:ilvl="8" w:tplc="0416001B" w:tentative="1">
      <w:start w:val="1"/>
      <w:numFmt w:val="lowerRoman"/>
      <w:lvlText w:val="%9."/>
      <w:lvlJc w:val="right"/>
      <w:pPr>
        <w:ind w:left="6870" w:hanging="180"/>
      </w:pPr>
    </w:lvl>
  </w:abstractNum>
  <w:abstractNum w:abstractNumId="11" w15:restartNumberingAfterBreak="0">
    <w:nsid w:val="44DC6D46"/>
    <w:multiLevelType w:val="multilevel"/>
    <w:tmpl w:val="AAA4E14E"/>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3" w15:restartNumberingAfterBreak="0">
    <w:nsid w:val="4E636BDB"/>
    <w:multiLevelType w:val="hybridMultilevel"/>
    <w:tmpl w:val="091CEBB6"/>
    <w:lvl w:ilvl="0" w:tplc="0416000F">
      <w:start w:val="1"/>
      <w:numFmt w:val="decimal"/>
      <w:lvlText w:val="%1."/>
      <w:lvlJc w:val="left"/>
      <w:pPr>
        <w:ind w:left="1865" w:hanging="360"/>
      </w:pPr>
    </w:lvl>
    <w:lvl w:ilvl="1" w:tplc="04160019" w:tentative="1">
      <w:start w:val="1"/>
      <w:numFmt w:val="lowerLetter"/>
      <w:lvlText w:val="%2."/>
      <w:lvlJc w:val="left"/>
      <w:pPr>
        <w:ind w:left="2585" w:hanging="360"/>
      </w:p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14"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5"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16"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7"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18"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9" w15:restartNumberingAfterBreak="0">
    <w:nsid w:val="6DD60CAD"/>
    <w:multiLevelType w:val="hybridMultilevel"/>
    <w:tmpl w:val="4A8C6288"/>
    <w:lvl w:ilvl="0" w:tplc="FFFFFFFF">
      <w:start w:val="1"/>
      <w:numFmt w:val="lowerLetter"/>
      <w:lvlText w:val="%1)"/>
      <w:lvlJc w:val="left"/>
      <w:pPr>
        <w:ind w:left="1110" w:hanging="360"/>
      </w:pPr>
      <w:rPr>
        <w:rFonts w:hint="default"/>
      </w:rPr>
    </w:lvl>
    <w:lvl w:ilvl="1" w:tplc="FFFFFFFF" w:tentative="1">
      <w:start w:val="1"/>
      <w:numFmt w:val="lowerLetter"/>
      <w:lvlText w:val="%2."/>
      <w:lvlJc w:val="left"/>
      <w:pPr>
        <w:ind w:left="1830" w:hanging="360"/>
      </w:pPr>
    </w:lvl>
    <w:lvl w:ilvl="2" w:tplc="FFFFFFFF" w:tentative="1">
      <w:start w:val="1"/>
      <w:numFmt w:val="lowerRoman"/>
      <w:lvlText w:val="%3."/>
      <w:lvlJc w:val="right"/>
      <w:pPr>
        <w:ind w:left="2550" w:hanging="180"/>
      </w:pPr>
    </w:lvl>
    <w:lvl w:ilvl="3" w:tplc="FFFFFFFF" w:tentative="1">
      <w:start w:val="1"/>
      <w:numFmt w:val="decimal"/>
      <w:lvlText w:val="%4."/>
      <w:lvlJc w:val="left"/>
      <w:pPr>
        <w:ind w:left="3270" w:hanging="360"/>
      </w:pPr>
    </w:lvl>
    <w:lvl w:ilvl="4" w:tplc="FFFFFFFF" w:tentative="1">
      <w:start w:val="1"/>
      <w:numFmt w:val="lowerLetter"/>
      <w:lvlText w:val="%5."/>
      <w:lvlJc w:val="left"/>
      <w:pPr>
        <w:ind w:left="3990" w:hanging="360"/>
      </w:pPr>
    </w:lvl>
    <w:lvl w:ilvl="5" w:tplc="FFFFFFFF" w:tentative="1">
      <w:start w:val="1"/>
      <w:numFmt w:val="lowerRoman"/>
      <w:lvlText w:val="%6."/>
      <w:lvlJc w:val="right"/>
      <w:pPr>
        <w:ind w:left="4710" w:hanging="180"/>
      </w:pPr>
    </w:lvl>
    <w:lvl w:ilvl="6" w:tplc="FFFFFFFF" w:tentative="1">
      <w:start w:val="1"/>
      <w:numFmt w:val="decimal"/>
      <w:lvlText w:val="%7."/>
      <w:lvlJc w:val="left"/>
      <w:pPr>
        <w:ind w:left="5430" w:hanging="360"/>
      </w:pPr>
    </w:lvl>
    <w:lvl w:ilvl="7" w:tplc="FFFFFFFF" w:tentative="1">
      <w:start w:val="1"/>
      <w:numFmt w:val="lowerLetter"/>
      <w:lvlText w:val="%8."/>
      <w:lvlJc w:val="left"/>
      <w:pPr>
        <w:ind w:left="6150" w:hanging="360"/>
      </w:pPr>
    </w:lvl>
    <w:lvl w:ilvl="8" w:tplc="FFFFFFFF" w:tentative="1">
      <w:start w:val="1"/>
      <w:numFmt w:val="lowerRoman"/>
      <w:lvlText w:val="%9."/>
      <w:lvlJc w:val="right"/>
      <w:pPr>
        <w:ind w:left="6870" w:hanging="180"/>
      </w:pPr>
    </w:lvl>
  </w:abstractNum>
  <w:abstractNum w:abstractNumId="20" w15:restartNumberingAfterBreak="0">
    <w:nsid w:val="6E7A19B1"/>
    <w:multiLevelType w:val="multilevel"/>
    <w:tmpl w:val="7E22430E"/>
    <w:lvl w:ilvl="0">
      <w:start w:val="3"/>
      <w:numFmt w:val="decimal"/>
      <w:lvlText w:val="%1"/>
      <w:lvlJc w:val="left"/>
      <w:pPr>
        <w:ind w:left="360" w:hanging="360"/>
      </w:pPr>
      <w:rPr>
        <w:rFonts w:hint="default"/>
        <w:color w:val="000000"/>
      </w:rPr>
    </w:lvl>
    <w:lvl w:ilvl="1">
      <w:start w:val="8"/>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1" w15:restartNumberingAfterBreak="0">
    <w:nsid w:val="6F780B69"/>
    <w:multiLevelType w:val="hybridMultilevel"/>
    <w:tmpl w:val="03CCEF5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703029B4"/>
    <w:multiLevelType w:val="multilevel"/>
    <w:tmpl w:val="2EE0ACDE"/>
    <w:lvl w:ilvl="0">
      <w:start w:val="3"/>
      <w:numFmt w:val="decimal"/>
      <w:lvlText w:val="%1."/>
      <w:lvlJc w:val="left"/>
      <w:pPr>
        <w:ind w:left="495" w:hanging="495"/>
      </w:pPr>
      <w:rPr>
        <w:rFonts w:cs="Tahoma" w:hint="default"/>
        <w:color w:val="auto"/>
      </w:rPr>
    </w:lvl>
    <w:lvl w:ilvl="1">
      <w:start w:val="8"/>
      <w:numFmt w:val="decimal"/>
      <w:lvlText w:val="%1.%2."/>
      <w:lvlJc w:val="left"/>
      <w:pPr>
        <w:ind w:left="495" w:hanging="495"/>
      </w:pPr>
      <w:rPr>
        <w:rFonts w:cs="Tahoma" w:hint="default"/>
        <w:color w:val="auto"/>
      </w:rPr>
    </w:lvl>
    <w:lvl w:ilvl="2">
      <w:start w:val="4"/>
      <w:numFmt w:val="decimal"/>
      <w:lvlText w:val="%1.%2.%3."/>
      <w:lvlJc w:val="left"/>
      <w:pPr>
        <w:ind w:left="720" w:hanging="720"/>
      </w:pPr>
      <w:rPr>
        <w:rFonts w:cs="Tahoma" w:hint="default"/>
        <w:color w:val="auto"/>
      </w:rPr>
    </w:lvl>
    <w:lvl w:ilvl="3">
      <w:start w:val="1"/>
      <w:numFmt w:val="decimal"/>
      <w:lvlText w:val="%1.%2.%3.%4."/>
      <w:lvlJc w:val="left"/>
      <w:pPr>
        <w:ind w:left="720" w:hanging="720"/>
      </w:pPr>
      <w:rPr>
        <w:rFonts w:cs="Tahoma" w:hint="default"/>
        <w:color w:val="auto"/>
      </w:rPr>
    </w:lvl>
    <w:lvl w:ilvl="4">
      <w:start w:val="1"/>
      <w:numFmt w:val="decimal"/>
      <w:lvlText w:val="%1.%2.%3.%4.%5."/>
      <w:lvlJc w:val="left"/>
      <w:pPr>
        <w:ind w:left="1080" w:hanging="1080"/>
      </w:pPr>
      <w:rPr>
        <w:rFonts w:cs="Tahoma" w:hint="default"/>
        <w:color w:val="auto"/>
      </w:rPr>
    </w:lvl>
    <w:lvl w:ilvl="5">
      <w:start w:val="1"/>
      <w:numFmt w:val="decimal"/>
      <w:lvlText w:val="%1.%2.%3.%4.%5.%6."/>
      <w:lvlJc w:val="left"/>
      <w:pPr>
        <w:ind w:left="1080" w:hanging="1080"/>
      </w:pPr>
      <w:rPr>
        <w:rFonts w:cs="Tahoma" w:hint="default"/>
        <w:color w:val="auto"/>
      </w:rPr>
    </w:lvl>
    <w:lvl w:ilvl="6">
      <w:start w:val="1"/>
      <w:numFmt w:val="decimal"/>
      <w:lvlText w:val="%1.%2.%3.%4.%5.%6.%7."/>
      <w:lvlJc w:val="left"/>
      <w:pPr>
        <w:ind w:left="1440" w:hanging="1440"/>
      </w:pPr>
      <w:rPr>
        <w:rFonts w:cs="Tahoma" w:hint="default"/>
        <w:color w:val="auto"/>
      </w:rPr>
    </w:lvl>
    <w:lvl w:ilvl="7">
      <w:start w:val="1"/>
      <w:numFmt w:val="decimal"/>
      <w:lvlText w:val="%1.%2.%3.%4.%5.%6.%7.%8."/>
      <w:lvlJc w:val="left"/>
      <w:pPr>
        <w:ind w:left="1440" w:hanging="1440"/>
      </w:pPr>
      <w:rPr>
        <w:rFonts w:cs="Tahoma" w:hint="default"/>
        <w:color w:val="auto"/>
      </w:rPr>
    </w:lvl>
    <w:lvl w:ilvl="8">
      <w:start w:val="1"/>
      <w:numFmt w:val="decimal"/>
      <w:lvlText w:val="%1.%2.%3.%4.%5.%6.%7.%8.%9."/>
      <w:lvlJc w:val="left"/>
      <w:pPr>
        <w:ind w:left="1800" w:hanging="1800"/>
      </w:pPr>
      <w:rPr>
        <w:rFonts w:cs="Tahoma" w:hint="default"/>
        <w:color w:val="auto"/>
      </w:rPr>
    </w:lvl>
  </w:abstractNum>
  <w:num w:numId="1" w16cid:durableId="1809669380">
    <w:abstractNumId w:val="8"/>
  </w:num>
  <w:num w:numId="2" w16cid:durableId="1442451220">
    <w:abstractNumId w:val="15"/>
  </w:num>
  <w:num w:numId="3" w16cid:durableId="256520518">
    <w:abstractNumId w:val="16"/>
  </w:num>
  <w:num w:numId="4" w16cid:durableId="335882642">
    <w:abstractNumId w:val="14"/>
  </w:num>
  <w:num w:numId="5" w16cid:durableId="128937303">
    <w:abstractNumId w:val="12"/>
  </w:num>
  <w:num w:numId="6" w16cid:durableId="1687753595">
    <w:abstractNumId w:val="3"/>
  </w:num>
  <w:num w:numId="7" w16cid:durableId="2144884782">
    <w:abstractNumId w:val="11"/>
  </w:num>
  <w:num w:numId="8" w16cid:durableId="301161454">
    <w:abstractNumId w:val="6"/>
  </w:num>
  <w:num w:numId="9" w16cid:durableId="917980110">
    <w:abstractNumId w:val="13"/>
  </w:num>
  <w:num w:numId="10" w16cid:durableId="1071655582">
    <w:abstractNumId w:val="5"/>
  </w:num>
  <w:num w:numId="11" w16cid:durableId="1418214447">
    <w:abstractNumId w:val="18"/>
  </w:num>
  <w:num w:numId="12" w16cid:durableId="2018462519">
    <w:abstractNumId w:val="20"/>
  </w:num>
  <w:num w:numId="13" w16cid:durableId="1400136215">
    <w:abstractNumId w:val="0"/>
  </w:num>
  <w:num w:numId="14" w16cid:durableId="771583409">
    <w:abstractNumId w:val="22"/>
  </w:num>
  <w:num w:numId="15" w16cid:durableId="52089705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021203953">
    <w:abstractNumId w:val="17"/>
  </w:num>
  <w:num w:numId="17" w16cid:durableId="1167092333">
    <w:abstractNumId w:val="21"/>
  </w:num>
  <w:num w:numId="18" w16cid:durableId="2046829961">
    <w:abstractNumId w:val="7"/>
  </w:num>
  <w:num w:numId="19" w16cid:durableId="597518298">
    <w:abstractNumId w:val="10"/>
  </w:num>
  <w:num w:numId="20" w16cid:durableId="1630239816">
    <w:abstractNumId w:val="19"/>
  </w:num>
  <w:num w:numId="21" w16cid:durableId="443811742">
    <w:abstractNumId w:val="2"/>
  </w:num>
  <w:num w:numId="22" w16cid:durableId="1869561497">
    <w:abstractNumId w:val="1"/>
  </w:num>
  <w:num w:numId="23" w16cid:durableId="139173449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30692298">
    <w:abstractNumId w:val="9"/>
  </w:num>
  <w:num w:numId="25" w16cid:durableId="79961369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4DA"/>
    <w:rsid w:val="000059BF"/>
    <w:rsid w:val="00016510"/>
    <w:rsid w:val="00017D73"/>
    <w:rsid w:val="00041FC4"/>
    <w:rsid w:val="0004589D"/>
    <w:rsid w:val="000539E2"/>
    <w:rsid w:val="00057518"/>
    <w:rsid w:val="0006341C"/>
    <w:rsid w:val="00065565"/>
    <w:rsid w:val="0007324C"/>
    <w:rsid w:val="00073EED"/>
    <w:rsid w:val="00082321"/>
    <w:rsid w:val="00087EBD"/>
    <w:rsid w:val="000907E1"/>
    <w:rsid w:val="00096454"/>
    <w:rsid w:val="000A1CE5"/>
    <w:rsid w:val="000A299B"/>
    <w:rsid w:val="000D0256"/>
    <w:rsid w:val="000E4D34"/>
    <w:rsid w:val="000F7B98"/>
    <w:rsid w:val="00123411"/>
    <w:rsid w:val="00124C5A"/>
    <w:rsid w:val="00127714"/>
    <w:rsid w:val="00131D02"/>
    <w:rsid w:val="001420AB"/>
    <w:rsid w:val="001527E6"/>
    <w:rsid w:val="00152AC9"/>
    <w:rsid w:val="0016578C"/>
    <w:rsid w:val="0017279F"/>
    <w:rsid w:val="001748EC"/>
    <w:rsid w:val="001A3FCB"/>
    <w:rsid w:val="001B19D6"/>
    <w:rsid w:val="001E5350"/>
    <w:rsid w:val="001E7F6E"/>
    <w:rsid w:val="00205DA9"/>
    <w:rsid w:val="0020703B"/>
    <w:rsid w:val="002129E1"/>
    <w:rsid w:val="00217208"/>
    <w:rsid w:val="00217FAB"/>
    <w:rsid w:val="00227DD5"/>
    <w:rsid w:val="00243189"/>
    <w:rsid w:val="002473BF"/>
    <w:rsid w:val="00267769"/>
    <w:rsid w:val="00271C9E"/>
    <w:rsid w:val="00272076"/>
    <w:rsid w:val="0027269C"/>
    <w:rsid w:val="002744B8"/>
    <w:rsid w:val="0028492D"/>
    <w:rsid w:val="002850E4"/>
    <w:rsid w:val="002A5102"/>
    <w:rsid w:val="002B364D"/>
    <w:rsid w:val="002C2ED4"/>
    <w:rsid w:val="002C3D8F"/>
    <w:rsid w:val="002D54AC"/>
    <w:rsid w:val="002E1BFF"/>
    <w:rsid w:val="002E34B6"/>
    <w:rsid w:val="002E37C1"/>
    <w:rsid w:val="002F291B"/>
    <w:rsid w:val="00302481"/>
    <w:rsid w:val="00315468"/>
    <w:rsid w:val="0032745E"/>
    <w:rsid w:val="00334172"/>
    <w:rsid w:val="003360A6"/>
    <w:rsid w:val="00337168"/>
    <w:rsid w:val="00360C0F"/>
    <w:rsid w:val="00367089"/>
    <w:rsid w:val="00376FC5"/>
    <w:rsid w:val="00390C1C"/>
    <w:rsid w:val="003A2726"/>
    <w:rsid w:val="003A5583"/>
    <w:rsid w:val="003B51F1"/>
    <w:rsid w:val="00402C3F"/>
    <w:rsid w:val="004073B0"/>
    <w:rsid w:val="004104AD"/>
    <w:rsid w:val="00421172"/>
    <w:rsid w:val="0042779C"/>
    <w:rsid w:val="00430497"/>
    <w:rsid w:val="0043707C"/>
    <w:rsid w:val="00455CE6"/>
    <w:rsid w:val="0045721D"/>
    <w:rsid w:val="00463986"/>
    <w:rsid w:val="00487979"/>
    <w:rsid w:val="0049086A"/>
    <w:rsid w:val="004B367C"/>
    <w:rsid w:val="004C2D99"/>
    <w:rsid w:val="004D3C0A"/>
    <w:rsid w:val="004D4E8E"/>
    <w:rsid w:val="004D7ACD"/>
    <w:rsid w:val="004F1607"/>
    <w:rsid w:val="004F1ACA"/>
    <w:rsid w:val="00512E62"/>
    <w:rsid w:val="005240A6"/>
    <w:rsid w:val="005317E1"/>
    <w:rsid w:val="005330E3"/>
    <w:rsid w:val="0053734D"/>
    <w:rsid w:val="005559B2"/>
    <w:rsid w:val="005634AF"/>
    <w:rsid w:val="005639CC"/>
    <w:rsid w:val="00577118"/>
    <w:rsid w:val="005A4A43"/>
    <w:rsid w:val="005C2F01"/>
    <w:rsid w:val="005D1A69"/>
    <w:rsid w:val="005D3F0E"/>
    <w:rsid w:val="005F0BB8"/>
    <w:rsid w:val="005F13DF"/>
    <w:rsid w:val="006233D5"/>
    <w:rsid w:val="00641109"/>
    <w:rsid w:val="00644BA4"/>
    <w:rsid w:val="00651FED"/>
    <w:rsid w:val="0065632E"/>
    <w:rsid w:val="006612ED"/>
    <w:rsid w:val="00665FCE"/>
    <w:rsid w:val="00675F72"/>
    <w:rsid w:val="00676DCD"/>
    <w:rsid w:val="00677521"/>
    <w:rsid w:val="006828C0"/>
    <w:rsid w:val="00694A2F"/>
    <w:rsid w:val="00695241"/>
    <w:rsid w:val="006A2E1C"/>
    <w:rsid w:val="006D0678"/>
    <w:rsid w:val="006D491D"/>
    <w:rsid w:val="006D5976"/>
    <w:rsid w:val="006E2911"/>
    <w:rsid w:val="006E3091"/>
    <w:rsid w:val="006F4169"/>
    <w:rsid w:val="006F5EE4"/>
    <w:rsid w:val="00711387"/>
    <w:rsid w:val="0071152B"/>
    <w:rsid w:val="007167D8"/>
    <w:rsid w:val="007306D6"/>
    <w:rsid w:val="00736FEF"/>
    <w:rsid w:val="00740F2F"/>
    <w:rsid w:val="007454BD"/>
    <w:rsid w:val="00747B9B"/>
    <w:rsid w:val="0075164D"/>
    <w:rsid w:val="00754E38"/>
    <w:rsid w:val="007709AE"/>
    <w:rsid w:val="0077485D"/>
    <w:rsid w:val="00781AFF"/>
    <w:rsid w:val="007821B4"/>
    <w:rsid w:val="007A0EF7"/>
    <w:rsid w:val="007A16B9"/>
    <w:rsid w:val="007A564C"/>
    <w:rsid w:val="007B4BAF"/>
    <w:rsid w:val="007C2A22"/>
    <w:rsid w:val="007D2DDC"/>
    <w:rsid w:val="007D4A73"/>
    <w:rsid w:val="007D6995"/>
    <w:rsid w:val="007F1508"/>
    <w:rsid w:val="0080207E"/>
    <w:rsid w:val="008024D5"/>
    <w:rsid w:val="00816BDF"/>
    <w:rsid w:val="008178BB"/>
    <w:rsid w:val="00821887"/>
    <w:rsid w:val="00843657"/>
    <w:rsid w:val="00855A8A"/>
    <w:rsid w:val="00871D18"/>
    <w:rsid w:val="00884BF9"/>
    <w:rsid w:val="008907D6"/>
    <w:rsid w:val="008946DB"/>
    <w:rsid w:val="008A40EC"/>
    <w:rsid w:val="008A7210"/>
    <w:rsid w:val="008C7F01"/>
    <w:rsid w:val="008E18B3"/>
    <w:rsid w:val="008F5AD2"/>
    <w:rsid w:val="00900245"/>
    <w:rsid w:val="00900971"/>
    <w:rsid w:val="00916FB5"/>
    <w:rsid w:val="00922D33"/>
    <w:rsid w:val="0092451E"/>
    <w:rsid w:val="009428E9"/>
    <w:rsid w:val="00943D18"/>
    <w:rsid w:val="009502F1"/>
    <w:rsid w:val="00951F10"/>
    <w:rsid w:val="00971B69"/>
    <w:rsid w:val="00977882"/>
    <w:rsid w:val="00977DE2"/>
    <w:rsid w:val="00997C5C"/>
    <w:rsid w:val="009A1B5C"/>
    <w:rsid w:val="009B688F"/>
    <w:rsid w:val="009B70BA"/>
    <w:rsid w:val="009B7D9C"/>
    <w:rsid w:val="009C5A7E"/>
    <w:rsid w:val="009E3A9F"/>
    <w:rsid w:val="009E7FBE"/>
    <w:rsid w:val="009F0C00"/>
    <w:rsid w:val="009F1076"/>
    <w:rsid w:val="009F47DD"/>
    <w:rsid w:val="009F6CE4"/>
    <w:rsid w:val="00A332F8"/>
    <w:rsid w:val="00A46E6D"/>
    <w:rsid w:val="00A46F94"/>
    <w:rsid w:val="00A47C33"/>
    <w:rsid w:val="00A50578"/>
    <w:rsid w:val="00A542E3"/>
    <w:rsid w:val="00A54E7D"/>
    <w:rsid w:val="00A56163"/>
    <w:rsid w:val="00A631ED"/>
    <w:rsid w:val="00A65EB2"/>
    <w:rsid w:val="00A80F2C"/>
    <w:rsid w:val="00A86307"/>
    <w:rsid w:val="00A924D9"/>
    <w:rsid w:val="00AA38EA"/>
    <w:rsid w:val="00AD7C0B"/>
    <w:rsid w:val="00AE656C"/>
    <w:rsid w:val="00AF5083"/>
    <w:rsid w:val="00AF6AD3"/>
    <w:rsid w:val="00B0325D"/>
    <w:rsid w:val="00B14073"/>
    <w:rsid w:val="00B24029"/>
    <w:rsid w:val="00B377D0"/>
    <w:rsid w:val="00B415BC"/>
    <w:rsid w:val="00B43AA7"/>
    <w:rsid w:val="00B44A76"/>
    <w:rsid w:val="00B56742"/>
    <w:rsid w:val="00B57A72"/>
    <w:rsid w:val="00B57E8D"/>
    <w:rsid w:val="00B70E2A"/>
    <w:rsid w:val="00B85D5B"/>
    <w:rsid w:val="00B87589"/>
    <w:rsid w:val="00B92128"/>
    <w:rsid w:val="00BB6891"/>
    <w:rsid w:val="00BC4FDE"/>
    <w:rsid w:val="00BD11F6"/>
    <w:rsid w:val="00BD16B6"/>
    <w:rsid w:val="00BD4C4A"/>
    <w:rsid w:val="00BD7729"/>
    <w:rsid w:val="00BF38E0"/>
    <w:rsid w:val="00C074DA"/>
    <w:rsid w:val="00C157E7"/>
    <w:rsid w:val="00C24DB2"/>
    <w:rsid w:val="00C27CE1"/>
    <w:rsid w:val="00C40AB4"/>
    <w:rsid w:val="00C607DE"/>
    <w:rsid w:val="00C65850"/>
    <w:rsid w:val="00C7285C"/>
    <w:rsid w:val="00C77CEA"/>
    <w:rsid w:val="00C8526B"/>
    <w:rsid w:val="00C90674"/>
    <w:rsid w:val="00C9292C"/>
    <w:rsid w:val="00C92A02"/>
    <w:rsid w:val="00C933EC"/>
    <w:rsid w:val="00C9776C"/>
    <w:rsid w:val="00CA7C93"/>
    <w:rsid w:val="00CD1648"/>
    <w:rsid w:val="00CD4648"/>
    <w:rsid w:val="00CE0E44"/>
    <w:rsid w:val="00CE5CE1"/>
    <w:rsid w:val="00CE75DF"/>
    <w:rsid w:val="00CF2904"/>
    <w:rsid w:val="00D078A9"/>
    <w:rsid w:val="00D2064F"/>
    <w:rsid w:val="00D22AA6"/>
    <w:rsid w:val="00D424E4"/>
    <w:rsid w:val="00D5125B"/>
    <w:rsid w:val="00D52B5C"/>
    <w:rsid w:val="00D62862"/>
    <w:rsid w:val="00D64F5C"/>
    <w:rsid w:val="00D8165A"/>
    <w:rsid w:val="00D91CF4"/>
    <w:rsid w:val="00D93B2A"/>
    <w:rsid w:val="00D954AC"/>
    <w:rsid w:val="00D975FC"/>
    <w:rsid w:val="00DA0EF1"/>
    <w:rsid w:val="00DA4932"/>
    <w:rsid w:val="00DA6A99"/>
    <w:rsid w:val="00DC2BCA"/>
    <w:rsid w:val="00DC3006"/>
    <w:rsid w:val="00DE435B"/>
    <w:rsid w:val="00E127A3"/>
    <w:rsid w:val="00E1526E"/>
    <w:rsid w:val="00E17CF4"/>
    <w:rsid w:val="00E30EFC"/>
    <w:rsid w:val="00E3173D"/>
    <w:rsid w:val="00E45D0D"/>
    <w:rsid w:val="00E57202"/>
    <w:rsid w:val="00E76B36"/>
    <w:rsid w:val="00E802E6"/>
    <w:rsid w:val="00E86A2A"/>
    <w:rsid w:val="00EA40D7"/>
    <w:rsid w:val="00EB1AF7"/>
    <w:rsid w:val="00EB477B"/>
    <w:rsid w:val="00ED2B4C"/>
    <w:rsid w:val="00ED7D2E"/>
    <w:rsid w:val="00EE2F58"/>
    <w:rsid w:val="00EE3529"/>
    <w:rsid w:val="00F02376"/>
    <w:rsid w:val="00F06675"/>
    <w:rsid w:val="00F1097B"/>
    <w:rsid w:val="00F14A99"/>
    <w:rsid w:val="00F21934"/>
    <w:rsid w:val="00F21BF9"/>
    <w:rsid w:val="00F2369D"/>
    <w:rsid w:val="00F244B2"/>
    <w:rsid w:val="00F3104F"/>
    <w:rsid w:val="00F3198E"/>
    <w:rsid w:val="00F37C6B"/>
    <w:rsid w:val="00F437CF"/>
    <w:rsid w:val="00F54FDC"/>
    <w:rsid w:val="00F6593C"/>
    <w:rsid w:val="00F67142"/>
    <w:rsid w:val="00F67805"/>
    <w:rsid w:val="00F67B43"/>
    <w:rsid w:val="00F738D9"/>
    <w:rsid w:val="00F81086"/>
    <w:rsid w:val="00F86E08"/>
    <w:rsid w:val="00F968E8"/>
    <w:rsid w:val="00F977C7"/>
    <w:rsid w:val="00FB7ABC"/>
    <w:rsid w:val="00FD40F5"/>
    <w:rsid w:val="00FD5323"/>
    <w:rsid w:val="00FF1929"/>
    <w:rsid w:val="00FF3E57"/>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6EF0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paragraph" w:styleId="Ttulo4">
    <w:name w:val="heading 4"/>
    <w:basedOn w:val="Normal"/>
    <w:next w:val="Normal"/>
    <w:link w:val="Ttulo4Char"/>
    <w:uiPriority w:val="9"/>
    <w:semiHidden/>
    <w:unhideWhenUsed/>
    <w:qFormat/>
    <w:rsid w:val="0004589D"/>
    <w:pPr>
      <w:keepNext/>
      <w:keepLines/>
      <w:spacing w:before="40"/>
      <w:outlineLvl w:val="3"/>
    </w:pPr>
    <w:rPr>
      <w:rFonts w:asciiTheme="majorHAnsi" w:eastAsiaTheme="majorEastAsia" w:hAnsiTheme="majorHAnsi" w:cstheme="majorBidi"/>
      <w:i/>
      <w:iCs/>
      <w:color w:val="2E74B5" w:themeColor="accent1" w:themeShade="BF"/>
    </w:rPr>
  </w:style>
  <w:style w:type="paragraph" w:styleId="Ttulo8">
    <w:name w:val="heading 8"/>
    <w:basedOn w:val="Normal"/>
    <w:next w:val="Normal"/>
    <w:link w:val="Ttulo8Char"/>
    <w:uiPriority w:val="9"/>
    <w:semiHidden/>
    <w:unhideWhenUsed/>
    <w:qFormat/>
    <w:rsid w:val="00ED2B4C"/>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semiHidden/>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aliases w:val="Cabeçalho superior Char,Heading 1a Char,h Char,he Char,HeaderNN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link w:val="Nivel3Char"/>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aliases w:val="Cabeçalho superior,Heading 1a,h,he,HeaderNN"/>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styleId="MenoPendente">
    <w:name w:val="Unresolved Mention"/>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781AFF"/>
    <w:pPr>
      <w:spacing w:after="100"/>
    </w:pPr>
  </w:style>
  <w:style w:type="character" w:customStyle="1" w:styleId="Nivel3Char">
    <w:name w:val="Nivel 3 Char"/>
    <w:basedOn w:val="Fontepargpadro"/>
    <w:link w:val="Nivel3"/>
    <w:rsid w:val="00A56163"/>
    <w:rPr>
      <w:rFonts w:ascii="Ecofont_Spranq_eco_Sans" w:eastAsia="Arial Unicode MS" w:hAnsi="Ecofont_Spranq_eco_Sans" w:cs="Arial"/>
      <w:color w:val="000000"/>
      <w:sz w:val="20"/>
      <w:szCs w:val="20"/>
      <w:lang w:eastAsia="pt-BR"/>
    </w:rPr>
  </w:style>
  <w:style w:type="character" w:customStyle="1" w:styleId="Nivel2Char">
    <w:name w:val="Nivel 2 Char"/>
    <w:basedOn w:val="Fontepargpadro"/>
    <w:link w:val="Nivel2"/>
    <w:locked/>
    <w:rsid w:val="00EE3529"/>
    <w:rPr>
      <w:rFonts w:ascii="Ecofont_Spranq_eco_Sans" w:eastAsia="Arial Unicode MS" w:hAnsi="Ecofont_Spranq_eco_Sans" w:cs="Times New Roman"/>
      <w:sz w:val="20"/>
      <w:szCs w:val="20"/>
      <w:lang w:eastAsia="pt-BR"/>
    </w:rPr>
  </w:style>
  <w:style w:type="paragraph" w:customStyle="1" w:styleId="Nvel2-Red">
    <w:name w:val="Nível 2 -Red"/>
    <w:basedOn w:val="Nivel2"/>
    <w:link w:val="Nvel2-RedChar"/>
    <w:qFormat/>
    <w:rsid w:val="00EE3529"/>
    <w:pPr>
      <w:numPr>
        <w:numId w:val="0"/>
      </w:numPr>
      <w:suppressAutoHyphens w:val="0"/>
    </w:pPr>
    <w:rPr>
      <w:rFonts w:ascii="Arial" w:eastAsiaTheme="minorEastAsia" w:hAnsi="Arial" w:cs="Arial"/>
      <w:i/>
      <w:iCs/>
      <w:color w:val="FF0000"/>
    </w:rPr>
  </w:style>
  <w:style w:type="character" w:customStyle="1" w:styleId="Nvel2-RedChar">
    <w:name w:val="Nível 2 -Red Char"/>
    <w:basedOn w:val="Nivel2Char"/>
    <w:link w:val="Nvel2-Red"/>
    <w:rsid w:val="00EE3529"/>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EE3529"/>
    <w:pPr>
      <w:keepNext/>
      <w:keepLines/>
      <w:numPr>
        <w:numId w:val="0"/>
      </w:numPr>
      <w:tabs>
        <w:tab w:val="left" w:pos="567"/>
      </w:tabs>
      <w:suppressAutoHyphens w:val="0"/>
      <w:spacing w:before="240" w:after="0" w:line="240" w:lineRule="auto"/>
      <w:ind w:left="357" w:right="0"/>
      <w:textAlignment w:val="auto"/>
      <w:outlineLvl w:val="1"/>
    </w:pPr>
    <w:rPr>
      <w:rFonts w:eastAsiaTheme="majorEastAsia" w:cs="Arial"/>
      <w:b/>
      <w:color w:val="FF0000"/>
      <w:lang w:eastAsia="pt-BR"/>
    </w:rPr>
  </w:style>
  <w:style w:type="character" w:customStyle="1" w:styleId="Nvel1-SemNumChar">
    <w:name w:val="Nível 1-Sem Num Char"/>
    <w:basedOn w:val="Nivel01Char"/>
    <w:link w:val="Nvel1-SemNum"/>
    <w:rsid w:val="00EE3529"/>
    <w:rPr>
      <w:rFonts w:ascii="Arial" w:eastAsiaTheme="majorEastAsia" w:hAnsi="Arial" w:cs="Arial"/>
      <w:b/>
      <w:bCs/>
      <w:color w:val="FF0000"/>
      <w:sz w:val="20"/>
      <w:szCs w:val="20"/>
      <w:lang w:eastAsia="pt-BR" w:bidi="hi-IN"/>
    </w:rPr>
  </w:style>
  <w:style w:type="character" w:customStyle="1" w:styleId="Ttulo8Char">
    <w:name w:val="Título 8 Char"/>
    <w:basedOn w:val="Fontepargpadro"/>
    <w:link w:val="Ttulo8"/>
    <w:uiPriority w:val="9"/>
    <w:semiHidden/>
    <w:rsid w:val="00ED2B4C"/>
    <w:rPr>
      <w:rFonts w:asciiTheme="majorHAnsi" w:eastAsiaTheme="majorEastAsia" w:hAnsiTheme="majorHAnsi" w:cstheme="majorBidi"/>
      <w:color w:val="272727" w:themeColor="text1" w:themeTint="D8"/>
      <w:sz w:val="21"/>
      <w:szCs w:val="21"/>
      <w:lang w:eastAsia="pt-BR"/>
    </w:rPr>
  </w:style>
  <w:style w:type="paragraph" w:customStyle="1" w:styleId="WW-Recuodecorpodetexto3">
    <w:name w:val="WW-Recuo de corpo de texto 3"/>
    <w:basedOn w:val="Normal"/>
    <w:rsid w:val="00227DD5"/>
    <w:pPr>
      <w:suppressAutoHyphens w:val="0"/>
      <w:ind w:left="709" w:hanging="709"/>
      <w:jc w:val="both"/>
    </w:pPr>
    <w:rPr>
      <w:rFonts w:ascii="Times New Roman" w:hAnsi="Times New Roman" w:cs="Times New Roman"/>
      <w:sz w:val="24"/>
      <w:szCs w:val="20"/>
      <w:lang w:eastAsia="ar-SA"/>
    </w:rPr>
  </w:style>
  <w:style w:type="paragraph" w:customStyle="1" w:styleId="Textopadro">
    <w:name w:val="Texto padrão"/>
    <w:basedOn w:val="Normal"/>
    <w:rsid w:val="00227DD5"/>
    <w:pPr>
      <w:widowControl w:val="0"/>
      <w:suppressAutoHyphens w:val="0"/>
    </w:pPr>
    <w:rPr>
      <w:rFonts w:ascii="Times New Roman" w:hAnsi="Times New Roman" w:cs="Times New Roman"/>
      <w:snapToGrid w:val="0"/>
      <w:sz w:val="24"/>
      <w:szCs w:val="20"/>
      <w:lang w:val="en-US"/>
    </w:rPr>
  </w:style>
  <w:style w:type="paragraph" w:customStyle="1" w:styleId="ou">
    <w:name w:val="ou"/>
    <w:basedOn w:val="PargrafodaLista"/>
    <w:link w:val="ouChar"/>
    <w:qFormat/>
    <w:rsid w:val="00267769"/>
    <w:pPr>
      <w:suppressAutoHyphens w:val="0"/>
      <w:spacing w:before="60" w:after="60" w:line="259" w:lineRule="auto"/>
      <w:ind w:left="0"/>
      <w:contextualSpacing w:val="0"/>
      <w:jc w:val="center"/>
    </w:pPr>
    <w:rPr>
      <w:rFonts w:eastAsiaTheme="minorHAnsi" w:cs="Arial"/>
      <w:b/>
      <w:bCs/>
      <w:i/>
      <w:iCs/>
      <w:color w:val="FF0000"/>
      <w:sz w:val="24"/>
      <w:u w:val="single"/>
    </w:rPr>
  </w:style>
  <w:style w:type="character" w:customStyle="1" w:styleId="ouChar">
    <w:name w:val="ou Char"/>
    <w:basedOn w:val="Fontepargpadro"/>
    <w:link w:val="ou"/>
    <w:rsid w:val="00267769"/>
    <w:rPr>
      <w:rFonts w:ascii="Arial" w:hAnsi="Arial" w:cs="Arial"/>
      <w:b/>
      <w:bCs/>
      <w:i/>
      <w:iCs/>
      <w:color w:val="FF0000"/>
      <w:sz w:val="24"/>
      <w:szCs w:val="24"/>
      <w:u w:val="single"/>
      <w:lang w:eastAsia="pt-BR"/>
    </w:rPr>
  </w:style>
  <w:style w:type="character" w:customStyle="1" w:styleId="Ttulo4Char">
    <w:name w:val="Título 4 Char"/>
    <w:basedOn w:val="Fontepargpadro"/>
    <w:link w:val="Ttulo4"/>
    <w:uiPriority w:val="9"/>
    <w:semiHidden/>
    <w:rsid w:val="0004589D"/>
    <w:rPr>
      <w:rFonts w:asciiTheme="majorHAnsi" w:eastAsiaTheme="majorEastAsia" w:hAnsiTheme="majorHAnsi" w:cstheme="majorBidi"/>
      <w:i/>
      <w:iCs/>
      <w:color w:val="2E74B5" w:themeColor="accent1" w:themeShade="BF"/>
      <w:sz w:val="20"/>
      <w:szCs w:val="24"/>
      <w:lang w:eastAsia="pt-BR"/>
    </w:rPr>
  </w:style>
  <w:style w:type="paragraph" w:styleId="Corpodetexto2">
    <w:name w:val="Body Text 2"/>
    <w:basedOn w:val="Normal"/>
    <w:link w:val="Corpodetexto2Char"/>
    <w:uiPriority w:val="99"/>
    <w:semiHidden/>
    <w:unhideWhenUsed/>
    <w:rsid w:val="0004589D"/>
    <w:pPr>
      <w:spacing w:after="120" w:line="480" w:lineRule="auto"/>
    </w:pPr>
  </w:style>
  <w:style w:type="character" w:customStyle="1" w:styleId="Corpodetexto2Char">
    <w:name w:val="Corpo de texto 2 Char"/>
    <w:basedOn w:val="Fontepargpadro"/>
    <w:link w:val="Corpodetexto2"/>
    <w:uiPriority w:val="99"/>
    <w:semiHidden/>
    <w:rsid w:val="0004589D"/>
    <w:rPr>
      <w:rFonts w:ascii="Arial" w:eastAsia="Times New Roman" w:hAnsi="Arial" w:cs="Tahoma"/>
      <w:sz w:val="20"/>
      <w:szCs w:val="24"/>
      <w:lang w:eastAsia="pt-BR"/>
    </w:rPr>
  </w:style>
  <w:style w:type="paragraph" w:styleId="Corpodetexto3">
    <w:name w:val="Body Text 3"/>
    <w:basedOn w:val="Normal"/>
    <w:link w:val="Corpodetexto3Char"/>
    <w:uiPriority w:val="99"/>
    <w:semiHidden/>
    <w:unhideWhenUsed/>
    <w:rsid w:val="0004589D"/>
    <w:pPr>
      <w:spacing w:after="120"/>
    </w:pPr>
    <w:rPr>
      <w:sz w:val="16"/>
      <w:szCs w:val="16"/>
    </w:rPr>
  </w:style>
  <w:style w:type="character" w:customStyle="1" w:styleId="Corpodetexto3Char">
    <w:name w:val="Corpo de texto 3 Char"/>
    <w:basedOn w:val="Fontepargpadro"/>
    <w:link w:val="Corpodetexto3"/>
    <w:uiPriority w:val="99"/>
    <w:semiHidden/>
    <w:rsid w:val="0004589D"/>
    <w:rPr>
      <w:rFonts w:ascii="Arial" w:eastAsia="Times New Roman" w:hAnsi="Arial" w:cs="Tahoma"/>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9062299">
      <w:bodyDiv w:val="1"/>
      <w:marLeft w:val="0"/>
      <w:marRight w:val="0"/>
      <w:marTop w:val="0"/>
      <w:marBottom w:val="0"/>
      <w:divBdr>
        <w:top w:val="none" w:sz="0" w:space="0" w:color="auto"/>
        <w:left w:val="none" w:sz="0" w:space="0" w:color="auto"/>
        <w:bottom w:val="none" w:sz="0" w:space="0" w:color="auto"/>
        <w:right w:val="none" w:sz="0" w:space="0" w:color="auto"/>
      </w:divBdr>
    </w:div>
    <w:div w:id="562834749">
      <w:bodyDiv w:val="1"/>
      <w:marLeft w:val="0"/>
      <w:marRight w:val="0"/>
      <w:marTop w:val="0"/>
      <w:marBottom w:val="0"/>
      <w:divBdr>
        <w:top w:val="none" w:sz="0" w:space="0" w:color="auto"/>
        <w:left w:val="none" w:sz="0" w:space="0" w:color="auto"/>
        <w:bottom w:val="none" w:sz="0" w:space="0" w:color="auto"/>
        <w:right w:val="none" w:sz="0" w:space="0" w:color="auto"/>
      </w:divBdr>
    </w:div>
    <w:div w:id="1046296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LEIS/L6404consol.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leis/l5764.htm" TargetMode="External"/><Relationship Id="rId21" Type="http://schemas.openxmlformats.org/officeDocument/2006/relationships/hyperlink" Target="https://certidoes.cgu.gov.br/"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leis/l5764.htm" TargetMode="Externa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normas.leg.br/?urn=urn:lex:br:federal:constituicao:1988-10-05;1988"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ncp.gov.br" TargetMode="External"/><Relationship Id="rId24" Type="http://schemas.openxmlformats.org/officeDocument/2006/relationships/hyperlink" Target="https://www.planalto.gov.br/ccivil_03/leis/l8429.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gov.br/economia/pt-br/assuntos/drei/legislacao/arquivos/legislacoes-federais/indrei772020.pdf" TargetMode="External"/><Relationship Id="rId40" Type="http://schemas.openxmlformats.org/officeDocument/2006/relationships/hyperlink" Target="https://www.planalto.gov.br/ccivil_03/leis/l5764.htm" TargetMode="External"/><Relationship Id="rId45"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www.planalto.gov.br/ccivil_03/leis/l8213cons.htm" TargetMode="External"/><Relationship Id="rId23" Type="http://schemas.openxmlformats.org/officeDocument/2006/relationships/hyperlink" Target="https://certidoesapf.apps.tcu.gov.br/"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empresas-e-negocios/pt-br/empreendedor" TargetMode="External"/><Relationship Id="rId10" Type="http://schemas.openxmlformats.org/officeDocument/2006/relationships/hyperlink" Target="https://www.comprasnet.gov.br/seguro/loginPortal.asp"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cnj.jus.br/improbidade_adm/consultar_requerido.php"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eader" Target="header1.xml"/><Relationship Id="rId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www.gov.br/compras/pt-br/sistemas/conheca-o-compras/aplicativo-compras"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in.gov.br/en/web/dou/-/instrucao-normativa-seges/me-n-67-de-8-de-julho-de-2021-330985107"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leis/l5764.htm" TargetMode="External"/><Relationship Id="rId46" Type="http://schemas.openxmlformats.org/officeDocument/2006/relationships/fontTable" Target="fontTable.xml"/><Relationship Id="rId20" Type="http://schemas.openxmlformats.org/officeDocument/2006/relationships/hyperlink" Target="https://www3.comprasnet.gov.br/sicaf-web/index.jsf" TargetMode="External"/><Relationship Id="rId41" Type="http://schemas.openxmlformats.org/officeDocument/2006/relationships/hyperlink" Target="https://www.planalto.gov.br/ccivil_03/leis/l5764.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565020-22B7-4262-B8E6-8374666224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9402</Words>
  <Characters>50772</Characters>
  <Application>Microsoft Office Word</Application>
  <DocSecurity>0</DocSecurity>
  <Lines>423</Lines>
  <Paragraphs>120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2022-11-01T20:02:00Z</dcterms:created>
  <dcterms:modified xsi:type="dcterms:W3CDTF">2024-03-26T16:01:00Z</dcterms:modified>
</cp:coreProperties>
</file>