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54EB3822" w:rsidR="002403AC" w:rsidRPr="002403AC" w:rsidRDefault="002403AC" w:rsidP="00831476">
      <w:pPr>
        <w:rPr>
          <w:rFonts w:ascii="Arial" w:hAnsi="Arial" w:cs="Arial"/>
          <w:b/>
          <w:color w:val="000000" w:themeColor="text1"/>
          <w:sz w:val="28"/>
          <w:szCs w:val="28"/>
        </w:rPr>
      </w:pPr>
      <w:r w:rsidRPr="002403AC">
        <w:rPr>
          <w:rFonts w:ascii="Arial" w:hAnsi="Arial" w:cs="Arial"/>
          <w:b/>
          <w:color w:val="000000" w:themeColor="text1"/>
          <w:sz w:val="28"/>
          <w:szCs w:val="56"/>
        </w:rPr>
        <w:t xml:space="preserve">PREGÃO ELETRÔNICO N.º </w:t>
      </w:r>
      <w:r w:rsidR="00F2652C">
        <w:rPr>
          <w:rFonts w:ascii="Arial" w:hAnsi="Arial" w:cs="Arial"/>
          <w:b/>
          <w:color w:val="000000" w:themeColor="text1"/>
          <w:sz w:val="28"/>
          <w:szCs w:val="28"/>
        </w:rPr>
        <w:t>49/2025</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03E47A16" w:rsidR="002403AC" w:rsidRPr="00D34C95" w:rsidRDefault="00D8085A" w:rsidP="00831476">
      <w:pPr>
        <w:ind w:right="-1"/>
        <w:jc w:val="both"/>
        <w:rPr>
          <w:rFonts w:ascii="Arial" w:hAnsi="Arial" w:cs="Arial"/>
          <w:bCs/>
          <w:color w:val="000000" w:themeColor="text1"/>
          <w:sz w:val="28"/>
          <w:szCs w:val="26"/>
        </w:rPr>
      </w:pPr>
      <w:r w:rsidRPr="00D8085A">
        <w:rPr>
          <w:rFonts w:ascii="Arial" w:hAnsi="Arial" w:cs="Arial"/>
          <w:bCs/>
          <w:color w:val="000000" w:themeColor="text1"/>
          <w:sz w:val="28"/>
          <w:szCs w:val="26"/>
        </w:rPr>
        <w:t>Registro de preços, pelo prazo de 12 meses, para futura e eventual aquisição de suplementos e fórmulas especiais para pacientes com deficiência e tratamento de câncer atendidos pela Secretaria Municipal de Saúde</w:t>
      </w:r>
      <w:r w:rsidR="002403AC"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4AD8AE5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6C276B">
        <w:rPr>
          <w:rFonts w:ascii="Arial" w:hAnsi="Arial" w:cs="Arial"/>
          <w:b/>
          <w:bCs/>
          <w:color w:val="000000" w:themeColor="text1"/>
          <w:sz w:val="28"/>
          <w:szCs w:val="28"/>
        </w:rPr>
        <w:t>9</w:t>
      </w:r>
      <w:r w:rsidR="00F2652C">
        <w:rPr>
          <w:rFonts w:ascii="Arial" w:hAnsi="Arial" w:cs="Arial"/>
          <w:b/>
          <w:bCs/>
          <w:color w:val="000000" w:themeColor="text1"/>
          <w:sz w:val="28"/>
          <w:szCs w:val="28"/>
        </w:rPr>
        <w:t>38</w:t>
      </w:r>
      <w:r w:rsidR="002E4624">
        <w:rPr>
          <w:rFonts w:ascii="Arial" w:hAnsi="Arial" w:cs="Arial"/>
          <w:b/>
          <w:bCs/>
          <w:color w:val="000000" w:themeColor="text1"/>
          <w:sz w:val="28"/>
          <w:szCs w:val="28"/>
        </w:rPr>
        <w:t>.</w:t>
      </w:r>
      <w:r w:rsidR="00F2652C">
        <w:rPr>
          <w:rFonts w:ascii="Arial" w:hAnsi="Arial" w:cs="Arial"/>
          <w:b/>
          <w:bCs/>
          <w:color w:val="000000" w:themeColor="text1"/>
          <w:sz w:val="28"/>
          <w:szCs w:val="28"/>
        </w:rPr>
        <w:t>560</w:t>
      </w:r>
      <w:r w:rsidR="002E4624">
        <w:rPr>
          <w:rFonts w:ascii="Arial" w:hAnsi="Arial" w:cs="Arial"/>
          <w:b/>
          <w:bCs/>
          <w:color w:val="000000" w:themeColor="text1"/>
          <w:sz w:val="28"/>
          <w:szCs w:val="28"/>
        </w:rPr>
        <w:t>,</w:t>
      </w:r>
      <w:r w:rsidR="00F2652C">
        <w:rPr>
          <w:rFonts w:ascii="Arial" w:hAnsi="Arial" w:cs="Arial"/>
          <w:b/>
          <w:bCs/>
          <w:color w:val="000000" w:themeColor="text1"/>
          <w:sz w:val="28"/>
          <w:szCs w:val="28"/>
        </w:rPr>
        <w:t>5</w:t>
      </w:r>
      <w:r w:rsidR="006C276B">
        <w:rPr>
          <w:rFonts w:ascii="Arial" w:hAnsi="Arial" w:cs="Arial"/>
          <w:b/>
          <w:bCs/>
          <w:color w:val="000000" w:themeColor="text1"/>
          <w:sz w:val="28"/>
          <w:szCs w:val="28"/>
        </w:rPr>
        <w:t>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43711CE5"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F2652C">
        <w:rPr>
          <w:rFonts w:ascii="Arial" w:hAnsi="Arial" w:cs="Arial"/>
          <w:b/>
          <w:bCs/>
          <w:color w:val="000000" w:themeColor="text1"/>
          <w:sz w:val="28"/>
          <w:szCs w:val="28"/>
        </w:rPr>
        <w:t>13</w:t>
      </w:r>
      <w:r w:rsidRPr="00B85B33">
        <w:rPr>
          <w:rFonts w:ascii="Arial" w:hAnsi="Arial" w:cs="Arial"/>
          <w:b/>
          <w:bCs/>
          <w:color w:val="000000" w:themeColor="text1"/>
          <w:sz w:val="28"/>
          <w:szCs w:val="28"/>
        </w:rPr>
        <w:t>/</w:t>
      </w:r>
      <w:r w:rsidR="00F2652C">
        <w:rPr>
          <w:rFonts w:ascii="Arial" w:hAnsi="Arial" w:cs="Arial"/>
          <w:b/>
          <w:bCs/>
          <w:color w:val="000000" w:themeColor="text1"/>
          <w:sz w:val="28"/>
          <w:szCs w:val="28"/>
        </w:rPr>
        <w:t>10</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F2652C">
        <w:rPr>
          <w:rFonts w:ascii="Arial" w:hAnsi="Arial" w:cs="Arial"/>
          <w:b/>
          <w:bCs/>
          <w:color w:val="000000" w:themeColor="text1"/>
          <w:sz w:val="28"/>
          <w:szCs w:val="28"/>
        </w:rPr>
        <w:t>5</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2E4624">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30342B9B"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73093E05" w14:textId="77777777" w:rsidR="0094576D" w:rsidRPr="00BF019B" w:rsidRDefault="0094576D" w:rsidP="00831476">
      <w:pPr>
        <w:jc w:val="center"/>
        <w:rPr>
          <w:rFonts w:ascii="Arial" w:hAnsi="Arial" w:cs="Arial"/>
          <w:b/>
          <w:bCs/>
          <w:color w:val="FF0000"/>
          <w:sz w:val="20"/>
          <w:szCs w:val="20"/>
        </w:rPr>
      </w:pPr>
    </w:p>
    <w:p w14:paraId="449D3E3A" w14:textId="37C868C2"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F2652C">
        <w:rPr>
          <w:rFonts w:ascii="Arial" w:hAnsi="Arial" w:cs="Arial"/>
          <w:b/>
          <w:bCs/>
          <w:color w:val="000000" w:themeColor="text1"/>
          <w:sz w:val="20"/>
          <w:szCs w:val="20"/>
        </w:rPr>
        <w:t>49/2025</w:t>
      </w:r>
    </w:p>
    <w:p w14:paraId="5F690D03" w14:textId="57C01450"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F2652C">
        <w:rPr>
          <w:rFonts w:ascii="Arial" w:hAnsi="Arial" w:cs="Arial"/>
          <w:bCs/>
          <w:color w:val="000000" w:themeColor="text1"/>
          <w:sz w:val="20"/>
          <w:szCs w:val="20"/>
        </w:rPr>
        <w:t>104/2025</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w:t>
      </w:r>
      <w:bookmarkStart w:id="0" w:name="_GoBack"/>
      <w:bookmarkEnd w:id="0"/>
      <w:r w:rsidR="0094576D" w:rsidRPr="002D18A1">
        <w:rPr>
          <w:color w:val="000000" w:themeColor="text1"/>
        </w:rPr>
        <w:t>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2017EE9D" w:rsidR="003C7A23" w:rsidRPr="00BF019B" w:rsidRDefault="003C7A23" w:rsidP="00831476">
      <w:pPr>
        <w:pStyle w:val="Nivel2"/>
        <w:spacing w:before="0" w:after="0" w:line="240" w:lineRule="auto"/>
        <w:rPr>
          <w:color w:val="000000" w:themeColor="text1"/>
        </w:rPr>
      </w:pPr>
      <w:r w:rsidRPr="00C0272A">
        <w:rPr>
          <w:color w:val="000000" w:themeColor="text1"/>
        </w:rPr>
        <w:t xml:space="preserve">O objeto da presente licitação é </w:t>
      </w:r>
      <w:r w:rsidR="0086243E" w:rsidRPr="00C0272A">
        <w:rPr>
          <w:color w:val="000000" w:themeColor="text1"/>
        </w:rPr>
        <w:t xml:space="preserve">o </w:t>
      </w:r>
      <w:r w:rsidR="00D8085A">
        <w:rPr>
          <w:bCs/>
          <w:color w:val="000000" w:themeColor="text1"/>
          <w:szCs w:val="26"/>
        </w:rPr>
        <w:t>r</w:t>
      </w:r>
      <w:r w:rsidR="00D8085A" w:rsidRPr="00D8085A">
        <w:rPr>
          <w:bCs/>
          <w:color w:val="000000" w:themeColor="text1"/>
          <w:szCs w:val="26"/>
        </w:rPr>
        <w:t>egistro de preços, pelo prazo de 12 meses, para futura e eventual aquisição de suplementos e fórmulas especiais para pacientes com deficiência e tratamento de câncer atendidos pela Secretaria Municipal de Saúde</w:t>
      </w:r>
      <w:r w:rsidR="0086243E" w:rsidRPr="00BF019B">
        <w:rPr>
          <w:color w:val="000000" w:themeColor="text1"/>
        </w:rPr>
        <w:t xml:space="preserve">, </w:t>
      </w:r>
      <w:r w:rsidRPr="00BF019B">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1E335A58" w:rsidR="00FE2690" w:rsidRPr="00BF019B" w:rsidRDefault="00FE2690" w:rsidP="00831476">
      <w:pPr>
        <w:pStyle w:val="Nivel2"/>
        <w:spacing w:before="0" w:after="0" w:line="240" w:lineRule="auto"/>
      </w:pPr>
      <w:bookmarkStart w:id="4" w:name="_Hlk135302270"/>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0086243E" w:rsidRPr="00BF019B">
        <w:t xml:space="preserve"> e </w:t>
      </w:r>
      <w:r w:rsidR="0086243E" w:rsidRPr="00BF019B">
        <w:rPr>
          <w:bCs/>
        </w:rPr>
        <w:t>que estejam de acordo com este Edital</w:t>
      </w:r>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47D8A6FB" w14:textId="78CB0EB1" w:rsidR="003C7A23" w:rsidRPr="00BF019B" w:rsidRDefault="0086243E" w:rsidP="00831476">
      <w:pPr>
        <w:pStyle w:val="Nvel2-Red"/>
        <w:spacing w:before="0" w:after="0" w:line="240" w:lineRule="auto"/>
        <w:rPr>
          <w:i w:val="0"/>
          <w:iCs w:val="0"/>
          <w:color w:val="000000" w:themeColor="text1"/>
        </w:rPr>
      </w:pPr>
      <w:r w:rsidRPr="00BF019B">
        <w:rPr>
          <w:i w:val="0"/>
          <w:iCs w:val="0"/>
          <w:color w:val="000000" w:themeColor="text1"/>
        </w:rPr>
        <w:t xml:space="preserve">Para os itens </w:t>
      </w:r>
      <w:r w:rsidR="00F2652C">
        <w:rPr>
          <w:i w:val="0"/>
          <w:iCs w:val="0"/>
          <w:color w:val="000000" w:themeColor="text1"/>
        </w:rPr>
        <w:t xml:space="preserve">01, 02, 03, 04, 05, 06, 08, 09, 10, 11, 12, 13, 14, 15, 18, 19, 20, 21, 22, 23, 24, 25, 26, 27 e 28 </w:t>
      </w:r>
      <w:r w:rsidRPr="00BF019B">
        <w:rPr>
          <w:i w:val="0"/>
          <w:iCs w:val="0"/>
          <w:color w:val="000000" w:themeColor="text1"/>
        </w:rPr>
        <w:t xml:space="preserve">desta licitação a participação é exclusiva a microempresas e empresas de pequeno, nos termos do art. 48 da Lei Complementar nº 123, de 14 de dezembro de 2006. </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lastRenderedPageBreak/>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lastRenderedPageBreak/>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w:t>
      </w:r>
      <w:r w:rsidRPr="00BF019B">
        <w:lastRenderedPageBreak/>
        <w:t>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0DE727B7" w14:textId="77777777" w:rsidR="003C7A23" w:rsidRPr="00BF019B" w:rsidRDefault="003C7A23" w:rsidP="00831476">
      <w:pPr>
        <w:pStyle w:val="Nivel3"/>
        <w:spacing w:before="0" w:after="0" w:line="240" w:lineRule="auto"/>
      </w:pPr>
      <w:r w:rsidRPr="00BF019B">
        <w:t>Marca;</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lastRenderedPageBreak/>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 xml:space="preserve">Caso seja adotado para o envio de lances no pregão eletrônico o modo de disputa “fechado e aberto”, poderão participar da etapa aberta somente os licitantes que apresentarem a proposta </w:t>
      </w:r>
      <w:r w:rsidRPr="00BF019B">
        <w:lastRenderedPageBreak/>
        <w:t>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w:t>
      </w:r>
      <w:r w:rsidRPr="00BF019B">
        <w:lastRenderedPageBreak/>
        <w:t>(cinco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 xml:space="preserve">art. 14 </w:t>
        </w:r>
        <w:r w:rsidRPr="00BF019B">
          <w:rPr>
            <w:rStyle w:val="Hyperlink"/>
          </w:rPr>
          <w:lastRenderedPageBreak/>
          <w:t>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w:t>
      </w:r>
      <w:r w:rsidRPr="00BF019B">
        <w:lastRenderedPageBreak/>
        <w:t xml:space="preserve">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lastRenderedPageBreak/>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lastRenderedPageBreak/>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0D54BDC1"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F2652C">
        <w:rPr>
          <w:rFonts w:ascii="Arial" w:hAnsi="Arial" w:cs="Arial"/>
          <w:sz w:val="20"/>
          <w:szCs w:val="20"/>
        </w:rPr>
        <w:t>29</w:t>
      </w:r>
      <w:r w:rsidRPr="00BF019B">
        <w:rPr>
          <w:rFonts w:ascii="Arial" w:hAnsi="Arial" w:cs="Arial"/>
          <w:sz w:val="20"/>
          <w:szCs w:val="20"/>
        </w:rPr>
        <w:t xml:space="preserve"> de </w:t>
      </w:r>
      <w:r w:rsidR="00F2652C">
        <w:rPr>
          <w:rFonts w:ascii="Arial" w:hAnsi="Arial" w:cs="Arial"/>
          <w:sz w:val="20"/>
          <w:szCs w:val="20"/>
        </w:rPr>
        <w:t>Setembro</w:t>
      </w:r>
      <w:r w:rsidRPr="00BF019B">
        <w:rPr>
          <w:rFonts w:ascii="Arial" w:hAnsi="Arial" w:cs="Arial"/>
          <w:sz w:val="20"/>
          <w:szCs w:val="20"/>
        </w:rPr>
        <w:t xml:space="preserve"> de 2.02</w:t>
      </w:r>
      <w:r w:rsidR="00F2652C">
        <w:rPr>
          <w:rFonts w:ascii="Arial" w:hAnsi="Arial" w:cs="Arial"/>
          <w:sz w:val="20"/>
          <w:szCs w:val="20"/>
        </w:rPr>
        <w:t>5</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1C1C2763"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p>
    <w:p w14:paraId="7F1FC598" w14:textId="09F38AD2"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F2652C">
        <w:rPr>
          <w:color w:val="000000" w:themeColor="text1"/>
        </w:rPr>
        <w:t>49/2025</w:t>
      </w:r>
    </w:p>
    <w:p w14:paraId="00EC671C" w14:textId="46BA5CFE"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F2652C">
        <w:rPr>
          <w:b w:val="0"/>
          <w:bCs w:val="0"/>
          <w:color w:val="000000" w:themeColor="text1"/>
        </w:rPr>
        <w:t>104/2025</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29A45E0A" w:rsidR="00BF019B" w:rsidRPr="00456D40" w:rsidRDefault="00D8085A" w:rsidP="00831476">
      <w:pPr>
        <w:pStyle w:val="Nivel2"/>
        <w:spacing w:before="0" w:after="0" w:line="240" w:lineRule="auto"/>
        <w:rPr>
          <w:b/>
          <w:bCs/>
        </w:rPr>
      </w:pPr>
      <w:r w:rsidRPr="00D8085A">
        <w:t>Registro de preços, pelo prazo de 12 meses, para futura e eventual aquisição de suplementos e fórmulas especiais para pacientes com deficiência e tratamento de câncer atendidos pela Secretaria Municipal de Saúde</w:t>
      </w:r>
      <w:r w:rsidR="00BF019B" w:rsidRPr="00BF019B">
        <w:rPr>
          <w:b/>
          <w:bCs/>
        </w:rPr>
        <w:t>,</w:t>
      </w:r>
      <w:r w:rsidR="00BF019B" w:rsidRPr="00BF019B">
        <w:t xml:space="preserve"> 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699"/>
        <w:gridCol w:w="1168"/>
        <w:gridCol w:w="1320"/>
        <w:gridCol w:w="1198"/>
        <w:gridCol w:w="1256"/>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2E4624" w:rsidRDefault="00456D40" w:rsidP="00831476">
            <w:pPr>
              <w:jc w:val="center"/>
              <w:rPr>
                <w:rFonts w:ascii="Arial" w:hAnsi="Arial" w:cs="Arial"/>
                <w:sz w:val="17"/>
              </w:rPr>
            </w:pPr>
            <w:bookmarkStart w:id="69" w:name="_Hlk157581225"/>
            <w:r w:rsidRPr="002E4624">
              <w:rPr>
                <w:rFonts w:ascii="Arial" w:hAnsi="Arial" w:cs="Arial"/>
                <w:sz w:val="17"/>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2E4624" w:rsidRDefault="00456D40" w:rsidP="00831476">
            <w:pPr>
              <w:jc w:val="center"/>
              <w:rPr>
                <w:rFonts w:ascii="Arial" w:hAnsi="Arial" w:cs="Arial"/>
                <w:sz w:val="17"/>
              </w:rPr>
            </w:pPr>
            <w:r w:rsidRPr="002E4624">
              <w:rPr>
                <w:rFonts w:ascii="Arial" w:hAnsi="Arial" w:cs="Arial"/>
                <w:sz w:val="17"/>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2E4624" w:rsidRDefault="00456D40" w:rsidP="00831476">
            <w:pPr>
              <w:jc w:val="center"/>
              <w:rPr>
                <w:rFonts w:ascii="Arial" w:hAnsi="Arial" w:cs="Arial"/>
                <w:sz w:val="17"/>
              </w:rPr>
            </w:pPr>
            <w:r w:rsidRPr="002E4624">
              <w:rPr>
                <w:rFonts w:ascii="Arial" w:hAnsi="Arial" w:cs="Arial"/>
                <w:sz w:val="17"/>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2E4624" w:rsidRDefault="00456D40" w:rsidP="00831476">
            <w:pPr>
              <w:jc w:val="center"/>
              <w:rPr>
                <w:rFonts w:ascii="Arial" w:hAnsi="Arial" w:cs="Arial"/>
                <w:sz w:val="17"/>
              </w:rPr>
            </w:pPr>
            <w:r w:rsidRPr="002E4624">
              <w:rPr>
                <w:rFonts w:ascii="Arial" w:hAnsi="Arial" w:cs="Arial"/>
                <w:sz w:val="17"/>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2E4624" w:rsidRDefault="00456D40" w:rsidP="00831476">
            <w:pPr>
              <w:jc w:val="center"/>
              <w:rPr>
                <w:rFonts w:ascii="Arial" w:hAnsi="Arial" w:cs="Arial"/>
                <w:sz w:val="17"/>
              </w:rPr>
            </w:pPr>
            <w:r w:rsidRPr="002E4624">
              <w:rPr>
                <w:rFonts w:ascii="Arial" w:hAnsi="Arial" w:cs="Arial"/>
                <w:sz w:val="17"/>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2E4624" w:rsidRDefault="00456D40" w:rsidP="00831476">
            <w:pPr>
              <w:jc w:val="center"/>
              <w:rPr>
                <w:rFonts w:ascii="Arial" w:hAnsi="Arial" w:cs="Arial"/>
                <w:sz w:val="17"/>
              </w:rPr>
            </w:pPr>
            <w:r w:rsidRPr="002E4624">
              <w:rPr>
                <w:rFonts w:ascii="Arial" w:hAnsi="Arial" w:cs="Arial"/>
                <w:sz w:val="17"/>
              </w:rPr>
              <w:t>PREÇO TOTAL</w:t>
            </w:r>
          </w:p>
        </w:tc>
      </w:tr>
      <w:tr w:rsidR="00F2652C" w:rsidRPr="00756ED2" w14:paraId="0D166E22" w14:textId="77777777" w:rsidTr="00456D40">
        <w:tc>
          <w:tcPr>
            <w:tcW w:w="570" w:type="dxa"/>
            <w:tcBorders>
              <w:top w:val="single" w:sz="4" w:space="0" w:color="auto"/>
              <w:left w:val="single" w:sz="4" w:space="0" w:color="auto"/>
              <w:bottom w:val="single" w:sz="4" w:space="0" w:color="auto"/>
              <w:right w:val="single" w:sz="4" w:space="0" w:color="auto"/>
            </w:tcBorders>
          </w:tcPr>
          <w:p w14:paraId="22D54A28" w14:textId="66252113" w:rsidR="00F2652C" w:rsidRPr="002E4624" w:rsidRDefault="00F2652C" w:rsidP="00F2652C">
            <w:pPr>
              <w:jc w:val="center"/>
              <w:rPr>
                <w:rFonts w:ascii="Arial" w:hAnsi="Arial"/>
                <w:sz w:val="17"/>
              </w:rPr>
            </w:pPr>
            <w:r w:rsidRPr="00571B11">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6B8AA3F7" w14:textId="3972B9B5" w:rsidR="00F2652C" w:rsidRPr="002E4624" w:rsidRDefault="00F2652C" w:rsidP="00F2652C">
            <w:pPr>
              <w:jc w:val="both"/>
              <w:rPr>
                <w:rFonts w:ascii="Arial" w:hAnsi="Arial"/>
                <w:sz w:val="17"/>
              </w:rPr>
            </w:pPr>
            <w:r w:rsidRPr="00571B11">
              <w:rPr>
                <w:rFonts w:ascii="Arial" w:hAnsi="Arial"/>
                <w:sz w:val="17"/>
              </w:rPr>
              <w:t xml:space="preserve">FÓRMULA EM PÓ 100% AMINOÁCIDOS LIVRES. ALTA ABSORÇÃO, COM MÍNIMO RISCO DE INTOLERÂNCIA. FÓRMULA APRIMORADA LCPUFAS (DHA E ARA) RELAÇÃO 1:1. DESTINADA A NECESSIDADES DIETOTERÁPICAS ESPECÍFICAS, COM RESTRIÇÃO A LACTOSE, A BASE DE AMINOACIDOS (ELEMENTAR). INDICADAS PARA ALERGIAS </w:t>
            </w:r>
            <w:proofErr w:type="gramStart"/>
            <w:r w:rsidRPr="00571B11">
              <w:rPr>
                <w:rFonts w:ascii="Arial" w:hAnsi="Arial"/>
                <w:sz w:val="17"/>
              </w:rPr>
              <w:t>ALIMENTARES  E</w:t>
            </w:r>
            <w:proofErr w:type="gramEnd"/>
            <w:r w:rsidRPr="00571B11">
              <w:rPr>
                <w:rFonts w:ascii="Arial" w:hAnsi="Arial"/>
                <w:sz w:val="17"/>
              </w:rPr>
              <w:t>/OU  DISTÚRBIO DE DIGESTÃO E ABSORÇÃO DE NUTRIENTES. EMBALAGEM MINIMA DE 400 GRAMAS. VALIDADE MINIMA 12 MESES DO ATO DA ENTREGA.</w:t>
            </w:r>
          </w:p>
        </w:tc>
        <w:tc>
          <w:tcPr>
            <w:tcW w:w="1177" w:type="dxa"/>
            <w:tcBorders>
              <w:top w:val="single" w:sz="4" w:space="0" w:color="auto"/>
              <w:left w:val="single" w:sz="4" w:space="0" w:color="auto"/>
              <w:bottom w:val="single" w:sz="4" w:space="0" w:color="auto"/>
              <w:right w:val="single" w:sz="4" w:space="0" w:color="auto"/>
            </w:tcBorders>
          </w:tcPr>
          <w:p w14:paraId="40C126DA" w14:textId="014B2C80" w:rsidR="00F2652C" w:rsidRPr="002E4624" w:rsidRDefault="00F2652C" w:rsidP="00F2652C">
            <w:pPr>
              <w:jc w:val="center"/>
              <w:rPr>
                <w:rFonts w:ascii="Arial" w:hAnsi="Arial"/>
                <w:sz w:val="17"/>
              </w:rPr>
            </w:pPr>
            <w:r w:rsidRPr="00571B11">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4CFC573B" w14:textId="3BF6D283" w:rsidR="00F2652C" w:rsidRPr="002E4624" w:rsidRDefault="00F2652C" w:rsidP="00F2652C">
            <w:pPr>
              <w:jc w:val="center"/>
              <w:rPr>
                <w:rFonts w:ascii="Arial" w:hAnsi="Arial"/>
                <w:sz w:val="17"/>
              </w:rPr>
            </w:pPr>
            <w:r w:rsidRPr="00571B11">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07AB4AB4" w14:textId="06F6C549" w:rsidR="00F2652C" w:rsidRPr="002E4624" w:rsidRDefault="00F2652C" w:rsidP="00F2652C">
            <w:pPr>
              <w:jc w:val="right"/>
              <w:rPr>
                <w:rFonts w:ascii="Arial" w:hAnsi="Arial"/>
                <w:sz w:val="17"/>
              </w:rPr>
            </w:pPr>
            <w:r w:rsidRPr="00571B11">
              <w:rPr>
                <w:rFonts w:ascii="Arial" w:hAnsi="Arial"/>
                <w:sz w:val="17"/>
              </w:rPr>
              <w:t>R$ 246,32</w:t>
            </w:r>
          </w:p>
        </w:tc>
        <w:tc>
          <w:tcPr>
            <w:tcW w:w="1221" w:type="dxa"/>
            <w:tcBorders>
              <w:top w:val="single" w:sz="4" w:space="0" w:color="auto"/>
              <w:left w:val="single" w:sz="4" w:space="0" w:color="auto"/>
              <w:bottom w:val="single" w:sz="4" w:space="0" w:color="auto"/>
              <w:right w:val="single" w:sz="4" w:space="0" w:color="auto"/>
            </w:tcBorders>
          </w:tcPr>
          <w:p w14:paraId="515D8DD1" w14:textId="43FB2A5B" w:rsidR="00F2652C" w:rsidRPr="002E4624" w:rsidRDefault="00F2652C" w:rsidP="00F2652C">
            <w:pPr>
              <w:jc w:val="right"/>
              <w:rPr>
                <w:rFonts w:ascii="Arial" w:hAnsi="Arial"/>
                <w:sz w:val="17"/>
              </w:rPr>
            </w:pPr>
            <w:r w:rsidRPr="00571B11">
              <w:rPr>
                <w:rFonts w:ascii="Arial" w:hAnsi="Arial"/>
                <w:sz w:val="17"/>
              </w:rPr>
              <w:t>R$ 49.264,00</w:t>
            </w:r>
          </w:p>
        </w:tc>
      </w:tr>
      <w:tr w:rsidR="00F2652C" w:rsidRPr="00756ED2" w14:paraId="3F27ACE4" w14:textId="77777777" w:rsidTr="00456D40">
        <w:tc>
          <w:tcPr>
            <w:tcW w:w="570" w:type="dxa"/>
            <w:tcBorders>
              <w:top w:val="single" w:sz="4" w:space="0" w:color="auto"/>
              <w:left w:val="single" w:sz="4" w:space="0" w:color="auto"/>
              <w:bottom w:val="single" w:sz="4" w:space="0" w:color="auto"/>
              <w:right w:val="single" w:sz="4" w:space="0" w:color="auto"/>
            </w:tcBorders>
          </w:tcPr>
          <w:p w14:paraId="5324E486" w14:textId="1594BEAD" w:rsidR="00F2652C" w:rsidRPr="00E87810" w:rsidRDefault="00F2652C" w:rsidP="00F2652C">
            <w:pPr>
              <w:jc w:val="center"/>
              <w:rPr>
                <w:rFonts w:ascii="Arial" w:hAnsi="Arial"/>
                <w:sz w:val="17"/>
              </w:rPr>
            </w:pPr>
            <w:r w:rsidRPr="00571B11">
              <w:rPr>
                <w:rFonts w:ascii="Arial" w:hAnsi="Arial"/>
                <w:sz w:val="17"/>
              </w:rPr>
              <w:t>2</w:t>
            </w:r>
          </w:p>
        </w:tc>
        <w:tc>
          <w:tcPr>
            <w:tcW w:w="3719" w:type="dxa"/>
            <w:tcBorders>
              <w:top w:val="single" w:sz="4" w:space="0" w:color="auto"/>
              <w:left w:val="single" w:sz="4" w:space="0" w:color="auto"/>
              <w:bottom w:val="single" w:sz="4" w:space="0" w:color="auto"/>
              <w:right w:val="single" w:sz="4" w:space="0" w:color="auto"/>
            </w:tcBorders>
          </w:tcPr>
          <w:p w14:paraId="495FD121" w14:textId="0663AF9E" w:rsidR="00F2652C" w:rsidRPr="00E87810" w:rsidRDefault="00F2652C" w:rsidP="00F2652C">
            <w:pPr>
              <w:jc w:val="both"/>
              <w:rPr>
                <w:rFonts w:ascii="Arial" w:hAnsi="Arial"/>
                <w:sz w:val="17"/>
              </w:rPr>
            </w:pPr>
            <w:r w:rsidRPr="00571B11">
              <w:rPr>
                <w:rFonts w:ascii="Arial" w:hAnsi="Arial"/>
                <w:sz w:val="17"/>
              </w:rPr>
              <w:t xml:space="preserve">FÓRMULA DE DIETA À BASE DE AMINOÁCIDOS NÃO ALERGÊNICOS, ELEMENTAR E NUTRICIONALMENTE COMPLETA, ADICIONADA DE CARBOIDRATOS, GORDURAS, VITAMINAS, MINERAIS E OLIGOELEMENTOS. ISENTA DE LACTOSE, GALACTOSE, SACAROSE, FRUTOSE E GLÚTEN. AS VITAMINAS, MINERAIS E OLIGOELEMENTOS QUE ATENDEM ÀS NECESSIDADES DE CRIANÇAS DE 01 A 10 ANOS, COM ALERGIAS ALIMENTARES OU DISTURBIOS </w:t>
            </w:r>
            <w:proofErr w:type="gramStart"/>
            <w:r w:rsidRPr="00571B11">
              <w:rPr>
                <w:rFonts w:ascii="Arial" w:hAnsi="Arial"/>
                <w:sz w:val="17"/>
              </w:rPr>
              <w:t>DE  DIGESTÃOE</w:t>
            </w:r>
            <w:proofErr w:type="gramEnd"/>
            <w:r w:rsidRPr="00571B11">
              <w:rPr>
                <w:rFonts w:ascii="Arial" w:hAnsi="Arial"/>
                <w:sz w:val="17"/>
              </w:rPr>
              <w:t xml:space="preserve"> ABSORÇÃO DE NUTRIENTES. 100% AMINOÁCIDOS LIVRES.  SEGURA PARA PACIENTES COM ALERGIAS ALIMENTARES. EMBALAGEM MINIMA DE 400 GR. VALIDADE MINIMA 12 </w:t>
            </w:r>
            <w:proofErr w:type="gramStart"/>
            <w:r w:rsidRPr="00571B11">
              <w:rPr>
                <w:rFonts w:ascii="Arial" w:hAnsi="Arial"/>
                <w:sz w:val="17"/>
              </w:rPr>
              <w:t>MESES  DO</w:t>
            </w:r>
            <w:proofErr w:type="gramEnd"/>
            <w:r w:rsidRPr="00571B11">
              <w:rPr>
                <w:rFonts w:ascii="Arial" w:hAnsi="Arial"/>
                <w:sz w:val="17"/>
              </w:rPr>
              <w:t xml:space="preserve"> ATO DA ENTREGA</w:t>
            </w:r>
          </w:p>
        </w:tc>
        <w:tc>
          <w:tcPr>
            <w:tcW w:w="1177" w:type="dxa"/>
            <w:tcBorders>
              <w:top w:val="single" w:sz="4" w:space="0" w:color="auto"/>
              <w:left w:val="single" w:sz="4" w:space="0" w:color="auto"/>
              <w:bottom w:val="single" w:sz="4" w:space="0" w:color="auto"/>
              <w:right w:val="single" w:sz="4" w:space="0" w:color="auto"/>
            </w:tcBorders>
          </w:tcPr>
          <w:p w14:paraId="7BE6C0C4" w14:textId="3954FFCA"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5E7E20FA" w14:textId="0CE5B57D" w:rsidR="00F2652C" w:rsidRPr="00E87810" w:rsidRDefault="00F2652C" w:rsidP="00F2652C">
            <w:pPr>
              <w:jc w:val="center"/>
              <w:rPr>
                <w:rFonts w:ascii="Arial" w:hAnsi="Arial"/>
                <w:sz w:val="17"/>
              </w:rPr>
            </w:pPr>
            <w:r w:rsidRPr="00571B11">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7C407BD" w14:textId="63702C5D" w:rsidR="00F2652C" w:rsidRPr="00E87810" w:rsidRDefault="00F2652C" w:rsidP="00F2652C">
            <w:pPr>
              <w:jc w:val="right"/>
              <w:rPr>
                <w:rFonts w:ascii="Arial" w:hAnsi="Arial"/>
                <w:sz w:val="17"/>
              </w:rPr>
            </w:pPr>
            <w:r w:rsidRPr="00571B11">
              <w:rPr>
                <w:rFonts w:ascii="Arial" w:hAnsi="Arial"/>
                <w:sz w:val="17"/>
              </w:rPr>
              <w:t>R$ 249,66</w:t>
            </w:r>
          </w:p>
        </w:tc>
        <w:tc>
          <w:tcPr>
            <w:tcW w:w="1221" w:type="dxa"/>
            <w:tcBorders>
              <w:top w:val="single" w:sz="4" w:space="0" w:color="auto"/>
              <w:left w:val="single" w:sz="4" w:space="0" w:color="auto"/>
              <w:bottom w:val="single" w:sz="4" w:space="0" w:color="auto"/>
              <w:right w:val="single" w:sz="4" w:space="0" w:color="auto"/>
            </w:tcBorders>
          </w:tcPr>
          <w:p w14:paraId="2669AD3C" w14:textId="6162CF37" w:rsidR="00F2652C" w:rsidRPr="00E87810" w:rsidRDefault="00F2652C" w:rsidP="00F2652C">
            <w:pPr>
              <w:jc w:val="right"/>
              <w:rPr>
                <w:rFonts w:ascii="Arial" w:hAnsi="Arial"/>
                <w:sz w:val="17"/>
              </w:rPr>
            </w:pPr>
            <w:r w:rsidRPr="00571B11">
              <w:rPr>
                <w:rFonts w:ascii="Arial" w:hAnsi="Arial"/>
                <w:sz w:val="17"/>
              </w:rPr>
              <w:t>R$ 24.966,00</w:t>
            </w:r>
          </w:p>
        </w:tc>
      </w:tr>
      <w:tr w:rsidR="00F2652C" w:rsidRPr="00756ED2" w14:paraId="35E6A3BE" w14:textId="77777777" w:rsidTr="00456D40">
        <w:tc>
          <w:tcPr>
            <w:tcW w:w="570" w:type="dxa"/>
            <w:tcBorders>
              <w:top w:val="single" w:sz="4" w:space="0" w:color="auto"/>
              <w:left w:val="single" w:sz="4" w:space="0" w:color="auto"/>
              <w:bottom w:val="single" w:sz="4" w:space="0" w:color="auto"/>
              <w:right w:val="single" w:sz="4" w:space="0" w:color="auto"/>
            </w:tcBorders>
          </w:tcPr>
          <w:p w14:paraId="73634067" w14:textId="26B44C3F" w:rsidR="00F2652C" w:rsidRPr="00E87810" w:rsidRDefault="00F2652C" w:rsidP="00F2652C">
            <w:pPr>
              <w:jc w:val="center"/>
              <w:rPr>
                <w:rFonts w:ascii="Arial" w:hAnsi="Arial"/>
                <w:sz w:val="17"/>
              </w:rPr>
            </w:pPr>
            <w:r w:rsidRPr="00571B11">
              <w:rPr>
                <w:rFonts w:ascii="Arial" w:hAnsi="Arial"/>
                <w:sz w:val="17"/>
              </w:rPr>
              <w:t>3</w:t>
            </w:r>
          </w:p>
        </w:tc>
        <w:tc>
          <w:tcPr>
            <w:tcW w:w="3719" w:type="dxa"/>
            <w:tcBorders>
              <w:top w:val="single" w:sz="4" w:space="0" w:color="auto"/>
              <w:left w:val="single" w:sz="4" w:space="0" w:color="auto"/>
              <w:bottom w:val="single" w:sz="4" w:space="0" w:color="auto"/>
              <w:right w:val="single" w:sz="4" w:space="0" w:color="auto"/>
            </w:tcBorders>
          </w:tcPr>
          <w:p w14:paraId="41AAA9C7" w14:textId="6DDDC980" w:rsidR="00F2652C" w:rsidRPr="00E87810" w:rsidRDefault="00F2652C" w:rsidP="00F2652C">
            <w:pPr>
              <w:jc w:val="both"/>
              <w:rPr>
                <w:rFonts w:ascii="Arial" w:hAnsi="Arial"/>
                <w:sz w:val="17"/>
              </w:rPr>
            </w:pPr>
            <w:r w:rsidRPr="00571B11">
              <w:rPr>
                <w:rFonts w:ascii="Arial" w:hAnsi="Arial"/>
                <w:sz w:val="17"/>
              </w:rPr>
              <w:t xml:space="preserve">FÓRMULA PARA </w:t>
            </w:r>
            <w:proofErr w:type="gramStart"/>
            <w:r w:rsidRPr="00571B11">
              <w:rPr>
                <w:rFonts w:ascii="Arial" w:hAnsi="Arial"/>
                <w:sz w:val="17"/>
              </w:rPr>
              <w:t>ALIMENTAÇÃO  DE</w:t>
            </w:r>
            <w:proofErr w:type="gramEnd"/>
            <w:r w:rsidRPr="00571B11">
              <w:rPr>
                <w:rFonts w:ascii="Arial" w:hAnsi="Arial"/>
                <w:sz w:val="17"/>
              </w:rPr>
              <w:t xml:space="preserve"> LACTENTES QUE APRESENTEM ALERGIA À PROTEÍNA DO LEITE DE VACA E/OU DE SOJA, DISTURBIOS ABSORTIVOS OU OUTRAS CONDIÇÕES CLÍNICAS QUE REQUEREM TERAPIA NUTRICIONAL COM  FÓRMULA SEMI-ELEMENTAR E HIPOALERGÊNICA,À BASE DE PROTEÍNA EXTENSAMENTE HIDROLISADA DE SORO DO LEITE, TCM,  MALTODEXTRINA, VITAMINAS, MINERAIS E NUCLEOTÍDEOS. ISENTO DE LACTOSE E GLÚTEM, APRESENTA BAIXA OSMOLARIDADE, </w:t>
            </w:r>
            <w:r w:rsidRPr="00571B11">
              <w:rPr>
                <w:rFonts w:ascii="Arial" w:hAnsi="Arial"/>
                <w:sz w:val="17"/>
              </w:rPr>
              <w:lastRenderedPageBreak/>
              <w:t>ÓTIMA TOLERABILIDADE E ACEITAÇÃO. EMBALAGEM MINIMA DE 400GR. VALIDADE MINIMA 12 MESES DO ATO DA ENTREGA</w:t>
            </w:r>
          </w:p>
        </w:tc>
        <w:tc>
          <w:tcPr>
            <w:tcW w:w="1177" w:type="dxa"/>
            <w:tcBorders>
              <w:top w:val="single" w:sz="4" w:space="0" w:color="auto"/>
              <w:left w:val="single" w:sz="4" w:space="0" w:color="auto"/>
              <w:bottom w:val="single" w:sz="4" w:space="0" w:color="auto"/>
              <w:right w:val="single" w:sz="4" w:space="0" w:color="auto"/>
            </w:tcBorders>
          </w:tcPr>
          <w:p w14:paraId="4B400298" w14:textId="708831AD" w:rsidR="00F2652C" w:rsidRPr="00E87810" w:rsidRDefault="00F2652C" w:rsidP="00F2652C">
            <w:pPr>
              <w:jc w:val="center"/>
              <w:rPr>
                <w:rFonts w:ascii="Arial" w:hAnsi="Arial"/>
                <w:sz w:val="17"/>
              </w:rPr>
            </w:pPr>
            <w:r w:rsidRPr="00571B11">
              <w:rPr>
                <w:rFonts w:ascii="Arial" w:hAnsi="Arial"/>
                <w:sz w:val="17"/>
              </w:rPr>
              <w:lastRenderedPageBreak/>
              <w:t>UN</w:t>
            </w:r>
          </w:p>
        </w:tc>
        <w:tc>
          <w:tcPr>
            <w:tcW w:w="1321" w:type="dxa"/>
            <w:tcBorders>
              <w:top w:val="single" w:sz="4" w:space="0" w:color="auto"/>
              <w:left w:val="single" w:sz="4" w:space="0" w:color="auto"/>
              <w:bottom w:val="single" w:sz="4" w:space="0" w:color="auto"/>
              <w:right w:val="single" w:sz="4" w:space="0" w:color="auto"/>
            </w:tcBorders>
          </w:tcPr>
          <w:p w14:paraId="71B0701C" w14:textId="33E6B58E" w:rsidR="00F2652C" w:rsidRPr="00E87810" w:rsidRDefault="00F2652C" w:rsidP="00F2652C">
            <w:pPr>
              <w:jc w:val="center"/>
              <w:rPr>
                <w:rFonts w:ascii="Arial" w:hAnsi="Arial"/>
                <w:sz w:val="17"/>
              </w:rPr>
            </w:pPr>
            <w:r w:rsidRPr="00571B11">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8C9DBC9" w14:textId="34CFDE3B" w:rsidR="00F2652C" w:rsidRPr="00E87810" w:rsidRDefault="00F2652C" w:rsidP="00F2652C">
            <w:pPr>
              <w:jc w:val="right"/>
              <w:rPr>
                <w:rFonts w:ascii="Arial" w:hAnsi="Arial"/>
                <w:sz w:val="17"/>
              </w:rPr>
            </w:pPr>
            <w:r w:rsidRPr="00571B11">
              <w:rPr>
                <w:rFonts w:ascii="Arial" w:hAnsi="Arial"/>
                <w:sz w:val="17"/>
              </w:rPr>
              <w:t>R$ 165,17</w:t>
            </w:r>
          </w:p>
        </w:tc>
        <w:tc>
          <w:tcPr>
            <w:tcW w:w="1221" w:type="dxa"/>
            <w:tcBorders>
              <w:top w:val="single" w:sz="4" w:space="0" w:color="auto"/>
              <w:left w:val="single" w:sz="4" w:space="0" w:color="auto"/>
              <w:bottom w:val="single" w:sz="4" w:space="0" w:color="auto"/>
              <w:right w:val="single" w:sz="4" w:space="0" w:color="auto"/>
            </w:tcBorders>
          </w:tcPr>
          <w:p w14:paraId="13015A01" w14:textId="258D4884" w:rsidR="00F2652C" w:rsidRPr="00E87810" w:rsidRDefault="00F2652C" w:rsidP="00F2652C">
            <w:pPr>
              <w:jc w:val="right"/>
              <w:rPr>
                <w:rFonts w:ascii="Arial" w:hAnsi="Arial"/>
                <w:sz w:val="17"/>
              </w:rPr>
            </w:pPr>
            <w:r w:rsidRPr="00571B11">
              <w:rPr>
                <w:rFonts w:ascii="Arial" w:hAnsi="Arial"/>
                <w:sz w:val="17"/>
              </w:rPr>
              <w:t>R$ 33.034,00</w:t>
            </w:r>
          </w:p>
        </w:tc>
      </w:tr>
      <w:tr w:rsidR="00F2652C" w:rsidRPr="00756ED2" w14:paraId="2F95EC17" w14:textId="77777777" w:rsidTr="00456D40">
        <w:tc>
          <w:tcPr>
            <w:tcW w:w="570" w:type="dxa"/>
            <w:tcBorders>
              <w:top w:val="single" w:sz="4" w:space="0" w:color="auto"/>
              <w:left w:val="single" w:sz="4" w:space="0" w:color="auto"/>
              <w:bottom w:val="single" w:sz="4" w:space="0" w:color="auto"/>
              <w:right w:val="single" w:sz="4" w:space="0" w:color="auto"/>
            </w:tcBorders>
          </w:tcPr>
          <w:p w14:paraId="1E1EE9FB" w14:textId="3823A394" w:rsidR="00F2652C" w:rsidRPr="00E87810" w:rsidRDefault="00F2652C" w:rsidP="00F2652C">
            <w:pPr>
              <w:jc w:val="center"/>
              <w:rPr>
                <w:rFonts w:ascii="Arial" w:hAnsi="Arial"/>
                <w:sz w:val="17"/>
              </w:rPr>
            </w:pPr>
            <w:r w:rsidRPr="00571B11">
              <w:rPr>
                <w:rFonts w:ascii="Arial" w:hAnsi="Arial"/>
                <w:sz w:val="17"/>
              </w:rPr>
              <w:t>4</w:t>
            </w:r>
          </w:p>
        </w:tc>
        <w:tc>
          <w:tcPr>
            <w:tcW w:w="3719" w:type="dxa"/>
            <w:tcBorders>
              <w:top w:val="single" w:sz="4" w:space="0" w:color="auto"/>
              <w:left w:val="single" w:sz="4" w:space="0" w:color="auto"/>
              <w:bottom w:val="single" w:sz="4" w:space="0" w:color="auto"/>
              <w:right w:val="single" w:sz="4" w:space="0" w:color="auto"/>
            </w:tcBorders>
          </w:tcPr>
          <w:p w14:paraId="23030F96" w14:textId="4A474460" w:rsidR="00F2652C" w:rsidRPr="00E87810" w:rsidRDefault="00F2652C" w:rsidP="00F2652C">
            <w:pPr>
              <w:jc w:val="both"/>
              <w:rPr>
                <w:rFonts w:ascii="Arial" w:hAnsi="Arial"/>
                <w:sz w:val="17"/>
              </w:rPr>
            </w:pPr>
            <w:r w:rsidRPr="00571B11">
              <w:rPr>
                <w:rFonts w:ascii="Arial" w:hAnsi="Arial"/>
                <w:sz w:val="17"/>
              </w:rPr>
              <w:t xml:space="preserve">NUTRIÇÃO COMPLETA E BALANCEADA, ESPECIALIZADA PARA O CONTROLE GLICÊMICO, NORMOCALÓRICA E HIPERPROTEICA PARA PACIENTES EM NUTRICAL ORAL OU ENTERAL. ALIMENTO NUTRICIONALMENTE COMPLETO PARA NUTRIÇÃO ENTERAL OU ORAL FORMULADO PARA COMPLEMENTAR O MACRO E MICRONUTRIENTES </w:t>
            </w:r>
            <w:proofErr w:type="gramStart"/>
            <w:r w:rsidRPr="00571B11">
              <w:rPr>
                <w:rFonts w:ascii="Arial" w:hAnsi="Arial"/>
                <w:sz w:val="17"/>
              </w:rPr>
              <w:t>A  DIETA</w:t>
            </w:r>
            <w:proofErr w:type="gramEnd"/>
            <w:r w:rsidRPr="00571B11">
              <w:rPr>
                <w:rFonts w:ascii="Arial" w:hAnsi="Arial"/>
                <w:sz w:val="17"/>
              </w:rPr>
              <w:t>, PARA ESTADOS DE TOLERÂNCIA ANORMAL A GLICOSE , COMO DECORRENTES DO DIABETES TIPO 1 E 2 OU HIPERGLICEMIA INDUZIDA POR ESTRESSE. DENSIDADE CALÓRICA 0,94KCAL/ML.  FONTE DE PROTEÍNA: CASEINATO DE CA 100%; FONTE DE CARBOIDRATOS:  POLISSACARIDEOS DE SOJA 4%, FOS 4%, FRUTOSE 22%, MATODEXTRINA 50% E MALTITOL 20%; FONTE DE LIPÍDEOS: ÓLEO DE GIRASSOL DE ALTO TEOR OLEICO 93% E OLEO DE SOJA 7%. ISENTO DE SACAROSE E GLUTEN, OU SIMILARES. SABOR BAUNILHA. LATA DE NO MINIMO 400 GR.</w:t>
            </w:r>
          </w:p>
        </w:tc>
        <w:tc>
          <w:tcPr>
            <w:tcW w:w="1177" w:type="dxa"/>
            <w:tcBorders>
              <w:top w:val="single" w:sz="4" w:space="0" w:color="auto"/>
              <w:left w:val="single" w:sz="4" w:space="0" w:color="auto"/>
              <w:bottom w:val="single" w:sz="4" w:space="0" w:color="auto"/>
              <w:right w:val="single" w:sz="4" w:space="0" w:color="auto"/>
            </w:tcBorders>
          </w:tcPr>
          <w:p w14:paraId="4779B952" w14:textId="2B16E806"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23C751BD" w14:textId="28CFFD28" w:rsidR="00F2652C" w:rsidRPr="00E87810" w:rsidRDefault="00F2652C" w:rsidP="00F2652C">
            <w:pPr>
              <w:jc w:val="center"/>
              <w:rPr>
                <w:rFonts w:ascii="Arial" w:hAnsi="Arial"/>
                <w:sz w:val="17"/>
              </w:rPr>
            </w:pPr>
            <w:r w:rsidRPr="00571B11">
              <w:rPr>
                <w:rFonts w:ascii="Arial" w:hAnsi="Arial"/>
                <w:sz w:val="17"/>
              </w:rPr>
              <w:t>600</w:t>
            </w:r>
          </w:p>
        </w:tc>
        <w:tc>
          <w:tcPr>
            <w:tcW w:w="1203" w:type="dxa"/>
            <w:tcBorders>
              <w:top w:val="single" w:sz="4" w:space="0" w:color="auto"/>
              <w:left w:val="single" w:sz="4" w:space="0" w:color="auto"/>
              <w:bottom w:val="single" w:sz="4" w:space="0" w:color="auto"/>
              <w:right w:val="single" w:sz="4" w:space="0" w:color="auto"/>
            </w:tcBorders>
          </w:tcPr>
          <w:p w14:paraId="3097760F" w14:textId="4E2FAC3D" w:rsidR="00F2652C" w:rsidRPr="00E87810" w:rsidRDefault="00F2652C" w:rsidP="00F2652C">
            <w:pPr>
              <w:jc w:val="right"/>
              <w:rPr>
                <w:rFonts w:ascii="Arial" w:hAnsi="Arial"/>
                <w:sz w:val="17"/>
              </w:rPr>
            </w:pPr>
            <w:r w:rsidRPr="00571B11">
              <w:rPr>
                <w:rFonts w:ascii="Arial" w:hAnsi="Arial"/>
                <w:sz w:val="17"/>
              </w:rPr>
              <w:t>R$ 96,63</w:t>
            </w:r>
          </w:p>
        </w:tc>
        <w:tc>
          <w:tcPr>
            <w:tcW w:w="1221" w:type="dxa"/>
            <w:tcBorders>
              <w:top w:val="single" w:sz="4" w:space="0" w:color="auto"/>
              <w:left w:val="single" w:sz="4" w:space="0" w:color="auto"/>
              <w:bottom w:val="single" w:sz="4" w:space="0" w:color="auto"/>
              <w:right w:val="single" w:sz="4" w:space="0" w:color="auto"/>
            </w:tcBorders>
          </w:tcPr>
          <w:p w14:paraId="3D98F258" w14:textId="15EF8FA8" w:rsidR="00F2652C" w:rsidRPr="00E87810" w:rsidRDefault="00F2652C" w:rsidP="00F2652C">
            <w:pPr>
              <w:jc w:val="right"/>
              <w:rPr>
                <w:rFonts w:ascii="Arial" w:hAnsi="Arial"/>
                <w:sz w:val="17"/>
              </w:rPr>
            </w:pPr>
            <w:r w:rsidRPr="00571B11">
              <w:rPr>
                <w:rFonts w:ascii="Arial" w:hAnsi="Arial"/>
                <w:sz w:val="17"/>
              </w:rPr>
              <w:t>R$ 57.978,00</w:t>
            </w:r>
          </w:p>
        </w:tc>
      </w:tr>
      <w:tr w:rsidR="00F2652C" w:rsidRPr="00756ED2" w14:paraId="25CC485E" w14:textId="77777777" w:rsidTr="00456D40">
        <w:tc>
          <w:tcPr>
            <w:tcW w:w="570" w:type="dxa"/>
            <w:tcBorders>
              <w:top w:val="single" w:sz="4" w:space="0" w:color="auto"/>
              <w:left w:val="single" w:sz="4" w:space="0" w:color="auto"/>
              <w:bottom w:val="single" w:sz="4" w:space="0" w:color="auto"/>
              <w:right w:val="single" w:sz="4" w:space="0" w:color="auto"/>
            </w:tcBorders>
          </w:tcPr>
          <w:p w14:paraId="0056E71A" w14:textId="2266DE4C" w:rsidR="00F2652C" w:rsidRPr="00E87810" w:rsidRDefault="00F2652C" w:rsidP="00F2652C">
            <w:pPr>
              <w:jc w:val="center"/>
              <w:rPr>
                <w:rFonts w:ascii="Arial" w:hAnsi="Arial"/>
                <w:sz w:val="17"/>
              </w:rPr>
            </w:pPr>
            <w:r w:rsidRPr="00571B11">
              <w:rPr>
                <w:rFonts w:ascii="Arial" w:hAnsi="Arial"/>
                <w:sz w:val="17"/>
              </w:rPr>
              <w:t>5</w:t>
            </w:r>
          </w:p>
        </w:tc>
        <w:tc>
          <w:tcPr>
            <w:tcW w:w="3719" w:type="dxa"/>
            <w:tcBorders>
              <w:top w:val="single" w:sz="4" w:space="0" w:color="auto"/>
              <w:left w:val="single" w:sz="4" w:space="0" w:color="auto"/>
              <w:bottom w:val="single" w:sz="4" w:space="0" w:color="auto"/>
              <w:right w:val="single" w:sz="4" w:space="0" w:color="auto"/>
            </w:tcBorders>
          </w:tcPr>
          <w:p w14:paraId="20EC6E58" w14:textId="5F6AE146" w:rsidR="00F2652C" w:rsidRPr="00E87810" w:rsidRDefault="00F2652C" w:rsidP="00F2652C">
            <w:pPr>
              <w:jc w:val="both"/>
              <w:rPr>
                <w:rFonts w:ascii="Arial" w:hAnsi="Arial"/>
                <w:sz w:val="17"/>
              </w:rPr>
            </w:pPr>
            <w:r w:rsidRPr="00571B11">
              <w:rPr>
                <w:rFonts w:ascii="Arial" w:hAnsi="Arial"/>
                <w:sz w:val="17"/>
              </w:rPr>
              <w:t>0405447 MÓDULO DE PROTEÍNA ANIMAL EM PÓ DE FACIL DILUIÇÃO, DE ALTO VALOR BIOLÓGICO COM 100% DE PROTEÍNA DO SORO DO LEITE. SEM ADIÇÃO DE CARBOIDRATO E GORDURA. SEU USO DEVER SER INDICADO POR MÉDICO E OU NUTRICIONISTA, SEGUNDO DOSE DE NECESSIDADE DE COMPLEMENTAÇÃO DIÁRIA. INDICADO PARA PACIENTES COM NECESSIDADES PROTEICAS ELEVADAS: DESNUTRIÇÃO PROTEICA, IDOSOS COM FRATURA DE FÊMUR, HIV/</w:t>
            </w:r>
            <w:proofErr w:type="gramStart"/>
            <w:r w:rsidRPr="00571B11">
              <w:rPr>
                <w:rFonts w:ascii="Arial" w:hAnsi="Arial"/>
                <w:sz w:val="17"/>
              </w:rPr>
              <w:t>AIDS,CÂNCER</w:t>
            </w:r>
            <w:proofErr w:type="gramEnd"/>
            <w:r w:rsidRPr="00571B11">
              <w:rPr>
                <w:rFonts w:ascii="Arial" w:hAnsi="Arial"/>
                <w:sz w:val="17"/>
              </w:rPr>
              <w:t xml:space="preserve"> E CIRURGIA BARIÁTRICA. DEVERÁ VIR EM EMBALAGEM LACRADA.</w:t>
            </w:r>
          </w:p>
        </w:tc>
        <w:tc>
          <w:tcPr>
            <w:tcW w:w="1177" w:type="dxa"/>
            <w:tcBorders>
              <w:top w:val="single" w:sz="4" w:space="0" w:color="auto"/>
              <w:left w:val="single" w:sz="4" w:space="0" w:color="auto"/>
              <w:bottom w:val="single" w:sz="4" w:space="0" w:color="auto"/>
              <w:right w:val="single" w:sz="4" w:space="0" w:color="auto"/>
            </w:tcBorders>
          </w:tcPr>
          <w:p w14:paraId="2951EBA8" w14:textId="22512834" w:rsidR="00F2652C" w:rsidRPr="00E87810" w:rsidRDefault="00F2652C" w:rsidP="00F2652C">
            <w:pPr>
              <w:jc w:val="center"/>
              <w:rPr>
                <w:rFonts w:ascii="Arial" w:hAnsi="Arial"/>
                <w:sz w:val="17"/>
              </w:rPr>
            </w:pPr>
            <w:r w:rsidRPr="00571B11">
              <w:rPr>
                <w:rFonts w:ascii="Arial" w:hAnsi="Arial"/>
                <w:sz w:val="17"/>
              </w:rPr>
              <w:t>GRAM</w:t>
            </w:r>
          </w:p>
        </w:tc>
        <w:tc>
          <w:tcPr>
            <w:tcW w:w="1321" w:type="dxa"/>
            <w:tcBorders>
              <w:top w:val="single" w:sz="4" w:space="0" w:color="auto"/>
              <w:left w:val="single" w:sz="4" w:space="0" w:color="auto"/>
              <w:bottom w:val="single" w:sz="4" w:space="0" w:color="auto"/>
              <w:right w:val="single" w:sz="4" w:space="0" w:color="auto"/>
            </w:tcBorders>
          </w:tcPr>
          <w:p w14:paraId="46CA4B0C" w14:textId="1E800A57" w:rsidR="00F2652C" w:rsidRPr="00E87810" w:rsidRDefault="00F2652C" w:rsidP="00F2652C">
            <w:pPr>
              <w:jc w:val="center"/>
              <w:rPr>
                <w:rFonts w:ascii="Arial" w:hAnsi="Arial"/>
                <w:sz w:val="17"/>
              </w:rPr>
            </w:pPr>
            <w:r w:rsidRPr="00571B11">
              <w:rPr>
                <w:rFonts w:ascii="Arial" w:hAnsi="Arial"/>
                <w:sz w:val="17"/>
              </w:rPr>
              <w:t>100000</w:t>
            </w:r>
          </w:p>
        </w:tc>
        <w:tc>
          <w:tcPr>
            <w:tcW w:w="1203" w:type="dxa"/>
            <w:tcBorders>
              <w:top w:val="single" w:sz="4" w:space="0" w:color="auto"/>
              <w:left w:val="single" w:sz="4" w:space="0" w:color="auto"/>
              <w:bottom w:val="single" w:sz="4" w:space="0" w:color="auto"/>
              <w:right w:val="single" w:sz="4" w:space="0" w:color="auto"/>
            </w:tcBorders>
          </w:tcPr>
          <w:p w14:paraId="59ADDBFB" w14:textId="31196EF8" w:rsidR="00F2652C" w:rsidRPr="00E87810" w:rsidRDefault="00F2652C" w:rsidP="00F2652C">
            <w:pPr>
              <w:jc w:val="right"/>
              <w:rPr>
                <w:rFonts w:ascii="Arial" w:hAnsi="Arial"/>
                <w:sz w:val="17"/>
              </w:rPr>
            </w:pPr>
            <w:r w:rsidRPr="00571B11">
              <w:rPr>
                <w:rFonts w:ascii="Arial" w:hAnsi="Arial"/>
                <w:sz w:val="17"/>
              </w:rPr>
              <w:t>R$ 0,29</w:t>
            </w:r>
          </w:p>
        </w:tc>
        <w:tc>
          <w:tcPr>
            <w:tcW w:w="1221" w:type="dxa"/>
            <w:tcBorders>
              <w:top w:val="single" w:sz="4" w:space="0" w:color="auto"/>
              <w:left w:val="single" w:sz="4" w:space="0" w:color="auto"/>
              <w:bottom w:val="single" w:sz="4" w:space="0" w:color="auto"/>
              <w:right w:val="single" w:sz="4" w:space="0" w:color="auto"/>
            </w:tcBorders>
          </w:tcPr>
          <w:p w14:paraId="7DDD171A" w14:textId="37C2DEE2" w:rsidR="00F2652C" w:rsidRPr="00E87810" w:rsidRDefault="00F2652C" w:rsidP="00F2652C">
            <w:pPr>
              <w:jc w:val="right"/>
              <w:rPr>
                <w:rFonts w:ascii="Arial" w:hAnsi="Arial"/>
                <w:sz w:val="17"/>
              </w:rPr>
            </w:pPr>
            <w:r w:rsidRPr="00571B11">
              <w:rPr>
                <w:rFonts w:ascii="Arial" w:hAnsi="Arial"/>
                <w:sz w:val="17"/>
              </w:rPr>
              <w:t>R$ 29.000,00</w:t>
            </w:r>
          </w:p>
        </w:tc>
      </w:tr>
      <w:tr w:rsidR="00F2652C" w:rsidRPr="00756ED2" w14:paraId="1E7E178A" w14:textId="77777777" w:rsidTr="00456D40">
        <w:tc>
          <w:tcPr>
            <w:tcW w:w="570" w:type="dxa"/>
            <w:tcBorders>
              <w:top w:val="single" w:sz="4" w:space="0" w:color="auto"/>
              <w:left w:val="single" w:sz="4" w:space="0" w:color="auto"/>
              <w:bottom w:val="single" w:sz="4" w:space="0" w:color="auto"/>
              <w:right w:val="single" w:sz="4" w:space="0" w:color="auto"/>
            </w:tcBorders>
          </w:tcPr>
          <w:p w14:paraId="478B0A44" w14:textId="49ED662F" w:rsidR="00F2652C" w:rsidRPr="00E87810" w:rsidRDefault="00F2652C" w:rsidP="00F2652C">
            <w:pPr>
              <w:jc w:val="center"/>
              <w:rPr>
                <w:rFonts w:ascii="Arial" w:hAnsi="Arial"/>
                <w:sz w:val="17"/>
              </w:rPr>
            </w:pPr>
            <w:r w:rsidRPr="00571B11">
              <w:rPr>
                <w:rFonts w:ascii="Arial" w:hAnsi="Arial"/>
                <w:sz w:val="17"/>
              </w:rPr>
              <w:t>6</w:t>
            </w:r>
          </w:p>
        </w:tc>
        <w:tc>
          <w:tcPr>
            <w:tcW w:w="3719" w:type="dxa"/>
            <w:tcBorders>
              <w:top w:val="single" w:sz="4" w:space="0" w:color="auto"/>
              <w:left w:val="single" w:sz="4" w:space="0" w:color="auto"/>
              <w:bottom w:val="single" w:sz="4" w:space="0" w:color="auto"/>
              <w:right w:val="single" w:sz="4" w:space="0" w:color="auto"/>
            </w:tcBorders>
          </w:tcPr>
          <w:p w14:paraId="3C15A174" w14:textId="3375E9FF" w:rsidR="00F2652C" w:rsidRPr="00E87810" w:rsidRDefault="00F2652C" w:rsidP="00F2652C">
            <w:pPr>
              <w:jc w:val="both"/>
              <w:rPr>
                <w:rFonts w:ascii="Arial" w:hAnsi="Arial"/>
                <w:sz w:val="17"/>
              </w:rPr>
            </w:pPr>
            <w:r w:rsidRPr="00571B11">
              <w:rPr>
                <w:rFonts w:ascii="Arial" w:hAnsi="Arial"/>
                <w:sz w:val="17"/>
              </w:rPr>
              <w:t>MÓDULO DE PROTEÍNA COM 100% CASEINATO. NÃO POSSUI ADIÇÃO DE CARBOIDRATO E GORDURA. SEU USO DEVE SER INDICADO POR MÉDICO E OU NUTRICIONISTA, SEGUNDO DOSE DE NECESSIDADE DE COMPLEMENTAÇÃO DIÁRIA. DEVERÁ VIR EM EMBALAGEM LACRADA</w:t>
            </w:r>
          </w:p>
        </w:tc>
        <w:tc>
          <w:tcPr>
            <w:tcW w:w="1177" w:type="dxa"/>
            <w:tcBorders>
              <w:top w:val="single" w:sz="4" w:space="0" w:color="auto"/>
              <w:left w:val="single" w:sz="4" w:space="0" w:color="auto"/>
              <w:bottom w:val="single" w:sz="4" w:space="0" w:color="auto"/>
              <w:right w:val="single" w:sz="4" w:space="0" w:color="auto"/>
            </w:tcBorders>
          </w:tcPr>
          <w:p w14:paraId="24DFB54F" w14:textId="4D9EBC12" w:rsidR="00F2652C" w:rsidRPr="00E87810" w:rsidRDefault="00F2652C" w:rsidP="00F2652C">
            <w:pPr>
              <w:jc w:val="center"/>
              <w:rPr>
                <w:rFonts w:ascii="Arial" w:hAnsi="Arial"/>
                <w:sz w:val="17"/>
              </w:rPr>
            </w:pPr>
            <w:r w:rsidRPr="00571B11">
              <w:rPr>
                <w:rFonts w:ascii="Arial" w:hAnsi="Arial"/>
                <w:sz w:val="17"/>
              </w:rPr>
              <w:t>GRAM</w:t>
            </w:r>
          </w:p>
        </w:tc>
        <w:tc>
          <w:tcPr>
            <w:tcW w:w="1321" w:type="dxa"/>
            <w:tcBorders>
              <w:top w:val="single" w:sz="4" w:space="0" w:color="auto"/>
              <w:left w:val="single" w:sz="4" w:space="0" w:color="auto"/>
              <w:bottom w:val="single" w:sz="4" w:space="0" w:color="auto"/>
              <w:right w:val="single" w:sz="4" w:space="0" w:color="auto"/>
            </w:tcBorders>
          </w:tcPr>
          <w:p w14:paraId="353B6D32" w14:textId="5DA1CF9C" w:rsidR="00F2652C" w:rsidRPr="00E87810" w:rsidRDefault="00F2652C" w:rsidP="00F2652C">
            <w:pPr>
              <w:jc w:val="center"/>
              <w:rPr>
                <w:rFonts w:ascii="Arial" w:hAnsi="Arial"/>
                <w:sz w:val="17"/>
              </w:rPr>
            </w:pPr>
            <w:r w:rsidRPr="00571B11">
              <w:rPr>
                <w:rFonts w:ascii="Arial" w:hAnsi="Arial"/>
                <w:sz w:val="17"/>
              </w:rPr>
              <w:t>70000</w:t>
            </w:r>
          </w:p>
        </w:tc>
        <w:tc>
          <w:tcPr>
            <w:tcW w:w="1203" w:type="dxa"/>
            <w:tcBorders>
              <w:top w:val="single" w:sz="4" w:space="0" w:color="auto"/>
              <w:left w:val="single" w:sz="4" w:space="0" w:color="auto"/>
              <w:bottom w:val="single" w:sz="4" w:space="0" w:color="auto"/>
              <w:right w:val="single" w:sz="4" w:space="0" w:color="auto"/>
            </w:tcBorders>
          </w:tcPr>
          <w:p w14:paraId="43D8D44E" w14:textId="23A6820B" w:rsidR="00F2652C" w:rsidRPr="00E87810" w:rsidRDefault="00F2652C" w:rsidP="00F2652C">
            <w:pPr>
              <w:jc w:val="right"/>
              <w:rPr>
                <w:rFonts w:ascii="Arial" w:hAnsi="Arial"/>
                <w:sz w:val="17"/>
              </w:rPr>
            </w:pPr>
            <w:r w:rsidRPr="00571B11">
              <w:rPr>
                <w:rFonts w:ascii="Arial" w:hAnsi="Arial"/>
                <w:sz w:val="17"/>
              </w:rPr>
              <w:t>R$ 0,55</w:t>
            </w:r>
          </w:p>
        </w:tc>
        <w:tc>
          <w:tcPr>
            <w:tcW w:w="1221" w:type="dxa"/>
            <w:tcBorders>
              <w:top w:val="single" w:sz="4" w:space="0" w:color="auto"/>
              <w:left w:val="single" w:sz="4" w:space="0" w:color="auto"/>
              <w:bottom w:val="single" w:sz="4" w:space="0" w:color="auto"/>
              <w:right w:val="single" w:sz="4" w:space="0" w:color="auto"/>
            </w:tcBorders>
          </w:tcPr>
          <w:p w14:paraId="70559690" w14:textId="45D7A8D4" w:rsidR="00F2652C" w:rsidRPr="00E87810" w:rsidRDefault="00F2652C" w:rsidP="00F2652C">
            <w:pPr>
              <w:jc w:val="right"/>
              <w:rPr>
                <w:rFonts w:ascii="Arial" w:hAnsi="Arial"/>
                <w:sz w:val="17"/>
              </w:rPr>
            </w:pPr>
            <w:r w:rsidRPr="00571B11">
              <w:rPr>
                <w:rFonts w:ascii="Arial" w:hAnsi="Arial"/>
                <w:sz w:val="17"/>
              </w:rPr>
              <w:t>R$ 38.500,00</w:t>
            </w:r>
          </w:p>
        </w:tc>
      </w:tr>
      <w:tr w:rsidR="00F2652C" w:rsidRPr="00756ED2" w14:paraId="70C0750E" w14:textId="77777777" w:rsidTr="00456D40">
        <w:tc>
          <w:tcPr>
            <w:tcW w:w="570" w:type="dxa"/>
            <w:tcBorders>
              <w:top w:val="single" w:sz="4" w:space="0" w:color="auto"/>
              <w:left w:val="single" w:sz="4" w:space="0" w:color="auto"/>
              <w:bottom w:val="single" w:sz="4" w:space="0" w:color="auto"/>
              <w:right w:val="single" w:sz="4" w:space="0" w:color="auto"/>
            </w:tcBorders>
          </w:tcPr>
          <w:p w14:paraId="67926883" w14:textId="7D7495C4" w:rsidR="00F2652C" w:rsidRPr="00E87810" w:rsidRDefault="00F2652C" w:rsidP="00F2652C">
            <w:pPr>
              <w:jc w:val="center"/>
              <w:rPr>
                <w:rFonts w:ascii="Arial" w:hAnsi="Arial"/>
                <w:sz w:val="17"/>
              </w:rPr>
            </w:pPr>
            <w:r w:rsidRPr="00571B11">
              <w:rPr>
                <w:rFonts w:ascii="Arial" w:hAnsi="Arial"/>
                <w:sz w:val="17"/>
              </w:rPr>
              <w:t>7</w:t>
            </w:r>
          </w:p>
        </w:tc>
        <w:tc>
          <w:tcPr>
            <w:tcW w:w="3719" w:type="dxa"/>
            <w:tcBorders>
              <w:top w:val="single" w:sz="4" w:space="0" w:color="auto"/>
              <w:left w:val="single" w:sz="4" w:space="0" w:color="auto"/>
              <w:bottom w:val="single" w:sz="4" w:space="0" w:color="auto"/>
              <w:right w:val="single" w:sz="4" w:space="0" w:color="auto"/>
            </w:tcBorders>
          </w:tcPr>
          <w:p w14:paraId="76C04F44" w14:textId="7CA28EB7" w:rsidR="00F2652C" w:rsidRPr="00E87810" w:rsidRDefault="00F2652C" w:rsidP="00F2652C">
            <w:pPr>
              <w:jc w:val="both"/>
              <w:rPr>
                <w:rFonts w:ascii="Arial" w:hAnsi="Arial"/>
                <w:sz w:val="17"/>
              </w:rPr>
            </w:pPr>
            <w:r w:rsidRPr="00571B11">
              <w:rPr>
                <w:rFonts w:ascii="Arial" w:hAnsi="Arial"/>
                <w:sz w:val="17"/>
              </w:rPr>
              <w:t xml:space="preserve">ALIMENTO NUTRICIONALMENTE COMPLETO </w:t>
            </w:r>
            <w:proofErr w:type="gramStart"/>
            <w:r w:rsidRPr="00571B11">
              <w:rPr>
                <w:rFonts w:ascii="Arial" w:hAnsi="Arial"/>
                <w:sz w:val="17"/>
              </w:rPr>
              <w:t>PARA  NUTRIÇÃO</w:t>
            </w:r>
            <w:proofErr w:type="gramEnd"/>
            <w:r w:rsidRPr="00571B11">
              <w:rPr>
                <w:rFonts w:ascii="Arial" w:hAnsi="Arial"/>
                <w:sz w:val="17"/>
              </w:rPr>
              <w:t xml:space="preserve"> ENTERAL OU ORAL, NORMOCALORICO, NORMOPROTÉICO E NORMOLIPIDICO, COMPOSTO 100% POR PROTEÍNA ANIMAL, DE FÁCIL DILUIÇÃO. INDICADO </w:t>
            </w:r>
            <w:proofErr w:type="gramStart"/>
            <w:r w:rsidRPr="00571B11">
              <w:rPr>
                <w:rFonts w:ascii="Arial" w:hAnsi="Arial"/>
                <w:sz w:val="17"/>
              </w:rPr>
              <w:t>PARA  ATENDER</w:t>
            </w:r>
            <w:proofErr w:type="gramEnd"/>
            <w:r w:rsidRPr="00571B11">
              <w:rPr>
                <w:rFonts w:ascii="Arial" w:hAnsi="Arial"/>
                <w:sz w:val="17"/>
              </w:rPr>
              <w:t xml:space="preserve"> AS NECESSIDADES NUTRICIONAIS NA MANUTENÇÃO E RECUPERAÇÃO DO ESTADO NUTRICIONAL DO PACIENTE. ISENTO DE GLÚTEN E LACTOSE. EMBALAGEM MINIMA DE 400 GR.</w:t>
            </w:r>
          </w:p>
        </w:tc>
        <w:tc>
          <w:tcPr>
            <w:tcW w:w="1177" w:type="dxa"/>
            <w:tcBorders>
              <w:top w:val="single" w:sz="4" w:space="0" w:color="auto"/>
              <w:left w:val="single" w:sz="4" w:space="0" w:color="auto"/>
              <w:bottom w:val="single" w:sz="4" w:space="0" w:color="auto"/>
              <w:right w:val="single" w:sz="4" w:space="0" w:color="auto"/>
            </w:tcBorders>
          </w:tcPr>
          <w:p w14:paraId="4AADD033" w14:textId="0349EEE8"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09190EF8" w14:textId="465EE777" w:rsidR="00F2652C" w:rsidRPr="00E87810" w:rsidRDefault="00F2652C" w:rsidP="00F2652C">
            <w:pPr>
              <w:jc w:val="center"/>
              <w:rPr>
                <w:rFonts w:ascii="Arial" w:hAnsi="Arial"/>
                <w:sz w:val="17"/>
              </w:rPr>
            </w:pPr>
            <w:r w:rsidRPr="00571B11">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215FFCCA" w14:textId="41E28804" w:rsidR="00F2652C" w:rsidRPr="00E87810" w:rsidRDefault="00F2652C" w:rsidP="00F2652C">
            <w:pPr>
              <w:jc w:val="right"/>
              <w:rPr>
                <w:rFonts w:ascii="Arial" w:hAnsi="Arial"/>
                <w:sz w:val="17"/>
              </w:rPr>
            </w:pPr>
            <w:r w:rsidRPr="00571B11">
              <w:rPr>
                <w:rFonts w:ascii="Arial" w:hAnsi="Arial"/>
                <w:sz w:val="17"/>
              </w:rPr>
              <w:t>R$ 64,34</w:t>
            </w:r>
          </w:p>
        </w:tc>
        <w:tc>
          <w:tcPr>
            <w:tcW w:w="1221" w:type="dxa"/>
            <w:tcBorders>
              <w:top w:val="single" w:sz="4" w:space="0" w:color="auto"/>
              <w:left w:val="single" w:sz="4" w:space="0" w:color="auto"/>
              <w:bottom w:val="single" w:sz="4" w:space="0" w:color="auto"/>
              <w:right w:val="single" w:sz="4" w:space="0" w:color="auto"/>
            </w:tcBorders>
          </w:tcPr>
          <w:p w14:paraId="7A7189CD" w14:textId="2A88CC62" w:rsidR="00F2652C" w:rsidRPr="00E87810" w:rsidRDefault="00F2652C" w:rsidP="00F2652C">
            <w:pPr>
              <w:jc w:val="right"/>
              <w:rPr>
                <w:rFonts w:ascii="Arial" w:hAnsi="Arial"/>
                <w:sz w:val="17"/>
              </w:rPr>
            </w:pPr>
            <w:r w:rsidRPr="00571B11">
              <w:rPr>
                <w:rFonts w:ascii="Arial" w:hAnsi="Arial"/>
                <w:sz w:val="17"/>
              </w:rPr>
              <w:t>R$ 96.510,00</w:t>
            </w:r>
          </w:p>
        </w:tc>
      </w:tr>
      <w:tr w:rsidR="00F2652C" w:rsidRPr="00756ED2" w14:paraId="6320A612" w14:textId="77777777" w:rsidTr="00456D40">
        <w:tc>
          <w:tcPr>
            <w:tcW w:w="570" w:type="dxa"/>
            <w:tcBorders>
              <w:top w:val="single" w:sz="4" w:space="0" w:color="auto"/>
              <w:left w:val="single" w:sz="4" w:space="0" w:color="auto"/>
              <w:bottom w:val="single" w:sz="4" w:space="0" w:color="auto"/>
              <w:right w:val="single" w:sz="4" w:space="0" w:color="auto"/>
            </w:tcBorders>
          </w:tcPr>
          <w:p w14:paraId="6DE609DE" w14:textId="5D1597A7" w:rsidR="00F2652C" w:rsidRPr="00E87810" w:rsidRDefault="00F2652C" w:rsidP="00F2652C">
            <w:pPr>
              <w:jc w:val="center"/>
              <w:rPr>
                <w:rFonts w:ascii="Arial" w:hAnsi="Arial"/>
                <w:sz w:val="17"/>
              </w:rPr>
            </w:pPr>
            <w:r w:rsidRPr="00571B11">
              <w:rPr>
                <w:rFonts w:ascii="Arial" w:hAnsi="Arial"/>
                <w:sz w:val="17"/>
              </w:rPr>
              <w:lastRenderedPageBreak/>
              <w:t>8</w:t>
            </w:r>
          </w:p>
        </w:tc>
        <w:tc>
          <w:tcPr>
            <w:tcW w:w="3719" w:type="dxa"/>
            <w:tcBorders>
              <w:top w:val="single" w:sz="4" w:space="0" w:color="auto"/>
              <w:left w:val="single" w:sz="4" w:space="0" w:color="auto"/>
              <w:bottom w:val="single" w:sz="4" w:space="0" w:color="auto"/>
              <w:right w:val="single" w:sz="4" w:space="0" w:color="auto"/>
            </w:tcBorders>
          </w:tcPr>
          <w:p w14:paraId="2D158AC0" w14:textId="2067C985" w:rsidR="00F2652C" w:rsidRPr="00E87810" w:rsidRDefault="00F2652C" w:rsidP="00F2652C">
            <w:pPr>
              <w:jc w:val="both"/>
              <w:rPr>
                <w:rFonts w:ascii="Arial" w:hAnsi="Arial"/>
                <w:sz w:val="17"/>
              </w:rPr>
            </w:pPr>
            <w:r w:rsidRPr="00571B11">
              <w:rPr>
                <w:rFonts w:ascii="Arial" w:hAnsi="Arial"/>
                <w:sz w:val="17"/>
              </w:rPr>
              <w:t>COMPLEMENTO NUTRICIONAL FÓRMULA EM PÓ PARA NUTRIÇÃO ORAL OU ENTERAL ESPECIALMENTE INDICADA PARA UTILIZAÇÃO EM ADULTOS E CRIANÇAS A PARTIR DE 1 ANO DE IDADE, PORTADORES DA DOENÇA "DOENÇA DE CROHN". O PRODUTO DEVERÁ POSSUIR OS SEGUINTES COMPOSTOS: LECITINA DE SOJA, ÓLEO DE MILHO, XAROPE DE MILHO, CITRATO DE POTÁSSIO, HIDROXIDO DE POTÁSSIO, CLORETO DE POTÁSSIO, CASEINA, SACAROSE, FOSFATO DE CÁLCIO, CARBONATO DE CÁLCIO, CLORETO DE MAGNÉSIO, CITRATO DE SÓDIO, TRIGLICERÍDEOS DE CADEIA MÉDIA, GORDURA DE LEITE, ASCORBATO DE SÓDIO, DL- ALFA ACETATO DE TOCOFERIL, NICOTINAMIDA, HIDRODORETO DE PIRIDOXINA, COLECALCIFEROL, PALMITATO DE RETINIL, HIDROCLORETO DE TIAMINA, RIBOFLAVINA, FILOQUINONA, CIANOCOBALAMINA, ÁCIDO FÓLICO,SULFATO DE COBRE, BITARTARATO DE COLINA, ÓXIDO DE MAGNÉSIO, PANTOTENATO DE CÁLCIO, SULFATO FERROSO, SULFATO DE ZINCO, SULFATO DE MANGANÊS, MOLIBDATO DE SÓDIO, SELENATO DE SÓDIO, CLORETO DE CROMO, IODETO DE POTÁSSIO, D-BIOTINA. NÃO CONTÉM "GLUTEN". ALÉM DISTO, O PRODUTO DEVERÁ APRESENTAR CITOCINA TGF - BETA2, DE FORMA ESTÁVEL EM SUA COMPOSIÇÃO. DENSIDADE ENERGÉTICA: 1,0 KCAL/ML. A VALIDADE DO PRODUTO DEVE POSSIBILITAR O USO CONTINUADO POR 12 MESES, APÓS A EFETIVA ENTREGA. APRESENTAÇÃO: LATA DE 400G.</w:t>
            </w:r>
          </w:p>
        </w:tc>
        <w:tc>
          <w:tcPr>
            <w:tcW w:w="1177" w:type="dxa"/>
            <w:tcBorders>
              <w:top w:val="single" w:sz="4" w:space="0" w:color="auto"/>
              <w:left w:val="single" w:sz="4" w:space="0" w:color="auto"/>
              <w:bottom w:val="single" w:sz="4" w:space="0" w:color="auto"/>
              <w:right w:val="single" w:sz="4" w:space="0" w:color="auto"/>
            </w:tcBorders>
          </w:tcPr>
          <w:p w14:paraId="2E78C064" w14:textId="48AAC3B7"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69799198" w14:textId="5A23197F" w:rsidR="00F2652C" w:rsidRPr="00E87810" w:rsidRDefault="00F2652C" w:rsidP="00F2652C">
            <w:pPr>
              <w:jc w:val="center"/>
              <w:rPr>
                <w:rFonts w:ascii="Arial" w:hAnsi="Arial"/>
                <w:sz w:val="17"/>
              </w:rPr>
            </w:pPr>
            <w:r w:rsidRPr="00571B11">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77D3692E" w14:textId="0F960B0F" w:rsidR="00F2652C" w:rsidRPr="00E87810" w:rsidRDefault="00F2652C" w:rsidP="00F2652C">
            <w:pPr>
              <w:jc w:val="right"/>
              <w:rPr>
                <w:rFonts w:ascii="Arial" w:hAnsi="Arial"/>
                <w:sz w:val="17"/>
              </w:rPr>
            </w:pPr>
            <w:r w:rsidRPr="00571B11">
              <w:rPr>
                <w:rFonts w:ascii="Arial" w:hAnsi="Arial"/>
                <w:sz w:val="17"/>
              </w:rPr>
              <w:t>R$ 274,09</w:t>
            </w:r>
          </w:p>
        </w:tc>
        <w:tc>
          <w:tcPr>
            <w:tcW w:w="1221" w:type="dxa"/>
            <w:tcBorders>
              <w:top w:val="single" w:sz="4" w:space="0" w:color="auto"/>
              <w:left w:val="single" w:sz="4" w:space="0" w:color="auto"/>
              <w:bottom w:val="single" w:sz="4" w:space="0" w:color="auto"/>
              <w:right w:val="single" w:sz="4" w:space="0" w:color="auto"/>
            </w:tcBorders>
          </w:tcPr>
          <w:p w14:paraId="0476F84F" w14:textId="0A3303D6" w:rsidR="00F2652C" w:rsidRPr="00E87810" w:rsidRDefault="00F2652C" w:rsidP="00F2652C">
            <w:pPr>
              <w:jc w:val="right"/>
              <w:rPr>
                <w:rFonts w:ascii="Arial" w:hAnsi="Arial"/>
                <w:sz w:val="17"/>
              </w:rPr>
            </w:pPr>
            <w:r w:rsidRPr="00571B11">
              <w:rPr>
                <w:rFonts w:ascii="Arial" w:hAnsi="Arial"/>
                <w:sz w:val="17"/>
              </w:rPr>
              <w:t>R$ 27.409,00</w:t>
            </w:r>
          </w:p>
        </w:tc>
      </w:tr>
      <w:tr w:rsidR="00F2652C" w:rsidRPr="00756ED2" w14:paraId="4018B0F9" w14:textId="77777777" w:rsidTr="00456D40">
        <w:tc>
          <w:tcPr>
            <w:tcW w:w="570" w:type="dxa"/>
            <w:tcBorders>
              <w:top w:val="single" w:sz="4" w:space="0" w:color="auto"/>
              <w:left w:val="single" w:sz="4" w:space="0" w:color="auto"/>
              <w:bottom w:val="single" w:sz="4" w:space="0" w:color="auto"/>
              <w:right w:val="single" w:sz="4" w:space="0" w:color="auto"/>
            </w:tcBorders>
          </w:tcPr>
          <w:p w14:paraId="369529CD" w14:textId="6226E3DC" w:rsidR="00F2652C" w:rsidRPr="00E87810" w:rsidRDefault="00F2652C" w:rsidP="00F2652C">
            <w:pPr>
              <w:jc w:val="center"/>
              <w:rPr>
                <w:rFonts w:ascii="Arial" w:hAnsi="Arial"/>
                <w:sz w:val="17"/>
              </w:rPr>
            </w:pPr>
            <w:r w:rsidRPr="00571B11">
              <w:rPr>
                <w:rFonts w:ascii="Arial" w:hAnsi="Arial"/>
                <w:sz w:val="17"/>
              </w:rPr>
              <w:t>9</w:t>
            </w:r>
          </w:p>
        </w:tc>
        <w:tc>
          <w:tcPr>
            <w:tcW w:w="3719" w:type="dxa"/>
            <w:tcBorders>
              <w:top w:val="single" w:sz="4" w:space="0" w:color="auto"/>
              <w:left w:val="single" w:sz="4" w:space="0" w:color="auto"/>
              <w:bottom w:val="single" w:sz="4" w:space="0" w:color="auto"/>
              <w:right w:val="single" w:sz="4" w:space="0" w:color="auto"/>
            </w:tcBorders>
          </w:tcPr>
          <w:p w14:paraId="137171EB" w14:textId="090054D4" w:rsidR="00F2652C" w:rsidRPr="00E87810" w:rsidRDefault="00F2652C" w:rsidP="00F2652C">
            <w:pPr>
              <w:jc w:val="both"/>
              <w:rPr>
                <w:rFonts w:ascii="Arial" w:hAnsi="Arial"/>
                <w:sz w:val="17"/>
              </w:rPr>
            </w:pPr>
            <w:r w:rsidRPr="00571B11">
              <w:rPr>
                <w:rFonts w:ascii="Arial" w:hAnsi="Arial"/>
                <w:sz w:val="17"/>
              </w:rPr>
              <w:t>0436337 FÓRMULA INFANTIL DE PARTIDA EM PÓ. CONTÉM LCPUFAS, ÁCIDOS GRAXOS DE CADEIA LONGA – ÁCIDOARAQUIDÔNICO (ARA) E DOCOSAHEXAENOICO (DHA) E NUCLEOTÍDEOS. ADICIONADA DE PREBIÓTICOS. RELAÇÃO CASEINA: SORO 40:60 OU 30:70. ATENDE A TODAS AS RECOMENDAÇÕES DO CÓDEX ALIMENTARIUS FAO/OMS ERDCN043/2011. 99,5% LACTOSE E 0,5% MALTODEXTRINA. EMBALAGEM MINIMA DE 400GR.</w:t>
            </w:r>
          </w:p>
        </w:tc>
        <w:tc>
          <w:tcPr>
            <w:tcW w:w="1177" w:type="dxa"/>
            <w:tcBorders>
              <w:top w:val="single" w:sz="4" w:space="0" w:color="auto"/>
              <w:left w:val="single" w:sz="4" w:space="0" w:color="auto"/>
              <w:bottom w:val="single" w:sz="4" w:space="0" w:color="auto"/>
              <w:right w:val="single" w:sz="4" w:space="0" w:color="auto"/>
            </w:tcBorders>
          </w:tcPr>
          <w:p w14:paraId="022C130D" w14:textId="6CC2FDB0"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6FE3828E" w14:textId="0F8B3D61" w:rsidR="00F2652C" w:rsidRPr="00E87810" w:rsidRDefault="00F2652C" w:rsidP="00F2652C">
            <w:pPr>
              <w:jc w:val="center"/>
              <w:rPr>
                <w:rFonts w:ascii="Arial" w:hAnsi="Arial"/>
                <w:sz w:val="17"/>
              </w:rPr>
            </w:pPr>
            <w:r w:rsidRPr="00571B11">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06148192" w14:textId="6BBE7034" w:rsidR="00F2652C" w:rsidRPr="00E87810" w:rsidRDefault="00F2652C" w:rsidP="00F2652C">
            <w:pPr>
              <w:jc w:val="right"/>
              <w:rPr>
                <w:rFonts w:ascii="Arial" w:hAnsi="Arial"/>
                <w:sz w:val="17"/>
              </w:rPr>
            </w:pPr>
            <w:r w:rsidRPr="00571B11">
              <w:rPr>
                <w:rFonts w:ascii="Arial" w:hAnsi="Arial"/>
                <w:sz w:val="17"/>
              </w:rPr>
              <w:t>R$ 42,14</w:t>
            </w:r>
          </w:p>
        </w:tc>
        <w:tc>
          <w:tcPr>
            <w:tcW w:w="1221" w:type="dxa"/>
            <w:tcBorders>
              <w:top w:val="single" w:sz="4" w:space="0" w:color="auto"/>
              <w:left w:val="single" w:sz="4" w:space="0" w:color="auto"/>
              <w:bottom w:val="single" w:sz="4" w:space="0" w:color="auto"/>
              <w:right w:val="single" w:sz="4" w:space="0" w:color="auto"/>
            </w:tcBorders>
          </w:tcPr>
          <w:p w14:paraId="5BBB6B85" w14:textId="03E35D0D" w:rsidR="00F2652C" w:rsidRPr="00E87810" w:rsidRDefault="00F2652C" w:rsidP="00F2652C">
            <w:pPr>
              <w:jc w:val="right"/>
              <w:rPr>
                <w:rFonts w:ascii="Arial" w:hAnsi="Arial"/>
                <w:sz w:val="17"/>
              </w:rPr>
            </w:pPr>
            <w:r w:rsidRPr="00571B11">
              <w:rPr>
                <w:rFonts w:ascii="Arial" w:hAnsi="Arial"/>
                <w:sz w:val="17"/>
              </w:rPr>
              <w:t>R$ 63.210,00</w:t>
            </w:r>
          </w:p>
        </w:tc>
      </w:tr>
      <w:tr w:rsidR="00F2652C" w:rsidRPr="00756ED2" w14:paraId="0667685F" w14:textId="77777777" w:rsidTr="00456D40">
        <w:tc>
          <w:tcPr>
            <w:tcW w:w="570" w:type="dxa"/>
            <w:tcBorders>
              <w:top w:val="single" w:sz="4" w:space="0" w:color="auto"/>
              <w:left w:val="single" w:sz="4" w:space="0" w:color="auto"/>
              <w:bottom w:val="single" w:sz="4" w:space="0" w:color="auto"/>
              <w:right w:val="single" w:sz="4" w:space="0" w:color="auto"/>
            </w:tcBorders>
          </w:tcPr>
          <w:p w14:paraId="4796500A" w14:textId="44756D66" w:rsidR="00F2652C" w:rsidRPr="00E87810" w:rsidRDefault="00F2652C" w:rsidP="00F2652C">
            <w:pPr>
              <w:jc w:val="center"/>
              <w:rPr>
                <w:rFonts w:ascii="Arial" w:hAnsi="Arial"/>
                <w:sz w:val="17"/>
              </w:rPr>
            </w:pPr>
            <w:r w:rsidRPr="00571B11">
              <w:rPr>
                <w:rFonts w:ascii="Arial" w:hAnsi="Arial"/>
                <w:sz w:val="17"/>
              </w:rPr>
              <w:t>10</w:t>
            </w:r>
          </w:p>
        </w:tc>
        <w:tc>
          <w:tcPr>
            <w:tcW w:w="3719" w:type="dxa"/>
            <w:tcBorders>
              <w:top w:val="single" w:sz="4" w:space="0" w:color="auto"/>
              <w:left w:val="single" w:sz="4" w:space="0" w:color="auto"/>
              <w:bottom w:val="single" w:sz="4" w:space="0" w:color="auto"/>
              <w:right w:val="single" w:sz="4" w:space="0" w:color="auto"/>
            </w:tcBorders>
          </w:tcPr>
          <w:p w14:paraId="6C897CA7" w14:textId="67F2CC4D" w:rsidR="00F2652C" w:rsidRPr="00E87810" w:rsidRDefault="00F2652C" w:rsidP="00F2652C">
            <w:pPr>
              <w:jc w:val="both"/>
              <w:rPr>
                <w:rFonts w:ascii="Arial" w:hAnsi="Arial"/>
                <w:sz w:val="17"/>
              </w:rPr>
            </w:pPr>
            <w:r w:rsidRPr="00571B11">
              <w:rPr>
                <w:rFonts w:ascii="Arial" w:hAnsi="Arial"/>
                <w:sz w:val="17"/>
              </w:rPr>
              <w:t xml:space="preserve">FÓRMULA INFANTIL NUTRICIONALMENTE COMPLETO PARA NUTRIÇÃO ENTERAL OU ORAL, COM DENSIDADE CALÓRICA DE 1,0 CALORIA POR MILILITRO E DISTRIBUIÇÃO DO VCT DE 12% PROTEÍNAS (31,0 G/L), 53% DE CARBOIDRATO (130,0 G/L) E 35% DE LIPÍDEOS (39,0 G/L). PROTEÍNA ANIMAL, 61% CASEINATO DE CÁLCIO, 28% PROTEÍNA ISOLADA DO SORO DO LEITE E 11% PROTEÍNA CONCENTRADA DO LEITE. </w:t>
            </w:r>
            <w:r w:rsidRPr="00571B11">
              <w:rPr>
                <w:rFonts w:ascii="Arial" w:hAnsi="Arial"/>
                <w:sz w:val="17"/>
              </w:rPr>
              <w:lastRenderedPageBreak/>
              <w:t>ISENTO DE LACTOSE E GLUTEN. EMBALAGEM MINIMA DE 380 GRAMAS. SABOR BAUNILHA.</w:t>
            </w:r>
          </w:p>
        </w:tc>
        <w:tc>
          <w:tcPr>
            <w:tcW w:w="1177" w:type="dxa"/>
            <w:tcBorders>
              <w:top w:val="single" w:sz="4" w:space="0" w:color="auto"/>
              <w:left w:val="single" w:sz="4" w:space="0" w:color="auto"/>
              <w:bottom w:val="single" w:sz="4" w:space="0" w:color="auto"/>
              <w:right w:val="single" w:sz="4" w:space="0" w:color="auto"/>
            </w:tcBorders>
          </w:tcPr>
          <w:p w14:paraId="717FF785" w14:textId="6894958A" w:rsidR="00F2652C" w:rsidRPr="00E87810" w:rsidRDefault="00F2652C" w:rsidP="00F2652C">
            <w:pPr>
              <w:jc w:val="center"/>
              <w:rPr>
                <w:rFonts w:ascii="Arial" w:hAnsi="Arial"/>
                <w:sz w:val="17"/>
              </w:rPr>
            </w:pPr>
            <w:r w:rsidRPr="00571B11">
              <w:rPr>
                <w:rFonts w:ascii="Arial" w:hAnsi="Arial"/>
                <w:sz w:val="17"/>
              </w:rPr>
              <w:lastRenderedPageBreak/>
              <w:t>LTA</w:t>
            </w:r>
          </w:p>
        </w:tc>
        <w:tc>
          <w:tcPr>
            <w:tcW w:w="1321" w:type="dxa"/>
            <w:tcBorders>
              <w:top w:val="single" w:sz="4" w:space="0" w:color="auto"/>
              <w:left w:val="single" w:sz="4" w:space="0" w:color="auto"/>
              <w:bottom w:val="single" w:sz="4" w:space="0" w:color="auto"/>
              <w:right w:val="single" w:sz="4" w:space="0" w:color="auto"/>
            </w:tcBorders>
          </w:tcPr>
          <w:p w14:paraId="55479609" w14:textId="2739BABB" w:rsidR="00F2652C" w:rsidRPr="00E87810" w:rsidRDefault="00F2652C" w:rsidP="00F2652C">
            <w:pPr>
              <w:jc w:val="center"/>
              <w:rPr>
                <w:rFonts w:ascii="Arial" w:hAnsi="Arial"/>
                <w:sz w:val="17"/>
              </w:rPr>
            </w:pPr>
            <w:r w:rsidRPr="00571B11">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3653C6B0" w14:textId="6CBD6B7A" w:rsidR="00F2652C" w:rsidRPr="00E87810" w:rsidRDefault="00F2652C" w:rsidP="00F2652C">
            <w:pPr>
              <w:jc w:val="right"/>
              <w:rPr>
                <w:rFonts w:ascii="Arial" w:hAnsi="Arial"/>
                <w:sz w:val="17"/>
              </w:rPr>
            </w:pPr>
            <w:r w:rsidRPr="00571B11">
              <w:rPr>
                <w:rFonts w:ascii="Arial" w:hAnsi="Arial"/>
                <w:sz w:val="17"/>
              </w:rPr>
              <w:t>R$ 66,90</w:t>
            </w:r>
          </w:p>
        </w:tc>
        <w:tc>
          <w:tcPr>
            <w:tcW w:w="1221" w:type="dxa"/>
            <w:tcBorders>
              <w:top w:val="single" w:sz="4" w:space="0" w:color="auto"/>
              <w:left w:val="single" w:sz="4" w:space="0" w:color="auto"/>
              <w:bottom w:val="single" w:sz="4" w:space="0" w:color="auto"/>
              <w:right w:val="single" w:sz="4" w:space="0" w:color="auto"/>
            </w:tcBorders>
          </w:tcPr>
          <w:p w14:paraId="46FA2B99" w14:textId="39D11577" w:rsidR="00F2652C" w:rsidRPr="00E87810" w:rsidRDefault="00F2652C" w:rsidP="00F2652C">
            <w:pPr>
              <w:jc w:val="right"/>
              <w:rPr>
                <w:rFonts w:ascii="Arial" w:hAnsi="Arial"/>
                <w:sz w:val="17"/>
              </w:rPr>
            </w:pPr>
            <w:r w:rsidRPr="00571B11">
              <w:rPr>
                <w:rFonts w:ascii="Arial" w:hAnsi="Arial"/>
                <w:sz w:val="17"/>
              </w:rPr>
              <w:t>R$ 13.380,00</w:t>
            </w:r>
          </w:p>
        </w:tc>
      </w:tr>
      <w:tr w:rsidR="00F2652C" w:rsidRPr="00756ED2" w14:paraId="5570BA30" w14:textId="77777777" w:rsidTr="00456D40">
        <w:tc>
          <w:tcPr>
            <w:tcW w:w="570" w:type="dxa"/>
            <w:tcBorders>
              <w:top w:val="single" w:sz="4" w:space="0" w:color="auto"/>
              <w:left w:val="single" w:sz="4" w:space="0" w:color="auto"/>
              <w:bottom w:val="single" w:sz="4" w:space="0" w:color="auto"/>
              <w:right w:val="single" w:sz="4" w:space="0" w:color="auto"/>
            </w:tcBorders>
          </w:tcPr>
          <w:p w14:paraId="41CFD6D4" w14:textId="253150AC" w:rsidR="00F2652C" w:rsidRPr="00E87810" w:rsidRDefault="00F2652C" w:rsidP="00F2652C">
            <w:pPr>
              <w:jc w:val="center"/>
              <w:rPr>
                <w:rFonts w:ascii="Arial" w:hAnsi="Arial"/>
                <w:sz w:val="17"/>
              </w:rPr>
            </w:pPr>
            <w:r w:rsidRPr="00571B11">
              <w:rPr>
                <w:rFonts w:ascii="Arial" w:hAnsi="Arial"/>
                <w:sz w:val="17"/>
              </w:rPr>
              <w:t>11</w:t>
            </w:r>
          </w:p>
        </w:tc>
        <w:tc>
          <w:tcPr>
            <w:tcW w:w="3719" w:type="dxa"/>
            <w:tcBorders>
              <w:top w:val="single" w:sz="4" w:space="0" w:color="auto"/>
              <w:left w:val="single" w:sz="4" w:space="0" w:color="auto"/>
              <w:bottom w:val="single" w:sz="4" w:space="0" w:color="auto"/>
              <w:right w:val="single" w:sz="4" w:space="0" w:color="auto"/>
            </w:tcBorders>
          </w:tcPr>
          <w:p w14:paraId="5D7151FD" w14:textId="6FF0932C" w:rsidR="00F2652C" w:rsidRPr="00E87810" w:rsidRDefault="00F2652C" w:rsidP="00F2652C">
            <w:pPr>
              <w:jc w:val="both"/>
              <w:rPr>
                <w:rFonts w:ascii="Arial" w:hAnsi="Arial"/>
                <w:sz w:val="17"/>
              </w:rPr>
            </w:pPr>
            <w:r w:rsidRPr="00571B11">
              <w:rPr>
                <w:rFonts w:ascii="Arial" w:hAnsi="Arial"/>
                <w:sz w:val="17"/>
              </w:rPr>
              <w:t>PÓ PARA PREPARO DE BEBIDA A BASE DE SOJA. INDICADO PARA CRIANÇAS A PARTIR DE 1 ANO DE IDADE. POSSUI OLEOS VEGETAIS E FIBRAS, FONTE DE CÁLCIO, FERRO E ZINCO, VITAMINAS A, B2, B12, B5 E K. RICO EM VITAMINAS C E D. EMBALAGEM M INIMA DE 800 GR.</w:t>
            </w:r>
          </w:p>
        </w:tc>
        <w:tc>
          <w:tcPr>
            <w:tcW w:w="1177" w:type="dxa"/>
            <w:tcBorders>
              <w:top w:val="single" w:sz="4" w:space="0" w:color="auto"/>
              <w:left w:val="single" w:sz="4" w:space="0" w:color="auto"/>
              <w:bottom w:val="single" w:sz="4" w:space="0" w:color="auto"/>
              <w:right w:val="single" w:sz="4" w:space="0" w:color="auto"/>
            </w:tcBorders>
          </w:tcPr>
          <w:p w14:paraId="5F6341FB" w14:textId="7B4B0421"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7DE729AC" w14:textId="07EA5DA7" w:rsidR="00F2652C" w:rsidRPr="00E87810" w:rsidRDefault="00F2652C" w:rsidP="00F2652C">
            <w:pPr>
              <w:jc w:val="center"/>
              <w:rPr>
                <w:rFonts w:ascii="Arial" w:hAnsi="Arial"/>
                <w:sz w:val="17"/>
              </w:rPr>
            </w:pPr>
            <w:r w:rsidRPr="00571B11">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2836B67A" w14:textId="4517864A" w:rsidR="00F2652C" w:rsidRPr="00E87810" w:rsidRDefault="00F2652C" w:rsidP="00F2652C">
            <w:pPr>
              <w:jc w:val="right"/>
              <w:rPr>
                <w:rFonts w:ascii="Arial" w:hAnsi="Arial"/>
                <w:sz w:val="17"/>
              </w:rPr>
            </w:pPr>
            <w:r w:rsidRPr="00571B11">
              <w:rPr>
                <w:rFonts w:ascii="Arial" w:hAnsi="Arial"/>
                <w:sz w:val="17"/>
              </w:rPr>
              <w:t>R$ 79,48</w:t>
            </w:r>
          </w:p>
        </w:tc>
        <w:tc>
          <w:tcPr>
            <w:tcW w:w="1221" w:type="dxa"/>
            <w:tcBorders>
              <w:top w:val="single" w:sz="4" w:space="0" w:color="auto"/>
              <w:left w:val="single" w:sz="4" w:space="0" w:color="auto"/>
              <w:bottom w:val="single" w:sz="4" w:space="0" w:color="auto"/>
              <w:right w:val="single" w:sz="4" w:space="0" w:color="auto"/>
            </w:tcBorders>
          </w:tcPr>
          <w:p w14:paraId="56033E0F" w14:textId="3287AEAF" w:rsidR="00F2652C" w:rsidRPr="00E87810" w:rsidRDefault="00F2652C" w:rsidP="00F2652C">
            <w:pPr>
              <w:jc w:val="right"/>
              <w:rPr>
                <w:rFonts w:ascii="Arial" w:hAnsi="Arial"/>
                <w:sz w:val="17"/>
              </w:rPr>
            </w:pPr>
            <w:r w:rsidRPr="00571B11">
              <w:rPr>
                <w:rFonts w:ascii="Arial" w:hAnsi="Arial"/>
                <w:sz w:val="17"/>
              </w:rPr>
              <w:t>R$ 15.896,00</w:t>
            </w:r>
          </w:p>
        </w:tc>
      </w:tr>
      <w:tr w:rsidR="00F2652C" w:rsidRPr="00756ED2" w14:paraId="1BFDE22C" w14:textId="77777777" w:rsidTr="00456D40">
        <w:tc>
          <w:tcPr>
            <w:tcW w:w="570" w:type="dxa"/>
            <w:tcBorders>
              <w:top w:val="single" w:sz="4" w:space="0" w:color="auto"/>
              <w:left w:val="single" w:sz="4" w:space="0" w:color="auto"/>
              <w:bottom w:val="single" w:sz="4" w:space="0" w:color="auto"/>
              <w:right w:val="single" w:sz="4" w:space="0" w:color="auto"/>
            </w:tcBorders>
          </w:tcPr>
          <w:p w14:paraId="1213C3CC" w14:textId="1A453556" w:rsidR="00F2652C" w:rsidRPr="00E87810" w:rsidRDefault="00F2652C" w:rsidP="00F2652C">
            <w:pPr>
              <w:jc w:val="center"/>
              <w:rPr>
                <w:rFonts w:ascii="Arial" w:hAnsi="Arial"/>
                <w:sz w:val="17"/>
              </w:rPr>
            </w:pPr>
            <w:r w:rsidRPr="00571B11">
              <w:rPr>
                <w:rFonts w:ascii="Arial" w:hAnsi="Arial"/>
                <w:sz w:val="17"/>
              </w:rPr>
              <w:t>12</w:t>
            </w:r>
          </w:p>
        </w:tc>
        <w:tc>
          <w:tcPr>
            <w:tcW w:w="3719" w:type="dxa"/>
            <w:tcBorders>
              <w:top w:val="single" w:sz="4" w:space="0" w:color="auto"/>
              <w:left w:val="single" w:sz="4" w:space="0" w:color="auto"/>
              <w:bottom w:val="single" w:sz="4" w:space="0" w:color="auto"/>
              <w:right w:val="single" w:sz="4" w:space="0" w:color="auto"/>
            </w:tcBorders>
          </w:tcPr>
          <w:p w14:paraId="1B4B238E" w14:textId="6C1BDBD6" w:rsidR="00F2652C" w:rsidRPr="00E87810" w:rsidRDefault="00F2652C" w:rsidP="00F2652C">
            <w:pPr>
              <w:jc w:val="both"/>
              <w:rPr>
                <w:rFonts w:ascii="Arial" w:hAnsi="Arial"/>
                <w:sz w:val="17"/>
              </w:rPr>
            </w:pPr>
            <w:r w:rsidRPr="00571B11">
              <w:rPr>
                <w:rFonts w:ascii="Arial" w:hAnsi="Arial"/>
                <w:sz w:val="17"/>
              </w:rPr>
              <w:t xml:space="preserve">COMPOSTO LÁCTEO INDICADO PARA CRIANÇAS A PARTIR DE 1 ANO DE IDADE. CONTÉM DHA. FONTE DE CÁLCIO, FERRO E ZINCO. RICO EM </w:t>
            </w:r>
            <w:proofErr w:type="gramStart"/>
            <w:r w:rsidRPr="00571B11">
              <w:rPr>
                <w:rFonts w:ascii="Arial" w:hAnsi="Arial"/>
                <w:sz w:val="17"/>
              </w:rPr>
              <w:t>VITAMINAS  C</w:t>
            </w:r>
            <w:proofErr w:type="gramEnd"/>
            <w:r w:rsidRPr="00571B11">
              <w:rPr>
                <w:rFonts w:ascii="Arial" w:hAnsi="Arial"/>
                <w:sz w:val="17"/>
              </w:rPr>
              <w:t xml:space="preserve"> E D. ZERO ADIÇÃO DE SACAROSE E FRUTOSE. EMBALAGEM MINIMA DE800 GR.</w:t>
            </w:r>
          </w:p>
        </w:tc>
        <w:tc>
          <w:tcPr>
            <w:tcW w:w="1177" w:type="dxa"/>
            <w:tcBorders>
              <w:top w:val="single" w:sz="4" w:space="0" w:color="auto"/>
              <w:left w:val="single" w:sz="4" w:space="0" w:color="auto"/>
              <w:bottom w:val="single" w:sz="4" w:space="0" w:color="auto"/>
              <w:right w:val="single" w:sz="4" w:space="0" w:color="auto"/>
            </w:tcBorders>
          </w:tcPr>
          <w:p w14:paraId="2C9FCC23" w14:textId="03CD9868"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0967347C" w14:textId="015C8468" w:rsidR="00F2652C" w:rsidRPr="00E87810" w:rsidRDefault="00F2652C" w:rsidP="00F2652C">
            <w:pPr>
              <w:jc w:val="center"/>
              <w:rPr>
                <w:rFonts w:ascii="Arial" w:hAnsi="Arial"/>
                <w:sz w:val="17"/>
              </w:rPr>
            </w:pPr>
            <w:r w:rsidRPr="00571B11">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57551D63" w14:textId="55504D37" w:rsidR="00F2652C" w:rsidRPr="00E87810" w:rsidRDefault="00F2652C" w:rsidP="00F2652C">
            <w:pPr>
              <w:jc w:val="right"/>
              <w:rPr>
                <w:rFonts w:ascii="Arial" w:hAnsi="Arial"/>
                <w:sz w:val="17"/>
              </w:rPr>
            </w:pPr>
            <w:r w:rsidRPr="00571B11">
              <w:rPr>
                <w:rFonts w:ascii="Arial" w:hAnsi="Arial"/>
                <w:sz w:val="17"/>
              </w:rPr>
              <w:t>R$ 73,72</w:t>
            </w:r>
          </w:p>
        </w:tc>
        <w:tc>
          <w:tcPr>
            <w:tcW w:w="1221" w:type="dxa"/>
            <w:tcBorders>
              <w:top w:val="single" w:sz="4" w:space="0" w:color="auto"/>
              <w:left w:val="single" w:sz="4" w:space="0" w:color="auto"/>
              <w:bottom w:val="single" w:sz="4" w:space="0" w:color="auto"/>
              <w:right w:val="single" w:sz="4" w:space="0" w:color="auto"/>
            </w:tcBorders>
          </w:tcPr>
          <w:p w14:paraId="77553C79" w14:textId="04AF231B" w:rsidR="00F2652C" w:rsidRPr="00E87810" w:rsidRDefault="00F2652C" w:rsidP="00F2652C">
            <w:pPr>
              <w:jc w:val="right"/>
              <w:rPr>
                <w:rFonts w:ascii="Arial" w:hAnsi="Arial"/>
                <w:sz w:val="17"/>
              </w:rPr>
            </w:pPr>
            <w:r w:rsidRPr="00571B11">
              <w:rPr>
                <w:rFonts w:ascii="Arial" w:hAnsi="Arial"/>
                <w:sz w:val="17"/>
              </w:rPr>
              <w:t>R$ 14.744,00</w:t>
            </w:r>
          </w:p>
        </w:tc>
      </w:tr>
      <w:tr w:rsidR="00F2652C" w:rsidRPr="00756ED2" w14:paraId="3E67A2FE" w14:textId="77777777" w:rsidTr="00456D40">
        <w:tc>
          <w:tcPr>
            <w:tcW w:w="570" w:type="dxa"/>
            <w:tcBorders>
              <w:top w:val="single" w:sz="4" w:space="0" w:color="auto"/>
              <w:left w:val="single" w:sz="4" w:space="0" w:color="auto"/>
              <w:bottom w:val="single" w:sz="4" w:space="0" w:color="auto"/>
              <w:right w:val="single" w:sz="4" w:space="0" w:color="auto"/>
            </w:tcBorders>
          </w:tcPr>
          <w:p w14:paraId="63A28E5F" w14:textId="4DE285DE" w:rsidR="00F2652C" w:rsidRPr="00E87810" w:rsidRDefault="00F2652C" w:rsidP="00F2652C">
            <w:pPr>
              <w:jc w:val="center"/>
              <w:rPr>
                <w:rFonts w:ascii="Arial" w:hAnsi="Arial"/>
                <w:sz w:val="17"/>
              </w:rPr>
            </w:pPr>
            <w:r w:rsidRPr="00571B11">
              <w:rPr>
                <w:rFonts w:ascii="Arial" w:hAnsi="Arial"/>
                <w:sz w:val="17"/>
              </w:rPr>
              <w:t>13</w:t>
            </w:r>
          </w:p>
        </w:tc>
        <w:tc>
          <w:tcPr>
            <w:tcW w:w="3719" w:type="dxa"/>
            <w:tcBorders>
              <w:top w:val="single" w:sz="4" w:space="0" w:color="auto"/>
              <w:left w:val="single" w:sz="4" w:space="0" w:color="auto"/>
              <w:bottom w:val="single" w:sz="4" w:space="0" w:color="auto"/>
              <w:right w:val="single" w:sz="4" w:space="0" w:color="auto"/>
            </w:tcBorders>
          </w:tcPr>
          <w:p w14:paraId="6E3CC334" w14:textId="0636854C" w:rsidR="00F2652C" w:rsidRPr="00E87810" w:rsidRDefault="00F2652C" w:rsidP="00F2652C">
            <w:pPr>
              <w:jc w:val="both"/>
              <w:rPr>
                <w:rFonts w:ascii="Arial" w:hAnsi="Arial"/>
                <w:sz w:val="17"/>
              </w:rPr>
            </w:pPr>
            <w:proofErr w:type="gramStart"/>
            <w:r w:rsidRPr="00571B11">
              <w:rPr>
                <w:rFonts w:ascii="Arial" w:hAnsi="Arial"/>
                <w:sz w:val="17"/>
              </w:rPr>
              <w:t>0453646  FORMULA</w:t>
            </w:r>
            <w:proofErr w:type="gramEnd"/>
            <w:r w:rsidRPr="00571B11">
              <w:rPr>
                <w:rFonts w:ascii="Arial" w:hAnsi="Arial"/>
                <w:sz w:val="17"/>
              </w:rPr>
              <w:t xml:space="preserve"> ANTI-REGURGITAÇÃO FORMULADA PARA CONDIÇÕES DE REFLUXO GASTRESOFÁGICO. CONTEM AGENTE ESPESSANTE: GOMA JATAÍ </w:t>
            </w:r>
            <w:proofErr w:type="gramStart"/>
            <w:r w:rsidRPr="00571B11">
              <w:rPr>
                <w:rFonts w:ascii="Arial" w:hAnsi="Arial"/>
                <w:sz w:val="17"/>
              </w:rPr>
              <w:t>OU  AMIDO</w:t>
            </w:r>
            <w:proofErr w:type="gramEnd"/>
            <w:r w:rsidRPr="00571B11">
              <w:rPr>
                <w:rFonts w:ascii="Arial" w:hAnsi="Arial"/>
                <w:sz w:val="17"/>
              </w:rPr>
              <w:t xml:space="preserve"> PRÉ-GELATINIZADO. COM </w:t>
            </w:r>
            <w:proofErr w:type="gramStart"/>
            <w:r w:rsidRPr="00571B11">
              <w:rPr>
                <w:rFonts w:ascii="Arial" w:hAnsi="Arial"/>
                <w:sz w:val="17"/>
              </w:rPr>
              <w:t>ADIÇÃO  DE</w:t>
            </w:r>
            <w:proofErr w:type="gramEnd"/>
            <w:r w:rsidRPr="00571B11">
              <w:rPr>
                <w:rFonts w:ascii="Arial" w:hAnsi="Arial"/>
                <w:sz w:val="17"/>
              </w:rPr>
              <w:t xml:space="preserve"> DHA E ARA. EMBALAGEM MINIMA DE 400GR.</w:t>
            </w:r>
          </w:p>
        </w:tc>
        <w:tc>
          <w:tcPr>
            <w:tcW w:w="1177" w:type="dxa"/>
            <w:tcBorders>
              <w:top w:val="single" w:sz="4" w:space="0" w:color="auto"/>
              <w:left w:val="single" w:sz="4" w:space="0" w:color="auto"/>
              <w:bottom w:val="single" w:sz="4" w:space="0" w:color="auto"/>
              <w:right w:val="single" w:sz="4" w:space="0" w:color="auto"/>
            </w:tcBorders>
          </w:tcPr>
          <w:p w14:paraId="2C1982ED" w14:textId="74A45A72"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69C07A43" w14:textId="602EBD33" w:rsidR="00F2652C" w:rsidRPr="00E87810" w:rsidRDefault="00F2652C" w:rsidP="00F2652C">
            <w:pPr>
              <w:jc w:val="center"/>
              <w:rPr>
                <w:rFonts w:ascii="Arial" w:hAnsi="Arial"/>
                <w:sz w:val="17"/>
              </w:rPr>
            </w:pPr>
            <w:r w:rsidRPr="00571B11">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181F5713" w14:textId="7C1D3C0B" w:rsidR="00F2652C" w:rsidRPr="00E87810" w:rsidRDefault="00F2652C" w:rsidP="00F2652C">
            <w:pPr>
              <w:jc w:val="right"/>
              <w:rPr>
                <w:rFonts w:ascii="Arial" w:hAnsi="Arial"/>
                <w:sz w:val="17"/>
              </w:rPr>
            </w:pPr>
            <w:r w:rsidRPr="00571B11">
              <w:rPr>
                <w:rFonts w:ascii="Arial" w:hAnsi="Arial"/>
                <w:sz w:val="17"/>
              </w:rPr>
              <w:t>R$ 68,97</w:t>
            </w:r>
          </w:p>
        </w:tc>
        <w:tc>
          <w:tcPr>
            <w:tcW w:w="1221" w:type="dxa"/>
            <w:tcBorders>
              <w:top w:val="single" w:sz="4" w:space="0" w:color="auto"/>
              <w:left w:val="single" w:sz="4" w:space="0" w:color="auto"/>
              <w:bottom w:val="single" w:sz="4" w:space="0" w:color="auto"/>
              <w:right w:val="single" w:sz="4" w:space="0" w:color="auto"/>
            </w:tcBorders>
          </w:tcPr>
          <w:p w14:paraId="055C3B9D" w14:textId="08956F21" w:rsidR="00F2652C" w:rsidRPr="00E87810" w:rsidRDefault="00F2652C" w:rsidP="00F2652C">
            <w:pPr>
              <w:jc w:val="right"/>
              <w:rPr>
                <w:rFonts w:ascii="Arial" w:hAnsi="Arial"/>
                <w:sz w:val="17"/>
              </w:rPr>
            </w:pPr>
            <w:r w:rsidRPr="00571B11">
              <w:rPr>
                <w:rFonts w:ascii="Arial" w:hAnsi="Arial"/>
                <w:sz w:val="17"/>
              </w:rPr>
              <w:t>R$ 13.794,00</w:t>
            </w:r>
          </w:p>
        </w:tc>
      </w:tr>
      <w:tr w:rsidR="00F2652C" w:rsidRPr="00756ED2" w14:paraId="31999041" w14:textId="77777777" w:rsidTr="00456D40">
        <w:tc>
          <w:tcPr>
            <w:tcW w:w="570" w:type="dxa"/>
            <w:tcBorders>
              <w:top w:val="single" w:sz="4" w:space="0" w:color="auto"/>
              <w:left w:val="single" w:sz="4" w:space="0" w:color="auto"/>
              <w:bottom w:val="single" w:sz="4" w:space="0" w:color="auto"/>
              <w:right w:val="single" w:sz="4" w:space="0" w:color="auto"/>
            </w:tcBorders>
          </w:tcPr>
          <w:p w14:paraId="5556E4FA" w14:textId="67D505A6" w:rsidR="00F2652C" w:rsidRPr="00E87810" w:rsidRDefault="00F2652C" w:rsidP="00F2652C">
            <w:pPr>
              <w:jc w:val="center"/>
              <w:rPr>
                <w:rFonts w:ascii="Arial" w:hAnsi="Arial"/>
                <w:sz w:val="17"/>
              </w:rPr>
            </w:pPr>
            <w:r w:rsidRPr="00571B11">
              <w:rPr>
                <w:rFonts w:ascii="Arial" w:hAnsi="Arial"/>
                <w:sz w:val="17"/>
              </w:rPr>
              <w:t>14</w:t>
            </w:r>
          </w:p>
        </w:tc>
        <w:tc>
          <w:tcPr>
            <w:tcW w:w="3719" w:type="dxa"/>
            <w:tcBorders>
              <w:top w:val="single" w:sz="4" w:space="0" w:color="auto"/>
              <w:left w:val="single" w:sz="4" w:space="0" w:color="auto"/>
              <w:bottom w:val="single" w:sz="4" w:space="0" w:color="auto"/>
              <w:right w:val="single" w:sz="4" w:space="0" w:color="auto"/>
            </w:tcBorders>
          </w:tcPr>
          <w:p w14:paraId="019B2D0E" w14:textId="7246A823" w:rsidR="00F2652C" w:rsidRPr="00E87810" w:rsidRDefault="00F2652C" w:rsidP="00F2652C">
            <w:pPr>
              <w:jc w:val="both"/>
              <w:rPr>
                <w:rFonts w:ascii="Arial" w:hAnsi="Arial"/>
                <w:sz w:val="17"/>
              </w:rPr>
            </w:pPr>
            <w:r w:rsidRPr="00571B11">
              <w:rPr>
                <w:rFonts w:ascii="Arial" w:hAnsi="Arial"/>
                <w:sz w:val="17"/>
              </w:rPr>
              <w:t>FÓRMULA INFANTIL DE PARTIDA (0 A 6 MESES), PROTEÍNA DO SORO DO LEITE 60:40, 70% LACTOSE/30% MALTODEXTRINA. 97% GORDURA VEGETAL. 67KCAL/ 100ML. LATA 800G</w:t>
            </w:r>
          </w:p>
        </w:tc>
        <w:tc>
          <w:tcPr>
            <w:tcW w:w="1177" w:type="dxa"/>
            <w:tcBorders>
              <w:top w:val="single" w:sz="4" w:space="0" w:color="auto"/>
              <w:left w:val="single" w:sz="4" w:space="0" w:color="auto"/>
              <w:bottom w:val="single" w:sz="4" w:space="0" w:color="auto"/>
              <w:right w:val="single" w:sz="4" w:space="0" w:color="auto"/>
            </w:tcBorders>
          </w:tcPr>
          <w:p w14:paraId="391C2A95" w14:textId="1BAD4A11"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089A6E53" w14:textId="61FF31AF" w:rsidR="00F2652C" w:rsidRPr="00E87810" w:rsidRDefault="00F2652C" w:rsidP="00F2652C">
            <w:pPr>
              <w:jc w:val="center"/>
              <w:rPr>
                <w:rFonts w:ascii="Arial" w:hAnsi="Arial"/>
                <w:sz w:val="17"/>
              </w:rPr>
            </w:pPr>
            <w:r w:rsidRPr="00571B11">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7871D14" w14:textId="1621F9AB" w:rsidR="00F2652C" w:rsidRPr="00E87810" w:rsidRDefault="00F2652C" w:rsidP="00F2652C">
            <w:pPr>
              <w:jc w:val="right"/>
              <w:rPr>
                <w:rFonts w:ascii="Arial" w:hAnsi="Arial"/>
                <w:sz w:val="17"/>
              </w:rPr>
            </w:pPr>
            <w:r w:rsidRPr="00571B11">
              <w:rPr>
                <w:rFonts w:ascii="Arial" w:hAnsi="Arial"/>
                <w:sz w:val="17"/>
              </w:rPr>
              <w:t>R$ 73,16</w:t>
            </w:r>
          </w:p>
        </w:tc>
        <w:tc>
          <w:tcPr>
            <w:tcW w:w="1221" w:type="dxa"/>
            <w:tcBorders>
              <w:top w:val="single" w:sz="4" w:space="0" w:color="auto"/>
              <w:left w:val="single" w:sz="4" w:space="0" w:color="auto"/>
              <w:bottom w:val="single" w:sz="4" w:space="0" w:color="auto"/>
              <w:right w:val="single" w:sz="4" w:space="0" w:color="auto"/>
            </w:tcBorders>
          </w:tcPr>
          <w:p w14:paraId="05734137" w14:textId="3073C899" w:rsidR="00F2652C" w:rsidRPr="00E87810" w:rsidRDefault="00F2652C" w:rsidP="00F2652C">
            <w:pPr>
              <w:jc w:val="right"/>
              <w:rPr>
                <w:rFonts w:ascii="Arial" w:hAnsi="Arial"/>
                <w:sz w:val="17"/>
              </w:rPr>
            </w:pPr>
            <w:r w:rsidRPr="00571B11">
              <w:rPr>
                <w:rFonts w:ascii="Arial" w:hAnsi="Arial"/>
                <w:sz w:val="17"/>
              </w:rPr>
              <w:t>R$ 7.316,00</w:t>
            </w:r>
          </w:p>
        </w:tc>
      </w:tr>
      <w:tr w:rsidR="00F2652C" w:rsidRPr="00756ED2" w14:paraId="6FA7F26A" w14:textId="77777777" w:rsidTr="00456D40">
        <w:tc>
          <w:tcPr>
            <w:tcW w:w="570" w:type="dxa"/>
            <w:tcBorders>
              <w:top w:val="single" w:sz="4" w:space="0" w:color="auto"/>
              <w:left w:val="single" w:sz="4" w:space="0" w:color="auto"/>
              <w:bottom w:val="single" w:sz="4" w:space="0" w:color="auto"/>
              <w:right w:val="single" w:sz="4" w:space="0" w:color="auto"/>
            </w:tcBorders>
          </w:tcPr>
          <w:p w14:paraId="648A253E" w14:textId="64E36740" w:rsidR="00F2652C" w:rsidRPr="00E87810" w:rsidRDefault="00F2652C" w:rsidP="00F2652C">
            <w:pPr>
              <w:jc w:val="center"/>
              <w:rPr>
                <w:rFonts w:ascii="Arial" w:hAnsi="Arial"/>
                <w:sz w:val="17"/>
              </w:rPr>
            </w:pPr>
            <w:r w:rsidRPr="00571B11">
              <w:rPr>
                <w:rFonts w:ascii="Arial" w:hAnsi="Arial"/>
                <w:sz w:val="17"/>
              </w:rPr>
              <w:t>15</w:t>
            </w:r>
          </w:p>
        </w:tc>
        <w:tc>
          <w:tcPr>
            <w:tcW w:w="3719" w:type="dxa"/>
            <w:tcBorders>
              <w:top w:val="single" w:sz="4" w:space="0" w:color="auto"/>
              <w:left w:val="single" w:sz="4" w:space="0" w:color="auto"/>
              <w:bottom w:val="single" w:sz="4" w:space="0" w:color="auto"/>
              <w:right w:val="single" w:sz="4" w:space="0" w:color="auto"/>
            </w:tcBorders>
          </w:tcPr>
          <w:p w14:paraId="22C3BAC1" w14:textId="02FD0202" w:rsidR="00F2652C" w:rsidRPr="00E87810" w:rsidRDefault="00F2652C" w:rsidP="00F2652C">
            <w:pPr>
              <w:jc w:val="both"/>
              <w:rPr>
                <w:rFonts w:ascii="Arial" w:hAnsi="Arial"/>
                <w:sz w:val="17"/>
              </w:rPr>
            </w:pPr>
            <w:r w:rsidRPr="00571B11">
              <w:rPr>
                <w:rFonts w:ascii="Arial" w:hAnsi="Arial"/>
                <w:sz w:val="17"/>
              </w:rPr>
              <w:t xml:space="preserve">0437050 - FÓRMULA INFANTIL A BASE DE PROTEÍNA DO SORO DO LEITE OU </w:t>
            </w:r>
            <w:proofErr w:type="gramStart"/>
            <w:r w:rsidRPr="00571B11">
              <w:rPr>
                <w:rFonts w:ascii="Arial" w:hAnsi="Arial"/>
                <w:sz w:val="17"/>
              </w:rPr>
              <w:t>CASEINA  EXTENSAMENTE</w:t>
            </w:r>
            <w:proofErr w:type="gramEnd"/>
            <w:r w:rsidRPr="00571B11">
              <w:rPr>
                <w:rFonts w:ascii="Arial" w:hAnsi="Arial"/>
                <w:sz w:val="17"/>
              </w:rPr>
              <w:t xml:space="preserve"> HIDROLISADA, PARA ALIMENTAÇÃO DE LACTENTES DESDE O NASCIMENTO COM ALERGIA ÀS PROTEÍNAS DO LEITE DE VACA E/OU SOJA, QUE NÃO APRESENTEM DIARREIA. (80 A 90% PEPTÍDEOS E 10 A 20% DE AMINOÁCIDOS LIVRES). COM ADIÇÃO DE PREBIÓTICOS, ACIDOS GRAXOS DE CADEIA LONGA – </w:t>
            </w:r>
            <w:proofErr w:type="spellStart"/>
            <w:r w:rsidRPr="00571B11">
              <w:rPr>
                <w:rFonts w:ascii="Arial" w:hAnsi="Arial"/>
                <w:sz w:val="17"/>
              </w:rPr>
              <w:t>Lc</w:t>
            </w:r>
            <w:proofErr w:type="spellEnd"/>
            <w:r w:rsidRPr="00571B11">
              <w:rPr>
                <w:rFonts w:ascii="Arial" w:hAnsi="Arial"/>
                <w:sz w:val="17"/>
              </w:rPr>
              <w:t xml:space="preserve"> </w:t>
            </w:r>
            <w:proofErr w:type="spellStart"/>
            <w:r w:rsidRPr="00571B11">
              <w:rPr>
                <w:rFonts w:ascii="Arial" w:hAnsi="Arial"/>
                <w:sz w:val="17"/>
              </w:rPr>
              <w:t>PUFas</w:t>
            </w:r>
            <w:proofErr w:type="spellEnd"/>
            <w:r w:rsidRPr="00571B11">
              <w:rPr>
                <w:rFonts w:ascii="Arial" w:hAnsi="Arial"/>
                <w:sz w:val="17"/>
              </w:rPr>
              <w:t xml:space="preserve"> (DHA E ARA) E NUCLEOTÍDEOS. ISENTO DE SACAROSE, FRUTOSE E GLUTEN. EMBALAGEM DE 400GR.</w:t>
            </w:r>
          </w:p>
        </w:tc>
        <w:tc>
          <w:tcPr>
            <w:tcW w:w="1177" w:type="dxa"/>
            <w:tcBorders>
              <w:top w:val="single" w:sz="4" w:space="0" w:color="auto"/>
              <w:left w:val="single" w:sz="4" w:space="0" w:color="auto"/>
              <w:bottom w:val="single" w:sz="4" w:space="0" w:color="auto"/>
              <w:right w:val="single" w:sz="4" w:space="0" w:color="auto"/>
            </w:tcBorders>
          </w:tcPr>
          <w:p w14:paraId="49E041EC" w14:textId="3F42AE97"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3B4DE356" w14:textId="7C30A29B" w:rsidR="00F2652C" w:rsidRPr="00E87810" w:rsidRDefault="00F2652C" w:rsidP="00F2652C">
            <w:pPr>
              <w:jc w:val="center"/>
              <w:rPr>
                <w:rFonts w:ascii="Arial" w:hAnsi="Arial"/>
                <w:sz w:val="17"/>
              </w:rPr>
            </w:pPr>
            <w:r w:rsidRPr="00571B11">
              <w:rPr>
                <w:rFonts w:ascii="Arial" w:hAnsi="Arial"/>
                <w:sz w:val="17"/>
              </w:rPr>
              <w:t>150</w:t>
            </w:r>
          </w:p>
        </w:tc>
        <w:tc>
          <w:tcPr>
            <w:tcW w:w="1203" w:type="dxa"/>
            <w:tcBorders>
              <w:top w:val="single" w:sz="4" w:space="0" w:color="auto"/>
              <w:left w:val="single" w:sz="4" w:space="0" w:color="auto"/>
              <w:bottom w:val="single" w:sz="4" w:space="0" w:color="auto"/>
              <w:right w:val="single" w:sz="4" w:space="0" w:color="auto"/>
            </w:tcBorders>
          </w:tcPr>
          <w:p w14:paraId="36172399" w14:textId="70DB1DA6" w:rsidR="00F2652C" w:rsidRPr="00E87810" w:rsidRDefault="00F2652C" w:rsidP="00F2652C">
            <w:pPr>
              <w:jc w:val="right"/>
              <w:rPr>
                <w:rFonts w:ascii="Arial" w:hAnsi="Arial"/>
                <w:sz w:val="17"/>
              </w:rPr>
            </w:pPr>
            <w:r w:rsidRPr="00571B11">
              <w:rPr>
                <w:rFonts w:ascii="Arial" w:hAnsi="Arial"/>
                <w:sz w:val="17"/>
              </w:rPr>
              <w:t>R$ 136,70</w:t>
            </w:r>
          </w:p>
        </w:tc>
        <w:tc>
          <w:tcPr>
            <w:tcW w:w="1221" w:type="dxa"/>
            <w:tcBorders>
              <w:top w:val="single" w:sz="4" w:space="0" w:color="auto"/>
              <w:left w:val="single" w:sz="4" w:space="0" w:color="auto"/>
              <w:bottom w:val="single" w:sz="4" w:space="0" w:color="auto"/>
              <w:right w:val="single" w:sz="4" w:space="0" w:color="auto"/>
            </w:tcBorders>
          </w:tcPr>
          <w:p w14:paraId="30BD77C1" w14:textId="210D6790" w:rsidR="00F2652C" w:rsidRPr="00E87810" w:rsidRDefault="00F2652C" w:rsidP="00F2652C">
            <w:pPr>
              <w:jc w:val="right"/>
              <w:rPr>
                <w:rFonts w:ascii="Arial" w:hAnsi="Arial"/>
                <w:sz w:val="17"/>
              </w:rPr>
            </w:pPr>
            <w:r w:rsidRPr="00571B11">
              <w:rPr>
                <w:rFonts w:ascii="Arial" w:hAnsi="Arial"/>
                <w:sz w:val="17"/>
              </w:rPr>
              <w:t>R$ 20.505,00</w:t>
            </w:r>
          </w:p>
        </w:tc>
      </w:tr>
      <w:tr w:rsidR="00F2652C" w:rsidRPr="00756ED2" w14:paraId="04356856" w14:textId="77777777" w:rsidTr="00456D40">
        <w:tc>
          <w:tcPr>
            <w:tcW w:w="570" w:type="dxa"/>
            <w:tcBorders>
              <w:top w:val="single" w:sz="4" w:space="0" w:color="auto"/>
              <w:left w:val="single" w:sz="4" w:space="0" w:color="auto"/>
              <w:bottom w:val="single" w:sz="4" w:space="0" w:color="auto"/>
              <w:right w:val="single" w:sz="4" w:space="0" w:color="auto"/>
            </w:tcBorders>
          </w:tcPr>
          <w:p w14:paraId="1C4C1981" w14:textId="1A4AB557" w:rsidR="00F2652C" w:rsidRPr="00E87810" w:rsidRDefault="00F2652C" w:rsidP="00F2652C">
            <w:pPr>
              <w:jc w:val="center"/>
              <w:rPr>
                <w:rFonts w:ascii="Arial" w:hAnsi="Arial"/>
                <w:sz w:val="17"/>
              </w:rPr>
            </w:pPr>
            <w:r w:rsidRPr="00571B11">
              <w:rPr>
                <w:rFonts w:ascii="Arial" w:hAnsi="Arial"/>
                <w:sz w:val="17"/>
              </w:rPr>
              <w:t>16</w:t>
            </w:r>
          </w:p>
        </w:tc>
        <w:tc>
          <w:tcPr>
            <w:tcW w:w="3719" w:type="dxa"/>
            <w:tcBorders>
              <w:top w:val="single" w:sz="4" w:space="0" w:color="auto"/>
              <w:left w:val="single" w:sz="4" w:space="0" w:color="auto"/>
              <w:bottom w:val="single" w:sz="4" w:space="0" w:color="auto"/>
              <w:right w:val="single" w:sz="4" w:space="0" w:color="auto"/>
            </w:tcBorders>
          </w:tcPr>
          <w:p w14:paraId="2E7B1E51" w14:textId="3F1B7CA8" w:rsidR="00F2652C" w:rsidRPr="00E87810" w:rsidRDefault="00F2652C" w:rsidP="00F2652C">
            <w:pPr>
              <w:jc w:val="both"/>
              <w:rPr>
                <w:rFonts w:ascii="Arial" w:hAnsi="Arial"/>
                <w:sz w:val="17"/>
              </w:rPr>
            </w:pPr>
            <w:r w:rsidRPr="00571B11">
              <w:rPr>
                <w:rFonts w:ascii="Arial" w:hAnsi="Arial"/>
                <w:sz w:val="17"/>
              </w:rPr>
              <w:t xml:space="preserve">0436761 FORMULA INFANTIL DE SEGMENTO PARA LACTANTES EM PÓ, ADICIONADO DE PREBIÓTICOS. CONTEM LCPUFAS ÁCIDOS GRAXOS DE CADEIA LONGA - ÁCIDOS DECOSAHEXAENOICO(DHA) E NUCLEOTÍDEOS. FORNECE NUTRIENTES EM QUANTIDADES </w:t>
            </w:r>
            <w:proofErr w:type="gramStart"/>
            <w:r w:rsidRPr="00571B11">
              <w:rPr>
                <w:rFonts w:ascii="Arial" w:hAnsi="Arial"/>
                <w:sz w:val="17"/>
              </w:rPr>
              <w:t>ADEQUADAS  PARA</w:t>
            </w:r>
            <w:proofErr w:type="gramEnd"/>
            <w:r w:rsidRPr="00571B11">
              <w:rPr>
                <w:rFonts w:ascii="Arial" w:hAnsi="Arial"/>
                <w:sz w:val="17"/>
              </w:rPr>
              <w:t xml:space="preserve"> LACTENTE APARTIR DO 6°MÊS DE VIDA. EMBALAGEM APARTIR DE 400GR.</w:t>
            </w:r>
          </w:p>
        </w:tc>
        <w:tc>
          <w:tcPr>
            <w:tcW w:w="1177" w:type="dxa"/>
            <w:tcBorders>
              <w:top w:val="single" w:sz="4" w:space="0" w:color="auto"/>
              <w:left w:val="single" w:sz="4" w:space="0" w:color="auto"/>
              <w:bottom w:val="single" w:sz="4" w:space="0" w:color="auto"/>
              <w:right w:val="single" w:sz="4" w:space="0" w:color="auto"/>
            </w:tcBorders>
          </w:tcPr>
          <w:p w14:paraId="4446C299" w14:textId="1C8A1FC3"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69A431C2" w14:textId="79F13070" w:rsidR="00F2652C" w:rsidRPr="00E87810" w:rsidRDefault="00F2652C" w:rsidP="00F2652C">
            <w:pPr>
              <w:jc w:val="center"/>
              <w:rPr>
                <w:rFonts w:ascii="Arial" w:hAnsi="Arial"/>
                <w:sz w:val="17"/>
              </w:rPr>
            </w:pPr>
            <w:r w:rsidRPr="00571B11">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5B15D8EF" w14:textId="34DC2629" w:rsidR="00F2652C" w:rsidRPr="00E87810" w:rsidRDefault="00F2652C" w:rsidP="00F2652C">
            <w:pPr>
              <w:jc w:val="right"/>
              <w:rPr>
                <w:rFonts w:ascii="Arial" w:hAnsi="Arial"/>
                <w:sz w:val="17"/>
              </w:rPr>
            </w:pPr>
            <w:r w:rsidRPr="00571B11">
              <w:rPr>
                <w:rFonts w:ascii="Arial" w:hAnsi="Arial"/>
                <w:sz w:val="17"/>
              </w:rPr>
              <w:t>R$ 54,91</w:t>
            </w:r>
          </w:p>
        </w:tc>
        <w:tc>
          <w:tcPr>
            <w:tcW w:w="1221" w:type="dxa"/>
            <w:tcBorders>
              <w:top w:val="single" w:sz="4" w:space="0" w:color="auto"/>
              <w:left w:val="single" w:sz="4" w:space="0" w:color="auto"/>
              <w:bottom w:val="single" w:sz="4" w:space="0" w:color="auto"/>
              <w:right w:val="single" w:sz="4" w:space="0" w:color="auto"/>
            </w:tcBorders>
          </w:tcPr>
          <w:p w14:paraId="70303385" w14:textId="7CB0B4E7" w:rsidR="00F2652C" w:rsidRPr="00E87810" w:rsidRDefault="00F2652C" w:rsidP="00F2652C">
            <w:pPr>
              <w:jc w:val="right"/>
              <w:rPr>
                <w:rFonts w:ascii="Arial" w:hAnsi="Arial"/>
                <w:sz w:val="17"/>
              </w:rPr>
            </w:pPr>
            <w:r w:rsidRPr="00571B11">
              <w:rPr>
                <w:rFonts w:ascii="Arial" w:hAnsi="Arial"/>
                <w:sz w:val="17"/>
              </w:rPr>
              <w:t>R$ 82.365,00</w:t>
            </w:r>
          </w:p>
        </w:tc>
      </w:tr>
      <w:tr w:rsidR="00F2652C" w:rsidRPr="00756ED2" w14:paraId="0DA78BE5" w14:textId="77777777" w:rsidTr="00456D40">
        <w:tc>
          <w:tcPr>
            <w:tcW w:w="570" w:type="dxa"/>
            <w:tcBorders>
              <w:top w:val="single" w:sz="4" w:space="0" w:color="auto"/>
              <w:left w:val="single" w:sz="4" w:space="0" w:color="auto"/>
              <w:bottom w:val="single" w:sz="4" w:space="0" w:color="auto"/>
              <w:right w:val="single" w:sz="4" w:space="0" w:color="auto"/>
            </w:tcBorders>
          </w:tcPr>
          <w:p w14:paraId="07F7AF04" w14:textId="22190319" w:rsidR="00F2652C" w:rsidRPr="00E87810" w:rsidRDefault="00F2652C" w:rsidP="00F2652C">
            <w:pPr>
              <w:jc w:val="center"/>
              <w:rPr>
                <w:rFonts w:ascii="Arial" w:hAnsi="Arial"/>
                <w:sz w:val="17"/>
              </w:rPr>
            </w:pPr>
            <w:r w:rsidRPr="00571B11">
              <w:rPr>
                <w:rFonts w:ascii="Arial" w:hAnsi="Arial"/>
                <w:sz w:val="17"/>
              </w:rPr>
              <w:t>17</w:t>
            </w:r>
          </w:p>
        </w:tc>
        <w:tc>
          <w:tcPr>
            <w:tcW w:w="3719" w:type="dxa"/>
            <w:tcBorders>
              <w:top w:val="single" w:sz="4" w:space="0" w:color="auto"/>
              <w:left w:val="single" w:sz="4" w:space="0" w:color="auto"/>
              <w:bottom w:val="single" w:sz="4" w:space="0" w:color="auto"/>
              <w:right w:val="single" w:sz="4" w:space="0" w:color="auto"/>
            </w:tcBorders>
          </w:tcPr>
          <w:p w14:paraId="4401E8FF" w14:textId="34988F41" w:rsidR="00F2652C" w:rsidRPr="00E87810" w:rsidRDefault="00F2652C" w:rsidP="00F2652C">
            <w:pPr>
              <w:jc w:val="both"/>
              <w:rPr>
                <w:rFonts w:ascii="Arial" w:hAnsi="Arial"/>
                <w:sz w:val="17"/>
              </w:rPr>
            </w:pPr>
            <w:r w:rsidRPr="00571B11">
              <w:rPr>
                <w:rFonts w:ascii="Arial" w:hAnsi="Arial"/>
                <w:sz w:val="17"/>
              </w:rPr>
              <w:t xml:space="preserve">FÓRMULA PEDIÁTRICA PARA NUTRIÇÃO ENTERAL E ORAL. 1.0 KCAL/ML (NA DILUIÇÃO PADRÃO), COM TCM (25% DO TOTAL DE LIPÍDEOS). INDICADO PARA CRIANÇAS DE 1 A 10 ANOS DE IDADE SEM PROBLEMAS DE ABSORÇÃO, QUE NECESSITEM DE NUTRIÇÃO ADEQUADA PARA RECUPERAÇÃO E MANUTENÇÃO DO ESTADO NUTRICIONAL. ISENTO DE </w:t>
            </w:r>
            <w:r w:rsidRPr="00571B11">
              <w:rPr>
                <w:rFonts w:ascii="Arial" w:hAnsi="Arial"/>
                <w:sz w:val="17"/>
              </w:rPr>
              <w:lastRenderedPageBreak/>
              <w:t>LACTOSE E GLÚTEN. FONTE DE PROTEIÍNAS: 50% PROTEÍNA DO SORO DO LEITE DE VACA E 50% CASEINATO DE CÁLCIO OBTIDO DO LEITE DE VACA; FONTE DE CARBOIDRATOS: 86% MALTODEXTRINA E 14% SACAROSE; FONTE DE GORDURAS: 29% ÓLEO DE MILHO, 25% TCM, 25% ÓLEO DE CANOLA COM BAIXO TEOR ERÚCICO E 21% OLEÍNA DE PALMA; RELAÇÃO CALORIA NÃO PROTEICA/GN: 161:1.  EMBALAGEM MINMA DE 400 GRAMAS.</w:t>
            </w:r>
          </w:p>
        </w:tc>
        <w:tc>
          <w:tcPr>
            <w:tcW w:w="1177" w:type="dxa"/>
            <w:tcBorders>
              <w:top w:val="single" w:sz="4" w:space="0" w:color="auto"/>
              <w:left w:val="single" w:sz="4" w:space="0" w:color="auto"/>
              <w:bottom w:val="single" w:sz="4" w:space="0" w:color="auto"/>
              <w:right w:val="single" w:sz="4" w:space="0" w:color="auto"/>
            </w:tcBorders>
          </w:tcPr>
          <w:p w14:paraId="18544F7D" w14:textId="5BBC7ACA" w:rsidR="00F2652C" w:rsidRPr="00E87810" w:rsidRDefault="00F2652C" w:rsidP="00F2652C">
            <w:pPr>
              <w:jc w:val="center"/>
              <w:rPr>
                <w:rFonts w:ascii="Arial" w:hAnsi="Arial"/>
                <w:sz w:val="17"/>
              </w:rPr>
            </w:pPr>
            <w:r w:rsidRPr="00571B11">
              <w:rPr>
                <w:rFonts w:ascii="Arial" w:hAnsi="Arial"/>
                <w:sz w:val="17"/>
              </w:rPr>
              <w:lastRenderedPageBreak/>
              <w:t>LTA</w:t>
            </w:r>
          </w:p>
        </w:tc>
        <w:tc>
          <w:tcPr>
            <w:tcW w:w="1321" w:type="dxa"/>
            <w:tcBorders>
              <w:top w:val="single" w:sz="4" w:space="0" w:color="auto"/>
              <w:left w:val="single" w:sz="4" w:space="0" w:color="auto"/>
              <w:bottom w:val="single" w:sz="4" w:space="0" w:color="auto"/>
              <w:right w:val="single" w:sz="4" w:space="0" w:color="auto"/>
            </w:tcBorders>
          </w:tcPr>
          <w:p w14:paraId="757A2182" w14:textId="68BF90D7" w:rsidR="00F2652C" w:rsidRPr="00E87810" w:rsidRDefault="00F2652C" w:rsidP="00F2652C">
            <w:pPr>
              <w:jc w:val="center"/>
              <w:rPr>
                <w:rFonts w:ascii="Arial" w:hAnsi="Arial"/>
                <w:sz w:val="17"/>
              </w:rPr>
            </w:pPr>
            <w:r w:rsidRPr="00571B11">
              <w:rPr>
                <w:rFonts w:ascii="Arial" w:hAnsi="Arial"/>
                <w:sz w:val="17"/>
              </w:rPr>
              <w:t>1500</w:t>
            </w:r>
          </w:p>
        </w:tc>
        <w:tc>
          <w:tcPr>
            <w:tcW w:w="1203" w:type="dxa"/>
            <w:tcBorders>
              <w:top w:val="single" w:sz="4" w:space="0" w:color="auto"/>
              <w:left w:val="single" w:sz="4" w:space="0" w:color="auto"/>
              <w:bottom w:val="single" w:sz="4" w:space="0" w:color="auto"/>
              <w:right w:val="single" w:sz="4" w:space="0" w:color="auto"/>
            </w:tcBorders>
          </w:tcPr>
          <w:p w14:paraId="696473C8" w14:textId="182472CE" w:rsidR="00F2652C" w:rsidRPr="00E87810" w:rsidRDefault="00F2652C" w:rsidP="00F2652C">
            <w:pPr>
              <w:jc w:val="right"/>
              <w:rPr>
                <w:rFonts w:ascii="Arial" w:hAnsi="Arial"/>
                <w:sz w:val="17"/>
              </w:rPr>
            </w:pPr>
            <w:r w:rsidRPr="00571B11">
              <w:rPr>
                <w:rFonts w:ascii="Arial" w:hAnsi="Arial"/>
                <w:sz w:val="17"/>
              </w:rPr>
              <w:t>R$ 66,90</w:t>
            </w:r>
          </w:p>
        </w:tc>
        <w:tc>
          <w:tcPr>
            <w:tcW w:w="1221" w:type="dxa"/>
            <w:tcBorders>
              <w:top w:val="single" w:sz="4" w:space="0" w:color="auto"/>
              <w:left w:val="single" w:sz="4" w:space="0" w:color="auto"/>
              <w:bottom w:val="single" w:sz="4" w:space="0" w:color="auto"/>
              <w:right w:val="single" w:sz="4" w:space="0" w:color="auto"/>
            </w:tcBorders>
          </w:tcPr>
          <w:p w14:paraId="4DBAADBA" w14:textId="4955157D" w:rsidR="00F2652C" w:rsidRPr="00E87810" w:rsidRDefault="00F2652C" w:rsidP="00F2652C">
            <w:pPr>
              <w:jc w:val="right"/>
              <w:rPr>
                <w:rFonts w:ascii="Arial" w:hAnsi="Arial"/>
                <w:sz w:val="17"/>
              </w:rPr>
            </w:pPr>
            <w:r w:rsidRPr="00571B11">
              <w:rPr>
                <w:rFonts w:ascii="Arial" w:hAnsi="Arial"/>
                <w:sz w:val="17"/>
              </w:rPr>
              <w:t>R$ 100.350,00</w:t>
            </w:r>
          </w:p>
        </w:tc>
      </w:tr>
      <w:tr w:rsidR="00F2652C" w:rsidRPr="00756ED2" w14:paraId="347A4AF0" w14:textId="77777777" w:rsidTr="00456D40">
        <w:tc>
          <w:tcPr>
            <w:tcW w:w="570" w:type="dxa"/>
            <w:tcBorders>
              <w:top w:val="single" w:sz="4" w:space="0" w:color="auto"/>
              <w:left w:val="single" w:sz="4" w:space="0" w:color="auto"/>
              <w:bottom w:val="single" w:sz="4" w:space="0" w:color="auto"/>
              <w:right w:val="single" w:sz="4" w:space="0" w:color="auto"/>
            </w:tcBorders>
          </w:tcPr>
          <w:p w14:paraId="3F58F865" w14:textId="60262F47" w:rsidR="00F2652C" w:rsidRPr="00E87810" w:rsidRDefault="00F2652C" w:rsidP="00F2652C">
            <w:pPr>
              <w:jc w:val="center"/>
              <w:rPr>
                <w:rFonts w:ascii="Arial" w:hAnsi="Arial"/>
                <w:sz w:val="17"/>
              </w:rPr>
            </w:pPr>
            <w:r w:rsidRPr="00571B11">
              <w:rPr>
                <w:rFonts w:ascii="Arial" w:hAnsi="Arial"/>
                <w:sz w:val="17"/>
              </w:rPr>
              <w:t>18</w:t>
            </w:r>
          </w:p>
        </w:tc>
        <w:tc>
          <w:tcPr>
            <w:tcW w:w="3719" w:type="dxa"/>
            <w:tcBorders>
              <w:top w:val="single" w:sz="4" w:space="0" w:color="auto"/>
              <w:left w:val="single" w:sz="4" w:space="0" w:color="auto"/>
              <w:bottom w:val="single" w:sz="4" w:space="0" w:color="auto"/>
              <w:right w:val="single" w:sz="4" w:space="0" w:color="auto"/>
            </w:tcBorders>
          </w:tcPr>
          <w:p w14:paraId="533E1E1F" w14:textId="33F0B2F3" w:rsidR="00F2652C" w:rsidRPr="00E87810" w:rsidRDefault="00F2652C" w:rsidP="00F2652C">
            <w:pPr>
              <w:jc w:val="both"/>
              <w:rPr>
                <w:rFonts w:ascii="Arial" w:hAnsi="Arial"/>
                <w:sz w:val="17"/>
              </w:rPr>
            </w:pPr>
            <w:r w:rsidRPr="00571B11">
              <w:rPr>
                <w:rFonts w:ascii="Arial" w:hAnsi="Arial"/>
                <w:sz w:val="17"/>
              </w:rPr>
              <w:t>NUTRIÇÃO COMPLETA E BALANCEADA. 1.0KCAL/ML, 14 A 17% DE PROTEÍNA (CASEINATO DE CÁLCIO, PROTEÍNA ISOLADA DE SOJA E PROTEÍNA ISOLADA DO LEITE), 53% A 58% CARBOIDRATOS (MALTODEXTRINA E SACAROSE), 25% A 31% LIPÍDEOS (ÓLEO DE GIRASSOL, ÓLEO DE SOJA, ÓLEO DE CANOLA). LATA DE 400G. SABOR BAUNILHA</w:t>
            </w:r>
          </w:p>
        </w:tc>
        <w:tc>
          <w:tcPr>
            <w:tcW w:w="1177" w:type="dxa"/>
            <w:tcBorders>
              <w:top w:val="single" w:sz="4" w:space="0" w:color="auto"/>
              <w:left w:val="single" w:sz="4" w:space="0" w:color="auto"/>
              <w:bottom w:val="single" w:sz="4" w:space="0" w:color="auto"/>
              <w:right w:val="single" w:sz="4" w:space="0" w:color="auto"/>
            </w:tcBorders>
          </w:tcPr>
          <w:p w14:paraId="11166687" w14:textId="340DED4B"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236805A9" w14:textId="155527FF" w:rsidR="00F2652C" w:rsidRPr="00E87810" w:rsidRDefault="00F2652C" w:rsidP="00F2652C">
            <w:pPr>
              <w:jc w:val="center"/>
              <w:rPr>
                <w:rFonts w:ascii="Arial" w:hAnsi="Arial"/>
                <w:sz w:val="17"/>
              </w:rPr>
            </w:pPr>
            <w:r w:rsidRPr="00571B11">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68ADFC35" w14:textId="7EEC1BA1" w:rsidR="00F2652C" w:rsidRPr="00E87810" w:rsidRDefault="00F2652C" w:rsidP="00F2652C">
            <w:pPr>
              <w:jc w:val="right"/>
              <w:rPr>
                <w:rFonts w:ascii="Arial" w:hAnsi="Arial"/>
                <w:sz w:val="17"/>
              </w:rPr>
            </w:pPr>
            <w:r w:rsidRPr="00571B11">
              <w:rPr>
                <w:rFonts w:ascii="Arial" w:hAnsi="Arial"/>
                <w:sz w:val="17"/>
              </w:rPr>
              <w:t>R$ 66,52</w:t>
            </w:r>
          </w:p>
        </w:tc>
        <w:tc>
          <w:tcPr>
            <w:tcW w:w="1221" w:type="dxa"/>
            <w:tcBorders>
              <w:top w:val="single" w:sz="4" w:space="0" w:color="auto"/>
              <w:left w:val="single" w:sz="4" w:space="0" w:color="auto"/>
              <w:bottom w:val="single" w:sz="4" w:space="0" w:color="auto"/>
              <w:right w:val="single" w:sz="4" w:space="0" w:color="auto"/>
            </w:tcBorders>
          </w:tcPr>
          <w:p w14:paraId="75B178F5" w14:textId="42ECDFF5" w:rsidR="00F2652C" w:rsidRPr="00E87810" w:rsidRDefault="00F2652C" w:rsidP="00F2652C">
            <w:pPr>
              <w:jc w:val="right"/>
              <w:rPr>
                <w:rFonts w:ascii="Arial" w:hAnsi="Arial"/>
                <w:sz w:val="17"/>
              </w:rPr>
            </w:pPr>
            <w:r w:rsidRPr="00571B11">
              <w:rPr>
                <w:rFonts w:ascii="Arial" w:hAnsi="Arial"/>
                <w:sz w:val="17"/>
              </w:rPr>
              <w:t>R$ 66.520,00</w:t>
            </w:r>
          </w:p>
        </w:tc>
      </w:tr>
      <w:tr w:rsidR="00F2652C" w:rsidRPr="00756ED2" w14:paraId="3047D163" w14:textId="77777777" w:rsidTr="00456D40">
        <w:tc>
          <w:tcPr>
            <w:tcW w:w="570" w:type="dxa"/>
            <w:tcBorders>
              <w:top w:val="single" w:sz="4" w:space="0" w:color="auto"/>
              <w:left w:val="single" w:sz="4" w:space="0" w:color="auto"/>
              <w:bottom w:val="single" w:sz="4" w:space="0" w:color="auto"/>
              <w:right w:val="single" w:sz="4" w:space="0" w:color="auto"/>
            </w:tcBorders>
          </w:tcPr>
          <w:p w14:paraId="2773C806" w14:textId="14588635" w:rsidR="00F2652C" w:rsidRPr="00E87810" w:rsidRDefault="00F2652C" w:rsidP="00F2652C">
            <w:pPr>
              <w:jc w:val="center"/>
              <w:rPr>
                <w:rFonts w:ascii="Arial" w:hAnsi="Arial"/>
                <w:sz w:val="17"/>
              </w:rPr>
            </w:pPr>
            <w:r w:rsidRPr="00571B11">
              <w:rPr>
                <w:rFonts w:ascii="Arial" w:hAnsi="Arial"/>
                <w:sz w:val="17"/>
              </w:rPr>
              <w:t>19</w:t>
            </w:r>
          </w:p>
        </w:tc>
        <w:tc>
          <w:tcPr>
            <w:tcW w:w="3719" w:type="dxa"/>
            <w:tcBorders>
              <w:top w:val="single" w:sz="4" w:space="0" w:color="auto"/>
              <w:left w:val="single" w:sz="4" w:space="0" w:color="auto"/>
              <w:bottom w:val="single" w:sz="4" w:space="0" w:color="auto"/>
              <w:right w:val="single" w:sz="4" w:space="0" w:color="auto"/>
            </w:tcBorders>
          </w:tcPr>
          <w:p w14:paraId="1FCD5032" w14:textId="23216EAE" w:rsidR="00F2652C" w:rsidRPr="00E87810" w:rsidRDefault="00F2652C" w:rsidP="00F2652C">
            <w:pPr>
              <w:jc w:val="both"/>
              <w:rPr>
                <w:rFonts w:ascii="Arial" w:hAnsi="Arial"/>
                <w:sz w:val="17"/>
              </w:rPr>
            </w:pPr>
            <w:r w:rsidRPr="00571B11">
              <w:rPr>
                <w:rFonts w:ascii="Arial" w:hAnsi="Arial"/>
                <w:sz w:val="17"/>
              </w:rPr>
              <w:t>ALIMENTO NUTRICIONALMENTE COMPLETO PARA CRIANÇAS, QUE NECESSITAM DE NUTRIÇÃO ADEQUADA PARA RECUPERAÇÃO E MANUTENÇÃO DO ESTADO NUTRICIONAL.12% DE PROTEÍNAS (61% PROTEÍNA CASEINATO DE CÁLCIO, 28% PROTEÍNA ISOLADA DO SORO DO LEITE, 11% PROTEÍNA CONCENTRADA DO LEITE). 53% CARBOIDRATOS (30% MALTODEXITRINA, 35% SACAROSE E 35% AMIDO DE MILHO). 35% LIPÍDEOS (57% ÓLEO DE CANOLA, 29% ÓLEO DE SOJA E 14% TRIGLICERÍDEOS DE CADEIA MÉDIA). LATA DE NO MINIMO 380G. SABOR BAUNILHA E/OU OUTROS SABORES.</w:t>
            </w:r>
          </w:p>
        </w:tc>
        <w:tc>
          <w:tcPr>
            <w:tcW w:w="1177" w:type="dxa"/>
            <w:tcBorders>
              <w:top w:val="single" w:sz="4" w:space="0" w:color="auto"/>
              <w:left w:val="single" w:sz="4" w:space="0" w:color="auto"/>
              <w:bottom w:val="single" w:sz="4" w:space="0" w:color="auto"/>
              <w:right w:val="single" w:sz="4" w:space="0" w:color="auto"/>
            </w:tcBorders>
          </w:tcPr>
          <w:p w14:paraId="228A429E" w14:textId="549FD15E"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2D2A6092" w14:textId="122FD9EB" w:rsidR="00F2652C" w:rsidRPr="00E87810" w:rsidRDefault="00F2652C" w:rsidP="00F2652C">
            <w:pPr>
              <w:jc w:val="center"/>
              <w:rPr>
                <w:rFonts w:ascii="Arial" w:hAnsi="Arial"/>
                <w:sz w:val="17"/>
              </w:rPr>
            </w:pPr>
            <w:r w:rsidRPr="00571B11">
              <w:rPr>
                <w:rFonts w:ascii="Arial" w:hAnsi="Arial"/>
                <w:sz w:val="17"/>
              </w:rPr>
              <w:t>1000</w:t>
            </w:r>
          </w:p>
        </w:tc>
        <w:tc>
          <w:tcPr>
            <w:tcW w:w="1203" w:type="dxa"/>
            <w:tcBorders>
              <w:top w:val="single" w:sz="4" w:space="0" w:color="auto"/>
              <w:left w:val="single" w:sz="4" w:space="0" w:color="auto"/>
              <w:bottom w:val="single" w:sz="4" w:space="0" w:color="auto"/>
              <w:right w:val="single" w:sz="4" w:space="0" w:color="auto"/>
            </w:tcBorders>
          </w:tcPr>
          <w:p w14:paraId="4DC78B38" w14:textId="50C7CCE2" w:rsidR="00F2652C" w:rsidRPr="00E87810" w:rsidRDefault="00F2652C" w:rsidP="00F2652C">
            <w:pPr>
              <w:jc w:val="right"/>
              <w:rPr>
                <w:rFonts w:ascii="Arial" w:hAnsi="Arial"/>
                <w:sz w:val="17"/>
              </w:rPr>
            </w:pPr>
            <w:r w:rsidRPr="00571B11">
              <w:rPr>
                <w:rFonts w:ascii="Arial" w:hAnsi="Arial"/>
                <w:sz w:val="17"/>
              </w:rPr>
              <w:t>R$ 45,30</w:t>
            </w:r>
          </w:p>
        </w:tc>
        <w:tc>
          <w:tcPr>
            <w:tcW w:w="1221" w:type="dxa"/>
            <w:tcBorders>
              <w:top w:val="single" w:sz="4" w:space="0" w:color="auto"/>
              <w:left w:val="single" w:sz="4" w:space="0" w:color="auto"/>
              <w:bottom w:val="single" w:sz="4" w:space="0" w:color="auto"/>
              <w:right w:val="single" w:sz="4" w:space="0" w:color="auto"/>
            </w:tcBorders>
          </w:tcPr>
          <w:p w14:paraId="7B34B670" w14:textId="1C0BE301" w:rsidR="00F2652C" w:rsidRPr="00E87810" w:rsidRDefault="00F2652C" w:rsidP="00F2652C">
            <w:pPr>
              <w:jc w:val="right"/>
              <w:rPr>
                <w:rFonts w:ascii="Arial" w:hAnsi="Arial"/>
                <w:sz w:val="17"/>
              </w:rPr>
            </w:pPr>
            <w:r w:rsidRPr="00571B11">
              <w:rPr>
                <w:rFonts w:ascii="Arial" w:hAnsi="Arial"/>
                <w:sz w:val="17"/>
              </w:rPr>
              <w:t>R$ 45.300,00</w:t>
            </w:r>
          </w:p>
        </w:tc>
      </w:tr>
      <w:tr w:rsidR="00F2652C" w:rsidRPr="00756ED2" w14:paraId="005511B7" w14:textId="77777777" w:rsidTr="00456D40">
        <w:tc>
          <w:tcPr>
            <w:tcW w:w="570" w:type="dxa"/>
            <w:tcBorders>
              <w:top w:val="single" w:sz="4" w:space="0" w:color="auto"/>
              <w:left w:val="single" w:sz="4" w:space="0" w:color="auto"/>
              <w:bottom w:val="single" w:sz="4" w:space="0" w:color="auto"/>
              <w:right w:val="single" w:sz="4" w:space="0" w:color="auto"/>
            </w:tcBorders>
          </w:tcPr>
          <w:p w14:paraId="66953722" w14:textId="0F105C3B" w:rsidR="00F2652C" w:rsidRPr="00E87810" w:rsidRDefault="00F2652C" w:rsidP="00F2652C">
            <w:pPr>
              <w:jc w:val="center"/>
              <w:rPr>
                <w:rFonts w:ascii="Arial" w:hAnsi="Arial"/>
                <w:sz w:val="17"/>
              </w:rPr>
            </w:pPr>
            <w:r w:rsidRPr="00571B11">
              <w:rPr>
                <w:rFonts w:ascii="Arial" w:hAnsi="Arial"/>
                <w:sz w:val="17"/>
              </w:rPr>
              <w:t>20</w:t>
            </w:r>
          </w:p>
        </w:tc>
        <w:tc>
          <w:tcPr>
            <w:tcW w:w="3719" w:type="dxa"/>
            <w:tcBorders>
              <w:top w:val="single" w:sz="4" w:space="0" w:color="auto"/>
              <w:left w:val="single" w:sz="4" w:space="0" w:color="auto"/>
              <w:bottom w:val="single" w:sz="4" w:space="0" w:color="auto"/>
              <w:right w:val="single" w:sz="4" w:space="0" w:color="auto"/>
            </w:tcBorders>
          </w:tcPr>
          <w:p w14:paraId="057111C2" w14:textId="01AF0620" w:rsidR="00F2652C" w:rsidRPr="00E87810" w:rsidRDefault="00F2652C" w:rsidP="00F2652C">
            <w:pPr>
              <w:jc w:val="both"/>
              <w:rPr>
                <w:rFonts w:ascii="Arial" w:hAnsi="Arial"/>
                <w:sz w:val="17"/>
              </w:rPr>
            </w:pPr>
            <w:r w:rsidRPr="00571B11">
              <w:rPr>
                <w:rFonts w:ascii="Arial" w:hAnsi="Arial"/>
                <w:sz w:val="17"/>
              </w:rPr>
              <w:t>FÓRMULA PEDIÁTRICA PARA NUTRIÇÃO ORAL E ENTERAL, NUTRICIONALMENTE COMPLETA (HIPERPROTEICA</w:t>
            </w:r>
            <w:proofErr w:type="gramStart"/>
            <w:r w:rsidRPr="00571B11">
              <w:rPr>
                <w:rFonts w:ascii="Arial" w:hAnsi="Arial"/>
                <w:sz w:val="17"/>
              </w:rPr>
              <w:t>) .</w:t>
            </w:r>
            <w:proofErr w:type="gramEnd"/>
            <w:r w:rsidRPr="00571B11">
              <w:rPr>
                <w:rFonts w:ascii="Arial" w:hAnsi="Arial"/>
                <w:sz w:val="17"/>
              </w:rPr>
              <w:t xml:space="preserve"> PERMITE DILUIÇÃO ATÉ 1,5KCAL/ML. INDICADO PARA CRIANÇAS DE 3 A 10 ANOS DE IDADE. ISENTO DE GLÚTEN E LACTOSE. EMBALAGEM MÍNIMA DE 400 GR.</w:t>
            </w:r>
          </w:p>
        </w:tc>
        <w:tc>
          <w:tcPr>
            <w:tcW w:w="1177" w:type="dxa"/>
            <w:tcBorders>
              <w:top w:val="single" w:sz="4" w:space="0" w:color="auto"/>
              <w:left w:val="single" w:sz="4" w:space="0" w:color="auto"/>
              <w:bottom w:val="single" w:sz="4" w:space="0" w:color="auto"/>
              <w:right w:val="single" w:sz="4" w:space="0" w:color="auto"/>
            </w:tcBorders>
          </w:tcPr>
          <w:p w14:paraId="5DC3035C" w14:textId="328AA010"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1D64CFFE" w14:textId="0B2B66A0" w:rsidR="00F2652C" w:rsidRPr="00E87810" w:rsidRDefault="00F2652C" w:rsidP="00F2652C">
            <w:pPr>
              <w:jc w:val="center"/>
              <w:rPr>
                <w:rFonts w:ascii="Arial" w:hAnsi="Arial"/>
                <w:sz w:val="17"/>
              </w:rPr>
            </w:pPr>
            <w:r w:rsidRPr="00571B11">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3F8C0882" w14:textId="1B0CC651" w:rsidR="00F2652C" w:rsidRPr="00E87810" w:rsidRDefault="00F2652C" w:rsidP="00F2652C">
            <w:pPr>
              <w:jc w:val="right"/>
              <w:rPr>
                <w:rFonts w:ascii="Arial" w:hAnsi="Arial"/>
                <w:sz w:val="17"/>
              </w:rPr>
            </w:pPr>
            <w:r w:rsidRPr="00571B11">
              <w:rPr>
                <w:rFonts w:ascii="Arial" w:hAnsi="Arial"/>
                <w:sz w:val="17"/>
              </w:rPr>
              <w:t>R$ 63,73</w:t>
            </w:r>
          </w:p>
        </w:tc>
        <w:tc>
          <w:tcPr>
            <w:tcW w:w="1221" w:type="dxa"/>
            <w:tcBorders>
              <w:top w:val="single" w:sz="4" w:space="0" w:color="auto"/>
              <w:left w:val="single" w:sz="4" w:space="0" w:color="auto"/>
              <w:bottom w:val="single" w:sz="4" w:space="0" w:color="auto"/>
              <w:right w:val="single" w:sz="4" w:space="0" w:color="auto"/>
            </w:tcBorders>
          </w:tcPr>
          <w:p w14:paraId="7A2F36C5" w14:textId="5420E21F" w:rsidR="00F2652C" w:rsidRPr="00E87810" w:rsidRDefault="00F2652C" w:rsidP="00F2652C">
            <w:pPr>
              <w:jc w:val="right"/>
              <w:rPr>
                <w:rFonts w:ascii="Arial" w:hAnsi="Arial"/>
                <w:sz w:val="17"/>
              </w:rPr>
            </w:pPr>
            <w:r w:rsidRPr="00571B11">
              <w:rPr>
                <w:rFonts w:ascii="Arial" w:hAnsi="Arial"/>
                <w:sz w:val="17"/>
              </w:rPr>
              <w:t>R$ 6.373,00</w:t>
            </w:r>
          </w:p>
        </w:tc>
      </w:tr>
      <w:tr w:rsidR="00F2652C" w:rsidRPr="00756ED2" w14:paraId="4CA3B2BC" w14:textId="77777777" w:rsidTr="00456D40">
        <w:tc>
          <w:tcPr>
            <w:tcW w:w="570" w:type="dxa"/>
            <w:tcBorders>
              <w:top w:val="single" w:sz="4" w:space="0" w:color="auto"/>
              <w:left w:val="single" w:sz="4" w:space="0" w:color="auto"/>
              <w:bottom w:val="single" w:sz="4" w:space="0" w:color="auto"/>
              <w:right w:val="single" w:sz="4" w:space="0" w:color="auto"/>
            </w:tcBorders>
          </w:tcPr>
          <w:p w14:paraId="33307F4F" w14:textId="0C8FB128" w:rsidR="00F2652C" w:rsidRPr="00E87810" w:rsidRDefault="00F2652C" w:rsidP="00F2652C">
            <w:pPr>
              <w:jc w:val="center"/>
              <w:rPr>
                <w:rFonts w:ascii="Arial" w:hAnsi="Arial"/>
                <w:sz w:val="17"/>
              </w:rPr>
            </w:pPr>
            <w:r w:rsidRPr="00571B11">
              <w:rPr>
                <w:rFonts w:ascii="Arial" w:hAnsi="Arial"/>
                <w:sz w:val="17"/>
              </w:rPr>
              <w:t>21</w:t>
            </w:r>
          </w:p>
        </w:tc>
        <w:tc>
          <w:tcPr>
            <w:tcW w:w="3719" w:type="dxa"/>
            <w:tcBorders>
              <w:top w:val="single" w:sz="4" w:space="0" w:color="auto"/>
              <w:left w:val="single" w:sz="4" w:space="0" w:color="auto"/>
              <w:bottom w:val="single" w:sz="4" w:space="0" w:color="auto"/>
              <w:right w:val="single" w:sz="4" w:space="0" w:color="auto"/>
            </w:tcBorders>
          </w:tcPr>
          <w:p w14:paraId="6690CBAB" w14:textId="7F8C029A" w:rsidR="00F2652C" w:rsidRPr="00E87810" w:rsidRDefault="00F2652C" w:rsidP="00F2652C">
            <w:pPr>
              <w:jc w:val="both"/>
              <w:rPr>
                <w:rFonts w:ascii="Arial" w:hAnsi="Arial"/>
                <w:sz w:val="17"/>
              </w:rPr>
            </w:pPr>
            <w:r w:rsidRPr="00571B11">
              <w:rPr>
                <w:rFonts w:ascii="Arial" w:hAnsi="Arial"/>
                <w:sz w:val="17"/>
              </w:rPr>
              <w:t xml:space="preserve">FORMULA INFANTIL PARA LACTENTES E DE SEGMENTO PARA LACTENTE </w:t>
            </w:r>
            <w:proofErr w:type="gramStart"/>
            <w:r w:rsidRPr="00571B11">
              <w:rPr>
                <w:rFonts w:ascii="Arial" w:hAnsi="Arial"/>
                <w:sz w:val="17"/>
              </w:rPr>
              <w:t>E  CRIANÇAS</w:t>
            </w:r>
            <w:proofErr w:type="gramEnd"/>
            <w:r w:rsidRPr="00571B11">
              <w:rPr>
                <w:rFonts w:ascii="Arial" w:hAnsi="Arial"/>
                <w:sz w:val="17"/>
              </w:rPr>
              <w:t xml:space="preserve"> DE PRIMEIRA INFÂNCIA DESTINADA A NECESSIDADES DIETOTERÁPICAS ESPECÍFICAS COM RESTRIÇÃO DE LACTOSE. CONTÉM LCPUFAS, ARA E DHA. EMBALAGEM MINIMO DE400 GR.</w:t>
            </w:r>
          </w:p>
        </w:tc>
        <w:tc>
          <w:tcPr>
            <w:tcW w:w="1177" w:type="dxa"/>
            <w:tcBorders>
              <w:top w:val="single" w:sz="4" w:space="0" w:color="auto"/>
              <w:left w:val="single" w:sz="4" w:space="0" w:color="auto"/>
              <w:bottom w:val="single" w:sz="4" w:space="0" w:color="auto"/>
              <w:right w:val="single" w:sz="4" w:space="0" w:color="auto"/>
            </w:tcBorders>
          </w:tcPr>
          <w:p w14:paraId="5BE25462" w14:textId="394CBB31"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14CC17B5" w14:textId="4FB61A58" w:rsidR="00F2652C" w:rsidRPr="00E87810" w:rsidRDefault="00F2652C" w:rsidP="00F2652C">
            <w:pPr>
              <w:jc w:val="center"/>
              <w:rPr>
                <w:rFonts w:ascii="Arial" w:hAnsi="Arial"/>
                <w:sz w:val="17"/>
              </w:rPr>
            </w:pPr>
            <w:r w:rsidRPr="00571B11">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74B64801" w14:textId="181D901E" w:rsidR="00F2652C" w:rsidRPr="00E87810" w:rsidRDefault="00F2652C" w:rsidP="00F2652C">
            <w:pPr>
              <w:jc w:val="right"/>
              <w:rPr>
                <w:rFonts w:ascii="Arial" w:hAnsi="Arial"/>
                <w:sz w:val="17"/>
              </w:rPr>
            </w:pPr>
            <w:r w:rsidRPr="00571B11">
              <w:rPr>
                <w:rFonts w:ascii="Arial" w:hAnsi="Arial"/>
                <w:sz w:val="17"/>
              </w:rPr>
              <w:t>R$ 59,20</w:t>
            </w:r>
          </w:p>
        </w:tc>
        <w:tc>
          <w:tcPr>
            <w:tcW w:w="1221" w:type="dxa"/>
            <w:tcBorders>
              <w:top w:val="single" w:sz="4" w:space="0" w:color="auto"/>
              <w:left w:val="single" w:sz="4" w:space="0" w:color="auto"/>
              <w:bottom w:val="single" w:sz="4" w:space="0" w:color="auto"/>
              <w:right w:val="single" w:sz="4" w:space="0" w:color="auto"/>
            </w:tcBorders>
          </w:tcPr>
          <w:p w14:paraId="0FF5329F" w14:textId="412E82D3" w:rsidR="00F2652C" w:rsidRPr="00E87810" w:rsidRDefault="00F2652C" w:rsidP="00F2652C">
            <w:pPr>
              <w:jc w:val="right"/>
              <w:rPr>
                <w:rFonts w:ascii="Arial" w:hAnsi="Arial"/>
                <w:sz w:val="17"/>
              </w:rPr>
            </w:pPr>
            <w:r w:rsidRPr="00571B11">
              <w:rPr>
                <w:rFonts w:ascii="Arial" w:hAnsi="Arial"/>
                <w:sz w:val="17"/>
              </w:rPr>
              <w:t>R$ 11.840,00</w:t>
            </w:r>
          </w:p>
        </w:tc>
      </w:tr>
      <w:tr w:rsidR="00F2652C" w:rsidRPr="00756ED2" w14:paraId="3A144798" w14:textId="77777777" w:rsidTr="00456D40">
        <w:tc>
          <w:tcPr>
            <w:tcW w:w="570" w:type="dxa"/>
            <w:tcBorders>
              <w:top w:val="single" w:sz="4" w:space="0" w:color="auto"/>
              <w:left w:val="single" w:sz="4" w:space="0" w:color="auto"/>
              <w:bottom w:val="single" w:sz="4" w:space="0" w:color="auto"/>
              <w:right w:val="single" w:sz="4" w:space="0" w:color="auto"/>
            </w:tcBorders>
          </w:tcPr>
          <w:p w14:paraId="45D32AEC" w14:textId="305DADC6" w:rsidR="00F2652C" w:rsidRPr="00E87810" w:rsidRDefault="00F2652C" w:rsidP="00F2652C">
            <w:pPr>
              <w:jc w:val="center"/>
              <w:rPr>
                <w:rFonts w:ascii="Arial" w:hAnsi="Arial"/>
                <w:sz w:val="17"/>
              </w:rPr>
            </w:pPr>
            <w:r w:rsidRPr="00571B11">
              <w:rPr>
                <w:rFonts w:ascii="Arial" w:hAnsi="Arial"/>
                <w:sz w:val="17"/>
              </w:rPr>
              <w:t>22</w:t>
            </w:r>
          </w:p>
        </w:tc>
        <w:tc>
          <w:tcPr>
            <w:tcW w:w="3719" w:type="dxa"/>
            <w:tcBorders>
              <w:top w:val="single" w:sz="4" w:space="0" w:color="auto"/>
              <w:left w:val="single" w:sz="4" w:space="0" w:color="auto"/>
              <w:bottom w:val="single" w:sz="4" w:space="0" w:color="auto"/>
              <w:right w:val="single" w:sz="4" w:space="0" w:color="auto"/>
            </w:tcBorders>
          </w:tcPr>
          <w:p w14:paraId="51227860" w14:textId="14E04599" w:rsidR="00F2652C" w:rsidRPr="00E87810" w:rsidRDefault="00F2652C" w:rsidP="00F2652C">
            <w:pPr>
              <w:jc w:val="both"/>
              <w:rPr>
                <w:rFonts w:ascii="Arial" w:hAnsi="Arial"/>
                <w:sz w:val="17"/>
              </w:rPr>
            </w:pPr>
            <w:r w:rsidRPr="00571B11">
              <w:rPr>
                <w:rFonts w:ascii="Arial" w:hAnsi="Arial"/>
                <w:sz w:val="17"/>
              </w:rPr>
              <w:t xml:space="preserve">FORMULA INFANTIL PARA PREMATURO E/OU RECEM NASCIDO DE BAIXO PESO, COM PROTEINAS MODIFICADAS EM SUA RELACAO CASEINA/PROTEINA DO SORO DO LEITE. ENRIQUECIDA COM FERRO E VITAMINAS. DENSIDADE CALORICA: 80 A 81 Kcal/100ML. ADICIONADA DE DHA, ARA E TCM. PODE </w:t>
            </w:r>
            <w:proofErr w:type="gramStart"/>
            <w:r w:rsidRPr="00571B11">
              <w:rPr>
                <w:rFonts w:ascii="Arial" w:hAnsi="Arial"/>
                <w:sz w:val="17"/>
              </w:rPr>
              <w:t>OU  NÃO</w:t>
            </w:r>
            <w:proofErr w:type="gramEnd"/>
            <w:r w:rsidRPr="00571B11">
              <w:rPr>
                <w:rFonts w:ascii="Arial" w:hAnsi="Arial"/>
                <w:sz w:val="17"/>
              </w:rPr>
              <w:t xml:space="preserve"> CONTER NUCLETÍDEOS. EMBALAGEM MINIMA 400 GR.</w:t>
            </w:r>
          </w:p>
        </w:tc>
        <w:tc>
          <w:tcPr>
            <w:tcW w:w="1177" w:type="dxa"/>
            <w:tcBorders>
              <w:top w:val="single" w:sz="4" w:space="0" w:color="auto"/>
              <w:left w:val="single" w:sz="4" w:space="0" w:color="auto"/>
              <w:bottom w:val="single" w:sz="4" w:space="0" w:color="auto"/>
              <w:right w:val="single" w:sz="4" w:space="0" w:color="auto"/>
            </w:tcBorders>
          </w:tcPr>
          <w:p w14:paraId="3270D025" w14:textId="7ADAA8B0"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2CEDEA0B" w14:textId="31866B4A" w:rsidR="00F2652C" w:rsidRPr="00E87810" w:rsidRDefault="00F2652C" w:rsidP="00F2652C">
            <w:pPr>
              <w:jc w:val="center"/>
              <w:rPr>
                <w:rFonts w:ascii="Arial" w:hAnsi="Arial"/>
                <w:sz w:val="17"/>
              </w:rPr>
            </w:pPr>
            <w:r w:rsidRPr="00571B11">
              <w:rPr>
                <w:rFonts w:ascii="Arial" w:hAnsi="Arial"/>
                <w:sz w:val="17"/>
              </w:rPr>
              <w:t>250</w:t>
            </w:r>
          </w:p>
        </w:tc>
        <w:tc>
          <w:tcPr>
            <w:tcW w:w="1203" w:type="dxa"/>
            <w:tcBorders>
              <w:top w:val="single" w:sz="4" w:space="0" w:color="auto"/>
              <w:left w:val="single" w:sz="4" w:space="0" w:color="auto"/>
              <w:bottom w:val="single" w:sz="4" w:space="0" w:color="auto"/>
              <w:right w:val="single" w:sz="4" w:space="0" w:color="auto"/>
            </w:tcBorders>
          </w:tcPr>
          <w:p w14:paraId="3E38703A" w14:textId="0CCEB966" w:rsidR="00F2652C" w:rsidRPr="00E87810" w:rsidRDefault="00F2652C" w:rsidP="00F2652C">
            <w:pPr>
              <w:jc w:val="right"/>
              <w:rPr>
                <w:rFonts w:ascii="Arial" w:hAnsi="Arial"/>
                <w:sz w:val="17"/>
              </w:rPr>
            </w:pPr>
            <w:r w:rsidRPr="00571B11">
              <w:rPr>
                <w:rFonts w:ascii="Arial" w:hAnsi="Arial"/>
                <w:sz w:val="17"/>
              </w:rPr>
              <w:t>R$ 128,55</w:t>
            </w:r>
          </w:p>
        </w:tc>
        <w:tc>
          <w:tcPr>
            <w:tcW w:w="1221" w:type="dxa"/>
            <w:tcBorders>
              <w:top w:val="single" w:sz="4" w:space="0" w:color="auto"/>
              <w:left w:val="single" w:sz="4" w:space="0" w:color="auto"/>
              <w:bottom w:val="single" w:sz="4" w:space="0" w:color="auto"/>
              <w:right w:val="single" w:sz="4" w:space="0" w:color="auto"/>
            </w:tcBorders>
          </w:tcPr>
          <w:p w14:paraId="16363ECF" w14:textId="71AB246A" w:rsidR="00F2652C" w:rsidRPr="00E87810" w:rsidRDefault="00F2652C" w:rsidP="00F2652C">
            <w:pPr>
              <w:jc w:val="right"/>
              <w:rPr>
                <w:rFonts w:ascii="Arial" w:hAnsi="Arial"/>
                <w:sz w:val="17"/>
              </w:rPr>
            </w:pPr>
            <w:r w:rsidRPr="00571B11">
              <w:rPr>
                <w:rFonts w:ascii="Arial" w:hAnsi="Arial"/>
                <w:sz w:val="17"/>
              </w:rPr>
              <w:t>R$ 32.137,50</w:t>
            </w:r>
          </w:p>
        </w:tc>
      </w:tr>
      <w:tr w:rsidR="00F2652C" w:rsidRPr="00756ED2" w14:paraId="7FC5463A" w14:textId="77777777" w:rsidTr="00456D40">
        <w:tc>
          <w:tcPr>
            <w:tcW w:w="570" w:type="dxa"/>
            <w:tcBorders>
              <w:top w:val="single" w:sz="4" w:space="0" w:color="auto"/>
              <w:left w:val="single" w:sz="4" w:space="0" w:color="auto"/>
              <w:bottom w:val="single" w:sz="4" w:space="0" w:color="auto"/>
              <w:right w:val="single" w:sz="4" w:space="0" w:color="auto"/>
            </w:tcBorders>
          </w:tcPr>
          <w:p w14:paraId="5F3370F8" w14:textId="4DA0F6B6" w:rsidR="00F2652C" w:rsidRPr="00E87810" w:rsidRDefault="00F2652C" w:rsidP="00F2652C">
            <w:pPr>
              <w:jc w:val="center"/>
              <w:rPr>
                <w:rFonts w:ascii="Arial" w:hAnsi="Arial"/>
                <w:sz w:val="17"/>
              </w:rPr>
            </w:pPr>
            <w:r w:rsidRPr="00571B11">
              <w:rPr>
                <w:rFonts w:ascii="Arial" w:hAnsi="Arial"/>
                <w:sz w:val="17"/>
              </w:rPr>
              <w:lastRenderedPageBreak/>
              <w:t>23</w:t>
            </w:r>
          </w:p>
        </w:tc>
        <w:tc>
          <w:tcPr>
            <w:tcW w:w="3719" w:type="dxa"/>
            <w:tcBorders>
              <w:top w:val="single" w:sz="4" w:space="0" w:color="auto"/>
              <w:left w:val="single" w:sz="4" w:space="0" w:color="auto"/>
              <w:bottom w:val="single" w:sz="4" w:space="0" w:color="auto"/>
              <w:right w:val="single" w:sz="4" w:space="0" w:color="auto"/>
            </w:tcBorders>
          </w:tcPr>
          <w:p w14:paraId="5381D666" w14:textId="332575DD" w:rsidR="00F2652C" w:rsidRPr="00E87810" w:rsidRDefault="00F2652C" w:rsidP="00F2652C">
            <w:pPr>
              <w:jc w:val="both"/>
              <w:rPr>
                <w:rFonts w:ascii="Arial" w:hAnsi="Arial"/>
                <w:sz w:val="17"/>
              </w:rPr>
            </w:pPr>
            <w:r w:rsidRPr="00571B11">
              <w:rPr>
                <w:rFonts w:ascii="Arial" w:hAnsi="Arial"/>
                <w:sz w:val="17"/>
              </w:rPr>
              <w:t>FORMULA INFANTIL HIPERCALORICA E NUTRICIONALMENTE COMPLETA, INDICADA A LACTENTES E CRIANCAS DE PRIMEIRA INFANCIA QUE NECESSITAM DE MAIOR APORTE CALORICO. ADICIONADO DE DHA, ARA, NUCLETIDEOS, PREBIOTICOS E BETA-CAROTENO, TAURINA, CARNITINA, COLINAE INOSITOL. EMBALAGEM DE NO MINIMO 400 GRAMAS.</w:t>
            </w:r>
          </w:p>
        </w:tc>
        <w:tc>
          <w:tcPr>
            <w:tcW w:w="1177" w:type="dxa"/>
            <w:tcBorders>
              <w:top w:val="single" w:sz="4" w:space="0" w:color="auto"/>
              <w:left w:val="single" w:sz="4" w:space="0" w:color="auto"/>
              <w:bottom w:val="single" w:sz="4" w:space="0" w:color="auto"/>
              <w:right w:val="single" w:sz="4" w:space="0" w:color="auto"/>
            </w:tcBorders>
          </w:tcPr>
          <w:p w14:paraId="370AEE02" w14:textId="3F277FA5"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39598C3B" w14:textId="6958A70B" w:rsidR="00F2652C" w:rsidRPr="00E87810" w:rsidRDefault="00F2652C" w:rsidP="00F2652C">
            <w:pPr>
              <w:jc w:val="center"/>
              <w:rPr>
                <w:rFonts w:ascii="Arial" w:hAnsi="Arial"/>
                <w:sz w:val="17"/>
              </w:rPr>
            </w:pPr>
            <w:r w:rsidRPr="00571B11">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3B65948B" w14:textId="090D437D" w:rsidR="00F2652C" w:rsidRPr="00E87810" w:rsidRDefault="00F2652C" w:rsidP="00F2652C">
            <w:pPr>
              <w:jc w:val="right"/>
              <w:rPr>
                <w:rFonts w:ascii="Arial" w:hAnsi="Arial"/>
                <w:sz w:val="17"/>
              </w:rPr>
            </w:pPr>
            <w:r w:rsidRPr="00571B11">
              <w:rPr>
                <w:rFonts w:ascii="Arial" w:hAnsi="Arial"/>
                <w:sz w:val="17"/>
              </w:rPr>
              <w:t>R$ 118,68</w:t>
            </w:r>
          </w:p>
        </w:tc>
        <w:tc>
          <w:tcPr>
            <w:tcW w:w="1221" w:type="dxa"/>
            <w:tcBorders>
              <w:top w:val="single" w:sz="4" w:space="0" w:color="auto"/>
              <w:left w:val="single" w:sz="4" w:space="0" w:color="auto"/>
              <w:bottom w:val="single" w:sz="4" w:space="0" w:color="auto"/>
              <w:right w:val="single" w:sz="4" w:space="0" w:color="auto"/>
            </w:tcBorders>
          </w:tcPr>
          <w:p w14:paraId="43005B8F" w14:textId="5CE2DADD" w:rsidR="00F2652C" w:rsidRPr="00E87810" w:rsidRDefault="00F2652C" w:rsidP="00F2652C">
            <w:pPr>
              <w:jc w:val="right"/>
              <w:rPr>
                <w:rFonts w:ascii="Arial" w:hAnsi="Arial"/>
                <w:sz w:val="17"/>
              </w:rPr>
            </w:pPr>
            <w:r w:rsidRPr="00571B11">
              <w:rPr>
                <w:rFonts w:ascii="Arial" w:hAnsi="Arial"/>
                <w:sz w:val="17"/>
              </w:rPr>
              <w:t>R$ 11.868,00</w:t>
            </w:r>
          </w:p>
        </w:tc>
      </w:tr>
      <w:tr w:rsidR="00F2652C" w:rsidRPr="00756ED2" w14:paraId="014394AB" w14:textId="77777777" w:rsidTr="00456D40">
        <w:tc>
          <w:tcPr>
            <w:tcW w:w="570" w:type="dxa"/>
            <w:tcBorders>
              <w:top w:val="single" w:sz="4" w:space="0" w:color="auto"/>
              <w:left w:val="single" w:sz="4" w:space="0" w:color="auto"/>
              <w:bottom w:val="single" w:sz="4" w:space="0" w:color="auto"/>
              <w:right w:val="single" w:sz="4" w:space="0" w:color="auto"/>
            </w:tcBorders>
          </w:tcPr>
          <w:p w14:paraId="614D44F6" w14:textId="05F342EE" w:rsidR="00F2652C" w:rsidRPr="00E87810" w:rsidRDefault="00F2652C" w:rsidP="00F2652C">
            <w:pPr>
              <w:jc w:val="center"/>
              <w:rPr>
                <w:rFonts w:ascii="Arial" w:hAnsi="Arial"/>
                <w:sz w:val="17"/>
              </w:rPr>
            </w:pPr>
            <w:r w:rsidRPr="00571B11">
              <w:rPr>
                <w:rFonts w:ascii="Arial" w:hAnsi="Arial"/>
                <w:sz w:val="17"/>
              </w:rPr>
              <w:t>24</w:t>
            </w:r>
          </w:p>
        </w:tc>
        <w:tc>
          <w:tcPr>
            <w:tcW w:w="3719" w:type="dxa"/>
            <w:tcBorders>
              <w:top w:val="single" w:sz="4" w:space="0" w:color="auto"/>
              <w:left w:val="single" w:sz="4" w:space="0" w:color="auto"/>
              <w:bottom w:val="single" w:sz="4" w:space="0" w:color="auto"/>
              <w:right w:val="single" w:sz="4" w:space="0" w:color="auto"/>
            </w:tcBorders>
          </w:tcPr>
          <w:p w14:paraId="6C5B79BD" w14:textId="605B547D" w:rsidR="00F2652C" w:rsidRPr="00E87810" w:rsidRDefault="00F2652C" w:rsidP="00F2652C">
            <w:pPr>
              <w:jc w:val="both"/>
              <w:rPr>
                <w:rFonts w:ascii="Arial" w:hAnsi="Arial"/>
                <w:sz w:val="17"/>
              </w:rPr>
            </w:pPr>
            <w:r w:rsidRPr="00571B11">
              <w:rPr>
                <w:rFonts w:ascii="Arial" w:hAnsi="Arial"/>
                <w:sz w:val="17"/>
              </w:rPr>
              <w:t xml:space="preserve">FORMULA INFANTIL PARA LACTENTES, INDICADO PARA CRIANCAS DE 0 A 6 MESES DE VIDA, COM PREBIÓTICOS (GOS/FOS), DHAE ARA, NUCLEOTÍDEOS. CONTEM FIBRAS E LACTOSE EM SUA COMPOSICAO. NAO POSSUI SABOR E NÃO CONTEM AROMATIZANTES, SACAROSE, CORANTES E GLUTEM EM SUA COMPOSICAO. EMBALAGEM MIN DE 800 GRAMAS. </w:t>
            </w:r>
          </w:p>
        </w:tc>
        <w:tc>
          <w:tcPr>
            <w:tcW w:w="1177" w:type="dxa"/>
            <w:tcBorders>
              <w:top w:val="single" w:sz="4" w:space="0" w:color="auto"/>
              <w:left w:val="single" w:sz="4" w:space="0" w:color="auto"/>
              <w:bottom w:val="single" w:sz="4" w:space="0" w:color="auto"/>
              <w:right w:val="single" w:sz="4" w:space="0" w:color="auto"/>
            </w:tcBorders>
          </w:tcPr>
          <w:p w14:paraId="0C5A48D7" w14:textId="2AC529CF"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7EA91946" w14:textId="68E1C157" w:rsidR="00F2652C" w:rsidRPr="00E87810" w:rsidRDefault="00F2652C" w:rsidP="00F2652C">
            <w:pPr>
              <w:jc w:val="center"/>
              <w:rPr>
                <w:rFonts w:ascii="Arial" w:hAnsi="Arial"/>
                <w:sz w:val="17"/>
              </w:rPr>
            </w:pPr>
            <w:r w:rsidRPr="00571B11">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383B82F9" w14:textId="37C309F6" w:rsidR="00F2652C" w:rsidRPr="00E87810" w:rsidRDefault="00F2652C" w:rsidP="00F2652C">
            <w:pPr>
              <w:jc w:val="right"/>
              <w:rPr>
                <w:rFonts w:ascii="Arial" w:hAnsi="Arial"/>
                <w:sz w:val="17"/>
              </w:rPr>
            </w:pPr>
            <w:r w:rsidRPr="00571B11">
              <w:rPr>
                <w:rFonts w:ascii="Arial" w:hAnsi="Arial"/>
                <w:sz w:val="17"/>
              </w:rPr>
              <w:t>R$ 73,26</w:t>
            </w:r>
          </w:p>
        </w:tc>
        <w:tc>
          <w:tcPr>
            <w:tcW w:w="1221" w:type="dxa"/>
            <w:tcBorders>
              <w:top w:val="single" w:sz="4" w:space="0" w:color="auto"/>
              <w:left w:val="single" w:sz="4" w:space="0" w:color="auto"/>
              <w:bottom w:val="single" w:sz="4" w:space="0" w:color="auto"/>
              <w:right w:val="single" w:sz="4" w:space="0" w:color="auto"/>
            </w:tcBorders>
          </w:tcPr>
          <w:p w14:paraId="5E1C5DB3" w14:textId="5061F6A9" w:rsidR="00F2652C" w:rsidRPr="00E87810" w:rsidRDefault="00F2652C" w:rsidP="00F2652C">
            <w:pPr>
              <w:jc w:val="right"/>
              <w:rPr>
                <w:rFonts w:ascii="Arial" w:hAnsi="Arial"/>
                <w:sz w:val="17"/>
              </w:rPr>
            </w:pPr>
            <w:r w:rsidRPr="00571B11">
              <w:rPr>
                <w:rFonts w:ascii="Arial" w:hAnsi="Arial"/>
                <w:sz w:val="17"/>
              </w:rPr>
              <w:t>R$ 7.326,00</w:t>
            </w:r>
          </w:p>
        </w:tc>
      </w:tr>
      <w:tr w:rsidR="00F2652C" w:rsidRPr="00756ED2" w14:paraId="2715BC06" w14:textId="77777777" w:rsidTr="00456D40">
        <w:tc>
          <w:tcPr>
            <w:tcW w:w="570" w:type="dxa"/>
            <w:tcBorders>
              <w:top w:val="single" w:sz="4" w:space="0" w:color="auto"/>
              <w:left w:val="single" w:sz="4" w:space="0" w:color="auto"/>
              <w:bottom w:val="single" w:sz="4" w:space="0" w:color="auto"/>
              <w:right w:val="single" w:sz="4" w:space="0" w:color="auto"/>
            </w:tcBorders>
          </w:tcPr>
          <w:p w14:paraId="6F4FCD12" w14:textId="5940987F" w:rsidR="00F2652C" w:rsidRPr="00E87810" w:rsidRDefault="00F2652C" w:rsidP="00F2652C">
            <w:pPr>
              <w:jc w:val="center"/>
              <w:rPr>
                <w:rFonts w:ascii="Arial" w:hAnsi="Arial"/>
                <w:sz w:val="17"/>
              </w:rPr>
            </w:pPr>
            <w:r w:rsidRPr="00571B11">
              <w:rPr>
                <w:rFonts w:ascii="Arial" w:hAnsi="Arial"/>
                <w:sz w:val="17"/>
              </w:rPr>
              <w:t>25</w:t>
            </w:r>
          </w:p>
        </w:tc>
        <w:tc>
          <w:tcPr>
            <w:tcW w:w="3719" w:type="dxa"/>
            <w:tcBorders>
              <w:top w:val="single" w:sz="4" w:space="0" w:color="auto"/>
              <w:left w:val="single" w:sz="4" w:space="0" w:color="auto"/>
              <w:bottom w:val="single" w:sz="4" w:space="0" w:color="auto"/>
              <w:right w:val="single" w:sz="4" w:space="0" w:color="auto"/>
            </w:tcBorders>
          </w:tcPr>
          <w:p w14:paraId="637B2B24" w14:textId="1E271795" w:rsidR="00F2652C" w:rsidRPr="00E87810" w:rsidRDefault="00F2652C" w:rsidP="00F2652C">
            <w:pPr>
              <w:jc w:val="both"/>
              <w:rPr>
                <w:rFonts w:ascii="Arial" w:hAnsi="Arial"/>
                <w:sz w:val="17"/>
              </w:rPr>
            </w:pPr>
            <w:r w:rsidRPr="00571B11">
              <w:rPr>
                <w:rFonts w:ascii="Arial" w:hAnsi="Arial"/>
                <w:sz w:val="17"/>
              </w:rPr>
              <w:t xml:space="preserve">FORMULA INFANTIL PARA LACTENTES, INDICADO PARA CRIANCAS A PARTIR DOS 6 MESES DE VIDA, COM PREBIÓTICOS (GOS/FOS), DHA E ARA, NUCLEOTÍDEOS. CONTEM FIBRAS E LACTOSE EM SUA COMPOSICAO. NAO POSSUI SABOR E NÃO CONTEM AROMATIZANTES, SACAROSE, CORANTES E GLUTEM EM SUA COMPOSICAO. EMBALAGEM MIN DE 800 GRAMAS. </w:t>
            </w:r>
          </w:p>
        </w:tc>
        <w:tc>
          <w:tcPr>
            <w:tcW w:w="1177" w:type="dxa"/>
            <w:tcBorders>
              <w:top w:val="single" w:sz="4" w:space="0" w:color="auto"/>
              <w:left w:val="single" w:sz="4" w:space="0" w:color="auto"/>
              <w:bottom w:val="single" w:sz="4" w:space="0" w:color="auto"/>
              <w:right w:val="single" w:sz="4" w:space="0" w:color="auto"/>
            </w:tcBorders>
          </w:tcPr>
          <w:p w14:paraId="0732EACF" w14:textId="5CC061A1"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4766BBCC" w14:textId="5B6E47A9" w:rsidR="00F2652C" w:rsidRPr="00E87810" w:rsidRDefault="00F2652C" w:rsidP="00F2652C">
            <w:pPr>
              <w:jc w:val="center"/>
              <w:rPr>
                <w:rFonts w:ascii="Arial" w:hAnsi="Arial"/>
                <w:sz w:val="17"/>
              </w:rPr>
            </w:pPr>
            <w:r w:rsidRPr="00571B11">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4B3F6E94" w14:textId="30C006FF" w:rsidR="00F2652C" w:rsidRPr="00E87810" w:rsidRDefault="00F2652C" w:rsidP="00F2652C">
            <w:pPr>
              <w:jc w:val="right"/>
              <w:rPr>
                <w:rFonts w:ascii="Arial" w:hAnsi="Arial"/>
                <w:sz w:val="17"/>
              </w:rPr>
            </w:pPr>
            <w:r w:rsidRPr="00571B11">
              <w:rPr>
                <w:rFonts w:ascii="Arial" w:hAnsi="Arial"/>
                <w:sz w:val="17"/>
              </w:rPr>
              <w:t>R$ 83,88</w:t>
            </w:r>
          </w:p>
        </w:tc>
        <w:tc>
          <w:tcPr>
            <w:tcW w:w="1221" w:type="dxa"/>
            <w:tcBorders>
              <w:top w:val="single" w:sz="4" w:space="0" w:color="auto"/>
              <w:left w:val="single" w:sz="4" w:space="0" w:color="auto"/>
              <w:bottom w:val="single" w:sz="4" w:space="0" w:color="auto"/>
              <w:right w:val="single" w:sz="4" w:space="0" w:color="auto"/>
            </w:tcBorders>
          </w:tcPr>
          <w:p w14:paraId="5B820C10" w14:textId="51D92DFE" w:rsidR="00F2652C" w:rsidRPr="00E87810" w:rsidRDefault="00F2652C" w:rsidP="00F2652C">
            <w:pPr>
              <w:jc w:val="right"/>
              <w:rPr>
                <w:rFonts w:ascii="Arial" w:hAnsi="Arial"/>
                <w:sz w:val="17"/>
              </w:rPr>
            </w:pPr>
            <w:r w:rsidRPr="00571B11">
              <w:rPr>
                <w:rFonts w:ascii="Arial" w:hAnsi="Arial"/>
                <w:sz w:val="17"/>
              </w:rPr>
              <w:t>R$ 8.388,00</w:t>
            </w:r>
          </w:p>
        </w:tc>
      </w:tr>
      <w:tr w:rsidR="00F2652C" w:rsidRPr="00756ED2" w14:paraId="5A7A3D7B" w14:textId="77777777" w:rsidTr="00456D40">
        <w:tc>
          <w:tcPr>
            <w:tcW w:w="570" w:type="dxa"/>
            <w:tcBorders>
              <w:top w:val="single" w:sz="4" w:space="0" w:color="auto"/>
              <w:left w:val="single" w:sz="4" w:space="0" w:color="auto"/>
              <w:bottom w:val="single" w:sz="4" w:space="0" w:color="auto"/>
              <w:right w:val="single" w:sz="4" w:space="0" w:color="auto"/>
            </w:tcBorders>
          </w:tcPr>
          <w:p w14:paraId="4A0B784F" w14:textId="13C63C72" w:rsidR="00F2652C" w:rsidRPr="00E87810" w:rsidRDefault="00F2652C" w:rsidP="00F2652C">
            <w:pPr>
              <w:jc w:val="center"/>
              <w:rPr>
                <w:rFonts w:ascii="Arial" w:hAnsi="Arial"/>
                <w:sz w:val="17"/>
              </w:rPr>
            </w:pPr>
            <w:r w:rsidRPr="00571B11">
              <w:rPr>
                <w:rFonts w:ascii="Arial" w:hAnsi="Arial"/>
                <w:sz w:val="17"/>
              </w:rPr>
              <w:t>26</w:t>
            </w:r>
          </w:p>
        </w:tc>
        <w:tc>
          <w:tcPr>
            <w:tcW w:w="3719" w:type="dxa"/>
            <w:tcBorders>
              <w:top w:val="single" w:sz="4" w:space="0" w:color="auto"/>
              <w:left w:val="single" w:sz="4" w:space="0" w:color="auto"/>
              <w:bottom w:val="single" w:sz="4" w:space="0" w:color="auto"/>
              <w:right w:val="single" w:sz="4" w:space="0" w:color="auto"/>
            </w:tcBorders>
          </w:tcPr>
          <w:p w14:paraId="351348C4" w14:textId="3709ACB8" w:rsidR="00F2652C" w:rsidRPr="00E87810" w:rsidRDefault="00F2652C" w:rsidP="00F2652C">
            <w:pPr>
              <w:jc w:val="both"/>
              <w:rPr>
                <w:rFonts w:ascii="Arial" w:hAnsi="Arial"/>
                <w:sz w:val="17"/>
              </w:rPr>
            </w:pPr>
            <w:r w:rsidRPr="00571B11">
              <w:rPr>
                <w:rFonts w:ascii="Arial" w:hAnsi="Arial"/>
                <w:sz w:val="17"/>
              </w:rPr>
              <w:t xml:space="preserve">FÓRMULA PARA NUTRIÇÃO ENTERAL E ORAL NORMOCALÓRICA, NORMOPROTEICA E HIPERLIPÍDICA - Fórmula para nutrição enteral e oral </w:t>
            </w:r>
            <w:proofErr w:type="spellStart"/>
            <w:r w:rsidRPr="00571B11">
              <w:rPr>
                <w:rFonts w:ascii="Arial" w:hAnsi="Arial"/>
                <w:sz w:val="17"/>
              </w:rPr>
              <w:t>normocalórica</w:t>
            </w:r>
            <w:proofErr w:type="spellEnd"/>
            <w:r w:rsidRPr="00571B11">
              <w:rPr>
                <w:rFonts w:ascii="Arial" w:hAnsi="Arial"/>
                <w:sz w:val="17"/>
              </w:rPr>
              <w:t xml:space="preserve">, </w:t>
            </w:r>
            <w:proofErr w:type="spellStart"/>
            <w:r w:rsidRPr="00571B11">
              <w:rPr>
                <w:rFonts w:ascii="Arial" w:hAnsi="Arial"/>
                <w:sz w:val="17"/>
              </w:rPr>
              <w:t>normoproteica</w:t>
            </w:r>
            <w:proofErr w:type="spellEnd"/>
            <w:r w:rsidRPr="00571B11">
              <w:rPr>
                <w:rFonts w:ascii="Arial" w:hAnsi="Arial"/>
                <w:sz w:val="17"/>
              </w:rPr>
              <w:t xml:space="preserve"> e </w:t>
            </w:r>
            <w:proofErr w:type="spellStart"/>
            <w:r w:rsidRPr="00571B11">
              <w:rPr>
                <w:rFonts w:ascii="Arial" w:hAnsi="Arial"/>
                <w:sz w:val="17"/>
              </w:rPr>
              <w:t>hiperlipídica</w:t>
            </w:r>
            <w:proofErr w:type="spellEnd"/>
            <w:r w:rsidRPr="00571B11">
              <w:rPr>
                <w:rFonts w:ascii="Arial" w:hAnsi="Arial"/>
                <w:sz w:val="17"/>
              </w:rPr>
              <w:t xml:space="preserve">, Com alto teor de cloreto, zinco, molibdênio e vitaminas A, D, E, C e B6, indicada para pacientes que necessitam de uma nutrição com TGFß-2, que contribui para a ação </w:t>
            </w:r>
            <w:proofErr w:type="spellStart"/>
            <w:r w:rsidRPr="00571B11">
              <w:rPr>
                <w:rFonts w:ascii="Arial" w:hAnsi="Arial"/>
                <w:sz w:val="17"/>
              </w:rPr>
              <w:t>antiinflamatória</w:t>
            </w:r>
            <w:proofErr w:type="spellEnd"/>
            <w:r w:rsidRPr="00571B11">
              <w:rPr>
                <w:rFonts w:ascii="Arial" w:hAnsi="Arial"/>
                <w:sz w:val="17"/>
              </w:rPr>
              <w:t xml:space="preserve"> e reparadora da mucosa intestinal. Sem Sabor. Lata 400grs. </w:t>
            </w:r>
          </w:p>
        </w:tc>
        <w:tc>
          <w:tcPr>
            <w:tcW w:w="1177" w:type="dxa"/>
            <w:tcBorders>
              <w:top w:val="single" w:sz="4" w:space="0" w:color="auto"/>
              <w:left w:val="single" w:sz="4" w:space="0" w:color="auto"/>
              <w:bottom w:val="single" w:sz="4" w:space="0" w:color="auto"/>
              <w:right w:val="single" w:sz="4" w:space="0" w:color="auto"/>
            </w:tcBorders>
          </w:tcPr>
          <w:p w14:paraId="3FDB476B" w14:textId="0933D761" w:rsidR="00F2652C" w:rsidRPr="00E87810"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5A4FA0E5" w14:textId="24DA511F" w:rsidR="00F2652C" w:rsidRPr="00E87810" w:rsidRDefault="00F2652C" w:rsidP="00F2652C">
            <w:pPr>
              <w:jc w:val="center"/>
              <w:rPr>
                <w:rFonts w:ascii="Arial" w:hAnsi="Arial"/>
                <w:sz w:val="17"/>
              </w:rPr>
            </w:pPr>
            <w:r w:rsidRPr="00571B11">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3BDC66E8" w14:textId="6666E488" w:rsidR="00F2652C" w:rsidRPr="00E87810" w:rsidRDefault="00F2652C" w:rsidP="00F2652C">
            <w:pPr>
              <w:jc w:val="right"/>
              <w:rPr>
                <w:rFonts w:ascii="Arial" w:hAnsi="Arial"/>
                <w:sz w:val="17"/>
              </w:rPr>
            </w:pPr>
            <w:r w:rsidRPr="00571B11">
              <w:rPr>
                <w:rFonts w:ascii="Arial" w:hAnsi="Arial"/>
                <w:sz w:val="17"/>
              </w:rPr>
              <w:t>R$ 371,14</w:t>
            </w:r>
          </w:p>
        </w:tc>
        <w:tc>
          <w:tcPr>
            <w:tcW w:w="1221" w:type="dxa"/>
            <w:tcBorders>
              <w:top w:val="single" w:sz="4" w:space="0" w:color="auto"/>
              <w:left w:val="single" w:sz="4" w:space="0" w:color="auto"/>
              <w:bottom w:val="single" w:sz="4" w:space="0" w:color="auto"/>
              <w:right w:val="single" w:sz="4" w:space="0" w:color="auto"/>
            </w:tcBorders>
          </w:tcPr>
          <w:p w14:paraId="11649379" w14:textId="145A202F" w:rsidR="00F2652C" w:rsidRPr="00E87810" w:rsidRDefault="00F2652C" w:rsidP="00F2652C">
            <w:pPr>
              <w:jc w:val="right"/>
              <w:rPr>
                <w:rFonts w:ascii="Arial" w:hAnsi="Arial"/>
                <w:sz w:val="17"/>
              </w:rPr>
            </w:pPr>
            <w:r w:rsidRPr="00571B11">
              <w:rPr>
                <w:rFonts w:ascii="Arial" w:hAnsi="Arial"/>
                <w:sz w:val="17"/>
              </w:rPr>
              <w:t>R$ 37.114,00</w:t>
            </w:r>
          </w:p>
        </w:tc>
      </w:tr>
      <w:tr w:rsidR="00F2652C" w:rsidRPr="00756ED2" w14:paraId="6CA198FC" w14:textId="77777777" w:rsidTr="00456D40">
        <w:tc>
          <w:tcPr>
            <w:tcW w:w="570" w:type="dxa"/>
            <w:tcBorders>
              <w:top w:val="single" w:sz="4" w:space="0" w:color="auto"/>
              <w:left w:val="single" w:sz="4" w:space="0" w:color="auto"/>
              <w:bottom w:val="single" w:sz="4" w:space="0" w:color="auto"/>
              <w:right w:val="single" w:sz="4" w:space="0" w:color="auto"/>
            </w:tcBorders>
          </w:tcPr>
          <w:p w14:paraId="4A5E8732" w14:textId="0E76FFF3" w:rsidR="00F2652C" w:rsidRPr="00571B11" w:rsidRDefault="00F2652C" w:rsidP="00F2652C">
            <w:pPr>
              <w:jc w:val="center"/>
              <w:rPr>
                <w:rFonts w:ascii="Arial" w:hAnsi="Arial"/>
                <w:sz w:val="17"/>
              </w:rPr>
            </w:pPr>
            <w:r w:rsidRPr="00571B11">
              <w:rPr>
                <w:rFonts w:ascii="Arial" w:hAnsi="Arial"/>
                <w:sz w:val="17"/>
              </w:rPr>
              <w:t>27</w:t>
            </w:r>
          </w:p>
        </w:tc>
        <w:tc>
          <w:tcPr>
            <w:tcW w:w="3719" w:type="dxa"/>
            <w:tcBorders>
              <w:top w:val="single" w:sz="4" w:space="0" w:color="auto"/>
              <w:left w:val="single" w:sz="4" w:space="0" w:color="auto"/>
              <w:bottom w:val="single" w:sz="4" w:space="0" w:color="auto"/>
              <w:right w:val="single" w:sz="4" w:space="0" w:color="auto"/>
            </w:tcBorders>
          </w:tcPr>
          <w:p w14:paraId="2775615B" w14:textId="0645BF42" w:rsidR="00F2652C" w:rsidRPr="00571B11" w:rsidRDefault="00F2652C" w:rsidP="00F2652C">
            <w:pPr>
              <w:jc w:val="both"/>
              <w:rPr>
                <w:rFonts w:ascii="Arial" w:hAnsi="Arial"/>
                <w:sz w:val="17"/>
              </w:rPr>
            </w:pPr>
            <w:r w:rsidRPr="00571B11">
              <w:rPr>
                <w:rFonts w:ascii="Arial" w:hAnsi="Arial"/>
                <w:sz w:val="17"/>
              </w:rPr>
              <w:t xml:space="preserve">Fórmula em pó completa e </w:t>
            </w:r>
            <w:proofErr w:type="gramStart"/>
            <w:r w:rsidRPr="00571B11">
              <w:rPr>
                <w:rFonts w:ascii="Arial" w:hAnsi="Arial"/>
                <w:sz w:val="17"/>
              </w:rPr>
              <w:t xml:space="preserve">balanceada  </w:t>
            </w:r>
            <w:proofErr w:type="spellStart"/>
            <w:r w:rsidRPr="00571B11">
              <w:rPr>
                <w:rFonts w:ascii="Arial" w:hAnsi="Arial"/>
                <w:sz w:val="17"/>
              </w:rPr>
              <w:t>normocalórica</w:t>
            </w:r>
            <w:proofErr w:type="spellEnd"/>
            <w:proofErr w:type="gramEnd"/>
            <w:r w:rsidRPr="00571B11">
              <w:rPr>
                <w:rFonts w:ascii="Arial" w:hAnsi="Arial"/>
                <w:sz w:val="17"/>
              </w:rPr>
              <w:t xml:space="preserve">, </w:t>
            </w:r>
            <w:proofErr w:type="spellStart"/>
            <w:r w:rsidRPr="00571B11">
              <w:rPr>
                <w:rFonts w:ascii="Arial" w:hAnsi="Arial"/>
                <w:sz w:val="17"/>
              </w:rPr>
              <w:t>normoprotéica</w:t>
            </w:r>
            <w:proofErr w:type="spellEnd"/>
            <w:r w:rsidRPr="00571B11">
              <w:rPr>
                <w:rFonts w:ascii="Arial" w:hAnsi="Arial"/>
                <w:sz w:val="17"/>
              </w:rPr>
              <w:t>, de baixo índice glicêmico. Manutenção e recuperação do estado nutricional de pacientes portadores de diabetes tipos 1 e 2, gestacional e intolerância à glicose, que necessitem de controle glicêmico. Proteína: 15% a 20%; Carboidrato: 39% a 55%; Lipídeo: 29% a 46%. Isento de sacarose e glúten. Apresentação: pó. Embalagem mínimo 400 gr.</w:t>
            </w:r>
          </w:p>
        </w:tc>
        <w:tc>
          <w:tcPr>
            <w:tcW w:w="1177" w:type="dxa"/>
            <w:tcBorders>
              <w:top w:val="single" w:sz="4" w:space="0" w:color="auto"/>
              <w:left w:val="single" w:sz="4" w:space="0" w:color="auto"/>
              <w:bottom w:val="single" w:sz="4" w:space="0" w:color="auto"/>
              <w:right w:val="single" w:sz="4" w:space="0" w:color="auto"/>
            </w:tcBorders>
          </w:tcPr>
          <w:p w14:paraId="5D24B1E1" w14:textId="3CC7005F" w:rsidR="00F2652C" w:rsidRPr="00571B11"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63C8EC10" w14:textId="39661B99" w:rsidR="00F2652C" w:rsidRPr="00571B11" w:rsidRDefault="00F2652C" w:rsidP="00F2652C">
            <w:pPr>
              <w:jc w:val="center"/>
              <w:rPr>
                <w:rFonts w:ascii="Arial" w:hAnsi="Arial"/>
                <w:sz w:val="17"/>
              </w:rPr>
            </w:pPr>
            <w:r w:rsidRPr="00571B11">
              <w:rPr>
                <w:rFonts w:ascii="Arial" w:hAnsi="Arial"/>
                <w:sz w:val="17"/>
              </w:rPr>
              <w:t>100</w:t>
            </w:r>
          </w:p>
        </w:tc>
        <w:tc>
          <w:tcPr>
            <w:tcW w:w="1203" w:type="dxa"/>
            <w:tcBorders>
              <w:top w:val="single" w:sz="4" w:space="0" w:color="auto"/>
              <w:left w:val="single" w:sz="4" w:space="0" w:color="auto"/>
              <w:bottom w:val="single" w:sz="4" w:space="0" w:color="auto"/>
              <w:right w:val="single" w:sz="4" w:space="0" w:color="auto"/>
            </w:tcBorders>
          </w:tcPr>
          <w:p w14:paraId="2E150E29" w14:textId="1D3D8351" w:rsidR="00F2652C" w:rsidRPr="00571B11" w:rsidRDefault="00F2652C" w:rsidP="00F2652C">
            <w:pPr>
              <w:jc w:val="right"/>
              <w:rPr>
                <w:rFonts w:ascii="Arial" w:hAnsi="Arial"/>
                <w:sz w:val="17"/>
              </w:rPr>
            </w:pPr>
            <w:r w:rsidRPr="00571B11">
              <w:rPr>
                <w:rFonts w:ascii="Arial" w:hAnsi="Arial"/>
                <w:sz w:val="17"/>
              </w:rPr>
              <w:t>R$ 127,63</w:t>
            </w:r>
          </w:p>
        </w:tc>
        <w:tc>
          <w:tcPr>
            <w:tcW w:w="1221" w:type="dxa"/>
            <w:tcBorders>
              <w:top w:val="single" w:sz="4" w:space="0" w:color="auto"/>
              <w:left w:val="single" w:sz="4" w:space="0" w:color="auto"/>
              <w:bottom w:val="single" w:sz="4" w:space="0" w:color="auto"/>
              <w:right w:val="single" w:sz="4" w:space="0" w:color="auto"/>
            </w:tcBorders>
          </w:tcPr>
          <w:p w14:paraId="78CD0765" w14:textId="5BE37FE2" w:rsidR="00F2652C" w:rsidRPr="00571B11" w:rsidRDefault="00F2652C" w:rsidP="00F2652C">
            <w:pPr>
              <w:jc w:val="right"/>
              <w:rPr>
                <w:rFonts w:ascii="Arial" w:hAnsi="Arial"/>
                <w:sz w:val="17"/>
              </w:rPr>
            </w:pPr>
            <w:r w:rsidRPr="00571B11">
              <w:rPr>
                <w:rFonts w:ascii="Arial" w:hAnsi="Arial"/>
                <w:sz w:val="17"/>
              </w:rPr>
              <w:t>R$ 12.763,00</w:t>
            </w:r>
          </w:p>
        </w:tc>
      </w:tr>
      <w:tr w:rsidR="00F2652C" w:rsidRPr="00756ED2" w14:paraId="3369515F" w14:textId="77777777" w:rsidTr="00456D40">
        <w:tc>
          <w:tcPr>
            <w:tcW w:w="570" w:type="dxa"/>
            <w:tcBorders>
              <w:top w:val="single" w:sz="4" w:space="0" w:color="auto"/>
              <w:left w:val="single" w:sz="4" w:space="0" w:color="auto"/>
              <w:bottom w:val="single" w:sz="4" w:space="0" w:color="auto"/>
              <w:right w:val="single" w:sz="4" w:space="0" w:color="auto"/>
            </w:tcBorders>
          </w:tcPr>
          <w:p w14:paraId="63B497E6" w14:textId="6A636A66" w:rsidR="00F2652C" w:rsidRPr="00571B11" w:rsidRDefault="00F2652C" w:rsidP="00F2652C">
            <w:pPr>
              <w:jc w:val="center"/>
              <w:rPr>
                <w:rFonts w:ascii="Arial" w:hAnsi="Arial"/>
                <w:sz w:val="17"/>
              </w:rPr>
            </w:pPr>
            <w:r w:rsidRPr="00571B11">
              <w:rPr>
                <w:rFonts w:ascii="Arial" w:hAnsi="Arial"/>
                <w:sz w:val="17"/>
              </w:rPr>
              <w:t>28</w:t>
            </w:r>
          </w:p>
        </w:tc>
        <w:tc>
          <w:tcPr>
            <w:tcW w:w="3719" w:type="dxa"/>
            <w:tcBorders>
              <w:top w:val="single" w:sz="4" w:space="0" w:color="auto"/>
              <w:left w:val="single" w:sz="4" w:space="0" w:color="auto"/>
              <w:bottom w:val="single" w:sz="4" w:space="0" w:color="auto"/>
              <w:right w:val="single" w:sz="4" w:space="0" w:color="auto"/>
            </w:tcBorders>
          </w:tcPr>
          <w:p w14:paraId="22343A2F" w14:textId="02F5B070" w:rsidR="00F2652C" w:rsidRPr="00571B11" w:rsidRDefault="00F2652C" w:rsidP="00F2652C">
            <w:pPr>
              <w:jc w:val="both"/>
              <w:rPr>
                <w:rFonts w:ascii="Arial" w:hAnsi="Arial"/>
                <w:sz w:val="17"/>
              </w:rPr>
            </w:pPr>
            <w:r w:rsidRPr="00571B11">
              <w:rPr>
                <w:rFonts w:ascii="Arial" w:hAnsi="Arial"/>
                <w:sz w:val="17"/>
              </w:rPr>
              <w:t xml:space="preserve">0442856 FÓRMULA INFANTIL ISENTA DE LACTOSE – Características mínimas: Indicada em casos de intolerância à lactose. Isenta </w:t>
            </w:r>
            <w:proofErr w:type="gramStart"/>
            <w:r w:rsidRPr="00571B11">
              <w:rPr>
                <w:rFonts w:ascii="Arial" w:hAnsi="Arial"/>
                <w:sz w:val="17"/>
              </w:rPr>
              <w:t>de  lactose</w:t>
            </w:r>
            <w:proofErr w:type="gramEnd"/>
            <w:r w:rsidRPr="00571B11">
              <w:rPr>
                <w:rFonts w:ascii="Arial" w:hAnsi="Arial"/>
                <w:sz w:val="17"/>
              </w:rPr>
              <w:t xml:space="preserve">, contendo vitaminas, minerais e  oligoelementos, nucleotídeos, </w:t>
            </w:r>
            <w:proofErr w:type="spellStart"/>
            <w:r w:rsidRPr="00571B11">
              <w:rPr>
                <w:rFonts w:ascii="Arial" w:hAnsi="Arial"/>
                <w:sz w:val="17"/>
              </w:rPr>
              <w:t>LcPUFAs</w:t>
            </w:r>
            <w:proofErr w:type="spellEnd"/>
            <w:r w:rsidRPr="00571B11">
              <w:rPr>
                <w:rFonts w:ascii="Arial" w:hAnsi="Arial"/>
                <w:sz w:val="17"/>
              </w:rPr>
              <w:t xml:space="preserve">, ARA E DHA. Fonte de Carboidratos: 100% </w:t>
            </w:r>
            <w:proofErr w:type="spellStart"/>
            <w:r w:rsidRPr="00571B11">
              <w:rPr>
                <w:rFonts w:ascii="Arial" w:hAnsi="Arial"/>
                <w:sz w:val="17"/>
              </w:rPr>
              <w:t>maltodextrina</w:t>
            </w:r>
            <w:proofErr w:type="spellEnd"/>
            <w:r w:rsidRPr="00571B11">
              <w:rPr>
                <w:rFonts w:ascii="Arial" w:hAnsi="Arial"/>
                <w:sz w:val="17"/>
              </w:rPr>
              <w:t>, proteína láctea.  EMBALAGEM MÍNIMA DE 400G</w:t>
            </w:r>
          </w:p>
        </w:tc>
        <w:tc>
          <w:tcPr>
            <w:tcW w:w="1177" w:type="dxa"/>
            <w:tcBorders>
              <w:top w:val="single" w:sz="4" w:space="0" w:color="auto"/>
              <w:left w:val="single" w:sz="4" w:space="0" w:color="auto"/>
              <w:bottom w:val="single" w:sz="4" w:space="0" w:color="auto"/>
              <w:right w:val="single" w:sz="4" w:space="0" w:color="auto"/>
            </w:tcBorders>
          </w:tcPr>
          <w:p w14:paraId="48A8D891" w14:textId="267E62F3" w:rsidR="00F2652C" w:rsidRPr="00571B11" w:rsidRDefault="00F2652C" w:rsidP="00F2652C">
            <w:pPr>
              <w:jc w:val="center"/>
              <w:rPr>
                <w:rFonts w:ascii="Arial" w:hAnsi="Arial"/>
                <w:sz w:val="17"/>
              </w:rPr>
            </w:pPr>
            <w:r w:rsidRPr="00571B11">
              <w:rPr>
                <w:rFonts w:ascii="Arial" w:hAnsi="Arial"/>
                <w:sz w:val="17"/>
              </w:rPr>
              <w:t>LTA</w:t>
            </w:r>
          </w:p>
        </w:tc>
        <w:tc>
          <w:tcPr>
            <w:tcW w:w="1321" w:type="dxa"/>
            <w:tcBorders>
              <w:top w:val="single" w:sz="4" w:space="0" w:color="auto"/>
              <w:left w:val="single" w:sz="4" w:space="0" w:color="auto"/>
              <w:bottom w:val="single" w:sz="4" w:space="0" w:color="auto"/>
              <w:right w:val="single" w:sz="4" w:space="0" w:color="auto"/>
            </w:tcBorders>
          </w:tcPr>
          <w:p w14:paraId="1089150F" w14:textId="59A6C8D6" w:rsidR="00F2652C" w:rsidRPr="00571B11" w:rsidRDefault="00F2652C" w:rsidP="00F2652C">
            <w:pPr>
              <w:jc w:val="center"/>
              <w:rPr>
                <w:rFonts w:ascii="Arial" w:hAnsi="Arial"/>
                <w:sz w:val="17"/>
              </w:rPr>
            </w:pPr>
            <w:r w:rsidRPr="00571B11">
              <w:rPr>
                <w:rFonts w:ascii="Arial" w:hAnsi="Arial"/>
                <w:sz w:val="17"/>
              </w:rPr>
              <w:t>200</w:t>
            </w:r>
          </w:p>
        </w:tc>
        <w:tc>
          <w:tcPr>
            <w:tcW w:w="1203" w:type="dxa"/>
            <w:tcBorders>
              <w:top w:val="single" w:sz="4" w:space="0" w:color="auto"/>
              <w:left w:val="single" w:sz="4" w:space="0" w:color="auto"/>
              <w:bottom w:val="single" w:sz="4" w:space="0" w:color="auto"/>
              <w:right w:val="single" w:sz="4" w:space="0" w:color="auto"/>
            </w:tcBorders>
          </w:tcPr>
          <w:p w14:paraId="75F9A6E1" w14:textId="6E73B24D" w:rsidR="00F2652C" w:rsidRPr="00571B11" w:rsidRDefault="00F2652C" w:rsidP="00F2652C">
            <w:pPr>
              <w:jc w:val="right"/>
              <w:rPr>
                <w:rFonts w:ascii="Arial" w:hAnsi="Arial"/>
                <w:sz w:val="17"/>
              </w:rPr>
            </w:pPr>
            <w:r w:rsidRPr="00571B11">
              <w:rPr>
                <w:rFonts w:ascii="Arial" w:hAnsi="Arial"/>
                <w:sz w:val="17"/>
              </w:rPr>
              <w:t>R$ 53,55</w:t>
            </w:r>
          </w:p>
        </w:tc>
        <w:tc>
          <w:tcPr>
            <w:tcW w:w="1221" w:type="dxa"/>
            <w:tcBorders>
              <w:top w:val="single" w:sz="4" w:space="0" w:color="auto"/>
              <w:left w:val="single" w:sz="4" w:space="0" w:color="auto"/>
              <w:bottom w:val="single" w:sz="4" w:space="0" w:color="auto"/>
              <w:right w:val="single" w:sz="4" w:space="0" w:color="auto"/>
            </w:tcBorders>
          </w:tcPr>
          <w:p w14:paraId="0583FC0E" w14:textId="678C17C6" w:rsidR="00F2652C" w:rsidRPr="00571B11" w:rsidRDefault="00F2652C" w:rsidP="00F2652C">
            <w:pPr>
              <w:jc w:val="right"/>
              <w:rPr>
                <w:rFonts w:ascii="Arial" w:hAnsi="Arial"/>
                <w:sz w:val="17"/>
              </w:rPr>
            </w:pPr>
            <w:r w:rsidRPr="00571B11">
              <w:rPr>
                <w:rFonts w:ascii="Arial" w:hAnsi="Arial"/>
                <w:sz w:val="17"/>
              </w:rPr>
              <w:t>R$ 10.710,00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lastRenderedPageBreak/>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t>MODELO DE EXECUÇÃO DO OBJETO</w:t>
      </w:r>
    </w:p>
    <w:p w14:paraId="728C26A8" w14:textId="77777777" w:rsidR="00BF019B" w:rsidRPr="00456D40" w:rsidRDefault="00BF019B" w:rsidP="00831476">
      <w:pPr>
        <w:pStyle w:val="Nvel1-SemNum"/>
        <w:spacing w:before="0" w:after="0" w:line="240" w:lineRule="auto"/>
        <w:rPr>
          <w:color w:val="000000" w:themeColor="text1"/>
        </w:rPr>
      </w:pPr>
      <w:r w:rsidRPr="00456D40">
        <w:rPr>
          <w:color w:val="000000" w:themeColor="text1"/>
        </w:rPr>
        <w:t>Condições de Entrega</w:t>
      </w:r>
    </w:p>
    <w:p w14:paraId="05B3DE64" w14:textId="35435F39"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entrega dos bens é de </w:t>
      </w:r>
      <w:r w:rsidR="00456D40" w:rsidRPr="00456D40">
        <w:rPr>
          <w:i w:val="0"/>
          <w:iCs w:val="0"/>
          <w:color w:val="000000" w:themeColor="text1"/>
        </w:rPr>
        <w:t xml:space="preserve">10 </w:t>
      </w:r>
      <w:r w:rsidRPr="00456D40">
        <w:rPr>
          <w:i w:val="0"/>
          <w:iCs w:val="0"/>
          <w:color w:val="000000" w:themeColor="text1"/>
        </w:rPr>
        <w:t>dias, contados do</w:t>
      </w:r>
      <w:r w:rsidR="00456D40" w:rsidRPr="00456D40">
        <w:rPr>
          <w:i w:val="0"/>
          <w:iCs w:val="0"/>
          <w:color w:val="000000" w:themeColor="text1"/>
        </w:rPr>
        <w:t xml:space="preserve"> recebimento da respectiva autorização de fornecimento</w:t>
      </w:r>
      <w:r w:rsidRPr="00456D40">
        <w:rPr>
          <w:i w:val="0"/>
          <w:iCs w:val="0"/>
          <w:color w:val="000000" w:themeColor="text1"/>
        </w:rPr>
        <w:t xml:space="preserve">, em remessa única. </w:t>
      </w:r>
    </w:p>
    <w:p w14:paraId="500536E0" w14:textId="46971907" w:rsidR="00BF019B" w:rsidRPr="00BF019B" w:rsidRDefault="00BF019B" w:rsidP="00831476">
      <w:pPr>
        <w:pStyle w:val="Nivel2"/>
        <w:spacing w:before="0" w:after="0" w:line="240" w:lineRule="auto"/>
      </w:pPr>
      <w:r w:rsidRPr="00BF019B">
        <w:t xml:space="preserve">Os bens deverão ser entregues no endereço </w:t>
      </w:r>
      <w:r w:rsidR="00815547">
        <w:t>indicado pela Administração, quando da emissão da respectiva Autorização de Fornecimento.</w:t>
      </w:r>
    </w:p>
    <w:p w14:paraId="57953FF6"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Garantia, manutenção e assistência técnica</w:t>
      </w:r>
    </w:p>
    <w:p w14:paraId="13C392B7" w14:textId="77777777" w:rsidR="00BF019B" w:rsidRPr="006734D3" w:rsidRDefault="00BF019B" w:rsidP="00831476">
      <w:pPr>
        <w:pStyle w:val="Nvel2-Red"/>
        <w:spacing w:before="0" w:after="0" w:line="240" w:lineRule="auto"/>
        <w:rPr>
          <w:i w:val="0"/>
          <w:iCs w:val="0"/>
          <w:color w:val="000000" w:themeColor="text1"/>
        </w:rPr>
      </w:pPr>
      <w:r w:rsidRPr="006734D3">
        <w:rPr>
          <w:i w:val="0"/>
          <w:iCs w:val="0"/>
          <w:color w:val="000000" w:themeColor="text1"/>
        </w:rPr>
        <w:t>O prazo de garantia é aquele estabelecido na Lei nº 8.078, de 11 de setembro de 1990 (Código de Defesa do Consumidor)</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lastRenderedPageBreak/>
        <w:t>A execução do contrato deverá ser acompanhada e fiscalizada pelo(s) fiscal(</w:t>
      </w:r>
      <w:proofErr w:type="spellStart"/>
      <w:r w:rsidRPr="00BF019B">
        <w:t>is</w:t>
      </w:r>
      <w:proofErr w:type="spellEnd"/>
      <w:r w:rsidRPr="00BF019B">
        <w:t>)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45DB3D0B"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6C276B">
        <w:t>a</w:t>
      </w:r>
      <w:r>
        <w:t xml:space="preserve"> Sr</w:t>
      </w:r>
      <w:r w:rsidR="006C276B">
        <w:t>a</w:t>
      </w:r>
      <w:r>
        <w:t>.</w:t>
      </w:r>
      <w:r w:rsidR="006C276B">
        <w:t xml:space="preserve"> Josiani Helena Pena</w:t>
      </w:r>
      <w:r>
        <w:t>, nomead</w:t>
      </w:r>
      <w:r w:rsidR="006C276B">
        <w:t>a</w:t>
      </w:r>
      <w:r>
        <w:t xml:space="preserve"> pela Portaria n.º 19/2024</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43290F82"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w:t>
      </w:r>
      <w:r w:rsidR="006C276B">
        <w:t>a</w:t>
      </w:r>
      <w:r>
        <w:t xml:space="preserve"> Sr</w:t>
      </w:r>
      <w:r w:rsidR="006C276B">
        <w:t>a</w:t>
      </w:r>
      <w:r>
        <w:t xml:space="preserve">. </w:t>
      </w:r>
      <w:r w:rsidR="006C276B">
        <w:t>Rosilene Samsel</w:t>
      </w:r>
      <w:r>
        <w:t>, nomead</w:t>
      </w:r>
      <w:r w:rsidR="006C276B">
        <w:t>a</w:t>
      </w:r>
      <w:r>
        <w:t xml:space="preserve"> pela Portaria n.º 19/2024</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5D0CEE68"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6C276B">
        <w:t>a</w:t>
      </w:r>
      <w:r>
        <w:t xml:space="preserve"> Sr</w:t>
      </w:r>
      <w:r w:rsidR="006C276B">
        <w:t>a</w:t>
      </w:r>
      <w:r>
        <w:t xml:space="preserve">. </w:t>
      </w:r>
      <w:r w:rsidR="006C276B">
        <w:t xml:space="preserve">Ana Deyse de </w:t>
      </w:r>
      <w:proofErr w:type="spellStart"/>
      <w:r w:rsidR="006C276B">
        <w:t>Araujo</w:t>
      </w:r>
      <w:proofErr w:type="spellEnd"/>
      <w:r>
        <w:t>, nomead</w:t>
      </w:r>
      <w:r w:rsidR="006C276B">
        <w:t>a</w:t>
      </w:r>
      <w:r>
        <w:t xml:space="preserve"> pela Portaria n.º 19/2024</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w:t>
      </w:r>
      <w:r w:rsidRPr="00BF019B">
        <w:lastRenderedPageBreak/>
        <w:t xml:space="preserve">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lastRenderedPageBreak/>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2DA7F564"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xml:space="preserve">, não sofrerá a retenção tributária quanto aos impostos e contribuições abrangidos </w:t>
      </w:r>
      <w:r w:rsidRPr="00BF019B">
        <w:rPr>
          <w:lang w:eastAsia="en-US"/>
        </w:rPr>
        <w:lastRenderedPageBreak/>
        <w:t>por aquele regime. No entanto, o pagamento ficará condicionado à apresentação de comprovação, por meio de documento oficial, de que faz jus ao tratamento tributário favorecido previsto na referida Lei Complementar.</w:t>
      </w:r>
    </w:p>
    <w:p w14:paraId="7957843F" w14:textId="77777777" w:rsidR="00BF019B" w:rsidRPr="00BF019B" w:rsidRDefault="00BF019B" w:rsidP="00831476">
      <w:pPr>
        <w:pStyle w:val="Nivel01"/>
        <w:spacing w:before="0" w:after="0" w:line="240" w:lineRule="auto"/>
      </w:pPr>
      <w:r w:rsidRPr="00BF019B">
        <w:t>FORMA E CRITÉRIOS DE SELEÇÃO DO FORNECEDOR E FORMA DE FORNECIMENTO</w:t>
      </w:r>
    </w:p>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70"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70"/>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71" w:name="_Int_ySfCXwr4"/>
      <w:r w:rsidRPr="00BF019B">
        <w:t>Mercantis onde</w:t>
      </w:r>
      <w:bookmarkEnd w:id="71"/>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Prova de regularidade fiscal perante a Fazenda Nacional, mediante apresentação de certidão expedida conjuntamente pela Secretaria da Receita Federal do Brasil (RFB) e pela Procuradoria-</w:t>
      </w:r>
      <w:r w:rsidRPr="00BF019B">
        <w:lastRenderedPageBreak/>
        <w:t>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7777777" w:rsidR="00BF019B" w:rsidRP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60E8EA1E" w:rsidR="00BF019B" w:rsidRPr="00805325" w:rsidRDefault="00BF019B" w:rsidP="00831476">
      <w:pPr>
        <w:pStyle w:val="Nvel2-Red"/>
        <w:spacing w:before="0" w:after="0" w:line="240" w:lineRule="auto"/>
        <w:rPr>
          <w:i w:val="0"/>
          <w:iCs w:val="0"/>
          <w:color w:val="000000" w:themeColor="text1"/>
        </w:rPr>
      </w:pPr>
      <w:r w:rsidRPr="002E4624">
        <w:rPr>
          <w:i w:val="0"/>
          <w:iCs w:val="0"/>
          <w:color w:val="000000" w:themeColor="text1"/>
        </w:rPr>
        <w:t xml:space="preserve">O custo estimado total da contratação é de </w:t>
      </w:r>
      <w:r w:rsidR="002E4624" w:rsidRPr="002E4624">
        <w:rPr>
          <w:i w:val="0"/>
          <w:iCs w:val="0"/>
          <w:color w:val="000000" w:themeColor="text1"/>
        </w:rPr>
        <w:t>R$ </w:t>
      </w:r>
      <w:r w:rsidR="006C276B">
        <w:rPr>
          <w:i w:val="0"/>
          <w:iCs w:val="0"/>
          <w:color w:val="000000" w:themeColor="text1"/>
        </w:rPr>
        <w:t>9</w:t>
      </w:r>
      <w:r w:rsidR="00F2652C">
        <w:rPr>
          <w:i w:val="0"/>
          <w:iCs w:val="0"/>
          <w:color w:val="000000" w:themeColor="text1"/>
        </w:rPr>
        <w:t>38</w:t>
      </w:r>
      <w:r w:rsidR="002E4624" w:rsidRPr="002E4624">
        <w:rPr>
          <w:i w:val="0"/>
          <w:iCs w:val="0"/>
          <w:color w:val="000000" w:themeColor="text1"/>
        </w:rPr>
        <w:t>.</w:t>
      </w:r>
      <w:r w:rsidR="00F2652C">
        <w:rPr>
          <w:i w:val="0"/>
          <w:iCs w:val="0"/>
          <w:color w:val="000000" w:themeColor="text1"/>
        </w:rPr>
        <w:t>560</w:t>
      </w:r>
      <w:r w:rsidR="002E4624" w:rsidRPr="002E4624">
        <w:rPr>
          <w:i w:val="0"/>
          <w:iCs w:val="0"/>
          <w:color w:val="000000" w:themeColor="text1"/>
        </w:rPr>
        <w:t>,</w:t>
      </w:r>
      <w:r w:rsidR="00F2652C">
        <w:rPr>
          <w:i w:val="0"/>
          <w:iCs w:val="0"/>
          <w:color w:val="000000" w:themeColor="text1"/>
        </w:rPr>
        <w:t>5</w:t>
      </w:r>
      <w:r w:rsidR="002E4624" w:rsidRPr="002E4624">
        <w:rPr>
          <w:i w:val="0"/>
          <w:iCs w:val="0"/>
          <w:color w:val="000000" w:themeColor="text1"/>
        </w:rPr>
        <w:t>0 (</w:t>
      </w:r>
      <w:r w:rsidR="006C276B">
        <w:rPr>
          <w:i w:val="0"/>
          <w:iCs w:val="0"/>
          <w:color w:val="000000" w:themeColor="text1"/>
        </w:rPr>
        <w:t xml:space="preserve">novecentos </w:t>
      </w:r>
      <w:r w:rsidR="00F2652C">
        <w:rPr>
          <w:i w:val="0"/>
          <w:iCs w:val="0"/>
          <w:color w:val="000000" w:themeColor="text1"/>
        </w:rPr>
        <w:t>e trinta e oito mil quinhentos e sessenta reais e cinquenta centavos</w:t>
      </w:r>
      <w:r w:rsidR="002E4624" w:rsidRPr="002E4624">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2ED56A75" w14:textId="2FD1996E" w:rsidR="002E7B6B" w:rsidRDefault="006C276B" w:rsidP="00831476">
      <w:pPr>
        <w:pStyle w:val="PargrafodaLista"/>
        <w:ind w:left="284"/>
        <w:jc w:val="both"/>
        <w:rPr>
          <w:rFonts w:ascii="Arial" w:eastAsia="Arial" w:hAnsi="Arial" w:cs="Arial"/>
          <w:sz w:val="20"/>
          <w:szCs w:val="20"/>
        </w:rPr>
      </w:pPr>
      <w:r>
        <w:rPr>
          <w:rFonts w:ascii="Arial" w:eastAsia="Arial" w:hAnsi="Arial" w:cs="Arial"/>
          <w:sz w:val="20"/>
          <w:szCs w:val="20"/>
        </w:rPr>
        <w:t>0700110301001620273390320000</w:t>
      </w:r>
    </w:p>
    <w:p w14:paraId="17BC0F8A" w14:textId="77777777"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24ACCD58" w14:textId="77777777" w:rsidR="00BF019B" w:rsidRPr="00BF019B" w:rsidRDefault="00BF019B" w:rsidP="00831476">
      <w:pPr>
        <w:pStyle w:val="Nivel2"/>
        <w:numPr>
          <w:ilvl w:val="0"/>
          <w:numId w:val="0"/>
        </w:numPr>
        <w:spacing w:before="0" w:after="0" w:line="240" w:lineRule="auto"/>
      </w:pPr>
    </w:p>
    <w:p w14:paraId="144E62E4" w14:textId="03544CCA" w:rsidR="00BF019B" w:rsidRPr="00BF019B" w:rsidRDefault="00805325" w:rsidP="00831476">
      <w:pPr>
        <w:pStyle w:val="Nivel2"/>
        <w:numPr>
          <w:ilvl w:val="0"/>
          <w:numId w:val="0"/>
        </w:numPr>
        <w:spacing w:before="0" w:after="0" w:line="240" w:lineRule="auto"/>
        <w:jc w:val="center"/>
      </w:pPr>
      <w:r>
        <w:t xml:space="preserve">Engenheiro Beltrão/PR, </w:t>
      </w:r>
      <w:r w:rsidR="00F2652C">
        <w:t>23</w:t>
      </w:r>
      <w:r>
        <w:t xml:space="preserve"> de </w:t>
      </w:r>
      <w:r w:rsidR="00F2652C">
        <w:t>Setembro</w:t>
      </w:r>
      <w:r>
        <w:t xml:space="preserve"> de 2.02</w:t>
      </w:r>
      <w:r w:rsidR="00F2652C">
        <w:t>5</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02379642" w:rsidR="00BF019B" w:rsidRPr="00BF019B" w:rsidRDefault="006C276B" w:rsidP="00831476">
      <w:pPr>
        <w:ind w:left="357"/>
        <w:jc w:val="center"/>
        <w:rPr>
          <w:rFonts w:ascii="Arial" w:eastAsia="Arial" w:hAnsi="Arial" w:cs="Arial"/>
          <w:sz w:val="20"/>
          <w:szCs w:val="20"/>
        </w:rPr>
      </w:pPr>
      <w:r>
        <w:rPr>
          <w:rFonts w:ascii="Arial" w:eastAsia="Arial" w:hAnsi="Arial" w:cs="Arial"/>
          <w:sz w:val="20"/>
          <w:szCs w:val="20"/>
        </w:rPr>
        <w:t xml:space="preserve">Ana Deyse de </w:t>
      </w:r>
      <w:proofErr w:type="spellStart"/>
      <w:r>
        <w:rPr>
          <w:rFonts w:ascii="Arial" w:eastAsia="Arial" w:hAnsi="Arial" w:cs="Arial"/>
          <w:sz w:val="20"/>
          <w:szCs w:val="20"/>
        </w:rPr>
        <w:t>Araujo</w:t>
      </w:r>
      <w:proofErr w:type="spellEnd"/>
    </w:p>
    <w:p w14:paraId="19870B44" w14:textId="39BD251A" w:rsidR="00BF019B" w:rsidRPr="00BF019B" w:rsidRDefault="00805325" w:rsidP="00831476">
      <w:pPr>
        <w:ind w:left="360"/>
        <w:jc w:val="center"/>
        <w:rPr>
          <w:rFonts w:ascii="Arial" w:hAnsi="Arial" w:cs="Arial"/>
          <w:sz w:val="20"/>
          <w:szCs w:val="20"/>
        </w:rPr>
      </w:pPr>
      <w:r>
        <w:rPr>
          <w:rFonts w:ascii="Arial" w:eastAsia="Arial" w:hAnsi="Arial" w:cs="Arial"/>
          <w:sz w:val="20"/>
          <w:szCs w:val="20"/>
        </w:rPr>
        <w:t>Secretári</w:t>
      </w:r>
      <w:r w:rsidR="006C276B">
        <w:rPr>
          <w:rFonts w:ascii="Arial" w:eastAsia="Arial" w:hAnsi="Arial" w:cs="Arial"/>
          <w:sz w:val="20"/>
          <w:szCs w:val="20"/>
        </w:rPr>
        <w:t>a</w:t>
      </w:r>
      <w:r>
        <w:rPr>
          <w:rFonts w:ascii="Arial" w:eastAsia="Arial" w:hAnsi="Arial" w:cs="Arial"/>
          <w:sz w:val="20"/>
          <w:szCs w:val="20"/>
        </w:rPr>
        <w:t xml:space="preserve"> Municipal de </w:t>
      </w:r>
      <w:r w:rsidR="006C276B">
        <w:rPr>
          <w:rFonts w:ascii="Arial" w:eastAsia="Arial" w:hAnsi="Arial" w:cs="Arial"/>
          <w:sz w:val="20"/>
          <w:szCs w:val="20"/>
        </w:rPr>
        <w:t>Saúde</w:t>
      </w:r>
    </w:p>
    <w:bookmarkEnd w:id="66"/>
    <w:p w14:paraId="1DE9441E" w14:textId="67287D90" w:rsidR="00BF019B" w:rsidRDefault="00BF019B" w:rsidP="00831476">
      <w:pPr>
        <w:ind w:firstLine="709"/>
        <w:jc w:val="center"/>
        <w:rPr>
          <w:rFonts w:ascii="Arial" w:hAnsi="Arial" w:cs="Arial"/>
          <w:iCs/>
          <w:sz w:val="20"/>
          <w:szCs w:val="20"/>
        </w:rPr>
      </w:pPr>
    </w:p>
    <w:p w14:paraId="1765F1E7" w14:textId="3CFDF6AC" w:rsidR="002E4624" w:rsidRDefault="002E4624" w:rsidP="00831476">
      <w:pPr>
        <w:ind w:firstLine="709"/>
        <w:jc w:val="center"/>
        <w:rPr>
          <w:rFonts w:ascii="Arial" w:hAnsi="Arial" w:cs="Arial"/>
          <w:iCs/>
          <w:sz w:val="20"/>
          <w:szCs w:val="20"/>
        </w:rPr>
      </w:pPr>
    </w:p>
    <w:p w14:paraId="75ECF075" w14:textId="1DD1BFC0" w:rsidR="002E4624" w:rsidRDefault="002E4624" w:rsidP="00831476">
      <w:pPr>
        <w:ind w:firstLine="709"/>
        <w:jc w:val="center"/>
        <w:rPr>
          <w:rFonts w:ascii="Arial" w:hAnsi="Arial" w:cs="Arial"/>
          <w:iCs/>
          <w:sz w:val="20"/>
          <w:szCs w:val="20"/>
        </w:rPr>
      </w:pPr>
    </w:p>
    <w:p w14:paraId="1816A2F8" w14:textId="4F46E058"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19FF1D68"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F2652C">
        <w:rPr>
          <w:rFonts w:ascii="Arial" w:hAnsi="Arial" w:cs="Arial"/>
          <w:b/>
          <w:bCs/>
          <w:color w:val="000000" w:themeColor="text1"/>
          <w:sz w:val="20"/>
          <w:szCs w:val="20"/>
        </w:rPr>
        <w:t>49/2025</w:t>
      </w:r>
    </w:p>
    <w:p w14:paraId="590012F1" w14:textId="495D9BE2"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F2652C">
        <w:rPr>
          <w:rFonts w:ascii="Arial" w:hAnsi="Arial" w:cs="Arial"/>
          <w:bCs/>
          <w:color w:val="000000" w:themeColor="text1"/>
          <w:sz w:val="20"/>
          <w:szCs w:val="20"/>
        </w:rPr>
        <w:t>104/2025</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5F084A16"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202</w:t>
      </w:r>
      <w:r w:rsidR="00F2652C">
        <w:rPr>
          <w:rFonts w:ascii="Arial" w:hAnsi="Arial" w:cs="Arial"/>
          <w:sz w:val="20"/>
          <w:szCs w:val="24"/>
        </w:rPr>
        <w:t>5</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0D1D91D0"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F2652C">
        <w:rPr>
          <w:rFonts w:ascii="Arial" w:hAnsi="Arial" w:cs="Arial"/>
          <w:b/>
          <w:bCs/>
          <w:color w:val="000000" w:themeColor="text1"/>
          <w:sz w:val="20"/>
          <w:szCs w:val="20"/>
        </w:rPr>
        <w:t>49/2025</w:t>
      </w:r>
    </w:p>
    <w:p w14:paraId="4C90633B" w14:textId="47BF4083"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F2652C">
        <w:rPr>
          <w:rFonts w:ascii="Arial" w:hAnsi="Arial" w:cs="Arial"/>
          <w:bCs/>
          <w:color w:val="000000" w:themeColor="text1"/>
          <w:sz w:val="20"/>
          <w:szCs w:val="20"/>
        </w:rPr>
        <w:t>104/2025</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47AF27EC"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F2652C">
        <w:rPr>
          <w:rFonts w:ascii="Arial" w:hAnsi="Arial" w:cs="Arial"/>
          <w:color w:val="000000" w:themeColor="text1"/>
          <w:sz w:val="20"/>
          <w:szCs w:val="20"/>
        </w:rPr>
        <w:t>49/2025</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00F2652C">
        <w:rPr>
          <w:rFonts w:ascii="Arial" w:hAnsi="Arial" w:cs="Arial"/>
          <w:color w:val="000000" w:themeColor="text1"/>
          <w:sz w:val="20"/>
          <w:szCs w:val="20"/>
        </w:rPr>
        <w:t>5</w:t>
      </w:r>
      <w:r w:rsidR="002D18A1" w:rsidRPr="00A5291D">
        <w:rPr>
          <w:rFonts w:ascii="Arial" w:hAnsi="Arial" w:cs="Arial"/>
          <w:color w:val="000000" w:themeColor="text1"/>
          <w:sz w:val="20"/>
          <w:szCs w:val="20"/>
        </w:rPr>
        <w:t xml:space="preserve"> processo administrativo n.º </w:t>
      </w:r>
      <w:r w:rsidR="00F2652C">
        <w:rPr>
          <w:rFonts w:ascii="Arial" w:hAnsi="Arial" w:cs="Arial"/>
          <w:color w:val="000000" w:themeColor="text1"/>
          <w:sz w:val="20"/>
          <w:szCs w:val="20"/>
        </w:rPr>
        <w:t>104/2025</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71B85B4C"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F2652C">
        <w:rPr>
          <w:color w:val="000000" w:themeColor="text1"/>
        </w:rPr>
        <w:t>49/2025</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6A32173F" w14:textId="77777777" w:rsidR="002D18A1" w:rsidRPr="00A5291D" w:rsidRDefault="002D18A1" w:rsidP="00A5291D">
      <w:pPr>
        <w:pStyle w:val="SubTitNN"/>
        <w:spacing w:before="0" w:after="0" w:line="240" w:lineRule="auto"/>
        <w:rPr>
          <w:color w:val="000000" w:themeColor="text1"/>
        </w:rPr>
      </w:pPr>
      <w:r w:rsidRPr="00A5291D">
        <w:rPr>
          <w:color w:val="000000" w:themeColor="text1"/>
        </w:rPr>
        <w:t>Vedação a acréscimo de quantitativos</w:t>
      </w:r>
    </w:p>
    <w:p w14:paraId="1EB2C832"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vedado efetuar acréscimos nos quantitativos fixados na ata de registro de preços.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2" w:name="cadastro_reserva"/>
      <w:bookmarkEnd w:id="72"/>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3" w:name="habilitacao_reserva"/>
      <w:bookmarkEnd w:id="73"/>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4" w:name="recusa_dos_que_baixaram_preco"/>
      <w:bookmarkEnd w:id="74"/>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5" w:name="reducao_preco_mercado_negociacao_frustra"/>
      <w:bookmarkEnd w:id="75"/>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77" w:name="prova_preco_mercado_maior"/>
      <w:bookmarkEnd w:id="77"/>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8" w:name="nao_comprovacao_majoracao_mercado"/>
      <w:bookmarkEnd w:id="78"/>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9" w:name="majora_preco_mercado_negociacao_frustra"/>
      <w:bookmarkEnd w:id="79"/>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80" w:name="cancelamento"/>
      <w:bookmarkEnd w:id="80"/>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1" w:name="cancelamento_do_fornecedor"/>
      <w:bookmarkEnd w:id="81"/>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w:t>
      </w:r>
      <w:proofErr w:type="spellStart"/>
      <w:r w:rsidRPr="00A5291D">
        <w:rPr>
          <w:rFonts w:ascii="Arial" w:hAnsi="Arial" w:cs="Arial"/>
          <w:color w:val="000000" w:themeColor="text1"/>
          <w:sz w:val="20"/>
          <w:szCs w:val="20"/>
        </w:rPr>
        <w:t>is</w:t>
      </w:r>
      <w:proofErr w:type="spellEnd"/>
      <w:r w:rsidRPr="00A5291D">
        <w:rPr>
          <w:rFonts w:ascii="Arial" w:hAnsi="Arial" w:cs="Arial"/>
          <w:color w:val="000000" w:themeColor="text1"/>
          <w:sz w:val="20"/>
          <w:szCs w:val="20"/>
        </w:rPr>
        <w:t>)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5C30A" w14:textId="77777777" w:rsidR="00B50CFB" w:rsidRDefault="00B50CFB">
      <w:r>
        <w:separator/>
      </w:r>
    </w:p>
  </w:endnote>
  <w:endnote w:type="continuationSeparator" w:id="0">
    <w:p w14:paraId="19D7F1A8" w14:textId="77777777" w:rsidR="00B50CFB" w:rsidRDefault="00B50CFB">
      <w:r>
        <w:continuationSeparator/>
      </w:r>
    </w:p>
  </w:endnote>
  <w:endnote w:type="continuationNotice" w:id="1">
    <w:p w14:paraId="1DF22205" w14:textId="77777777" w:rsidR="00B50CFB" w:rsidRDefault="00B50C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C0272A" w:rsidRDefault="00C0272A"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C0272A" w:rsidRPr="007B5385" w:rsidRDefault="00C0272A"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C0272A" w:rsidRPr="0094576D" w:rsidRDefault="00C0272A">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C0272A" w:rsidRPr="0094576D" w:rsidRDefault="00C0272A">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C0272A" w:rsidRPr="00244403" w:rsidRDefault="00C0272A"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C0272A" w:rsidRPr="00B9651D" w:rsidRDefault="00B50CFB" w:rsidP="00225EC5">
        <w:pPr>
          <w:pStyle w:val="Rodap"/>
          <w:rPr>
            <w:rFonts w:ascii="Arial" w:hAnsi="Arial" w:cs="Arial"/>
            <w:sz w:val="14"/>
            <w:szCs w:val="14"/>
          </w:rPr>
        </w:pPr>
      </w:p>
      <w:bookmarkStart w:id="83" w:name="_Hlk135299703" w:displacedByCustomXml="next"/>
    </w:sdtContent>
  </w:sdt>
  <w:bookmarkEnd w:id="83"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C0272A" w:rsidRDefault="00C0272A">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50B1D" w14:textId="77777777" w:rsidR="00B50CFB" w:rsidRDefault="00B50CFB">
      <w:r>
        <w:separator/>
      </w:r>
    </w:p>
  </w:footnote>
  <w:footnote w:type="continuationSeparator" w:id="0">
    <w:p w14:paraId="7185F418" w14:textId="77777777" w:rsidR="00B50CFB" w:rsidRDefault="00B50CFB">
      <w:r>
        <w:continuationSeparator/>
      </w:r>
    </w:p>
  </w:footnote>
  <w:footnote w:type="continuationNotice" w:id="1">
    <w:p w14:paraId="7909C7A2" w14:textId="77777777" w:rsidR="00B50CFB" w:rsidRDefault="00B50CF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C0272A" w:rsidRDefault="00C0272A"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C0272A" w:rsidRDefault="00C0272A">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624"/>
    <w:rsid w:val="002E4709"/>
    <w:rsid w:val="002E480D"/>
    <w:rsid w:val="002E5386"/>
    <w:rsid w:val="002E544D"/>
    <w:rsid w:val="002E590E"/>
    <w:rsid w:val="002E5F6B"/>
    <w:rsid w:val="002E60B3"/>
    <w:rsid w:val="002E637D"/>
    <w:rsid w:val="002E6499"/>
    <w:rsid w:val="002E649F"/>
    <w:rsid w:val="002E6DA0"/>
    <w:rsid w:val="002E7459"/>
    <w:rsid w:val="002E7544"/>
    <w:rsid w:val="002E7B6B"/>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889"/>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2BE"/>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BC6"/>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407"/>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76B"/>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C82"/>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7B"/>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2C52"/>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0CFB"/>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6CA8"/>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72A"/>
    <w:rsid w:val="00C02A99"/>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085A"/>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52C"/>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801DA6-87A2-4FD3-9DD5-8EF34A1B4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18473</Words>
  <Characters>99759</Characters>
  <Application>Microsoft Office Word</Application>
  <DocSecurity>0</DocSecurity>
  <Lines>831</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2025-09-29T16:22:00Z</dcterms:created>
  <dcterms:modified xsi:type="dcterms:W3CDTF">2025-09-29T16:22:00Z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