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0D1E0255"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F052D1">
        <w:rPr>
          <w:rFonts w:ascii="Arial" w:hAnsi="Arial" w:cs="Arial"/>
          <w:b/>
          <w:color w:val="000000" w:themeColor="text1"/>
          <w:sz w:val="28"/>
          <w:szCs w:val="28"/>
        </w:rPr>
        <w:t>062/2025</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53E4ADD6" w:rsidR="002403AC" w:rsidRPr="00D34C95" w:rsidRDefault="00153AA3" w:rsidP="00831476">
      <w:pPr>
        <w:ind w:right="-1"/>
        <w:jc w:val="both"/>
        <w:rPr>
          <w:rFonts w:ascii="Arial" w:hAnsi="Arial" w:cs="Arial"/>
          <w:bCs/>
          <w:color w:val="000000" w:themeColor="text1"/>
          <w:sz w:val="28"/>
          <w:szCs w:val="26"/>
        </w:rPr>
      </w:pPr>
      <w:r w:rsidRPr="00153AA3">
        <w:rPr>
          <w:rFonts w:ascii="Arial" w:hAnsi="Arial" w:cs="Arial"/>
          <w:bCs/>
          <w:color w:val="000000" w:themeColor="text1"/>
          <w:sz w:val="28"/>
          <w:szCs w:val="26"/>
        </w:rPr>
        <w:t xml:space="preserve">Registro de preço, pelo prazo de 12 meses, para futura e eventual aquisição de </w:t>
      </w:r>
      <w:r w:rsidR="00F052D1">
        <w:rPr>
          <w:rFonts w:ascii="Arial" w:hAnsi="Arial" w:cs="Arial"/>
          <w:bCs/>
          <w:color w:val="000000" w:themeColor="text1"/>
          <w:sz w:val="28"/>
          <w:szCs w:val="26"/>
        </w:rPr>
        <w:t>material esportivo para o Projeto “Voleibol Sempre” da Secretaria Municipal de Esportes</w:t>
      </w:r>
      <w:r w:rsidR="002403AC"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0A4FEBAF"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F052D1">
        <w:rPr>
          <w:rFonts w:ascii="Arial" w:hAnsi="Arial" w:cs="Arial"/>
          <w:b/>
          <w:bCs/>
          <w:color w:val="000000" w:themeColor="text1"/>
          <w:sz w:val="28"/>
          <w:szCs w:val="28"/>
        </w:rPr>
        <w:t>76</w:t>
      </w:r>
      <w:r w:rsidR="00E31E79">
        <w:rPr>
          <w:rFonts w:ascii="Arial" w:hAnsi="Arial" w:cs="Arial"/>
          <w:b/>
          <w:bCs/>
          <w:color w:val="000000" w:themeColor="text1"/>
          <w:sz w:val="28"/>
          <w:szCs w:val="28"/>
        </w:rPr>
        <w:t>.</w:t>
      </w:r>
      <w:r w:rsidR="00F052D1">
        <w:rPr>
          <w:rFonts w:ascii="Arial" w:hAnsi="Arial" w:cs="Arial"/>
          <w:b/>
          <w:bCs/>
          <w:color w:val="000000" w:themeColor="text1"/>
          <w:sz w:val="28"/>
          <w:szCs w:val="28"/>
        </w:rPr>
        <w:t>209</w:t>
      </w:r>
      <w:r w:rsidRPr="00D34C95">
        <w:rPr>
          <w:rFonts w:ascii="Arial" w:hAnsi="Arial" w:cs="Arial"/>
          <w:b/>
          <w:bCs/>
          <w:color w:val="000000" w:themeColor="text1"/>
          <w:sz w:val="28"/>
          <w:szCs w:val="28"/>
        </w:rPr>
        <w:t>,</w:t>
      </w:r>
      <w:r w:rsidR="00756CFC">
        <w:rPr>
          <w:rFonts w:ascii="Arial" w:hAnsi="Arial" w:cs="Arial"/>
          <w:b/>
          <w:bCs/>
          <w:color w:val="000000" w:themeColor="text1"/>
          <w:sz w:val="28"/>
          <w:szCs w:val="28"/>
        </w:rPr>
        <w:t>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417C5D2D"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F052D1">
        <w:rPr>
          <w:rFonts w:ascii="Arial" w:hAnsi="Arial" w:cs="Arial"/>
          <w:b/>
          <w:bCs/>
          <w:color w:val="000000" w:themeColor="text1"/>
          <w:sz w:val="28"/>
          <w:szCs w:val="28"/>
        </w:rPr>
        <w:t>17</w:t>
      </w:r>
      <w:r w:rsidRPr="00B85B33">
        <w:rPr>
          <w:rFonts w:ascii="Arial" w:hAnsi="Arial" w:cs="Arial"/>
          <w:b/>
          <w:bCs/>
          <w:color w:val="000000" w:themeColor="text1"/>
          <w:sz w:val="28"/>
          <w:szCs w:val="28"/>
        </w:rPr>
        <w:t>/</w:t>
      </w:r>
      <w:r w:rsidR="00F052D1">
        <w:rPr>
          <w:rFonts w:ascii="Arial" w:hAnsi="Arial" w:cs="Arial"/>
          <w:b/>
          <w:bCs/>
          <w:color w:val="000000" w:themeColor="text1"/>
          <w:sz w:val="28"/>
          <w:szCs w:val="28"/>
        </w:rPr>
        <w:t>11</w:t>
      </w:r>
      <w:r w:rsidRPr="00B85B33">
        <w:rPr>
          <w:rFonts w:ascii="Arial" w:hAnsi="Arial" w:cs="Arial"/>
          <w:b/>
          <w:bCs/>
          <w:color w:val="000000" w:themeColor="text1"/>
          <w:sz w:val="28"/>
          <w:szCs w:val="28"/>
        </w:rPr>
        <w:t>/</w:t>
      </w:r>
      <w:r w:rsidR="003468A9">
        <w:rPr>
          <w:rFonts w:ascii="Arial" w:hAnsi="Arial" w:cs="Arial"/>
          <w:b/>
          <w:bCs/>
          <w:color w:val="000000" w:themeColor="text1"/>
          <w:sz w:val="28"/>
          <w:szCs w:val="28"/>
        </w:rPr>
        <w:t>2025</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C25D52">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05A13519" w:rsidR="002403AC" w:rsidRDefault="002403AC" w:rsidP="00831476">
      <w:pPr>
        <w:ind w:right="-1"/>
        <w:rPr>
          <w:rFonts w:ascii="Arial" w:hAnsi="Arial" w:cs="Arial"/>
          <w:b/>
          <w:bCs/>
          <w:color w:val="000000" w:themeColor="text1"/>
          <w:sz w:val="28"/>
          <w:szCs w:val="26"/>
        </w:rPr>
      </w:pPr>
    </w:p>
    <w:p w14:paraId="5D5933FF" w14:textId="77777777" w:rsidR="008E2B23" w:rsidRDefault="008E2B23" w:rsidP="008E2B23">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422CAB68" w14:textId="77777777" w:rsidR="008E2B23" w:rsidRPr="00211750" w:rsidRDefault="008E2B23" w:rsidP="008E2B23">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2D52079A"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F052D1">
        <w:rPr>
          <w:rFonts w:ascii="Arial" w:hAnsi="Arial" w:cs="Arial"/>
          <w:b/>
          <w:bCs/>
          <w:color w:val="000000" w:themeColor="text1"/>
          <w:sz w:val="20"/>
          <w:szCs w:val="20"/>
        </w:rPr>
        <w:t>062/2025</w:t>
      </w:r>
    </w:p>
    <w:p w14:paraId="5F690D03" w14:textId="5FF725CB"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F052D1">
        <w:rPr>
          <w:rFonts w:ascii="Arial" w:hAnsi="Arial" w:cs="Arial"/>
          <w:bCs/>
          <w:color w:val="000000" w:themeColor="text1"/>
          <w:sz w:val="20"/>
          <w:szCs w:val="20"/>
        </w:rPr>
        <w:t>131/2025</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529ADC53" w:rsidR="003C7A23" w:rsidRPr="008E2B23" w:rsidRDefault="003C7A23" w:rsidP="00831476">
      <w:pPr>
        <w:pStyle w:val="Nivel2"/>
        <w:spacing w:before="0" w:after="0" w:line="240" w:lineRule="auto"/>
        <w:rPr>
          <w:color w:val="000000" w:themeColor="text1"/>
        </w:rPr>
      </w:pPr>
      <w:r w:rsidRPr="00F052D1">
        <w:rPr>
          <w:color w:val="000000" w:themeColor="text1"/>
        </w:rPr>
        <w:t xml:space="preserve">O objeto da presente licitação é </w:t>
      </w:r>
      <w:r w:rsidR="0086243E" w:rsidRPr="00F052D1">
        <w:rPr>
          <w:color w:val="000000" w:themeColor="text1"/>
        </w:rPr>
        <w:t xml:space="preserve">o </w:t>
      </w:r>
      <w:r w:rsidR="00153AA3" w:rsidRPr="00F052D1">
        <w:rPr>
          <w:color w:val="000000" w:themeColor="text1"/>
        </w:rPr>
        <w:t>r</w:t>
      </w:r>
      <w:r w:rsidR="00153AA3" w:rsidRPr="00F052D1">
        <w:rPr>
          <w:bCs/>
          <w:color w:val="000000" w:themeColor="text1"/>
          <w:szCs w:val="26"/>
        </w:rPr>
        <w:t xml:space="preserve">egistro de preço, pelo prazo de 12 meses, para futura e eventual </w:t>
      </w:r>
      <w:r w:rsidR="00F052D1" w:rsidRPr="00F052D1">
        <w:rPr>
          <w:bCs/>
          <w:color w:val="000000" w:themeColor="text1"/>
          <w:szCs w:val="26"/>
        </w:rPr>
        <w:t>aquisição de material esportivo para o Projeto “Voleibol Sempre” da Secretaria Municipal de Esportes</w:t>
      </w:r>
      <w:r w:rsidR="0086243E" w:rsidRPr="008E2B23">
        <w:rPr>
          <w:color w:val="000000" w:themeColor="text1"/>
        </w:rPr>
        <w:t xml:space="preserve">, </w:t>
      </w:r>
      <w:r w:rsidRPr="008E2B23">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0D879F9C"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BB6E4E">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B74980F"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BB6E4E">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BB6E4E">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0EBF6D00"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BB6E4E">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BB6E4E">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BF019B">
        <w:lastRenderedPageBreak/>
        <w:t xml:space="preserve">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0E8EF96A"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BB6E4E">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76AB267C" w:rsidR="003C7A23" w:rsidRPr="00BF019B" w:rsidRDefault="003C7A23" w:rsidP="00831476">
      <w:pPr>
        <w:pStyle w:val="Nivel2"/>
        <w:spacing w:before="0" w:after="0" w:line="240" w:lineRule="auto"/>
      </w:pPr>
      <w:bookmarkStart w:id="20"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5C07C53E"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BB6E4E">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BB6E4E">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lastRenderedPageBreak/>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38F97510"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BB6E4E">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211C9EC3" w:rsidR="003C7A23" w:rsidRPr="00EE3527"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62036AD1" w14:textId="789E54BC" w:rsidR="00EE3527" w:rsidRPr="00BF019B" w:rsidRDefault="00EE3527" w:rsidP="00831476">
      <w:pPr>
        <w:pStyle w:val="Nvel3-R"/>
        <w:spacing w:before="0" w:after="0" w:line="240" w:lineRule="auto"/>
        <w:rPr>
          <w:color w:val="000000" w:themeColor="text1"/>
        </w:rPr>
      </w:pPr>
      <w:r>
        <w:rPr>
          <w:i w:val="0"/>
          <w:iCs w:val="0"/>
          <w:color w:val="000000" w:themeColor="text1"/>
        </w:rPr>
        <w:t>Marca</w:t>
      </w:r>
      <w:r w:rsidRPr="00EE3527">
        <w:rPr>
          <w:color w:val="000000" w:themeColor="text1"/>
        </w:rP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lastRenderedPageBreak/>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lastRenderedPageBreak/>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6E86596"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BB6E4E">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 xml:space="preserve">Quando a desconexão do sistema eletrônico para o pregoeiro persistir por tempo superior a dez minutos, a sessão pública será suspensa e reiniciada somente após decorridas vinte e quatro </w:t>
      </w:r>
      <w:r w:rsidRPr="00BF019B">
        <w:lastRenderedPageBreak/>
        <w:t>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4B63470D"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BB6E4E">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1EF0497A"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o pregoeiro verificará se faz jus ao benefício, em conformidade com o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lastRenderedPageBreak/>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lastRenderedPageBreak/>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sidRPr="00BF019B">
        <w:lastRenderedPageBreak/>
        <w:t>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7FD00B6C"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BB6E4E">
        <w:t>8.12.1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lastRenderedPageBreak/>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lastRenderedPageBreak/>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lastRenderedPageBreak/>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648B16F0"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BB6E4E">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BB6E4E">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BB6E4E">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3A3E8F61"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BB6E4E">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BB6E4E">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BB6E4E">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BB6E4E">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BB6E4E">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2D686D15"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BB6E4E">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BB6E4E">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C043D1A"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BB6E4E">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BB6E4E">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BB6E4E">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BB6E4E">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BB6E4E">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BB6E4E">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BB6E4E">
        <w:t>12.1.2</w:t>
      </w:r>
      <w:r w:rsidRPr="00BF019B">
        <w:fldChar w:fldCharType="end"/>
      </w:r>
      <w:r w:rsidRPr="00BF019B">
        <w:t xml:space="preserve"> e </w:t>
      </w:r>
      <w:r w:rsidRPr="00BF019B">
        <w:lastRenderedPageBreak/>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1AC8250A"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35BF67EE" w14:textId="398FC7B8"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F052D1">
        <w:rPr>
          <w:rFonts w:ascii="Arial" w:hAnsi="Arial" w:cs="Arial"/>
          <w:sz w:val="20"/>
          <w:szCs w:val="20"/>
        </w:rPr>
        <w:t>03</w:t>
      </w:r>
      <w:r w:rsidRPr="00BF019B">
        <w:rPr>
          <w:rFonts w:ascii="Arial" w:hAnsi="Arial" w:cs="Arial"/>
          <w:sz w:val="20"/>
          <w:szCs w:val="20"/>
        </w:rPr>
        <w:t xml:space="preserve"> de </w:t>
      </w:r>
      <w:r w:rsidR="00F052D1">
        <w:rPr>
          <w:rFonts w:ascii="Arial" w:hAnsi="Arial" w:cs="Arial"/>
          <w:sz w:val="20"/>
          <w:szCs w:val="20"/>
        </w:rPr>
        <w:t>Novembro</w:t>
      </w:r>
      <w:r w:rsidR="00611F8C">
        <w:rPr>
          <w:rFonts w:ascii="Arial" w:hAnsi="Arial" w:cs="Arial"/>
          <w:sz w:val="20"/>
          <w:szCs w:val="20"/>
        </w:rPr>
        <w:t xml:space="preserve"> </w:t>
      </w:r>
      <w:r w:rsidRPr="00BF019B">
        <w:rPr>
          <w:rFonts w:ascii="Arial" w:hAnsi="Arial" w:cs="Arial"/>
          <w:sz w:val="20"/>
          <w:szCs w:val="20"/>
        </w:rPr>
        <w:t>de 2.02</w:t>
      </w:r>
      <w:r w:rsidR="0051205E">
        <w:rPr>
          <w:rFonts w:ascii="Arial" w:hAnsi="Arial" w:cs="Arial"/>
          <w:sz w:val="20"/>
          <w:szCs w:val="20"/>
        </w:rPr>
        <w:t>5</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4928F39A" w:rsidR="00BF019B" w:rsidRDefault="00BF019B" w:rsidP="00831476">
      <w:pPr>
        <w:jc w:val="center"/>
        <w:rPr>
          <w:rFonts w:ascii="Arial" w:hAnsi="Arial" w:cs="Arial"/>
          <w:b/>
          <w:bCs/>
          <w:i/>
          <w:iCs/>
          <w:color w:val="FF0000"/>
          <w:sz w:val="20"/>
          <w:szCs w:val="20"/>
        </w:rPr>
      </w:pPr>
    </w:p>
    <w:p w14:paraId="431628CC" w14:textId="4372B8B7" w:rsidR="00224A7D" w:rsidRDefault="00224A7D" w:rsidP="00831476">
      <w:pPr>
        <w:jc w:val="center"/>
        <w:rPr>
          <w:rFonts w:ascii="Arial" w:hAnsi="Arial" w:cs="Arial"/>
          <w:b/>
          <w:bCs/>
          <w:i/>
          <w:iCs/>
          <w:color w:val="FF0000"/>
          <w:sz w:val="20"/>
          <w:szCs w:val="20"/>
        </w:rPr>
      </w:pPr>
    </w:p>
    <w:p w14:paraId="23252DE8" w14:textId="7266D101" w:rsidR="00224A7D" w:rsidRDefault="00224A7D" w:rsidP="00831476">
      <w:pPr>
        <w:jc w:val="center"/>
        <w:rPr>
          <w:rFonts w:ascii="Arial" w:hAnsi="Arial" w:cs="Arial"/>
          <w:b/>
          <w:bCs/>
          <w:i/>
          <w:iCs/>
          <w:color w:val="FF0000"/>
          <w:sz w:val="20"/>
          <w:szCs w:val="20"/>
        </w:rPr>
      </w:pPr>
    </w:p>
    <w:p w14:paraId="6D6D0FD1" w14:textId="01E2D857" w:rsidR="00224A7D" w:rsidRDefault="00224A7D" w:rsidP="00831476">
      <w:pPr>
        <w:jc w:val="center"/>
        <w:rPr>
          <w:rFonts w:ascii="Arial" w:hAnsi="Arial" w:cs="Arial"/>
          <w:b/>
          <w:bCs/>
          <w:i/>
          <w:iCs/>
          <w:color w:val="FF0000"/>
          <w:sz w:val="20"/>
          <w:szCs w:val="20"/>
        </w:rPr>
      </w:pPr>
    </w:p>
    <w:p w14:paraId="76924603" w14:textId="00913193" w:rsidR="00224A7D" w:rsidRDefault="00224A7D" w:rsidP="00831476">
      <w:pPr>
        <w:jc w:val="center"/>
        <w:rPr>
          <w:rFonts w:ascii="Arial" w:hAnsi="Arial" w:cs="Arial"/>
          <w:b/>
          <w:bCs/>
          <w:i/>
          <w:iCs/>
          <w:color w:val="FF0000"/>
          <w:sz w:val="20"/>
          <w:szCs w:val="20"/>
        </w:rPr>
      </w:pPr>
    </w:p>
    <w:p w14:paraId="5D278135" w14:textId="6E6DAF82" w:rsidR="00224A7D" w:rsidRDefault="00224A7D" w:rsidP="00831476">
      <w:pPr>
        <w:jc w:val="center"/>
        <w:rPr>
          <w:rFonts w:ascii="Arial" w:hAnsi="Arial" w:cs="Arial"/>
          <w:b/>
          <w:bCs/>
          <w:i/>
          <w:iCs/>
          <w:color w:val="FF0000"/>
          <w:sz w:val="20"/>
          <w:szCs w:val="20"/>
        </w:rPr>
      </w:pPr>
    </w:p>
    <w:p w14:paraId="00F2FDF3" w14:textId="6C5AB313" w:rsidR="00224A7D" w:rsidRDefault="00224A7D" w:rsidP="00831476">
      <w:pPr>
        <w:jc w:val="center"/>
        <w:rPr>
          <w:rFonts w:ascii="Arial" w:hAnsi="Arial" w:cs="Arial"/>
          <w:b/>
          <w:bCs/>
          <w:i/>
          <w:iCs/>
          <w:color w:val="FF0000"/>
          <w:sz w:val="20"/>
          <w:szCs w:val="20"/>
        </w:rPr>
      </w:pPr>
    </w:p>
    <w:p w14:paraId="6E94CAD3" w14:textId="54106027" w:rsidR="00224A7D" w:rsidRDefault="00224A7D" w:rsidP="00831476">
      <w:pPr>
        <w:jc w:val="center"/>
        <w:rPr>
          <w:rFonts w:ascii="Arial" w:hAnsi="Arial" w:cs="Arial"/>
          <w:b/>
          <w:bCs/>
          <w:i/>
          <w:iCs/>
          <w:color w:val="FF0000"/>
          <w:sz w:val="20"/>
          <w:szCs w:val="20"/>
        </w:rPr>
      </w:pPr>
    </w:p>
    <w:p w14:paraId="1345A86A" w14:textId="72C4FDB7" w:rsidR="00224A7D" w:rsidRDefault="00224A7D" w:rsidP="00831476">
      <w:pPr>
        <w:jc w:val="center"/>
        <w:rPr>
          <w:rFonts w:ascii="Arial" w:hAnsi="Arial" w:cs="Arial"/>
          <w:b/>
          <w:bCs/>
          <w:i/>
          <w:iCs/>
          <w:color w:val="FF0000"/>
          <w:sz w:val="20"/>
          <w:szCs w:val="20"/>
        </w:rPr>
      </w:pPr>
    </w:p>
    <w:p w14:paraId="0A465829" w14:textId="407354FE" w:rsidR="00224A7D" w:rsidRDefault="00224A7D" w:rsidP="00831476">
      <w:pPr>
        <w:jc w:val="center"/>
        <w:rPr>
          <w:rFonts w:ascii="Arial" w:hAnsi="Arial" w:cs="Arial"/>
          <w:b/>
          <w:bCs/>
          <w:i/>
          <w:iCs/>
          <w:color w:val="FF0000"/>
          <w:sz w:val="20"/>
          <w:szCs w:val="20"/>
        </w:rPr>
      </w:pPr>
    </w:p>
    <w:p w14:paraId="2390777B" w14:textId="2F7FA653" w:rsidR="00224A7D" w:rsidRDefault="00224A7D" w:rsidP="00831476">
      <w:pPr>
        <w:jc w:val="center"/>
        <w:rPr>
          <w:rFonts w:ascii="Arial" w:hAnsi="Arial" w:cs="Arial"/>
          <w:b/>
          <w:bCs/>
          <w:i/>
          <w:iCs/>
          <w:color w:val="FF0000"/>
          <w:sz w:val="20"/>
          <w:szCs w:val="20"/>
        </w:rPr>
      </w:pPr>
    </w:p>
    <w:p w14:paraId="4F1C899B" w14:textId="02E307AC" w:rsidR="00224A7D" w:rsidRDefault="00224A7D" w:rsidP="00831476">
      <w:pPr>
        <w:jc w:val="center"/>
        <w:rPr>
          <w:rFonts w:ascii="Arial" w:hAnsi="Arial" w:cs="Arial"/>
          <w:b/>
          <w:bCs/>
          <w:i/>
          <w:iCs/>
          <w:color w:val="FF0000"/>
          <w:sz w:val="20"/>
          <w:szCs w:val="20"/>
        </w:rPr>
      </w:pPr>
    </w:p>
    <w:p w14:paraId="5AAA014A" w14:textId="4CE7CE5D" w:rsidR="00224A7D" w:rsidRDefault="00224A7D" w:rsidP="00831476">
      <w:pPr>
        <w:jc w:val="center"/>
        <w:rPr>
          <w:rFonts w:ascii="Arial" w:hAnsi="Arial" w:cs="Arial"/>
          <w:b/>
          <w:bCs/>
          <w:i/>
          <w:iCs/>
          <w:color w:val="FF0000"/>
          <w:sz w:val="20"/>
          <w:szCs w:val="20"/>
        </w:rPr>
      </w:pPr>
    </w:p>
    <w:p w14:paraId="73E4B20E" w14:textId="597B499C" w:rsidR="00224A7D" w:rsidRDefault="00224A7D" w:rsidP="00831476">
      <w:pPr>
        <w:jc w:val="center"/>
        <w:rPr>
          <w:rFonts w:ascii="Arial" w:hAnsi="Arial" w:cs="Arial"/>
          <w:b/>
          <w:bCs/>
          <w:i/>
          <w:iCs/>
          <w:color w:val="FF0000"/>
          <w:sz w:val="20"/>
          <w:szCs w:val="20"/>
        </w:rPr>
      </w:pPr>
    </w:p>
    <w:p w14:paraId="69C3CC8C" w14:textId="072E53EC" w:rsidR="00224A7D" w:rsidRDefault="00224A7D" w:rsidP="00831476">
      <w:pPr>
        <w:jc w:val="center"/>
        <w:rPr>
          <w:rFonts w:ascii="Arial" w:hAnsi="Arial" w:cs="Arial"/>
          <w:b/>
          <w:bCs/>
          <w:i/>
          <w:iCs/>
          <w:color w:val="FF0000"/>
          <w:sz w:val="20"/>
          <w:szCs w:val="20"/>
        </w:rPr>
      </w:pPr>
    </w:p>
    <w:p w14:paraId="17563A50" w14:textId="13E9002E" w:rsidR="00224A7D" w:rsidRDefault="00224A7D" w:rsidP="00831476">
      <w:pPr>
        <w:jc w:val="center"/>
        <w:rPr>
          <w:rFonts w:ascii="Arial" w:hAnsi="Arial" w:cs="Arial"/>
          <w:b/>
          <w:bCs/>
          <w:i/>
          <w:iCs/>
          <w:color w:val="FF0000"/>
          <w:sz w:val="20"/>
          <w:szCs w:val="20"/>
        </w:rPr>
      </w:pPr>
    </w:p>
    <w:p w14:paraId="6CB89F4D" w14:textId="7C22BD20" w:rsidR="00224A7D" w:rsidRDefault="00224A7D" w:rsidP="00831476">
      <w:pPr>
        <w:jc w:val="center"/>
        <w:rPr>
          <w:rFonts w:ascii="Arial" w:hAnsi="Arial" w:cs="Arial"/>
          <w:b/>
          <w:bCs/>
          <w:i/>
          <w:iCs/>
          <w:color w:val="FF0000"/>
          <w:sz w:val="20"/>
          <w:szCs w:val="20"/>
        </w:rPr>
      </w:pPr>
    </w:p>
    <w:p w14:paraId="5BBE75A6" w14:textId="77777777" w:rsidR="00224A7D" w:rsidRDefault="00224A7D"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63096FC9"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F052D1">
        <w:rPr>
          <w:color w:val="000000" w:themeColor="text1"/>
        </w:rPr>
        <w:t>062/2025</w:t>
      </w:r>
    </w:p>
    <w:p w14:paraId="00EC671C" w14:textId="554D526C"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F052D1">
        <w:rPr>
          <w:b w:val="0"/>
          <w:bCs w:val="0"/>
          <w:color w:val="000000" w:themeColor="text1"/>
        </w:rPr>
        <w:t>131/2025</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4AC63992" w:rsidR="00BF019B" w:rsidRPr="00456D40" w:rsidRDefault="00153AA3" w:rsidP="00831476">
      <w:pPr>
        <w:pStyle w:val="Nivel2"/>
        <w:spacing w:before="0" w:after="0" w:line="240" w:lineRule="auto"/>
        <w:rPr>
          <w:b/>
          <w:bCs/>
        </w:rPr>
      </w:pPr>
      <w:r w:rsidRPr="00F052D1">
        <w:rPr>
          <w:bCs/>
          <w:color w:val="000000" w:themeColor="text1"/>
          <w:szCs w:val="26"/>
        </w:rPr>
        <w:t xml:space="preserve">Registro de preço, pelo prazo de 12 meses, para futura e eventual </w:t>
      </w:r>
      <w:r w:rsidR="00F052D1" w:rsidRPr="00F052D1">
        <w:rPr>
          <w:bCs/>
          <w:color w:val="000000" w:themeColor="text1"/>
          <w:szCs w:val="26"/>
        </w:rPr>
        <w:t>aquisição de material esportivo para o Projeto “Voleibol Sempre” da Secretaria Municipal de Esportes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F052D1" w:rsidRPr="00756ED2" w14:paraId="44914ADD" w14:textId="77777777" w:rsidTr="00456D40">
        <w:tc>
          <w:tcPr>
            <w:tcW w:w="570" w:type="dxa"/>
            <w:tcBorders>
              <w:top w:val="single" w:sz="4" w:space="0" w:color="auto"/>
              <w:left w:val="single" w:sz="4" w:space="0" w:color="auto"/>
              <w:bottom w:val="single" w:sz="4" w:space="0" w:color="auto"/>
              <w:right w:val="single" w:sz="4" w:space="0" w:color="auto"/>
            </w:tcBorders>
          </w:tcPr>
          <w:p w14:paraId="339716EE" w14:textId="3333CA1E" w:rsidR="00F052D1" w:rsidRPr="007770FB" w:rsidRDefault="00F052D1" w:rsidP="00F052D1">
            <w:pPr>
              <w:jc w:val="center"/>
              <w:rPr>
                <w:rFonts w:ascii="Arial" w:hAnsi="Arial"/>
                <w:sz w:val="17"/>
              </w:rPr>
            </w:pPr>
            <w:r w:rsidRPr="006B7EE6">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465786A5" w14:textId="64DD9FB0" w:rsidR="00F052D1" w:rsidRPr="007770FB" w:rsidRDefault="00F052D1" w:rsidP="00F052D1">
            <w:pPr>
              <w:jc w:val="both"/>
              <w:rPr>
                <w:rFonts w:ascii="Arial" w:hAnsi="Arial"/>
                <w:sz w:val="17"/>
              </w:rPr>
            </w:pPr>
            <w:r w:rsidRPr="006B7EE6">
              <w:rPr>
                <w:rFonts w:ascii="Arial" w:hAnsi="Arial"/>
                <w:sz w:val="17"/>
              </w:rPr>
              <w:t>BOLA OFICIAL DE VOLEI DE QUADRA, CONFECCIONADA EM LAMINADO EXTERNO DE MICROFIBRA, COM 18 GOMOS TERMOSSOLDADOS, COM DUPLA COLAGEM ENTRE  OS GOMOS, CAMADA DE AMORTECIMENTO INTERNO, CAMARA DE AR  FEITA ATRAVESDE BORRACHA BUTILICA, 6 DISCOS DE BALANCEAMENTO POSICIONADOS SIMETRICAMENTE E ESTRUTURAS DE ANEIS, FORRO COM ENROLAMENTO DE FIOS SINTÉTICOS NA CAMARA DE AR, MIOLO DE SILICONE ALONGADO (COM 3,2 CM DE COMPRIMENTO) LUBRIFICADO E REMOVIVEL.  PESO ENTRE 260 - 280 GR, E CIRCUNFERENCIA ENTRE 65-67 CM.  CAMARA 6D AIRBILITY, SISTEMA DE FORRO: FORRO TERMOFIXO, CAMARA INTERNA: NEOTEC, LAMINADO:MICROFIBRA, CONSTRUCAO: TERMOTEC, MIOLO: CAPSULA SIS, PROCESSO EXTRA: DUPLA COLAGEM. PRODUZIDA NO BRASIL. APROVADA PELO SELO IVS PELA FIVB.</w:t>
            </w:r>
          </w:p>
        </w:tc>
        <w:tc>
          <w:tcPr>
            <w:tcW w:w="1177" w:type="dxa"/>
            <w:tcBorders>
              <w:top w:val="single" w:sz="4" w:space="0" w:color="auto"/>
              <w:left w:val="single" w:sz="4" w:space="0" w:color="auto"/>
              <w:bottom w:val="single" w:sz="4" w:space="0" w:color="auto"/>
              <w:right w:val="single" w:sz="4" w:space="0" w:color="auto"/>
            </w:tcBorders>
          </w:tcPr>
          <w:p w14:paraId="26D54E25" w14:textId="25440505" w:rsidR="00F052D1" w:rsidRPr="007770FB" w:rsidRDefault="00F052D1" w:rsidP="00F052D1">
            <w:pPr>
              <w:jc w:val="center"/>
              <w:rPr>
                <w:rFonts w:ascii="Arial" w:hAnsi="Arial"/>
                <w:sz w:val="17"/>
              </w:rPr>
            </w:pPr>
            <w:r w:rsidRPr="006B7EE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023B1FD" w14:textId="3D8161BD" w:rsidR="00F052D1" w:rsidRPr="007770FB" w:rsidRDefault="00F052D1" w:rsidP="00F052D1">
            <w:pPr>
              <w:jc w:val="center"/>
              <w:rPr>
                <w:rFonts w:ascii="Arial" w:hAnsi="Arial"/>
                <w:sz w:val="17"/>
              </w:rPr>
            </w:pPr>
            <w:r w:rsidRPr="006B7EE6">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54701ADD" w14:textId="278F7018" w:rsidR="00F052D1" w:rsidRPr="007770FB" w:rsidRDefault="00F052D1" w:rsidP="00F052D1">
            <w:pPr>
              <w:jc w:val="right"/>
              <w:rPr>
                <w:rFonts w:ascii="Arial" w:hAnsi="Arial"/>
                <w:sz w:val="17"/>
              </w:rPr>
            </w:pPr>
            <w:r w:rsidRPr="006B7EE6">
              <w:rPr>
                <w:rFonts w:ascii="Arial" w:hAnsi="Arial"/>
                <w:sz w:val="17"/>
              </w:rPr>
              <w:t>R$ 484,90</w:t>
            </w:r>
          </w:p>
        </w:tc>
        <w:tc>
          <w:tcPr>
            <w:tcW w:w="1221" w:type="dxa"/>
            <w:tcBorders>
              <w:top w:val="single" w:sz="4" w:space="0" w:color="auto"/>
              <w:left w:val="single" w:sz="4" w:space="0" w:color="auto"/>
              <w:bottom w:val="single" w:sz="4" w:space="0" w:color="auto"/>
              <w:right w:val="single" w:sz="4" w:space="0" w:color="auto"/>
            </w:tcBorders>
          </w:tcPr>
          <w:p w14:paraId="6BC375F6" w14:textId="44CC19CB" w:rsidR="00F052D1" w:rsidRPr="007770FB" w:rsidRDefault="00F052D1" w:rsidP="00F052D1">
            <w:pPr>
              <w:jc w:val="right"/>
              <w:rPr>
                <w:rFonts w:ascii="Arial" w:hAnsi="Arial"/>
                <w:sz w:val="17"/>
              </w:rPr>
            </w:pPr>
            <w:r w:rsidRPr="006B7EE6">
              <w:rPr>
                <w:rFonts w:ascii="Arial" w:hAnsi="Arial"/>
                <w:sz w:val="17"/>
              </w:rPr>
              <w:t>R$ 9.698,00</w:t>
            </w:r>
          </w:p>
        </w:tc>
      </w:tr>
      <w:tr w:rsidR="00F052D1" w:rsidRPr="00756ED2" w14:paraId="6CA338E3" w14:textId="77777777" w:rsidTr="00456D40">
        <w:tc>
          <w:tcPr>
            <w:tcW w:w="570" w:type="dxa"/>
            <w:tcBorders>
              <w:top w:val="single" w:sz="4" w:space="0" w:color="auto"/>
              <w:left w:val="single" w:sz="4" w:space="0" w:color="auto"/>
              <w:bottom w:val="single" w:sz="4" w:space="0" w:color="auto"/>
              <w:right w:val="single" w:sz="4" w:space="0" w:color="auto"/>
            </w:tcBorders>
          </w:tcPr>
          <w:p w14:paraId="342AE78D" w14:textId="650648C0" w:rsidR="00F052D1" w:rsidRPr="00BB0B8E" w:rsidRDefault="00F052D1" w:rsidP="00F052D1">
            <w:pPr>
              <w:jc w:val="center"/>
              <w:rPr>
                <w:rFonts w:ascii="Arial" w:hAnsi="Arial"/>
                <w:sz w:val="17"/>
              </w:rPr>
            </w:pPr>
            <w:r w:rsidRPr="006B7EE6">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6D01E383" w14:textId="3D21DCF2" w:rsidR="00F052D1" w:rsidRPr="00BB0B8E" w:rsidRDefault="00F052D1" w:rsidP="00F052D1">
            <w:pPr>
              <w:jc w:val="both"/>
              <w:rPr>
                <w:rFonts w:ascii="Arial" w:hAnsi="Arial"/>
                <w:sz w:val="17"/>
              </w:rPr>
            </w:pPr>
            <w:r w:rsidRPr="006B7EE6">
              <w:rPr>
                <w:rFonts w:ascii="Arial" w:hAnsi="Arial"/>
                <w:sz w:val="17"/>
              </w:rPr>
              <w:t xml:space="preserve">REDE DE VOLEI DE QUADRA, OFICIAL. MALHA 10x10CM. EM FIO 2MM EM SEDA POLIPROPILENO (PP), MEDIDA DE 1,00 X 10,00 METROS COM 4 FAIXAS DE ALGODÃO, COM TRATAMENTO ULTRAVIOLETA, FAIXA SUPERIOR COM 7CM DF LONA E FAIXA INFERIOR COM 5CM DE LONA </w:t>
            </w:r>
            <w:proofErr w:type="gramStart"/>
            <w:r w:rsidRPr="006B7EE6">
              <w:rPr>
                <w:rFonts w:ascii="Arial" w:hAnsi="Arial"/>
                <w:sz w:val="17"/>
              </w:rPr>
              <w:t>E  COSTURA</w:t>
            </w:r>
            <w:proofErr w:type="gramEnd"/>
            <w:r w:rsidRPr="006B7EE6">
              <w:rPr>
                <w:rFonts w:ascii="Arial" w:hAnsi="Arial"/>
                <w:sz w:val="17"/>
              </w:rPr>
              <w:t xml:space="preserve"> DUPLA.</w:t>
            </w:r>
          </w:p>
        </w:tc>
        <w:tc>
          <w:tcPr>
            <w:tcW w:w="1177" w:type="dxa"/>
            <w:tcBorders>
              <w:top w:val="single" w:sz="4" w:space="0" w:color="auto"/>
              <w:left w:val="single" w:sz="4" w:space="0" w:color="auto"/>
              <w:bottom w:val="single" w:sz="4" w:space="0" w:color="auto"/>
              <w:right w:val="single" w:sz="4" w:space="0" w:color="auto"/>
            </w:tcBorders>
          </w:tcPr>
          <w:p w14:paraId="7C8209E1" w14:textId="5725F8AB" w:rsidR="00F052D1" w:rsidRPr="00BB0B8E" w:rsidRDefault="00F052D1" w:rsidP="00F052D1">
            <w:pPr>
              <w:jc w:val="center"/>
              <w:rPr>
                <w:rFonts w:ascii="Arial" w:hAnsi="Arial"/>
                <w:sz w:val="17"/>
              </w:rPr>
            </w:pPr>
            <w:r w:rsidRPr="006B7EE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3C1EF28" w14:textId="66C1A045" w:rsidR="00F052D1" w:rsidRPr="00BB0B8E" w:rsidRDefault="00F052D1" w:rsidP="00F052D1">
            <w:pPr>
              <w:jc w:val="center"/>
              <w:rPr>
                <w:rFonts w:ascii="Arial" w:hAnsi="Arial"/>
                <w:sz w:val="17"/>
              </w:rPr>
            </w:pPr>
            <w:r w:rsidRPr="006B7EE6">
              <w:rPr>
                <w:rFonts w:ascii="Arial" w:hAnsi="Arial"/>
                <w:sz w:val="17"/>
              </w:rPr>
              <w:t>6</w:t>
            </w:r>
          </w:p>
        </w:tc>
        <w:tc>
          <w:tcPr>
            <w:tcW w:w="1203" w:type="dxa"/>
            <w:tcBorders>
              <w:top w:val="single" w:sz="4" w:space="0" w:color="auto"/>
              <w:left w:val="single" w:sz="4" w:space="0" w:color="auto"/>
              <w:bottom w:val="single" w:sz="4" w:space="0" w:color="auto"/>
              <w:right w:val="single" w:sz="4" w:space="0" w:color="auto"/>
            </w:tcBorders>
          </w:tcPr>
          <w:p w14:paraId="62009317" w14:textId="2D2E6357" w:rsidR="00F052D1" w:rsidRPr="00BB0B8E" w:rsidRDefault="00F052D1" w:rsidP="00F052D1">
            <w:pPr>
              <w:jc w:val="right"/>
              <w:rPr>
                <w:rFonts w:ascii="Arial" w:hAnsi="Arial"/>
                <w:sz w:val="17"/>
              </w:rPr>
            </w:pPr>
            <w:r w:rsidRPr="006B7EE6">
              <w:rPr>
                <w:rFonts w:ascii="Arial" w:hAnsi="Arial"/>
                <w:sz w:val="17"/>
              </w:rPr>
              <w:t>R$ 299,50</w:t>
            </w:r>
          </w:p>
        </w:tc>
        <w:tc>
          <w:tcPr>
            <w:tcW w:w="1221" w:type="dxa"/>
            <w:tcBorders>
              <w:top w:val="single" w:sz="4" w:space="0" w:color="auto"/>
              <w:left w:val="single" w:sz="4" w:space="0" w:color="auto"/>
              <w:bottom w:val="single" w:sz="4" w:space="0" w:color="auto"/>
              <w:right w:val="single" w:sz="4" w:space="0" w:color="auto"/>
            </w:tcBorders>
          </w:tcPr>
          <w:p w14:paraId="4B17D716" w14:textId="67A5C623" w:rsidR="00F052D1" w:rsidRPr="00BB0B8E" w:rsidRDefault="00F052D1" w:rsidP="00F052D1">
            <w:pPr>
              <w:jc w:val="right"/>
              <w:rPr>
                <w:rFonts w:ascii="Arial" w:hAnsi="Arial"/>
                <w:sz w:val="17"/>
              </w:rPr>
            </w:pPr>
            <w:r w:rsidRPr="006B7EE6">
              <w:rPr>
                <w:rFonts w:ascii="Arial" w:hAnsi="Arial"/>
                <w:sz w:val="17"/>
              </w:rPr>
              <w:t>R$ 1.797,00</w:t>
            </w:r>
          </w:p>
        </w:tc>
      </w:tr>
      <w:tr w:rsidR="00F052D1" w:rsidRPr="00756ED2" w14:paraId="1C5AC412" w14:textId="77777777" w:rsidTr="00456D40">
        <w:tc>
          <w:tcPr>
            <w:tcW w:w="570" w:type="dxa"/>
            <w:tcBorders>
              <w:top w:val="single" w:sz="4" w:space="0" w:color="auto"/>
              <w:left w:val="single" w:sz="4" w:space="0" w:color="auto"/>
              <w:bottom w:val="single" w:sz="4" w:space="0" w:color="auto"/>
              <w:right w:val="single" w:sz="4" w:space="0" w:color="auto"/>
            </w:tcBorders>
          </w:tcPr>
          <w:p w14:paraId="5E0434FF" w14:textId="5DAF1C22" w:rsidR="00F052D1" w:rsidRPr="00BB0B8E" w:rsidRDefault="00F052D1" w:rsidP="00F052D1">
            <w:pPr>
              <w:jc w:val="center"/>
              <w:rPr>
                <w:rFonts w:ascii="Arial" w:hAnsi="Arial"/>
                <w:sz w:val="17"/>
              </w:rPr>
            </w:pPr>
            <w:r w:rsidRPr="006B7EE6">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62720ACD" w14:textId="21D72204" w:rsidR="00F052D1" w:rsidRPr="00BB0B8E" w:rsidRDefault="00F052D1" w:rsidP="00F052D1">
            <w:pPr>
              <w:jc w:val="both"/>
              <w:rPr>
                <w:rFonts w:ascii="Arial" w:hAnsi="Arial"/>
                <w:sz w:val="17"/>
              </w:rPr>
            </w:pPr>
            <w:r w:rsidRPr="006B7EE6">
              <w:rPr>
                <w:rFonts w:ascii="Arial" w:hAnsi="Arial"/>
                <w:sz w:val="17"/>
              </w:rPr>
              <w:t xml:space="preserve">PAR DE POSTES DE VOLEIBOL COM REGULAGE, </w:t>
            </w:r>
            <w:proofErr w:type="gramStart"/>
            <w:r w:rsidRPr="006B7EE6">
              <w:rPr>
                <w:rFonts w:ascii="Arial" w:hAnsi="Arial"/>
                <w:sz w:val="17"/>
              </w:rPr>
              <w:t>COMPOSIÇÃO :</w:t>
            </w:r>
            <w:proofErr w:type="gramEnd"/>
            <w:r w:rsidRPr="006B7EE6">
              <w:rPr>
                <w:rFonts w:ascii="Arial" w:hAnsi="Arial"/>
                <w:sz w:val="17"/>
              </w:rPr>
              <w:t xml:space="preserve"> TUBO DE AÇO CARBONO DE 3" COM PAREDE 2,0MM E TRILHOS PARA REGULAGEM DE ALTURA. TAMANHOS/ESTÁGIOS: 1,70 / 1,80 / 2,20 </w:t>
            </w:r>
            <w:proofErr w:type="gramStart"/>
            <w:r w:rsidRPr="006B7EE6">
              <w:rPr>
                <w:rFonts w:ascii="Arial" w:hAnsi="Arial"/>
                <w:sz w:val="17"/>
              </w:rPr>
              <w:t>/  2</w:t>
            </w:r>
            <w:proofErr w:type="gramEnd"/>
            <w:r w:rsidRPr="006B7EE6">
              <w:rPr>
                <w:rFonts w:ascii="Arial" w:hAnsi="Arial"/>
                <w:sz w:val="17"/>
              </w:rPr>
              <w:t>,24 / 2,43 METROS LIVRES + 55CM PARA FIXAÇÃO; PINTURA EPÓXI; COM CREMALHEIRA, TRILHOS REGULADORES DE ALTURA E BUCHAS PVC PARA A FIXAÇÃO NO SOLO.</w:t>
            </w:r>
          </w:p>
        </w:tc>
        <w:tc>
          <w:tcPr>
            <w:tcW w:w="1177" w:type="dxa"/>
            <w:tcBorders>
              <w:top w:val="single" w:sz="4" w:space="0" w:color="auto"/>
              <w:left w:val="single" w:sz="4" w:space="0" w:color="auto"/>
              <w:bottom w:val="single" w:sz="4" w:space="0" w:color="auto"/>
              <w:right w:val="single" w:sz="4" w:space="0" w:color="auto"/>
            </w:tcBorders>
          </w:tcPr>
          <w:p w14:paraId="4C155774" w14:textId="5540A8E0" w:rsidR="00F052D1" w:rsidRPr="00BB0B8E" w:rsidRDefault="00F052D1" w:rsidP="00F052D1">
            <w:pPr>
              <w:jc w:val="center"/>
              <w:rPr>
                <w:rFonts w:ascii="Arial" w:hAnsi="Arial"/>
                <w:sz w:val="17"/>
              </w:rPr>
            </w:pPr>
            <w:r w:rsidRPr="006B7EE6">
              <w:rPr>
                <w:rFonts w:ascii="Arial" w:hAnsi="Arial"/>
                <w:sz w:val="17"/>
              </w:rPr>
              <w:t>PAR</w:t>
            </w:r>
          </w:p>
        </w:tc>
        <w:tc>
          <w:tcPr>
            <w:tcW w:w="1321" w:type="dxa"/>
            <w:tcBorders>
              <w:top w:val="single" w:sz="4" w:space="0" w:color="auto"/>
              <w:left w:val="single" w:sz="4" w:space="0" w:color="auto"/>
              <w:bottom w:val="single" w:sz="4" w:space="0" w:color="auto"/>
              <w:right w:val="single" w:sz="4" w:space="0" w:color="auto"/>
            </w:tcBorders>
          </w:tcPr>
          <w:p w14:paraId="69C8D614" w14:textId="2C9B86C6" w:rsidR="00F052D1" w:rsidRPr="00BB0B8E" w:rsidRDefault="00F052D1" w:rsidP="00F052D1">
            <w:pPr>
              <w:jc w:val="center"/>
              <w:rPr>
                <w:rFonts w:ascii="Arial" w:hAnsi="Arial"/>
                <w:sz w:val="17"/>
              </w:rPr>
            </w:pPr>
            <w:r w:rsidRPr="006B7EE6">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58C9AE68" w14:textId="658E14E5" w:rsidR="00F052D1" w:rsidRPr="00BB0B8E" w:rsidRDefault="00F052D1" w:rsidP="00F052D1">
            <w:pPr>
              <w:jc w:val="right"/>
              <w:rPr>
                <w:rFonts w:ascii="Arial" w:hAnsi="Arial"/>
                <w:sz w:val="17"/>
              </w:rPr>
            </w:pPr>
            <w:r w:rsidRPr="006B7EE6">
              <w:rPr>
                <w:rFonts w:ascii="Arial" w:hAnsi="Arial"/>
                <w:sz w:val="17"/>
              </w:rPr>
              <w:t>R$ 2.580,00</w:t>
            </w:r>
          </w:p>
        </w:tc>
        <w:tc>
          <w:tcPr>
            <w:tcW w:w="1221" w:type="dxa"/>
            <w:tcBorders>
              <w:top w:val="single" w:sz="4" w:space="0" w:color="auto"/>
              <w:left w:val="single" w:sz="4" w:space="0" w:color="auto"/>
              <w:bottom w:val="single" w:sz="4" w:space="0" w:color="auto"/>
              <w:right w:val="single" w:sz="4" w:space="0" w:color="auto"/>
            </w:tcBorders>
          </w:tcPr>
          <w:p w14:paraId="4C34B042" w14:textId="16C49386" w:rsidR="00F052D1" w:rsidRPr="00BB0B8E" w:rsidRDefault="00F052D1" w:rsidP="00F052D1">
            <w:pPr>
              <w:jc w:val="right"/>
              <w:rPr>
                <w:rFonts w:ascii="Arial" w:hAnsi="Arial"/>
                <w:sz w:val="17"/>
              </w:rPr>
            </w:pPr>
            <w:r w:rsidRPr="006B7EE6">
              <w:rPr>
                <w:rFonts w:ascii="Arial" w:hAnsi="Arial"/>
                <w:sz w:val="17"/>
              </w:rPr>
              <w:t>R$ 7.740,00</w:t>
            </w:r>
          </w:p>
        </w:tc>
      </w:tr>
      <w:tr w:rsidR="00F052D1" w:rsidRPr="00756ED2" w14:paraId="17BC47B9" w14:textId="77777777" w:rsidTr="00456D40">
        <w:tc>
          <w:tcPr>
            <w:tcW w:w="570" w:type="dxa"/>
            <w:tcBorders>
              <w:top w:val="single" w:sz="4" w:space="0" w:color="auto"/>
              <w:left w:val="single" w:sz="4" w:space="0" w:color="auto"/>
              <w:bottom w:val="single" w:sz="4" w:space="0" w:color="auto"/>
              <w:right w:val="single" w:sz="4" w:space="0" w:color="auto"/>
            </w:tcBorders>
          </w:tcPr>
          <w:p w14:paraId="2B93C182" w14:textId="2D18428D" w:rsidR="00F052D1" w:rsidRPr="006B7EE6" w:rsidRDefault="00F052D1" w:rsidP="00F052D1">
            <w:pPr>
              <w:jc w:val="center"/>
              <w:rPr>
                <w:rFonts w:ascii="Arial" w:hAnsi="Arial"/>
                <w:sz w:val="17"/>
              </w:rPr>
            </w:pPr>
            <w:r w:rsidRPr="006B7EE6">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5E737549" w14:textId="16BDD37F" w:rsidR="00F052D1" w:rsidRPr="006B7EE6" w:rsidRDefault="00F052D1" w:rsidP="00F052D1">
            <w:pPr>
              <w:jc w:val="both"/>
              <w:rPr>
                <w:rFonts w:ascii="Arial" w:hAnsi="Arial"/>
                <w:sz w:val="17"/>
              </w:rPr>
            </w:pPr>
            <w:r w:rsidRPr="006B7EE6">
              <w:rPr>
                <w:rFonts w:ascii="Arial" w:hAnsi="Arial"/>
                <w:sz w:val="17"/>
              </w:rPr>
              <w:t xml:space="preserve">PAR DE ANTENA PARA VOLEI. COMPOSIÇÃO: FIBRA DE VIDRO COM </w:t>
            </w:r>
            <w:r w:rsidRPr="006B7EE6">
              <w:rPr>
                <w:rFonts w:ascii="Arial" w:hAnsi="Arial"/>
                <w:sz w:val="17"/>
              </w:rPr>
              <w:lastRenderedPageBreak/>
              <w:t>PINTURA ESMALTE SINTÉTICO, COR VERMELHA E BRANCA; ALTURA: 1,80M; DIÂMETRO: 10MM</w:t>
            </w:r>
          </w:p>
        </w:tc>
        <w:tc>
          <w:tcPr>
            <w:tcW w:w="1177" w:type="dxa"/>
            <w:tcBorders>
              <w:top w:val="single" w:sz="4" w:space="0" w:color="auto"/>
              <w:left w:val="single" w:sz="4" w:space="0" w:color="auto"/>
              <w:bottom w:val="single" w:sz="4" w:space="0" w:color="auto"/>
              <w:right w:val="single" w:sz="4" w:space="0" w:color="auto"/>
            </w:tcBorders>
          </w:tcPr>
          <w:p w14:paraId="0E67624A" w14:textId="0B67726D" w:rsidR="00F052D1" w:rsidRPr="006B7EE6" w:rsidRDefault="00F052D1" w:rsidP="00F052D1">
            <w:pPr>
              <w:jc w:val="center"/>
              <w:rPr>
                <w:rFonts w:ascii="Arial" w:hAnsi="Arial"/>
                <w:sz w:val="17"/>
              </w:rPr>
            </w:pPr>
            <w:r w:rsidRPr="006B7EE6">
              <w:rPr>
                <w:rFonts w:ascii="Arial" w:hAnsi="Arial"/>
                <w:sz w:val="17"/>
              </w:rPr>
              <w:lastRenderedPageBreak/>
              <w:t>PAR</w:t>
            </w:r>
          </w:p>
        </w:tc>
        <w:tc>
          <w:tcPr>
            <w:tcW w:w="1321" w:type="dxa"/>
            <w:tcBorders>
              <w:top w:val="single" w:sz="4" w:space="0" w:color="auto"/>
              <w:left w:val="single" w:sz="4" w:space="0" w:color="auto"/>
              <w:bottom w:val="single" w:sz="4" w:space="0" w:color="auto"/>
              <w:right w:val="single" w:sz="4" w:space="0" w:color="auto"/>
            </w:tcBorders>
          </w:tcPr>
          <w:p w14:paraId="2F327285" w14:textId="1A9D776C" w:rsidR="00F052D1" w:rsidRPr="006B7EE6" w:rsidRDefault="00F052D1" w:rsidP="00F052D1">
            <w:pPr>
              <w:jc w:val="center"/>
              <w:rPr>
                <w:rFonts w:ascii="Arial" w:hAnsi="Arial"/>
                <w:sz w:val="17"/>
              </w:rPr>
            </w:pPr>
            <w:r w:rsidRPr="006B7EE6">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3D6036A7" w14:textId="25FB2A13" w:rsidR="00F052D1" w:rsidRPr="006B7EE6" w:rsidRDefault="00F052D1" w:rsidP="00F052D1">
            <w:pPr>
              <w:jc w:val="right"/>
              <w:rPr>
                <w:rFonts w:ascii="Arial" w:hAnsi="Arial"/>
                <w:sz w:val="17"/>
              </w:rPr>
            </w:pPr>
            <w:r w:rsidRPr="006B7EE6">
              <w:rPr>
                <w:rFonts w:ascii="Arial" w:hAnsi="Arial"/>
                <w:sz w:val="17"/>
              </w:rPr>
              <w:t>R$ 180,00</w:t>
            </w:r>
          </w:p>
        </w:tc>
        <w:tc>
          <w:tcPr>
            <w:tcW w:w="1221" w:type="dxa"/>
            <w:tcBorders>
              <w:top w:val="single" w:sz="4" w:space="0" w:color="auto"/>
              <w:left w:val="single" w:sz="4" w:space="0" w:color="auto"/>
              <w:bottom w:val="single" w:sz="4" w:space="0" w:color="auto"/>
              <w:right w:val="single" w:sz="4" w:space="0" w:color="auto"/>
            </w:tcBorders>
          </w:tcPr>
          <w:p w14:paraId="2F1D7272" w14:textId="2F89EB74" w:rsidR="00F052D1" w:rsidRPr="006B7EE6" w:rsidRDefault="00F052D1" w:rsidP="00F052D1">
            <w:pPr>
              <w:jc w:val="right"/>
              <w:rPr>
                <w:rFonts w:ascii="Arial" w:hAnsi="Arial"/>
                <w:sz w:val="17"/>
              </w:rPr>
            </w:pPr>
            <w:r w:rsidRPr="006B7EE6">
              <w:rPr>
                <w:rFonts w:ascii="Arial" w:hAnsi="Arial"/>
                <w:sz w:val="17"/>
              </w:rPr>
              <w:t>R$ 720,00</w:t>
            </w:r>
          </w:p>
        </w:tc>
      </w:tr>
      <w:tr w:rsidR="00F052D1" w:rsidRPr="00756ED2" w14:paraId="21BE3A84" w14:textId="77777777" w:rsidTr="00456D40">
        <w:tc>
          <w:tcPr>
            <w:tcW w:w="570" w:type="dxa"/>
            <w:tcBorders>
              <w:top w:val="single" w:sz="4" w:space="0" w:color="auto"/>
              <w:left w:val="single" w:sz="4" w:space="0" w:color="auto"/>
              <w:bottom w:val="single" w:sz="4" w:space="0" w:color="auto"/>
              <w:right w:val="single" w:sz="4" w:space="0" w:color="auto"/>
            </w:tcBorders>
          </w:tcPr>
          <w:p w14:paraId="44303788" w14:textId="19D7A9AE" w:rsidR="00F052D1" w:rsidRPr="006B7EE6" w:rsidRDefault="00F052D1" w:rsidP="00F052D1">
            <w:pPr>
              <w:jc w:val="center"/>
              <w:rPr>
                <w:rFonts w:ascii="Arial" w:hAnsi="Arial"/>
                <w:sz w:val="17"/>
              </w:rPr>
            </w:pPr>
            <w:r w:rsidRPr="006B7EE6">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08CF2949" w14:textId="019535E2" w:rsidR="00F052D1" w:rsidRPr="006B7EE6" w:rsidRDefault="00F052D1" w:rsidP="00F052D1">
            <w:pPr>
              <w:jc w:val="both"/>
              <w:rPr>
                <w:rFonts w:ascii="Arial" w:hAnsi="Arial"/>
                <w:sz w:val="17"/>
              </w:rPr>
            </w:pPr>
            <w:r w:rsidRPr="006B7EE6">
              <w:rPr>
                <w:rFonts w:ascii="Arial" w:hAnsi="Arial"/>
                <w:sz w:val="17"/>
              </w:rPr>
              <w:t xml:space="preserve">CARRINHO PARA TRANSPORTE DE BOLA. ESTRUTURA DOBRÁVEL FABRICADA EM ALUMINIO, COM 4 </w:t>
            </w:r>
            <w:proofErr w:type="gramStart"/>
            <w:r w:rsidRPr="006B7EE6">
              <w:rPr>
                <w:rFonts w:ascii="Arial" w:hAnsi="Arial"/>
                <w:sz w:val="17"/>
              </w:rPr>
              <w:t>RODAS  EM</w:t>
            </w:r>
            <w:proofErr w:type="gramEnd"/>
            <w:r w:rsidRPr="006B7EE6">
              <w:rPr>
                <w:rFonts w:ascii="Arial" w:hAnsi="Arial"/>
                <w:sz w:val="17"/>
              </w:rPr>
              <w:t xml:space="preserve"> PU QUE GIRAM 360 GRAUS E BOLSA DE NYLON. CARRINHO RETRATIL PARA TRANSPORTE DE BOLAS KIEF UTILIZADO EM ESPORTES DE QUADRA. ESTRUTURA DOBRAVEL EM ALUMINIO. DIMENSÕES </w:t>
            </w:r>
            <w:proofErr w:type="gramStart"/>
            <w:r w:rsidRPr="006B7EE6">
              <w:rPr>
                <w:rFonts w:ascii="Arial" w:hAnsi="Arial"/>
                <w:sz w:val="17"/>
              </w:rPr>
              <w:t>APROX  (</w:t>
            </w:r>
            <w:proofErr w:type="gramEnd"/>
            <w:r w:rsidRPr="006B7EE6">
              <w:rPr>
                <w:rFonts w:ascii="Arial" w:hAnsi="Arial"/>
                <w:sz w:val="17"/>
              </w:rPr>
              <w:t xml:space="preserve">MONTADO): 53 X 53 X 87 CM. CAPACIDADE DE TRANSPORTE APROX.: BOLA DE BASQUETE 12; BOLA DE FUTEBOL DE CAMPO:20; BOLAS DE VOLEI: 24; </w:t>
            </w:r>
          </w:p>
        </w:tc>
        <w:tc>
          <w:tcPr>
            <w:tcW w:w="1177" w:type="dxa"/>
            <w:tcBorders>
              <w:top w:val="single" w:sz="4" w:space="0" w:color="auto"/>
              <w:left w:val="single" w:sz="4" w:space="0" w:color="auto"/>
              <w:bottom w:val="single" w:sz="4" w:space="0" w:color="auto"/>
              <w:right w:val="single" w:sz="4" w:space="0" w:color="auto"/>
            </w:tcBorders>
          </w:tcPr>
          <w:p w14:paraId="0E6F96EF" w14:textId="5440BF05" w:rsidR="00F052D1" w:rsidRPr="006B7EE6" w:rsidRDefault="00F052D1" w:rsidP="00F052D1">
            <w:pPr>
              <w:jc w:val="center"/>
              <w:rPr>
                <w:rFonts w:ascii="Arial" w:hAnsi="Arial"/>
                <w:sz w:val="17"/>
              </w:rPr>
            </w:pPr>
            <w:r w:rsidRPr="006B7EE6">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9FE1840" w14:textId="52ED0B31" w:rsidR="00F052D1" w:rsidRPr="006B7EE6" w:rsidRDefault="00F052D1" w:rsidP="00F052D1">
            <w:pPr>
              <w:jc w:val="center"/>
              <w:rPr>
                <w:rFonts w:ascii="Arial" w:hAnsi="Arial"/>
                <w:sz w:val="17"/>
              </w:rPr>
            </w:pPr>
            <w:r w:rsidRPr="006B7EE6">
              <w:rPr>
                <w:rFonts w:ascii="Arial" w:hAnsi="Arial"/>
                <w:sz w:val="17"/>
              </w:rPr>
              <w:t>4</w:t>
            </w:r>
          </w:p>
        </w:tc>
        <w:tc>
          <w:tcPr>
            <w:tcW w:w="1203" w:type="dxa"/>
            <w:tcBorders>
              <w:top w:val="single" w:sz="4" w:space="0" w:color="auto"/>
              <w:left w:val="single" w:sz="4" w:space="0" w:color="auto"/>
              <w:bottom w:val="single" w:sz="4" w:space="0" w:color="auto"/>
              <w:right w:val="single" w:sz="4" w:space="0" w:color="auto"/>
            </w:tcBorders>
          </w:tcPr>
          <w:p w14:paraId="53F54FC0" w14:textId="6AD33D13" w:rsidR="00F052D1" w:rsidRPr="006B7EE6" w:rsidRDefault="00F052D1" w:rsidP="00F052D1">
            <w:pPr>
              <w:jc w:val="right"/>
              <w:rPr>
                <w:rFonts w:ascii="Arial" w:hAnsi="Arial"/>
                <w:sz w:val="17"/>
              </w:rPr>
            </w:pPr>
            <w:r w:rsidRPr="006B7EE6">
              <w:rPr>
                <w:rFonts w:ascii="Arial" w:hAnsi="Arial"/>
                <w:sz w:val="17"/>
              </w:rPr>
              <w:t>R$ 940,00</w:t>
            </w:r>
          </w:p>
        </w:tc>
        <w:tc>
          <w:tcPr>
            <w:tcW w:w="1221" w:type="dxa"/>
            <w:tcBorders>
              <w:top w:val="single" w:sz="4" w:space="0" w:color="auto"/>
              <w:left w:val="single" w:sz="4" w:space="0" w:color="auto"/>
              <w:bottom w:val="single" w:sz="4" w:space="0" w:color="auto"/>
              <w:right w:val="single" w:sz="4" w:space="0" w:color="auto"/>
            </w:tcBorders>
          </w:tcPr>
          <w:p w14:paraId="0501664D" w14:textId="44DAFFC8" w:rsidR="00F052D1" w:rsidRPr="006B7EE6" w:rsidRDefault="00F052D1" w:rsidP="00F052D1">
            <w:pPr>
              <w:jc w:val="right"/>
              <w:rPr>
                <w:rFonts w:ascii="Arial" w:hAnsi="Arial"/>
                <w:sz w:val="17"/>
              </w:rPr>
            </w:pPr>
            <w:r w:rsidRPr="006B7EE6">
              <w:rPr>
                <w:rFonts w:ascii="Arial" w:hAnsi="Arial"/>
                <w:sz w:val="17"/>
              </w:rPr>
              <w:t>R$ 3.760,00</w:t>
            </w:r>
          </w:p>
        </w:tc>
      </w:tr>
      <w:tr w:rsidR="00F052D1" w:rsidRPr="00756ED2" w14:paraId="0BDE14FA" w14:textId="77777777" w:rsidTr="00456D40">
        <w:tc>
          <w:tcPr>
            <w:tcW w:w="570" w:type="dxa"/>
            <w:tcBorders>
              <w:top w:val="single" w:sz="4" w:space="0" w:color="auto"/>
              <w:left w:val="single" w:sz="4" w:space="0" w:color="auto"/>
              <w:bottom w:val="single" w:sz="4" w:space="0" w:color="auto"/>
              <w:right w:val="single" w:sz="4" w:space="0" w:color="auto"/>
            </w:tcBorders>
          </w:tcPr>
          <w:p w14:paraId="5F27CC64" w14:textId="61D75FD5" w:rsidR="00F052D1" w:rsidRPr="006B7EE6" w:rsidRDefault="00F052D1" w:rsidP="00F052D1">
            <w:pPr>
              <w:jc w:val="center"/>
              <w:rPr>
                <w:rFonts w:ascii="Arial" w:hAnsi="Arial"/>
                <w:sz w:val="17"/>
              </w:rPr>
            </w:pPr>
            <w:r w:rsidRPr="006B7EE6">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14D8F2D8" w14:textId="1E84643E" w:rsidR="00F052D1" w:rsidRPr="006B7EE6" w:rsidRDefault="00F052D1" w:rsidP="00F052D1">
            <w:pPr>
              <w:jc w:val="both"/>
              <w:rPr>
                <w:rFonts w:ascii="Arial" w:hAnsi="Arial"/>
                <w:sz w:val="17"/>
              </w:rPr>
            </w:pPr>
            <w:r w:rsidRPr="006B7EE6">
              <w:rPr>
                <w:rFonts w:ascii="Arial" w:hAnsi="Arial"/>
                <w:sz w:val="17"/>
              </w:rPr>
              <w:t xml:space="preserve">TENIS PARA PRATICA DE </w:t>
            </w:r>
            <w:proofErr w:type="gramStart"/>
            <w:r w:rsidRPr="006B7EE6">
              <w:rPr>
                <w:rFonts w:ascii="Arial" w:hAnsi="Arial"/>
                <w:sz w:val="17"/>
              </w:rPr>
              <w:t>VOLEI  PARA</w:t>
            </w:r>
            <w:proofErr w:type="gramEnd"/>
            <w:r w:rsidRPr="006B7EE6">
              <w:rPr>
                <w:rFonts w:ascii="Arial" w:hAnsi="Arial"/>
                <w:sz w:val="17"/>
              </w:rPr>
              <w:t xml:space="preserve"> AS QUADRAS QUE  OFERECE BOA ESTABILIDADE E  LIBERDADE DE MOVIMENTOS. TENIS DESENVOLVIDO COM CABEDAL </w:t>
            </w:r>
            <w:proofErr w:type="gramStart"/>
            <w:r w:rsidRPr="006B7EE6">
              <w:rPr>
                <w:rFonts w:ascii="Arial" w:hAnsi="Arial"/>
                <w:sz w:val="17"/>
              </w:rPr>
              <w:t>FLEXIVEL  CONSTITUIDO</w:t>
            </w:r>
            <w:proofErr w:type="gramEnd"/>
            <w:r w:rsidRPr="006B7EE6">
              <w:rPr>
                <w:rFonts w:ascii="Arial" w:hAnsi="Arial"/>
                <w:sz w:val="17"/>
              </w:rPr>
              <w:t xml:space="preserve"> COM  CAMADAS DE MATERIAL SINTÉTICO, RESPIRAVEL E MAIS CONFORTÁVEL. UMA APLICACAO TRUSSTIC DE TPU NA ENTRESSOLA AJUDA A PREVENIR TORCOES E MELHORA A ESTABILIDADE DURANTE TRANSICOES RAPIDAS. SEU SOLADO E ESTRUTURA ENVOLVEM OS PES </w:t>
            </w:r>
            <w:proofErr w:type="gramStart"/>
            <w:r w:rsidRPr="006B7EE6">
              <w:rPr>
                <w:rFonts w:ascii="Arial" w:hAnsi="Arial"/>
                <w:sz w:val="17"/>
              </w:rPr>
              <w:t>PARA  SUPORTE</w:t>
            </w:r>
            <w:proofErr w:type="gramEnd"/>
            <w:r w:rsidRPr="006B7EE6">
              <w:rPr>
                <w:rFonts w:ascii="Arial" w:hAnsi="Arial"/>
                <w:sz w:val="17"/>
              </w:rPr>
              <w:t xml:space="preserve"> QUE AJUDA EM MOVIMENTOS LATERAIS. REVESTIMENTO NOS DEDOS DE COURO SINTÉTICO RESISTENTE.  OS SULCOS FLEX DO SOLADO GARANTEM MAIS FLEXIBILIDADE PARA MAIS LIBERDADE DE MOVIMENTO NAS QUADRAS. CABEDAL DE MESH RESPIRAVEL. TECNOLOGIA DE AMORTECIMENTO GEL PARA ABSORÇÃO DE IMPACTO. TECNOLOGIA TRUSSTIC. REVESTIMENTO NO CALCANHAR. EVA ENTRSSOLA. DESENHO DE SOLADO FLEX.</w:t>
            </w:r>
          </w:p>
        </w:tc>
        <w:tc>
          <w:tcPr>
            <w:tcW w:w="1177" w:type="dxa"/>
            <w:tcBorders>
              <w:top w:val="single" w:sz="4" w:space="0" w:color="auto"/>
              <w:left w:val="single" w:sz="4" w:space="0" w:color="auto"/>
              <w:bottom w:val="single" w:sz="4" w:space="0" w:color="auto"/>
              <w:right w:val="single" w:sz="4" w:space="0" w:color="auto"/>
            </w:tcBorders>
          </w:tcPr>
          <w:p w14:paraId="61E90C21" w14:textId="58066DA6" w:rsidR="00F052D1" w:rsidRPr="006B7EE6" w:rsidRDefault="00F052D1" w:rsidP="00F052D1">
            <w:pPr>
              <w:jc w:val="center"/>
              <w:rPr>
                <w:rFonts w:ascii="Arial" w:hAnsi="Arial"/>
                <w:sz w:val="17"/>
              </w:rPr>
            </w:pPr>
            <w:r w:rsidRPr="006B7EE6">
              <w:rPr>
                <w:rFonts w:ascii="Arial" w:hAnsi="Arial"/>
                <w:sz w:val="17"/>
              </w:rPr>
              <w:t>PAR</w:t>
            </w:r>
          </w:p>
        </w:tc>
        <w:tc>
          <w:tcPr>
            <w:tcW w:w="1321" w:type="dxa"/>
            <w:tcBorders>
              <w:top w:val="single" w:sz="4" w:space="0" w:color="auto"/>
              <w:left w:val="single" w:sz="4" w:space="0" w:color="auto"/>
              <w:bottom w:val="single" w:sz="4" w:space="0" w:color="auto"/>
              <w:right w:val="single" w:sz="4" w:space="0" w:color="auto"/>
            </w:tcBorders>
          </w:tcPr>
          <w:p w14:paraId="448328A7" w14:textId="09A94BF4" w:rsidR="00F052D1" w:rsidRPr="006B7EE6" w:rsidRDefault="00F052D1" w:rsidP="00F052D1">
            <w:pPr>
              <w:jc w:val="center"/>
              <w:rPr>
                <w:rFonts w:ascii="Arial" w:hAnsi="Arial"/>
                <w:sz w:val="17"/>
              </w:rPr>
            </w:pPr>
            <w:r w:rsidRPr="006B7EE6">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76BB6043" w14:textId="3ED39087" w:rsidR="00F052D1" w:rsidRPr="006B7EE6" w:rsidRDefault="00F052D1" w:rsidP="00F052D1">
            <w:pPr>
              <w:jc w:val="right"/>
              <w:rPr>
                <w:rFonts w:ascii="Arial" w:hAnsi="Arial"/>
                <w:sz w:val="17"/>
              </w:rPr>
            </w:pPr>
            <w:r w:rsidRPr="006B7EE6">
              <w:rPr>
                <w:rFonts w:ascii="Arial" w:hAnsi="Arial"/>
                <w:sz w:val="17"/>
              </w:rPr>
              <w:t>R$ 699,90</w:t>
            </w:r>
          </w:p>
        </w:tc>
        <w:tc>
          <w:tcPr>
            <w:tcW w:w="1221" w:type="dxa"/>
            <w:tcBorders>
              <w:top w:val="single" w:sz="4" w:space="0" w:color="auto"/>
              <w:left w:val="single" w:sz="4" w:space="0" w:color="auto"/>
              <w:bottom w:val="single" w:sz="4" w:space="0" w:color="auto"/>
              <w:right w:val="single" w:sz="4" w:space="0" w:color="auto"/>
            </w:tcBorders>
          </w:tcPr>
          <w:p w14:paraId="0D68E321" w14:textId="555C706C" w:rsidR="00F052D1" w:rsidRPr="006B7EE6" w:rsidRDefault="00F052D1" w:rsidP="00F052D1">
            <w:pPr>
              <w:jc w:val="right"/>
              <w:rPr>
                <w:rFonts w:ascii="Arial" w:hAnsi="Arial"/>
                <w:sz w:val="17"/>
              </w:rPr>
            </w:pPr>
            <w:r w:rsidRPr="006B7EE6">
              <w:rPr>
                <w:rFonts w:ascii="Arial" w:hAnsi="Arial"/>
                <w:sz w:val="17"/>
              </w:rPr>
              <w:t>R$ 41.994,00</w:t>
            </w:r>
          </w:p>
        </w:tc>
      </w:tr>
      <w:tr w:rsidR="00F052D1" w:rsidRPr="00756ED2" w14:paraId="05247682" w14:textId="77777777" w:rsidTr="00456D40">
        <w:tc>
          <w:tcPr>
            <w:tcW w:w="570" w:type="dxa"/>
            <w:tcBorders>
              <w:top w:val="single" w:sz="4" w:space="0" w:color="auto"/>
              <w:left w:val="single" w:sz="4" w:space="0" w:color="auto"/>
              <w:bottom w:val="single" w:sz="4" w:space="0" w:color="auto"/>
              <w:right w:val="single" w:sz="4" w:space="0" w:color="auto"/>
            </w:tcBorders>
          </w:tcPr>
          <w:p w14:paraId="2814381B" w14:textId="62E31744" w:rsidR="00F052D1" w:rsidRPr="006B7EE6" w:rsidRDefault="00F052D1" w:rsidP="00F052D1">
            <w:pPr>
              <w:jc w:val="center"/>
              <w:rPr>
                <w:rFonts w:ascii="Arial" w:hAnsi="Arial"/>
                <w:sz w:val="17"/>
              </w:rPr>
            </w:pPr>
            <w:r w:rsidRPr="006B7EE6">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2AB9236D" w14:textId="3D0074D4" w:rsidR="00F052D1" w:rsidRPr="006B7EE6" w:rsidRDefault="00F052D1" w:rsidP="00F052D1">
            <w:pPr>
              <w:jc w:val="both"/>
              <w:rPr>
                <w:rFonts w:ascii="Arial" w:hAnsi="Arial"/>
                <w:sz w:val="17"/>
              </w:rPr>
            </w:pPr>
            <w:r w:rsidRPr="006B7EE6">
              <w:rPr>
                <w:rFonts w:ascii="Arial" w:hAnsi="Arial"/>
                <w:sz w:val="17"/>
              </w:rPr>
              <w:t xml:space="preserve">JOELHEIRA PARA VOLEIBOL PROFISSIONAL. LINHA CBV, PROTEÇÃO E DESEMPENHO; ALTA QUALIDADE, DESIGN ANATOMICO E CONFORTÁVEL; COMPOSIÇÃO TÊXTIL: 88% POLIAMIDA, 12% ELASTANO. </w:t>
            </w:r>
          </w:p>
        </w:tc>
        <w:tc>
          <w:tcPr>
            <w:tcW w:w="1177" w:type="dxa"/>
            <w:tcBorders>
              <w:top w:val="single" w:sz="4" w:space="0" w:color="auto"/>
              <w:left w:val="single" w:sz="4" w:space="0" w:color="auto"/>
              <w:bottom w:val="single" w:sz="4" w:space="0" w:color="auto"/>
              <w:right w:val="single" w:sz="4" w:space="0" w:color="auto"/>
            </w:tcBorders>
          </w:tcPr>
          <w:p w14:paraId="1B90C83E" w14:textId="558EBCC9" w:rsidR="00F052D1" w:rsidRPr="006B7EE6" w:rsidRDefault="00F052D1" w:rsidP="00F052D1">
            <w:pPr>
              <w:jc w:val="center"/>
              <w:rPr>
                <w:rFonts w:ascii="Arial" w:hAnsi="Arial"/>
                <w:sz w:val="17"/>
              </w:rPr>
            </w:pPr>
            <w:r w:rsidRPr="006B7EE6">
              <w:rPr>
                <w:rFonts w:ascii="Arial" w:hAnsi="Arial"/>
                <w:sz w:val="17"/>
              </w:rPr>
              <w:t>PAR</w:t>
            </w:r>
          </w:p>
        </w:tc>
        <w:tc>
          <w:tcPr>
            <w:tcW w:w="1321" w:type="dxa"/>
            <w:tcBorders>
              <w:top w:val="single" w:sz="4" w:space="0" w:color="auto"/>
              <w:left w:val="single" w:sz="4" w:space="0" w:color="auto"/>
              <w:bottom w:val="single" w:sz="4" w:space="0" w:color="auto"/>
              <w:right w:val="single" w:sz="4" w:space="0" w:color="auto"/>
            </w:tcBorders>
          </w:tcPr>
          <w:p w14:paraId="1C5EBC7B" w14:textId="5FED47B4" w:rsidR="00F052D1" w:rsidRPr="006B7EE6" w:rsidRDefault="00F052D1" w:rsidP="00F052D1">
            <w:pPr>
              <w:jc w:val="center"/>
              <w:rPr>
                <w:rFonts w:ascii="Arial" w:hAnsi="Arial"/>
                <w:sz w:val="17"/>
              </w:rPr>
            </w:pPr>
            <w:r w:rsidRPr="006B7EE6">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797178DF" w14:textId="2CE4B8AE" w:rsidR="00F052D1" w:rsidRPr="006B7EE6" w:rsidRDefault="00F052D1" w:rsidP="00F052D1">
            <w:pPr>
              <w:jc w:val="right"/>
              <w:rPr>
                <w:rFonts w:ascii="Arial" w:hAnsi="Arial"/>
                <w:sz w:val="17"/>
              </w:rPr>
            </w:pPr>
            <w:r w:rsidRPr="006B7EE6">
              <w:rPr>
                <w:rFonts w:ascii="Arial" w:hAnsi="Arial"/>
                <w:sz w:val="17"/>
              </w:rPr>
              <w:t>R$ 175,00</w:t>
            </w:r>
          </w:p>
        </w:tc>
        <w:tc>
          <w:tcPr>
            <w:tcW w:w="1221" w:type="dxa"/>
            <w:tcBorders>
              <w:top w:val="single" w:sz="4" w:space="0" w:color="auto"/>
              <w:left w:val="single" w:sz="4" w:space="0" w:color="auto"/>
              <w:bottom w:val="single" w:sz="4" w:space="0" w:color="auto"/>
              <w:right w:val="single" w:sz="4" w:space="0" w:color="auto"/>
            </w:tcBorders>
          </w:tcPr>
          <w:p w14:paraId="1136FA13" w14:textId="5D8DC174" w:rsidR="00F052D1" w:rsidRPr="006B7EE6" w:rsidRDefault="00F052D1" w:rsidP="00F052D1">
            <w:pPr>
              <w:jc w:val="right"/>
              <w:rPr>
                <w:rFonts w:ascii="Arial" w:hAnsi="Arial"/>
                <w:sz w:val="17"/>
              </w:rPr>
            </w:pPr>
            <w:r w:rsidRPr="006B7EE6">
              <w:rPr>
                <w:rFonts w:ascii="Arial" w:hAnsi="Arial"/>
                <w:sz w:val="17"/>
              </w:rPr>
              <w:t>R$ 10.500,00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lastRenderedPageBreak/>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6DFFA17A"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1</w:t>
      </w:r>
      <w:r w:rsidR="00C25D52">
        <w:rPr>
          <w:i w:val="0"/>
          <w:iCs w:val="0"/>
          <w:color w:val="000000" w:themeColor="text1"/>
        </w:rPr>
        <w:t>5</w:t>
      </w:r>
      <w:r w:rsidR="00456D40" w:rsidRPr="00456D40">
        <w:rPr>
          <w:i w:val="0"/>
          <w:iCs w:val="0"/>
          <w:color w:val="000000" w:themeColor="text1"/>
        </w:rPr>
        <w:t xml:space="preserve">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0229A324"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08196B">
        <w:t>o</w:t>
      </w:r>
      <w:r>
        <w:t xml:space="preserve"> Sr. </w:t>
      </w:r>
      <w:proofErr w:type="spellStart"/>
      <w:r w:rsidR="00F052D1">
        <w:t>Ouvides</w:t>
      </w:r>
      <w:proofErr w:type="spellEnd"/>
      <w:r w:rsidR="00F052D1">
        <w:t xml:space="preserve"> Parolin</w:t>
      </w:r>
      <w:r>
        <w:t>, nomead</w:t>
      </w:r>
      <w:r w:rsidR="0008196B">
        <w:t>o</w:t>
      </w:r>
      <w:r>
        <w:t xml:space="preserve"> pela Portaria n.º </w:t>
      </w:r>
      <w:r w:rsidR="00756CFC">
        <w:t>256/2025</w:t>
      </w:r>
      <w:r w:rsidR="00BF019B" w:rsidRPr="00BF019B">
        <w:t>;</w:t>
      </w:r>
    </w:p>
    <w:p w14:paraId="4E0742FB" w14:textId="77777777" w:rsidR="00BF019B" w:rsidRPr="00BF019B" w:rsidRDefault="00BF019B" w:rsidP="00831476">
      <w:pPr>
        <w:pStyle w:val="Nivel3"/>
        <w:spacing w:before="0" w:after="0" w:line="240" w:lineRule="auto"/>
      </w:pPr>
      <w:r w:rsidRPr="00BF019B">
        <w:t xml:space="preserve">O fiscal técnico do contrato anotará no histórico de gerenciamento do contrato todas as ocorrências relacionadas à execução do contrato, com a descrição do que for necessário </w:t>
      </w:r>
      <w:r w:rsidRPr="00BF019B">
        <w:lastRenderedPageBreak/>
        <w:t>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5901A034"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w:t>
      </w:r>
      <w:r w:rsidR="00F052D1">
        <w:t>o</w:t>
      </w:r>
      <w:r>
        <w:t xml:space="preserve"> Sr. </w:t>
      </w:r>
      <w:r w:rsidR="00F052D1">
        <w:t>Victor Gabriel Cordiola Torres</w:t>
      </w:r>
      <w:r>
        <w:t>, nomead</w:t>
      </w:r>
      <w:r w:rsidR="00F052D1">
        <w:t>o</w:t>
      </w:r>
      <w:r>
        <w:t xml:space="preserve"> pela Portaria n.º </w:t>
      </w:r>
      <w:r w:rsidR="00756CFC">
        <w:t>256/2025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3389E9EA"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153AA3">
        <w:t>a</w:t>
      </w:r>
      <w:r w:rsidR="008B7F38">
        <w:t xml:space="preserve"> Sr. </w:t>
      </w:r>
      <w:r w:rsidR="00F052D1">
        <w:t>Gabriel Scipioni</w:t>
      </w:r>
      <w:r>
        <w:t>, nomead</w:t>
      </w:r>
      <w:r w:rsidR="00756CFC">
        <w:t>o</w:t>
      </w:r>
      <w:r>
        <w:t xml:space="preserve"> pela Portaria n.º </w:t>
      </w:r>
      <w:r w:rsidR="00756CFC">
        <w:t>256/2025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lastRenderedPageBreak/>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13E3B137"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lastRenderedPageBreak/>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Beneficio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Complementar nº 1515/2008 e Lei nº 2.081/2021. As referidas Leis, além de </w:t>
      </w:r>
      <w:r w:rsidRPr="0098517F">
        <w:rPr>
          <w:rFonts w:ascii="Arial" w:hAnsi="Arial" w:cs="Arial"/>
          <w:sz w:val="20"/>
        </w:rPr>
        <w:lastRenderedPageBreak/>
        <w:t>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lastRenderedPageBreak/>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 xml:space="preserve">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w:t>
      </w:r>
      <w:r w:rsidRPr="0098517F">
        <w:rPr>
          <w:rFonts w:ascii="Arial" w:hAnsi="Arial" w:cs="Arial"/>
          <w:b/>
          <w:bCs/>
          <w:sz w:val="20"/>
          <w:szCs w:val="20"/>
        </w:rPr>
        <w:lastRenderedPageBreak/>
        <w:t>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evidenciados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beneficio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lastRenderedPageBreak/>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 xml:space="preserve">LICITAÇÃO TIPO MENOR PREÇO POR ITEM. EXISTÊNCIA DE VÁRIAS FAIXA DE CONCORRÊNCIA INDEPENDENTES E AUTÔNOMAS ENTRE SI. PARTICIPAÇÃO EXCLUSIVA DE MICROEMPRESAS, EMPRESAS DE PEQUENO </w:t>
      </w:r>
      <w:r w:rsidRPr="0098517F">
        <w:rPr>
          <w:rFonts w:ascii="Arial" w:hAnsi="Arial" w:cs="Arial"/>
          <w:b/>
          <w:color w:val="000000" w:themeColor="text1"/>
          <w:sz w:val="20"/>
          <w:szCs w:val="20"/>
        </w:rPr>
        <w:lastRenderedPageBreak/>
        <w:t>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xml:space="preserve">, no intuito de fomentar o comércio Local ou Regional, através do Poder das </w:t>
      </w:r>
      <w:r w:rsidRPr="0098517F">
        <w:rPr>
          <w:rFonts w:ascii="Arial" w:hAnsi="Arial" w:cs="Arial"/>
          <w:sz w:val="20"/>
        </w:rPr>
        <w:lastRenderedPageBreak/>
        <w:t>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51DE80C4" w:rsidR="00E803DE" w:rsidRPr="00153AA3" w:rsidRDefault="00E803DE" w:rsidP="00831476">
      <w:pPr>
        <w:pStyle w:val="SemEspaamento"/>
        <w:ind w:firstLine="567"/>
        <w:jc w:val="both"/>
        <w:rPr>
          <w:rFonts w:ascii="Arial" w:hAnsi="Arial" w:cs="Arial"/>
          <w:sz w:val="20"/>
        </w:rPr>
      </w:pPr>
      <w:r w:rsidRPr="00F052D1">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F052D1" w:rsidRPr="00F052D1">
        <w:rPr>
          <w:rFonts w:ascii="Arial" w:hAnsi="Arial"/>
          <w:color w:val="000000" w:themeColor="text1"/>
          <w:sz w:val="20"/>
        </w:rPr>
        <w:t>R$ 76.209,00 (setenta e seis mil duzentos e nove reais)</w:t>
      </w:r>
      <w:r w:rsidRPr="00153AA3">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lastRenderedPageBreak/>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w:t>
      </w:r>
      <w:r w:rsidRPr="00BF019B">
        <w:lastRenderedPageBreak/>
        <w:t>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5FFED344" w:rsidR="00BF019B" w:rsidRDefault="00BF019B" w:rsidP="007D78E4">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FBBF67" w14:textId="06981572" w:rsidR="00F052D1" w:rsidRDefault="00F052D1" w:rsidP="007D78E4">
      <w:pPr>
        <w:pStyle w:val="Nivel2"/>
        <w:spacing w:before="0" w:after="0" w:line="240" w:lineRule="auto"/>
      </w:pPr>
      <w: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 pelo conselho profissional competente quando for o caso.</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59BB4648" w:rsidR="00BF019B" w:rsidRPr="00805325" w:rsidRDefault="00BF019B" w:rsidP="00831476">
      <w:pPr>
        <w:pStyle w:val="Nvel2-Red"/>
        <w:spacing w:before="0" w:after="0" w:line="240" w:lineRule="auto"/>
        <w:rPr>
          <w:i w:val="0"/>
          <w:iCs w:val="0"/>
          <w:color w:val="000000" w:themeColor="text1"/>
        </w:rPr>
      </w:pPr>
      <w:r w:rsidRPr="00756CFC">
        <w:rPr>
          <w:i w:val="0"/>
          <w:iCs w:val="0"/>
          <w:color w:val="000000" w:themeColor="text1"/>
        </w:rPr>
        <w:t xml:space="preserve">O custo estimado total da contratação é de </w:t>
      </w:r>
      <w:r w:rsidR="00F052D1">
        <w:rPr>
          <w:i w:val="0"/>
          <w:iCs w:val="0"/>
          <w:color w:val="000000" w:themeColor="text1"/>
        </w:rPr>
        <w:t xml:space="preserve">R$ </w:t>
      </w:r>
      <w:r w:rsidR="00F052D1">
        <w:rPr>
          <w:i w:val="0"/>
          <w:color w:val="000000" w:themeColor="text1"/>
        </w:rPr>
        <w:t>76</w:t>
      </w:r>
      <w:r w:rsidR="00756CFC" w:rsidRPr="00756CFC">
        <w:rPr>
          <w:i w:val="0"/>
          <w:color w:val="000000" w:themeColor="text1"/>
        </w:rPr>
        <w:t>.</w:t>
      </w:r>
      <w:r w:rsidR="00F052D1">
        <w:rPr>
          <w:i w:val="0"/>
          <w:color w:val="000000" w:themeColor="text1"/>
        </w:rPr>
        <w:t>209</w:t>
      </w:r>
      <w:r w:rsidR="00756CFC" w:rsidRPr="00756CFC">
        <w:rPr>
          <w:i w:val="0"/>
          <w:color w:val="000000" w:themeColor="text1"/>
        </w:rPr>
        <w:t>,00 (</w:t>
      </w:r>
      <w:r w:rsidR="00F052D1">
        <w:rPr>
          <w:i w:val="0"/>
          <w:color w:val="000000" w:themeColor="text1"/>
        </w:rPr>
        <w:t>setenta e seis mil duzentos e nove reais</w:t>
      </w:r>
      <w:r w:rsidR="00756CFC" w:rsidRPr="00756CFC">
        <w:rPr>
          <w:i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75F9B0A7" w14:textId="1F51EB49" w:rsidR="00C25D52" w:rsidRDefault="00F052D1" w:rsidP="00831476">
      <w:pPr>
        <w:pStyle w:val="PargrafodaLista"/>
        <w:ind w:left="284"/>
        <w:jc w:val="both"/>
        <w:rPr>
          <w:rFonts w:ascii="Arial" w:eastAsia="Arial" w:hAnsi="Arial" w:cs="Arial"/>
          <w:sz w:val="20"/>
          <w:szCs w:val="20"/>
        </w:rPr>
      </w:pPr>
      <w:r>
        <w:rPr>
          <w:rFonts w:ascii="Arial" w:eastAsia="Arial" w:hAnsi="Arial" w:cs="Arial"/>
          <w:sz w:val="20"/>
          <w:szCs w:val="20"/>
        </w:rPr>
        <w:t>0900127812001820313390300000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144E62E4" w14:textId="5CEDD33B" w:rsidR="00BF019B" w:rsidRPr="00BF019B" w:rsidRDefault="00805325" w:rsidP="00831476">
      <w:pPr>
        <w:pStyle w:val="Nivel2"/>
        <w:numPr>
          <w:ilvl w:val="0"/>
          <w:numId w:val="0"/>
        </w:numPr>
        <w:spacing w:before="0" w:after="0" w:line="240" w:lineRule="auto"/>
        <w:jc w:val="center"/>
      </w:pPr>
      <w:r>
        <w:t xml:space="preserve">Engenheiro Beltrão/PR, </w:t>
      </w:r>
      <w:r w:rsidR="00F052D1">
        <w:t>30</w:t>
      </w:r>
      <w:r>
        <w:t xml:space="preserve"> de </w:t>
      </w:r>
      <w:r w:rsidR="00756CFC">
        <w:t>Outubro</w:t>
      </w:r>
      <w:r>
        <w:t xml:space="preserve"> de 2.02</w:t>
      </w:r>
      <w:r w:rsidR="0051205E">
        <w:t>5</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2BD7B779" w:rsidR="00BF019B" w:rsidRPr="00BF019B" w:rsidRDefault="00F052D1" w:rsidP="00831476">
      <w:pPr>
        <w:ind w:left="357"/>
        <w:jc w:val="center"/>
        <w:rPr>
          <w:rFonts w:ascii="Arial" w:eastAsia="Arial" w:hAnsi="Arial" w:cs="Arial"/>
          <w:sz w:val="20"/>
          <w:szCs w:val="20"/>
        </w:rPr>
      </w:pPr>
      <w:r>
        <w:rPr>
          <w:rFonts w:ascii="Arial" w:eastAsia="Arial" w:hAnsi="Arial" w:cs="Arial"/>
          <w:sz w:val="20"/>
          <w:szCs w:val="20"/>
        </w:rPr>
        <w:t>Gabriel Scipioni</w:t>
      </w:r>
    </w:p>
    <w:p w14:paraId="2666CF13" w14:textId="399B7CB4"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F052D1">
        <w:rPr>
          <w:rFonts w:ascii="Arial" w:eastAsia="Arial" w:hAnsi="Arial" w:cs="Arial"/>
          <w:sz w:val="20"/>
          <w:szCs w:val="20"/>
        </w:rPr>
        <w:t>Esportes</w:t>
      </w:r>
    </w:p>
    <w:bookmarkEnd w:id="66"/>
    <w:p w14:paraId="1816A2F8" w14:textId="5653CD4B"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5580B528"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F052D1">
        <w:rPr>
          <w:rFonts w:ascii="Arial" w:hAnsi="Arial" w:cs="Arial"/>
          <w:b/>
          <w:bCs/>
          <w:color w:val="000000" w:themeColor="text1"/>
          <w:sz w:val="20"/>
          <w:szCs w:val="20"/>
        </w:rPr>
        <w:t>062/2025</w:t>
      </w:r>
    </w:p>
    <w:p w14:paraId="590012F1" w14:textId="2F943481"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F052D1">
        <w:rPr>
          <w:rFonts w:ascii="Arial" w:hAnsi="Arial" w:cs="Arial"/>
          <w:bCs/>
          <w:color w:val="000000" w:themeColor="text1"/>
          <w:sz w:val="20"/>
          <w:szCs w:val="20"/>
        </w:rPr>
        <w:t>131/2025</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69F754D6"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51205E">
        <w:rPr>
          <w:rFonts w:ascii="Arial" w:hAnsi="Arial" w:cs="Arial"/>
          <w:sz w:val="20"/>
          <w:szCs w:val="24"/>
        </w:rPr>
        <w:t>2025</w:t>
      </w: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706A9AE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F052D1">
        <w:rPr>
          <w:rFonts w:ascii="Arial" w:hAnsi="Arial" w:cs="Arial"/>
          <w:b/>
          <w:bCs/>
          <w:color w:val="000000" w:themeColor="text1"/>
          <w:sz w:val="20"/>
          <w:szCs w:val="20"/>
        </w:rPr>
        <w:t>062/2025</w:t>
      </w:r>
    </w:p>
    <w:p w14:paraId="4C90633B" w14:textId="4E92B361"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F052D1">
        <w:rPr>
          <w:rFonts w:ascii="Arial" w:hAnsi="Arial" w:cs="Arial"/>
          <w:bCs/>
          <w:color w:val="000000" w:themeColor="text1"/>
          <w:sz w:val="20"/>
          <w:szCs w:val="20"/>
        </w:rPr>
        <w:t>131/2025</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14714BC1"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F052D1">
        <w:rPr>
          <w:rFonts w:ascii="Arial" w:hAnsi="Arial" w:cs="Arial"/>
          <w:color w:val="000000" w:themeColor="text1"/>
          <w:sz w:val="20"/>
          <w:szCs w:val="20"/>
        </w:rPr>
        <w:t>062/2025</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em ...... </w:t>
      </w:r>
      <w:r w:rsidR="002D18A1" w:rsidRPr="00A5291D">
        <w:rPr>
          <w:rFonts w:ascii="Arial" w:hAnsi="Arial" w:cs="Arial"/>
          <w:color w:val="000000" w:themeColor="text1"/>
          <w:sz w:val="20"/>
          <w:szCs w:val="20"/>
        </w:rPr>
        <w:t>/...../</w:t>
      </w:r>
      <w:r w:rsidR="0051205E">
        <w:rPr>
          <w:rFonts w:ascii="Arial" w:hAnsi="Arial" w:cs="Arial"/>
          <w:color w:val="000000" w:themeColor="text1"/>
          <w:sz w:val="20"/>
          <w:szCs w:val="20"/>
        </w:rPr>
        <w:t>2025</w:t>
      </w:r>
      <w:r w:rsidR="002D18A1" w:rsidRPr="00A5291D">
        <w:rPr>
          <w:rFonts w:ascii="Arial" w:hAnsi="Arial" w:cs="Arial"/>
          <w:color w:val="000000" w:themeColor="text1"/>
          <w:sz w:val="20"/>
          <w:szCs w:val="20"/>
        </w:rPr>
        <w:t xml:space="preserve"> processo administrativo n.º </w:t>
      </w:r>
      <w:r w:rsidR="00F052D1">
        <w:rPr>
          <w:rFonts w:ascii="Arial" w:hAnsi="Arial" w:cs="Arial"/>
          <w:color w:val="000000" w:themeColor="text1"/>
          <w:sz w:val="20"/>
          <w:szCs w:val="20"/>
        </w:rPr>
        <w:t>131/2025</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71BED9DB"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F052D1">
        <w:rPr>
          <w:color w:val="000000" w:themeColor="text1"/>
        </w:rPr>
        <w:t>062/2025</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6F7B40C4"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BB6E4E">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062DB22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BB6E4E">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211D6A62"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BB6E4E">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Neste caso, o fornecedor encaminhará, juntamente com o pedido de alteração, a documentação comprobatória ou a planilha de custos que demonstre a inviabilidade do preço registrado em relação às condições inicialmente pactuadas.</w:t>
      </w:r>
      <w:bookmarkStart w:id="102" w:name="prova_preco_mercado_maior"/>
      <w:bookmarkEnd w:id="102"/>
    </w:p>
    <w:p w14:paraId="30B7EF5C" w14:textId="56BDAC02"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BB6E4E">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5A920502"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BB6E4E">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E5B886F"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BB6E4E">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BB6E4E">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1B4AF966"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BB6E4E">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lastRenderedPageBreak/>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57DB0" w14:textId="77777777" w:rsidR="00050264" w:rsidRDefault="00050264">
      <w:r>
        <w:separator/>
      </w:r>
    </w:p>
  </w:endnote>
  <w:endnote w:type="continuationSeparator" w:id="0">
    <w:p w14:paraId="12D24E26" w14:textId="77777777" w:rsidR="00050264" w:rsidRDefault="00050264">
      <w:r>
        <w:continuationSeparator/>
      </w:r>
    </w:p>
  </w:endnote>
  <w:endnote w:type="continuationNotice" w:id="1">
    <w:p w14:paraId="6BDDA3C5" w14:textId="77777777" w:rsidR="00050264" w:rsidRDefault="000502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611F8C" w:rsidRDefault="00611F8C"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611F8C" w:rsidRPr="007B5385" w:rsidRDefault="00611F8C"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611F8C" w:rsidRPr="0094576D" w:rsidRDefault="00611F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00756CFC">
                                <w:rPr>
                                  <w:rFonts w:ascii="Arial" w:hAnsi="Arial" w:cs="Arial"/>
                                  <w:b/>
                                  <w:bCs/>
                                  <w:noProof/>
                                  <w:color w:val="000000" w:themeColor="text1"/>
                                  <w:sz w:val="18"/>
                                  <w:szCs w:val="18"/>
                                </w:rPr>
                                <w:t>1</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00756CFC">
                                <w:rPr>
                                  <w:rFonts w:ascii="Arial" w:hAnsi="Arial" w:cs="Arial"/>
                                  <w:b/>
                                  <w:bCs/>
                                  <w:noProof/>
                                  <w:color w:val="000000" w:themeColor="text1"/>
                                  <w:sz w:val="18"/>
                                  <w:szCs w:val="18"/>
                                </w:rPr>
                                <w:t>41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611F8C" w:rsidRPr="0094576D" w:rsidRDefault="00611F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00756CFC">
                          <w:rPr>
                            <w:rFonts w:ascii="Arial" w:hAnsi="Arial" w:cs="Arial"/>
                            <w:b/>
                            <w:bCs/>
                            <w:noProof/>
                            <w:color w:val="000000" w:themeColor="text1"/>
                            <w:sz w:val="18"/>
                            <w:szCs w:val="18"/>
                          </w:rPr>
                          <w:t>1</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00756CFC">
                          <w:rPr>
                            <w:rFonts w:ascii="Arial" w:hAnsi="Arial" w:cs="Arial"/>
                            <w:b/>
                            <w:bCs/>
                            <w:noProof/>
                            <w:color w:val="000000" w:themeColor="text1"/>
                            <w:sz w:val="18"/>
                            <w:szCs w:val="18"/>
                          </w:rPr>
                          <w:t>41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611F8C" w:rsidRPr="00244403" w:rsidRDefault="00611F8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611F8C" w:rsidRPr="00B9651D" w:rsidRDefault="00050264"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611F8C" w:rsidRDefault="00611F8C">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6414C" w14:textId="77777777" w:rsidR="00050264" w:rsidRDefault="00050264">
      <w:r>
        <w:separator/>
      </w:r>
    </w:p>
  </w:footnote>
  <w:footnote w:type="continuationSeparator" w:id="0">
    <w:p w14:paraId="6332B9F1" w14:textId="77777777" w:rsidR="00050264" w:rsidRDefault="00050264">
      <w:r>
        <w:continuationSeparator/>
      </w:r>
    </w:p>
  </w:footnote>
  <w:footnote w:type="continuationNotice" w:id="1">
    <w:p w14:paraId="20BD9E8C" w14:textId="77777777" w:rsidR="00050264" w:rsidRDefault="00050264"/>
  </w:footnote>
  <w:footnote w:id="2">
    <w:p w14:paraId="563612EB" w14:textId="77777777" w:rsidR="00611F8C" w:rsidRPr="001B1AD9" w:rsidRDefault="00611F8C"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611F8C" w:rsidRPr="008829AB" w:rsidRDefault="00611F8C"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611F8C" w:rsidRDefault="00611F8C"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611F8C" w:rsidRDefault="00611F8C"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611F8C" w:rsidRDefault="00611F8C">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6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96B"/>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AA3"/>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24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4A7D"/>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460"/>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A4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23"/>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8A9"/>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05E"/>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36E"/>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F8C"/>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76A"/>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A2"/>
    <w:rsid w:val="00720342"/>
    <w:rsid w:val="00720EA6"/>
    <w:rsid w:val="007214E3"/>
    <w:rsid w:val="00721F24"/>
    <w:rsid w:val="007226D5"/>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CFC"/>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34C"/>
    <w:rsid w:val="007D3572"/>
    <w:rsid w:val="007D3850"/>
    <w:rsid w:val="007D3FCB"/>
    <w:rsid w:val="007D4064"/>
    <w:rsid w:val="007D501A"/>
    <w:rsid w:val="007D50A0"/>
    <w:rsid w:val="007D5105"/>
    <w:rsid w:val="007D53CD"/>
    <w:rsid w:val="007D6377"/>
    <w:rsid w:val="007D6528"/>
    <w:rsid w:val="007D699F"/>
    <w:rsid w:val="007D6AF4"/>
    <w:rsid w:val="007D78E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2B23"/>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2EE"/>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17FAC"/>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E4E"/>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5D52"/>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809"/>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B88"/>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911"/>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876"/>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2AED"/>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1E7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7"/>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2D1"/>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0A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14FAAFA-1606-4C7E-B99A-817EB5B85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22785</Words>
  <Characters>123040</Characters>
  <Application>Microsoft Office Word</Application>
  <DocSecurity>0</DocSecurity>
  <Lines>1025</Lines>
  <Paragraphs>291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145534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2025-11-03T16:21:00Z</dcterms:created>
  <dcterms:modified xsi:type="dcterms:W3CDTF">2025-11-03T16:28:00Z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